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687"/>
        <w:tblW w:w="10031" w:type="dxa"/>
        <w:tblLayout w:type="fixed"/>
        <w:tblLook w:val="0000"/>
      </w:tblPr>
      <w:tblGrid>
        <w:gridCol w:w="5028"/>
        <w:gridCol w:w="1200"/>
        <w:gridCol w:w="3803"/>
      </w:tblGrid>
      <w:tr w:rsidR="00881FB2" w:rsidRPr="00812884">
        <w:trPr>
          <w:cantSplit/>
        </w:trPr>
        <w:tc>
          <w:tcPr>
            <w:tcW w:w="5028" w:type="dxa"/>
            <w:vAlign w:val="center"/>
          </w:tcPr>
          <w:p w:rsidR="00881FB2" w:rsidRPr="00FF7038" w:rsidRDefault="00881FB2" w:rsidP="009E6BD8">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881FB2" w:rsidRPr="00683FE2" w:rsidRDefault="00881FB2" w:rsidP="008579FC">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003" w:type="dxa"/>
            <w:gridSpan w:val="2"/>
            <w:vAlign w:val="center"/>
          </w:tcPr>
          <w:p w:rsidR="00881FB2" w:rsidRPr="00812884" w:rsidRDefault="00881FB2" w:rsidP="009E6BD8">
            <w:pPr>
              <w:shd w:val="solid" w:color="FFFFFF" w:fill="FFFFFF"/>
              <w:spacing w:line="240" w:lineRule="atLeast"/>
              <w:jc w:val="center"/>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48.75pt" o:ole="">
                  <v:imagedata r:id="rId7" o:title=""/>
                </v:shape>
                <o:OLEObject Type="Embed" ProgID="Paint.Picture" ShapeID="_x0000_i1025" DrawAspect="Content" ObjectID="_1377431548" r:id="rId8"/>
              </w:object>
            </w:r>
          </w:p>
        </w:tc>
      </w:tr>
      <w:tr w:rsidR="00881FB2" w:rsidRPr="00812884">
        <w:trPr>
          <w:cantSplit/>
        </w:trPr>
        <w:tc>
          <w:tcPr>
            <w:tcW w:w="6228" w:type="dxa"/>
            <w:gridSpan w:val="2"/>
            <w:tcBorders>
              <w:bottom w:val="single" w:sz="12" w:space="0" w:color="auto"/>
            </w:tcBorders>
          </w:tcPr>
          <w:p w:rsidR="00881FB2" w:rsidRPr="00812884" w:rsidRDefault="00881FB2" w:rsidP="00082939">
            <w:pPr>
              <w:shd w:val="solid" w:color="FFFFFF" w:fill="FFFFFF"/>
              <w:spacing w:after="48"/>
              <w:rPr>
                <w:rFonts w:ascii="Verdana" w:hAnsi="Verdana" w:cs="Verdana"/>
                <w:b/>
                <w:bCs/>
              </w:rPr>
            </w:pPr>
          </w:p>
        </w:tc>
        <w:tc>
          <w:tcPr>
            <w:tcW w:w="3803" w:type="dxa"/>
            <w:tcBorders>
              <w:bottom w:val="single" w:sz="12" w:space="0" w:color="auto"/>
            </w:tcBorders>
          </w:tcPr>
          <w:p w:rsidR="00881FB2" w:rsidRPr="00812884" w:rsidRDefault="00881FB2" w:rsidP="00082939">
            <w:pPr>
              <w:shd w:val="solid" w:color="FFFFFF" w:fill="FFFFFF"/>
              <w:spacing w:after="48" w:line="240" w:lineRule="atLeast"/>
            </w:pPr>
          </w:p>
        </w:tc>
      </w:tr>
      <w:tr w:rsidR="00881FB2" w:rsidRPr="00812884">
        <w:trPr>
          <w:cantSplit/>
        </w:trPr>
        <w:tc>
          <w:tcPr>
            <w:tcW w:w="6228" w:type="dxa"/>
            <w:gridSpan w:val="2"/>
            <w:tcBorders>
              <w:top w:val="single" w:sz="12" w:space="0" w:color="auto"/>
            </w:tcBorders>
          </w:tcPr>
          <w:p w:rsidR="00881FB2" w:rsidRPr="00812884" w:rsidRDefault="00881FB2" w:rsidP="00082939">
            <w:pPr>
              <w:shd w:val="solid" w:color="FFFFFF" w:fill="FFFFFF"/>
              <w:spacing w:after="48"/>
              <w:rPr>
                <w:rFonts w:ascii="Verdana" w:hAnsi="Verdana" w:cs="Verdana"/>
              </w:rPr>
            </w:pPr>
          </w:p>
        </w:tc>
        <w:tc>
          <w:tcPr>
            <w:tcW w:w="3803" w:type="dxa"/>
            <w:tcBorders>
              <w:top w:val="single" w:sz="12" w:space="0" w:color="auto"/>
            </w:tcBorders>
          </w:tcPr>
          <w:p w:rsidR="00881FB2" w:rsidRPr="00812884" w:rsidRDefault="00881FB2" w:rsidP="00082939">
            <w:pPr>
              <w:shd w:val="solid" w:color="FFFFFF" w:fill="FFFFFF"/>
              <w:spacing w:after="48" w:line="240" w:lineRule="atLeast"/>
            </w:pPr>
          </w:p>
        </w:tc>
      </w:tr>
      <w:tr w:rsidR="00881FB2" w:rsidRPr="00812884">
        <w:trPr>
          <w:cantSplit/>
          <w:trHeight w:val="83"/>
        </w:trPr>
        <w:tc>
          <w:tcPr>
            <w:tcW w:w="6228" w:type="dxa"/>
            <w:gridSpan w:val="2"/>
            <w:vMerge w:val="restart"/>
          </w:tcPr>
          <w:p w:rsidR="00881FB2" w:rsidRPr="0044117D" w:rsidRDefault="00881FB2" w:rsidP="00082939">
            <w:pPr>
              <w:shd w:val="solid" w:color="FFFFFF" w:fill="FFFFFF"/>
              <w:spacing w:after="240"/>
              <w:ind w:left="1134" w:hanging="1134"/>
              <w:rPr>
                <w:rFonts w:ascii="Verdana" w:hAnsi="Verdana" w:cs="Verdana"/>
                <w:sz w:val="20"/>
                <w:szCs w:val="20"/>
              </w:rPr>
            </w:pPr>
            <w:bookmarkStart w:id="1" w:name="recibido"/>
            <w:bookmarkStart w:id="2" w:name="dnum" w:colFirst="1" w:colLast="1"/>
            <w:bookmarkEnd w:id="1"/>
          </w:p>
        </w:tc>
        <w:tc>
          <w:tcPr>
            <w:tcW w:w="3803" w:type="dxa"/>
          </w:tcPr>
          <w:p w:rsidR="00881FB2" w:rsidRPr="00812884" w:rsidRDefault="00881FB2" w:rsidP="00082939">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SG-RFC/2011-2-18</w:t>
            </w:r>
          </w:p>
        </w:tc>
      </w:tr>
      <w:tr w:rsidR="00881FB2" w:rsidRPr="00812884">
        <w:trPr>
          <w:cantSplit/>
          <w:trHeight w:val="81"/>
        </w:trPr>
        <w:tc>
          <w:tcPr>
            <w:tcW w:w="6228" w:type="dxa"/>
            <w:gridSpan w:val="2"/>
            <w:vMerge/>
          </w:tcPr>
          <w:p w:rsidR="00881FB2" w:rsidRPr="0044117D" w:rsidRDefault="00881FB2" w:rsidP="000A504D">
            <w:pPr>
              <w:shd w:val="solid" w:color="FFFFFF" w:fill="FFFFFF"/>
              <w:spacing w:after="240"/>
              <w:ind w:left="1134" w:hanging="1134"/>
              <w:rPr>
                <w:rFonts w:ascii="Verdana" w:hAnsi="Verdana" w:cs="Verdana"/>
                <w:sz w:val="20"/>
                <w:szCs w:val="20"/>
              </w:rPr>
            </w:pPr>
          </w:p>
        </w:tc>
        <w:tc>
          <w:tcPr>
            <w:tcW w:w="3803" w:type="dxa"/>
          </w:tcPr>
          <w:p w:rsidR="00881FB2" w:rsidRPr="00812884" w:rsidRDefault="00881FB2" w:rsidP="000A504D">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13 September</w:t>
            </w:r>
            <w:r w:rsidRPr="00812884">
              <w:rPr>
                <w:rFonts w:ascii="Verdana" w:hAnsi="Verdana" w:cs="Verdana"/>
                <w:b/>
                <w:bCs/>
                <w:sz w:val="20"/>
                <w:szCs w:val="20"/>
                <w:lang w:eastAsia="zh-CN"/>
              </w:rPr>
              <w:t xml:space="preserve"> 2010</w:t>
            </w:r>
          </w:p>
        </w:tc>
      </w:tr>
      <w:tr w:rsidR="00881FB2" w:rsidRPr="00812884">
        <w:trPr>
          <w:cantSplit/>
          <w:trHeight w:val="81"/>
        </w:trPr>
        <w:tc>
          <w:tcPr>
            <w:tcW w:w="6228" w:type="dxa"/>
            <w:gridSpan w:val="2"/>
            <w:vMerge/>
          </w:tcPr>
          <w:p w:rsidR="00881FB2" w:rsidRPr="0044117D" w:rsidRDefault="00881FB2" w:rsidP="000A504D">
            <w:pPr>
              <w:shd w:val="solid" w:color="FFFFFF" w:fill="FFFFFF"/>
              <w:spacing w:after="240"/>
              <w:ind w:left="1134" w:hanging="1134"/>
              <w:rPr>
                <w:rFonts w:ascii="Verdana" w:hAnsi="Verdana" w:cs="Verdana"/>
                <w:sz w:val="20"/>
                <w:szCs w:val="20"/>
              </w:rPr>
            </w:pPr>
          </w:p>
        </w:tc>
        <w:tc>
          <w:tcPr>
            <w:tcW w:w="3803" w:type="dxa"/>
          </w:tcPr>
          <w:p w:rsidR="00881FB2" w:rsidRPr="00812884" w:rsidRDefault="00881FB2" w:rsidP="000A504D">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881FB2" w:rsidRPr="00812884">
        <w:trPr>
          <w:cantSplit/>
        </w:trPr>
        <w:tc>
          <w:tcPr>
            <w:tcW w:w="10031" w:type="dxa"/>
            <w:gridSpan w:val="3"/>
          </w:tcPr>
          <w:p w:rsidR="00881FB2" w:rsidRPr="00683FE2" w:rsidRDefault="00881FB2" w:rsidP="00082939">
            <w:pPr>
              <w:pStyle w:val="Source"/>
              <w:rPr>
                <w:lang w:eastAsia="zh-CN"/>
              </w:rPr>
            </w:pPr>
            <w:bookmarkStart w:id="3" w:name="dsource" w:colFirst="0" w:colLast="0"/>
            <w:bookmarkEnd w:id="2"/>
            <w:r w:rsidRPr="00683FE2">
              <w:t>STEERING GROUP ON RADIO FREQUENCY COORDINATION (SG-RFC)</w:t>
            </w:r>
          </w:p>
        </w:tc>
      </w:tr>
      <w:tr w:rsidR="00881FB2" w:rsidRPr="00812884">
        <w:trPr>
          <w:cantSplit/>
        </w:trPr>
        <w:tc>
          <w:tcPr>
            <w:tcW w:w="10031" w:type="dxa"/>
            <w:gridSpan w:val="3"/>
          </w:tcPr>
          <w:p w:rsidR="00881FB2" w:rsidRPr="00D027EB" w:rsidRDefault="00881FB2" w:rsidP="00082939">
            <w:pPr>
              <w:pStyle w:val="RepNo"/>
              <w:rPr>
                <w:b/>
                <w:bCs/>
                <w:lang w:eastAsia="zh-CN"/>
              </w:rPr>
            </w:pPr>
            <w:bookmarkStart w:id="4" w:name="drec" w:colFirst="0" w:colLast="0"/>
            <w:bookmarkEnd w:id="3"/>
            <w:r>
              <w:rPr>
                <w:lang w:val="en-US" w:eastAsia="zh-CN"/>
              </w:rPr>
              <w:t>wmo</w:t>
            </w:r>
            <w:r w:rsidRPr="00DD32FB">
              <w:rPr>
                <w:lang w:val="en-US" w:eastAsia="zh-CN"/>
              </w:rPr>
              <w:t xml:space="preserve"> </w:t>
            </w:r>
            <w:r>
              <w:rPr>
                <w:lang w:val="en-US" w:eastAsia="zh-CN"/>
              </w:rPr>
              <w:t>S</w:t>
            </w:r>
            <w:r>
              <w:rPr>
                <w:caps w:val="0"/>
                <w:lang w:val="en-US" w:eastAsia="zh-CN"/>
              </w:rPr>
              <w:t>ecretariat</w:t>
            </w:r>
          </w:p>
        </w:tc>
      </w:tr>
      <w:tr w:rsidR="00881FB2" w:rsidRPr="00812884">
        <w:trPr>
          <w:cantSplit/>
        </w:trPr>
        <w:tc>
          <w:tcPr>
            <w:tcW w:w="10031" w:type="dxa"/>
            <w:gridSpan w:val="3"/>
          </w:tcPr>
          <w:p w:rsidR="00881FB2" w:rsidRPr="00891B49" w:rsidRDefault="00881FB2" w:rsidP="00082939">
            <w:pPr>
              <w:pStyle w:val="Reptitle"/>
              <w:rPr>
                <w:b w:val="0"/>
                <w:bCs w:val="0"/>
                <w:lang w:eastAsia="zh-CN"/>
              </w:rPr>
            </w:pPr>
            <w:bookmarkStart w:id="5" w:name="dtitle1" w:colFirst="0" w:colLast="0"/>
            <w:bookmarkEnd w:id="4"/>
            <w:r>
              <w:rPr>
                <w:b w:val="0"/>
                <w:bCs w:val="0"/>
              </w:rPr>
              <w:t>Extract from WMO CBS Ext 2010 Report</w:t>
            </w:r>
          </w:p>
        </w:tc>
      </w:tr>
      <w:bookmarkEnd w:id="5"/>
    </w:tbl>
    <w:p w:rsidR="00881FB2" w:rsidRPr="00683FE2" w:rsidRDefault="00881FB2" w:rsidP="000A504D">
      <w:pPr>
        <w:shd w:val="clear" w:color="auto" w:fill="FFFFFF"/>
        <w:jc w:val="center"/>
        <w:outlineLvl w:val="1"/>
        <w:rPr>
          <w:rFonts w:ascii="Helvetica" w:hAnsi="Helvetica" w:cs="Helvetica"/>
          <w:b/>
          <w:bCs/>
          <w:sz w:val="28"/>
          <w:szCs w:val="28"/>
        </w:rPr>
      </w:pPr>
    </w:p>
    <w:p w:rsidR="00881FB2" w:rsidRPr="000C19F0" w:rsidRDefault="00881FB2" w:rsidP="000C19F0">
      <w:pPr>
        <w:tabs>
          <w:tab w:val="left" w:pos="1100"/>
          <w:tab w:val="left" w:pos="1540"/>
        </w:tabs>
        <w:rPr>
          <w:rFonts w:ascii="Arial" w:eastAsia="MS Mincho" w:hAnsi="Arial" w:cs="Arial"/>
          <w:b/>
          <w:bCs/>
          <w:i/>
          <w:iCs/>
          <w:lang w:eastAsia="ja-JP"/>
        </w:rPr>
      </w:pPr>
      <w:r w:rsidRPr="000C19F0">
        <w:rPr>
          <w:rFonts w:ascii="Arial" w:hAnsi="Arial" w:cs="Arial"/>
          <w:b/>
          <w:bCs/>
          <w:i/>
          <w:iCs/>
        </w:rPr>
        <w:t>Radio</w:t>
      </w:r>
      <w:r w:rsidRPr="000C19F0">
        <w:rPr>
          <w:rFonts w:ascii="Arial" w:hAnsi="Arial" w:cs="Arial"/>
          <w:b/>
          <w:bCs/>
          <w:i/>
          <w:iCs/>
          <w:lang w:eastAsia="zh-CN"/>
        </w:rPr>
        <w:t xml:space="preserve"> </w:t>
      </w:r>
      <w:r w:rsidRPr="000C19F0">
        <w:rPr>
          <w:rFonts w:ascii="Arial" w:eastAsia="MS Mincho" w:hAnsi="Arial" w:cs="Arial"/>
          <w:b/>
          <w:bCs/>
          <w:i/>
          <w:iCs/>
          <w:lang w:eastAsia="ja-JP"/>
        </w:rPr>
        <w:t>Frequency Coordination</w:t>
      </w:r>
    </w:p>
    <w:p w:rsidR="00881FB2" w:rsidRPr="00F63396" w:rsidRDefault="00881FB2" w:rsidP="00A94A1D">
      <w:pPr>
        <w:tabs>
          <w:tab w:val="left" w:pos="1100"/>
          <w:tab w:val="num" w:pos="1210"/>
          <w:tab w:val="left" w:pos="1540"/>
        </w:tabs>
        <w:spacing w:before="0" w:beforeAutospacing="0" w:after="0" w:afterAutospacing="0"/>
        <w:rPr>
          <w:rFonts w:ascii="Arial" w:eastAsia="MS Mincho" w:hAnsi="Arial"/>
          <w:sz w:val="22"/>
          <w:szCs w:val="22"/>
          <w:lang w:eastAsia="ja-JP"/>
        </w:rPr>
      </w:pPr>
      <w:r w:rsidRPr="00F63396">
        <w:rPr>
          <w:rFonts w:ascii="Arial" w:eastAsia="MS Mincho" w:hAnsi="Arial"/>
          <w:sz w:val="22"/>
          <w:szCs w:val="22"/>
          <w:lang w:eastAsia="ja-JP"/>
        </w:rPr>
        <w:t>4.3.5          The Commission noted and strongly echoed the concern of EC-LXII with the need for additional support and funding for the work on radio frequency coordination. It requested Congress to take the necessary steps to safeguard the continuous protection of meteorological frequencies and ask the Secretariat to continue support for radio frequency activities as in the past. It further recommended to secure additional support by establishing a trust fund. The Commission noted, however, that many Members already make trust fund contributions to radio frequency management efforts of EUMETNET, that such countries might not be in a position to also contribute to a WMO trust fund on the same topic. The Secretariat should not place reliance on the trust fund to carry out the required important ongoing work on radio frequency management.  It further requested the Secretariat to write to Members requesting contributions to this fund and for Members to support local frequency management process. All CBS members should emphasize the importance of local involvement in frequency management and for the need for experts to participate in awareness raising and capacity building exercises, working closely with relevant national and regional bodies.</w:t>
      </w:r>
    </w:p>
    <w:sectPr w:rsidR="00881FB2" w:rsidRPr="00F63396" w:rsidSect="000C59E5">
      <w:headerReference w:type="default" r:id="rId9"/>
      <w:headerReference w:type="first" r:id="rId10"/>
      <w:pgSz w:w="11907" w:h="16840" w:code="9"/>
      <w:pgMar w:top="1134" w:right="1134" w:bottom="1134" w:left="1134" w:header="1134" w:footer="1134"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1FB2" w:rsidRDefault="00881FB2" w:rsidP="007A73F8">
      <w:pPr>
        <w:spacing w:before="0" w:after="0"/>
      </w:pPr>
      <w:r>
        <w:separator/>
      </w:r>
    </w:p>
  </w:endnote>
  <w:endnote w:type="continuationSeparator" w:id="1">
    <w:p w:rsidR="00881FB2" w:rsidRDefault="00881FB2" w:rsidP="007A73F8">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imSun">
    <w:altName w:val="??¨¬?"/>
    <w:panose1 w:val="02010600030101010101"/>
    <w:charset w:val="86"/>
    <w:family w:val="auto"/>
    <w:pitch w:val="variable"/>
    <w:sig w:usb0="00000003" w:usb1="080E0000" w:usb2="00000010" w:usb3="00000000" w:csb0="0004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l?r ??fc"/>
    <w:panose1 w:val="02020609040205080304"/>
    <w:charset w:val="80"/>
    <w:family w:val="modern"/>
    <w:pitch w:val="fixed"/>
    <w:sig w:usb0="A00002BF" w:usb1="68C7FCFB" w:usb2="00000010" w:usb3="00000000" w:csb0="0002009F" w:csb1="00000000"/>
  </w:font>
  <w:font w:name="PMingLiU">
    <w:altName w:val="新細明體"/>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1FB2" w:rsidRDefault="00881FB2" w:rsidP="007A73F8">
      <w:pPr>
        <w:spacing w:before="0" w:after="0"/>
      </w:pPr>
      <w:r>
        <w:separator/>
      </w:r>
    </w:p>
  </w:footnote>
  <w:footnote w:type="continuationSeparator" w:id="1">
    <w:p w:rsidR="00881FB2" w:rsidRDefault="00881FB2" w:rsidP="007A73F8">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FB2" w:rsidRPr="009C443D" w:rsidRDefault="00881FB2"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Pr>
        <w:rStyle w:val="PageNumber"/>
        <w:noProof/>
        <w:sz w:val="18"/>
        <w:szCs w:val="18"/>
      </w:rPr>
      <w:t>5</w:t>
    </w:r>
    <w:r w:rsidRPr="009C443D">
      <w:rPr>
        <w:rStyle w:val="PageNumber"/>
        <w:sz w:val="18"/>
        <w:szCs w:val="18"/>
      </w:rPr>
      <w:fldChar w:fldCharType="end"/>
    </w:r>
    <w:r w:rsidRPr="009C443D">
      <w:rPr>
        <w:rStyle w:val="PageNumber"/>
        <w:sz w:val="18"/>
        <w:szCs w:val="18"/>
      </w:rPr>
      <w:t xml:space="preserve"> -</w:t>
    </w:r>
  </w:p>
  <w:p w:rsidR="00881FB2" w:rsidRDefault="00881FB2" w:rsidP="009C443D">
    <w:pPr>
      <w:pStyle w:val="Header"/>
      <w:spacing w:beforeAutospacing="0" w:afterAutospacing="0"/>
      <w:jc w:val="center"/>
      <w:rPr>
        <w:sz w:val="18"/>
        <w:szCs w:val="18"/>
      </w:rPr>
    </w:pPr>
    <w:r>
      <w:rPr>
        <w:sz w:val="18"/>
        <w:szCs w:val="18"/>
      </w:rPr>
      <w:t>SG-RFC/2011-2-15</w:t>
    </w:r>
    <w:r w:rsidRPr="009C443D">
      <w:rPr>
        <w:sz w:val="18"/>
        <w:szCs w:val="18"/>
      </w:rPr>
      <w:t>-E</w:t>
    </w:r>
  </w:p>
  <w:p w:rsidR="00881FB2" w:rsidRPr="009C443D" w:rsidRDefault="00881FB2" w:rsidP="009C443D">
    <w:pPr>
      <w:pStyle w:val="Header"/>
      <w:spacing w:beforeAutospacing="0" w:afterAutospacing="0"/>
      <w:jc w:val="center"/>
      <w:rPr>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FB2" w:rsidRPr="009C443D" w:rsidRDefault="00881FB2" w:rsidP="00A94A1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Pr>
        <w:rStyle w:val="PageNumber"/>
        <w:noProof/>
        <w:sz w:val="18"/>
        <w:szCs w:val="18"/>
      </w:rPr>
      <w:t>1</w:t>
    </w:r>
    <w:r w:rsidRPr="009C443D">
      <w:rPr>
        <w:rStyle w:val="PageNumber"/>
        <w:sz w:val="18"/>
        <w:szCs w:val="18"/>
      </w:rPr>
      <w:fldChar w:fldCharType="end"/>
    </w:r>
    <w:r w:rsidRPr="009C443D">
      <w:rPr>
        <w:rStyle w:val="PageNumber"/>
        <w:sz w:val="18"/>
        <w:szCs w:val="18"/>
      </w:rPr>
      <w:t xml:space="preserve"> -</w:t>
    </w:r>
  </w:p>
  <w:p w:rsidR="00881FB2" w:rsidRDefault="00881FB2" w:rsidP="00A94A1D">
    <w:pPr>
      <w:pStyle w:val="Header"/>
      <w:spacing w:beforeAutospacing="0" w:afterAutospacing="0"/>
      <w:jc w:val="center"/>
      <w:rPr>
        <w:sz w:val="18"/>
        <w:szCs w:val="18"/>
      </w:rPr>
    </w:pPr>
    <w:r>
      <w:rPr>
        <w:sz w:val="18"/>
        <w:szCs w:val="18"/>
      </w:rPr>
      <w:t>SG-RFC/2011-2-15</w:t>
    </w:r>
    <w:r w:rsidRPr="009C443D">
      <w:rPr>
        <w:sz w:val="18"/>
        <w:szCs w:val="18"/>
      </w:rPr>
      <w:t>-E</w:t>
    </w:r>
  </w:p>
  <w:p w:rsidR="00881FB2" w:rsidRPr="00A94A1D" w:rsidRDefault="00881FB2" w:rsidP="00A94A1D">
    <w:pPr>
      <w:pStyle w:val="Header"/>
      <w:spacing w:beforeAutospacing="0" w:afterAutospacing="0"/>
      <w:jc w:val="center"/>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32F0B"/>
    <w:multiLevelType w:val="multilevel"/>
    <w:tmpl w:val="0968524C"/>
    <w:lvl w:ilvl="0">
      <w:start w:val="3"/>
      <w:numFmt w:val="decimal"/>
      <w:lvlText w:val="%1"/>
      <w:lvlJc w:val="left"/>
      <w:pPr>
        <w:tabs>
          <w:tab w:val="num" w:pos="720"/>
        </w:tabs>
        <w:ind w:left="720" w:hanging="720"/>
      </w:pPr>
      <w:rPr>
        <w:rFonts w:cs="Times New Roman" w:hint="default"/>
      </w:rPr>
    </w:lvl>
    <w:lvl w:ilvl="1">
      <w:start w:val="7"/>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4"/>
      <w:lvlJc w:val="left"/>
      <w:pPr>
        <w:tabs>
          <w:tab w:val="num" w:pos="720"/>
        </w:tabs>
        <w:ind w:left="720" w:hanging="720"/>
      </w:pPr>
      <w:rPr>
        <w:rFonts w:cs="Times New Roman" w:hint="default"/>
        <w:b/>
        <w:bCs/>
        <w:i w:val="0"/>
        <w:iCs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46B0145A"/>
    <w:multiLevelType w:val="hybridMultilevel"/>
    <w:tmpl w:val="6D62EBE0"/>
    <w:lvl w:ilvl="0" w:tplc="C1B022D6">
      <w:start w:val="1"/>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4CD312BE"/>
    <w:multiLevelType w:val="hybridMultilevel"/>
    <w:tmpl w:val="D76A74C0"/>
    <w:lvl w:ilvl="0" w:tplc="65501E84">
      <w:start w:val="1"/>
      <w:numFmt w:val="decimal"/>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displayBackgroundShape/>
  <w:embedSystemFonts/>
  <w:defaultTabStop w:val="720"/>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09CB"/>
    <w:rsid w:val="00082939"/>
    <w:rsid w:val="000858D5"/>
    <w:rsid w:val="000A504D"/>
    <w:rsid w:val="000C19F0"/>
    <w:rsid w:val="000C59E5"/>
    <w:rsid w:val="000C7D6D"/>
    <w:rsid w:val="000E608D"/>
    <w:rsid w:val="00102305"/>
    <w:rsid w:val="00113766"/>
    <w:rsid w:val="0014262E"/>
    <w:rsid w:val="00167708"/>
    <w:rsid w:val="0018521E"/>
    <w:rsid w:val="002104E5"/>
    <w:rsid w:val="002140B3"/>
    <w:rsid w:val="002C033E"/>
    <w:rsid w:val="00321891"/>
    <w:rsid w:val="003248AE"/>
    <w:rsid w:val="00347E8E"/>
    <w:rsid w:val="0036338C"/>
    <w:rsid w:val="00403383"/>
    <w:rsid w:val="0044117D"/>
    <w:rsid w:val="00502AB1"/>
    <w:rsid w:val="005255DC"/>
    <w:rsid w:val="00564F39"/>
    <w:rsid w:val="005763F1"/>
    <w:rsid w:val="005B7098"/>
    <w:rsid w:val="005F31BF"/>
    <w:rsid w:val="00604C1A"/>
    <w:rsid w:val="00683FE2"/>
    <w:rsid w:val="006B4441"/>
    <w:rsid w:val="00701FDB"/>
    <w:rsid w:val="00772B96"/>
    <w:rsid w:val="007777CB"/>
    <w:rsid w:val="007A73F8"/>
    <w:rsid w:val="007E2084"/>
    <w:rsid w:val="008075D2"/>
    <w:rsid w:val="00812884"/>
    <w:rsid w:val="008276D1"/>
    <w:rsid w:val="008579FC"/>
    <w:rsid w:val="00881FB2"/>
    <w:rsid w:val="00891B49"/>
    <w:rsid w:val="0089603C"/>
    <w:rsid w:val="008D24C5"/>
    <w:rsid w:val="0093198A"/>
    <w:rsid w:val="0093453D"/>
    <w:rsid w:val="00994067"/>
    <w:rsid w:val="009C1333"/>
    <w:rsid w:val="009C443D"/>
    <w:rsid w:val="009E6BD8"/>
    <w:rsid w:val="00A30EDB"/>
    <w:rsid w:val="00A409CB"/>
    <w:rsid w:val="00A94A1D"/>
    <w:rsid w:val="00A97839"/>
    <w:rsid w:val="00B536AF"/>
    <w:rsid w:val="00B95774"/>
    <w:rsid w:val="00BB2405"/>
    <w:rsid w:val="00C34014"/>
    <w:rsid w:val="00C83331"/>
    <w:rsid w:val="00CA0ED3"/>
    <w:rsid w:val="00CB5995"/>
    <w:rsid w:val="00D027EB"/>
    <w:rsid w:val="00D82D5A"/>
    <w:rsid w:val="00DC1CA7"/>
    <w:rsid w:val="00DD32FB"/>
    <w:rsid w:val="00E30F56"/>
    <w:rsid w:val="00E83FF4"/>
    <w:rsid w:val="00F07509"/>
    <w:rsid w:val="00F30103"/>
    <w:rsid w:val="00F63396"/>
    <w:rsid w:val="00F91F6E"/>
    <w:rsid w:val="00FB7F60"/>
    <w:rsid w:val="00FD7ED5"/>
    <w:rsid w:val="00FF703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eastAsia="en-US"/>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semiHidden/>
    <w:locked/>
    <w:rsid w:val="000858D5"/>
    <w:rPr>
      <w:rFonts w:ascii="Calibri" w:hAnsi="Calibri" w:cs="Calibri"/>
      <w:b/>
      <w:bCs/>
    </w:rPr>
  </w:style>
  <w:style w:type="paragraph" w:styleId="ListParagraph">
    <w:name w:val="List Paragraph"/>
    <w:basedOn w:val="Normal"/>
    <w:uiPriority w:val="99"/>
    <w:qFormat/>
    <w:rsid w:val="00A409CB"/>
    <w:pPr>
      <w:ind w:left="720"/>
    </w:pPr>
  </w:style>
  <w:style w:type="character" w:styleId="Hyperlink">
    <w:name w:val="Hyperlink"/>
    <w:basedOn w:val="DefaultParagraphFont"/>
    <w:uiPriority w:val="99"/>
    <w:rsid w:val="0036338C"/>
    <w:rPr>
      <w:rFonts w:cs="Times New Roman"/>
      <w:color w:val="0000FF"/>
      <w:u w:val="single"/>
    </w:rPr>
  </w:style>
  <w:style w:type="character" w:styleId="FollowedHyperlink">
    <w:name w:val="FollowedHyperlink"/>
    <w:basedOn w:val="DefaultParagraphFont"/>
    <w:uiPriority w:val="99"/>
    <w:semiHidden/>
    <w:rsid w:val="00C34014"/>
    <w:rPr>
      <w:rFonts w:cs="Times New Roman"/>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basedOn w:val="DefaultParagraphFont"/>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basedOn w:val="DefaultParagraphFont"/>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basedOn w:val="DefaultParagraphFont"/>
    <w:link w:val="Source"/>
    <w:uiPriority w:val="99"/>
    <w:locked/>
    <w:rsid w:val="000A504D"/>
    <w:rPr>
      <w:rFonts w:cs="Times New Roman"/>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rPr>
      <w:rFonts w:cs="Times New Roman"/>
    </w:rPr>
  </w:style>
  <w:style w:type="character" w:customStyle="1" w:styleId="ArttitleCar">
    <w:name w:val="Art_title Car"/>
    <w:basedOn w:val="DefaultParagraphFont"/>
    <w:link w:val="Arttitle"/>
    <w:uiPriority w:val="99"/>
    <w:locked/>
    <w:rsid w:val="009C443D"/>
    <w:rPr>
      <w:rFonts w:cs="Times New Roman"/>
      <w:b/>
      <w:bCs/>
      <w:sz w:val="28"/>
      <w:szCs w:val="28"/>
      <w:lang w:val="en-GB" w:eastAsia="en-US"/>
    </w:rPr>
  </w:style>
  <w:style w:type="character" w:styleId="FootnoteReference">
    <w:name w:val="footnote reference"/>
    <w:aliases w:val="Appel note de bas de p,Footnote Reference/"/>
    <w:basedOn w:val="DefaultParagraphFont"/>
    <w:uiPriority w:val="99"/>
    <w:semiHidden/>
    <w:rsid w:val="000C19F0"/>
    <w:rPr>
      <w:rFonts w:cs="Times New Roman"/>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
    <w:basedOn w:val="Normal"/>
    <w:link w:val="FootnoteTextChar"/>
    <w:uiPriority w:val="99"/>
    <w:semiHidden/>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
    <w:basedOn w:val="DefaultParagraphFont"/>
    <w:link w:val="FootnoteText"/>
    <w:uiPriority w:val="99"/>
    <w:locked/>
    <w:rsid w:val="000C19F0"/>
    <w:rPr>
      <w:rFonts w:cs="Times New Roman"/>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229</Words>
  <Characters>1308</Characters>
  <Application>Microsoft Office Outlook</Application>
  <DocSecurity>0</DocSecurity>
  <Lines>0</Lines>
  <Paragraphs>0</Paragraphs>
  <ScaleCrop>false</ScaleCrop>
  <Company>WMO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 from WMO CBS Ext 2010 Report</dc:title>
  <dc:subject>WMO Congress XVI Report</dc:subject>
  <dc:creator>DThomas</dc:creator>
  <cp:keywords/>
  <dc:description/>
  <cp:lastModifiedBy>DThomas</cp:lastModifiedBy>
  <cp:revision>4</cp:revision>
  <cp:lastPrinted>2011-09-09T13:04:00Z</cp:lastPrinted>
  <dcterms:created xsi:type="dcterms:W3CDTF">2011-09-13T12:56:00Z</dcterms:created>
  <dcterms:modified xsi:type="dcterms:W3CDTF">2011-09-13T13:06:00Z</dcterms:modified>
</cp:coreProperties>
</file>