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status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 xml:space="preserve"> of GISC New Delhi </w:t>
      </w: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r w:rsidRPr="00495012">
        <w:rPr>
          <w:rFonts w:ascii="Arial" w:eastAsia="Times New Roman" w:hAnsi="Arial" w:cs="Arial"/>
          <w:color w:val="222222"/>
          <w:sz w:val="20"/>
          <w:szCs w:val="20"/>
        </w:rPr>
        <w:t>Action item 14/1 1, taken into account</w:t>
      </w: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Action item 14/1 2 A workshop being planned in India.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 xml:space="preserve"> Letters to be exchanged with NC in our area of responsibility</w:t>
      </w: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  for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 xml:space="preserve"> schedule and Metadata update.</w:t>
      </w:r>
    </w:p>
    <w:p w:rsidR="00495012" w:rsidRPr="00495012" w:rsidRDefault="00495012" w:rsidP="00495012">
      <w:pPr>
        <w:rPr>
          <w:rFonts w:eastAsia="Times New Roman"/>
          <w:color w:val="500050"/>
          <w:shd w:val="clear" w:color="auto" w:fill="FFFFFF"/>
        </w:rPr>
      </w:pPr>
      <w:r w:rsidRPr="00495012">
        <w:rPr>
          <w:rFonts w:eastAsia="Times New Roman"/>
          <w:color w:val="500050"/>
          <w:shd w:val="clear" w:color="auto" w:fill="FFFFFF"/>
        </w:rPr>
        <w:t>Action item</w:t>
      </w:r>
      <w:proofErr w:type="gramStart"/>
      <w:r w:rsidRPr="00495012">
        <w:rPr>
          <w:rFonts w:eastAsia="Times New Roman"/>
          <w:color w:val="500050"/>
          <w:shd w:val="clear" w:color="auto" w:fill="FFFFFF"/>
        </w:rPr>
        <w:t>  14</w:t>
      </w:r>
      <w:proofErr w:type="gramEnd"/>
      <w:r w:rsidRPr="00495012">
        <w:rPr>
          <w:rFonts w:eastAsia="Times New Roman"/>
          <w:color w:val="500050"/>
          <w:shd w:val="clear" w:color="auto" w:fill="FFFFFF"/>
        </w:rPr>
        <w:t>/1 3 in progress, we are looking how to implement the GISC monitoring.</w:t>
      </w: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r w:rsidRPr="00495012">
        <w:rPr>
          <w:rFonts w:ascii="Arial" w:eastAsia="Times New Roman" w:hAnsi="Arial" w:cs="Arial"/>
          <w:color w:val="222222"/>
          <w:sz w:val="20"/>
          <w:szCs w:val="20"/>
        </w:rPr>
        <w:t>Action item</w:t>
      </w: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  14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>/1 4 in progress. -  No action</w:t>
      </w: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r w:rsidRPr="00495012">
        <w:rPr>
          <w:rFonts w:ascii="Arial" w:eastAsia="Times New Roman" w:hAnsi="Arial" w:cs="Arial"/>
          <w:color w:val="222222"/>
          <w:sz w:val="20"/>
          <w:szCs w:val="20"/>
        </w:rPr>
        <w:t>Action item</w:t>
      </w: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  14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>/1 5    Noted</w:t>
      </w: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r w:rsidRPr="00495012">
        <w:rPr>
          <w:rFonts w:ascii="Arial" w:eastAsia="Times New Roman" w:hAnsi="Arial" w:cs="Arial"/>
          <w:color w:val="222222"/>
          <w:sz w:val="20"/>
          <w:szCs w:val="20"/>
        </w:rPr>
        <w:t>Action item</w:t>
      </w: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  14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>/1 6   compliant</w:t>
      </w: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r w:rsidRPr="00495012">
        <w:rPr>
          <w:rFonts w:ascii="Arial" w:eastAsia="Times New Roman" w:hAnsi="Arial" w:cs="Arial"/>
          <w:color w:val="222222"/>
          <w:sz w:val="20"/>
          <w:szCs w:val="20"/>
        </w:rPr>
        <w:t>Action item</w:t>
      </w: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  14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>/1 7   compliant</w:t>
      </w: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r w:rsidRPr="00495012">
        <w:rPr>
          <w:rFonts w:ascii="Arial" w:eastAsia="Times New Roman" w:hAnsi="Arial" w:cs="Arial"/>
          <w:color w:val="222222"/>
          <w:sz w:val="20"/>
          <w:szCs w:val="20"/>
        </w:rPr>
        <w:t>Action item</w:t>
      </w: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  14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>/1 8   compliant</w:t>
      </w: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r w:rsidRPr="00495012">
        <w:rPr>
          <w:rFonts w:ascii="Arial" w:eastAsia="Times New Roman" w:hAnsi="Arial" w:cs="Arial"/>
          <w:color w:val="222222"/>
          <w:sz w:val="20"/>
          <w:szCs w:val="20"/>
        </w:rPr>
        <w:t>Action item</w:t>
      </w: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  14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>/1 9   compliant</w:t>
      </w: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r w:rsidRPr="00495012">
        <w:rPr>
          <w:rFonts w:ascii="Arial" w:eastAsia="Times New Roman" w:hAnsi="Arial" w:cs="Arial"/>
          <w:color w:val="222222"/>
          <w:sz w:val="20"/>
          <w:szCs w:val="20"/>
        </w:rPr>
        <w:t>Action item</w:t>
      </w: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  14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>/1 10 noted </w:t>
      </w: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r w:rsidRPr="00495012">
        <w:rPr>
          <w:rFonts w:ascii="Arial" w:eastAsia="Times New Roman" w:hAnsi="Arial" w:cs="Arial"/>
          <w:color w:val="222222"/>
          <w:sz w:val="20"/>
          <w:szCs w:val="20"/>
        </w:rPr>
        <w:t>Action item</w:t>
      </w: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  14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>/1 11 noted</w:t>
      </w: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r w:rsidRPr="00495012">
        <w:rPr>
          <w:rFonts w:ascii="Arial" w:eastAsia="Times New Roman" w:hAnsi="Arial" w:cs="Arial"/>
          <w:color w:val="222222"/>
          <w:sz w:val="20"/>
          <w:szCs w:val="20"/>
        </w:rPr>
        <w:t>Action item</w:t>
      </w: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  14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>/1 12  no action</w:t>
      </w: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r w:rsidRPr="00495012">
        <w:rPr>
          <w:rFonts w:ascii="Arial" w:eastAsia="Times New Roman" w:hAnsi="Arial" w:cs="Arial"/>
          <w:color w:val="222222"/>
          <w:sz w:val="20"/>
          <w:szCs w:val="20"/>
        </w:rPr>
        <w:t>Action item</w:t>
      </w: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  14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>/1 13  shall try as per decision and guidance of TT GISC on what has to be done for pilot monitoring.</w:t>
      </w:r>
    </w:p>
    <w:p w:rsidR="00495012" w:rsidRPr="00495012" w:rsidRDefault="00495012" w:rsidP="00495012">
      <w:pPr>
        <w:rPr>
          <w:rFonts w:eastAsia="Times New Roman"/>
          <w:color w:val="500050"/>
          <w:shd w:val="clear" w:color="auto" w:fill="FFFFFF"/>
        </w:rPr>
      </w:pPr>
      <w:r w:rsidRPr="00495012">
        <w:rPr>
          <w:rFonts w:eastAsia="Times New Roman"/>
          <w:color w:val="500050"/>
          <w:shd w:val="clear" w:color="auto" w:fill="FFFFFF"/>
        </w:rPr>
        <w:t>Action item</w:t>
      </w:r>
      <w:proofErr w:type="gramStart"/>
      <w:r w:rsidRPr="00495012">
        <w:rPr>
          <w:rFonts w:eastAsia="Times New Roman"/>
          <w:color w:val="500050"/>
          <w:shd w:val="clear" w:color="auto" w:fill="FFFFFF"/>
        </w:rPr>
        <w:t>  14</w:t>
      </w:r>
      <w:proofErr w:type="gramEnd"/>
      <w:r w:rsidRPr="00495012">
        <w:rPr>
          <w:rFonts w:eastAsia="Times New Roman"/>
          <w:color w:val="500050"/>
          <w:shd w:val="clear" w:color="auto" w:fill="FFFFFF"/>
        </w:rPr>
        <w:t>/1 14 no action</w:t>
      </w: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r w:rsidRPr="00495012">
        <w:rPr>
          <w:rFonts w:ascii="Arial" w:eastAsia="Times New Roman" w:hAnsi="Arial" w:cs="Arial"/>
          <w:color w:val="222222"/>
          <w:sz w:val="20"/>
          <w:szCs w:val="20"/>
        </w:rPr>
        <w:t>Action item</w:t>
      </w: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  14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>/1 15 noted</w:t>
      </w: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r w:rsidRPr="00495012">
        <w:rPr>
          <w:rFonts w:ascii="Arial" w:eastAsia="Times New Roman" w:hAnsi="Arial" w:cs="Arial"/>
          <w:color w:val="222222"/>
          <w:sz w:val="20"/>
          <w:szCs w:val="20"/>
        </w:rPr>
        <w:t>Action item</w:t>
      </w: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  14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>/1 16 no action </w:t>
      </w: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r w:rsidRPr="00495012">
        <w:rPr>
          <w:rFonts w:ascii="Arial" w:eastAsia="Times New Roman" w:hAnsi="Arial" w:cs="Arial"/>
          <w:color w:val="222222"/>
          <w:sz w:val="20"/>
          <w:szCs w:val="20"/>
        </w:rPr>
        <w:t>Action item</w:t>
      </w: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  14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>/1 17 noted</w:t>
      </w: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r w:rsidRPr="00495012">
        <w:rPr>
          <w:rFonts w:ascii="Arial" w:eastAsia="Times New Roman" w:hAnsi="Arial" w:cs="Arial"/>
          <w:color w:val="222222"/>
          <w:sz w:val="20"/>
          <w:szCs w:val="20"/>
        </w:rPr>
        <w:t>Action item</w:t>
      </w: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  14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>/1 18 noted</w:t>
      </w:r>
    </w:p>
    <w:p w:rsidR="00495012" w:rsidRPr="00495012" w:rsidRDefault="00495012" w:rsidP="00495012">
      <w:pPr>
        <w:rPr>
          <w:rFonts w:eastAsia="Times New Roman"/>
          <w:color w:val="500050"/>
          <w:shd w:val="clear" w:color="auto" w:fill="FFFFFF"/>
        </w:rPr>
      </w:pPr>
      <w:r w:rsidRPr="00495012">
        <w:rPr>
          <w:rFonts w:eastAsia="Times New Roman"/>
          <w:color w:val="500050"/>
          <w:shd w:val="clear" w:color="auto" w:fill="FFFFFF"/>
        </w:rPr>
        <w:t>Action item</w:t>
      </w:r>
      <w:proofErr w:type="gramStart"/>
      <w:r w:rsidRPr="00495012">
        <w:rPr>
          <w:rFonts w:eastAsia="Times New Roman"/>
          <w:color w:val="500050"/>
          <w:shd w:val="clear" w:color="auto" w:fill="FFFFFF"/>
        </w:rPr>
        <w:t>  14</w:t>
      </w:r>
      <w:proofErr w:type="gramEnd"/>
      <w:r w:rsidRPr="00495012">
        <w:rPr>
          <w:rFonts w:eastAsia="Times New Roman"/>
          <w:color w:val="500050"/>
          <w:shd w:val="clear" w:color="auto" w:fill="FFFFFF"/>
        </w:rPr>
        <w:t>/1 19 no action</w:t>
      </w: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r w:rsidRPr="00495012">
        <w:rPr>
          <w:rFonts w:ascii="Arial" w:eastAsia="Times New Roman" w:hAnsi="Arial" w:cs="Arial"/>
          <w:color w:val="222222"/>
          <w:sz w:val="20"/>
          <w:szCs w:val="20"/>
        </w:rPr>
        <w:t>Action item</w:t>
      </w: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  14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>/1 20 noted</w:t>
      </w:r>
    </w:p>
    <w:p w:rsidR="00495012" w:rsidRPr="00495012" w:rsidRDefault="00495012" w:rsidP="00495012">
      <w:pPr>
        <w:shd w:val="clear" w:color="auto" w:fill="FFFFFF"/>
        <w:rPr>
          <w:rFonts w:ascii="Arial" w:eastAsia="Times New Roman" w:hAnsi="Arial" w:cs="Arial"/>
          <w:color w:val="222222"/>
          <w:sz w:val="20"/>
          <w:szCs w:val="20"/>
        </w:rPr>
      </w:pPr>
      <w:r w:rsidRPr="00495012">
        <w:rPr>
          <w:rFonts w:ascii="Arial" w:eastAsia="Times New Roman" w:hAnsi="Arial" w:cs="Arial"/>
          <w:color w:val="222222"/>
          <w:sz w:val="20"/>
          <w:szCs w:val="20"/>
        </w:rPr>
        <w:t>Action item</w:t>
      </w:r>
      <w:proofErr w:type="gram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  14</w:t>
      </w:r>
      <w:proofErr w:type="gramEnd"/>
      <w:r w:rsidRPr="00495012">
        <w:rPr>
          <w:rFonts w:ascii="Arial" w:eastAsia="Times New Roman" w:hAnsi="Arial" w:cs="Arial"/>
          <w:color w:val="222222"/>
          <w:sz w:val="20"/>
          <w:szCs w:val="20"/>
        </w:rPr>
        <w:t>/1 21 no action</w:t>
      </w:r>
      <w:r w:rsidRPr="00495012">
        <w:rPr>
          <w:rFonts w:ascii="Arial" w:eastAsia="Times New Roman" w:hAnsi="Arial" w:cs="Arial"/>
          <w:color w:val="222222"/>
          <w:sz w:val="20"/>
          <w:szCs w:val="20"/>
        </w:rPr>
        <w:br/>
      </w:r>
      <w:proofErr w:type="spellStart"/>
      <w:r w:rsidRPr="00495012">
        <w:rPr>
          <w:rFonts w:ascii="Arial" w:eastAsia="Times New Roman" w:hAnsi="Arial" w:cs="Arial"/>
          <w:color w:val="222222"/>
          <w:sz w:val="20"/>
          <w:szCs w:val="20"/>
        </w:rPr>
        <w:t>Action</w:t>
      </w:r>
      <w:proofErr w:type="spellEnd"/>
      <w:r w:rsidRPr="00495012">
        <w:rPr>
          <w:rFonts w:ascii="Arial" w:eastAsia="Times New Roman" w:hAnsi="Arial" w:cs="Arial"/>
          <w:color w:val="222222"/>
          <w:sz w:val="20"/>
          <w:szCs w:val="20"/>
        </w:rPr>
        <w:t xml:space="preserve"> item  14/1 22 noted</w:t>
      </w:r>
    </w:p>
    <w:p w:rsidR="00073037" w:rsidRDefault="00073037">
      <w:bookmarkStart w:id="0" w:name="_GoBack"/>
      <w:bookmarkEnd w:id="0"/>
    </w:p>
    <w:sectPr w:rsidR="0007303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5012"/>
    <w:rsid w:val="00073037"/>
    <w:rsid w:val="00495012"/>
    <w:rsid w:val="00890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0B1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950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90B1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950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56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C3660DFA.dotm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David Thomas</cp:lastModifiedBy>
  <cp:revision>1</cp:revision>
  <dcterms:created xsi:type="dcterms:W3CDTF">2014-11-05T08:35:00Z</dcterms:created>
  <dcterms:modified xsi:type="dcterms:W3CDTF">2014-11-05T08:35:00Z</dcterms:modified>
</cp:coreProperties>
</file>