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A47B91" w:rsidP="00F8649F">
      <w:pPr>
        <w:pStyle w:val="Heading1"/>
      </w:pPr>
      <w:r>
        <w:t>Extracts from the Abridged Report on the Fifteenth Session of CBS</w:t>
      </w:r>
    </w:p>
    <w:p w:rsidR="00F8649F" w:rsidRDefault="00C125DF" w:rsidP="00F8649F">
      <w:pPr>
        <w:pStyle w:val="Heading2"/>
      </w:pPr>
      <w:r>
        <w:t>Presidents Report</w:t>
      </w:r>
    </w:p>
    <w:p w:rsidR="00A47B91" w:rsidRDefault="00A47B91" w:rsidP="00A47B91">
      <w:pPr>
        <w:pStyle w:val="Heading3"/>
      </w:pPr>
      <w:r>
        <w:t>WIS</w:t>
      </w:r>
    </w:p>
    <w:p w:rsidR="00C125DF" w:rsidRPr="008E3159" w:rsidRDefault="00C125DF" w:rsidP="00C125DF">
      <w:pPr>
        <w:rPr>
          <w:rFonts w:ascii="Times New Roman" w:hAnsi="Times New Roman" w:cs="Times New Roman"/>
          <w:sz w:val="24"/>
          <w:szCs w:val="24"/>
        </w:rPr>
      </w:pPr>
      <w:r w:rsidRPr="008E3159">
        <w:rPr>
          <w:rFonts w:ascii="Times New Roman" w:hAnsi="Times New Roman" w:cs="Times New Roman"/>
          <w:sz w:val="24"/>
          <w:szCs w:val="24"/>
        </w:rPr>
        <w:t>(r) WIS became operational early in 2012, with the publishing of the first edition of the Manual on WIS and designation of its first centres. Five GISCs (Beijing, Offenbach, Tokyo, Exeter and Toulouse) are designated and operational. Two GISCs (Melbourne, and Seoul) had been audited by CBS and formally designated by EC-64, and Brasilia and Tehran will be audited by CBS soon. Additionally, 18 DCPCs are also designated;</w:t>
      </w:r>
    </w:p>
    <w:p w:rsidR="00C125DF" w:rsidRPr="00C125DF" w:rsidRDefault="00C125DF" w:rsidP="00C125DF">
      <w:pPr>
        <w:rPr>
          <w:rFonts w:ascii="Times New Roman" w:hAnsi="Times New Roman" w:cs="Times New Roman"/>
          <w:sz w:val="24"/>
          <w:szCs w:val="24"/>
        </w:rPr>
      </w:pPr>
      <w:r w:rsidRPr="00C125DF">
        <w:rPr>
          <w:rFonts w:ascii="Times New Roman" w:hAnsi="Times New Roman" w:cs="Times New Roman"/>
          <w:sz w:val="24"/>
          <w:szCs w:val="24"/>
        </w:rPr>
        <w:t>(s) IPET-DRC has actively maintained, developed and refined the Table Driven Code</w:t>
      </w:r>
      <w:r>
        <w:rPr>
          <w:rFonts w:ascii="Times New Roman" w:hAnsi="Times New Roman" w:cs="Times New Roman"/>
          <w:sz w:val="24"/>
          <w:szCs w:val="24"/>
        </w:rPr>
        <w:t xml:space="preserve"> </w:t>
      </w:r>
      <w:r w:rsidRPr="00C125DF">
        <w:rPr>
          <w:rFonts w:ascii="Times New Roman" w:hAnsi="Times New Roman" w:cs="Times New Roman"/>
          <w:sz w:val="24"/>
          <w:szCs w:val="24"/>
        </w:rPr>
        <w:t>Forms and their associated tables, making effective use of the Fast Track and Between</w:t>
      </w:r>
      <w:r>
        <w:rPr>
          <w:rFonts w:ascii="Times New Roman" w:hAnsi="Times New Roman" w:cs="Times New Roman"/>
          <w:sz w:val="24"/>
          <w:szCs w:val="24"/>
        </w:rPr>
        <w:t xml:space="preserve"> </w:t>
      </w:r>
      <w:r w:rsidRPr="00C125DF">
        <w:rPr>
          <w:rFonts w:ascii="Times New Roman" w:hAnsi="Times New Roman" w:cs="Times New Roman"/>
          <w:sz w:val="24"/>
          <w:szCs w:val="24"/>
        </w:rPr>
        <w:t xml:space="preserve">Sessions approval procedures to meet the needs of WMO </w:t>
      </w:r>
      <w:proofErr w:type="spellStart"/>
      <w:r w:rsidRPr="00C125DF">
        <w:rPr>
          <w:rFonts w:ascii="Times New Roman" w:hAnsi="Times New Roman" w:cs="Times New Roman"/>
          <w:sz w:val="24"/>
          <w:szCs w:val="24"/>
        </w:rPr>
        <w:t>Programmes</w:t>
      </w:r>
      <w:proofErr w:type="spellEnd"/>
      <w:r w:rsidRPr="00C125DF">
        <w:rPr>
          <w:rFonts w:ascii="Times New Roman" w:hAnsi="Times New Roman" w:cs="Times New Roman"/>
          <w:sz w:val="24"/>
          <w:szCs w:val="24"/>
        </w:rPr>
        <w:t>;</w:t>
      </w:r>
    </w:p>
    <w:p w:rsidR="00C125DF" w:rsidRPr="00C125DF" w:rsidRDefault="00C125DF" w:rsidP="00C125DF">
      <w:pPr>
        <w:rPr>
          <w:rFonts w:ascii="Times New Roman" w:hAnsi="Times New Roman" w:cs="Times New Roman"/>
          <w:sz w:val="24"/>
          <w:szCs w:val="24"/>
        </w:rPr>
      </w:pPr>
      <w:r w:rsidRPr="00C125DF">
        <w:rPr>
          <w:rFonts w:ascii="Times New Roman" w:hAnsi="Times New Roman" w:cs="Times New Roman"/>
          <w:sz w:val="24"/>
          <w:szCs w:val="24"/>
        </w:rPr>
        <w:t>(t) IPET-DRC developed a “universal station identifier” methodology. The Commission will</w:t>
      </w:r>
      <w:r>
        <w:rPr>
          <w:rFonts w:ascii="Times New Roman" w:hAnsi="Times New Roman" w:cs="Times New Roman"/>
          <w:sz w:val="24"/>
          <w:szCs w:val="24"/>
        </w:rPr>
        <w:t xml:space="preserve"> </w:t>
      </w:r>
      <w:r w:rsidRPr="00C125DF">
        <w:rPr>
          <w:rFonts w:ascii="Times New Roman" w:hAnsi="Times New Roman" w:cs="Times New Roman"/>
          <w:sz w:val="24"/>
          <w:szCs w:val="24"/>
        </w:rPr>
        <w:t>now develop procedures for assigning these;</w:t>
      </w:r>
    </w:p>
    <w:p w:rsidR="00C125DF" w:rsidRPr="00C125DF" w:rsidRDefault="00C125DF" w:rsidP="00C125DF">
      <w:pPr>
        <w:rPr>
          <w:rFonts w:ascii="Times New Roman" w:hAnsi="Times New Roman" w:cs="Times New Roman"/>
          <w:sz w:val="24"/>
          <w:szCs w:val="24"/>
        </w:rPr>
      </w:pPr>
      <w:r w:rsidRPr="00C125DF">
        <w:rPr>
          <w:rFonts w:ascii="Times New Roman" w:hAnsi="Times New Roman" w:cs="Times New Roman"/>
          <w:sz w:val="24"/>
          <w:szCs w:val="24"/>
        </w:rPr>
        <w:t>(u) The WMO Core Metadata Profile Version 1.2 was approved and will be published in the</w:t>
      </w:r>
      <w:r>
        <w:rPr>
          <w:rFonts w:ascii="Times New Roman" w:hAnsi="Times New Roman" w:cs="Times New Roman"/>
          <w:sz w:val="24"/>
          <w:szCs w:val="24"/>
        </w:rPr>
        <w:t xml:space="preserve"> </w:t>
      </w:r>
      <w:r w:rsidRPr="00C125DF">
        <w:rPr>
          <w:rFonts w:ascii="Times New Roman" w:hAnsi="Times New Roman" w:cs="Times New Roman"/>
          <w:sz w:val="24"/>
          <w:szCs w:val="24"/>
        </w:rPr>
        <w:t>Manual on WIS including Fast Track change procedures;</w:t>
      </w:r>
    </w:p>
    <w:p w:rsidR="00C125DF" w:rsidRPr="00C125DF" w:rsidRDefault="00C125DF" w:rsidP="00C125DF">
      <w:pPr>
        <w:rPr>
          <w:rFonts w:ascii="Times New Roman" w:hAnsi="Times New Roman" w:cs="Times New Roman"/>
          <w:sz w:val="24"/>
          <w:szCs w:val="24"/>
        </w:rPr>
      </w:pPr>
      <w:r w:rsidRPr="00C125DF">
        <w:rPr>
          <w:rFonts w:ascii="Times New Roman" w:hAnsi="Times New Roman" w:cs="Times New Roman"/>
          <w:sz w:val="24"/>
          <w:szCs w:val="24"/>
        </w:rPr>
        <w:t>(v) An initial version of a WMO Logical Data Model to support an XML standard that can</w:t>
      </w:r>
      <w:r>
        <w:rPr>
          <w:rFonts w:ascii="Times New Roman" w:hAnsi="Times New Roman" w:cs="Times New Roman"/>
          <w:sz w:val="24"/>
          <w:szCs w:val="24"/>
        </w:rPr>
        <w:t xml:space="preserve"> </w:t>
      </w:r>
      <w:r w:rsidRPr="00C125DF">
        <w:rPr>
          <w:rFonts w:ascii="Times New Roman" w:hAnsi="Times New Roman" w:cs="Times New Roman"/>
          <w:sz w:val="24"/>
          <w:szCs w:val="24"/>
        </w:rPr>
        <w:t>support aviation has been developed;</w:t>
      </w:r>
    </w:p>
    <w:p w:rsidR="00C125DF" w:rsidRPr="00C125DF" w:rsidRDefault="00C125DF" w:rsidP="00C125DF">
      <w:pPr>
        <w:rPr>
          <w:rFonts w:ascii="Times New Roman" w:hAnsi="Times New Roman" w:cs="Times New Roman"/>
          <w:sz w:val="24"/>
          <w:szCs w:val="24"/>
        </w:rPr>
      </w:pPr>
      <w:r w:rsidRPr="00C125DF">
        <w:rPr>
          <w:rFonts w:ascii="Times New Roman" w:hAnsi="Times New Roman" w:cs="Times New Roman"/>
          <w:sz w:val="24"/>
          <w:szCs w:val="24"/>
        </w:rPr>
        <w:t>(w) The Commission has updates for the “Guide on IT Security” and the “Guide for Virtual</w:t>
      </w:r>
      <w:r>
        <w:rPr>
          <w:rFonts w:ascii="Times New Roman" w:hAnsi="Times New Roman" w:cs="Times New Roman"/>
          <w:sz w:val="24"/>
          <w:szCs w:val="24"/>
        </w:rPr>
        <w:t xml:space="preserve"> </w:t>
      </w:r>
      <w:r w:rsidRPr="00C125DF">
        <w:rPr>
          <w:rFonts w:ascii="Times New Roman" w:hAnsi="Times New Roman" w:cs="Times New Roman"/>
          <w:sz w:val="24"/>
          <w:szCs w:val="24"/>
        </w:rPr>
        <w:t>Private Networks (VPN) via the Internet between GTS centres”;</w:t>
      </w:r>
    </w:p>
    <w:p w:rsidR="00C125DF" w:rsidRDefault="00C125DF" w:rsidP="00C125DF">
      <w:pPr>
        <w:rPr>
          <w:rFonts w:ascii="Times New Roman" w:hAnsi="Times New Roman" w:cs="Times New Roman"/>
          <w:sz w:val="24"/>
          <w:szCs w:val="24"/>
        </w:rPr>
      </w:pPr>
      <w:r w:rsidRPr="00C125DF">
        <w:rPr>
          <w:rFonts w:ascii="Times New Roman" w:hAnsi="Times New Roman" w:cs="Times New Roman"/>
          <w:sz w:val="24"/>
          <w:szCs w:val="24"/>
        </w:rPr>
        <w:t>(x) Migration of the GTS to IP has been completed;</w:t>
      </w:r>
    </w:p>
    <w:p w:rsidR="00A47B91" w:rsidRDefault="00A47B91" w:rsidP="00A47B91">
      <w:pPr>
        <w:pStyle w:val="Heading3"/>
      </w:pPr>
      <w:r>
        <w:t>WIGOS</w:t>
      </w:r>
    </w:p>
    <w:p w:rsidR="00C125DF" w:rsidRPr="00C125DF" w:rsidRDefault="00C125DF" w:rsidP="00C125DF">
      <w:pPr>
        <w:rPr>
          <w:rFonts w:ascii="Times New Roman" w:hAnsi="Times New Roman" w:cs="Times New Roman"/>
          <w:sz w:val="24"/>
          <w:szCs w:val="24"/>
        </w:rPr>
      </w:pPr>
      <w:r>
        <w:rPr>
          <w:rFonts w:ascii="Times New Roman" w:hAnsi="Times New Roman" w:cs="Times New Roman"/>
          <w:sz w:val="24"/>
          <w:szCs w:val="24"/>
        </w:rPr>
        <w:t xml:space="preserve">(xi) </w:t>
      </w:r>
      <w:r w:rsidRPr="00C125DF">
        <w:rPr>
          <w:rFonts w:ascii="Times New Roman" w:hAnsi="Times New Roman" w:cs="Times New Roman"/>
          <w:sz w:val="24"/>
          <w:szCs w:val="24"/>
        </w:rPr>
        <w:t>EC-64 approved the WIGOS Framework Implementation Plan (WIP). There is risk that</w:t>
      </w:r>
      <w:r>
        <w:rPr>
          <w:rFonts w:ascii="Times New Roman" w:hAnsi="Times New Roman" w:cs="Times New Roman"/>
          <w:sz w:val="24"/>
          <w:szCs w:val="24"/>
        </w:rPr>
        <w:t xml:space="preserve"> </w:t>
      </w:r>
      <w:r w:rsidRPr="00C125DF">
        <w:rPr>
          <w:rFonts w:ascii="Times New Roman" w:hAnsi="Times New Roman" w:cs="Times New Roman"/>
          <w:sz w:val="24"/>
          <w:szCs w:val="24"/>
        </w:rPr>
        <w:t>resource limitations will extend some implementation activities beyond the fifteenth</w:t>
      </w:r>
      <w:r>
        <w:rPr>
          <w:rFonts w:ascii="Times New Roman" w:hAnsi="Times New Roman" w:cs="Times New Roman"/>
          <w:sz w:val="24"/>
          <w:szCs w:val="24"/>
        </w:rPr>
        <w:t xml:space="preserve"> </w:t>
      </w:r>
      <w:r w:rsidRPr="00C125DF">
        <w:rPr>
          <w:rFonts w:ascii="Times New Roman" w:hAnsi="Times New Roman" w:cs="Times New Roman"/>
          <w:sz w:val="24"/>
          <w:szCs w:val="24"/>
        </w:rPr>
        <w:t>financial period;</w:t>
      </w:r>
    </w:p>
    <w:p w:rsidR="00C125DF" w:rsidRPr="00C125DF" w:rsidRDefault="00C125DF" w:rsidP="00C125DF">
      <w:pPr>
        <w:rPr>
          <w:rFonts w:ascii="Times New Roman" w:hAnsi="Times New Roman" w:cs="Times New Roman"/>
          <w:sz w:val="24"/>
          <w:szCs w:val="24"/>
        </w:rPr>
      </w:pPr>
      <w:r w:rsidRPr="00C125DF">
        <w:rPr>
          <w:rFonts w:ascii="Times New Roman" w:hAnsi="Times New Roman" w:cs="Times New Roman"/>
          <w:sz w:val="24"/>
          <w:szCs w:val="24"/>
        </w:rPr>
        <w:lastRenderedPageBreak/>
        <w:t>(z) Significant effort was put into the Implementation Plan for the Evolution of Global</w:t>
      </w:r>
      <w:r>
        <w:rPr>
          <w:rFonts w:ascii="Times New Roman" w:hAnsi="Times New Roman" w:cs="Times New Roman"/>
          <w:sz w:val="24"/>
          <w:szCs w:val="24"/>
        </w:rPr>
        <w:t xml:space="preserve"> </w:t>
      </w:r>
      <w:r w:rsidRPr="00C125DF">
        <w:rPr>
          <w:rFonts w:ascii="Times New Roman" w:hAnsi="Times New Roman" w:cs="Times New Roman"/>
          <w:sz w:val="24"/>
          <w:szCs w:val="24"/>
        </w:rPr>
        <w:t>Observing Systems (EGOS-IP). Its adoption will be an important contribution to WIGOS</w:t>
      </w:r>
      <w:r>
        <w:rPr>
          <w:rFonts w:ascii="Times New Roman" w:hAnsi="Times New Roman" w:cs="Times New Roman"/>
          <w:sz w:val="24"/>
          <w:szCs w:val="24"/>
        </w:rPr>
        <w:t xml:space="preserve"> </w:t>
      </w:r>
      <w:r w:rsidRPr="00C125DF">
        <w:rPr>
          <w:rFonts w:ascii="Times New Roman" w:hAnsi="Times New Roman" w:cs="Times New Roman"/>
          <w:sz w:val="24"/>
          <w:szCs w:val="24"/>
        </w:rPr>
        <w:t>and improved observing capabilities to support Members;</w:t>
      </w:r>
    </w:p>
    <w:p w:rsidR="00C125DF" w:rsidRPr="00C125DF" w:rsidRDefault="00C125DF" w:rsidP="00C125DF">
      <w:pPr>
        <w:rPr>
          <w:rFonts w:ascii="Times New Roman" w:hAnsi="Times New Roman" w:cs="Times New Roman"/>
          <w:sz w:val="24"/>
          <w:szCs w:val="24"/>
        </w:rPr>
      </w:pPr>
      <w:r w:rsidRPr="00C125DF">
        <w:rPr>
          <w:rFonts w:ascii="Times New Roman" w:hAnsi="Times New Roman" w:cs="Times New Roman"/>
          <w:sz w:val="24"/>
          <w:szCs w:val="24"/>
        </w:rPr>
        <w:t>(</w:t>
      </w:r>
      <w:proofErr w:type="spellStart"/>
      <w:proofErr w:type="gramStart"/>
      <w:r w:rsidRPr="00C125DF">
        <w:rPr>
          <w:rFonts w:ascii="Times New Roman" w:hAnsi="Times New Roman" w:cs="Times New Roman"/>
          <w:sz w:val="24"/>
          <w:szCs w:val="24"/>
        </w:rPr>
        <w:t>aa</w:t>
      </w:r>
      <w:proofErr w:type="spellEnd"/>
      <w:proofErr w:type="gramEnd"/>
      <w:r w:rsidRPr="00C125DF">
        <w:rPr>
          <w:rFonts w:ascii="Times New Roman" w:hAnsi="Times New Roman" w:cs="Times New Roman"/>
          <w:sz w:val="24"/>
          <w:szCs w:val="24"/>
        </w:rPr>
        <w:t>) The Commission is working to strengthen regional working groups dealing with</w:t>
      </w:r>
      <w:r>
        <w:rPr>
          <w:rFonts w:ascii="Times New Roman" w:hAnsi="Times New Roman" w:cs="Times New Roman"/>
          <w:sz w:val="24"/>
          <w:szCs w:val="24"/>
        </w:rPr>
        <w:t xml:space="preserve"> </w:t>
      </w:r>
      <w:r w:rsidRPr="00C125DF">
        <w:rPr>
          <w:rFonts w:ascii="Times New Roman" w:hAnsi="Times New Roman" w:cs="Times New Roman"/>
          <w:sz w:val="24"/>
          <w:szCs w:val="24"/>
        </w:rPr>
        <w:t>observing systems to address shortcomings in regional networks and increase</w:t>
      </w:r>
      <w:r>
        <w:rPr>
          <w:rFonts w:ascii="Times New Roman" w:hAnsi="Times New Roman" w:cs="Times New Roman"/>
          <w:sz w:val="24"/>
          <w:szCs w:val="24"/>
        </w:rPr>
        <w:t xml:space="preserve"> </w:t>
      </w:r>
      <w:r w:rsidRPr="00C125DF">
        <w:rPr>
          <w:rFonts w:ascii="Times New Roman" w:hAnsi="Times New Roman" w:cs="Times New Roman"/>
          <w:sz w:val="24"/>
          <w:szCs w:val="24"/>
        </w:rPr>
        <w:t>observation availability;</w:t>
      </w:r>
    </w:p>
    <w:p w:rsidR="00C125DF" w:rsidRPr="00C125DF" w:rsidRDefault="00C125DF" w:rsidP="00C125DF">
      <w:pPr>
        <w:rPr>
          <w:rFonts w:ascii="Times New Roman" w:hAnsi="Times New Roman" w:cs="Times New Roman"/>
          <w:sz w:val="24"/>
          <w:szCs w:val="24"/>
        </w:rPr>
      </w:pPr>
      <w:r w:rsidRPr="00C125DF">
        <w:rPr>
          <w:rFonts w:ascii="Times New Roman" w:hAnsi="Times New Roman" w:cs="Times New Roman"/>
          <w:sz w:val="24"/>
          <w:szCs w:val="24"/>
        </w:rPr>
        <w:t>(</w:t>
      </w:r>
      <w:proofErr w:type="gramStart"/>
      <w:r w:rsidRPr="00C125DF">
        <w:rPr>
          <w:rFonts w:ascii="Times New Roman" w:hAnsi="Times New Roman" w:cs="Times New Roman"/>
          <w:sz w:val="24"/>
          <w:szCs w:val="24"/>
        </w:rPr>
        <w:t>bb</w:t>
      </w:r>
      <w:proofErr w:type="gramEnd"/>
      <w:r w:rsidRPr="00C125DF">
        <w:rPr>
          <w:rFonts w:ascii="Times New Roman" w:hAnsi="Times New Roman" w:cs="Times New Roman"/>
          <w:sz w:val="24"/>
          <w:szCs w:val="24"/>
        </w:rPr>
        <w:t>) The nine CBS Lead Centres for GCOS working with the GCOS Implementation</w:t>
      </w:r>
      <w:r>
        <w:rPr>
          <w:rFonts w:ascii="Times New Roman" w:hAnsi="Times New Roman" w:cs="Times New Roman"/>
          <w:sz w:val="24"/>
          <w:szCs w:val="24"/>
        </w:rPr>
        <w:t xml:space="preserve"> </w:t>
      </w:r>
      <w:r w:rsidRPr="00C125DF">
        <w:rPr>
          <w:rFonts w:ascii="Times New Roman" w:hAnsi="Times New Roman" w:cs="Times New Roman"/>
          <w:sz w:val="24"/>
          <w:szCs w:val="24"/>
        </w:rPr>
        <w:t>Manager made remarkable improvement in CLIMAT reports received at the GCOS</w:t>
      </w:r>
      <w:r>
        <w:rPr>
          <w:rFonts w:ascii="Times New Roman" w:hAnsi="Times New Roman" w:cs="Times New Roman"/>
          <w:sz w:val="24"/>
          <w:szCs w:val="24"/>
        </w:rPr>
        <w:t xml:space="preserve"> </w:t>
      </w:r>
      <w:r w:rsidRPr="00C125DF">
        <w:rPr>
          <w:rFonts w:ascii="Times New Roman" w:hAnsi="Times New Roman" w:cs="Times New Roman"/>
          <w:sz w:val="24"/>
          <w:szCs w:val="24"/>
        </w:rPr>
        <w:t>Archive Centre. GCOS Surface Network reports received increased to over 80 per cent</w:t>
      </w:r>
      <w:r>
        <w:rPr>
          <w:rFonts w:ascii="Times New Roman" w:hAnsi="Times New Roman" w:cs="Times New Roman"/>
          <w:sz w:val="24"/>
          <w:szCs w:val="24"/>
        </w:rPr>
        <w:t xml:space="preserve"> </w:t>
      </w:r>
      <w:r w:rsidRPr="00C125DF">
        <w:rPr>
          <w:rFonts w:ascii="Times New Roman" w:hAnsi="Times New Roman" w:cs="Times New Roman"/>
          <w:sz w:val="24"/>
          <w:szCs w:val="24"/>
        </w:rPr>
        <w:t>globally. GCOS Upper-air Network stations meeting minimum performance have also</w:t>
      </w:r>
      <w:r>
        <w:rPr>
          <w:rFonts w:ascii="Times New Roman" w:hAnsi="Times New Roman" w:cs="Times New Roman"/>
          <w:sz w:val="24"/>
          <w:szCs w:val="24"/>
        </w:rPr>
        <w:t xml:space="preserve"> </w:t>
      </w:r>
      <w:r w:rsidRPr="00C125DF">
        <w:rPr>
          <w:rFonts w:ascii="Times New Roman" w:hAnsi="Times New Roman" w:cs="Times New Roman"/>
          <w:sz w:val="24"/>
          <w:szCs w:val="24"/>
        </w:rPr>
        <w:t>increased;</w:t>
      </w:r>
    </w:p>
    <w:p w:rsidR="00C125DF" w:rsidRPr="00C125DF" w:rsidRDefault="00C125DF" w:rsidP="00C125DF">
      <w:pPr>
        <w:rPr>
          <w:rFonts w:ascii="Times New Roman" w:hAnsi="Times New Roman" w:cs="Times New Roman"/>
          <w:sz w:val="24"/>
          <w:szCs w:val="24"/>
        </w:rPr>
      </w:pPr>
      <w:r w:rsidRPr="00C125DF">
        <w:rPr>
          <w:rFonts w:ascii="Times New Roman" w:hAnsi="Times New Roman" w:cs="Times New Roman"/>
          <w:sz w:val="24"/>
          <w:szCs w:val="24"/>
        </w:rPr>
        <w:t>(cc) Implementation of the GCOS Reference Upper-Air Network (GRUAN) has progressed</w:t>
      </w:r>
      <w:r>
        <w:rPr>
          <w:rFonts w:ascii="Times New Roman" w:hAnsi="Times New Roman" w:cs="Times New Roman"/>
          <w:sz w:val="24"/>
          <w:szCs w:val="24"/>
        </w:rPr>
        <w:t xml:space="preserve"> </w:t>
      </w:r>
      <w:r w:rsidRPr="00C125DF">
        <w:rPr>
          <w:rFonts w:ascii="Times New Roman" w:hAnsi="Times New Roman" w:cs="Times New Roman"/>
          <w:sz w:val="24"/>
          <w:szCs w:val="24"/>
        </w:rPr>
        <w:t>and GRUAN data has been flowing through NOAA’s National Climatic Data Centre</w:t>
      </w:r>
      <w:r>
        <w:rPr>
          <w:rFonts w:ascii="Times New Roman" w:hAnsi="Times New Roman" w:cs="Times New Roman"/>
          <w:sz w:val="24"/>
          <w:szCs w:val="24"/>
        </w:rPr>
        <w:t xml:space="preserve"> </w:t>
      </w:r>
      <w:r w:rsidRPr="00C125DF">
        <w:rPr>
          <w:rFonts w:ascii="Times New Roman" w:hAnsi="Times New Roman" w:cs="Times New Roman"/>
          <w:sz w:val="24"/>
          <w:szCs w:val="24"/>
        </w:rPr>
        <w:t>(NCDC) to users since summer 2011;</w:t>
      </w:r>
    </w:p>
    <w:p w:rsidR="00C125DF" w:rsidRPr="00C125DF" w:rsidRDefault="00C125DF" w:rsidP="00C125DF">
      <w:pPr>
        <w:rPr>
          <w:rFonts w:ascii="Times New Roman" w:hAnsi="Times New Roman" w:cs="Times New Roman"/>
          <w:sz w:val="24"/>
          <w:szCs w:val="24"/>
        </w:rPr>
      </w:pPr>
      <w:r w:rsidRPr="00C125DF">
        <w:rPr>
          <w:rFonts w:ascii="Times New Roman" w:hAnsi="Times New Roman" w:cs="Times New Roman"/>
          <w:sz w:val="24"/>
          <w:szCs w:val="24"/>
        </w:rPr>
        <w:t>(</w:t>
      </w:r>
      <w:proofErr w:type="spellStart"/>
      <w:proofErr w:type="gramStart"/>
      <w:r w:rsidRPr="00C125DF">
        <w:rPr>
          <w:rFonts w:ascii="Times New Roman" w:hAnsi="Times New Roman" w:cs="Times New Roman"/>
          <w:sz w:val="24"/>
          <w:szCs w:val="24"/>
        </w:rPr>
        <w:t>dd</w:t>
      </w:r>
      <w:proofErr w:type="spellEnd"/>
      <w:proofErr w:type="gramEnd"/>
      <w:r w:rsidRPr="00C125DF">
        <w:rPr>
          <w:rFonts w:ascii="Times New Roman" w:hAnsi="Times New Roman" w:cs="Times New Roman"/>
          <w:sz w:val="24"/>
          <w:szCs w:val="24"/>
        </w:rPr>
        <w:t xml:space="preserve">) Transition of the AMDAR </w:t>
      </w:r>
      <w:proofErr w:type="spellStart"/>
      <w:r w:rsidRPr="00C125DF">
        <w:rPr>
          <w:rFonts w:ascii="Times New Roman" w:hAnsi="Times New Roman" w:cs="Times New Roman"/>
          <w:sz w:val="24"/>
          <w:szCs w:val="24"/>
        </w:rPr>
        <w:t>programme</w:t>
      </w:r>
      <w:proofErr w:type="spellEnd"/>
      <w:r w:rsidRPr="00C125DF">
        <w:rPr>
          <w:rFonts w:ascii="Times New Roman" w:hAnsi="Times New Roman" w:cs="Times New Roman"/>
          <w:sz w:val="24"/>
          <w:szCs w:val="24"/>
        </w:rPr>
        <w:t xml:space="preserve"> into the WMO WWW </w:t>
      </w:r>
      <w:proofErr w:type="spellStart"/>
      <w:r w:rsidRPr="00C125DF">
        <w:rPr>
          <w:rFonts w:ascii="Times New Roman" w:hAnsi="Times New Roman" w:cs="Times New Roman"/>
          <w:sz w:val="24"/>
          <w:szCs w:val="24"/>
        </w:rPr>
        <w:t>Programme</w:t>
      </w:r>
      <w:proofErr w:type="spellEnd"/>
      <w:r w:rsidRPr="00C125DF">
        <w:rPr>
          <w:rFonts w:ascii="Times New Roman" w:hAnsi="Times New Roman" w:cs="Times New Roman"/>
          <w:sz w:val="24"/>
          <w:szCs w:val="24"/>
        </w:rPr>
        <w:t xml:space="preserve"> is progressing;</w:t>
      </w:r>
    </w:p>
    <w:p w:rsidR="00A47B91" w:rsidRDefault="00C125DF" w:rsidP="00C125DF">
      <w:pPr>
        <w:rPr>
          <w:rFonts w:ascii="Times New Roman" w:hAnsi="Times New Roman" w:cs="Times New Roman"/>
          <w:sz w:val="24"/>
          <w:szCs w:val="24"/>
        </w:rPr>
      </w:pPr>
      <w:r w:rsidRPr="00C125DF">
        <w:rPr>
          <w:rFonts w:ascii="Times New Roman" w:hAnsi="Times New Roman" w:cs="Times New Roman"/>
          <w:sz w:val="24"/>
          <w:szCs w:val="24"/>
        </w:rPr>
        <w:t>(</w:t>
      </w:r>
      <w:proofErr w:type="spellStart"/>
      <w:proofErr w:type="gramStart"/>
      <w:r w:rsidRPr="00C125DF">
        <w:rPr>
          <w:rFonts w:ascii="Times New Roman" w:hAnsi="Times New Roman" w:cs="Times New Roman"/>
          <w:sz w:val="24"/>
          <w:szCs w:val="24"/>
        </w:rPr>
        <w:t>ee</w:t>
      </w:r>
      <w:proofErr w:type="spellEnd"/>
      <w:proofErr w:type="gramEnd"/>
      <w:r w:rsidRPr="00C125DF">
        <w:rPr>
          <w:rFonts w:ascii="Times New Roman" w:hAnsi="Times New Roman" w:cs="Times New Roman"/>
          <w:sz w:val="24"/>
          <w:szCs w:val="24"/>
        </w:rPr>
        <w:t>) The Turkish State Meteorological Service (TSMS) led, and other Members collaborated</w:t>
      </w:r>
      <w:r>
        <w:rPr>
          <w:rFonts w:ascii="Times New Roman" w:hAnsi="Times New Roman" w:cs="Times New Roman"/>
          <w:sz w:val="24"/>
          <w:szCs w:val="24"/>
        </w:rPr>
        <w:t xml:space="preserve"> </w:t>
      </w:r>
      <w:r w:rsidRPr="00C125DF">
        <w:rPr>
          <w:rFonts w:ascii="Times New Roman" w:hAnsi="Times New Roman" w:cs="Times New Roman"/>
          <w:sz w:val="24"/>
          <w:szCs w:val="24"/>
        </w:rPr>
        <w:t>in establishing and operating the WMO Weather Radar Database. The Commission</w:t>
      </w:r>
      <w:r>
        <w:rPr>
          <w:rFonts w:ascii="Times New Roman" w:hAnsi="Times New Roman" w:cs="Times New Roman"/>
          <w:sz w:val="24"/>
          <w:szCs w:val="24"/>
        </w:rPr>
        <w:t xml:space="preserve"> </w:t>
      </w:r>
      <w:r w:rsidRPr="00C125DF">
        <w:rPr>
          <w:rFonts w:ascii="Times New Roman" w:hAnsi="Times New Roman" w:cs="Times New Roman"/>
          <w:sz w:val="24"/>
          <w:szCs w:val="24"/>
        </w:rPr>
        <w:t>appreciated TSMS’s commitment to maintain this vital operational tool noting</w:t>
      </w:r>
      <w:r>
        <w:rPr>
          <w:rFonts w:ascii="Times New Roman" w:hAnsi="Times New Roman" w:cs="Times New Roman"/>
          <w:sz w:val="24"/>
          <w:szCs w:val="24"/>
        </w:rPr>
        <w:t xml:space="preserve"> </w:t>
      </w:r>
      <w:r w:rsidRPr="00C125DF">
        <w:rPr>
          <w:rFonts w:ascii="Times New Roman" w:hAnsi="Times New Roman" w:cs="Times New Roman"/>
          <w:sz w:val="24"/>
          <w:szCs w:val="24"/>
        </w:rPr>
        <w:t>49 Members have registered their weather radars and respective metadata;</w:t>
      </w:r>
    </w:p>
    <w:p w:rsidR="00A47B91" w:rsidRDefault="00A47B91" w:rsidP="00A47B91">
      <w:pPr>
        <w:pStyle w:val="Heading3"/>
      </w:pPr>
      <w:r>
        <w:t>Priorities</w:t>
      </w:r>
    </w:p>
    <w:p w:rsidR="00A47B91" w:rsidRDefault="00A47B91" w:rsidP="00A47B91">
      <w:pPr>
        <w:rPr>
          <w:rFonts w:ascii="Times New Roman" w:hAnsi="Times New Roman" w:cs="Times New Roman"/>
          <w:sz w:val="24"/>
          <w:szCs w:val="24"/>
        </w:rPr>
      </w:pPr>
      <w:r w:rsidRPr="00A47B91">
        <w:rPr>
          <w:rFonts w:ascii="Times New Roman" w:hAnsi="Times New Roman" w:cs="Times New Roman"/>
          <w:sz w:val="24"/>
          <w:szCs w:val="24"/>
        </w:rPr>
        <w:t xml:space="preserve">3.2 The following priorities for the work of CBS in the next </w:t>
      </w:r>
      <w:proofErr w:type="spellStart"/>
      <w:r w:rsidRPr="00A47B91">
        <w:rPr>
          <w:rFonts w:ascii="Times New Roman" w:hAnsi="Times New Roman" w:cs="Times New Roman"/>
          <w:sz w:val="24"/>
          <w:szCs w:val="24"/>
        </w:rPr>
        <w:t>intersessional</w:t>
      </w:r>
      <w:proofErr w:type="spellEnd"/>
      <w:r w:rsidRPr="00A47B91">
        <w:rPr>
          <w:rFonts w:ascii="Times New Roman" w:hAnsi="Times New Roman" w:cs="Times New Roman"/>
          <w:sz w:val="24"/>
          <w:szCs w:val="24"/>
        </w:rPr>
        <w:t xml:space="preserve"> period were</w:t>
      </w:r>
      <w:r>
        <w:rPr>
          <w:rFonts w:ascii="Times New Roman" w:hAnsi="Times New Roman" w:cs="Times New Roman"/>
          <w:sz w:val="24"/>
          <w:szCs w:val="24"/>
        </w:rPr>
        <w:t xml:space="preserve"> </w:t>
      </w:r>
      <w:r w:rsidRPr="00A47B91">
        <w:rPr>
          <w:rFonts w:ascii="Times New Roman" w:hAnsi="Times New Roman" w:cs="Times New Roman"/>
          <w:sz w:val="24"/>
          <w:szCs w:val="24"/>
        </w:rPr>
        <w:t>approved by EC-64:</w:t>
      </w:r>
    </w:p>
    <w:p w:rsidR="00A47B91" w:rsidRPr="00A47B91" w:rsidRDefault="00A47B91" w:rsidP="00A47B91">
      <w:pPr>
        <w:rPr>
          <w:rFonts w:ascii="Times New Roman" w:hAnsi="Times New Roman" w:cs="Times New Roman"/>
          <w:sz w:val="24"/>
          <w:szCs w:val="24"/>
        </w:rPr>
      </w:pPr>
      <w:r w:rsidRPr="00A47B91">
        <w:rPr>
          <w:rFonts w:ascii="Times New Roman" w:hAnsi="Times New Roman" w:cs="Times New Roman"/>
          <w:sz w:val="24"/>
          <w:szCs w:val="24"/>
        </w:rPr>
        <w:t xml:space="preserve">(a) Further implementation of the World Weather Watch </w:t>
      </w:r>
      <w:proofErr w:type="spellStart"/>
      <w:r w:rsidRPr="00A47B91">
        <w:rPr>
          <w:rFonts w:ascii="Times New Roman" w:hAnsi="Times New Roman" w:cs="Times New Roman"/>
          <w:sz w:val="24"/>
          <w:szCs w:val="24"/>
        </w:rPr>
        <w:t>Programme</w:t>
      </w:r>
      <w:proofErr w:type="spellEnd"/>
      <w:r w:rsidRPr="00A47B91">
        <w:rPr>
          <w:rFonts w:ascii="Times New Roman" w:hAnsi="Times New Roman" w:cs="Times New Roman"/>
          <w:sz w:val="24"/>
          <w:szCs w:val="24"/>
        </w:rPr>
        <w:t xml:space="preserve"> in accordance with</w:t>
      </w:r>
      <w:r>
        <w:rPr>
          <w:rFonts w:ascii="Times New Roman" w:hAnsi="Times New Roman" w:cs="Times New Roman"/>
          <w:sz w:val="24"/>
          <w:szCs w:val="24"/>
        </w:rPr>
        <w:t xml:space="preserve"> </w:t>
      </w:r>
      <w:r w:rsidRPr="00A47B91">
        <w:rPr>
          <w:rFonts w:ascii="Times New Roman" w:hAnsi="Times New Roman" w:cs="Times New Roman"/>
          <w:sz w:val="24"/>
          <w:szCs w:val="24"/>
        </w:rPr>
        <w:t xml:space="preserve">Resolution 1 (Cg-XVI) – “World Weather Watch </w:t>
      </w:r>
      <w:proofErr w:type="spellStart"/>
      <w:r w:rsidRPr="00A47B91">
        <w:rPr>
          <w:rFonts w:ascii="Times New Roman" w:hAnsi="Times New Roman" w:cs="Times New Roman"/>
          <w:sz w:val="24"/>
          <w:szCs w:val="24"/>
        </w:rPr>
        <w:t>Programme</w:t>
      </w:r>
      <w:proofErr w:type="spellEnd"/>
      <w:r w:rsidRPr="00A47B91">
        <w:rPr>
          <w:rFonts w:ascii="Times New Roman" w:hAnsi="Times New Roman" w:cs="Times New Roman"/>
          <w:sz w:val="24"/>
          <w:szCs w:val="24"/>
        </w:rPr>
        <w:t xml:space="preserve"> for 2012–2015” as the</w:t>
      </w:r>
      <w:r>
        <w:rPr>
          <w:rFonts w:ascii="Times New Roman" w:hAnsi="Times New Roman" w:cs="Times New Roman"/>
          <w:sz w:val="24"/>
          <w:szCs w:val="24"/>
        </w:rPr>
        <w:t xml:space="preserve"> </w:t>
      </w:r>
      <w:r w:rsidRPr="00A47B91">
        <w:rPr>
          <w:rFonts w:ascii="Times New Roman" w:hAnsi="Times New Roman" w:cs="Times New Roman"/>
          <w:sz w:val="24"/>
          <w:szCs w:val="24"/>
        </w:rPr>
        <w:t xml:space="preserve">basic WMO </w:t>
      </w:r>
      <w:proofErr w:type="spellStart"/>
      <w:r w:rsidRPr="00A47B91">
        <w:rPr>
          <w:rFonts w:ascii="Times New Roman" w:hAnsi="Times New Roman" w:cs="Times New Roman"/>
          <w:sz w:val="24"/>
          <w:szCs w:val="24"/>
        </w:rPr>
        <w:t>Programme</w:t>
      </w:r>
      <w:proofErr w:type="spellEnd"/>
      <w:r w:rsidRPr="00A47B91">
        <w:rPr>
          <w:rFonts w:ascii="Times New Roman" w:hAnsi="Times New Roman" w:cs="Times New Roman"/>
          <w:sz w:val="24"/>
          <w:szCs w:val="24"/>
        </w:rPr>
        <w:t xml:space="preserve"> on which all other </w:t>
      </w:r>
      <w:proofErr w:type="spellStart"/>
      <w:r w:rsidRPr="00A47B91">
        <w:rPr>
          <w:rFonts w:ascii="Times New Roman" w:hAnsi="Times New Roman" w:cs="Times New Roman"/>
          <w:sz w:val="24"/>
          <w:szCs w:val="24"/>
        </w:rPr>
        <w:t>Programmes</w:t>
      </w:r>
      <w:proofErr w:type="spellEnd"/>
      <w:r w:rsidRPr="00A47B91">
        <w:rPr>
          <w:rFonts w:ascii="Times New Roman" w:hAnsi="Times New Roman" w:cs="Times New Roman"/>
          <w:sz w:val="24"/>
          <w:szCs w:val="24"/>
        </w:rPr>
        <w:t xml:space="preserve"> of the Organization depend</w:t>
      </w:r>
      <w:r>
        <w:rPr>
          <w:rFonts w:ascii="Times New Roman" w:hAnsi="Times New Roman" w:cs="Times New Roman"/>
          <w:sz w:val="24"/>
          <w:szCs w:val="24"/>
        </w:rPr>
        <w:t xml:space="preserve"> </w:t>
      </w:r>
      <w:r w:rsidRPr="00A47B91">
        <w:rPr>
          <w:rFonts w:ascii="Times New Roman" w:hAnsi="Times New Roman" w:cs="Times New Roman"/>
          <w:sz w:val="24"/>
          <w:szCs w:val="24"/>
        </w:rPr>
        <w:t>and which provides the basis for the operations of National Meteorological and</w:t>
      </w:r>
      <w:r>
        <w:rPr>
          <w:rFonts w:ascii="Times New Roman" w:hAnsi="Times New Roman" w:cs="Times New Roman"/>
          <w:sz w:val="24"/>
          <w:szCs w:val="24"/>
        </w:rPr>
        <w:t xml:space="preserve"> </w:t>
      </w:r>
      <w:r w:rsidRPr="00A47B91">
        <w:rPr>
          <w:rFonts w:ascii="Times New Roman" w:hAnsi="Times New Roman" w:cs="Times New Roman"/>
          <w:sz w:val="24"/>
          <w:szCs w:val="24"/>
        </w:rPr>
        <w:t>Hydrological Services;</w:t>
      </w:r>
    </w:p>
    <w:p w:rsidR="00A47B91" w:rsidRPr="00A47B91" w:rsidRDefault="00A47B91" w:rsidP="00A47B91">
      <w:pPr>
        <w:rPr>
          <w:rFonts w:ascii="Times New Roman" w:hAnsi="Times New Roman" w:cs="Times New Roman"/>
          <w:sz w:val="24"/>
          <w:szCs w:val="24"/>
        </w:rPr>
      </w:pPr>
      <w:r w:rsidRPr="00A47B91">
        <w:rPr>
          <w:rFonts w:ascii="Times New Roman" w:hAnsi="Times New Roman" w:cs="Times New Roman"/>
          <w:sz w:val="24"/>
          <w:szCs w:val="24"/>
        </w:rPr>
        <w:t>(b) Implementation of the WMO Integrated Global Observing System (WIGOS). Make</w:t>
      </w:r>
      <w:r>
        <w:rPr>
          <w:rFonts w:ascii="Times New Roman" w:hAnsi="Times New Roman" w:cs="Times New Roman"/>
          <w:sz w:val="24"/>
          <w:szCs w:val="24"/>
        </w:rPr>
        <w:t xml:space="preserve"> </w:t>
      </w:r>
      <w:r w:rsidRPr="00A47B91">
        <w:rPr>
          <w:rFonts w:ascii="Times New Roman" w:hAnsi="Times New Roman" w:cs="Times New Roman"/>
          <w:sz w:val="24"/>
          <w:szCs w:val="24"/>
        </w:rPr>
        <w:t>recommendations to EC-65 regarding the WIGOS Implementation Plan paying attention</w:t>
      </w:r>
      <w:r>
        <w:rPr>
          <w:rFonts w:ascii="Times New Roman" w:hAnsi="Times New Roman" w:cs="Times New Roman"/>
          <w:sz w:val="24"/>
          <w:szCs w:val="24"/>
        </w:rPr>
        <w:t xml:space="preserve"> </w:t>
      </w:r>
      <w:r w:rsidRPr="00A47B91">
        <w:rPr>
          <w:rFonts w:ascii="Times New Roman" w:hAnsi="Times New Roman" w:cs="Times New Roman"/>
          <w:sz w:val="24"/>
          <w:szCs w:val="24"/>
        </w:rPr>
        <w:t>to available resources to match the implementation period;</w:t>
      </w:r>
    </w:p>
    <w:p w:rsidR="00A47B91" w:rsidRPr="00A47B91" w:rsidRDefault="00A47B91" w:rsidP="00A47B91">
      <w:pPr>
        <w:rPr>
          <w:rFonts w:ascii="Times New Roman" w:hAnsi="Times New Roman" w:cs="Times New Roman"/>
          <w:sz w:val="24"/>
          <w:szCs w:val="24"/>
        </w:rPr>
      </w:pPr>
      <w:r w:rsidRPr="00A47B91">
        <w:rPr>
          <w:rFonts w:ascii="Times New Roman" w:hAnsi="Times New Roman" w:cs="Times New Roman"/>
          <w:sz w:val="24"/>
          <w:szCs w:val="24"/>
        </w:rPr>
        <w:t>(c) Further implementation of the WMO Information System (WIS) and strengthening of the</w:t>
      </w:r>
      <w:r>
        <w:rPr>
          <w:rFonts w:ascii="Times New Roman" w:hAnsi="Times New Roman" w:cs="Times New Roman"/>
          <w:sz w:val="24"/>
          <w:szCs w:val="24"/>
        </w:rPr>
        <w:t xml:space="preserve"> </w:t>
      </w:r>
      <w:r w:rsidRPr="00A47B91">
        <w:rPr>
          <w:rFonts w:ascii="Times New Roman" w:hAnsi="Times New Roman" w:cs="Times New Roman"/>
          <w:sz w:val="24"/>
          <w:szCs w:val="24"/>
        </w:rPr>
        <w:t>GTS/WIS operational coordination;</w:t>
      </w:r>
    </w:p>
    <w:p w:rsidR="00A47B91" w:rsidRPr="00A47B91" w:rsidRDefault="00A47B91" w:rsidP="00A47B91">
      <w:pPr>
        <w:rPr>
          <w:rFonts w:ascii="Times New Roman" w:hAnsi="Times New Roman" w:cs="Times New Roman"/>
          <w:sz w:val="24"/>
          <w:szCs w:val="24"/>
        </w:rPr>
      </w:pPr>
      <w:r w:rsidRPr="00A47B91">
        <w:rPr>
          <w:rFonts w:ascii="Times New Roman" w:hAnsi="Times New Roman" w:cs="Times New Roman"/>
          <w:sz w:val="24"/>
          <w:szCs w:val="24"/>
        </w:rPr>
        <w:t>(d) Development of the Severe Weather Forecasting Demonstration Project (SWFDP),</w:t>
      </w:r>
      <w:r>
        <w:rPr>
          <w:rFonts w:ascii="Times New Roman" w:hAnsi="Times New Roman" w:cs="Times New Roman"/>
          <w:sz w:val="24"/>
          <w:szCs w:val="24"/>
        </w:rPr>
        <w:t xml:space="preserve"> </w:t>
      </w:r>
      <w:r w:rsidRPr="00A47B91">
        <w:rPr>
          <w:rFonts w:ascii="Times New Roman" w:hAnsi="Times New Roman" w:cs="Times New Roman"/>
          <w:sz w:val="24"/>
          <w:szCs w:val="24"/>
        </w:rPr>
        <w:t>forecast verification activities, and Extended- and Long-Range Forecasting;</w:t>
      </w:r>
    </w:p>
    <w:p w:rsidR="00A47B91" w:rsidRPr="00A47B91" w:rsidRDefault="00A47B91" w:rsidP="00A47B91">
      <w:pPr>
        <w:rPr>
          <w:rFonts w:ascii="Times New Roman" w:hAnsi="Times New Roman" w:cs="Times New Roman"/>
          <w:sz w:val="24"/>
          <w:szCs w:val="24"/>
        </w:rPr>
      </w:pPr>
      <w:r w:rsidRPr="00A47B91">
        <w:rPr>
          <w:rFonts w:ascii="Times New Roman" w:hAnsi="Times New Roman" w:cs="Times New Roman"/>
          <w:sz w:val="24"/>
          <w:szCs w:val="24"/>
        </w:rPr>
        <w:t>(e) Support to capacity development for Public Weather Services;</w:t>
      </w:r>
    </w:p>
    <w:p w:rsidR="00A47B91" w:rsidRPr="00A47B91" w:rsidRDefault="00A47B91" w:rsidP="00A47B91">
      <w:pPr>
        <w:rPr>
          <w:rFonts w:ascii="Times New Roman" w:hAnsi="Times New Roman" w:cs="Times New Roman"/>
          <w:sz w:val="24"/>
          <w:szCs w:val="24"/>
        </w:rPr>
      </w:pPr>
      <w:r w:rsidRPr="00A47B91">
        <w:rPr>
          <w:rFonts w:ascii="Times New Roman" w:hAnsi="Times New Roman" w:cs="Times New Roman"/>
          <w:sz w:val="24"/>
          <w:szCs w:val="24"/>
        </w:rPr>
        <w:t>(</w:t>
      </w:r>
      <w:proofErr w:type="gramStart"/>
      <w:r w:rsidRPr="00A47B91">
        <w:rPr>
          <w:rFonts w:ascii="Times New Roman" w:hAnsi="Times New Roman" w:cs="Times New Roman"/>
          <w:sz w:val="24"/>
          <w:szCs w:val="24"/>
        </w:rPr>
        <w:t>f</w:t>
      </w:r>
      <w:proofErr w:type="gramEnd"/>
      <w:r w:rsidRPr="00A47B91">
        <w:rPr>
          <w:rFonts w:ascii="Times New Roman" w:hAnsi="Times New Roman" w:cs="Times New Roman"/>
          <w:sz w:val="24"/>
          <w:szCs w:val="24"/>
        </w:rPr>
        <w:t xml:space="preserve">) Support to the Disaster Risk Reduction </w:t>
      </w:r>
      <w:proofErr w:type="spellStart"/>
      <w:r w:rsidRPr="00A47B91">
        <w:rPr>
          <w:rFonts w:ascii="Times New Roman" w:hAnsi="Times New Roman" w:cs="Times New Roman"/>
          <w:sz w:val="24"/>
          <w:szCs w:val="24"/>
        </w:rPr>
        <w:t>Programme</w:t>
      </w:r>
      <w:proofErr w:type="spellEnd"/>
      <w:r w:rsidRPr="00A47B91">
        <w:rPr>
          <w:rFonts w:ascii="Times New Roman" w:hAnsi="Times New Roman" w:cs="Times New Roman"/>
          <w:sz w:val="24"/>
          <w:szCs w:val="24"/>
        </w:rPr>
        <w:t>;</w:t>
      </w:r>
    </w:p>
    <w:p w:rsidR="00A47B91" w:rsidRPr="00A47B91" w:rsidRDefault="00A47B91" w:rsidP="00A47B91">
      <w:pPr>
        <w:rPr>
          <w:rFonts w:ascii="Times New Roman" w:hAnsi="Times New Roman" w:cs="Times New Roman"/>
          <w:sz w:val="24"/>
          <w:szCs w:val="24"/>
        </w:rPr>
      </w:pPr>
      <w:r w:rsidRPr="00A47B91">
        <w:rPr>
          <w:rFonts w:ascii="Times New Roman" w:hAnsi="Times New Roman" w:cs="Times New Roman"/>
          <w:sz w:val="24"/>
          <w:szCs w:val="24"/>
        </w:rPr>
        <w:lastRenderedPageBreak/>
        <w:t>(g) Support to the implementation of the Global Framework for Climate Services (GFSC);</w:t>
      </w:r>
    </w:p>
    <w:p w:rsidR="00F8649F" w:rsidRDefault="00A47B91" w:rsidP="00A47B91">
      <w:pPr>
        <w:rPr>
          <w:rFonts w:ascii="Times New Roman" w:hAnsi="Times New Roman" w:cs="Times New Roman"/>
          <w:sz w:val="24"/>
          <w:szCs w:val="24"/>
        </w:rPr>
      </w:pPr>
      <w:r w:rsidRPr="00A47B91">
        <w:rPr>
          <w:rFonts w:ascii="Times New Roman" w:hAnsi="Times New Roman" w:cs="Times New Roman"/>
          <w:sz w:val="24"/>
          <w:szCs w:val="24"/>
        </w:rPr>
        <w:t>(h) Support to the development of the Quality Management Framework.</w:t>
      </w:r>
    </w:p>
    <w:p w:rsidR="00A47B91" w:rsidRPr="00A47B91" w:rsidRDefault="00A47B91" w:rsidP="00A47B91">
      <w:pPr>
        <w:pStyle w:val="Heading2"/>
      </w:pPr>
      <w:r w:rsidRPr="00A47B91">
        <w:t>Global Framework for Climate Services</w:t>
      </w:r>
    </w:p>
    <w:p w:rsidR="00A47B91" w:rsidRDefault="00A47B91" w:rsidP="00A47B91">
      <w:pPr>
        <w:rPr>
          <w:rFonts w:ascii="Times New Roman" w:hAnsi="Times New Roman" w:cs="Times New Roman"/>
          <w:sz w:val="24"/>
          <w:szCs w:val="24"/>
        </w:rPr>
      </w:pPr>
      <w:r w:rsidRPr="00A47B91">
        <w:rPr>
          <w:rFonts w:ascii="Times New Roman" w:hAnsi="Times New Roman" w:cs="Times New Roman"/>
          <w:sz w:val="24"/>
          <w:szCs w:val="24"/>
        </w:rPr>
        <w:t>4.1.3 The Commission reviewed the second order draft Implementation Plan for the GFCS</w:t>
      </w:r>
      <w:r>
        <w:rPr>
          <w:rFonts w:ascii="Times New Roman" w:hAnsi="Times New Roman" w:cs="Times New Roman"/>
          <w:sz w:val="24"/>
          <w:szCs w:val="24"/>
        </w:rPr>
        <w:t xml:space="preserve"> </w:t>
      </w:r>
      <w:r w:rsidRPr="00A47B91">
        <w:rPr>
          <w:rFonts w:ascii="Times New Roman" w:hAnsi="Times New Roman" w:cs="Times New Roman"/>
          <w:sz w:val="24"/>
          <w:szCs w:val="24"/>
        </w:rPr>
        <w:t>(http://www.wmo.int/pages/gfcs/office/2ndOrderDraft.php) and noted that CBS will have important</w:t>
      </w:r>
      <w:r>
        <w:rPr>
          <w:rFonts w:ascii="Times New Roman" w:hAnsi="Times New Roman" w:cs="Times New Roman"/>
          <w:sz w:val="24"/>
          <w:szCs w:val="24"/>
        </w:rPr>
        <w:t xml:space="preserve"> </w:t>
      </w:r>
      <w:r w:rsidRPr="00A47B91">
        <w:rPr>
          <w:rFonts w:ascii="Times New Roman" w:hAnsi="Times New Roman" w:cs="Times New Roman"/>
          <w:sz w:val="24"/>
          <w:szCs w:val="24"/>
        </w:rPr>
        <w:t xml:space="preserve">contributions to make to aspects of the </w:t>
      </w:r>
      <w:r w:rsidRPr="008E3159">
        <w:rPr>
          <w:rFonts w:ascii="Times New Roman" w:hAnsi="Times New Roman" w:cs="Times New Roman"/>
          <w:b/>
          <w:sz w:val="24"/>
          <w:szCs w:val="24"/>
        </w:rPr>
        <w:t>User Interface Platform</w:t>
      </w:r>
      <w:r w:rsidRPr="00A47B91">
        <w:rPr>
          <w:rFonts w:ascii="Times New Roman" w:hAnsi="Times New Roman" w:cs="Times New Roman"/>
          <w:sz w:val="24"/>
          <w:szCs w:val="24"/>
        </w:rPr>
        <w:t xml:space="preserve">, </w:t>
      </w:r>
      <w:r w:rsidRPr="008E3159">
        <w:rPr>
          <w:rFonts w:ascii="Times New Roman" w:hAnsi="Times New Roman" w:cs="Times New Roman"/>
          <w:b/>
          <w:sz w:val="24"/>
          <w:szCs w:val="24"/>
        </w:rPr>
        <w:t>Climate Service Information System</w:t>
      </w:r>
      <w:r w:rsidRPr="00A47B91">
        <w:rPr>
          <w:rFonts w:ascii="Times New Roman" w:hAnsi="Times New Roman" w:cs="Times New Roman"/>
          <w:sz w:val="24"/>
          <w:szCs w:val="24"/>
        </w:rPr>
        <w:t xml:space="preserve"> and </w:t>
      </w:r>
      <w:r w:rsidRPr="008E3159">
        <w:rPr>
          <w:rFonts w:ascii="Times New Roman" w:hAnsi="Times New Roman" w:cs="Times New Roman"/>
          <w:b/>
          <w:sz w:val="24"/>
          <w:szCs w:val="24"/>
        </w:rPr>
        <w:t>Observations and Monitoring</w:t>
      </w:r>
      <w:r w:rsidRPr="00A47B91">
        <w:rPr>
          <w:rFonts w:ascii="Times New Roman" w:hAnsi="Times New Roman" w:cs="Times New Roman"/>
          <w:sz w:val="24"/>
          <w:szCs w:val="24"/>
        </w:rPr>
        <w:t xml:space="preserve"> pillars of GFCS as well as to its </w:t>
      </w:r>
      <w:r w:rsidRPr="008E3159">
        <w:rPr>
          <w:rFonts w:ascii="Times New Roman" w:hAnsi="Times New Roman" w:cs="Times New Roman"/>
          <w:b/>
          <w:sz w:val="24"/>
          <w:szCs w:val="24"/>
        </w:rPr>
        <w:t>capacity development</w:t>
      </w:r>
      <w:r>
        <w:rPr>
          <w:rFonts w:ascii="Times New Roman" w:hAnsi="Times New Roman" w:cs="Times New Roman"/>
          <w:sz w:val="24"/>
          <w:szCs w:val="24"/>
        </w:rPr>
        <w:t xml:space="preserve"> </w:t>
      </w:r>
      <w:r w:rsidRPr="00A47B91">
        <w:rPr>
          <w:rFonts w:ascii="Times New Roman" w:hAnsi="Times New Roman" w:cs="Times New Roman"/>
          <w:sz w:val="24"/>
          <w:szCs w:val="24"/>
        </w:rPr>
        <w:t>initiatives.</w:t>
      </w:r>
    </w:p>
    <w:p w:rsidR="00A47B91" w:rsidRPr="008E3159" w:rsidRDefault="00A47B91" w:rsidP="008E3159">
      <w:pPr>
        <w:pStyle w:val="Heading3"/>
      </w:pPr>
      <w:r w:rsidRPr="008E3159">
        <w:t>CBS Contribution to the Climate Services Information System</w:t>
      </w:r>
    </w:p>
    <w:p w:rsidR="00A47B91" w:rsidRDefault="00A47B91" w:rsidP="00A47B91">
      <w:pPr>
        <w:rPr>
          <w:rFonts w:ascii="Times New Roman" w:hAnsi="Times New Roman" w:cs="Times New Roman"/>
          <w:sz w:val="24"/>
          <w:szCs w:val="24"/>
        </w:rPr>
      </w:pPr>
      <w:r w:rsidRPr="00A47B91">
        <w:rPr>
          <w:rFonts w:ascii="Times New Roman" w:hAnsi="Times New Roman" w:cs="Times New Roman"/>
          <w:sz w:val="24"/>
          <w:szCs w:val="24"/>
        </w:rPr>
        <w:t>4.1.6 The GFCS Climate Services Information System lists requirements that can be served</w:t>
      </w:r>
      <w:r w:rsidR="008E3159">
        <w:rPr>
          <w:rFonts w:ascii="Times New Roman" w:hAnsi="Times New Roman" w:cs="Times New Roman"/>
          <w:sz w:val="24"/>
          <w:szCs w:val="24"/>
        </w:rPr>
        <w:t xml:space="preserve"> </w:t>
      </w:r>
      <w:r w:rsidRPr="00A47B91">
        <w:rPr>
          <w:rFonts w:ascii="Times New Roman" w:hAnsi="Times New Roman" w:cs="Times New Roman"/>
          <w:sz w:val="24"/>
          <w:szCs w:val="24"/>
        </w:rPr>
        <w:t>by two important functional capabilities that are coordinated by CBS: (1) an information exchange</w:t>
      </w:r>
      <w:r w:rsidR="008E3159">
        <w:rPr>
          <w:rFonts w:ascii="Times New Roman" w:hAnsi="Times New Roman" w:cs="Times New Roman"/>
          <w:sz w:val="24"/>
          <w:szCs w:val="24"/>
        </w:rPr>
        <w:t xml:space="preserve"> </w:t>
      </w:r>
      <w:r w:rsidRPr="00A47B91">
        <w:rPr>
          <w:rFonts w:ascii="Times New Roman" w:hAnsi="Times New Roman" w:cs="Times New Roman"/>
          <w:sz w:val="24"/>
          <w:szCs w:val="24"/>
        </w:rPr>
        <w:t>system, whose requirements can be met in many aspects by WIS; and, (2) a data processing and</w:t>
      </w:r>
      <w:r w:rsidR="008E3159">
        <w:rPr>
          <w:rFonts w:ascii="Times New Roman" w:hAnsi="Times New Roman" w:cs="Times New Roman"/>
          <w:sz w:val="24"/>
          <w:szCs w:val="24"/>
        </w:rPr>
        <w:t xml:space="preserve"> </w:t>
      </w:r>
      <w:r w:rsidRPr="00A47B91">
        <w:rPr>
          <w:rFonts w:ascii="Times New Roman" w:hAnsi="Times New Roman" w:cs="Times New Roman"/>
          <w:sz w:val="24"/>
          <w:szCs w:val="24"/>
        </w:rPr>
        <w:t>product generation capability, whose requirements can at least partially be met by the GDPFS.</w:t>
      </w:r>
    </w:p>
    <w:p w:rsidR="008E3159" w:rsidRPr="008E3159" w:rsidRDefault="008E3159" w:rsidP="008E3159">
      <w:pPr>
        <w:pStyle w:val="Heading4"/>
      </w:pPr>
      <w:r w:rsidRPr="008E3159">
        <w:t>Communications</w:t>
      </w:r>
    </w:p>
    <w:p w:rsidR="00A47B91" w:rsidRDefault="008E3159" w:rsidP="008E3159">
      <w:pPr>
        <w:rPr>
          <w:rFonts w:ascii="Times New Roman" w:hAnsi="Times New Roman" w:cs="Times New Roman"/>
          <w:sz w:val="24"/>
          <w:szCs w:val="24"/>
        </w:rPr>
      </w:pPr>
      <w:r w:rsidRPr="008E3159">
        <w:rPr>
          <w:rFonts w:ascii="Times New Roman" w:hAnsi="Times New Roman" w:cs="Times New Roman"/>
          <w:sz w:val="24"/>
          <w:szCs w:val="24"/>
        </w:rPr>
        <w:t>4.1.7 With respect to the mechanisms for exchange, communication and dissemination of</w:t>
      </w:r>
      <w:r>
        <w:rPr>
          <w:rFonts w:ascii="Times New Roman" w:hAnsi="Times New Roman" w:cs="Times New Roman"/>
          <w:sz w:val="24"/>
          <w:szCs w:val="24"/>
        </w:rPr>
        <w:t xml:space="preserve"> </w:t>
      </w:r>
      <w:r w:rsidRPr="008E3159">
        <w:rPr>
          <w:rFonts w:ascii="Times New Roman" w:hAnsi="Times New Roman" w:cs="Times New Roman"/>
          <w:sz w:val="24"/>
          <w:szCs w:val="24"/>
        </w:rPr>
        <w:t>climate data and products, the required technologies available for exchanging climate data and</w:t>
      </w:r>
      <w:r>
        <w:rPr>
          <w:rFonts w:ascii="Times New Roman" w:hAnsi="Times New Roman" w:cs="Times New Roman"/>
          <w:sz w:val="24"/>
          <w:szCs w:val="24"/>
        </w:rPr>
        <w:t xml:space="preserve"> </w:t>
      </w:r>
      <w:r w:rsidRPr="008E3159">
        <w:rPr>
          <w:rFonts w:ascii="Times New Roman" w:hAnsi="Times New Roman" w:cs="Times New Roman"/>
          <w:sz w:val="24"/>
          <w:szCs w:val="24"/>
        </w:rPr>
        <w:t>information (including the Internet and mobile telecommunications) are improving at a rapid pace</w:t>
      </w:r>
      <w:r>
        <w:rPr>
          <w:rFonts w:ascii="Times New Roman" w:hAnsi="Times New Roman" w:cs="Times New Roman"/>
          <w:sz w:val="24"/>
          <w:szCs w:val="24"/>
        </w:rPr>
        <w:t xml:space="preserve"> </w:t>
      </w:r>
      <w:r w:rsidRPr="008E3159">
        <w:rPr>
          <w:rFonts w:ascii="Times New Roman" w:hAnsi="Times New Roman" w:cs="Times New Roman"/>
          <w:sz w:val="24"/>
          <w:szCs w:val="24"/>
        </w:rPr>
        <w:t>and are being exploited by, among others, the WIS. The Commission noted that Congress</w:t>
      </w:r>
      <w:r>
        <w:rPr>
          <w:rFonts w:ascii="Times New Roman" w:hAnsi="Times New Roman" w:cs="Times New Roman"/>
          <w:sz w:val="24"/>
          <w:szCs w:val="24"/>
        </w:rPr>
        <w:t xml:space="preserve"> </w:t>
      </w:r>
      <w:r w:rsidRPr="008E3159">
        <w:rPr>
          <w:rFonts w:ascii="Times New Roman" w:hAnsi="Times New Roman" w:cs="Times New Roman"/>
          <w:sz w:val="24"/>
          <w:szCs w:val="24"/>
        </w:rPr>
        <w:t>expected that the WMO Information System (WIS) could serve as a key dissemination</w:t>
      </w:r>
      <w:r>
        <w:rPr>
          <w:rFonts w:ascii="Times New Roman" w:hAnsi="Times New Roman" w:cs="Times New Roman"/>
          <w:sz w:val="24"/>
          <w:szCs w:val="24"/>
        </w:rPr>
        <w:t xml:space="preserve"> </w:t>
      </w:r>
      <w:r w:rsidRPr="008E3159">
        <w:rPr>
          <w:rFonts w:ascii="Times New Roman" w:hAnsi="Times New Roman" w:cs="Times New Roman"/>
          <w:sz w:val="24"/>
          <w:szCs w:val="24"/>
        </w:rPr>
        <w:t>mechanism</w:t>
      </w:r>
      <w:r>
        <w:rPr>
          <w:rFonts w:ascii="Times New Roman" w:hAnsi="Times New Roman" w:cs="Times New Roman"/>
          <w:sz w:val="24"/>
          <w:szCs w:val="24"/>
        </w:rPr>
        <w:t xml:space="preserve"> </w:t>
      </w:r>
      <w:r w:rsidRPr="008E3159">
        <w:rPr>
          <w:rFonts w:ascii="Times New Roman" w:hAnsi="Times New Roman" w:cs="Times New Roman"/>
          <w:sz w:val="24"/>
          <w:szCs w:val="24"/>
        </w:rPr>
        <w:t>under GFCS to avoid duplicating existing institutions and efforts as much as possible. However</w:t>
      </w:r>
      <w:r>
        <w:rPr>
          <w:rFonts w:ascii="Times New Roman" w:hAnsi="Times New Roman" w:cs="Times New Roman"/>
          <w:sz w:val="24"/>
          <w:szCs w:val="24"/>
        </w:rPr>
        <w:t xml:space="preserve"> </w:t>
      </w:r>
      <w:r w:rsidRPr="008E3159">
        <w:rPr>
          <w:rFonts w:ascii="Times New Roman" w:hAnsi="Times New Roman" w:cs="Times New Roman"/>
          <w:sz w:val="24"/>
          <w:szCs w:val="24"/>
        </w:rPr>
        <w:t>there are considerable weaknesses in the implementation and exploitation of the data</w:t>
      </w:r>
      <w:r>
        <w:rPr>
          <w:rFonts w:ascii="Times New Roman" w:hAnsi="Times New Roman" w:cs="Times New Roman"/>
          <w:sz w:val="24"/>
          <w:szCs w:val="24"/>
        </w:rPr>
        <w:t xml:space="preserve"> </w:t>
      </w:r>
      <w:r w:rsidRPr="008E3159">
        <w:rPr>
          <w:rFonts w:ascii="Times New Roman" w:hAnsi="Times New Roman" w:cs="Times New Roman"/>
          <w:sz w:val="24"/>
          <w:szCs w:val="24"/>
        </w:rPr>
        <w:t>communications systems in several parts of the world, particularly in developing countries, that</w:t>
      </w:r>
      <w:r>
        <w:rPr>
          <w:rFonts w:ascii="Times New Roman" w:hAnsi="Times New Roman" w:cs="Times New Roman"/>
          <w:sz w:val="24"/>
          <w:szCs w:val="24"/>
        </w:rPr>
        <w:t xml:space="preserve"> </w:t>
      </w:r>
      <w:r w:rsidRPr="008E3159">
        <w:rPr>
          <w:rFonts w:ascii="Times New Roman" w:hAnsi="Times New Roman" w:cs="Times New Roman"/>
          <w:sz w:val="24"/>
          <w:szCs w:val="24"/>
        </w:rPr>
        <w:t>need to be addressed under the GFCS. Furthermore, the Commission recognized that</w:t>
      </w:r>
      <w:r>
        <w:rPr>
          <w:rFonts w:ascii="Times New Roman" w:hAnsi="Times New Roman" w:cs="Times New Roman"/>
          <w:sz w:val="24"/>
          <w:szCs w:val="24"/>
        </w:rPr>
        <w:t xml:space="preserve"> </w:t>
      </w:r>
      <w:r w:rsidRPr="008E3159">
        <w:rPr>
          <w:rFonts w:ascii="Times New Roman" w:hAnsi="Times New Roman" w:cs="Times New Roman"/>
          <w:sz w:val="24"/>
          <w:szCs w:val="24"/>
        </w:rPr>
        <w:t>enhancement of WIS might be required, as appropriate, to accommodate the potential greater</w:t>
      </w:r>
      <w:r>
        <w:rPr>
          <w:rFonts w:ascii="Times New Roman" w:hAnsi="Times New Roman" w:cs="Times New Roman"/>
          <w:sz w:val="24"/>
          <w:szCs w:val="24"/>
        </w:rPr>
        <w:t xml:space="preserve"> </w:t>
      </w:r>
      <w:r w:rsidRPr="008E3159">
        <w:rPr>
          <w:rFonts w:ascii="Times New Roman" w:hAnsi="Times New Roman" w:cs="Times New Roman"/>
          <w:sz w:val="24"/>
          <w:szCs w:val="24"/>
        </w:rPr>
        <w:t>scope of GFCS data and products and/or to utilize them in agreement with specific data policies.</w:t>
      </w:r>
    </w:p>
    <w:p w:rsidR="008E3159" w:rsidRDefault="008E3159" w:rsidP="008E3159">
      <w:pPr>
        <w:pStyle w:val="Heading4"/>
      </w:pPr>
      <w:r>
        <w:t>Data Processing</w:t>
      </w:r>
    </w:p>
    <w:p w:rsidR="008E3159" w:rsidRDefault="008E3159" w:rsidP="008E3159">
      <w:pPr>
        <w:rPr>
          <w:rFonts w:ascii="Times New Roman" w:hAnsi="Times New Roman" w:cs="Times New Roman"/>
          <w:sz w:val="24"/>
          <w:szCs w:val="24"/>
        </w:rPr>
      </w:pPr>
      <w:r w:rsidRPr="008E3159">
        <w:rPr>
          <w:rFonts w:ascii="Times New Roman" w:hAnsi="Times New Roman" w:cs="Times New Roman"/>
          <w:sz w:val="24"/>
          <w:szCs w:val="24"/>
        </w:rPr>
        <w:t xml:space="preserve">4.1.9 CBS, working closely with </w:t>
      </w:r>
      <w:proofErr w:type="spellStart"/>
      <w:r w:rsidRPr="008E3159">
        <w:rPr>
          <w:rFonts w:ascii="Times New Roman" w:hAnsi="Times New Roman" w:cs="Times New Roman"/>
          <w:sz w:val="24"/>
          <w:szCs w:val="24"/>
        </w:rPr>
        <w:t>CCl</w:t>
      </w:r>
      <w:proofErr w:type="spellEnd"/>
      <w:r w:rsidRPr="008E3159">
        <w:rPr>
          <w:rFonts w:ascii="Times New Roman" w:hAnsi="Times New Roman" w:cs="Times New Roman"/>
          <w:sz w:val="24"/>
          <w:szCs w:val="24"/>
        </w:rPr>
        <w:t>, will need to assist NMSs up-dating their methods and</w:t>
      </w:r>
      <w:r>
        <w:rPr>
          <w:rFonts w:ascii="Times New Roman" w:hAnsi="Times New Roman" w:cs="Times New Roman"/>
          <w:sz w:val="24"/>
          <w:szCs w:val="24"/>
        </w:rPr>
        <w:t xml:space="preserve"> </w:t>
      </w:r>
      <w:r w:rsidRPr="008E3159">
        <w:rPr>
          <w:rFonts w:ascii="Times New Roman" w:hAnsi="Times New Roman" w:cs="Times New Roman"/>
          <w:sz w:val="24"/>
          <w:szCs w:val="24"/>
        </w:rPr>
        <w:t>tools, hardware and software, so that they can achieve sustainable, operational preparation of</w:t>
      </w:r>
      <w:r>
        <w:rPr>
          <w:rFonts w:ascii="Times New Roman" w:hAnsi="Times New Roman" w:cs="Times New Roman"/>
          <w:sz w:val="24"/>
          <w:szCs w:val="24"/>
        </w:rPr>
        <w:t xml:space="preserve"> </w:t>
      </w:r>
      <w:r w:rsidRPr="008E3159">
        <w:rPr>
          <w:rFonts w:ascii="Times New Roman" w:hAnsi="Times New Roman" w:cs="Times New Roman"/>
          <w:sz w:val="24"/>
          <w:szCs w:val="24"/>
        </w:rPr>
        <w:t xml:space="preserve">climate products. Furthermore, to meet specific needs within countries and sectors, these </w:t>
      </w:r>
      <w:r>
        <w:rPr>
          <w:rFonts w:ascii="Times New Roman" w:hAnsi="Times New Roman" w:cs="Times New Roman"/>
          <w:sz w:val="24"/>
          <w:szCs w:val="24"/>
        </w:rPr>
        <w:t>m</w:t>
      </w:r>
      <w:r w:rsidRPr="008E3159">
        <w:rPr>
          <w:rFonts w:ascii="Times New Roman" w:hAnsi="Times New Roman" w:cs="Times New Roman"/>
          <w:sz w:val="24"/>
          <w:szCs w:val="24"/>
        </w:rPr>
        <w:t>ethods</w:t>
      </w:r>
      <w:r>
        <w:rPr>
          <w:rFonts w:ascii="Times New Roman" w:hAnsi="Times New Roman" w:cs="Times New Roman"/>
          <w:sz w:val="24"/>
          <w:szCs w:val="24"/>
        </w:rPr>
        <w:t xml:space="preserve"> </w:t>
      </w:r>
      <w:r w:rsidRPr="008E3159">
        <w:rPr>
          <w:rFonts w:ascii="Times New Roman" w:hAnsi="Times New Roman" w:cs="Times New Roman"/>
          <w:sz w:val="24"/>
          <w:szCs w:val="24"/>
        </w:rPr>
        <w:t>and tools need to be adapted to users’ priorities at national and local scales, and supported by</w:t>
      </w:r>
      <w:r>
        <w:rPr>
          <w:rFonts w:ascii="Times New Roman" w:hAnsi="Times New Roman" w:cs="Times New Roman"/>
          <w:sz w:val="24"/>
          <w:szCs w:val="24"/>
        </w:rPr>
        <w:t xml:space="preserve"> </w:t>
      </w:r>
      <w:r w:rsidRPr="008E3159">
        <w:rPr>
          <w:rFonts w:ascii="Times New Roman" w:hAnsi="Times New Roman" w:cs="Times New Roman"/>
          <w:sz w:val="24"/>
          <w:szCs w:val="24"/>
        </w:rPr>
        <w:t>strong provider-user cooperation.</w:t>
      </w:r>
    </w:p>
    <w:p w:rsidR="00E954B2" w:rsidRDefault="00E954B2" w:rsidP="00E954B2">
      <w:pPr>
        <w:rPr>
          <w:rFonts w:ascii="Times New Roman" w:hAnsi="Times New Roman" w:cs="Times New Roman"/>
          <w:sz w:val="24"/>
          <w:szCs w:val="24"/>
        </w:rPr>
      </w:pPr>
      <w:r w:rsidRPr="00E954B2">
        <w:rPr>
          <w:rFonts w:ascii="Times New Roman" w:hAnsi="Times New Roman" w:cs="Times New Roman"/>
          <w:sz w:val="24"/>
          <w:szCs w:val="24"/>
        </w:rPr>
        <w:t>4.1.11 The Commission encouraged the experts involved in the OPAGs on DPFS and ISS to</w:t>
      </w:r>
      <w:r>
        <w:rPr>
          <w:rFonts w:ascii="Times New Roman" w:hAnsi="Times New Roman" w:cs="Times New Roman"/>
          <w:sz w:val="24"/>
          <w:szCs w:val="24"/>
        </w:rPr>
        <w:t xml:space="preserve"> </w:t>
      </w:r>
      <w:r w:rsidRPr="00E954B2">
        <w:rPr>
          <w:rFonts w:ascii="Times New Roman" w:hAnsi="Times New Roman" w:cs="Times New Roman"/>
          <w:sz w:val="24"/>
          <w:szCs w:val="24"/>
        </w:rPr>
        <w:t>monitor development of the GFCS Climate Services Information System and to support its work,</w:t>
      </w:r>
      <w:r>
        <w:rPr>
          <w:rFonts w:ascii="Times New Roman" w:hAnsi="Times New Roman" w:cs="Times New Roman"/>
          <w:sz w:val="24"/>
          <w:szCs w:val="24"/>
        </w:rPr>
        <w:t xml:space="preserve"> </w:t>
      </w:r>
      <w:r w:rsidRPr="00E954B2">
        <w:rPr>
          <w:rFonts w:ascii="Times New Roman" w:hAnsi="Times New Roman" w:cs="Times New Roman"/>
          <w:sz w:val="24"/>
          <w:szCs w:val="24"/>
        </w:rPr>
        <w:t>where possible.</w:t>
      </w:r>
    </w:p>
    <w:p w:rsidR="00555B50" w:rsidRPr="00555B50" w:rsidRDefault="00555B50" w:rsidP="00555B50">
      <w:pPr>
        <w:pStyle w:val="Heading4"/>
      </w:pPr>
      <w:r w:rsidRPr="00555B50">
        <w:lastRenderedPageBreak/>
        <w:t>Contributions to the Observations and Monitoring Pillar</w:t>
      </w:r>
    </w:p>
    <w:p w:rsidR="00555B50" w:rsidRPr="00555B50" w:rsidRDefault="00555B50" w:rsidP="00555B50">
      <w:pPr>
        <w:rPr>
          <w:rFonts w:ascii="Times New Roman" w:hAnsi="Times New Roman" w:cs="Times New Roman"/>
          <w:sz w:val="24"/>
          <w:szCs w:val="24"/>
        </w:rPr>
      </w:pPr>
      <w:r w:rsidRPr="00555B50">
        <w:rPr>
          <w:rFonts w:ascii="Times New Roman" w:hAnsi="Times New Roman" w:cs="Times New Roman"/>
          <w:sz w:val="24"/>
          <w:szCs w:val="24"/>
        </w:rPr>
        <w:t>4.1.12 The Commission noted that climate observations consist of in-situ measurements taken</w:t>
      </w:r>
      <w:r>
        <w:rPr>
          <w:rFonts w:ascii="Times New Roman" w:hAnsi="Times New Roman" w:cs="Times New Roman"/>
          <w:sz w:val="24"/>
          <w:szCs w:val="24"/>
        </w:rPr>
        <w:t xml:space="preserve"> </w:t>
      </w:r>
      <w:r w:rsidRPr="00555B50">
        <w:rPr>
          <w:rFonts w:ascii="Times New Roman" w:hAnsi="Times New Roman" w:cs="Times New Roman"/>
          <w:sz w:val="24"/>
          <w:szCs w:val="24"/>
        </w:rPr>
        <w:t>on land, on oceans and in the atmosphere, with increasing use of automated observation systems,</w:t>
      </w:r>
      <w:r>
        <w:rPr>
          <w:rFonts w:ascii="Times New Roman" w:hAnsi="Times New Roman" w:cs="Times New Roman"/>
          <w:sz w:val="24"/>
          <w:szCs w:val="24"/>
        </w:rPr>
        <w:t xml:space="preserve"> </w:t>
      </w:r>
      <w:r w:rsidRPr="00555B50">
        <w:rPr>
          <w:rFonts w:ascii="Times New Roman" w:hAnsi="Times New Roman" w:cs="Times New Roman"/>
          <w:sz w:val="24"/>
          <w:szCs w:val="24"/>
        </w:rPr>
        <w:t>and, in recent decades, satellite data which contribute very significantly to climate datasets and are</w:t>
      </w:r>
      <w:r>
        <w:rPr>
          <w:rFonts w:ascii="Times New Roman" w:hAnsi="Times New Roman" w:cs="Times New Roman"/>
          <w:sz w:val="24"/>
          <w:szCs w:val="24"/>
        </w:rPr>
        <w:t xml:space="preserve"> </w:t>
      </w:r>
      <w:r w:rsidRPr="00555B50">
        <w:rPr>
          <w:rFonts w:ascii="Times New Roman" w:hAnsi="Times New Roman" w:cs="Times New Roman"/>
          <w:sz w:val="24"/>
          <w:szCs w:val="24"/>
        </w:rPr>
        <w:t>the only way to provide a global coverage of some parameters. The Commission further noted that</w:t>
      </w:r>
      <w:r>
        <w:rPr>
          <w:rFonts w:ascii="Times New Roman" w:hAnsi="Times New Roman" w:cs="Times New Roman"/>
          <w:sz w:val="24"/>
          <w:szCs w:val="24"/>
        </w:rPr>
        <w:t xml:space="preserve"> </w:t>
      </w:r>
      <w:r w:rsidRPr="00555B50">
        <w:rPr>
          <w:rFonts w:ascii="Times New Roman" w:hAnsi="Times New Roman" w:cs="Times New Roman"/>
          <w:sz w:val="24"/>
          <w:szCs w:val="24"/>
        </w:rPr>
        <w:t>the vast majority of all climate data currently available for the generation of climate services were</w:t>
      </w:r>
      <w:r>
        <w:rPr>
          <w:rFonts w:ascii="Times New Roman" w:hAnsi="Times New Roman" w:cs="Times New Roman"/>
          <w:sz w:val="24"/>
          <w:szCs w:val="24"/>
        </w:rPr>
        <w:t xml:space="preserve"> </w:t>
      </w:r>
      <w:r w:rsidRPr="00555B50">
        <w:rPr>
          <w:rFonts w:ascii="Times New Roman" w:hAnsi="Times New Roman" w:cs="Times New Roman"/>
          <w:sz w:val="24"/>
          <w:szCs w:val="24"/>
        </w:rPr>
        <w:t>collected according to standards, and under arrangements put in place, by CBS. Often these</w:t>
      </w:r>
      <w:r>
        <w:rPr>
          <w:rFonts w:ascii="Times New Roman" w:hAnsi="Times New Roman" w:cs="Times New Roman"/>
          <w:sz w:val="24"/>
          <w:szCs w:val="24"/>
        </w:rPr>
        <w:t xml:space="preserve"> </w:t>
      </w:r>
      <w:r w:rsidRPr="00555B50">
        <w:rPr>
          <w:rFonts w:ascii="Times New Roman" w:hAnsi="Times New Roman" w:cs="Times New Roman"/>
          <w:sz w:val="24"/>
          <w:szCs w:val="24"/>
        </w:rPr>
        <w:t>arrangements and standards were designed with the needs of the weather services in mind; the</w:t>
      </w:r>
      <w:r>
        <w:rPr>
          <w:rFonts w:ascii="Times New Roman" w:hAnsi="Times New Roman" w:cs="Times New Roman"/>
          <w:sz w:val="24"/>
          <w:szCs w:val="24"/>
        </w:rPr>
        <w:t xml:space="preserve"> </w:t>
      </w:r>
      <w:r w:rsidRPr="00555B50">
        <w:rPr>
          <w:rFonts w:ascii="Times New Roman" w:hAnsi="Times New Roman" w:cs="Times New Roman"/>
          <w:sz w:val="24"/>
          <w:szCs w:val="24"/>
        </w:rPr>
        <w:t>challenge for CBS is have WIGOS address climate and weather requirements in an optimum way.</w:t>
      </w:r>
    </w:p>
    <w:p w:rsidR="00555B50" w:rsidRPr="00555B50" w:rsidRDefault="00555B50" w:rsidP="00555B50">
      <w:pPr>
        <w:rPr>
          <w:rFonts w:ascii="Times New Roman" w:hAnsi="Times New Roman" w:cs="Times New Roman"/>
          <w:sz w:val="24"/>
          <w:szCs w:val="24"/>
        </w:rPr>
      </w:pPr>
      <w:r w:rsidRPr="00555B50">
        <w:rPr>
          <w:rFonts w:ascii="Times New Roman" w:hAnsi="Times New Roman" w:cs="Times New Roman"/>
          <w:sz w:val="24"/>
          <w:szCs w:val="24"/>
        </w:rPr>
        <w:t>4.1.13 The Commission agreed that one fundamental activity it is undertaking that will give</w:t>
      </w:r>
      <w:r>
        <w:rPr>
          <w:rFonts w:ascii="Times New Roman" w:hAnsi="Times New Roman" w:cs="Times New Roman"/>
          <w:sz w:val="24"/>
          <w:szCs w:val="24"/>
        </w:rPr>
        <w:t xml:space="preserve"> </w:t>
      </w:r>
      <w:r w:rsidRPr="00555B50">
        <w:rPr>
          <w:rFonts w:ascii="Times New Roman" w:hAnsi="Times New Roman" w:cs="Times New Roman"/>
          <w:sz w:val="24"/>
          <w:szCs w:val="24"/>
        </w:rPr>
        <w:t>support to the GFCS is the ongoing work to address the significant shortcomings in the quality,</w:t>
      </w:r>
      <w:r>
        <w:rPr>
          <w:rFonts w:ascii="Times New Roman" w:hAnsi="Times New Roman" w:cs="Times New Roman"/>
          <w:sz w:val="24"/>
          <w:szCs w:val="24"/>
        </w:rPr>
        <w:t xml:space="preserve"> </w:t>
      </w:r>
      <w:r w:rsidRPr="00555B50">
        <w:rPr>
          <w:rFonts w:ascii="Times New Roman" w:hAnsi="Times New Roman" w:cs="Times New Roman"/>
          <w:sz w:val="24"/>
          <w:szCs w:val="24"/>
        </w:rPr>
        <w:t>frequency, reliability and accuracy of reporting from many stations to national and international</w:t>
      </w:r>
      <w:r>
        <w:rPr>
          <w:rFonts w:ascii="Times New Roman" w:hAnsi="Times New Roman" w:cs="Times New Roman"/>
          <w:sz w:val="24"/>
          <w:szCs w:val="24"/>
        </w:rPr>
        <w:t xml:space="preserve"> </w:t>
      </w:r>
      <w:r w:rsidRPr="00555B50">
        <w:rPr>
          <w:rFonts w:ascii="Times New Roman" w:hAnsi="Times New Roman" w:cs="Times New Roman"/>
          <w:sz w:val="24"/>
          <w:szCs w:val="24"/>
        </w:rPr>
        <w:t>centres, and in particular reducing the network gaps and number of “silent” stations. While the</w:t>
      </w:r>
      <w:r>
        <w:rPr>
          <w:rFonts w:ascii="Times New Roman" w:hAnsi="Times New Roman" w:cs="Times New Roman"/>
          <w:sz w:val="24"/>
          <w:szCs w:val="24"/>
        </w:rPr>
        <w:t xml:space="preserve"> </w:t>
      </w:r>
      <w:r w:rsidRPr="00555B50">
        <w:rPr>
          <w:rFonts w:ascii="Times New Roman" w:hAnsi="Times New Roman" w:cs="Times New Roman"/>
          <w:sz w:val="24"/>
          <w:szCs w:val="24"/>
        </w:rPr>
        <w:t>Commission, through the OPAG on IOS is constantly working to improve the meteorological data</w:t>
      </w:r>
      <w:r>
        <w:rPr>
          <w:rFonts w:ascii="Times New Roman" w:hAnsi="Times New Roman" w:cs="Times New Roman"/>
          <w:sz w:val="24"/>
          <w:szCs w:val="24"/>
        </w:rPr>
        <w:t xml:space="preserve"> </w:t>
      </w:r>
      <w:r w:rsidRPr="00555B50">
        <w:rPr>
          <w:rFonts w:ascii="Times New Roman" w:hAnsi="Times New Roman" w:cs="Times New Roman"/>
          <w:sz w:val="24"/>
          <w:szCs w:val="24"/>
        </w:rPr>
        <w:t>coverage of the globe, it encouraged the IOS to pay particular attention to the requirements of the</w:t>
      </w:r>
      <w:r>
        <w:rPr>
          <w:rFonts w:ascii="Times New Roman" w:hAnsi="Times New Roman" w:cs="Times New Roman"/>
          <w:sz w:val="24"/>
          <w:szCs w:val="24"/>
        </w:rPr>
        <w:t xml:space="preserve"> </w:t>
      </w:r>
      <w:r w:rsidRPr="00555B50">
        <w:rPr>
          <w:rFonts w:ascii="Times New Roman" w:hAnsi="Times New Roman" w:cs="Times New Roman"/>
          <w:sz w:val="24"/>
          <w:szCs w:val="24"/>
        </w:rPr>
        <w:t>GFCS as they are developed.</w:t>
      </w:r>
    </w:p>
    <w:p w:rsidR="00555B50" w:rsidRPr="00555B50" w:rsidRDefault="00555B50" w:rsidP="00555B50">
      <w:pPr>
        <w:rPr>
          <w:rFonts w:ascii="Times New Roman" w:hAnsi="Times New Roman" w:cs="Times New Roman"/>
          <w:sz w:val="24"/>
          <w:szCs w:val="24"/>
        </w:rPr>
      </w:pPr>
      <w:r w:rsidRPr="00555B50">
        <w:rPr>
          <w:rFonts w:ascii="Times New Roman" w:hAnsi="Times New Roman" w:cs="Times New Roman"/>
          <w:sz w:val="24"/>
          <w:szCs w:val="24"/>
        </w:rPr>
        <w:t>4.1.14 The Commission noted that climate services require the observational data to be</w:t>
      </w:r>
      <w:r>
        <w:rPr>
          <w:rFonts w:ascii="Times New Roman" w:hAnsi="Times New Roman" w:cs="Times New Roman"/>
          <w:sz w:val="24"/>
          <w:szCs w:val="24"/>
        </w:rPr>
        <w:t xml:space="preserve"> </w:t>
      </w:r>
      <w:r w:rsidRPr="00555B50">
        <w:rPr>
          <w:rFonts w:ascii="Times New Roman" w:hAnsi="Times New Roman" w:cs="Times New Roman"/>
          <w:sz w:val="24"/>
          <w:szCs w:val="24"/>
        </w:rPr>
        <w:t>assembled in standardized formats, subjected to quality control and accompanied by metadata</w:t>
      </w:r>
      <w:r>
        <w:rPr>
          <w:rFonts w:ascii="Times New Roman" w:hAnsi="Times New Roman" w:cs="Times New Roman"/>
          <w:sz w:val="24"/>
          <w:szCs w:val="24"/>
        </w:rPr>
        <w:t xml:space="preserve"> </w:t>
      </w:r>
      <w:r w:rsidRPr="00555B50">
        <w:rPr>
          <w:rFonts w:ascii="Times New Roman" w:hAnsi="Times New Roman" w:cs="Times New Roman"/>
          <w:sz w:val="24"/>
          <w:szCs w:val="24"/>
        </w:rPr>
        <w:t>describing the history of the observing site, details of the instrumentation used there over its</w:t>
      </w:r>
      <w:r>
        <w:rPr>
          <w:rFonts w:ascii="Times New Roman" w:hAnsi="Times New Roman" w:cs="Times New Roman"/>
          <w:sz w:val="24"/>
          <w:szCs w:val="24"/>
        </w:rPr>
        <w:t xml:space="preserve"> </w:t>
      </w:r>
      <w:r w:rsidRPr="00555B50">
        <w:rPr>
          <w:rFonts w:ascii="Times New Roman" w:hAnsi="Times New Roman" w:cs="Times New Roman"/>
          <w:sz w:val="24"/>
          <w:szCs w:val="24"/>
        </w:rPr>
        <w:t>lifetime, the calibration history and the environmental changes in the site’s surroundings. The</w:t>
      </w:r>
      <w:r>
        <w:rPr>
          <w:rFonts w:ascii="Times New Roman" w:hAnsi="Times New Roman" w:cs="Times New Roman"/>
          <w:sz w:val="24"/>
          <w:szCs w:val="24"/>
        </w:rPr>
        <w:t xml:space="preserve"> </w:t>
      </w:r>
      <w:r w:rsidRPr="00555B50">
        <w:rPr>
          <w:rFonts w:ascii="Times New Roman" w:hAnsi="Times New Roman" w:cs="Times New Roman"/>
          <w:sz w:val="24"/>
          <w:szCs w:val="24"/>
        </w:rPr>
        <w:t>Commission considered that while not all data collected through arrangements coordinated by</w:t>
      </w:r>
      <w:r>
        <w:rPr>
          <w:rFonts w:ascii="Times New Roman" w:hAnsi="Times New Roman" w:cs="Times New Roman"/>
          <w:sz w:val="24"/>
          <w:szCs w:val="24"/>
        </w:rPr>
        <w:t xml:space="preserve"> </w:t>
      </w:r>
      <w:r w:rsidRPr="00555B50">
        <w:rPr>
          <w:rFonts w:ascii="Times New Roman" w:hAnsi="Times New Roman" w:cs="Times New Roman"/>
          <w:sz w:val="24"/>
          <w:szCs w:val="24"/>
        </w:rPr>
        <w:t>CBS will be to the precision ideally required for climate change detection, the key for CBS is to</w:t>
      </w:r>
      <w:r>
        <w:rPr>
          <w:rFonts w:ascii="Times New Roman" w:hAnsi="Times New Roman" w:cs="Times New Roman"/>
          <w:sz w:val="24"/>
          <w:szCs w:val="24"/>
        </w:rPr>
        <w:t xml:space="preserve"> </w:t>
      </w:r>
      <w:r w:rsidRPr="00555B50">
        <w:rPr>
          <w:rFonts w:ascii="Times New Roman" w:hAnsi="Times New Roman" w:cs="Times New Roman"/>
          <w:sz w:val="24"/>
          <w:szCs w:val="24"/>
        </w:rPr>
        <w:t>know, and record in a standard form, the precision to which the different types of observation have</w:t>
      </w:r>
      <w:r>
        <w:rPr>
          <w:rFonts w:ascii="Times New Roman" w:hAnsi="Times New Roman" w:cs="Times New Roman"/>
          <w:sz w:val="24"/>
          <w:szCs w:val="24"/>
        </w:rPr>
        <w:t xml:space="preserve"> </w:t>
      </w:r>
      <w:r w:rsidRPr="00555B50">
        <w:rPr>
          <w:rFonts w:ascii="Times New Roman" w:hAnsi="Times New Roman" w:cs="Times New Roman"/>
          <w:sz w:val="24"/>
          <w:szCs w:val="24"/>
        </w:rPr>
        <w:t>been taken, and to support the collection, storage and exchange of these observation-related</w:t>
      </w:r>
      <w:r>
        <w:rPr>
          <w:rFonts w:ascii="Times New Roman" w:hAnsi="Times New Roman" w:cs="Times New Roman"/>
          <w:sz w:val="24"/>
          <w:szCs w:val="24"/>
        </w:rPr>
        <w:t xml:space="preserve"> </w:t>
      </w:r>
      <w:r w:rsidRPr="00555B50">
        <w:rPr>
          <w:rFonts w:ascii="Times New Roman" w:hAnsi="Times New Roman" w:cs="Times New Roman"/>
          <w:sz w:val="24"/>
          <w:szCs w:val="24"/>
        </w:rPr>
        <w:t>metadata.</w:t>
      </w:r>
    </w:p>
    <w:p w:rsidR="00555B50" w:rsidRPr="00555B50" w:rsidRDefault="00555B50" w:rsidP="00555B50">
      <w:pPr>
        <w:rPr>
          <w:rFonts w:ascii="Times New Roman" w:hAnsi="Times New Roman" w:cs="Times New Roman"/>
          <w:sz w:val="24"/>
          <w:szCs w:val="24"/>
        </w:rPr>
      </w:pPr>
      <w:r w:rsidRPr="00555B50">
        <w:rPr>
          <w:rFonts w:ascii="Times New Roman" w:hAnsi="Times New Roman" w:cs="Times New Roman"/>
          <w:sz w:val="24"/>
          <w:szCs w:val="24"/>
        </w:rPr>
        <w:t>4.1.15 The Commission noted that in addition to the use of meteorological data, the provision</w:t>
      </w:r>
      <w:r>
        <w:rPr>
          <w:rFonts w:ascii="Times New Roman" w:hAnsi="Times New Roman" w:cs="Times New Roman"/>
          <w:sz w:val="24"/>
          <w:szCs w:val="24"/>
        </w:rPr>
        <w:t xml:space="preserve"> </w:t>
      </w:r>
      <w:r w:rsidRPr="00555B50">
        <w:rPr>
          <w:rFonts w:ascii="Times New Roman" w:hAnsi="Times New Roman" w:cs="Times New Roman"/>
          <w:sz w:val="24"/>
          <w:szCs w:val="24"/>
        </w:rPr>
        <w:t>of a full set of climate services requires access to social and economic data so that climate impacts</w:t>
      </w:r>
      <w:r>
        <w:rPr>
          <w:rFonts w:ascii="Times New Roman" w:hAnsi="Times New Roman" w:cs="Times New Roman"/>
          <w:sz w:val="24"/>
          <w:szCs w:val="24"/>
        </w:rPr>
        <w:t xml:space="preserve"> </w:t>
      </w:r>
      <w:r w:rsidRPr="00555B50">
        <w:rPr>
          <w:rFonts w:ascii="Times New Roman" w:hAnsi="Times New Roman" w:cs="Times New Roman"/>
          <w:sz w:val="24"/>
          <w:szCs w:val="24"/>
        </w:rPr>
        <w:t>and vulnerabilities can be understood, and so that predictions concerning anthropogenic climate</w:t>
      </w:r>
      <w:r>
        <w:rPr>
          <w:rFonts w:ascii="Times New Roman" w:hAnsi="Times New Roman" w:cs="Times New Roman"/>
          <w:sz w:val="24"/>
          <w:szCs w:val="24"/>
        </w:rPr>
        <w:t xml:space="preserve"> </w:t>
      </w:r>
      <w:r w:rsidRPr="00555B50">
        <w:rPr>
          <w:rFonts w:ascii="Times New Roman" w:hAnsi="Times New Roman" w:cs="Times New Roman"/>
          <w:sz w:val="24"/>
          <w:szCs w:val="24"/>
        </w:rPr>
        <w:t>change can be improved. For example, those concerned with the climate aspects of disaster risk</w:t>
      </w:r>
      <w:r>
        <w:rPr>
          <w:rFonts w:ascii="Times New Roman" w:hAnsi="Times New Roman" w:cs="Times New Roman"/>
          <w:sz w:val="24"/>
          <w:szCs w:val="24"/>
        </w:rPr>
        <w:t xml:space="preserve"> </w:t>
      </w:r>
      <w:r w:rsidRPr="00555B50">
        <w:rPr>
          <w:rFonts w:ascii="Times New Roman" w:hAnsi="Times New Roman" w:cs="Times New Roman"/>
          <w:sz w:val="24"/>
          <w:szCs w:val="24"/>
        </w:rPr>
        <w:t xml:space="preserve">reduction require </w:t>
      </w:r>
      <w:proofErr w:type="spellStart"/>
      <w:r w:rsidRPr="00555B50">
        <w:rPr>
          <w:rFonts w:ascii="Times New Roman" w:hAnsi="Times New Roman" w:cs="Times New Roman"/>
          <w:sz w:val="24"/>
          <w:szCs w:val="24"/>
        </w:rPr>
        <w:t>climatologies</w:t>
      </w:r>
      <w:proofErr w:type="spellEnd"/>
      <w:r w:rsidRPr="00555B50">
        <w:rPr>
          <w:rFonts w:ascii="Times New Roman" w:hAnsi="Times New Roman" w:cs="Times New Roman"/>
          <w:sz w:val="24"/>
          <w:szCs w:val="24"/>
        </w:rPr>
        <w:t xml:space="preserve"> of extreme weather events that cause disasters and also</w:t>
      </w:r>
      <w:r>
        <w:rPr>
          <w:rFonts w:ascii="Times New Roman" w:hAnsi="Times New Roman" w:cs="Times New Roman"/>
          <w:sz w:val="24"/>
          <w:szCs w:val="24"/>
        </w:rPr>
        <w:t xml:space="preserve"> s</w:t>
      </w:r>
      <w:r w:rsidRPr="00555B50">
        <w:rPr>
          <w:rFonts w:ascii="Times New Roman" w:hAnsi="Times New Roman" w:cs="Times New Roman"/>
          <w:sz w:val="24"/>
          <w:szCs w:val="24"/>
        </w:rPr>
        <w:t>ubstantial socio-economic data so that they can combine them with climate data to understand</w:t>
      </w:r>
      <w:r>
        <w:rPr>
          <w:rFonts w:ascii="Times New Roman" w:hAnsi="Times New Roman" w:cs="Times New Roman"/>
          <w:sz w:val="24"/>
          <w:szCs w:val="24"/>
        </w:rPr>
        <w:t xml:space="preserve"> </w:t>
      </w:r>
      <w:r w:rsidRPr="00555B50">
        <w:rPr>
          <w:rFonts w:ascii="Times New Roman" w:hAnsi="Times New Roman" w:cs="Times New Roman"/>
          <w:sz w:val="24"/>
          <w:szCs w:val="24"/>
        </w:rPr>
        <w:t>and cope with the impacts of extreme events. The Commission agreed that it could greatly assist</w:t>
      </w:r>
      <w:r>
        <w:rPr>
          <w:rFonts w:ascii="Times New Roman" w:hAnsi="Times New Roman" w:cs="Times New Roman"/>
          <w:sz w:val="24"/>
          <w:szCs w:val="24"/>
        </w:rPr>
        <w:t xml:space="preserve"> </w:t>
      </w:r>
      <w:r w:rsidRPr="00555B50">
        <w:rPr>
          <w:rFonts w:ascii="Times New Roman" w:hAnsi="Times New Roman" w:cs="Times New Roman"/>
          <w:sz w:val="24"/>
          <w:szCs w:val="24"/>
        </w:rPr>
        <w:t>GFCS by bringing a standardized approach of NMSs to the analysis and recording of extreme</w:t>
      </w:r>
      <w:r>
        <w:rPr>
          <w:rFonts w:ascii="Times New Roman" w:hAnsi="Times New Roman" w:cs="Times New Roman"/>
          <w:sz w:val="24"/>
          <w:szCs w:val="24"/>
        </w:rPr>
        <w:t xml:space="preserve"> </w:t>
      </w:r>
      <w:proofErr w:type="spellStart"/>
      <w:r w:rsidRPr="00555B50">
        <w:rPr>
          <w:rFonts w:ascii="Times New Roman" w:hAnsi="Times New Roman" w:cs="Times New Roman"/>
          <w:sz w:val="24"/>
          <w:szCs w:val="24"/>
        </w:rPr>
        <w:t>hydrometeorological</w:t>
      </w:r>
      <w:proofErr w:type="spellEnd"/>
      <w:r w:rsidRPr="00555B50">
        <w:rPr>
          <w:rFonts w:ascii="Times New Roman" w:hAnsi="Times New Roman" w:cs="Times New Roman"/>
          <w:sz w:val="24"/>
          <w:szCs w:val="24"/>
        </w:rPr>
        <w:t xml:space="preserve"> events in national databases, and by supporting the international exchange</w:t>
      </w:r>
      <w:r>
        <w:rPr>
          <w:rFonts w:ascii="Times New Roman" w:hAnsi="Times New Roman" w:cs="Times New Roman"/>
          <w:sz w:val="24"/>
          <w:szCs w:val="24"/>
        </w:rPr>
        <w:t xml:space="preserve"> </w:t>
      </w:r>
      <w:r w:rsidRPr="00555B50">
        <w:rPr>
          <w:rFonts w:ascii="Times New Roman" w:hAnsi="Times New Roman" w:cs="Times New Roman"/>
          <w:sz w:val="24"/>
          <w:szCs w:val="24"/>
        </w:rPr>
        <w:t>and validation of these data.</w:t>
      </w:r>
    </w:p>
    <w:p w:rsidR="00555B50" w:rsidRDefault="00555B50" w:rsidP="00555B50">
      <w:pPr>
        <w:rPr>
          <w:rFonts w:ascii="Times New Roman" w:hAnsi="Times New Roman" w:cs="Times New Roman"/>
          <w:sz w:val="24"/>
          <w:szCs w:val="24"/>
        </w:rPr>
      </w:pPr>
      <w:r w:rsidRPr="00555B50">
        <w:rPr>
          <w:rFonts w:ascii="Times New Roman" w:hAnsi="Times New Roman" w:cs="Times New Roman"/>
          <w:sz w:val="24"/>
          <w:szCs w:val="24"/>
        </w:rPr>
        <w:lastRenderedPageBreak/>
        <w:t>4.1.16 The Commission encouraged the experts involved in the OPAG on IOS to monitor</w:t>
      </w:r>
      <w:r>
        <w:rPr>
          <w:rFonts w:ascii="Times New Roman" w:hAnsi="Times New Roman" w:cs="Times New Roman"/>
          <w:sz w:val="24"/>
          <w:szCs w:val="24"/>
        </w:rPr>
        <w:t xml:space="preserve"> </w:t>
      </w:r>
      <w:r w:rsidRPr="00555B50">
        <w:rPr>
          <w:rFonts w:ascii="Times New Roman" w:hAnsi="Times New Roman" w:cs="Times New Roman"/>
          <w:sz w:val="24"/>
          <w:szCs w:val="24"/>
        </w:rPr>
        <w:t>development of the GFCS Observations and Monitoring pillar and to support its work where</w:t>
      </w:r>
      <w:r>
        <w:rPr>
          <w:rFonts w:ascii="Times New Roman" w:hAnsi="Times New Roman" w:cs="Times New Roman"/>
          <w:sz w:val="24"/>
          <w:szCs w:val="24"/>
        </w:rPr>
        <w:t xml:space="preserve"> </w:t>
      </w:r>
      <w:r w:rsidRPr="00555B50">
        <w:rPr>
          <w:rFonts w:ascii="Times New Roman" w:hAnsi="Times New Roman" w:cs="Times New Roman"/>
          <w:sz w:val="24"/>
          <w:szCs w:val="24"/>
        </w:rPr>
        <w:t>possible.</w:t>
      </w:r>
    </w:p>
    <w:p w:rsidR="00550A53" w:rsidRPr="00550A53" w:rsidRDefault="00550A53" w:rsidP="00550A53">
      <w:pPr>
        <w:pStyle w:val="Heading4"/>
      </w:pPr>
      <w:r w:rsidRPr="00550A53">
        <w:t>CBS Support for Capacity Development undertaken through GFCS</w:t>
      </w:r>
    </w:p>
    <w:p w:rsidR="00550A53" w:rsidRDefault="00550A53" w:rsidP="00550A53">
      <w:pPr>
        <w:rPr>
          <w:rFonts w:ascii="Times New Roman" w:hAnsi="Times New Roman" w:cs="Times New Roman"/>
          <w:sz w:val="24"/>
          <w:szCs w:val="24"/>
        </w:rPr>
      </w:pPr>
      <w:r w:rsidRPr="00550A53">
        <w:rPr>
          <w:rFonts w:ascii="Times New Roman" w:hAnsi="Times New Roman" w:cs="Times New Roman"/>
          <w:sz w:val="24"/>
          <w:szCs w:val="24"/>
        </w:rPr>
        <w:t>4.1.17 The Commission noted that the draft Implementation Plan for GFCS proposes a range</w:t>
      </w:r>
      <w:r>
        <w:rPr>
          <w:rFonts w:ascii="Times New Roman" w:hAnsi="Times New Roman" w:cs="Times New Roman"/>
          <w:sz w:val="24"/>
          <w:szCs w:val="24"/>
        </w:rPr>
        <w:t xml:space="preserve"> </w:t>
      </w:r>
      <w:r w:rsidRPr="00550A53">
        <w:rPr>
          <w:rFonts w:ascii="Times New Roman" w:hAnsi="Times New Roman" w:cs="Times New Roman"/>
          <w:sz w:val="24"/>
          <w:szCs w:val="24"/>
        </w:rPr>
        <w:t>of capacity development projects, funded through donor mechanisms to support the further</w:t>
      </w:r>
      <w:r>
        <w:rPr>
          <w:rFonts w:ascii="Times New Roman" w:hAnsi="Times New Roman" w:cs="Times New Roman"/>
          <w:sz w:val="24"/>
          <w:szCs w:val="24"/>
        </w:rPr>
        <w:t xml:space="preserve"> </w:t>
      </w:r>
      <w:r w:rsidRPr="00550A53">
        <w:rPr>
          <w:rFonts w:ascii="Times New Roman" w:hAnsi="Times New Roman" w:cs="Times New Roman"/>
          <w:sz w:val="24"/>
          <w:szCs w:val="24"/>
        </w:rPr>
        <w:t>development of the four pillars. These projects would be focused on the developing countries and</w:t>
      </w:r>
      <w:r>
        <w:rPr>
          <w:rFonts w:ascii="Times New Roman" w:hAnsi="Times New Roman" w:cs="Times New Roman"/>
          <w:sz w:val="24"/>
          <w:szCs w:val="24"/>
        </w:rPr>
        <w:t xml:space="preserve"> </w:t>
      </w:r>
      <w:r w:rsidRPr="00550A53">
        <w:rPr>
          <w:rFonts w:ascii="Times New Roman" w:hAnsi="Times New Roman" w:cs="Times New Roman"/>
          <w:sz w:val="24"/>
          <w:szCs w:val="24"/>
        </w:rPr>
        <w:t>offer the prospect for an increase in the capacity of members to collect, store, utilize and exchange</w:t>
      </w:r>
      <w:r>
        <w:rPr>
          <w:rFonts w:ascii="Times New Roman" w:hAnsi="Times New Roman" w:cs="Times New Roman"/>
          <w:sz w:val="24"/>
          <w:szCs w:val="24"/>
        </w:rPr>
        <w:t xml:space="preserve"> </w:t>
      </w:r>
      <w:r w:rsidRPr="00550A53">
        <w:rPr>
          <w:rFonts w:ascii="Times New Roman" w:hAnsi="Times New Roman" w:cs="Times New Roman"/>
          <w:sz w:val="24"/>
          <w:szCs w:val="24"/>
        </w:rPr>
        <w:t>meteorological data for the benefit of national, as well as regional and global service users. The</w:t>
      </w:r>
      <w:r>
        <w:rPr>
          <w:rFonts w:ascii="Times New Roman" w:hAnsi="Times New Roman" w:cs="Times New Roman"/>
          <w:sz w:val="24"/>
          <w:szCs w:val="24"/>
        </w:rPr>
        <w:t xml:space="preserve"> </w:t>
      </w:r>
      <w:r w:rsidRPr="00550A53">
        <w:rPr>
          <w:rFonts w:ascii="Times New Roman" w:hAnsi="Times New Roman" w:cs="Times New Roman"/>
          <w:sz w:val="24"/>
          <w:szCs w:val="24"/>
        </w:rPr>
        <w:t>Commission encouraged experts in each of its OPAGs to support these initiatives to the extent</w:t>
      </w:r>
      <w:r>
        <w:rPr>
          <w:rFonts w:ascii="Times New Roman" w:hAnsi="Times New Roman" w:cs="Times New Roman"/>
          <w:sz w:val="24"/>
          <w:szCs w:val="24"/>
        </w:rPr>
        <w:t xml:space="preserve"> </w:t>
      </w:r>
      <w:r w:rsidRPr="00550A53">
        <w:rPr>
          <w:rFonts w:ascii="Times New Roman" w:hAnsi="Times New Roman" w:cs="Times New Roman"/>
          <w:sz w:val="24"/>
          <w:szCs w:val="24"/>
        </w:rPr>
        <w:t>possible.</w:t>
      </w:r>
    </w:p>
    <w:p w:rsidR="00550A53" w:rsidRPr="00550A53" w:rsidRDefault="00550A53" w:rsidP="00C16E91">
      <w:pPr>
        <w:pStyle w:val="Heading4"/>
      </w:pPr>
      <w:r w:rsidRPr="00550A53">
        <w:t>Monitoring and Reporting</w:t>
      </w:r>
    </w:p>
    <w:p w:rsidR="00550A53" w:rsidRPr="00550A53" w:rsidRDefault="00550A53" w:rsidP="00550A53">
      <w:pPr>
        <w:rPr>
          <w:rFonts w:ascii="Times New Roman" w:hAnsi="Times New Roman" w:cs="Times New Roman"/>
          <w:sz w:val="24"/>
          <w:szCs w:val="24"/>
        </w:rPr>
      </w:pPr>
      <w:r w:rsidRPr="00550A53">
        <w:rPr>
          <w:rFonts w:ascii="Times New Roman" w:hAnsi="Times New Roman" w:cs="Times New Roman"/>
          <w:sz w:val="24"/>
          <w:szCs w:val="24"/>
        </w:rPr>
        <w:t>4.2.55 The Commission noted the request of EC-64 for consideration of a single progress</w:t>
      </w:r>
      <w:r w:rsidR="000F256B">
        <w:rPr>
          <w:rFonts w:ascii="Times New Roman" w:hAnsi="Times New Roman" w:cs="Times New Roman"/>
          <w:sz w:val="24"/>
          <w:szCs w:val="24"/>
        </w:rPr>
        <w:t xml:space="preserve"> </w:t>
      </w:r>
      <w:r w:rsidRPr="00550A53">
        <w:rPr>
          <w:rFonts w:ascii="Times New Roman" w:hAnsi="Times New Roman" w:cs="Times New Roman"/>
          <w:sz w:val="24"/>
          <w:szCs w:val="24"/>
        </w:rPr>
        <w:t>report on WMO observing systems under the identity of WIGOS, and the request for a clearer</w:t>
      </w:r>
      <w:r w:rsidR="000F256B">
        <w:rPr>
          <w:rFonts w:ascii="Times New Roman" w:hAnsi="Times New Roman" w:cs="Times New Roman"/>
          <w:sz w:val="24"/>
          <w:szCs w:val="24"/>
        </w:rPr>
        <w:t xml:space="preserve"> </w:t>
      </w:r>
      <w:r w:rsidRPr="00550A53">
        <w:rPr>
          <w:rFonts w:ascii="Times New Roman" w:hAnsi="Times New Roman" w:cs="Times New Roman"/>
          <w:sz w:val="24"/>
          <w:szCs w:val="24"/>
        </w:rPr>
        <w:t>indication of the extent of compliance with the WMO regulatory material, and for a clearer</w:t>
      </w:r>
      <w:r w:rsidR="000F256B">
        <w:rPr>
          <w:rFonts w:ascii="Times New Roman" w:hAnsi="Times New Roman" w:cs="Times New Roman"/>
          <w:sz w:val="24"/>
          <w:szCs w:val="24"/>
        </w:rPr>
        <w:t xml:space="preserve"> </w:t>
      </w:r>
      <w:r w:rsidRPr="00550A53">
        <w:rPr>
          <w:rFonts w:ascii="Times New Roman" w:hAnsi="Times New Roman" w:cs="Times New Roman"/>
          <w:sz w:val="24"/>
          <w:szCs w:val="24"/>
        </w:rPr>
        <w:t>indication of progress achieved against the various implementation plans of WMO’s component</w:t>
      </w:r>
      <w:r w:rsidR="000F256B">
        <w:rPr>
          <w:rFonts w:ascii="Times New Roman" w:hAnsi="Times New Roman" w:cs="Times New Roman"/>
          <w:sz w:val="24"/>
          <w:szCs w:val="24"/>
        </w:rPr>
        <w:t xml:space="preserve"> </w:t>
      </w:r>
      <w:r w:rsidRPr="00550A53">
        <w:rPr>
          <w:rFonts w:ascii="Times New Roman" w:hAnsi="Times New Roman" w:cs="Times New Roman"/>
          <w:sz w:val="24"/>
          <w:szCs w:val="24"/>
        </w:rPr>
        <w:t>observing systems. The Commission agreed to develop options for responding to these requests,</w:t>
      </w:r>
      <w:r w:rsidR="000F256B">
        <w:rPr>
          <w:rFonts w:ascii="Times New Roman" w:hAnsi="Times New Roman" w:cs="Times New Roman"/>
          <w:sz w:val="24"/>
          <w:szCs w:val="24"/>
        </w:rPr>
        <w:t xml:space="preserve"> </w:t>
      </w:r>
      <w:r w:rsidRPr="00550A53">
        <w:rPr>
          <w:rFonts w:ascii="Times New Roman" w:hAnsi="Times New Roman" w:cs="Times New Roman"/>
          <w:sz w:val="24"/>
          <w:szCs w:val="24"/>
        </w:rPr>
        <w:t>in consultation with the Secretariat.</w:t>
      </w:r>
    </w:p>
    <w:p w:rsidR="00550A53" w:rsidRPr="00550A53" w:rsidRDefault="00550A53" w:rsidP="00C16E91">
      <w:pPr>
        <w:pStyle w:val="Heading2"/>
      </w:pPr>
      <w:r w:rsidRPr="00550A53">
        <w:t>Collaboration with GEO</w:t>
      </w:r>
    </w:p>
    <w:p w:rsidR="00550A53" w:rsidRPr="00550A53" w:rsidRDefault="00550A53" w:rsidP="00550A53">
      <w:pPr>
        <w:rPr>
          <w:rFonts w:ascii="Times New Roman" w:hAnsi="Times New Roman" w:cs="Times New Roman"/>
          <w:sz w:val="24"/>
          <w:szCs w:val="24"/>
        </w:rPr>
      </w:pPr>
      <w:r w:rsidRPr="00550A53">
        <w:rPr>
          <w:rFonts w:ascii="Times New Roman" w:hAnsi="Times New Roman" w:cs="Times New Roman"/>
          <w:sz w:val="24"/>
          <w:szCs w:val="24"/>
        </w:rPr>
        <w:t>4.2.56 The Commission noted that the EC-64 reviewed the Cg-XVI discussion regarding the</w:t>
      </w:r>
      <w:r w:rsidR="000F256B">
        <w:rPr>
          <w:rFonts w:ascii="Times New Roman" w:hAnsi="Times New Roman" w:cs="Times New Roman"/>
          <w:sz w:val="24"/>
          <w:szCs w:val="24"/>
        </w:rPr>
        <w:t xml:space="preserve"> </w:t>
      </w:r>
      <w:r w:rsidRPr="00550A53">
        <w:rPr>
          <w:rFonts w:ascii="Times New Roman" w:hAnsi="Times New Roman" w:cs="Times New Roman"/>
          <w:sz w:val="24"/>
          <w:szCs w:val="24"/>
        </w:rPr>
        <w:t>Group on Earth Observations (GEO) and its Global Earth Observation System of Systems</w:t>
      </w:r>
      <w:r w:rsidR="000F256B">
        <w:rPr>
          <w:rFonts w:ascii="Times New Roman" w:hAnsi="Times New Roman" w:cs="Times New Roman"/>
          <w:sz w:val="24"/>
          <w:szCs w:val="24"/>
        </w:rPr>
        <w:t xml:space="preserve"> </w:t>
      </w:r>
      <w:r w:rsidRPr="00550A53">
        <w:rPr>
          <w:rFonts w:ascii="Times New Roman" w:hAnsi="Times New Roman" w:cs="Times New Roman"/>
          <w:sz w:val="24"/>
          <w:szCs w:val="24"/>
        </w:rPr>
        <w:t>(GEOSS), reaffirming that WMO engagement is to be based on mutual benefit that maximizes</w:t>
      </w:r>
      <w:r w:rsidR="000F256B">
        <w:rPr>
          <w:rFonts w:ascii="Times New Roman" w:hAnsi="Times New Roman" w:cs="Times New Roman"/>
          <w:sz w:val="24"/>
          <w:szCs w:val="24"/>
        </w:rPr>
        <w:t xml:space="preserve"> </w:t>
      </w:r>
      <w:r w:rsidRPr="00550A53">
        <w:rPr>
          <w:rFonts w:ascii="Times New Roman" w:hAnsi="Times New Roman" w:cs="Times New Roman"/>
          <w:sz w:val="24"/>
          <w:szCs w:val="24"/>
        </w:rPr>
        <w:t xml:space="preserve">synergies and avoids duplication. CBS noted that </w:t>
      </w:r>
      <w:r w:rsidR="000F256B" w:rsidRPr="00550A53">
        <w:rPr>
          <w:rFonts w:ascii="Times New Roman" w:hAnsi="Times New Roman" w:cs="Times New Roman"/>
          <w:sz w:val="24"/>
          <w:szCs w:val="24"/>
        </w:rPr>
        <w:t>strong linkages exist</w:t>
      </w:r>
      <w:r w:rsidRPr="00550A53">
        <w:rPr>
          <w:rFonts w:ascii="Times New Roman" w:hAnsi="Times New Roman" w:cs="Times New Roman"/>
          <w:sz w:val="24"/>
          <w:szCs w:val="24"/>
        </w:rPr>
        <w:t xml:space="preserve"> between GEOSS and the</w:t>
      </w:r>
      <w:r w:rsidR="000F256B">
        <w:rPr>
          <w:rFonts w:ascii="Times New Roman" w:hAnsi="Times New Roman" w:cs="Times New Roman"/>
          <w:sz w:val="24"/>
          <w:szCs w:val="24"/>
        </w:rPr>
        <w:t xml:space="preserve"> </w:t>
      </w:r>
      <w:r w:rsidRPr="00550A53">
        <w:rPr>
          <w:rFonts w:ascii="Times New Roman" w:hAnsi="Times New Roman" w:cs="Times New Roman"/>
          <w:sz w:val="24"/>
          <w:szCs w:val="24"/>
        </w:rPr>
        <w:t>WMO Integrated Global Observing System (WIGOS). In addition, it noted that very good linkages</w:t>
      </w:r>
      <w:r w:rsidR="000F256B">
        <w:rPr>
          <w:rFonts w:ascii="Times New Roman" w:hAnsi="Times New Roman" w:cs="Times New Roman"/>
          <w:sz w:val="24"/>
          <w:szCs w:val="24"/>
        </w:rPr>
        <w:t xml:space="preserve"> </w:t>
      </w:r>
      <w:r w:rsidRPr="00550A53">
        <w:rPr>
          <w:rFonts w:ascii="Times New Roman" w:hAnsi="Times New Roman" w:cs="Times New Roman"/>
          <w:sz w:val="24"/>
          <w:szCs w:val="24"/>
        </w:rPr>
        <w:t>exist between WIS and the GEOSS Common Infrastructure (GCI).</w:t>
      </w:r>
    </w:p>
    <w:p w:rsidR="00555B50" w:rsidRDefault="00550A53" w:rsidP="00550A53">
      <w:pPr>
        <w:rPr>
          <w:rFonts w:ascii="Times New Roman" w:hAnsi="Times New Roman" w:cs="Times New Roman"/>
          <w:sz w:val="24"/>
          <w:szCs w:val="24"/>
        </w:rPr>
      </w:pPr>
      <w:r w:rsidRPr="00550A53">
        <w:rPr>
          <w:rFonts w:ascii="Times New Roman" w:hAnsi="Times New Roman" w:cs="Times New Roman"/>
          <w:sz w:val="24"/>
          <w:szCs w:val="24"/>
        </w:rPr>
        <w:t>4.2.57 CBS noted some benefits to the WMO from participating in GEOSS and agreed that, to</w:t>
      </w:r>
      <w:r w:rsidR="000F256B">
        <w:rPr>
          <w:rFonts w:ascii="Times New Roman" w:hAnsi="Times New Roman" w:cs="Times New Roman"/>
          <w:sz w:val="24"/>
          <w:szCs w:val="24"/>
        </w:rPr>
        <w:t xml:space="preserve"> </w:t>
      </w:r>
      <w:r w:rsidRPr="00550A53">
        <w:rPr>
          <w:rFonts w:ascii="Times New Roman" w:hAnsi="Times New Roman" w:cs="Times New Roman"/>
          <w:sz w:val="24"/>
          <w:szCs w:val="24"/>
        </w:rPr>
        <w:t>date, the specific benefits of cooperation with GEO for WMO Members have not been fully</w:t>
      </w:r>
      <w:r w:rsidR="000F256B">
        <w:rPr>
          <w:rFonts w:ascii="Times New Roman" w:hAnsi="Times New Roman" w:cs="Times New Roman"/>
          <w:sz w:val="24"/>
          <w:szCs w:val="24"/>
        </w:rPr>
        <w:t xml:space="preserve"> </w:t>
      </w:r>
      <w:r w:rsidRPr="00550A53">
        <w:rPr>
          <w:rFonts w:ascii="Times New Roman" w:hAnsi="Times New Roman" w:cs="Times New Roman"/>
          <w:sz w:val="24"/>
          <w:szCs w:val="24"/>
        </w:rPr>
        <w:t>realized. In this regard, WMO’s future participation in GEO should increase benefits to WMO</w:t>
      </w:r>
      <w:r w:rsidR="000F256B">
        <w:rPr>
          <w:rFonts w:ascii="Times New Roman" w:hAnsi="Times New Roman" w:cs="Times New Roman"/>
          <w:sz w:val="24"/>
          <w:szCs w:val="24"/>
        </w:rPr>
        <w:t xml:space="preserve"> </w:t>
      </w:r>
      <w:r w:rsidRPr="00550A53">
        <w:rPr>
          <w:rFonts w:ascii="Times New Roman" w:hAnsi="Times New Roman" w:cs="Times New Roman"/>
          <w:sz w:val="24"/>
          <w:szCs w:val="24"/>
        </w:rPr>
        <w:t>Members. The CBS supported continued GEO focus on improving observations and encouraged</w:t>
      </w:r>
      <w:r w:rsidR="000F256B">
        <w:rPr>
          <w:rFonts w:ascii="Times New Roman" w:hAnsi="Times New Roman" w:cs="Times New Roman"/>
          <w:sz w:val="24"/>
          <w:szCs w:val="24"/>
        </w:rPr>
        <w:t xml:space="preserve"> </w:t>
      </w:r>
      <w:r w:rsidRPr="00550A53">
        <w:rPr>
          <w:rFonts w:ascii="Times New Roman" w:hAnsi="Times New Roman" w:cs="Times New Roman"/>
          <w:sz w:val="24"/>
          <w:szCs w:val="24"/>
        </w:rPr>
        <w:t xml:space="preserve">that GEO continue to enhance efforts to </w:t>
      </w:r>
      <w:proofErr w:type="spellStart"/>
      <w:r w:rsidRPr="00550A53">
        <w:rPr>
          <w:rFonts w:ascii="Times New Roman" w:hAnsi="Times New Roman" w:cs="Times New Roman"/>
          <w:sz w:val="24"/>
          <w:szCs w:val="24"/>
        </w:rPr>
        <w:t>fulfil</w:t>
      </w:r>
      <w:proofErr w:type="spellEnd"/>
      <w:r w:rsidRPr="00550A53">
        <w:rPr>
          <w:rFonts w:ascii="Times New Roman" w:hAnsi="Times New Roman" w:cs="Times New Roman"/>
          <w:sz w:val="24"/>
          <w:szCs w:val="24"/>
        </w:rPr>
        <w:t xml:space="preserve"> this mandate.</w:t>
      </w:r>
    </w:p>
    <w:p w:rsidR="000F256B" w:rsidRDefault="000F256B" w:rsidP="000F256B">
      <w:pPr>
        <w:pStyle w:val="Heading2"/>
      </w:pPr>
      <w:r>
        <w:t xml:space="preserve">WMO Space </w:t>
      </w:r>
      <w:proofErr w:type="spellStart"/>
      <w:r>
        <w:t>Programme</w:t>
      </w:r>
      <w:proofErr w:type="spellEnd"/>
    </w:p>
    <w:p w:rsidR="000F256B" w:rsidRPr="000F256B" w:rsidRDefault="000F256B" w:rsidP="000F256B">
      <w:pPr>
        <w:pStyle w:val="Heading3"/>
      </w:pPr>
      <w:r w:rsidRPr="000F256B">
        <w:t>Satellite instrument calibration and inter-calibration (GSICS)</w:t>
      </w:r>
    </w:p>
    <w:p w:rsidR="000F256B" w:rsidRPr="000F256B" w:rsidRDefault="000F256B" w:rsidP="000F256B">
      <w:pPr>
        <w:rPr>
          <w:rFonts w:ascii="Times New Roman" w:hAnsi="Times New Roman" w:cs="Times New Roman"/>
          <w:sz w:val="24"/>
          <w:szCs w:val="24"/>
        </w:rPr>
      </w:pPr>
      <w:r w:rsidRPr="000F256B">
        <w:rPr>
          <w:rFonts w:ascii="Times New Roman" w:hAnsi="Times New Roman" w:cs="Times New Roman"/>
          <w:sz w:val="24"/>
          <w:szCs w:val="24"/>
        </w:rPr>
        <w:t>4.2.60 The Commission emphasized the importance of satellite instrument calibration and</w:t>
      </w:r>
      <w:r>
        <w:rPr>
          <w:rFonts w:ascii="Times New Roman" w:hAnsi="Times New Roman" w:cs="Times New Roman"/>
          <w:sz w:val="24"/>
          <w:szCs w:val="24"/>
        </w:rPr>
        <w:t xml:space="preserve"> </w:t>
      </w:r>
      <w:r w:rsidRPr="000F256B">
        <w:rPr>
          <w:rFonts w:ascii="Times New Roman" w:hAnsi="Times New Roman" w:cs="Times New Roman"/>
          <w:sz w:val="24"/>
          <w:szCs w:val="24"/>
        </w:rPr>
        <w:t xml:space="preserve">inter-calibration to ensure interoperability of space-based measurements throughout the </w:t>
      </w:r>
      <w:proofErr w:type="spellStart"/>
      <w:r w:rsidRPr="000F256B">
        <w:rPr>
          <w:rFonts w:ascii="Times New Roman" w:hAnsi="Times New Roman" w:cs="Times New Roman"/>
          <w:sz w:val="24"/>
          <w:szCs w:val="24"/>
        </w:rPr>
        <w:t>spacebased</w:t>
      </w:r>
      <w:proofErr w:type="spellEnd"/>
      <w:r>
        <w:rPr>
          <w:rFonts w:ascii="Times New Roman" w:hAnsi="Times New Roman" w:cs="Times New Roman"/>
          <w:sz w:val="24"/>
          <w:szCs w:val="24"/>
        </w:rPr>
        <w:t xml:space="preserve"> </w:t>
      </w:r>
      <w:r w:rsidRPr="000F256B">
        <w:rPr>
          <w:rFonts w:ascii="Times New Roman" w:hAnsi="Times New Roman" w:cs="Times New Roman"/>
          <w:sz w:val="24"/>
          <w:szCs w:val="24"/>
        </w:rPr>
        <w:t>component of WIGOS. In this regard, it welcomed the progress made within the Global</w:t>
      </w:r>
      <w:r>
        <w:rPr>
          <w:rFonts w:ascii="Times New Roman" w:hAnsi="Times New Roman" w:cs="Times New Roman"/>
          <w:sz w:val="24"/>
          <w:szCs w:val="24"/>
        </w:rPr>
        <w:t xml:space="preserve"> </w:t>
      </w:r>
      <w:r w:rsidRPr="000F256B">
        <w:rPr>
          <w:rFonts w:ascii="Times New Roman" w:hAnsi="Times New Roman" w:cs="Times New Roman"/>
          <w:sz w:val="24"/>
          <w:szCs w:val="24"/>
        </w:rPr>
        <w:t>Space-based Inter-calibration System GSICS (http://gsics.wmo.int) in establishing globally agreed</w:t>
      </w:r>
      <w:r>
        <w:rPr>
          <w:rFonts w:ascii="Times New Roman" w:hAnsi="Times New Roman" w:cs="Times New Roman"/>
          <w:sz w:val="24"/>
          <w:szCs w:val="24"/>
        </w:rPr>
        <w:t xml:space="preserve"> </w:t>
      </w:r>
      <w:r w:rsidRPr="000F256B">
        <w:rPr>
          <w:rFonts w:ascii="Times New Roman" w:hAnsi="Times New Roman" w:cs="Times New Roman"/>
          <w:sz w:val="24"/>
          <w:szCs w:val="24"/>
        </w:rPr>
        <w:t>best practices and procedures for improved on-orbit calibration, and making calibration corrections</w:t>
      </w:r>
      <w:r>
        <w:rPr>
          <w:rFonts w:ascii="Times New Roman" w:hAnsi="Times New Roman" w:cs="Times New Roman"/>
          <w:sz w:val="24"/>
          <w:szCs w:val="24"/>
        </w:rPr>
        <w:t xml:space="preserve"> </w:t>
      </w:r>
      <w:r w:rsidRPr="000F256B">
        <w:rPr>
          <w:rFonts w:ascii="Times New Roman" w:hAnsi="Times New Roman" w:cs="Times New Roman"/>
          <w:sz w:val="24"/>
          <w:szCs w:val="24"/>
        </w:rPr>
        <w:lastRenderedPageBreak/>
        <w:t>routinely available through the online GSICS product portal. It invited GSICS members to bring</w:t>
      </w:r>
      <w:r>
        <w:rPr>
          <w:rFonts w:ascii="Times New Roman" w:hAnsi="Times New Roman" w:cs="Times New Roman"/>
          <w:sz w:val="24"/>
          <w:szCs w:val="24"/>
        </w:rPr>
        <w:t xml:space="preserve"> </w:t>
      </w:r>
      <w:r w:rsidRPr="000F256B">
        <w:rPr>
          <w:rFonts w:ascii="Times New Roman" w:hAnsi="Times New Roman" w:cs="Times New Roman"/>
          <w:sz w:val="24"/>
          <w:szCs w:val="24"/>
        </w:rPr>
        <w:t xml:space="preserve">these products to an operational stage and to incorporate GSICS calibration information into </w:t>
      </w:r>
      <w:r>
        <w:rPr>
          <w:rFonts w:ascii="Times New Roman" w:hAnsi="Times New Roman" w:cs="Times New Roman"/>
          <w:sz w:val="24"/>
          <w:szCs w:val="24"/>
        </w:rPr>
        <w:t>t</w:t>
      </w:r>
      <w:r w:rsidRPr="000F256B">
        <w:rPr>
          <w:rFonts w:ascii="Times New Roman" w:hAnsi="Times New Roman" w:cs="Times New Roman"/>
          <w:sz w:val="24"/>
          <w:szCs w:val="24"/>
        </w:rPr>
        <w:t>heir</w:t>
      </w:r>
      <w:r>
        <w:rPr>
          <w:rFonts w:ascii="Times New Roman" w:hAnsi="Times New Roman" w:cs="Times New Roman"/>
          <w:sz w:val="24"/>
          <w:szCs w:val="24"/>
        </w:rPr>
        <w:t xml:space="preserve"> </w:t>
      </w:r>
      <w:r w:rsidRPr="000F256B">
        <w:rPr>
          <w:rFonts w:ascii="Times New Roman" w:hAnsi="Times New Roman" w:cs="Times New Roman"/>
          <w:sz w:val="24"/>
          <w:szCs w:val="24"/>
        </w:rPr>
        <w:t>near-real time Level 1 data dissemination streams.</w:t>
      </w:r>
    </w:p>
    <w:p w:rsidR="000F256B" w:rsidRPr="000F256B" w:rsidRDefault="000F256B" w:rsidP="000F256B">
      <w:pPr>
        <w:pStyle w:val="Heading3"/>
      </w:pPr>
      <w:r w:rsidRPr="000F256B">
        <w:t>Direct readout frequencies</w:t>
      </w:r>
    </w:p>
    <w:p w:rsidR="000F256B" w:rsidRPr="000F256B" w:rsidRDefault="000F256B" w:rsidP="000F256B">
      <w:pPr>
        <w:rPr>
          <w:rFonts w:ascii="Times New Roman" w:hAnsi="Times New Roman" w:cs="Times New Roman"/>
          <w:sz w:val="24"/>
          <w:szCs w:val="24"/>
        </w:rPr>
      </w:pPr>
      <w:r w:rsidRPr="000F256B">
        <w:rPr>
          <w:rFonts w:ascii="Times New Roman" w:hAnsi="Times New Roman" w:cs="Times New Roman"/>
          <w:sz w:val="24"/>
          <w:szCs w:val="24"/>
        </w:rPr>
        <w:t>4.2.61 The Commission noted that several satellite operators are now considering to use the</w:t>
      </w:r>
      <w:r>
        <w:rPr>
          <w:rFonts w:ascii="Times New Roman" w:hAnsi="Times New Roman" w:cs="Times New Roman"/>
          <w:sz w:val="24"/>
          <w:szCs w:val="24"/>
        </w:rPr>
        <w:t xml:space="preserve"> </w:t>
      </w:r>
      <w:r w:rsidRPr="000F256B">
        <w:rPr>
          <w:rFonts w:ascii="Times New Roman" w:hAnsi="Times New Roman" w:cs="Times New Roman"/>
          <w:sz w:val="24"/>
          <w:szCs w:val="24"/>
        </w:rPr>
        <w:t>X-Band (specifically the 7750–7900 MHz frequency range) for direct readout from future</w:t>
      </w:r>
      <w:r>
        <w:rPr>
          <w:rFonts w:ascii="Times New Roman" w:hAnsi="Times New Roman" w:cs="Times New Roman"/>
          <w:sz w:val="24"/>
          <w:szCs w:val="24"/>
        </w:rPr>
        <w:t xml:space="preserve"> </w:t>
      </w:r>
      <w:r w:rsidRPr="000F256B">
        <w:rPr>
          <w:rFonts w:ascii="Times New Roman" w:hAnsi="Times New Roman" w:cs="Times New Roman"/>
          <w:sz w:val="24"/>
          <w:szCs w:val="24"/>
        </w:rPr>
        <w:t>generations of polar-orbiting systems, rather than the L-Band (specifically the 1675–1710 MHz</w:t>
      </w:r>
      <w:r>
        <w:rPr>
          <w:rFonts w:ascii="Times New Roman" w:hAnsi="Times New Roman" w:cs="Times New Roman"/>
          <w:sz w:val="24"/>
          <w:szCs w:val="24"/>
        </w:rPr>
        <w:t xml:space="preserve"> </w:t>
      </w:r>
      <w:r w:rsidRPr="000F256B">
        <w:rPr>
          <w:rFonts w:ascii="Times New Roman" w:hAnsi="Times New Roman" w:cs="Times New Roman"/>
          <w:sz w:val="24"/>
          <w:szCs w:val="24"/>
        </w:rPr>
        <w:t>frequency range) because future high-resolution instruments will generate high data rates that</w:t>
      </w:r>
      <w:r>
        <w:rPr>
          <w:rFonts w:ascii="Times New Roman" w:hAnsi="Times New Roman" w:cs="Times New Roman"/>
          <w:sz w:val="24"/>
          <w:szCs w:val="24"/>
        </w:rPr>
        <w:t xml:space="preserve"> </w:t>
      </w:r>
      <w:r w:rsidRPr="000F256B">
        <w:rPr>
          <w:rFonts w:ascii="Times New Roman" w:hAnsi="Times New Roman" w:cs="Times New Roman"/>
          <w:sz w:val="24"/>
          <w:szCs w:val="24"/>
        </w:rPr>
        <w:t xml:space="preserve">cannot be accommodated in lower frequency transmissions. Furthermore, progress in </w:t>
      </w:r>
      <w:proofErr w:type="spellStart"/>
      <w:r w:rsidRPr="000F256B">
        <w:rPr>
          <w:rFonts w:ascii="Times New Roman" w:hAnsi="Times New Roman" w:cs="Times New Roman"/>
          <w:sz w:val="24"/>
          <w:szCs w:val="24"/>
        </w:rPr>
        <w:t>radiocommunication</w:t>
      </w:r>
      <w:proofErr w:type="spellEnd"/>
      <w:r>
        <w:rPr>
          <w:rFonts w:ascii="Times New Roman" w:hAnsi="Times New Roman" w:cs="Times New Roman"/>
          <w:sz w:val="24"/>
          <w:szCs w:val="24"/>
        </w:rPr>
        <w:t xml:space="preserve"> </w:t>
      </w:r>
      <w:r w:rsidRPr="000F256B">
        <w:rPr>
          <w:rFonts w:ascii="Times New Roman" w:hAnsi="Times New Roman" w:cs="Times New Roman"/>
          <w:sz w:val="24"/>
          <w:szCs w:val="24"/>
        </w:rPr>
        <w:t>techniques renders X-Band receiving equipment more affordable than it used to</w:t>
      </w:r>
      <w:r>
        <w:rPr>
          <w:rFonts w:ascii="Times New Roman" w:hAnsi="Times New Roman" w:cs="Times New Roman"/>
          <w:sz w:val="24"/>
          <w:szCs w:val="24"/>
        </w:rPr>
        <w:t xml:space="preserve"> </w:t>
      </w:r>
      <w:r w:rsidRPr="000F256B">
        <w:rPr>
          <w:rFonts w:ascii="Times New Roman" w:hAnsi="Times New Roman" w:cs="Times New Roman"/>
          <w:sz w:val="24"/>
          <w:szCs w:val="24"/>
        </w:rPr>
        <w:t>be. The Commission acknowledged that for users the consequence of direct readout services</w:t>
      </w:r>
      <w:r>
        <w:rPr>
          <w:rFonts w:ascii="Times New Roman" w:hAnsi="Times New Roman" w:cs="Times New Roman"/>
          <w:sz w:val="24"/>
          <w:szCs w:val="24"/>
        </w:rPr>
        <w:t xml:space="preserve"> </w:t>
      </w:r>
      <w:r w:rsidRPr="000F256B">
        <w:rPr>
          <w:rFonts w:ascii="Times New Roman" w:hAnsi="Times New Roman" w:cs="Times New Roman"/>
          <w:sz w:val="24"/>
          <w:szCs w:val="24"/>
        </w:rPr>
        <w:t>being available in X–Band, in comparison to the L-Band, can be summarized as follows:</w:t>
      </w:r>
    </w:p>
    <w:p w:rsidR="000F256B" w:rsidRPr="000F256B" w:rsidRDefault="000F256B" w:rsidP="000F256B">
      <w:pPr>
        <w:rPr>
          <w:rFonts w:ascii="Times New Roman" w:hAnsi="Times New Roman" w:cs="Times New Roman"/>
          <w:sz w:val="24"/>
          <w:szCs w:val="24"/>
        </w:rPr>
      </w:pPr>
      <w:r w:rsidRPr="000F256B">
        <w:rPr>
          <w:rFonts w:ascii="Times New Roman" w:hAnsi="Times New Roman" w:cs="Times New Roman"/>
          <w:sz w:val="24"/>
          <w:szCs w:val="24"/>
        </w:rPr>
        <w:t>(a) Access to higher data rate services (order of magnitude 100 Mb/s instead of 10 Mb/s),</w:t>
      </w:r>
      <w:r>
        <w:rPr>
          <w:rFonts w:ascii="Times New Roman" w:hAnsi="Times New Roman" w:cs="Times New Roman"/>
          <w:sz w:val="24"/>
          <w:szCs w:val="24"/>
        </w:rPr>
        <w:t xml:space="preserve"> </w:t>
      </w:r>
      <w:r w:rsidRPr="000F256B">
        <w:rPr>
          <w:rFonts w:ascii="Times New Roman" w:hAnsi="Times New Roman" w:cs="Times New Roman"/>
          <w:sz w:val="24"/>
          <w:szCs w:val="24"/>
        </w:rPr>
        <w:t>which is necessary for full data access at full resolution;</w:t>
      </w:r>
    </w:p>
    <w:p w:rsidR="000F256B" w:rsidRPr="000F256B" w:rsidRDefault="000F256B" w:rsidP="000F256B">
      <w:pPr>
        <w:rPr>
          <w:rFonts w:ascii="Times New Roman" w:hAnsi="Times New Roman" w:cs="Times New Roman"/>
          <w:sz w:val="24"/>
          <w:szCs w:val="24"/>
        </w:rPr>
      </w:pPr>
      <w:r w:rsidRPr="000F256B">
        <w:rPr>
          <w:rFonts w:ascii="Times New Roman" w:hAnsi="Times New Roman" w:cs="Times New Roman"/>
          <w:sz w:val="24"/>
          <w:szCs w:val="24"/>
        </w:rPr>
        <w:t>(b) Need to use a higher-class antenna and receiving chain;</w:t>
      </w:r>
    </w:p>
    <w:p w:rsidR="000F256B" w:rsidRDefault="000F256B" w:rsidP="000F256B">
      <w:pPr>
        <w:rPr>
          <w:rFonts w:ascii="Times New Roman" w:hAnsi="Times New Roman" w:cs="Times New Roman"/>
          <w:sz w:val="24"/>
          <w:szCs w:val="24"/>
        </w:rPr>
      </w:pPr>
      <w:r w:rsidRPr="000F256B">
        <w:rPr>
          <w:rFonts w:ascii="Times New Roman" w:hAnsi="Times New Roman" w:cs="Times New Roman"/>
          <w:sz w:val="24"/>
          <w:szCs w:val="24"/>
        </w:rPr>
        <w:t>(c) Higher sensitivity to rain, requiring appropriate margins in the link budget, especially for</w:t>
      </w:r>
      <w:r>
        <w:rPr>
          <w:rFonts w:ascii="Times New Roman" w:hAnsi="Times New Roman" w:cs="Times New Roman"/>
          <w:sz w:val="24"/>
          <w:szCs w:val="24"/>
        </w:rPr>
        <w:t xml:space="preserve"> </w:t>
      </w:r>
      <w:r w:rsidRPr="000F256B">
        <w:rPr>
          <w:rFonts w:ascii="Times New Roman" w:hAnsi="Times New Roman" w:cs="Times New Roman"/>
          <w:sz w:val="24"/>
          <w:szCs w:val="24"/>
        </w:rPr>
        <w:t>inter-tropical latitudes;</w:t>
      </w:r>
    </w:p>
    <w:p w:rsidR="000F256B" w:rsidRPr="000F256B" w:rsidRDefault="000F256B" w:rsidP="000F256B">
      <w:pPr>
        <w:rPr>
          <w:rFonts w:ascii="Times New Roman" w:hAnsi="Times New Roman" w:cs="Times New Roman"/>
          <w:sz w:val="24"/>
          <w:szCs w:val="24"/>
        </w:rPr>
      </w:pPr>
      <w:r w:rsidRPr="000F256B">
        <w:rPr>
          <w:rFonts w:ascii="Times New Roman" w:hAnsi="Times New Roman" w:cs="Times New Roman"/>
          <w:sz w:val="24"/>
          <w:szCs w:val="24"/>
        </w:rPr>
        <w:t>(d) Higher risk of interfering sources: the X-Band is shared with fixed terrestrial</w:t>
      </w:r>
      <w:r>
        <w:rPr>
          <w:rFonts w:ascii="Times New Roman" w:hAnsi="Times New Roman" w:cs="Times New Roman"/>
          <w:sz w:val="24"/>
          <w:szCs w:val="24"/>
        </w:rPr>
        <w:t xml:space="preserve"> </w:t>
      </w:r>
      <w:r w:rsidRPr="000F256B">
        <w:rPr>
          <w:rFonts w:ascii="Times New Roman" w:hAnsi="Times New Roman" w:cs="Times New Roman"/>
          <w:sz w:val="24"/>
          <w:szCs w:val="24"/>
        </w:rPr>
        <w:t>communication services, and the possibility of interference has to be evaluated on a</w:t>
      </w:r>
      <w:r>
        <w:rPr>
          <w:rFonts w:ascii="Times New Roman" w:hAnsi="Times New Roman" w:cs="Times New Roman"/>
          <w:sz w:val="24"/>
          <w:szCs w:val="24"/>
        </w:rPr>
        <w:t xml:space="preserve"> </w:t>
      </w:r>
      <w:r w:rsidRPr="000F256B">
        <w:rPr>
          <w:rFonts w:ascii="Times New Roman" w:hAnsi="Times New Roman" w:cs="Times New Roman"/>
          <w:sz w:val="24"/>
          <w:szCs w:val="24"/>
        </w:rPr>
        <w:t>case by case basis for each site. It is essential to register the receiving site and</w:t>
      </w:r>
      <w:r>
        <w:rPr>
          <w:rFonts w:ascii="Times New Roman" w:hAnsi="Times New Roman" w:cs="Times New Roman"/>
          <w:sz w:val="24"/>
          <w:szCs w:val="24"/>
        </w:rPr>
        <w:t xml:space="preserve"> </w:t>
      </w:r>
      <w:r w:rsidRPr="000F256B">
        <w:rPr>
          <w:rFonts w:ascii="Times New Roman" w:hAnsi="Times New Roman" w:cs="Times New Roman"/>
          <w:sz w:val="24"/>
          <w:szCs w:val="24"/>
        </w:rPr>
        <w:t>frequency with the national radio frequency regulator for the intended operation, in</w:t>
      </w:r>
      <w:r>
        <w:rPr>
          <w:rFonts w:ascii="Times New Roman" w:hAnsi="Times New Roman" w:cs="Times New Roman"/>
          <w:sz w:val="24"/>
          <w:szCs w:val="24"/>
        </w:rPr>
        <w:t xml:space="preserve"> </w:t>
      </w:r>
      <w:r w:rsidRPr="000F256B">
        <w:rPr>
          <w:rFonts w:ascii="Times New Roman" w:hAnsi="Times New Roman" w:cs="Times New Roman"/>
          <w:sz w:val="24"/>
          <w:szCs w:val="24"/>
        </w:rPr>
        <w:t>order to claim a protection area.</w:t>
      </w:r>
    </w:p>
    <w:p w:rsidR="000F256B" w:rsidRPr="000F256B" w:rsidRDefault="000F256B" w:rsidP="000F256B">
      <w:pPr>
        <w:rPr>
          <w:rFonts w:ascii="Times New Roman" w:hAnsi="Times New Roman" w:cs="Times New Roman"/>
          <w:sz w:val="24"/>
          <w:szCs w:val="24"/>
        </w:rPr>
      </w:pPr>
      <w:r w:rsidRPr="000F256B">
        <w:rPr>
          <w:rFonts w:ascii="Times New Roman" w:hAnsi="Times New Roman" w:cs="Times New Roman"/>
          <w:sz w:val="24"/>
          <w:szCs w:val="24"/>
        </w:rPr>
        <w:t>4.2.62 The Commission recalled the current WMO requirement for maintaining two parallel</w:t>
      </w:r>
      <w:r w:rsidR="00CC3673">
        <w:rPr>
          <w:rFonts w:ascii="Times New Roman" w:hAnsi="Times New Roman" w:cs="Times New Roman"/>
          <w:sz w:val="24"/>
          <w:szCs w:val="24"/>
        </w:rPr>
        <w:t xml:space="preserve"> </w:t>
      </w:r>
      <w:r w:rsidRPr="000F256B">
        <w:rPr>
          <w:rFonts w:ascii="Times New Roman" w:hAnsi="Times New Roman" w:cs="Times New Roman"/>
          <w:sz w:val="24"/>
          <w:szCs w:val="24"/>
        </w:rPr>
        <w:t>direct broadcast services: a high data rate stream, containing full resolution data, and a low data</w:t>
      </w:r>
      <w:r w:rsidR="00CC3673">
        <w:rPr>
          <w:rFonts w:ascii="Times New Roman" w:hAnsi="Times New Roman" w:cs="Times New Roman"/>
          <w:sz w:val="24"/>
          <w:szCs w:val="24"/>
        </w:rPr>
        <w:t xml:space="preserve"> </w:t>
      </w:r>
      <w:r w:rsidRPr="000F256B">
        <w:rPr>
          <w:rFonts w:ascii="Times New Roman" w:hAnsi="Times New Roman" w:cs="Times New Roman"/>
          <w:sz w:val="24"/>
          <w:szCs w:val="24"/>
        </w:rPr>
        <w:t xml:space="preserve">rate stream, containing a subset of data (e.g. selected channels, </w:t>
      </w:r>
      <w:proofErr w:type="spellStart"/>
      <w:r w:rsidRPr="000F256B">
        <w:rPr>
          <w:rFonts w:ascii="Times New Roman" w:hAnsi="Times New Roman" w:cs="Times New Roman"/>
          <w:sz w:val="24"/>
          <w:szCs w:val="24"/>
        </w:rPr>
        <w:t>lossy</w:t>
      </w:r>
      <w:proofErr w:type="spellEnd"/>
      <w:r w:rsidRPr="000F256B">
        <w:rPr>
          <w:rFonts w:ascii="Times New Roman" w:hAnsi="Times New Roman" w:cs="Times New Roman"/>
          <w:sz w:val="24"/>
          <w:szCs w:val="24"/>
        </w:rPr>
        <w:t xml:space="preserve"> compressed data). In this</w:t>
      </w:r>
      <w:r w:rsidR="00CC3673">
        <w:rPr>
          <w:rFonts w:ascii="Times New Roman" w:hAnsi="Times New Roman" w:cs="Times New Roman"/>
          <w:sz w:val="24"/>
          <w:szCs w:val="24"/>
        </w:rPr>
        <w:t xml:space="preserve"> </w:t>
      </w:r>
      <w:r w:rsidRPr="000F256B">
        <w:rPr>
          <w:rFonts w:ascii="Times New Roman" w:hAnsi="Times New Roman" w:cs="Times New Roman"/>
          <w:sz w:val="24"/>
          <w:szCs w:val="24"/>
        </w:rPr>
        <w:t>regard, while the high data rate stream is likely to be in X-Band in the future, the low data rate</w:t>
      </w:r>
      <w:r w:rsidR="00CC3673">
        <w:rPr>
          <w:rFonts w:ascii="Times New Roman" w:hAnsi="Times New Roman" w:cs="Times New Roman"/>
          <w:sz w:val="24"/>
          <w:szCs w:val="24"/>
        </w:rPr>
        <w:t xml:space="preserve"> </w:t>
      </w:r>
      <w:r w:rsidRPr="000F256B">
        <w:rPr>
          <w:rFonts w:ascii="Times New Roman" w:hAnsi="Times New Roman" w:cs="Times New Roman"/>
          <w:sz w:val="24"/>
          <w:szCs w:val="24"/>
        </w:rPr>
        <w:t>stream is expected to be in L-Band. The Commission was informed on the outcome of the survey</w:t>
      </w:r>
      <w:r w:rsidR="00CC3673">
        <w:rPr>
          <w:rFonts w:ascii="Times New Roman" w:hAnsi="Times New Roman" w:cs="Times New Roman"/>
          <w:sz w:val="24"/>
          <w:szCs w:val="24"/>
        </w:rPr>
        <w:t xml:space="preserve"> </w:t>
      </w:r>
      <w:r w:rsidRPr="000F256B">
        <w:rPr>
          <w:rFonts w:ascii="Times New Roman" w:hAnsi="Times New Roman" w:cs="Times New Roman"/>
          <w:sz w:val="24"/>
          <w:szCs w:val="24"/>
        </w:rPr>
        <w:t>sent to all Members in July 2012 (</w:t>
      </w:r>
      <w:hyperlink r:id="rId9" w:history="1">
        <w:r w:rsidR="00CC3673" w:rsidRPr="00C92910">
          <w:rPr>
            <w:rStyle w:val="Hyperlink"/>
            <w:rFonts w:ascii="Times New Roman" w:hAnsi="Times New Roman" w:cs="Times New Roman"/>
            <w:sz w:val="24"/>
            <w:szCs w:val="24"/>
          </w:rPr>
          <w:t>http://www.surveymonkey.com/s/wmolbandxbandsurvey2012</w:t>
        </w:r>
      </w:hyperlink>
      <w:r w:rsidRPr="000F256B">
        <w:rPr>
          <w:rFonts w:ascii="Times New Roman" w:hAnsi="Times New Roman" w:cs="Times New Roman"/>
          <w:sz w:val="24"/>
          <w:szCs w:val="24"/>
        </w:rPr>
        <w:t>)</w:t>
      </w:r>
      <w:r w:rsidR="00CC3673">
        <w:rPr>
          <w:rFonts w:ascii="Times New Roman" w:hAnsi="Times New Roman" w:cs="Times New Roman"/>
          <w:sz w:val="24"/>
          <w:szCs w:val="24"/>
        </w:rPr>
        <w:t xml:space="preserve"> </w:t>
      </w:r>
      <w:r w:rsidRPr="000F256B">
        <w:rPr>
          <w:rFonts w:ascii="Times New Roman" w:hAnsi="Times New Roman" w:cs="Times New Roman"/>
          <w:sz w:val="24"/>
          <w:szCs w:val="24"/>
        </w:rPr>
        <w:t>with a view to re-assess this requirement, upon request from the Coordination Group for</w:t>
      </w:r>
      <w:r w:rsidR="00CC3673">
        <w:rPr>
          <w:rFonts w:ascii="Times New Roman" w:hAnsi="Times New Roman" w:cs="Times New Roman"/>
          <w:sz w:val="24"/>
          <w:szCs w:val="24"/>
        </w:rPr>
        <w:t xml:space="preserve"> </w:t>
      </w:r>
      <w:r w:rsidRPr="000F256B">
        <w:rPr>
          <w:rFonts w:ascii="Times New Roman" w:hAnsi="Times New Roman" w:cs="Times New Roman"/>
          <w:sz w:val="24"/>
          <w:szCs w:val="24"/>
        </w:rPr>
        <w:t>Meteorological Satellites (CGMS).</w:t>
      </w:r>
    </w:p>
    <w:p w:rsidR="00555B50" w:rsidRDefault="000F256B" w:rsidP="000F256B">
      <w:pPr>
        <w:rPr>
          <w:rFonts w:ascii="Times New Roman" w:hAnsi="Times New Roman" w:cs="Times New Roman"/>
          <w:sz w:val="24"/>
          <w:szCs w:val="24"/>
        </w:rPr>
      </w:pPr>
      <w:r w:rsidRPr="000F256B">
        <w:rPr>
          <w:rFonts w:ascii="Times New Roman" w:hAnsi="Times New Roman" w:cs="Times New Roman"/>
          <w:sz w:val="24"/>
          <w:szCs w:val="24"/>
        </w:rPr>
        <w:t>4.2.63 The Commission recommended to WMO Members to plan for receiving high data rate</w:t>
      </w:r>
      <w:r w:rsidR="00CC3673">
        <w:rPr>
          <w:rFonts w:ascii="Times New Roman" w:hAnsi="Times New Roman" w:cs="Times New Roman"/>
          <w:sz w:val="24"/>
          <w:szCs w:val="24"/>
        </w:rPr>
        <w:t xml:space="preserve"> </w:t>
      </w:r>
      <w:r w:rsidRPr="000F256B">
        <w:rPr>
          <w:rFonts w:ascii="Times New Roman" w:hAnsi="Times New Roman" w:cs="Times New Roman"/>
          <w:sz w:val="24"/>
          <w:szCs w:val="24"/>
        </w:rPr>
        <w:t>Direct Readout services from future polar-orbiting satellites in X-Band. It stressed the need to</w:t>
      </w:r>
      <w:r w:rsidR="00CC3673">
        <w:rPr>
          <w:rFonts w:ascii="Times New Roman" w:hAnsi="Times New Roman" w:cs="Times New Roman"/>
          <w:sz w:val="24"/>
          <w:szCs w:val="24"/>
        </w:rPr>
        <w:t xml:space="preserve"> </w:t>
      </w:r>
      <w:r w:rsidRPr="000F256B">
        <w:rPr>
          <w:rFonts w:ascii="Times New Roman" w:hAnsi="Times New Roman" w:cs="Times New Roman"/>
          <w:sz w:val="24"/>
          <w:szCs w:val="24"/>
        </w:rPr>
        <w:t xml:space="preserve">register receiving stations with their national authorities. It also recommended to </w:t>
      </w:r>
      <w:r w:rsidR="00CC3673" w:rsidRPr="000F256B">
        <w:rPr>
          <w:rFonts w:ascii="Times New Roman" w:hAnsi="Times New Roman" w:cs="Times New Roman"/>
          <w:sz w:val="24"/>
          <w:szCs w:val="24"/>
        </w:rPr>
        <w:t xml:space="preserve">satellite </w:t>
      </w:r>
      <w:r w:rsidR="00CC3673">
        <w:rPr>
          <w:rFonts w:ascii="Times New Roman" w:hAnsi="Times New Roman" w:cs="Times New Roman"/>
          <w:sz w:val="24"/>
          <w:szCs w:val="24"/>
        </w:rPr>
        <w:t xml:space="preserve">operators </w:t>
      </w:r>
      <w:r w:rsidRPr="000F256B">
        <w:rPr>
          <w:rFonts w:ascii="Times New Roman" w:hAnsi="Times New Roman" w:cs="Times New Roman"/>
          <w:sz w:val="24"/>
          <w:szCs w:val="24"/>
        </w:rPr>
        <w:t>to implement Direct Readout in both X-Band and L-Band, since L-Band should provide weather</w:t>
      </w:r>
      <w:r w:rsidR="00CC3673">
        <w:rPr>
          <w:rFonts w:ascii="Times New Roman" w:hAnsi="Times New Roman" w:cs="Times New Roman"/>
          <w:sz w:val="24"/>
          <w:szCs w:val="24"/>
        </w:rPr>
        <w:t xml:space="preserve"> </w:t>
      </w:r>
      <w:r w:rsidRPr="000F256B">
        <w:rPr>
          <w:rFonts w:ascii="Times New Roman" w:hAnsi="Times New Roman" w:cs="Times New Roman"/>
          <w:sz w:val="24"/>
          <w:szCs w:val="24"/>
        </w:rPr>
        <w:t>resilient back-up and enable an affordable access to low data rate streams. It further</w:t>
      </w:r>
      <w:r w:rsidR="00CC3673">
        <w:rPr>
          <w:rFonts w:ascii="Times New Roman" w:hAnsi="Times New Roman" w:cs="Times New Roman"/>
          <w:sz w:val="24"/>
          <w:szCs w:val="24"/>
        </w:rPr>
        <w:t xml:space="preserve"> </w:t>
      </w:r>
      <w:r w:rsidRPr="000F256B">
        <w:rPr>
          <w:rFonts w:ascii="Times New Roman" w:hAnsi="Times New Roman" w:cs="Times New Roman"/>
          <w:sz w:val="24"/>
          <w:szCs w:val="24"/>
        </w:rPr>
        <w:t>recommended that satellite operators supplement the Direct Readout with near-real time</w:t>
      </w:r>
      <w:r w:rsidR="00CC3673">
        <w:rPr>
          <w:rFonts w:ascii="Times New Roman" w:hAnsi="Times New Roman" w:cs="Times New Roman"/>
          <w:sz w:val="24"/>
          <w:szCs w:val="24"/>
        </w:rPr>
        <w:t xml:space="preserve"> </w:t>
      </w:r>
      <w:r w:rsidRPr="000F256B">
        <w:rPr>
          <w:rFonts w:ascii="Times New Roman" w:hAnsi="Times New Roman" w:cs="Times New Roman"/>
          <w:sz w:val="24"/>
          <w:szCs w:val="24"/>
        </w:rPr>
        <w:lastRenderedPageBreak/>
        <w:t xml:space="preserve">retransmission of key datasets on regional broadcast services (such as </w:t>
      </w:r>
      <w:proofErr w:type="spellStart"/>
      <w:r w:rsidRPr="000F256B">
        <w:rPr>
          <w:rFonts w:ascii="Times New Roman" w:hAnsi="Times New Roman" w:cs="Times New Roman"/>
          <w:sz w:val="24"/>
          <w:szCs w:val="24"/>
        </w:rPr>
        <w:t>EUMETCast</w:t>
      </w:r>
      <w:proofErr w:type="spellEnd"/>
      <w:r w:rsidRPr="000F256B">
        <w:rPr>
          <w:rFonts w:ascii="Times New Roman" w:hAnsi="Times New Roman" w:cs="Times New Roman"/>
          <w:sz w:val="24"/>
          <w:szCs w:val="24"/>
        </w:rPr>
        <w:t xml:space="preserve"> or </w:t>
      </w:r>
      <w:proofErr w:type="spellStart"/>
      <w:r w:rsidRPr="000F256B">
        <w:rPr>
          <w:rFonts w:ascii="Times New Roman" w:hAnsi="Times New Roman" w:cs="Times New Roman"/>
          <w:sz w:val="24"/>
          <w:szCs w:val="24"/>
        </w:rPr>
        <w:t>CMACast</w:t>
      </w:r>
      <w:proofErr w:type="spellEnd"/>
      <w:r w:rsidRPr="000F256B">
        <w:rPr>
          <w:rFonts w:ascii="Times New Roman" w:hAnsi="Times New Roman" w:cs="Times New Roman"/>
          <w:sz w:val="24"/>
          <w:szCs w:val="24"/>
        </w:rPr>
        <w:t>),</w:t>
      </w:r>
      <w:r w:rsidR="00CC3673">
        <w:rPr>
          <w:rFonts w:ascii="Times New Roman" w:hAnsi="Times New Roman" w:cs="Times New Roman"/>
          <w:sz w:val="24"/>
          <w:szCs w:val="24"/>
        </w:rPr>
        <w:t xml:space="preserve"> </w:t>
      </w:r>
      <w:r w:rsidRPr="000F256B">
        <w:rPr>
          <w:rFonts w:ascii="Times New Roman" w:hAnsi="Times New Roman" w:cs="Times New Roman"/>
          <w:sz w:val="24"/>
          <w:szCs w:val="24"/>
        </w:rPr>
        <w:t>where appropriate.</w:t>
      </w:r>
    </w:p>
    <w:p w:rsidR="0084006A" w:rsidRPr="0084006A" w:rsidRDefault="0084006A" w:rsidP="0084006A">
      <w:pPr>
        <w:pStyle w:val="Heading2"/>
        <w:rPr>
          <w:rFonts w:ascii="Times New Roman" w:hAnsi="Times New Roman" w:cs="Times New Roman"/>
          <w:sz w:val="24"/>
          <w:szCs w:val="24"/>
        </w:rPr>
      </w:pPr>
      <w:r w:rsidRPr="0084006A">
        <w:t xml:space="preserve">4.3 Decisions for the Open </w:t>
      </w:r>
      <w:proofErr w:type="spellStart"/>
      <w:r w:rsidRPr="0084006A">
        <w:t>Programme</w:t>
      </w:r>
      <w:proofErr w:type="spellEnd"/>
      <w:r w:rsidRPr="0084006A">
        <w:t xml:space="preserve"> Area Group on Information Systems and</w:t>
      </w:r>
      <w:r>
        <w:t xml:space="preserve"> </w:t>
      </w:r>
      <w:r w:rsidRPr="0084006A">
        <w:rPr>
          <w:rFonts w:ascii="Times New Roman" w:hAnsi="Times New Roman" w:cs="Times New Roman"/>
          <w:sz w:val="24"/>
          <w:szCs w:val="24"/>
        </w:rPr>
        <w:t>Services, including the WMO Information System (agenda item 4.3)</w:t>
      </w:r>
    </w:p>
    <w:p w:rsidR="0084006A" w:rsidRPr="0084006A" w:rsidRDefault="0084006A" w:rsidP="0084006A">
      <w:pPr>
        <w:pStyle w:val="Heading3"/>
      </w:pPr>
      <w:r w:rsidRPr="0084006A">
        <w:t>Amendments to the Manual on the WMO Information System (WMO-No. 1060)</w:t>
      </w:r>
    </w:p>
    <w:p w:rsidR="00CC3673" w:rsidRDefault="0084006A" w:rsidP="0084006A">
      <w:pPr>
        <w:rPr>
          <w:rFonts w:ascii="Times New Roman" w:hAnsi="Times New Roman" w:cs="Times New Roman"/>
          <w:sz w:val="24"/>
          <w:szCs w:val="24"/>
        </w:rPr>
      </w:pPr>
      <w:r w:rsidRPr="0084006A">
        <w:rPr>
          <w:rFonts w:ascii="Times New Roman" w:hAnsi="Times New Roman" w:cs="Times New Roman"/>
          <w:sz w:val="24"/>
          <w:szCs w:val="24"/>
        </w:rPr>
        <w:t xml:space="preserve">4.3.1 The Commission thanked the Chair of OPAG-ISS, </w:t>
      </w:r>
      <w:proofErr w:type="spellStart"/>
      <w:r w:rsidRPr="0084006A">
        <w:rPr>
          <w:rFonts w:ascii="Times New Roman" w:hAnsi="Times New Roman" w:cs="Times New Roman"/>
          <w:sz w:val="24"/>
          <w:szCs w:val="24"/>
        </w:rPr>
        <w:t>Mr</w:t>
      </w:r>
      <w:proofErr w:type="spellEnd"/>
      <w:r w:rsidRPr="0084006A">
        <w:rPr>
          <w:rFonts w:ascii="Times New Roman" w:hAnsi="Times New Roman" w:cs="Times New Roman"/>
          <w:sz w:val="24"/>
          <w:szCs w:val="24"/>
        </w:rPr>
        <w:t xml:space="preserve"> H. </w:t>
      </w:r>
      <w:proofErr w:type="spellStart"/>
      <w:r w:rsidRPr="0084006A">
        <w:rPr>
          <w:rFonts w:ascii="Times New Roman" w:hAnsi="Times New Roman" w:cs="Times New Roman"/>
          <w:sz w:val="24"/>
          <w:szCs w:val="24"/>
        </w:rPr>
        <w:t>Ichijo</w:t>
      </w:r>
      <w:proofErr w:type="spellEnd"/>
      <w:r w:rsidRPr="0084006A">
        <w:rPr>
          <w:rFonts w:ascii="Times New Roman" w:hAnsi="Times New Roman" w:cs="Times New Roman"/>
          <w:sz w:val="24"/>
          <w:szCs w:val="24"/>
        </w:rPr>
        <w:t xml:space="preserve"> (Japan) for his report,</w:t>
      </w:r>
      <w:r>
        <w:rPr>
          <w:rFonts w:ascii="Times New Roman" w:hAnsi="Times New Roman" w:cs="Times New Roman"/>
          <w:sz w:val="24"/>
          <w:szCs w:val="24"/>
        </w:rPr>
        <w:t xml:space="preserve"> </w:t>
      </w:r>
      <w:r w:rsidRPr="0084006A">
        <w:rPr>
          <w:rFonts w:ascii="Times New Roman" w:hAnsi="Times New Roman" w:cs="Times New Roman"/>
          <w:sz w:val="24"/>
          <w:szCs w:val="24"/>
        </w:rPr>
        <w:t>and the experts who contributed to the activities of OPAG-ISS. The Commission noted with</w:t>
      </w:r>
      <w:r>
        <w:rPr>
          <w:rFonts w:ascii="Times New Roman" w:hAnsi="Times New Roman" w:cs="Times New Roman"/>
          <w:sz w:val="24"/>
          <w:szCs w:val="24"/>
        </w:rPr>
        <w:t xml:space="preserve"> </w:t>
      </w:r>
      <w:r w:rsidRPr="0084006A">
        <w:rPr>
          <w:rFonts w:ascii="Times New Roman" w:hAnsi="Times New Roman" w:cs="Times New Roman"/>
          <w:sz w:val="24"/>
          <w:szCs w:val="24"/>
        </w:rPr>
        <w:t>satisfaction that the new functionality of WIS became operational from the end of January 2012</w:t>
      </w:r>
      <w:r>
        <w:rPr>
          <w:rFonts w:ascii="Times New Roman" w:hAnsi="Times New Roman" w:cs="Times New Roman"/>
          <w:sz w:val="24"/>
          <w:szCs w:val="24"/>
        </w:rPr>
        <w:t xml:space="preserve"> </w:t>
      </w:r>
      <w:r w:rsidRPr="0084006A">
        <w:rPr>
          <w:rFonts w:ascii="Times New Roman" w:hAnsi="Times New Roman" w:cs="Times New Roman"/>
          <w:sz w:val="24"/>
          <w:szCs w:val="24"/>
        </w:rPr>
        <w:t>supported by GISCs Beijing, Offenbach and Tokyo. It noted that GISCs Exeter and Toulouse went</w:t>
      </w:r>
      <w:r>
        <w:rPr>
          <w:rFonts w:ascii="Times New Roman" w:hAnsi="Times New Roman" w:cs="Times New Roman"/>
          <w:sz w:val="24"/>
          <w:szCs w:val="24"/>
        </w:rPr>
        <w:t xml:space="preserve"> </w:t>
      </w:r>
      <w:r w:rsidRPr="0084006A">
        <w:rPr>
          <w:rFonts w:ascii="Times New Roman" w:hAnsi="Times New Roman" w:cs="Times New Roman"/>
          <w:sz w:val="24"/>
          <w:szCs w:val="24"/>
        </w:rPr>
        <w:t>operational in mid-June 2012 and that GISCs Melbourne and Seoul had been successfully audited</w:t>
      </w:r>
      <w:r>
        <w:rPr>
          <w:rFonts w:ascii="Times New Roman" w:hAnsi="Times New Roman" w:cs="Times New Roman"/>
          <w:sz w:val="24"/>
          <w:szCs w:val="24"/>
        </w:rPr>
        <w:t xml:space="preserve"> </w:t>
      </w:r>
      <w:r w:rsidRPr="0084006A">
        <w:rPr>
          <w:rFonts w:ascii="Times New Roman" w:hAnsi="Times New Roman" w:cs="Times New Roman"/>
          <w:sz w:val="24"/>
          <w:szCs w:val="24"/>
        </w:rPr>
        <w:t>prior to EC-64. The commission noted that GISC Moscow would be ready for audit before the end</w:t>
      </w:r>
      <w:r>
        <w:rPr>
          <w:rFonts w:ascii="Times New Roman" w:hAnsi="Times New Roman" w:cs="Times New Roman"/>
          <w:sz w:val="24"/>
          <w:szCs w:val="24"/>
        </w:rPr>
        <w:t xml:space="preserve"> </w:t>
      </w:r>
      <w:r w:rsidRPr="0084006A">
        <w:rPr>
          <w:rFonts w:ascii="Times New Roman" w:hAnsi="Times New Roman" w:cs="Times New Roman"/>
          <w:sz w:val="24"/>
          <w:szCs w:val="24"/>
        </w:rPr>
        <w:t>of 2012. It expressed its appreciation to all centres and expert teams that had contributed to the</w:t>
      </w:r>
    </w:p>
    <w:p w:rsidR="00F60B24" w:rsidRPr="00F60B24" w:rsidRDefault="00F60B24" w:rsidP="00F60B24">
      <w:pPr>
        <w:pStyle w:val="Heading2"/>
      </w:pPr>
      <w:r w:rsidRPr="00F60B24">
        <w:t>The Guide to the WMO Information System (WMO-No. 1061)</w:t>
      </w:r>
    </w:p>
    <w:p w:rsidR="00F60B24" w:rsidRPr="00F60B24" w:rsidRDefault="00F60B24" w:rsidP="00F60B24">
      <w:pPr>
        <w:rPr>
          <w:rFonts w:ascii="Times New Roman" w:hAnsi="Times New Roman" w:cs="Times New Roman"/>
          <w:sz w:val="24"/>
          <w:szCs w:val="24"/>
        </w:rPr>
      </w:pPr>
      <w:r w:rsidRPr="00F60B24">
        <w:rPr>
          <w:rFonts w:ascii="Times New Roman" w:hAnsi="Times New Roman" w:cs="Times New Roman"/>
          <w:sz w:val="24"/>
          <w:szCs w:val="24"/>
        </w:rPr>
        <w:t>4.3.5 The Commission recalled the need stated by Cg-XVI for additional components of the</w:t>
      </w:r>
      <w:r>
        <w:rPr>
          <w:rFonts w:ascii="Times New Roman" w:hAnsi="Times New Roman" w:cs="Times New Roman"/>
          <w:sz w:val="24"/>
          <w:szCs w:val="24"/>
        </w:rPr>
        <w:t xml:space="preserve"> </w:t>
      </w:r>
      <w:r w:rsidRPr="00F60B24">
        <w:rPr>
          <w:rFonts w:ascii="Times New Roman" w:hAnsi="Times New Roman" w:cs="Times New Roman"/>
          <w:sz w:val="24"/>
          <w:szCs w:val="24"/>
        </w:rPr>
        <w:t>Guide to WIS including a “best practices for metadata management” and appropriate training</w:t>
      </w:r>
      <w:r>
        <w:rPr>
          <w:rFonts w:ascii="Times New Roman" w:hAnsi="Times New Roman" w:cs="Times New Roman"/>
          <w:sz w:val="24"/>
          <w:szCs w:val="24"/>
        </w:rPr>
        <w:t xml:space="preserve"> </w:t>
      </w:r>
      <w:r w:rsidRPr="00F60B24">
        <w:rPr>
          <w:rFonts w:ascii="Times New Roman" w:hAnsi="Times New Roman" w:cs="Times New Roman"/>
          <w:sz w:val="24"/>
          <w:szCs w:val="24"/>
        </w:rPr>
        <w:t>material. The Commission also noted the recommendation of OPAG-ISS to publish the guide and</w:t>
      </w:r>
      <w:r>
        <w:rPr>
          <w:rFonts w:ascii="Times New Roman" w:hAnsi="Times New Roman" w:cs="Times New Roman"/>
          <w:sz w:val="24"/>
          <w:szCs w:val="24"/>
        </w:rPr>
        <w:t xml:space="preserve"> </w:t>
      </w:r>
      <w:r w:rsidRPr="00F60B24">
        <w:rPr>
          <w:rFonts w:ascii="Times New Roman" w:hAnsi="Times New Roman" w:cs="Times New Roman"/>
          <w:sz w:val="24"/>
          <w:szCs w:val="24"/>
        </w:rPr>
        <w:t>that the components still under development relating to the management of metadata, be made</w:t>
      </w:r>
      <w:r>
        <w:rPr>
          <w:rFonts w:ascii="Times New Roman" w:hAnsi="Times New Roman" w:cs="Times New Roman"/>
          <w:sz w:val="24"/>
          <w:szCs w:val="24"/>
        </w:rPr>
        <w:t xml:space="preserve"> </w:t>
      </w:r>
      <w:r w:rsidRPr="00F60B24">
        <w:rPr>
          <w:rFonts w:ascii="Times New Roman" w:hAnsi="Times New Roman" w:cs="Times New Roman"/>
          <w:sz w:val="24"/>
          <w:szCs w:val="24"/>
        </w:rPr>
        <w:t>available in draft form on the WMO Web. In this way, WIS centres will have earlier access to</w:t>
      </w:r>
      <w:r>
        <w:rPr>
          <w:rFonts w:ascii="Times New Roman" w:hAnsi="Times New Roman" w:cs="Times New Roman"/>
          <w:sz w:val="24"/>
          <w:szCs w:val="24"/>
        </w:rPr>
        <w:t xml:space="preserve"> </w:t>
      </w:r>
      <w:r w:rsidRPr="00F60B24">
        <w:rPr>
          <w:rFonts w:ascii="Times New Roman" w:hAnsi="Times New Roman" w:cs="Times New Roman"/>
          <w:sz w:val="24"/>
          <w:szCs w:val="24"/>
        </w:rPr>
        <w:t>available guidance, while providing feedback on the guidance material for eventual publication in</w:t>
      </w:r>
      <w:r>
        <w:rPr>
          <w:rFonts w:ascii="Times New Roman" w:hAnsi="Times New Roman" w:cs="Times New Roman"/>
          <w:sz w:val="24"/>
          <w:szCs w:val="24"/>
        </w:rPr>
        <w:t xml:space="preserve"> </w:t>
      </w:r>
      <w:r w:rsidRPr="00F60B24">
        <w:rPr>
          <w:rFonts w:ascii="Times New Roman" w:hAnsi="Times New Roman" w:cs="Times New Roman"/>
          <w:sz w:val="24"/>
          <w:szCs w:val="24"/>
        </w:rPr>
        <w:t>the Guide to WIS. It recalled the request from Congress that the Guide to WIS should also be</w:t>
      </w:r>
      <w:r>
        <w:rPr>
          <w:rFonts w:ascii="Times New Roman" w:hAnsi="Times New Roman" w:cs="Times New Roman"/>
          <w:sz w:val="24"/>
          <w:szCs w:val="24"/>
        </w:rPr>
        <w:t xml:space="preserve"> </w:t>
      </w:r>
      <w:r w:rsidRPr="00F60B24">
        <w:rPr>
          <w:rFonts w:ascii="Times New Roman" w:hAnsi="Times New Roman" w:cs="Times New Roman"/>
          <w:sz w:val="24"/>
          <w:szCs w:val="24"/>
        </w:rPr>
        <w:t>made available in all official WMO languages. The Commission adopted Resolution 1 (CBS-15) –Guide to the WMO Information System (WMO-No. 1061).</w:t>
      </w:r>
    </w:p>
    <w:p w:rsidR="00F60B24" w:rsidRPr="00F60B24" w:rsidRDefault="00F60B24" w:rsidP="00F60B24">
      <w:pPr>
        <w:pStyle w:val="Heading2"/>
      </w:pPr>
      <w:r w:rsidRPr="00F60B24">
        <w:t>Amendments to Manual on the GTS annexed Guides</w:t>
      </w:r>
    </w:p>
    <w:p w:rsidR="00F60B24" w:rsidRPr="00F60B24" w:rsidRDefault="00F60B24" w:rsidP="00F60B24">
      <w:pPr>
        <w:pStyle w:val="Heading3"/>
      </w:pPr>
      <w:r w:rsidRPr="00F60B24">
        <w:t>Guides on Information and Communication Technologies Security</w:t>
      </w:r>
    </w:p>
    <w:p w:rsidR="00F60B24" w:rsidRPr="00F60B24" w:rsidRDefault="00F60B24" w:rsidP="00F60B24">
      <w:pPr>
        <w:rPr>
          <w:rFonts w:ascii="Times New Roman" w:hAnsi="Times New Roman" w:cs="Times New Roman"/>
          <w:sz w:val="24"/>
          <w:szCs w:val="24"/>
        </w:rPr>
      </w:pPr>
      <w:r w:rsidRPr="00F60B24">
        <w:rPr>
          <w:rFonts w:ascii="Times New Roman" w:hAnsi="Times New Roman" w:cs="Times New Roman"/>
          <w:sz w:val="24"/>
          <w:szCs w:val="24"/>
        </w:rPr>
        <w:t>4.3.6 The Commission noted the repeated emphasis from the Executive Council and</w:t>
      </w:r>
      <w:r>
        <w:rPr>
          <w:rFonts w:ascii="Times New Roman" w:hAnsi="Times New Roman" w:cs="Times New Roman"/>
          <w:sz w:val="24"/>
          <w:szCs w:val="24"/>
        </w:rPr>
        <w:t xml:space="preserve"> </w:t>
      </w:r>
      <w:r w:rsidRPr="00F60B24">
        <w:rPr>
          <w:rFonts w:ascii="Times New Roman" w:hAnsi="Times New Roman" w:cs="Times New Roman"/>
          <w:sz w:val="24"/>
          <w:szCs w:val="24"/>
        </w:rPr>
        <w:t>Congress on ensuring WMO information systems, especially with the use of the Internet, are</w:t>
      </w:r>
      <w:r>
        <w:rPr>
          <w:rFonts w:ascii="Times New Roman" w:hAnsi="Times New Roman" w:cs="Times New Roman"/>
          <w:sz w:val="24"/>
          <w:szCs w:val="24"/>
        </w:rPr>
        <w:t xml:space="preserve"> </w:t>
      </w:r>
      <w:r w:rsidRPr="00F60B24">
        <w:rPr>
          <w:rFonts w:ascii="Times New Roman" w:hAnsi="Times New Roman" w:cs="Times New Roman"/>
          <w:sz w:val="24"/>
          <w:szCs w:val="24"/>
        </w:rPr>
        <w:t>secure. It expressed its appreciation to the OPAG-ISS for monitoring security issues and practices</w:t>
      </w:r>
      <w:r>
        <w:rPr>
          <w:rFonts w:ascii="Times New Roman" w:hAnsi="Times New Roman" w:cs="Times New Roman"/>
          <w:sz w:val="24"/>
          <w:szCs w:val="24"/>
        </w:rPr>
        <w:t xml:space="preserve"> </w:t>
      </w:r>
      <w:r w:rsidRPr="00F60B24">
        <w:rPr>
          <w:rFonts w:ascii="Times New Roman" w:hAnsi="Times New Roman" w:cs="Times New Roman"/>
          <w:sz w:val="24"/>
          <w:szCs w:val="24"/>
        </w:rPr>
        <w:t>related to Information and Communication Technologies and endorsed the recommended changes</w:t>
      </w:r>
      <w:r>
        <w:rPr>
          <w:rFonts w:ascii="Times New Roman" w:hAnsi="Times New Roman" w:cs="Times New Roman"/>
          <w:sz w:val="24"/>
          <w:szCs w:val="24"/>
        </w:rPr>
        <w:t xml:space="preserve"> </w:t>
      </w:r>
      <w:r w:rsidRPr="00F60B24">
        <w:rPr>
          <w:rFonts w:ascii="Times New Roman" w:hAnsi="Times New Roman" w:cs="Times New Roman"/>
          <w:sz w:val="24"/>
          <w:szCs w:val="24"/>
        </w:rPr>
        <w:t>proposed by OPAG-ISS on IT Security and the use of Virtual Private Networking. The Commission</w:t>
      </w:r>
      <w:r>
        <w:rPr>
          <w:rFonts w:ascii="Times New Roman" w:hAnsi="Times New Roman" w:cs="Times New Roman"/>
          <w:sz w:val="24"/>
          <w:szCs w:val="24"/>
        </w:rPr>
        <w:t xml:space="preserve"> </w:t>
      </w:r>
      <w:r w:rsidRPr="00F60B24">
        <w:rPr>
          <w:rFonts w:ascii="Times New Roman" w:hAnsi="Times New Roman" w:cs="Times New Roman"/>
          <w:sz w:val="24"/>
          <w:szCs w:val="24"/>
        </w:rPr>
        <w:t>adopted Resolution 2 (CBS-15) – Amendments to the Guide on Information Technology Security</w:t>
      </w:r>
      <w:r>
        <w:rPr>
          <w:rFonts w:ascii="Times New Roman" w:hAnsi="Times New Roman" w:cs="Times New Roman"/>
          <w:sz w:val="24"/>
          <w:szCs w:val="24"/>
        </w:rPr>
        <w:t xml:space="preserve"> </w:t>
      </w:r>
      <w:r w:rsidRPr="00F60B24">
        <w:rPr>
          <w:rFonts w:ascii="Times New Roman" w:hAnsi="Times New Roman" w:cs="Times New Roman"/>
          <w:sz w:val="24"/>
          <w:szCs w:val="24"/>
        </w:rPr>
        <w:t>and adopted Resolution 3 (CBS-15) – Amendments to the Guide for Virtual Private Networks</w:t>
      </w:r>
      <w:r>
        <w:rPr>
          <w:rFonts w:ascii="Times New Roman" w:hAnsi="Times New Roman" w:cs="Times New Roman"/>
          <w:sz w:val="24"/>
          <w:szCs w:val="24"/>
        </w:rPr>
        <w:t xml:space="preserve"> </w:t>
      </w:r>
      <w:r w:rsidRPr="00F60B24">
        <w:rPr>
          <w:rFonts w:ascii="Times New Roman" w:hAnsi="Times New Roman" w:cs="Times New Roman"/>
          <w:sz w:val="24"/>
          <w:szCs w:val="24"/>
        </w:rPr>
        <w:t>(VPN) via the Internet between GTS centres. It further highlighted the need for identifying annexes</w:t>
      </w:r>
      <w:r>
        <w:rPr>
          <w:rFonts w:ascii="Times New Roman" w:hAnsi="Times New Roman" w:cs="Times New Roman"/>
          <w:sz w:val="24"/>
          <w:szCs w:val="24"/>
        </w:rPr>
        <w:t xml:space="preserve"> </w:t>
      </w:r>
      <w:r w:rsidRPr="00F60B24">
        <w:rPr>
          <w:rFonts w:ascii="Times New Roman" w:hAnsi="Times New Roman" w:cs="Times New Roman"/>
          <w:sz w:val="24"/>
          <w:szCs w:val="24"/>
        </w:rPr>
        <w:t>to the Manual on the GTS as official WMO publications and emphasized that such annexes should</w:t>
      </w:r>
      <w:r>
        <w:rPr>
          <w:rFonts w:ascii="Times New Roman" w:hAnsi="Times New Roman" w:cs="Times New Roman"/>
          <w:sz w:val="24"/>
          <w:szCs w:val="24"/>
        </w:rPr>
        <w:t xml:space="preserve"> </w:t>
      </w:r>
      <w:r w:rsidRPr="00F60B24">
        <w:rPr>
          <w:rFonts w:ascii="Times New Roman" w:hAnsi="Times New Roman" w:cs="Times New Roman"/>
          <w:sz w:val="24"/>
          <w:szCs w:val="24"/>
        </w:rPr>
        <w:t>be provided with a formal WMO publication number.</w:t>
      </w:r>
    </w:p>
    <w:p w:rsidR="00F60B24" w:rsidRPr="00F60B24" w:rsidRDefault="00F60B24" w:rsidP="00F60B24">
      <w:pPr>
        <w:rPr>
          <w:rFonts w:ascii="Times New Roman" w:hAnsi="Times New Roman" w:cs="Times New Roman"/>
          <w:sz w:val="24"/>
          <w:szCs w:val="24"/>
        </w:rPr>
      </w:pPr>
      <w:r w:rsidRPr="00F60B24">
        <w:rPr>
          <w:rFonts w:ascii="Times New Roman" w:hAnsi="Times New Roman" w:cs="Times New Roman"/>
          <w:sz w:val="24"/>
          <w:szCs w:val="24"/>
        </w:rPr>
        <w:lastRenderedPageBreak/>
        <w:t>4.3.7 The Commission noted that the migration of the GTS to IP is now effectively complete</w:t>
      </w:r>
      <w:r>
        <w:rPr>
          <w:rFonts w:ascii="Times New Roman" w:hAnsi="Times New Roman" w:cs="Times New Roman"/>
          <w:sz w:val="24"/>
          <w:szCs w:val="24"/>
        </w:rPr>
        <w:t xml:space="preserve"> </w:t>
      </w:r>
      <w:r w:rsidRPr="00F60B24">
        <w:rPr>
          <w:rFonts w:ascii="Times New Roman" w:hAnsi="Times New Roman" w:cs="Times New Roman"/>
          <w:sz w:val="24"/>
          <w:szCs w:val="24"/>
        </w:rPr>
        <w:t>and that guidance material related to the use of IPv4 and associated addresses are now fully</w:t>
      </w:r>
      <w:r>
        <w:rPr>
          <w:rFonts w:ascii="Times New Roman" w:hAnsi="Times New Roman" w:cs="Times New Roman"/>
          <w:sz w:val="24"/>
          <w:szCs w:val="24"/>
        </w:rPr>
        <w:t xml:space="preserve"> </w:t>
      </w:r>
      <w:r w:rsidRPr="00F60B24">
        <w:rPr>
          <w:rFonts w:ascii="Times New Roman" w:hAnsi="Times New Roman" w:cs="Times New Roman"/>
          <w:sz w:val="24"/>
          <w:szCs w:val="24"/>
        </w:rPr>
        <w:t>incorporated into the Manual on the GTS Attachment II-15. It agreed that maintaining separate</w:t>
      </w:r>
      <w:r>
        <w:rPr>
          <w:rFonts w:ascii="Times New Roman" w:hAnsi="Times New Roman" w:cs="Times New Roman"/>
          <w:sz w:val="24"/>
          <w:szCs w:val="24"/>
        </w:rPr>
        <w:t xml:space="preserve"> </w:t>
      </w:r>
      <w:r w:rsidRPr="00F60B24">
        <w:rPr>
          <w:rFonts w:ascii="Times New Roman" w:hAnsi="Times New Roman" w:cs="Times New Roman"/>
          <w:sz w:val="24"/>
          <w:szCs w:val="24"/>
        </w:rPr>
        <w:t>guides on use of IP in the GTS and on provisional arrangements are no longer necessary. The</w:t>
      </w:r>
      <w:r w:rsidR="00150324">
        <w:rPr>
          <w:rFonts w:ascii="Times New Roman" w:hAnsi="Times New Roman" w:cs="Times New Roman"/>
          <w:sz w:val="24"/>
          <w:szCs w:val="24"/>
        </w:rPr>
        <w:t xml:space="preserve"> </w:t>
      </w:r>
      <w:r w:rsidRPr="00F60B24">
        <w:rPr>
          <w:rFonts w:ascii="Times New Roman" w:hAnsi="Times New Roman" w:cs="Times New Roman"/>
          <w:sz w:val="24"/>
          <w:szCs w:val="24"/>
        </w:rPr>
        <w:t>Commission adopted Resolution 4 (CBS-15) – Removal of the guides to The Use of TCP/IP on the</w:t>
      </w:r>
      <w:r w:rsidR="00150324">
        <w:rPr>
          <w:rFonts w:ascii="Times New Roman" w:hAnsi="Times New Roman" w:cs="Times New Roman"/>
          <w:sz w:val="24"/>
          <w:szCs w:val="24"/>
        </w:rPr>
        <w:t xml:space="preserve"> </w:t>
      </w:r>
      <w:r w:rsidRPr="00F60B24">
        <w:rPr>
          <w:rFonts w:ascii="Times New Roman" w:hAnsi="Times New Roman" w:cs="Times New Roman"/>
          <w:sz w:val="24"/>
          <w:szCs w:val="24"/>
        </w:rPr>
        <w:t>GTS and Provisional Arrangement for the Use of IP Addresses over the GTS.</w:t>
      </w:r>
    </w:p>
    <w:p w:rsidR="00F60B24" w:rsidRPr="00F60B24" w:rsidRDefault="00F60B24" w:rsidP="00F60B24">
      <w:pPr>
        <w:rPr>
          <w:rFonts w:ascii="Times New Roman" w:hAnsi="Times New Roman" w:cs="Times New Roman"/>
          <w:sz w:val="24"/>
          <w:szCs w:val="24"/>
        </w:rPr>
      </w:pPr>
      <w:r w:rsidRPr="00F60B24">
        <w:rPr>
          <w:rFonts w:ascii="Times New Roman" w:hAnsi="Times New Roman" w:cs="Times New Roman"/>
          <w:sz w:val="24"/>
          <w:szCs w:val="24"/>
        </w:rPr>
        <w:t>4.3.8 The Commission further highlighted that many Members are now being required to</w:t>
      </w:r>
      <w:r w:rsidR="00150324">
        <w:rPr>
          <w:rFonts w:ascii="Times New Roman" w:hAnsi="Times New Roman" w:cs="Times New Roman"/>
          <w:sz w:val="24"/>
          <w:szCs w:val="24"/>
        </w:rPr>
        <w:t xml:space="preserve"> </w:t>
      </w:r>
      <w:r w:rsidRPr="00F60B24">
        <w:rPr>
          <w:rFonts w:ascii="Times New Roman" w:hAnsi="Times New Roman" w:cs="Times New Roman"/>
          <w:sz w:val="24"/>
          <w:szCs w:val="24"/>
        </w:rPr>
        <w:t>prepare for implementation of IPv6 and noting that OPAG-ISS has already committed to providing</w:t>
      </w:r>
      <w:r w:rsidR="00150324">
        <w:rPr>
          <w:rFonts w:ascii="Times New Roman" w:hAnsi="Times New Roman" w:cs="Times New Roman"/>
          <w:sz w:val="24"/>
          <w:szCs w:val="24"/>
        </w:rPr>
        <w:t xml:space="preserve"> </w:t>
      </w:r>
      <w:r w:rsidRPr="00F60B24">
        <w:rPr>
          <w:rFonts w:ascii="Times New Roman" w:hAnsi="Times New Roman" w:cs="Times New Roman"/>
          <w:sz w:val="24"/>
          <w:szCs w:val="24"/>
        </w:rPr>
        <w:t>guidance for the use of IPv6 in the WIS, it encouraged Members with experience in implementing</w:t>
      </w:r>
      <w:r w:rsidR="00150324">
        <w:rPr>
          <w:rFonts w:ascii="Times New Roman" w:hAnsi="Times New Roman" w:cs="Times New Roman"/>
          <w:sz w:val="24"/>
          <w:szCs w:val="24"/>
        </w:rPr>
        <w:t xml:space="preserve"> </w:t>
      </w:r>
      <w:r w:rsidRPr="00F60B24">
        <w:rPr>
          <w:rFonts w:ascii="Times New Roman" w:hAnsi="Times New Roman" w:cs="Times New Roman"/>
          <w:sz w:val="24"/>
          <w:szCs w:val="24"/>
        </w:rPr>
        <w:t>IPv6 to support the OPAG-ISS in this activity.</w:t>
      </w:r>
    </w:p>
    <w:p w:rsidR="00F60B24" w:rsidRPr="00F60B24" w:rsidRDefault="00F60B24" w:rsidP="00150324">
      <w:pPr>
        <w:pStyle w:val="Heading3"/>
      </w:pPr>
      <w:r w:rsidRPr="00F60B24">
        <w:t>Review of the Manual on the GTS Volume II</w:t>
      </w:r>
    </w:p>
    <w:p w:rsidR="00F60B24" w:rsidRPr="00F60B24" w:rsidRDefault="00F60B24" w:rsidP="00F60B24">
      <w:pPr>
        <w:rPr>
          <w:rFonts w:ascii="Times New Roman" w:hAnsi="Times New Roman" w:cs="Times New Roman"/>
          <w:sz w:val="24"/>
          <w:szCs w:val="24"/>
        </w:rPr>
      </w:pPr>
      <w:r w:rsidRPr="00F60B24">
        <w:rPr>
          <w:rFonts w:ascii="Times New Roman" w:hAnsi="Times New Roman" w:cs="Times New Roman"/>
          <w:sz w:val="24"/>
          <w:szCs w:val="24"/>
        </w:rPr>
        <w:t>4.3.9 The Commission noted the progress of reviews of the Manual on the GTS Volume II in</w:t>
      </w:r>
      <w:r w:rsidR="00150324">
        <w:rPr>
          <w:rFonts w:ascii="Times New Roman" w:hAnsi="Times New Roman" w:cs="Times New Roman"/>
          <w:sz w:val="24"/>
          <w:szCs w:val="24"/>
        </w:rPr>
        <w:t xml:space="preserve"> </w:t>
      </w:r>
      <w:r w:rsidRPr="00F60B24">
        <w:rPr>
          <w:rFonts w:ascii="Times New Roman" w:hAnsi="Times New Roman" w:cs="Times New Roman"/>
          <w:sz w:val="24"/>
          <w:szCs w:val="24"/>
        </w:rPr>
        <w:t>RA I and RA II. It agreed that it was inappropriate to maintain the Manual on the GTS Volume II in</w:t>
      </w:r>
      <w:r w:rsidR="00150324">
        <w:rPr>
          <w:rFonts w:ascii="Times New Roman" w:hAnsi="Times New Roman" w:cs="Times New Roman"/>
          <w:sz w:val="24"/>
          <w:szCs w:val="24"/>
        </w:rPr>
        <w:t xml:space="preserve"> </w:t>
      </w:r>
      <w:r w:rsidRPr="00F60B24">
        <w:rPr>
          <w:rFonts w:ascii="Times New Roman" w:hAnsi="Times New Roman" w:cs="Times New Roman"/>
          <w:sz w:val="24"/>
          <w:szCs w:val="24"/>
        </w:rPr>
        <w:t>its present form and requested the OPAG-ISS to monitor the reviews by RA I and RA II of the</w:t>
      </w:r>
      <w:r w:rsidR="00150324">
        <w:rPr>
          <w:rFonts w:ascii="Times New Roman" w:hAnsi="Times New Roman" w:cs="Times New Roman"/>
          <w:sz w:val="24"/>
          <w:szCs w:val="24"/>
        </w:rPr>
        <w:t xml:space="preserve"> </w:t>
      </w:r>
      <w:r w:rsidRPr="00F60B24">
        <w:rPr>
          <w:rFonts w:ascii="Times New Roman" w:hAnsi="Times New Roman" w:cs="Times New Roman"/>
          <w:sz w:val="24"/>
          <w:szCs w:val="24"/>
        </w:rPr>
        <w:t>Manual on the GTS Volume II, and to make recommendations to the CBS Management Group on</w:t>
      </w:r>
      <w:r w:rsidR="00150324">
        <w:rPr>
          <w:rFonts w:ascii="Times New Roman" w:hAnsi="Times New Roman" w:cs="Times New Roman"/>
          <w:sz w:val="24"/>
          <w:szCs w:val="24"/>
        </w:rPr>
        <w:t xml:space="preserve"> </w:t>
      </w:r>
      <w:r w:rsidRPr="00F60B24">
        <w:rPr>
          <w:rFonts w:ascii="Times New Roman" w:hAnsi="Times New Roman" w:cs="Times New Roman"/>
          <w:sz w:val="24"/>
          <w:szCs w:val="24"/>
        </w:rPr>
        <w:t>how to proceed for all Regions. It also requested the OPAG-ISS to investigate ways of monitoring</w:t>
      </w:r>
      <w:r w:rsidR="00150324">
        <w:rPr>
          <w:rFonts w:ascii="Times New Roman" w:hAnsi="Times New Roman" w:cs="Times New Roman"/>
          <w:sz w:val="24"/>
          <w:szCs w:val="24"/>
        </w:rPr>
        <w:t xml:space="preserve"> </w:t>
      </w:r>
      <w:r w:rsidRPr="00F60B24">
        <w:rPr>
          <w:rFonts w:ascii="Times New Roman" w:hAnsi="Times New Roman" w:cs="Times New Roman"/>
          <w:sz w:val="24"/>
          <w:szCs w:val="24"/>
        </w:rPr>
        <w:t>and displaying the status of WIS circuits including those registered as GTS circuits in a timely and</w:t>
      </w:r>
      <w:r w:rsidR="00150324">
        <w:rPr>
          <w:rFonts w:ascii="Times New Roman" w:hAnsi="Times New Roman" w:cs="Times New Roman"/>
          <w:sz w:val="24"/>
          <w:szCs w:val="24"/>
        </w:rPr>
        <w:t xml:space="preserve"> </w:t>
      </w:r>
      <w:r w:rsidRPr="00F60B24">
        <w:rPr>
          <w:rFonts w:ascii="Times New Roman" w:hAnsi="Times New Roman" w:cs="Times New Roman"/>
          <w:sz w:val="24"/>
          <w:szCs w:val="24"/>
        </w:rPr>
        <w:t>authoritative manner.</w:t>
      </w:r>
    </w:p>
    <w:p w:rsidR="00F60B24" w:rsidRPr="00F60B24" w:rsidRDefault="00F60B24" w:rsidP="00C16E91">
      <w:pPr>
        <w:pStyle w:val="Heading2"/>
      </w:pPr>
      <w:r w:rsidRPr="00F60B24">
        <w:t>WIS Information Management</w:t>
      </w:r>
    </w:p>
    <w:p w:rsidR="00F60B24" w:rsidRPr="00F60B24" w:rsidRDefault="00F60B24" w:rsidP="00C16E91">
      <w:pPr>
        <w:pStyle w:val="Heading3"/>
      </w:pPr>
      <w:r w:rsidRPr="00F60B24">
        <w:t>Management of Table Driven Code Forms (TDCF)</w:t>
      </w:r>
    </w:p>
    <w:p w:rsidR="00F60B24" w:rsidRPr="00F60B24" w:rsidRDefault="00F60B24" w:rsidP="00F60B24">
      <w:pPr>
        <w:rPr>
          <w:rFonts w:ascii="Times New Roman" w:hAnsi="Times New Roman" w:cs="Times New Roman"/>
          <w:sz w:val="24"/>
          <w:szCs w:val="24"/>
        </w:rPr>
      </w:pPr>
      <w:r w:rsidRPr="00F60B24">
        <w:rPr>
          <w:rFonts w:ascii="Times New Roman" w:hAnsi="Times New Roman" w:cs="Times New Roman"/>
          <w:sz w:val="24"/>
          <w:szCs w:val="24"/>
        </w:rPr>
        <w:t>4.3.10 The Commission noted that amendments to the Manual on Codes (WMO-No. 306)</w:t>
      </w:r>
      <w:r w:rsidR="00150324">
        <w:rPr>
          <w:rFonts w:ascii="Times New Roman" w:hAnsi="Times New Roman" w:cs="Times New Roman"/>
          <w:sz w:val="24"/>
          <w:szCs w:val="24"/>
        </w:rPr>
        <w:t xml:space="preserve"> </w:t>
      </w:r>
      <w:r w:rsidRPr="00F60B24">
        <w:rPr>
          <w:rFonts w:ascii="Times New Roman" w:hAnsi="Times New Roman" w:cs="Times New Roman"/>
          <w:sz w:val="24"/>
          <w:szCs w:val="24"/>
        </w:rPr>
        <w:t xml:space="preserve">were implemented five times during the </w:t>
      </w:r>
      <w:proofErr w:type="spellStart"/>
      <w:r w:rsidRPr="00F60B24">
        <w:rPr>
          <w:rFonts w:ascii="Times New Roman" w:hAnsi="Times New Roman" w:cs="Times New Roman"/>
          <w:sz w:val="24"/>
          <w:szCs w:val="24"/>
        </w:rPr>
        <w:t>intersessional</w:t>
      </w:r>
      <w:proofErr w:type="spellEnd"/>
      <w:r w:rsidRPr="00F60B24">
        <w:rPr>
          <w:rFonts w:ascii="Times New Roman" w:hAnsi="Times New Roman" w:cs="Times New Roman"/>
          <w:sz w:val="24"/>
          <w:szCs w:val="24"/>
        </w:rPr>
        <w:t xml:space="preserve"> period of the CBS (December 2010–August 2012) using the new procedures; the new fast-track procedure (three times) and the</w:t>
      </w:r>
      <w:r w:rsidR="00150324">
        <w:rPr>
          <w:rFonts w:ascii="Times New Roman" w:hAnsi="Times New Roman" w:cs="Times New Roman"/>
          <w:sz w:val="24"/>
          <w:szCs w:val="24"/>
        </w:rPr>
        <w:t xml:space="preserve"> </w:t>
      </w:r>
      <w:r w:rsidRPr="00F60B24">
        <w:rPr>
          <w:rFonts w:ascii="Times New Roman" w:hAnsi="Times New Roman" w:cs="Times New Roman"/>
          <w:sz w:val="24"/>
          <w:szCs w:val="24"/>
        </w:rPr>
        <w:t>procedure for adoption between CBS sessions (twice). It encouraged this approach to be used for</w:t>
      </w:r>
      <w:r w:rsidR="00150324">
        <w:rPr>
          <w:rFonts w:ascii="Times New Roman" w:hAnsi="Times New Roman" w:cs="Times New Roman"/>
          <w:sz w:val="24"/>
          <w:szCs w:val="24"/>
        </w:rPr>
        <w:t xml:space="preserve"> </w:t>
      </w:r>
      <w:r w:rsidRPr="00F60B24">
        <w:rPr>
          <w:rFonts w:ascii="Times New Roman" w:hAnsi="Times New Roman" w:cs="Times New Roman"/>
          <w:sz w:val="24"/>
          <w:szCs w:val="24"/>
        </w:rPr>
        <w:t>non-controversial decisions in other areas of the business of the Commission.</w:t>
      </w:r>
    </w:p>
    <w:p w:rsidR="00F60B24" w:rsidRPr="00F60B24" w:rsidRDefault="00F60B24" w:rsidP="00F60B24">
      <w:pPr>
        <w:rPr>
          <w:rFonts w:ascii="Times New Roman" w:hAnsi="Times New Roman" w:cs="Times New Roman"/>
          <w:sz w:val="24"/>
          <w:szCs w:val="24"/>
        </w:rPr>
      </w:pPr>
      <w:r w:rsidRPr="00F60B24">
        <w:rPr>
          <w:rFonts w:ascii="Times New Roman" w:hAnsi="Times New Roman" w:cs="Times New Roman"/>
          <w:sz w:val="24"/>
          <w:szCs w:val="24"/>
        </w:rPr>
        <w:t>4.3.11 The Commission recognized that the successful procedures for managing to the Table</w:t>
      </w:r>
      <w:r w:rsidR="00150324">
        <w:rPr>
          <w:rFonts w:ascii="Times New Roman" w:hAnsi="Times New Roman" w:cs="Times New Roman"/>
          <w:sz w:val="24"/>
          <w:szCs w:val="24"/>
        </w:rPr>
        <w:t xml:space="preserve"> </w:t>
      </w:r>
      <w:r w:rsidRPr="00F60B24">
        <w:rPr>
          <w:rFonts w:ascii="Times New Roman" w:hAnsi="Times New Roman" w:cs="Times New Roman"/>
          <w:sz w:val="24"/>
          <w:szCs w:val="24"/>
        </w:rPr>
        <w:t>Driven Code Forms could be further improved, and so agreed to adopt Recommendation 9</w:t>
      </w:r>
      <w:r w:rsidR="00150324">
        <w:rPr>
          <w:rFonts w:ascii="Times New Roman" w:hAnsi="Times New Roman" w:cs="Times New Roman"/>
          <w:sz w:val="24"/>
          <w:szCs w:val="24"/>
        </w:rPr>
        <w:t xml:space="preserve"> </w:t>
      </w:r>
      <w:r w:rsidRPr="00F60B24">
        <w:rPr>
          <w:rFonts w:ascii="Times New Roman" w:hAnsi="Times New Roman" w:cs="Times New Roman"/>
          <w:sz w:val="24"/>
          <w:szCs w:val="24"/>
        </w:rPr>
        <w:t>(CBS-15) – Amendments to the Manual on Codes (WMO-No. 306), Introduction chapter of</w:t>
      </w:r>
      <w:r w:rsidR="00150324">
        <w:rPr>
          <w:rFonts w:ascii="Times New Roman" w:hAnsi="Times New Roman" w:cs="Times New Roman"/>
          <w:sz w:val="24"/>
          <w:szCs w:val="24"/>
        </w:rPr>
        <w:t xml:space="preserve"> </w:t>
      </w:r>
      <w:r w:rsidRPr="00F60B24">
        <w:rPr>
          <w:rFonts w:ascii="Times New Roman" w:hAnsi="Times New Roman" w:cs="Times New Roman"/>
          <w:sz w:val="24"/>
          <w:szCs w:val="24"/>
        </w:rPr>
        <w:t>Volumes I.1 and I.2.</w:t>
      </w:r>
    </w:p>
    <w:p w:rsidR="00F60B24" w:rsidRPr="00F60B24" w:rsidRDefault="00F60B24" w:rsidP="00F60B24">
      <w:pPr>
        <w:rPr>
          <w:rFonts w:ascii="Times New Roman" w:hAnsi="Times New Roman" w:cs="Times New Roman"/>
          <w:sz w:val="24"/>
          <w:szCs w:val="24"/>
        </w:rPr>
      </w:pPr>
      <w:r w:rsidRPr="00F60B24">
        <w:rPr>
          <w:rFonts w:ascii="Times New Roman" w:hAnsi="Times New Roman" w:cs="Times New Roman"/>
          <w:sz w:val="24"/>
          <w:szCs w:val="24"/>
        </w:rPr>
        <w:t>4.3.12 The Commission reviewed the decision by the CBS-XIII to withdraw BUFR edition 3</w:t>
      </w:r>
      <w:r w:rsidR="00150324">
        <w:rPr>
          <w:rFonts w:ascii="Times New Roman" w:hAnsi="Times New Roman" w:cs="Times New Roman"/>
          <w:sz w:val="24"/>
          <w:szCs w:val="24"/>
        </w:rPr>
        <w:t xml:space="preserve"> </w:t>
      </w:r>
      <w:r w:rsidRPr="00F60B24">
        <w:rPr>
          <w:rFonts w:ascii="Times New Roman" w:hAnsi="Times New Roman" w:cs="Times New Roman"/>
          <w:sz w:val="24"/>
          <w:szCs w:val="24"/>
        </w:rPr>
        <w:t>and CREX edition 1 on the first Tuesday of November 2012. It agreed that BUFR 3 and CREX 1</w:t>
      </w:r>
      <w:r w:rsidR="00150324">
        <w:rPr>
          <w:rFonts w:ascii="Times New Roman" w:hAnsi="Times New Roman" w:cs="Times New Roman"/>
          <w:sz w:val="24"/>
          <w:szCs w:val="24"/>
        </w:rPr>
        <w:t xml:space="preserve"> </w:t>
      </w:r>
      <w:r w:rsidRPr="00F60B24">
        <w:rPr>
          <w:rFonts w:ascii="Times New Roman" w:hAnsi="Times New Roman" w:cs="Times New Roman"/>
          <w:sz w:val="24"/>
          <w:szCs w:val="24"/>
        </w:rPr>
        <w:t>should be removed from the Manual on Codes (WMO-No. 306), and requested that the Secretary-General ensure that the definitions were retained on the WMO Website so that archived data could</w:t>
      </w:r>
      <w:r w:rsidR="00150324">
        <w:rPr>
          <w:rFonts w:ascii="Times New Roman" w:hAnsi="Times New Roman" w:cs="Times New Roman"/>
          <w:sz w:val="24"/>
          <w:szCs w:val="24"/>
        </w:rPr>
        <w:t xml:space="preserve"> </w:t>
      </w:r>
      <w:r w:rsidRPr="00F60B24">
        <w:rPr>
          <w:rFonts w:ascii="Times New Roman" w:hAnsi="Times New Roman" w:cs="Times New Roman"/>
          <w:sz w:val="24"/>
          <w:szCs w:val="24"/>
        </w:rPr>
        <w:t>still be referenced.</w:t>
      </w:r>
    </w:p>
    <w:p w:rsidR="00F60B24" w:rsidRPr="00F60B24" w:rsidRDefault="00F60B24" w:rsidP="00F60B24">
      <w:pPr>
        <w:rPr>
          <w:rFonts w:ascii="Times New Roman" w:hAnsi="Times New Roman" w:cs="Times New Roman"/>
          <w:sz w:val="24"/>
          <w:szCs w:val="24"/>
        </w:rPr>
      </w:pPr>
      <w:r w:rsidRPr="00F60B24">
        <w:rPr>
          <w:rFonts w:ascii="Times New Roman" w:hAnsi="Times New Roman" w:cs="Times New Roman"/>
          <w:sz w:val="24"/>
          <w:szCs w:val="24"/>
        </w:rPr>
        <w:t>4.3.13 The Commission noted that the exchange of information in BUFR Edition 3 (for specific</w:t>
      </w:r>
      <w:r w:rsidR="00150324">
        <w:rPr>
          <w:rFonts w:ascii="Times New Roman" w:hAnsi="Times New Roman" w:cs="Times New Roman"/>
          <w:sz w:val="24"/>
          <w:szCs w:val="24"/>
        </w:rPr>
        <w:t xml:space="preserve"> </w:t>
      </w:r>
      <w:r w:rsidRPr="00F60B24">
        <w:rPr>
          <w:rFonts w:ascii="Times New Roman" w:hAnsi="Times New Roman" w:cs="Times New Roman"/>
          <w:sz w:val="24"/>
          <w:szCs w:val="24"/>
        </w:rPr>
        <w:t xml:space="preserve">purposes such as aviation) and CREX Edition 1 would continue beyond November 2012, but </w:t>
      </w:r>
      <w:r w:rsidRPr="00F60B24">
        <w:rPr>
          <w:rFonts w:ascii="Times New Roman" w:hAnsi="Times New Roman" w:cs="Times New Roman"/>
          <w:sz w:val="24"/>
          <w:szCs w:val="24"/>
        </w:rPr>
        <w:lastRenderedPageBreak/>
        <w:t>also</w:t>
      </w:r>
      <w:r w:rsidR="00150324">
        <w:rPr>
          <w:rFonts w:ascii="Times New Roman" w:hAnsi="Times New Roman" w:cs="Times New Roman"/>
          <w:sz w:val="24"/>
          <w:szCs w:val="24"/>
        </w:rPr>
        <w:t xml:space="preserve"> </w:t>
      </w:r>
      <w:r w:rsidRPr="00F60B24">
        <w:rPr>
          <w:rFonts w:ascii="Times New Roman" w:hAnsi="Times New Roman" w:cs="Times New Roman"/>
          <w:sz w:val="24"/>
          <w:szCs w:val="24"/>
        </w:rPr>
        <w:t>encouraged Members to convert to software that can handle the later Editions. To clarify which</w:t>
      </w:r>
      <w:r w:rsidR="00150324">
        <w:rPr>
          <w:rFonts w:ascii="Times New Roman" w:hAnsi="Times New Roman" w:cs="Times New Roman"/>
          <w:sz w:val="24"/>
          <w:szCs w:val="24"/>
        </w:rPr>
        <w:t xml:space="preserve"> </w:t>
      </w:r>
      <w:proofErr w:type="spellStart"/>
      <w:r w:rsidRPr="00F60B24">
        <w:rPr>
          <w:rFonts w:ascii="Times New Roman" w:hAnsi="Times New Roman" w:cs="Times New Roman"/>
          <w:sz w:val="24"/>
          <w:szCs w:val="24"/>
        </w:rPr>
        <w:t>centre</w:t>
      </w:r>
      <w:proofErr w:type="spellEnd"/>
      <w:r w:rsidRPr="00F60B24">
        <w:rPr>
          <w:rFonts w:ascii="Times New Roman" w:hAnsi="Times New Roman" w:cs="Times New Roman"/>
          <w:sz w:val="24"/>
          <w:szCs w:val="24"/>
        </w:rPr>
        <w:t xml:space="preserve"> originates data in bulletins that are converted to Table Driven Code Forms by another</w:t>
      </w:r>
      <w:r w:rsidR="00150324">
        <w:rPr>
          <w:rFonts w:ascii="Times New Roman" w:hAnsi="Times New Roman" w:cs="Times New Roman"/>
          <w:sz w:val="24"/>
          <w:szCs w:val="24"/>
        </w:rPr>
        <w:t xml:space="preserve"> </w:t>
      </w:r>
      <w:proofErr w:type="spellStart"/>
      <w:r w:rsidRPr="00F60B24">
        <w:rPr>
          <w:rFonts w:ascii="Times New Roman" w:hAnsi="Times New Roman" w:cs="Times New Roman"/>
          <w:sz w:val="24"/>
          <w:szCs w:val="24"/>
        </w:rPr>
        <w:t>centre</w:t>
      </w:r>
      <w:proofErr w:type="spellEnd"/>
      <w:r w:rsidRPr="00F60B24">
        <w:rPr>
          <w:rFonts w:ascii="Times New Roman" w:hAnsi="Times New Roman" w:cs="Times New Roman"/>
          <w:sz w:val="24"/>
          <w:szCs w:val="24"/>
        </w:rPr>
        <w:t>, the Commission adopted Recommendation 10 (CBS-15) – Amendments to the Manual on</w:t>
      </w:r>
      <w:r w:rsidR="00150324">
        <w:rPr>
          <w:rFonts w:ascii="Times New Roman" w:hAnsi="Times New Roman" w:cs="Times New Roman"/>
          <w:sz w:val="24"/>
          <w:szCs w:val="24"/>
        </w:rPr>
        <w:t xml:space="preserve"> </w:t>
      </w:r>
      <w:r w:rsidRPr="00F60B24">
        <w:rPr>
          <w:rFonts w:ascii="Times New Roman" w:hAnsi="Times New Roman" w:cs="Times New Roman"/>
          <w:sz w:val="24"/>
          <w:szCs w:val="24"/>
        </w:rPr>
        <w:t xml:space="preserve">the Global Telecommunication System (WMO-No. 386), Volume I, </w:t>
      </w:r>
      <w:proofErr w:type="gramStart"/>
      <w:r w:rsidRPr="00F60B24">
        <w:rPr>
          <w:rFonts w:ascii="Times New Roman" w:hAnsi="Times New Roman" w:cs="Times New Roman"/>
          <w:sz w:val="24"/>
          <w:szCs w:val="24"/>
        </w:rPr>
        <w:t>Part</w:t>
      </w:r>
      <w:proofErr w:type="gramEnd"/>
      <w:r w:rsidRPr="00F60B24">
        <w:rPr>
          <w:rFonts w:ascii="Times New Roman" w:hAnsi="Times New Roman" w:cs="Times New Roman"/>
          <w:sz w:val="24"/>
          <w:szCs w:val="24"/>
        </w:rPr>
        <w:t xml:space="preserve"> II.</w:t>
      </w:r>
    </w:p>
    <w:p w:rsidR="00CC3673" w:rsidRDefault="00F60B24" w:rsidP="00F60B24">
      <w:pPr>
        <w:rPr>
          <w:rFonts w:ascii="Times New Roman" w:hAnsi="Times New Roman" w:cs="Times New Roman"/>
          <w:sz w:val="24"/>
          <w:szCs w:val="24"/>
        </w:rPr>
      </w:pPr>
      <w:r w:rsidRPr="00F60B24">
        <w:rPr>
          <w:rFonts w:ascii="Times New Roman" w:hAnsi="Times New Roman" w:cs="Times New Roman"/>
          <w:sz w:val="24"/>
          <w:szCs w:val="24"/>
        </w:rPr>
        <w:t>4.3.14 The Commission reminded Members that they should use the latest versions of tables;</w:t>
      </w:r>
      <w:r w:rsidR="00150324">
        <w:rPr>
          <w:rFonts w:ascii="Times New Roman" w:hAnsi="Times New Roman" w:cs="Times New Roman"/>
          <w:sz w:val="24"/>
          <w:szCs w:val="24"/>
        </w:rPr>
        <w:t xml:space="preserve"> </w:t>
      </w:r>
    </w:p>
    <w:p w:rsidR="00150324" w:rsidRPr="00150324" w:rsidRDefault="00150324" w:rsidP="00C16E91">
      <w:pPr>
        <w:pStyle w:val="Heading3"/>
      </w:pPr>
      <w:r w:rsidRPr="00150324">
        <w:t>Role of Focal Points for codes and data representation matters</w:t>
      </w:r>
    </w:p>
    <w:p w:rsidR="00150324" w:rsidRPr="00150324" w:rsidRDefault="00150324" w:rsidP="00150324">
      <w:pPr>
        <w:rPr>
          <w:rFonts w:ascii="Times New Roman" w:hAnsi="Times New Roman" w:cs="Times New Roman"/>
          <w:sz w:val="24"/>
          <w:szCs w:val="24"/>
        </w:rPr>
      </w:pPr>
      <w:r w:rsidRPr="00150324">
        <w:rPr>
          <w:rFonts w:ascii="Times New Roman" w:hAnsi="Times New Roman" w:cs="Times New Roman"/>
          <w:sz w:val="24"/>
          <w:szCs w:val="24"/>
        </w:rPr>
        <w:t>4.3.15 The Commission noted that the fast track procedure for changes to the TDCF has</w:t>
      </w:r>
      <w:r>
        <w:rPr>
          <w:rFonts w:ascii="Times New Roman" w:hAnsi="Times New Roman" w:cs="Times New Roman"/>
          <w:sz w:val="24"/>
          <w:szCs w:val="24"/>
        </w:rPr>
        <w:t xml:space="preserve"> </w:t>
      </w:r>
      <w:r w:rsidRPr="00150324">
        <w:rPr>
          <w:rFonts w:ascii="Times New Roman" w:hAnsi="Times New Roman" w:cs="Times New Roman"/>
          <w:sz w:val="24"/>
          <w:szCs w:val="24"/>
        </w:rPr>
        <w:t>placed greater responsibility on the national focal points for codes and data representation matters.</w:t>
      </w:r>
      <w:r>
        <w:rPr>
          <w:rFonts w:ascii="Times New Roman" w:hAnsi="Times New Roman" w:cs="Times New Roman"/>
          <w:sz w:val="24"/>
          <w:szCs w:val="24"/>
        </w:rPr>
        <w:t xml:space="preserve"> </w:t>
      </w:r>
      <w:r w:rsidRPr="00150324">
        <w:rPr>
          <w:rFonts w:ascii="Times New Roman" w:hAnsi="Times New Roman" w:cs="Times New Roman"/>
          <w:sz w:val="24"/>
          <w:szCs w:val="24"/>
        </w:rPr>
        <w:t>It agreed on the terms of reference for these focal points given in Annex IV to the present report,</w:t>
      </w:r>
      <w:r>
        <w:rPr>
          <w:rFonts w:ascii="Times New Roman" w:hAnsi="Times New Roman" w:cs="Times New Roman"/>
          <w:sz w:val="24"/>
          <w:szCs w:val="24"/>
        </w:rPr>
        <w:t xml:space="preserve"> </w:t>
      </w:r>
      <w:r w:rsidRPr="00150324">
        <w:rPr>
          <w:rFonts w:ascii="Times New Roman" w:hAnsi="Times New Roman" w:cs="Times New Roman"/>
          <w:sz w:val="24"/>
          <w:szCs w:val="24"/>
        </w:rPr>
        <w:t>and authorized the CBS Management Group to maintain these and to produce formal Terms of</w:t>
      </w:r>
      <w:r>
        <w:rPr>
          <w:rFonts w:ascii="Times New Roman" w:hAnsi="Times New Roman" w:cs="Times New Roman"/>
          <w:sz w:val="24"/>
          <w:szCs w:val="24"/>
        </w:rPr>
        <w:t xml:space="preserve"> </w:t>
      </w:r>
      <w:r w:rsidRPr="00150324">
        <w:rPr>
          <w:rFonts w:ascii="Times New Roman" w:hAnsi="Times New Roman" w:cs="Times New Roman"/>
          <w:sz w:val="24"/>
          <w:szCs w:val="24"/>
        </w:rPr>
        <w:t>Reference for other national focal points to clarify their roles. The Commission requested Members</w:t>
      </w:r>
      <w:r>
        <w:rPr>
          <w:rFonts w:ascii="Times New Roman" w:hAnsi="Times New Roman" w:cs="Times New Roman"/>
          <w:sz w:val="24"/>
          <w:szCs w:val="24"/>
        </w:rPr>
        <w:t xml:space="preserve"> </w:t>
      </w:r>
      <w:r w:rsidRPr="00150324">
        <w:rPr>
          <w:rFonts w:ascii="Times New Roman" w:hAnsi="Times New Roman" w:cs="Times New Roman"/>
          <w:sz w:val="24"/>
          <w:szCs w:val="24"/>
        </w:rPr>
        <w:t>to draw the attention of their focal points to these terms of reference.</w:t>
      </w:r>
    </w:p>
    <w:p w:rsidR="00150324" w:rsidRPr="00150324" w:rsidRDefault="00150324" w:rsidP="00C16E91">
      <w:pPr>
        <w:pStyle w:val="Heading3"/>
      </w:pPr>
      <w:r w:rsidRPr="00150324">
        <w:t>Changes to OPMET Traditional Alphanumeric Code Forms</w:t>
      </w:r>
    </w:p>
    <w:p w:rsidR="00150324" w:rsidRPr="00150324" w:rsidRDefault="00150324" w:rsidP="00150324">
      <w:pPr>
        <w:rPr>
          <w:rFonts w:ascii="Times New Roman" w:hAnsi="Times New Roman" w:cs="Times New Roman"/>
          <w:sz w:val="24"/>
          <w:szCs w:val="24"/>
        </w:rPr>
      </w:pPr>
      <w:r w:rsidRPr="00150324">
        <w:rPr>
          <w:rFonts w:ascii="Times New Roman" w:hAnsi="Times New Roman" w:cs="Times New Roman"/>
          <w:sz w:val="24"/>
          <w:szCs w:val="24"/>
        </w:rPr>
        <w:t>4.3.16 The Commission noted amendments to the aeronautical codes (METAR, SPECI and</w:t>
      </w:r>
      <w:r>
        <w:rPr>
          <w:rFonts w:ascii="Times New Roman" w:hAnsi="Times New Roman" w:cs="Times New Roman"/>
          <w:sz w:val="24"/>
          <w:szCs w:val="24"/>
        </w:rPr>
        <w:t xml:space="preserve"> </w:t>
      </w:r>
      <w:r w:rsidRPr="00150324">
        <w:rPr>
          <w:rFonts w:ascii="Times New Roman" w:hAnsi="Times New Roman" w:cs="Times New Roman"/>
          <w:sz w:val="24"/>
          <w:szCs w:val="24"/>
        </w:rPr>
        <w:t>TAF) in the Manual on Codes consequential to the Amendment 76 to ICAO Annex 3 and the</w:t>
      </w:r>
      <w:r>
        <w:rPr>
          <w:rFonts w:ascii="Times New Roman" w:hAnsi="Times New Roman" w:cs="Times New Roman"/>
          <w:sz w:val="24"/>
          <w:szCs w:val="24"/>
        </w:rPr>
        <w:t xml:space="preserve"> </w:t>
      </w:r>
      <w:r w:rsidRPr="00150324">
        <w:rPr>
          <w:rFonts w:ascii="Times New Roman" w:hAnsi="Times New Roman" w:cs="Times New Roman"/>
          <w:sz w:val="24"/>
          <w:szCs w:val="24"/>
        </w:rPr>
        <w:t>Amendment 37 to Annex 15. The Amendments to ICAO Annexes 3 and 15 will be reviewed by</w:t>
      </w:r>
      <w:r>
        <w:rPr>
          <w:rFonts w:ascii="Times New Roman" w:hAnsi="Times New Roman" w:cs="Times New Roman"/>
          <w:sz w:val="24"/>
          <w:szCs w:val="24"/>
        </w:rPr>
        <w:t xml:space="preserve"> </w:t>
      </w:r>
      <w:r w:rsidRPr="00150324">
        <w:rPr>
          <w:rFonts w:ascii="Times New Roman" w:hAnsi="Times New Roman" w:cs="Times New Roman"/>
          <w:sz w:val="24"/>
          <w:szCs w:val="24"/>
        </w:rPr>
        <w:t>ICAO Air Navigation Commission (ANC) in November 2012 and finally approved by ICAO Council</w:t>
      </w:r>
      <w:r>
        <w:rPr>
          <w:rFonts w:ascii="Times New Roman" w:hAnsi="Times New Roman" w:cs="Times New Roman"/>
          <w:sz w:val="24"/>
          <w:szCs w:val="24"/>
        </w:rPr>
        <w:t xml:space="preserve"> </w:t>
      </w:r>
      <w:r w:rsidRPr="00150324">
        <w:rPr>
          <w:rFonts w:ascii="Times New Roman" w:hAnsi="Times New Roman" w:cs="Times New Roman"/>
          <w:sz w:val="24"/>
          <w:szCs w:val="24"/>
        </w:rPr>
        <w:t>in February or March 2013. ICAO’s timetable for implementation on 14 November 2013 could not</w:t>
      </w:r>
      <w:r>
        <w:rPr>
          <w:rFonts w:ascii="Times New Roman" w:hAnsi="Times New Roman" w:cs="Times New Roman"/>
          <w:sz w:val="24"/>
          <w:szCs w:val="24"/>
        </w:rPr>
        <w:t xml:space="preserve"> </w:t>
      </w:r>
      <w:r w:rsidRPr="00150324">
        <w:rPr>
          <w:rFonts w:ascii="Times New Roman" w:hAnsi="Times New Roman" w:cs="Times New Roman"/>
          <w:sz w:val="24"/>
          <w:szCs w:val="24"/>
        </w:rPr>
        <w:t>be met if CBS were to wait for the ICAO Council decision before consulting Members. The</w:t>
      </w:r>
      <w:r>
        <w:rPr>
          <w:rFonts w:ascii="Times New Roman" w:hAnsi="Times New Roman" w:cs="Times New Roman"/>
          <w:sz w:val="24"/>
          <w:szCs w:val="24"/>
        </w:rPr>
        <w:t xml:space="preserve"> </w:t>
      </w:r>
      <w:r w:rsidRPr="00150324">
        <w:rPr>
          <w:rFonts w:ascii="Times New Roman" w:hAnsi="Times New Roman" w:cs="Times New Roman"/>
          <w:sz w:val="24"/>
          <w:szCs w:val="24"/>
        </w:rPr>
        <w:t>Commission agreed to the principle that Members could be consulted once the changes had been</w:t>
      </w:r>
      <w:r>
        <w:rPr>
          <w:rFonts w:ascii="Times New Roman" w:hAnsi="Times New Roman" w:cs="Times New Roman"/>
          <w:sz w:val="24"/>
          <w:szCs w:val="24"/>
        </w:rPr>
        <w:t xml:space="preserve"> </w:t>
      </w:r>
      <w:r w:rsidRPr="00150324">
        <w:rPr>
          <w:rFonts w:ascii="Times New Roman" w:hAnsi="Times New Roman" w:cs="Times New Roman"/>
          <w:sz w:val="24"/>
          <w:szCs w:val="24"/>
        </w:rPr>
        <w:t>recommended by the ICAO Air Navigation Commission (ANC); this would allow time for the</w:t>
      </w:r>
      <w:r>
        <w:rPr>
          <w:rFonts w:ascii="Times New Roman" w:hAnsi="Times New Roman" w:cs="Times New Roman"/>
          <w:sz w:val="24"/>
          <w:szCs w:val="24"/>
        </w:rPr>
        <w:t xml:space="preserve"> </w:t>
      </w:r>
      <w:r w:rsidRPr="00150324">
        <w:rPr>
          <w:rFonts w:ascii="Times New Roman" w:hAnsi="Times New Roman" w:cs="Times New Roman"/>
          <w:sz w:val="24"/>
          <w:szCs w:val="24"/>
        </w:rPr>
        <w:t>procedure for adoption between sessions to be completed.</w:t>
      </w:r>
    </w:p>
    <w:p w:rsidR="00150324" w:rsidRPr="00150324" w:rsidRDefault="00150324" w:rsidP="00C16E91">
      <w:pPr>
        <w:pStyle w:val="Heading3"/>
      </w:pPr>
      <w:r w:rsidRPr="00150324">
        <w:t>Station Identifiers</w:t>
      </w:r>
    </w:p>
    <w:p w:rsidR="00150324" w:rsidRPr="00150324" w:rsidRDefault="00150324" w:rsidP="00150324">
      <w:pPr>
        <w:rPr>
          <w:rFonts w:ascii="Times New Roman" w:hAnsi="Times New Roman" w:cs="Times New Roman"/>
          <w:sz w:val="24"/>
          <w:szCs w:val="24"/>
        </w:rPr>
      </w:pPr>
      <w:r w:rsidRPr="00150324">
        <w:rPr>
          <w:rFonts w:ascii="Times New Roman" w:hAnsi="Times New Roman" w:cs="Times New Roman"/>
          <w:sz w:val="24"/>
          <w:szCs w:val="24"/>
        </w:rPr>
        <w:t xml:space="preserve">4.3.17 The Commission noted that many Members and WMO </w:t>
      </w:r>
      <w:proofErr w:type="spellStart"/>
      <w:r w:rsidRPr="00150324">
        <w:rPr>
          <w:rFonts w:ascii="Times New Roman" w:hAnsi="Times New Roman" w:cs="Times New Roman"/>
          <w:sz w:val="24"/>
          <w:szCs w:val="24"/>
        </w:rPr>
        <w:t>Programmes</w:t>
      </w:r>
      <w:proofErr w:type="spellEnd"/>
      <w:r w:rsidRPr="00150324">
        <w:rPr>
          <w:rFonts w:ascii="Times New Roman" w:hAnsi="Times New Roman" w:cs="Times New Roman"/>
          <w:sz w:val="24"/>
          <w:szCs w:val="24"/>
        </w:rPr>
        <w:t xml:space="preserve"> were experiencing</w:t>
      </w:r>
      <w:r>
        <w:rPr>
          <w:rFonts w:ascii="Times New Roman" w:hAnsi="Times New Roman" w:cs="Times New Roman"/>
          <w:sz w:val="24"/>
          <w:szCs w:val="24"/>
        </w:rPr>
        <w:t xml:space="preserve"> </w:t>
      </w:r>
      <w:r w:rsidRPr="00150324">
        <w:rPr>
          <w:rFonts w:ascii="Times New Roman" w:hAnsi="Times New Roman" w:cs="Times New Roman"/>
          <w:sz w:val="24"/>
          <w:szCs w:val="24"/>
        </w:rPr>
        <w:t>difficulties in obtaining station identifiers and that this was leading to observations not being</w:t>
      </w:r>
      <w:r>
        <w:rPr>
          <w:rFonts w:ascii="Times New Roman" w:hAnsi="Times New Roman" w:cs="Times New Roman"/>
          <w:sz w:val="24"/>
          <w:szCs w:val="24"/>
        </w:rPr>
        <w:t xml:space="preserve"> </w:t>
      </w:r>
      <w:r w:rsidRPr="00150324">
        <w:rPr>
          <w:rFonts w:ascii="Times New Roman" w:hAnsi="Times New Roman" w:cs="Times New Roman"/>
          <w:sz w:val="24"/>
          <w:szCs w:val="24"/>
        </w:rPr>
        <w:t>exchanged. It recognized that this was the consequence of limitations of the Traditional</w:t>
      </w:r>
      <w:r>
        <w:rPr>
          <w:rFonts w:ascii="Times New Roman" w:hAnsi="Times New Roman" w:cs="Times New Roman"/>
          <w:sz w:val="24"/>
          <w:szCs w:val="24"/>
        </w:rPr>
        <w:t xml:space="preserve"> </w:t>
      </w:r>
      <w:r w:rsidRPr="00150324">
        <w:rPr>
          <w:rFonts w:ascii="Times New Roman" w:hAnsi="Times New Roman" w:cs="Times New Roman"/>
          <w:sz w:val="24"/>
          <w:szCs w:val="24"/>
        </w:rPr>
        <w:t>Alphanumeric Codes (TAC), and recalled that a reason for implementing the TDCF was the cost</w:t>
      </w:r>
      <w:r>
        <w:rPr>
          <w:rFonts w:ascii="Times New Roman" w:hAnsi="Times New Roman" w:cs="Times New Roman"/>
          <w:sz w:val="24"/>
          <w:szCs w:val="24"/>
        </w:rPr>
        <w:t xml:space="preserve"> </w:t>
      </w:r>
      <w:r w:rsidRPr="00150324">
        <w:rPr>
          <w:rFonts w:ascii="Times New Roman" w:hAnsi="Times New Roman" w:cs="Times New Roman"/>
          <w:sz w:val="24"/>
          <w:szCs w:val="24"/>
        </w:rPr>
        <w:t>and risk of making changes to the TAC. It agreed that it was not possible to solve the problem</w:t>
      </w:r>
      <w:r>
        <w:rPr>
          <w:rFonts w:ascii="Times New Roman" w:hAnsi="Times New Roman" w:cs="Times New Roman"/>
          <w:sz w:val="24"/>
          <w:szCs w:val="24"/>
        </w:rPr>
        <w:t xml:space="preserve"> </w:t>
      </w:r>
      <w:r w:rsidRPr="00150324">
        <w:rPr>
          <w:rFonts w:ascii="Times New Roman" w:hAnsi="Times New Roman" w:cs="Times New Roman"/>
          <w:sz w:val="24"/>
          <w:szCs w:val="24"/>
        </w:rPr>
        <w:t>using the TAC. The Commission also noted that IPET-DRC had proposed a “universal station</w:t>
      </w:r>
      <w:r>
        <w:rPr>
          <w:rFonts w:ascii="Times New Roman" w:hAnsi="Times New Roman" w:cs="Times New Roman"/>
          <w:sz w:val="24"/>
          <w:szCs w:val="24"/>
        </w:rPr>
        <w:t xml:space="preserve"> </w:t>
      </w:r>
      <w:r w:rsidRPr="00150324">
        <w:rPr>
          <w:rFonts w:ascii="Times New Roman" w:hAnsi="Times New Roman" w:cs="Times New Roman"/>
          <w:sz w:val="24"/>
          <w:szCs w:val="24"/>
        </w:rPr>
        <w:t>identifier” within the TDCF. It requested the CBS Management Group to prepare a procedure for</w:t>
      </w:r>
      <w:r>
        <w:rPr>
          <w:rFonts w:ascii="Times New Roman" w:hAnsi="Times New Roman" w:cs="Times New Roman"/>
          <w:sz w:val="24"/>
          <w:szCs w:val="24"/>
        </w:rPr>
        <w:t xml:space="preserve"> </w:t>
      </w:r>
      <w:r w:rsidRPr="00150324">
        <w:rPr>
          <w:rFonts w:ascii="Times New Roman" w:hAnsi="Times New Roman" w:cs="Times New Roman"/>
          <w:sz w:val="24"/>
          <w:szCs w:val="24"/>
        </w:rPr>
        <w:t>assigning “universal station identifiers” and to make a recommendation to EC between sessions</w:t>
      </w:r>
      <w:r>
        <w:rPr>
          <w:rFonts w:ascii="Times New Roman" w:hAnsi="Times New Roman" w:cs="Times New Roman"/>
          <w:sz w:val="24"/>
          <w:szCs w:val="24"/>
        </w:rPr>
        <w:t xml:space="preserve"> </w:t>
      </w:r>
      <w:r w:rsidRPr="00150324">
        <w:rPr>
          <w:rFonts w:ascii="Times New Roman" w:hAnsi="Times New Roman" w:cs="Times New Roman"/>
          <w:sz w:val="24"/>
          <w:szCs w:val="24"/>
        </w:rPr>
        <w:t>using the consultation method for changes to codes between sessions.</w:t>
      </w:r>
    </w:p>
    <w:p w:rsidR="00150324" w:rsidRPr="00150324" w:rsidRDefault="00150324" w:rsidP="00C16E91">
      <w:pPr>
        <w:pStyle w:val="Heading3"/>
      </w:pPr>
      <w:r w:rsidRPr="00150324">
        <w:t>Migration to Table Driven Code Forms</w:t>
      </w:r>
    </w:p>
    <w:p w:rsidR="00150324" w:rsidRPr="00150324" w:rsidRDefault="00150324" w:rsidP="00150324">
      <w:pPr>
        <w:rPr>
          <w:rFonts w:ascii="Times New Roman" w:hAnsi="Times New Roman" w:cs="Times New Roman"/>
          <w:sz w:val="24"/>
          <w:szCs w:val="24"/>
        </w:rPr>
      </w:pPr>
      <w:r w:rsidRPr="00150324">
        <w:rPr>
          <w:rFonts w:ascii="Times New Roman" w:hAnsi="Times New Roman" w:cs="Times New Roman"/>
          <w:sz w:val="24"/>
          <w:szCs w:val="24"/>
        </w:rPr>
        <w:t>4.3.18 Noting the intention to exchange all information in TDCF (other than OPMET) from</w:t>
      </w:r>
      <w:r>
        <w:rPr>
          <w:rFonts w:ascii="Times New Roman" w:hAnsi="Times New Roman" w:cs="Times New Roman"/>
          <w:sz w:val="24"/>
          <w:szCs w:val="24"/>
        </w:rPr>
        <w:t xml:space="preserve"> </w:t>
      </w:r>
      <w:r w:rsidRPr="00150324">
        <w:rPr>
          <w:rFonts w:ascii="Times New Roman" w:hAnsi="Times New Roman" w:cs="Times New Roman"/>
          <w:sz w:val="24"/>
          <w:szCs w:val="24"/>
        </w:rPr>
        <w:t>November 2012 (CBS-Ext</w:t>
      </w:r>
      <w:proofErr w:type="gramStart"/>
      <w:r w:rsidRPr="00150324">
        <w:rPr>
          <w:rFonts w:ascii="Times New Roman" w:hAnsi="Times New Roman" w:cs="Times New Roman"/>
          <w:sz w:val="24"/>
          <w:szCs w:val="24"/>
        </w:rPr>
        <w:t>.(</w:t>
      </w:r>
      <w:proofErr w:type="gramEnd"/>
      <w:r w:rsidRPr="00150324">
        <w:rPr>
          <w:rFonts w:ascii="Times New Roman" w:hAnsi="Times New Roman" w:cs="Times New Roman"/>
          <w:sz w:val="24"/>
          <w:szCs w:val="24"/>
        </w:rPr>
        <w:t>10), paragraph 4.3.14), and to cease parallel exchange in both TDCF</w:t>
      </w:r>
      <w:r>
        <w:rPr>
          <w:rFonts w:ascii="Times New Roman" w:hAnsi="Times New Roman" w:cs="Times New Roman"/>
          <w:sz w:val="24"/>
          <w:szCs w:val="24"/>
        </w:rPr>
        <w:t xml:space="preserve"> </w:t>
      </w:r>
      <w:r w:rsidRPr="00150324">
        <w:rPr>
          <w:rFonts w:ascii="Times New Roman" w:hAnsi="Times New Roman" w:cs="Times New Roman"/>
          <w:sz w:val="24"/>
          <w:szCs w:val="24"/>
        </w:rPr>
        <w:t xml:space="preserve">and TAC formats by November 2014, the Commission thanked those Members that were </w:t>
      </w:r>
      <w:r>
        <w:rPr>
          <w:rFonts w:ascii="Times New Roman" w:hAnsi="Times New Roman" w:cs="Times New Roman"/>
          <w:sz w:val="24"/>
          <w:szCs w:val="24"/>
        </w:rPr>
        <w:t>a</w:t>
      </w:r>
      <w:r w:rsidRPr="00150324">
        <w:rPr>
          <w:rFonts w:ascii="Times New Roman" w:hAnsi="Times New Roman" w:cs="Times New Roman"/>
          <w:sz w:val="24"/>
          <w:szCs w:val="24"/>
        </w:rPr>
        <w:t>ssisting</w:t>
      </w:r>
      <w:r>
        <w:rPr>
          <w:rFonts w:ascii="Times New Roman" w:hAnsi="Times New Roman" w:cs="Times New Roman"/>
          <w:sz w:val="24"/>
          <w:szCs w:val="24"/>
        </w:rPr>
        <w:t xml:space="preserve"> o</w:t>
      </w:r>
      <w:r w:rsidRPr="00150324">
        <w:rPr>
          <w:rFonts w:ascii="Times New Roman" w:hAnsi="Times New Roman" w:cs="Times New Roman"/>
          <w:sz w:val="24"/>
          <w:szCs w:val="24"/>
        </w:rPr>
        <w:t xml:space="preserve">ther Members in the migration, and reminded Members of the WMO Software </w:t>
      </w:r>
      <w:r w:rsidRPr="00150324">
        <w:rPr>
          <w:rFonts w:ascii="Times New Roman" w:hAnsi="Times New Roman" w:cs="Times New Roman"/>
          <w:sz w:val="24"/>
          <w:szCs w:val="24"/>
        </w:rPr>
        <w:lastRenderedPageBreak/>
        <w:t>Registry that</w:t>
      </w:r>
      <w:r>
        <w:rPr>
          <w:rFonts w:ascii="Times New Roman" w:hAnsi="Times New Roman" w:cs="Times New Roman"/>
          <w:sz w:val="24"/>
          <w:szCs w:val="24"/>
        </w:rPr>
        <w:t xml:space="preserve"> </w:t>
      </w:r>
      <w:r w:rsidRPr="00150324">
        <w:rPr>
          <w:rFonts w:ascii="Times New Roman" w:hAnsi="Times New Roman" w:cs="Times New Roman"/>
          <w:sz w:val="24"/>
          <w:szCs w:val="24"/>
        </w:rPr>
        <w:t>contains software than can help with migration. It emphasized that Members need to consider their</w:t>
      </w:r>
      <w:r>
        <w:rPr>
          <w:rFonts w:ascii="Times New Roman" w:hAnsi="Times New Roman" w:cs="Times New Roman"/>
          <w:sz w:val="24"/>
          <w:szCs w:val="24"/>
        </w:rPr>
        <w:t xml:space="preserve"> </w:t>
      </w:r>
      <w:r w:rsidRPr="00150324">
        <w:rPr>
          <w:rFonts w:ascii="Times New Roman" w:hAnsi="Times New Roman" w:cs="Times New Roman"/>
          <w:sz w:val="24"/>
          <w:szCs w:val="24"/>
        </w:rPr>
        <w:t>observing and forecasting procedures when planning for migration.</w:t>
      </w:r>
    </w:p>
    <w:p w:rsidR="00150324" w:rsidRPr="00150324" w:rsidRDefault="00150324" w:rsidP="00150324">
      <w:pPr>
        <w:rPr>
          <w:rFonts w:ascii="Times New Roman" w:hAnsi="Times New Roman" w:cs="Times New Roman"/>
          <w:sz w:val="24"/>
          <w:szCs w:val="24"/>
        </w:rPr>
      </w:pPr>
      <w:r w:rsidRPr="00150324">
        <w:rPr>
          <w:rFonts w:ascii="Times New Roman" w:hAnsi="Times New Roman" w:cs="Times New Roman"/>
          <w:sz w:val="24"/>
          <w:szCs w:val="24"/>
        </w:rPr>
        <w:t>4.3.19 The Commission strongly encouraged all Members to complete migration. There are</w:t>
      </w:r>
      <w:r>
        <w:rPr>
          <w:rFonts w:ascii="Times New Roman" w:hAnsi="Times New Roman" w:cs="Times New Roman"/>
          <w:sz w:val="24"/>
          <w:szCs w:val="24"/>
        </w:rPr>
        <w:t xml:space="preserve"> </w:t>
      </w:r>
      <w:r w:rsidRPr="00150324">
        <w:rPr>
          <w:rFonts w:ascii="Times New Roman" w:hAnsi="Times New Roman" w:cs="Times New Roman"/>
          <w:sz w:val="24"/>
          <w:szCs w:val="24"/>
        </w:rPr>
        <w:t>many demands for exchanging information that cannot be met by the TAC. Members unable to</w:t>
      </w:r>
      <w:r>
        <w:rPr>
          <w:rFonts w:ascii="Times New Roman" w:hAnsi="Times New Roman" w:cs="Times New Roman"/>
          <w:sz w:val="24"/>
          <w:szCs w:val="24"/>
        </w:rPr>
        <w:t xml:space="preserve"> </w:t>
      </w:r>
      <w:r w:rsidRPr="00150324">
        <w:rPr>
          <w:rFonts w:ascii="Times New Roman" w:hAnsi="Times New Roman" w:cs="Times New Roman"/>
          <w:sz w:val="24"/>
          <w:szCs w:val="24"/>
        </w:rPr>
        <w:t>handle TDCF would not have access to these additional sources of information.</w:t>
      </w:r>
    </w:p>
    <w:p w:rsidR="00150324" w:rsidRPr="00150324" w:rsidRDefault="00150324" w:rsidP="00C16E91">
      <w:pPr>
        <w:pStyle w:val="Heading3"/>
      </w:pPr>
      <w:r w:rsidRPr="00150324">
        <w:t>WMO Core Metadata Profile</w:t>
      </w:r>
    </w:p>
    <w:p w:rsidR="00150324" w:rsidRPr="00150324" w:rsidRDefault="00150324" w:rsidP="00150324">
      <w:pPr>
        <w:rPr>
          <w:rFonts w:ascii="Times New Roman" w:hAnsi="Times New Roman" w:cs="Times New Roman"/>
          <w:sz w:val="24"/>
          <w:szCs w:val="24"/>
        </w:rPr>
      </w:pPr>
      <w:r w:rsidRPr="00150324">
        <w:rPr>
          <w:rFonts w:ascii="Times New Roman" w:hAnsi="Times New Roman" w:cs="Times New Roman"/>
          <w:sz w:val="24"/>
          <w:szCs w:val="24"/>
        </w:rPr>
        <w:t>4.3.20 The Commission noted that EC-64 had approved version 1.2 of the WMO Core</w:t>
      </w:r>
      <w:r>
        <w:rPr>
          <w:rFonts w:ascii="Times New Roman" w:hAnsi="Times New Roman" w:cs="Times New Roman"/>
          <w:sz w:val="24"/>
          <w:szCs w:val="24"/>
        </w:rPr>
        <w:t xml:space="preserve"> </w:t>
      </w:r>
      <w:r w:rsidRPr="00150324">
        <w:rPr>
          <w:rFonts w:ascii="Times New Roman" w:hAnsi="Times New Roman" w:cs="Times New Roman"/>
          <w:sz w:val="24"/>
          <w:szCs w:val="24"/>
        </w:rPr>
        <w:t>Metadata Profile, but that further changes were required so that the WIS Discovery Metadata could</w:t>
      </w:r>
      <w:r>
        <w:rPr>
          <w:rFonts w:ascii="Times New Roman" w:hAnsi="Times New Roman" w:cs="Times New Roman"/>
          <w:sz w:val="24"/>
          <w:szCs w:val="24"/>
        </w:rPr>
        <w:t xml:space="preserve"> </w:t>
      </w:r>
      <w:r w:rsidRPr="00150324">
        <w:rPr>
          <w:rFonts w:ascii="Times New Roman" w:hAnsi="Times New Roman" w:cs="Times New Roman"/>
          <w:sz w:val="24"/>
          <w:szCs w:val="24"/>
        </w:rPr>
        <w:t>meet the operational requirements from WIS. It adopted Recommendation 8 (CBS-15) –</w:t>
      </w:r>
      <w:r>
        <w:rPr>
          <w:rFonts w:ascii="Times New Roman" w:hAnsi="Times New Roman" w:cs="Times New Roman"/>
          <w:sz w:val="24"/>
          <w:szCs w:val="24"/>
        </w:rPr>
        <w:t xml:space="preserve"> </w:t>
      </w:r>
      <w:r w:rsidRPr="00150324">
        <w:rPr>
          <w:rFonts w:ascii="Times New Roman" w:hAnsi="Times New Roman" w:cs="Times New Roman"/>
          <w:sz w:val="24"/>
          <w:szCs w:val="24"/>
        </w:rPr>
        <w:t>Amendments to the Manual on the WMO Information System (WMO-No. 1060).</w:t>
      </w:r>
    </w:p>
    <w:p w:rsidR="00150324" w:rsidRDefault="00150324" w:rsidP="00150324">
      <w:pPr>
        <w:rPr>
          <w:rFonts w:ascii="Times New Roman" w:hAnsi="Times New Roman" w:cs="Times New Roman"/>
          <w:sz w:val="24"/>
          <w:szCs w:val="24"/>
        </w:rPr>
      </w:pPr>
      <w:r w:rsidRPr="00150324">
        <w:rPr>
          <w:rFonts w:ascii="Times New Roman" w:hAnsi="Times New Roman" w:cs="Times New Roman"/>
          <w:sz w:val="24"/>
          <w:szCs w:val="24"/>
        </w:rPr>
        <w:t>4.3.21 The Commission asked Members operating GISCs to note the expected timetable for</w:t>
      </w:r>
      <w:r>
        <w:rPr>
          <w:rFonts w:ascii="Times New Roman" w:hAnsi="Times New Roman" w:cs="Times New Roman"/>
          <w:sz w:val="24"/>
          <w:szCs w:val="24"/>
        </w:rPr>
        <w:t xml:space="preserve"> </w:t>
      </w:r>
      <w:r w:rsidRPr="00150324">
        <w:rPr>
          <w:rFonts w:ascii="Times New Roman" w:hAnsi="Times New Roman" w:cs="Times New Roman"/>
          <w:sz w:val="24"/>
          <w:szCs w:val="24"/>
        </w:rPr>
        <w:t>major changes to the WMO Core Profile. Versions that would need software changes were</w:t>
      </w:r>
      <w:r>
        <w:rPr>
          <w:rFonts w:ascii="Times New Roman" w:hAnsi="Times New Roman" w:cs="Times New Roman"/>
          <w:sz w:val="24"/>
          <w:szCs w:val="24"/>
        </w:rPr>
        <w:t xml:space="preserve"> </w:t>
      </w:r>
      <w:r w:rsidRPr="00150324">
        <w:rPr>
          <w:rFonts w:ascii="Times New Roman" w:hAnsi="Times New Roman" w:cs="Times New Roman"/>
          <w:sz w:val="24"/>
          <w:szCs w:val="24"/>
        </w:rPr>
        <w:t>anticipated in 2014 and 2020, but the actual timing will depend on when the base ISO 19115</w:t>
      </w:r>
      <w:r>
        <w:rPr>
          <w:rFonts w:ascii="Times New Roman" w:hAnsi="Times New Roman" w:cs="Times New Roman"/>
          <w:sz w:val="24"/>
          <w:szCs w:val="24"/>
        </w:rPr>
        <w:t xml:space="preserve"> </w:t>
      </w:r>
      <w:r w:rsidRPr="00150324">
        <w:rPr>
          <w:rFonts w:ascii="Times New Roman" w:hAnsi="Times New Roman" w:cs="Times New Roman"/>
          <w:sz w:val="24"/>
          <w:szCs w:val="24"/>
        </w:rPr>
        <w:t>standard is updated.</w:t>
      </w:r>
    </w:p>
    <w:p w:rsidR="00150324" w:rsidRPr="00150324" w:rsidRDefault="00150324" w:rsidP="00C16E91">
      <w:pPr>
        <w:pStyle w:val="Heading3"/>
      </w:pPr>
      <w:r w:rsidRPr="00150324">
        <w:t>Future data representation methods, including aviation XML</w:t>
      </w:r>
    </w:p>
    <w:p w:rsidR="00150324" w:rsidRPr="00150324" w:rsidRDefault="00150324" w:rsidP="00150324">
      <w:pPr>
        <w:rPr>
          <w:rFonts w:ascii="Times New Roman" w:hAnsi="Times New Roman" w:cs="Times New Roman"/>
          <w:sz w:val="24"/>
          <w:szCs w:val="24"/>
        </w:rPr>
      </w:pPr>
      <w:r w:rsidRPr="00150324">
        <w:rPr>
          <w:rFonts w:ascii="Times New Roman" w:hAnsi="Times New Roman" w:cs="Times New Roman"/>
          <w:sz w:val="24"/>
          <w:szCs w:val="24"/>
        </w:rPr>
        <w:t>4.3.22 The Commission noted the initial development of an initial WMO Logical Data Model to</w:t>
      </w:r>
      <w:r>
        <w:rPr>
          <w:rFonts w:ascii="Times New Roman" w:hAnsi="Times New Roman" w:cs="Times New Roman"/>
          <w:sz w:val="24"/>
          <w:szCs w:val="24"/>
        </w:rPr>
        <w:t xml:space="preserve"> </w:t>
      </w:r>
      <w:r w:rsidRPr="00150324">
        <w:rPr>
          <w:rFonts w:ascii="Times New Roman" w:hAnsi="Times New Roman" w:cs="Times New Roman"/>
          <w:sz w:val="24"/>
          <w:szCs w:val="24"/>
        </w:rPr>
        <w:t>support creation of an XML standard that ICAO will be able to use for exchanging meteorological</w:t>
      </w:r>
      <w:r>
        <w:rPr>
          <w:rFonts w:ascii="Times New Roman" w:hAnsi="Times New Roman" w:cs="Times New Roman"/>
          <w:sz w:val="24"/>
          <w:szCs w:val="24"/>
        </w:rPr>
        <w:t xml:space="preserve"> </w:t>
      </w:r>
      <w:r w:rsidRPr="00150324">
        <w:rPr>
          <w:rFonts w:ascii="Times New Roman" w:hAnsi="Times New Roman" w:cs="Times New Roman"/>
          <w:sz w:val="24"/>
          <w:szCs w:val="24"/>
        </w:rPr>
        <w:t>information. It agreed that the “namespace” used to describe the components of the WMO Logical</w:t>
      </w:r>
      <w:r>
        <w:rPr>
          <w:rFonts w:ascii="Times New Roman" w:hAnsi="Times New Roman" w:cs="Times New Roman"/>
          <w:sz w:val="24"/>
          <w:szCs w:val="24"/>
        </w:rPr>
        <w:t xml:space="preserve"> </w:t>
      </w:r>
      <w:r w:rsidRPr="00150324">
        <w:rPr>
          <w:rFonts w:ascii="Times New Roman" w:hAnsi="Times New Roman" w:cs="Times New Roman"/>
          <w:sz w:val="24"/>
          <w:szCs w:val="24"/>
        </w:rPr>
        <w:t>Data Model should be “</w:t>
      </w:r>
      <w:proofErr w:type="spellStart"/>
      <w:r w:rsidRPr="00150324">
        <w:rPr>
          <w:rFonts w:ascii="Times New Roman" w:hAnsi="Times New Roman" w:cs="Times New Roman"/>
          <w:sz w:val="24"/>
          <w:szCs w:val="24"/>
        </w:rPr>
        <w:t>metce</w:t>
      </w:r>
      <w:proofErr w:type="spellEnd"/>
      <w:r w:rsidRPr="00150324">
        <w:rPr>
          <w:rFonts w:ascii="Times New Roman" w:hAnsi="Times New Roman" w:cs="Times New Roman"/>
          <w:sz w:val="24"/>
          <w:szCs w:val="24"/>
        </w:rPr>
        <w:t>” (</w:t>
      </w:r>
      <w:proofErr w:type="spellStart"/>
      <w:r w:rsidRPr="00150324">
        <w:rPr>
          <w:rFonts w:ascii="Times New Roman" w:hAnsi="Times New Roman" w:cs="Times New Roman"/>
          <w:sz w:val="24"/>
          <w:szCs w:val="24"/>
        </w:rPr>
        <w:t>Modéle</w:t>
      </w:r>
      <w:proofErr w:type="spellEnd"/>
      <w:r w:rsidRPr="00150324">
        <w:rPr>
          <w:rFonts w:ascii="Times New Roman" w:hAnsi="Times New Roman" w:cs="Times New Roman"/>
          <w:sz w:val="24"/>
          <w:szCs w:val="24"/>
        </w:rPr>
        <w:t xml:space="preserve"> pour </w:t>
      </w:r>
      <w:proofErr w:type="spellStart"/>
      <w:r w:rsidRPr="00150324">
        <w:rPr>
          <w:rFonts w:ascii="Times New Roman" w:hAnsi="Times New Roman" w:cs="Times New Roman"/>
          <w:sz w:val="24"/>
          <w:szCs w:val="24"/>
        </w:rPr>
        <w:t>l’Échange</w:t>
      </w:r>
      <w:proofErr w:type="spellEnd"/>
      <w:r w:rsidRPr="00150324">
        <w:rPr>
          <w:rFonts w:ascii="Times New Roman" w:hAnsi="Times New Roman" w:cs="Times New Roman"/>
          <w:sz w:val="24"/>
          <w:szCs w:val="24"/>
        </w:rPr>
        <w:t xml:space="preserve"> des </w:t>
      </w:r>
      <w:proofErr w:type="spellStart"/>
      <w:r w:rsidRPr="00150324">
        <w:rPr>
          <w:rFonts w:ascii="Times New Roman" w:hAnsi="Times New Roman" w:cs="Times New Roman"/>
          <w:sz w:val="24"/>
          <w:szCs w:val="24"/>
        </w:rPr>
        <w:t>informations</w:t>
      </w:r>
      <w:proofErr w:type="spellEnd"/>
      <w:r w:rsidRPr="00150324">
        <w:rPr>
          <w:rFonts w:ascii="Times New Roman" w:hAnsi="Times New Roman" w:cs="Times New Roman"/>
          <w:sz w:val="24"/>
          <w:szCs w:val="24"/>
        </w:rPr>
        <w:t xml:space="preserve"> sue le Temps, le Climate</w:t>
      </w:r>
      <w:r>
        <w:rPr>
          <w:rFonts w:ascii="Times New Roman" w:hAnsi="Times New Roman" w:cs="Times New Roman"/>
          <w:sz w:val="24"/>
          <w:szCs w:val="24"/>
        </w:rPr>
        <w:t xml:space="preserve"> </w:t>
      </w:r>
      <w:proofErr w:type="gramStart"/>
      <w:r w:rsidRPr="00150324">
        <w:rPr>
          <w:rFonts w:ascii="Times New Roman" w:hAnsi="Times New Roman" w:cs="Times New Roman"/>
          <w:sz w:val="24"/>
          <w:szCs w:val="24"/>
        </w:rPr>
        <w:t>et</w:t>
      </w:r>
      <w:proofErr w:type="gramEnd"/>
      <w:r w:rsidRPr="00150324">
        <w:rPr>
          <w:rFonts w:ascii="Times New Roman" w:hAnsi="Times New Roman" w:cs="Times New Roman"/>
          <w:sz w:val="24"/>
          <w:szCs w:val="24"/>
        </w:rPr>
        <w:t xml:space="preserve"> </w:t>
      </w:r>
      <w:proofErr w:type="spellStart"/>
      <w:r w:rsidRPr="00150324">
        <w:rPr>
          <w:rFonts w:ascii="Times New Roman" w:hAnsi="Times New Roman" w:cs="Times New Roman"/>
          <w:sz w:val="24"/>
          <w:szCs w:val="24"/>
        </w:rPr>
        <w:t>l’Eau</w:t>
      </w:r>
      <w:proofErr w:type="spellEnd"/>
      <w:r w:rsidRPr="00150324">
        <w:rPr>
          <w:rFonts w:ascii="Times New Roman" w:hAnsi="Times New Roman" w:cs="Times New Roman"/>
          <w:sz w:val="24"/>
          <w:szCs w:val="24"/>
        </w:rPr>
        <w:t>). It also noted Resolution 13 (EC-64) that defined how responsibilities for defining</w:t>
      </w:r>
      <w:r>
        <w:rPr>
          <w:rFonts w:ascii="Times New Roman" w:hAnsi="Times New Roman" w:cs="Times New Roman"/>
          <w:sz w:val="24"/>
          <w:szCs w:val="24"/>
        </w:rPr>
        <w:t xml:space="preserve"> </w:t>
      </w:r>
      <w:r w:rsidRPr="00150324">
        <w:rPr>
          <w:rFonts w:ascii="Times New Roman" w:hAnsi="Times New Roman" w:cs="Times New Roman"/>
          <w:sz w:val="24"/>
          <w:szCs w:val="24"/>
        </w:rPr>
        <w:t>components of XML would be shared between WMO and organizations with which it cooperates.</w:t>
      </w:r>
      <w:r w:rsidR="00C16E91">
        <w:rPr>
          <w:rFonts w:ascii="Times New Roman" w:hAnsi="Times New Roman" w:cs="Times New Roman"/>
          <w:sz w:val="24"/>
          <w:szCs w:val="24"/>
        </w:rPr>
        <w:t xml:space="preserve"> </w:t>
      </w:r>
      <w:r w:rsidRPr="00150324">
        <w:rPr>
          <w:rFonts w:ascii="Times New Roman" w:hAnsi="Times New Roman" w:cs="Times New Roman"/>
          <w:sz w:val="24"/>
          <w:szCs w:val="24"/>
        </w:rPr>
        <w:t>The Commission requested the OPAG-ISS to work with ICAO to complete the initial version of the</w:t>
      </w:r>
      <w:r w:rsidR="00C16E91">
        <w:rPr>
          <w:rFonts w:ascii="Times New Roman" w:hAnsi="Times New Roman" w:cs="Times New Roman"/>
          <w:sz w:val="24"/>
          <w:szCs w:val="24"/>
        </w:rPr>
        <w:t xml:space="preserve"> </w:t>
      </w:r>
      <w:r w:rsidRPr="00150324">
        <w:rPr>
          <w:rFonts w:ascii="Times New Roman" w:hAnsi="Times New Roman" w:cs="Times New Roman"/>
          <w:sz w:val="24"/>
          <w:szCs w:val="24"/>
        </w:rPr>
        <w:t>WMO Logical Data Model and the XML representation of meteorological information with the ICAO</w:t>
      </w:r>
      <w:r w:rsidR="00C16E91">
        <w:rPr>
          <w:rFonts w:ascii="Times New Roman" w:hAnsi="Times New Roman" w:cs="Times New Roman"/>
          <w:sz w:val="24"/>
          <w:szCs w:val="24"/>
        </w:rPr>
        <w:t xml:space="preserve"> </w:t>
      </w:r>
      <w:r w:rsidRPr="00150324">
        <w:rPr>
          <w:rFonts w:ascii="Times New Roman" w:hAnsi="Times New Roman" w:cs="Times New Roman"/>
          <w:sz w:val="24"/>
          <w:szCs w:val="24"/>
        </w:rPr>
        <w:t>community, and to participate in ICAO’s trial use of XML. The Commission also requested that the</w:t>
      </w:r>
      <w:r w:rsidR="00C16E91">
        <w:rPr>
          <w:rFonts w:ascii="Times New Roman" w:hAnsi="Times New Roman" w:cs="Times New Roman"/>
          <w:sz w:val="24"/>
          <w:szCs w:val="24"/>
        </w:rPr>
        <w:t xml:space="preserve"> </w:t>
      </w:r>
      <w:r w:rsidRPr="00150324">
        <w:rPr>
          <w:rFonts w:ascii="Times New Roman" w:hAnsi="Times New Roman" w:cs="Times New Roman"/>
          <w:sz w:val="24"/>
          <w:szCs w:val="24"/>
        </w:rPr>
        <w:t>OPAG-ISS further develop the WMO Logical Data Model to support emerging requirements for</w:t>
      </w:r>
      <w:r w:rsidR="00C16E91">
        <w:rPr>
          <w:rFonts w:ascii="Times New Roman" w:hAnsi="Times New Roman" w:cs="Times New Roman"/>
          <w:sz w:val="24"/>
          <w:szCs w:val="24"/>
        </w:rPr>
        <w:t xml:space="preserve"> </w:t>
      </w:r>
      <w:r w:rsidRPr="00150324">
        <w:rPr>
          <w:rFonts w:ascii="Times New Roman" w:hAnsi="Times New Roman" w:cs="Times New Roman"/>
          <w:sz w:val="24"/>
          <w:szCs w:val="24"/>
        </w:rPr>
        <w:t>data exchange such as WIGOS and GFCS. The Commission emphasized the importance of</w:t>
      </w:r>
      <w:r w:rsidR="00C16E91">
        <w:rPr>
          <w:rFonts w:ascii="Times New Roman" w:hAnsi="Times New Roman" w:cs="Times New Roman"/>
          <w:sz w:val="24"/>
          <w:szCs w:val="24"/>
        </w:rPr>
        <w:t xml:space="preserve"> </w:t>
      </w:r>
      <w:r w:rsidRPr="00150324">
        <w:rPr>
          <w:rFonts w:ascii="Times New Roman" w:hAnsi="Times New Roman" w:cs="Times New Roman"/>
          <w:sz w:val="24"/>
          <w:szCs w:val="24"/>
        </w:rPr>
        <w:t>consistency between the TDCF and the WMO Logical Data Model, and requested the OPAG-ISS</w:t>
      </w:r>
      <w:r w:rsidR="00C16E91">
        <w:rPr>
          <w:rFonts w:ascii="Times New Roman" w:hAnsi="Times New Roman" w:cs="Times New Roman"/>
          <w:sz w:val="24"/>
          <w:szCs w:val="24"/>
        </w:rPr>
        <w:t xml:space="preserve"> </w:t>
      </w:r>
      <w:r w:rsidRPr="00150324">
        <w:rPr>
          <w:rFonts w:ascii="Times New Roman" w:hAnsi="Times New Roman" w:cs="Times New Roman"/>
          <w:sz w:val="24"/>
          <w:szCs w:val="24"/>
        </w:rPr>
        <w:t>to investigate automating the derivation of TDCF Templates from the WMO Logical Data Model</w:t>
      </w:r>
      <w:r w:rsidR="00C16E91">
        <w:rPr>
          <w:rFonts w:ascii="Times New Roman" w:hAnsi="Times New Roman" w:cs="Times New Roman"/>
          <w:sz w:val="24"/>
          <w:szCs w:val="24"/>
        </w:rPr>
        <w:t xml:space="preserve"> </w:t>
      </w:r>
      <w:r w:rsidRPr="00150324">
        <w:rPr>
          <w:rFonts w:ascii="Times New Roman" w:hAnsi="Times New Roman" w:cs="Times New Roman"/>
          <w:sz w:val="24"/>
          <w:szCs w:val="24"/>
        </w:rPr>
        <w:t>reflecting the existing practice whereby XML Schema are derived from a Logical Data Model.</w:t>
      </w:r>
    </w:p>
    <w:p w:rsidR="00150324" w:rsidRPr="00150324" w:rsidRDefault="00150324" w:rsidP="00150324">
      <w:pPr>
        <w:rPr>
          <w:rFonts w:ascii="Times New Roman" w:hAnsi="Times New Roman" w:cs="Times New Roman"/>
          <w:sz w:val="24"/>
          <w:szCs w:val="24"/>
        </w:rPr>
      </w:pPr>
      <w:r w:rsidRPr="00150324">
        <w:rPr>
          <w:rFonts w:ascii="Times New Roman" w:hAnsi="Times New Roman" w:cs="Times New Roman"/>
          <w:sz w:val="24"/>
          <w:szCs w:val="24"/>
        </w:rPr>
        <w:t>4.3.23 The Commission noted the requirement to publish terminology and definitions</w:t>
      </w:r>
      <w:r w:rsidR="00C16E91">
        <w:rPr>
          <w:rFonts w:ascii="Times New Roman" w:hAnsi="Times New Roman" w:cs="Times New Roman"/>
          <w:sz w:val="24"/>
          <w:szCs w:val="24"/>
        </w:rPr>
        <w:t xml:space="preserve"> </w:t>
      </w:r>
      <w:r w:rsidRPr="00150324">
        <w:rPr>
          <w:rFonts w:ascii="Times New Roman" w:hAnsi="Times New Roman" w:cs="Times New Roman"/>
          <w:sz w:val="24"/>
          <w:szCs w:val="24"/>
        </w:rPr>
        <w:t>developed for TDCF as web-accessible resources in order to provide keyword thesauri for WIS</w:t>
      </w:r>
      <w:r w:rsidR="00C16E91">
        <w:rPr>
          <w:rFonts w:ascii="Times New Roman" w:hAnsi="Times New Roman" w:cs="Times New Roman"/>
          <w:sz w:val="24"/>
          <w:szCs w:val="24"/>
        </w:rPr>
        <w:t xml:space="preserve"> </w:t>
      </w:r>
      <w:r w:rsidRPr="00150324">
        <w:rPr>
          <w:rFonts w:ascii="Times New Roman" w:hAnsi="Times New Roman" w:cs="Times New Roman"/>
          <w:sz w:val="24"/>
          <w:szCs w:val="24"/>
        </w:rPr>
        <w:t>DAR Metadata records and to support ICAO’s trial use of XML for exchanging meteorological</w:t>
      </w:r>
      <w:r w:rsidR="00C16E91">
        <w:rPr>
          <w:rFonts w:ascii="Times New Roman" w:hAnsi="Times New Roman" w:cs="Times New Roman"/>
          <w:sz w:val="24"/>
          <w:szCs w:val="24"/>
        </w:rPr>
        <w:t xml:space="preserve"> </w:t>
      </w:r>
      <w:r w:rsidRPr="00150324">
        <w:rPr>
          <w:rFonts w:ascii="Times New Roman" w:hAnsi="Times New Roman" w:cs="Times New Roman"/>
          <w:sz w:val="24"/>
          <w:szCs w:val="24"/>
        </w:rPr>
        <w:t>information. The Commission requested that OPAG-ISS proceed with implementation of a</w:t>
      </w:r>
      <w:r w:rsidR="00C16E91">
        <w:rPr>
          <w:rFonts w:ascii="Times New Roman" w:hAnsi="Times New Roman" w:cs="Times New Roman"/>
          <w:sz w:val="24"/>
          <w:szCs w:val="24"/>
        </w:rPr>
        <w:t xml:space="preserve"> </w:t>
      </w:r>
      <w:r w:rsidRPr="00150324">
        <w:rPr>
          <w:rFonts w:ascii="Times New Roman" w:hAnsi="Times New Roman" w:cs="Times New Roman"/>
          <w:sz w:val="24"/>
          <w:szCs w:val="24"/>
        </w:rPr>
        <w:t>response to this requirement on a timescale commensurate with ICAO’s needs.</w:t>
      </w:r>
    </w:p>
    <w:p w:rsidR="00150324" w:rsidRPr="00150324" w:rsidRDefault="00150324" w:rsidP="00C16E91">
      <w:pPr>
        <w:pStyle w:val="Heading2"/>
      </w:pPr>
      <w:r w:rsidRPr="00150324">
        <w:lastRenderedPageBreak/>
        <w:t>Quantitative Monitoring of the WWW</w:t>
      </w:r>
    </w:p>
    <w:p w:rsidR="00150324" w:rsidRPr="00150324" w:rsidRDefault="00150324" w:rsidP="00150324">
      <w:pPr>
        <w:rPr>
          <w:rFonts w:ascii="Times New Roman" w:hAnsi="Times New Roman" w:cs="Times New Roman"/>
          <w:sz w:val="24"/>
          <w:szCs w:val="24"/>
        </w:rPr>
      </w:pPr>
      <w:r w:rsidRPr="00150324">
        <w:rPr>
          <w:rFonts w:ascii="Times New Roman" w:hAnsi="Times New Roman" w:cs="Times New Roman"/>
          <w:sz w:val="24"/>
          <w:szCs w:val="24"/>
        </w:rPr>
        <w:t>4.3.24 The Commission thanked the eleven RTHs on the MTN that had participated in the</w:t>
      </w:r>
      <w:r w:rsidR="00C16E91">
        <w:rPr>
          <w:rFonts w:ascii="Times New Roman" w:hAnsi="Times New Roman" w:cs="Times New Roman"/>
          <w:sz w:val="24"/>
          <w:szCs w:val="24"/>
        </w:rPr>
        <w:t xml:space="preserve"> </w:t>
      </w:r>
      <w:r w:rsidRPr="00150324">
        <w:rPr>
          <w:rFonts w:ascii="Times New Roman" w:hAnsi="Times New Roman" w:cs="Times New Roman"/>
          <w:sz w:val="24"/>
          <w:szCs w:val="24"/>
        </w:rPr>
        <w:t>Integrated WWW Monitoring in 2011, and the centres that had provided additional information as</w:t>
      </w:r>
      <w:r w:rsidR="00C16E91">
        <w:rPr>
          <w:rFonts w:ascii="Times New Roman" w:hAnsi="Times New Roman" w:cs="Times New Roman"/>
          <w:sz w:val="24"/>
          <w:szCs w:val="24"/>
        </w:rPr>
        <w:t xml:space="preserve"> </w:t>
      </w:r>
      <w:r w:rsidRPr="00150324">
        <w:rPr>
          <w:rFonts w:ascii="Times New Roman" w:hAnsi="Times New Roman" w:cs="Times New Roman"/>
          <w:sz w:val="24"/>
          <w:szCs w:val="24"/>
        </w:rPr>
        <w:t>part of the Special MTN Monitoring. It encouraged all Members consider the analyses of the</w:t>
      </w:r>
      <w:r w:rsidR="00C16E91">
        <w:rPr>
          <w:rFonts w:ascii="Times New Roman" w:hAnsi="Times New Roman" w:cs="Times New Roman"/>
          <w:sz w:val="24"/>
          <w:szCs w:val="24"/>
        </w:rPr>
        <w:t xml:space="preserve"> </w:t>
      </w:r>
      <w:r w:rsidRPr="00150324">
        <w:rPr>
          <w:rFonts w:ascii="Times New Roman" w:hAnsi="Times New Roman" w:cs="Times New Roman"/>
          <w:sz w:val="24"/>
          <w:szCs w:val="24"/>
        </w:rPr>
        <w:t>monitoring information that is produced by the RTHs and the Secretariat.</w:t>
      </w:r>
    </w:p>
    <w:p w:rsidR="00150324" w:rsidRPr="00150324" w:rsidRDefault="00150324" w:rsidP="00150324">
      <w:pPr>
        <w:rPr>
          <w:rFonts w:ascii="Times New Roman" w:hAnsi="Times New Roman" w:cs="Times New Roman"/>
          <w:sz w:val="24"/>
          <w:szCs w:val="24"/>
        </w:rPr>
      </w:pPr>
      <w:r w:rsidRPr="00150324">
        <w:rPr>
          <w:rFonts w:ascii="Times New Roman" w:hAnsi="Times New Roman" w:cs="Times New Roman"/>
          <w:sz w:val="24"/>
          <w:szCs w:val="24"/>
        </w:rPr>
        <w:t xml:space="preserve">4.3.25 </w:t>
      </w:r>
      <w:proofErr w:type="gramStart"/>
      <w:r w:rsidRPr="00150324">
        <w:rPr>
          <w:rFonts w:ascii="Times New Roman" w:hAnsi="Times New Roman" w:cs="Times New Roman"/>
          <w:sz w:val="24"/>
          <w:szCs w:val="24"/>
        </w:rPr>
        <w:t>Noting</w:t>
      </w:r>
      <w:proofErr w:type="gramEnd"/>
      <w:r w:rsidRPr="00150324">
        <w:rPr>
          <w:rFonts w:ascii="Times New Roman" w:hAnsi="Times New Roman" w:cs="Times New Roman"/>
          <w:sz w:val="24"/>
          <w:szCs w:val="24"/>
        </w:rPr>
        <w:t xml:space="preserve"> that exchange of information in TAC is scheduled to finish in November 2014,</w:t>
      </w:r>
      <w:r w:rsidR="00C16E91">
        <w:rPr>
          <w:rFonts w:ascii="Times New Roman" w:hAnsi="Times New Roman" w:cs="Times New Roman"/>
          <w:sz w:val="24"/>
          <w:szCs w:val="24"/>
        </w:rPr>
        <w:t xml:space="preserve"> </w:t>
      </w:r>
      <w:r w:rsidRPr="00150324">
        <w:rPr>
          <w:rFonts w:ascii="Times New Roman" w:hAnsi="Times New Roman" w:cs="Times New Roman"/>
          <w:sz w:val="24"/>
          <w:szCs w:val="24"/>
        </w:rPr>
        <w:t>the Commission noted that the monitoring showed that the volume of data available in TDCF is</w:t>
      </w:r>
      <w:r w:rsidR="00C16E91">
        <w:rPr>
          <w:rFonts w:ascii="Times New Roman" w:hAnsi="Times New Roman" w:cs="Times New Roman"/>
          <w:sz w:val="24"/>
          <w:szCs w:val="24"/>
        </w:rPr>
        <w:t xml:space="preserve"> </w:t>
      </w:r>
      <w:r w:rsidRPr="00150324">
        <w:rPr>
          <w:rFonts w:ascii="Times New Roman" w:hAnsi="Times New Roman" w:cs="Times New Roman"/>
          <w:sz w:val="24"/>
          <w:szCs w:val="24"/>
        </w:rPr>
        <w:t>increasing, but it was also concerned at the slow progress in some areas. It stressed the</w:t>
      </w:r>
      <w:r w:rsidR="00C16E91">
        <w:rPr>
          <w:rFonts w:ascii="Times New Roman" w:hAnsi="Times New Roman" w:cs="Times New Roman"/>
          <w:sz w:val="24"/>
          <w:szCs w:val="24"/>
        </w:rPr>
        <w:t xml:space="preserve"> </w:t>
      </w:r>
      <w:r w:rsidRPr="00150324">
        <w:rPr>
          <w:rFonts w:ascii="Times New Roman" w:hAnsi="Times New Roman" w:cs="Times New Roman"/>
          <w:sz w:val="24"/>
          <w:szCs w:val="24"/>
        </w:rPr>
        <w:t>importance of up to date and representative monitoring statistics to the success of migration. It was</w:t>
      </w:r>
      <w:r w:rsidR="00C16E91">
        <w:rPr>
          <w:rFonts w:ascii="Times New Roman" w:hAnsi="Times New Roman" w:cs="Times New Roman"/>
          <w:sz w:val="24"/>
          <w:szCs w:val="24"/>
        </w:rPr>
        <w:t xml:space="preserve"> </w:t>
      </w:r>
      <w:r w:rsidRPr="00150324">
        <w:rPr>
          <w:rFonts w:ascii="Times New Roman" w:hAnsi="Times New Roman" w:cs="Times New Roman"/>
          <w:sz w:val="24"/>
          <w:szCs w:val="24"/>
        </w:rPr>
        <w:t>also concerned about the low availability of observations in some areas, even in Traditional</w:t>
      </w:r>
      <w:r w:rsidR="00C16E91">
        <w:rPr>
          <w:rFonts w:ascii="Times New Roman" w:hAnsi="Times New Roman" w:cs="Times New Roman"/>
          <w:sz w:val="24"/>
          <w:szCs w:val="24"/>
        </w:rPr>
        <w:t xml:space="preserve"> </w:t>
      </w:r>
      <w:r w:rsidRPr="00150324">
        <w:rPr>
          <w:rFonts w:ascii="Times New Roman" w:hAnsi="Times New Roman" w:cs="Times New Roman"/>
          <w:sz w:val="24"/>
          <w:szCs w:val="24"/>
        </w:rPr>
        <w:t>Alphanumeric Codes, particularly within Region I.</w:t>
      </w:r>
    </w:p>
    <w:p w:rsidR="00150324" w:rsidRPr="00150324" w:rsidRDefault="00150324" w:rsidP="00150324">
      <w:pPr>
        <w:rPr>
          <w:rFonts w:ascii="Times New Roman" w:hAnsi="Times New Roman" w:cs="Times New Roman"/>
          <w:sz w:val="24"/>
          <w:szCs w:val="24"/>
        </w:rPr>
      </w:pPr>
      <w:r w:rsidRPr="00150324">
        <w:rPr>
          <w:rFonts w:ascii="Times New Roman" w:hAnsi="Times New Roman" w:cs="Times New Roman"/>
          <w:sz w:val="24"/>
          <w:szCs w:val="24"/>
        </w:rPr>
        <w:t xml:space="preserve">4.3.26 </w:t>
      </w:r>
      <w:proofErr w:type="gramStart"/>
      <w:r w:rsidRPr="00150324">
        <w:rPr>
          <w:rFonts w:ascii="Times New Roman" w:hAnsi="Times New Roman" w:cs="Times New Roman"/>
          <w:sz w:val="24"/>
          <w:szCs w:val="24"/>
        </w:rPr>
        <w:t>With</w:t>
      </w:r>
      <w:proofErr w:type="gramEnd"/>
      <w:r w:rsidRPr="00150324">
        <w:rPr>
          <w:rFonts w:ascii="Times New Roman" w:hAnsi="Times New Roman" w:cs="Times New Roman"/>
          <w:sz w:val="24"/>
          <w:szCs w:val="24"/>
        </w:rPr>
        <w:t xml:space="preserve"> a greater variety of data being exchanged through the WIS, the Commission</w:t>
      </w:r>
      <w:r w:rsidR="00C16E91">
        <w:rPr>
          <w:rFonts w:ascii="Times New Roman" w:hAnsi="Times New Roman" w:cs="Times New Roman"/>
          <w:sz w:val="24"/>
          <w:szCs w:val="24"/>
        </w:rPr>
        <w:t xml:space="preserve"> </w:t>
      </w:r>
      <w:r w:rsidRPr="00150324">
        <w:rPr>
          <w:rFonts w:ascii="Times New Roman" w:hAnsi="Times New Roman" w:cs="Times New Roman"/>
          <w:sz w:val="24"/>
          <w:szCs w:val="24"/>
        </w:rPr>
        <w:t>agreed that the current WWW monitoring has to evolve. The Commission agreed</w:t>
      </w:r>
      <w:r w:rsidR="00C16E91">
        <w:rPr>
          <w:rFonts w:ascii="Times New Roman" w:hAnsi="Times New Roman" w:cs="Times New Roman"/>
          <w:sz w:val="24"/>
          <w:szCs w:val="24"/>
        </w:rPr>
        <w:t xml:space="preserve"> </w:t>
      </w:r>
      <w:r w:rsidRPr="00150324">
        <w:rPr>
          <w:rFonts w:ascii="Times New Roman" w:hAnsi="Times New Roman" w:cs="Times New Roman"/>
          <w:sz w:val="24"/>
          <w:szCs w:val="24"/>
        </w:rPr>
        <w:t>Recommendation 11 (CBS-15) – Quantitative monitoring of the WMO Information System that</w:t>
      </w:r>
      <w:r w:rsidR="00C16E91">
        <w:rPr>
          <w:rFonts w:ascii="Times New Roman" w:hAnsi="Times New Roman" w:cs="Times New Roman"/>
          <w:sz w:val="24"/>
          <w:szCs w:val="24"/>
        </w:rPr>
        <w:t xml:space="preserve"> </w:t>
      </w:r>
      <w:r w:rsidRPr="00150324">
        <w:rPr>
          <w:rFonts w:ascii="Times New Roman" w:hAnsi="Times New Roman" w:cs="Times New Roman"/>
          <w:sz w:val="24"/>
          <w:szCs w:val="24"/>
        </w:rPr>
        <w:t>updates the Manual on WIS (WMO-No. 1060) to clarify the requirements for monitoring.</w:t>
      </w:r>
    </w:p>
    <w:p w:rsidR="00150324" w:rsidRDefault="00150324" w:rsidP="00150324">
      <w:pPr>
        <w:rPr>
          <w:rFonts w:ascii="Times New Roman" w:hAnsi="Times New Roman" w:cs="Times New Roman"/>
          <w:sz w:val="24"/>
          <w:szCs w:val="24"/>
        </w:rPr>
      </w:pPr>
      <w:r w:rsidRPr="00150324">
        <w:rPr>
          <w:rFonts w:ascii="Times New Roman" w:hAnsi="Times New Roman" w:cs="Times New Roman"/>
          <w:sz w:val="24"/>
          <w:szCs w:val="24"/>
        </w:rPr>
        <w:t>4.3.27 To support these changes to the Manual on WIS, the Commission requested OPAGISS</w:t>
      </w:r>
      <w:r w:rsidR="00C16E91">
        <w:rPr>
          <w:rFonts w:ascii="Times New Roman" w:hAnsi="Times New Roman" w:cs="Times New Roman"/>
          <w:sz w:val="24"/>
          <w:szCs w:val="24"/>
        </w:rPr>
        <w:t xml:space="preserve"> </w:t>
      </w:r>
      <w:r w:rsidRPr="00150324">
        <w:rPr>
          <w:rFonts w:ascii="Times New Roman" w:hAnsi="Times New Roman" w:cs="Times New Roman"/>
          <w:sz w:val="24"/>
          <w:szCs w:val="24"/>
        </w:rPr>
        <w:t>to prepare an effective plan for monitoring the WIS by October 2013, and to invite designated</w:t>
      </w:r>
      <w:r w:rsidR="00C16E91">
        <w:rPr>
          <w:rFonts w:ascii="Times New Roman" w:hAnsi="Times New Roman" w:cs="Times New Roman"/>
          <w:sz w:val="24"/>
          <w:szCs w:val="24"/>
        </w:rPr>
        <w:t xml:space="preserve"> </w:t>
      </w:r>
      <w:r w:rsidRPr="00150324">
        <w:rPr>
          <w:rFonts w:ascii="Times New Roman" w:hAnsi="Times New Roman" w:cs="Times New Roman"/>
          <w:sz w:val="24"/>
          <w:szCs w:val="24"/>
        </w:rPr>
        <w:t>GISCs and DCPCs to participate in pre-operational implementation to test its effectiveness, and to</w:t>
      </w:r>
      <w:r w:rsidR="00C16E91">
        <w:rPr>
          <w:rFonts w:ascii="Times New Roman" w:hAnsi="Times New Roman" w:cs="Times New Roman"/>
          <w:sz w:val="24"/>
          <w:szCs w:val="24"/>
        </w:rPr>
        <w:t xml:space="preserve"> </w:t>
      </w:r>
      <w:r w:rsidRPr="00150324">
        <w:rPr>
          <w:rFonts w:ascii="Times New Roman" w:hAnsi="Times New Roman" w:cs="Times New Roman"/>
          <w:sz w:val="24"/>
          <w:szCs w:val="24"/>
        </w:rPr>
        <w:t>report progress to CBS-Ext</w:t>
      </w:r>
      <w:proofErr w:type="gramStart"/>
      <w:r w:rsidRPr="00150324">
        <w:rPr>
          <w:rFonts w:ascii="Times New Roman" w:hAnsi="Times New Roman" w:cs="Times New Roman"/>
          <w:sz w:val="24"/>
          <w:szCs w:val="24"/>
        </w:rPr>
        <w:t>.(</w:t>
      </w:r>
      <w:proofErr w:type="gramEnd"/>
      <w:r w:rsidRPr="00150324">
        <w:rPr>
          <w:rFonts w:ascii="Times New Roman" w:hAnsi="Times New Roman" w:cs="Times New Roman"/>
          <w:sz w:val="24"/>
          <w:szCs w:val="24"/>
        </w:rPr>
        <w:t>14).</w:t>
      </w:r>
    </w:p>
    <w:p w:rsidR="00C16E91" w:rsidRDefault="00C16E91" w:rsidP="00C16E91">
      <w:pPr>
        <w:pStyle w:val="Heading2"/>
      </w:pPr>
      <w:r w:rsidRPr="00C16E91">
        <w:t xml:space="preserve">4.4 Decisions for the Open </w:t>
      </w:r>
      <w:proofErr w:type="spellStart"/>
      <w:r w:rsidRPr="00C16E91">
        <w:t>Programme</w:t>
      </w:r>
      <w:proofErr w:type="spellEnd"/>
      <w:r w:rsidRPr="00C16E91">
        <w:t xml:space="preserve"> Area Group on Data-Processing and</w:t>
      </w:r>
      <w:r>
        <w:t xml:space="preserve"> </w:t>
      </w:r>
      <w:r w:rsidRPr="00C16E91">
        <w:t>Forecasting System (agenda item 4.4)</w:t>
      </w:r>
    </w:p>
    <w:p w:rsidR="00C16E91" w:rsidRPr="00C16E91" w:rsidRDefault="00C16E91" w:rsidP="00C16E91">
      <w:pPr>
        <w:rPr>
          <w:rFonts w:ascii="Times New Roman" w:hAnsi="Times New Roman" w:cs="Times New Roman"/>
          <w:sz w:val="24"/>
          <w:szCs w:val="24"/>
        </w:rPr>
      </w:pPr>
      <w:r w:rsidRPr="00C16E91">
        <w:rPr>
          <w:rFonts w:ascii="Times New Roman" w:hAnsi="Times New Roman" w:cs="Times New Roman"/>
          <w:sz w:val="24"/>
          <w:szCs w:val="24"/>
        </w:rPr>
        <w:t>4.4.2 The Commission agreed that the GDPFS, including ERA, is a critical component of the</w:t>
      </w:r>
      <w:r>
        <w:rPr>
          <w:rFonts w:ascii="Times New Roman" w:hAnsi="Times New Roman" w:cs="Times New Roman"/>
          <w:sz w:val="24"/>
          <w:szCs w:val="24"/>
        </w:rPr>
        <w:t xml:space="preserve"> </w:t>
      </w:r>
      <w:r w:rsidRPr="00C16E91">
        <w:rPr>
          <w:rFonts w:ascii="Times New Roman" w:hAnsi="Times New Roman" w:cs="Times New Roman"/>
          <w:sz w:val="24"/>
          <w:szCs w:val="24"/>
        </w:rPr>
        <w:t>end-to-end Basic Systems (from observation to service delivery) across multi-scale (space and</w:t>
      </w:r>
      <w:r>
        <w:rPr>
          <w:rFonts w:ascii="Times New Roman" w:hAnsi="Times New Roman" w:cs="Times New Roman"/>
          <w:sz w:val="24"/>
          <w:szCs w:val="24"/>
        </w:rPr>
        <w:t xml:space="preserve"> </w:t>
      </w:r>
      <w:r w:rsidRPr="00C16E91">
        <w:rPr>
          <w:rFonts w:ascii="Times New Roman" w:hAnsi="Times New Roman" w:cs="Times New Roman"/>
          <w:sz w:val="24"/>
          <w:szCs w:val="24"/>
        </w:rPr>
        <w:t>time), which consists of a global forecasting operational infrastructure operated by Members that</w:t>
      </w:r>
      <w:r>
        <w:rPr>
          <w:rFonts w:ascii="Times New Roman" w:hAnsi="Times New Roman" w:cs="Times New Roman"/>
          <w:sz w:val="24"/>
          <w:szCs w:val="24"/>
        </w:rPr>
        <w:t xml:space="preserve"> </w:t>
      </w:r>
      <w:r w:rsidRPr="00C16E91">
        <w:rPr>
          <w:rFonts w:ascii="Times New Roman" w:hAnsi="Times New Roman" w:cs="Times New Roman"/>
          <w:sz w:val="24"/>
          <w:szCs w:val="24"/>
        </w:rPr>
        <w:t xml:space="preserve">greatly contributes to their national warning </w:t>
      </w:r>
      <w:proofErr w:type="spellStart"/>
      <w:r w:rsidRPr="00C16E91">
        <w:rPr>
          <w:rFonts w:ascii="Times New Roman" w:hAnsi="Times New Roman" w:cs="Times New Roman"/>
          <w:sz w:val="24"/>
          <w:szCs w:val="24"/>
        </w:rPr>
        <w:t>programmes</w:t>
      </w:r>
      <w:proofErr w:type="spellEnd"/>
      <w:r w:rsidRPr="00C16E91">
        <w:rPr>
          <w:rFonts w:ascii="Times New Roman" w:hAnsi="Times New Roman" w:cs="Times New Roman"/>
          <w:sz w:val="24"/>
          <w:szCs w:val="24"/>
        </w:rPr>
        <w:t>. In this context, the Commission affirmed</w:t>
      </w:r>
      <w:r>
        <w:rPr>
          <w:rFonts w:ascii="Times New Roman" w:hAnsi="Times New Roman" w:cs="Times New Roman"/>
          <w:sz w:val="24"/>
          <w:szCs w:val="24"/>
        </w:rPr>
        <w:t xml:space="preserve"> </w:t>
      </w:r>
      <w:r w:rsidRPr="00C16E91">
        <w:rPr>
          <w:rFonts w:ascii="Times New Roman" w:hAnsi="Times New Roman" w:cs="Times New Roman"/>
          <w:sz w:val="24"/>
          <w:szCs w:val="24"/>
        </w:rPr>
        <w:t>that the GDPFS contributes to many of the WMO’s high priorities: (i) through the Severe Weather</w:t>
      </w:r>
      <w:r>
        <w:rPr>
          <w:rFonts w:ascii="Times New Roman" w:hAnsi="Times New Roman" w:cs="Times New Roman"/>
          <w:sz w:val="24"/>
          <w:szCs w:val="24"/>
        </w:rPr>
        <w:t xml:space="preserve"> </w:t>
      </w:r>
      <w:r w:rsidRPr="00C16E91">
        <w:rPr>
          <w:rFonts w:ascii="Times New Roman" w:hAnsi="Times New Roman" w:cs="Times New Roman"/>
          <w:sz w:val="24"/>
          <w:szCs w:val="24"/>
        </w:rPr>
        <w:t>Forecasting Demonstration Project (SWFDP) and the use of Ensemble Prediction Systems (EPS)</w:t>
      </w:r>
      <w:r>
        <w:rPr>
          <w:rFonts w:ascii="Times New Roman" w:hAnsi="Times New Roman" w:cs="Times New Roman"/>
          <w:sz w:val="24"/>
          <w:szCs w:val="24"/>
        </w:rPr>
        <w:t xml:space="preserve"> </w:t>
      </w:r>
      <w:r w:rsidRPr="00C16E91">
        <w:rPr>
          <w:rFonts w:ascii="Times New Roman" w:hAnsi="Times New Roman" w:cs="Times New Roman"/>
          <w:sz w:val="24"/>
          <w:szCs w:val="24"/>
        </w:rPr>
        <w:t>for predicting severe and high-impact weather that contribute to Disaster Risk Reduction and</w:t>
      </w:r>
      <w:r>
        <w:rPr>
          <w:rFonts w:ascii="Times New Roman" w:hAnsi="Times New Roman" w:cs="Times New Roman"/>
          <w:sz w:val="24"/>
          <w:szCs w:val="24"/>
        </w:rPr>
        <w:t xml:space="preserve"> </w:t>
      </w:r>
      <w:r w:rsidRPr="00C16E91">
        <w:rPr>
          <w:rFonts w:ascii="Times New Roman" w:hAnsi="Times New Roman" w:cs="Times New Roman"/>
          <w:sz w:val="24"/>
          <w:szCs w:val="24"/>
        </w:rPr>
        <w:t>Capacity Development; (ii) through a network of centres that carry out global monthly and seasonal</w:t>
      </w:r>
      <w:r>
        <w:rPr>
          <w:rFonts w:ascii="Times New Roman" w:hAnsi="Times New Roman" w:cs="Times New Roman"/>
          <w:sz w:val="24"/>
          <w:szCs w:val="24"/>
        </w:rPr>
        <w:t xml:space="preserve"> </w:t>
      </w:r>
      <w:r w:rsidRPr="00C16E91">
        <w:rPr>
          <w:rFonts w:ascii="Times New Roman" w:hAnsi="Times New Roman" w:cs="Times New Roman"/>
          <w:sz w:val="24"/>
          <w:szCs w:val="24"/>
        </w:rPr>
        <w:t>forecasts that are essential for the Climate Services Information System (CSIS) of the Global</w:t>
      </w:r>
      <w:r>
        <w:rPr>
          <w:rFonts w:ascii="Times New Roman" w:hAnsi="Times New Roman" w:cs="Times New Roman"/>
          <w:sz w:val="24"/>
          <w:szCs w:val="24"/>
        </w:rPr>
        <w:t xml:space="preserve"> </w:t>
      </w:r>
      <w:r w:rsidRPr="00C16E91">
        <w:rPr>
          <w:rFonts w:ascii="Times New Roman" w:hAnsi="Times New Roman" w:cs="Times New Roman"/>
          <w:sz w:val="24"/>
          <w:szCs w:val="24"/>
        </w:rPr>
        <w:t>Framework for Climate Services (GFCS); (iii) through the use of applications of NWP/EPS such as</w:t>
      </w:r>
      <w:r>
        <w:rPr>
          <w:rFonts w:ascii="Times New Roman" w:hAnsi="Times New Roman" w:cs="Times New Roman"/>
          <w:sz w:val="24"/>
          <w:szCs w:val="24"/>
        </w:rPr>
        <w:t xml:space="preserve"> </w:t>
      </w:r>
      <w:r w:rsidRPr="00C16E91">
        <w:rPr>
          <w:rFonts w:ascii="Times New Roman" w:hAnsi="Times New Roman" w:cs="Times New Roman"/>
          <w:sz w:val="24"/>
          <w:szCs w:val="24"/>
        </w:rPr>
        <w:t xml:space="preserve">atmospheric transport and dispersion </w:t>
      </w:r>
      <w:proofErr w:type="spellStart"/>
      <w:r w:rsidRPr="00C16E91">
        <w:rPr>
          <w:rFonts w:ascii="Times New Roman" w:hAnsi="Times New Roman" w:cs="Times New Roman"/>
          <w:sz w:val="24"/>
          <w:szCs w:val="24"/>
        </w:rPr>
        <w:t>modelling</w:t>
      </w:r>
      <w:proofErr w:type="spellEnd"/>
      <w:r w:rsidRPr="00C16E91">
        <w:rPr>
          <w:rFonts w:ascii="Times New Roman" w:hAnsi="Times New Roman" w:cs="Times New Roman"/>
          <w:sz w:val="24"/>
          <w:szCs w:val="24"/>
        </w:rPr>
        <w:t xml:space="preserve"> for environmental emergency response activities</w:t>
      </w:r>
      <w:r>
        <w:rPr>
          <w:rFonts w:ascii="Times New Roman" w:hAnsi="Times New Roman" w:cs="Times New Roman"/>
          <w:sz w:val="24"/>
          <w:szCs w:val="24"/>
        </w:rPr>
        <w:t xml:space="preserve"> </w:t>
      </w:r>
      <w:r w:rsidRPr="00C16E91">
        <w:rPr>
          <w:rFonts w:ascii="Times New Roman" w:hAnsi="Times New Roman" w:cs="Times New Roman"/>
          <w:sz w:val="24"/>
          <w:szCs w:val="24"/>
        </w:rPr>
        <w:t>(ERA), thereby contributing to Disaster Risk Reduction; and (iv) through the provision of benefits to</w:t>
      </w:r>
      <w:r>
        <w:rPr>
          <w:rFonts w:ascii="Times New Roman" w:hAnsi="Times New Roman" w:cs="Times New Roman"/>
          <w:sz w:val="24"/>
          <w:szCs w:val="24"/>
        </w:rPr>
        <w:t xml:space="preserve"> </w:t>
      </w:r>
      <w:r w:rsidRPr="00C16E91">
        <w:rPr>
          <w:rFonts w:ascii="Times New Roman" w:hAnsi="Times New Roman" w:cs="Times New Roman"/>
          <w:sz w:val="24"/>
          <w:szCs w:val="24"/>
        </w:rPr>
        <w:t>other socio-economic sectors, including aviation, agriculture, and marine safety.</w:t>
      </w:r>
    </w:p>
    <w:p w:rsidR="00C16E91" w:rsidRPr="00C16E91" w:rsidRDefault="00C16E91" w:rsidP="00C16E91">
      <w:pPr>
        <w:pStyle w:val="Heading3"/>
      </w:pPr>
      <w:r w:rsidRPr="00C16E91">
        <w:lastRenderedPageBreak/>
        <w:t>Severe Weather Forecasting Demonstration Project (SWFDP)</w:t>
      </w:r>
    </w:p>
    <w:p w:rsidR="00C16E91" w:rsidRPr="00C16E91" w:rsidRDefault="00C16E91" w:rsidP="00C16E91">
      <w:pPr>
        <w:rPr>
          <w:rFonts w:ascii="Times New Roman" w:hAnsi="Times New Roman" w:cs="Times New Roman"/>
          <w:sz w:val="24"/>
          <w:szCs w:val="24"/>
        </w:rPr>
      </w:pPr>
      <w:r w:rsidRPr="00C16E91">
        <w:rPr>
          <w:rFonts w:ascii="Times New Roman" w:hAnsi="Times New Roman" w:cs="Times New Roman"/>
          <w:sz w:val="24"/>
          <w:szCs w:val="24"/>
        </w:rPr>
        <w:t>4.4.3 While the scope of the GDPFS spans the production of day-to-day weather forecasts,</w:t>
      </w:r>
      <w:r>
        <w:rPr>
          <w:rFonts w:ascii="Times New Roman" w:hAnsi="Times New Roman" w:cs="Times New Roman"/>
          <w:sz w:val="24"/>
          <w:szCs w:val="24"/>
        </w:rPr>
        <w:t xml:space="preserve"> </w:t>
      </w:r>
      <w:r w:rsidRPr="00C16E91">
        <w:rPr>
          <w:rFonts w:ascii="Times New Roman" w:hAnsi="Times New Roman" w:cs="Times New Roman"/>
          <w:sz w:val="24"/>
          <w:szCs w:val="24"/>
        </w:rPr>
        <w:t>the Commission recalled that Cg-XVI agreed that priority should be given to forecasting severe</w:t>
      </w:r>
      <w:r>
        <w:rPr>
          <w:rFonts w:ascii="Times New Roman" w:hAnsi="Times New Roman" w:cs="Times New Roman"/>
          <w:sz w:val="24"/>
          <w:szCs w:val="24"/>
        </w:rPr>
        <w:t xml:space="preserve"> </w:t>
      </w:r>
      <w:r w:rsidRPr="00C16E91">
        <w:rPr>
          <w:rFonts w:ascii="Times New Roman" w:hAnsi="Times New Roman" w:cs="Times New Roman"/>
          <w:sz w:val="24"/>
          <w:szCs w:val="24"/>
        </w:rPr>
        <w:t>and high-impact weather and related-phenomena over a wide-range of forecast scales, including</w:t>
      </w:r>
      <w:r>
        <w:rPr>
          <w:rFonts w:ascii="Times New Roman" w:hAnsi="Times New Roman" w:cs="Times New Roman"/>
          <w:sz w:val="24"/>
          <w:szCs w:val="24"/>
        </w:rPr>
        <w:t xml:space="preserve"> </w:t>
      </w:r>
      <w:r w:rsidRPr="00C16E91">
        <w:rPr>
          <w:rFonts w:ascii="Times New Roman" w:hAnsi="Times New Roman" w:cs="Times New Roman"/>
          <w:sz w:val="24"/>
          <w:szCs w:val="24"/>
        </w:rPr>
        <w:t>through the implementation of the Severe Weather Forecasting Demonstration Project (SWFDP) in</w:t>
      </w:r>
      <w:r>
        <w:rPr>
          <w:rFonts w:ascii="Times New Roman" w:hAnsi="Times New Roman" w:cs="Times New Roman"/>
          <w:sz w:val="24"/>
          <w:szCs w:val="24"/>
        </w:rPr>
        <w:t xml:space="preserve"> </w:t>
      </w:r>
      <w:r w:rsidRPr="00C16E91">
        <w:rPr>
          <w:rFonts w:ascii="Times New Roman" w:hAnsi="Times New Roman" w:cs="Times New Roman"/>
          <w:sz w:val="24"/>
          <w:szCs w:val="24"/>
        </w:rPr>
        <w:t>all WMO Regions. Recognizing the great impact of this Project in assisting WMO Members to</w:t>
      </w:r>
      <w:r>
        <w:rPr>
          <w:rFonts w:ascii="Times New Roman" w:hAnsi="Times New Roman" w:cs="Times New Roman"/>
          <w:sz w:val="24"/>
          <w:szCs w:val="24"/>
        </w:rPr>
        <w:t xml:space="preserve"> </w:t>
      </w:r>
      <w:r w:rsidRPr="00C16E91">
        <w:rPr>
          <w:rFonts w:ascii="Times New Roman" w:hAnsi="Times New Roman" w:cs="Times New Roman"/>
          <w:sz w:val="24"/>
          <w:szCs w:val="24"/>
        </w:rPr>
        <w:t>deliver effective warning services through improved forecasting capabilities, using the "Cascading</w:t>
      </w:r>
      <w:r>
        <w:rPr>
          <w:rFonts w:ascii="Times New Roman" w:hAnsi="Times New Roman" w:cs="Times New Roman"/>
          <w:sz w:val="24"/>
          <w:szCs w:val="24"/>
        </w:rPr>
        <w:t xml:space="preserve"> </w:t>
      </w:r>
      <w:r w:rsidRPr="00C16E91">
        <w:rPr>
          <w:rFonts w:ascii="Times New Roman" w:hAnsi="Times New Roman" w:cs="Times New Roman"/>
          <w:sz w:val="24"/>
          <w:szCs w:val="24"/>
        </w:rPr>
        <w:t>Forecasting Process", the Commission reinforced its strong support to the SWFDP.</w:t>
      </w:r>
    </w:p>
    <w:p w:rsidR="00342BBC" w:rsidRPr="00342BBC" w:rsidRDefault="00C16E91" w:rsidP="00342BBC">
      <w:pPr>
        <w:rPr>
          <w:rFonts w:ascii="Times New Roman" w:hAnsi="Times New Roman" w:cs="Times New Roman"/>
          <w:sz w:val="24"/>
          <w:szCs w:val="24"/>
        </w:rPr>
      </w:pPr>
      <w:r w:rsidRPr="00C16E91">
        <w:rPr>
          <w:rFonts w:ascii="Times New Roman" w:hAnsi="Times New Roman" w:cs="Times New Roman"/>
          <w:sz w:val="24"/>
          <w:szCs w:val="24"/>
        </w:rPr>
        <w:t>4.4.4 While significant benefits have already accrued from the SWFDP, either in</w:t>
      </w:r>
      <w:r>
        <w:rPr>
          <w:rFonts w:ascii="Times New Roman" w:hAnsi="Times New Roman" w:cs="Times New Roman"/>
          <w:sz w:val="24"/>
          <w:szCs w:val="24"/>
        </w:rPr>
        <w:t xml:space="preserve"> </w:t>
      </w:r>
      <w:r w:rsidRPr="00C16E91">
        <w:rPr>
          <w:rFonts w:ascii="Times New Roman" w:hAnsi="Times New Roman" w:cs="Times New Roman"/>
          <w:sz w:val="24"/>
          <w:szCs w:val="24"/>
        </w:rPr>
        <w:t>implementation or in development in five regions (Southern Africa, South Pacific, Eastern Africa,</w:t>
      </w:r>
      <w:r>
        <w:rPr>
          <w:rFonts w:ascii="Times New Roman" w:hAnsi="Times New Roman" w:cs="Times New Roman"/>
          <w:sz w:val="24"/>
          <w:szCs w:val="24"/>
        </w:rPr>
        <w:t xml:space="preserve"> </w:t>
      </w:r>
      <w:r w:rsidRPr="00C16E91">
        <w:rPr>
          <w:rFonts w:ascii="Times New Roman" w:hAnsi="Times New Roman" w:cs="Times New Roman"/>
          <w:sz w:val="24"/>
          <w:szCs w:val="24"/>
        </w:rPr>
        <w:t>Southeast Asia and Bay of Bengal – Regional Subproject Implementation Plans available on the</w:t>
      </w:r>
      <w:r>
        <w:rPr>
          <w:rFonts w:ascii="Times New Roman" w:hAnsi="Times New Roman" w:cs="Times New Roman"/>
          <w:sz w:val="24"/>
          <w:szCs w:val="24"/>
        </w:rPr>
        <w:t xml:space="preserve"> </w:t>
      </w:r>
      <w:r w:rsidRPr="00C16E91">
        <w:rPr>
          <w:rFonts w:ascii="Times New Roman" w:hAnsi="Times New Roman" w:cs="Times New Roman"/>
          <w:sz w:val="24"/>
          <w:szCs w:val="24"/>
        </w:rPr>
        <w:t>WMO web site at http://www.wmo.int/pages/prog/www/CBS-Reports/DPFS-index.html), the</w:t>
      </w:r>
      <w:r>
        <w:rPr>
          <w:rFonts w:ascii="Times New Roman" w:hAnsi="Times New Roman" w:cs="Times New Roman"/>
          <w:sz w:val="24"/>
          <w:szCs w:val="24"/>
        </w:rPr>
        <w:t xml:space="preserve"> </w:t>
      </w:r>
      <w:r w:rsidRPr="00C16E91">
        <w:rPr>
          <w:rFonts w:ascii="Times New Roman" w:hAnsi="Times New Roman" w:cs="Times New Roman"/>
          <w:sz w:val="24"/>
          <w:szCs w:val="24"/>
        </w:rPr>
        <w:t>Commission noted that some participating countries have experienced difficulties to effectively</w:t>
      </w:r>
      <w:r>
        <w:rPr>
          <w:rFonts w:ascii="Times New Roman" w:hAnsi="Times New Roman" w:cs="Times New Roman"/>
          <w:sz w:val="24"/>
          <w:szCs w:val="24"/>
        </w:rPr>
        <w:t xml:space="preserve"> </w:t>
      </w:r>
      <w:r w:rsidR="00342BBC" w:rsidRPr="00342BBC">
        <w:rPr>
          <w:rFonts w:ascii="Times New Roman" w:hAnsi="Times New Roman" w:cs="Times New Roman"/>
          <w:sz w:val="24"/>
          <w:szCs w:val="24"/>
        </w:rPr>
        <w:t>participate in the SWFDP, and therefore recommended the development of country-specific</w:t>
      </w:r>
      <w:r w:rsidR="00342BBC">
        <w:rPr>
          <w:rFonts w:ascii="Times New Roman" w:hAnsi="Times New Roman" w:cs="Times New Roman"/>
          <w:sz w:val="24"/>
          <w:szCs w:val="24"/>
        </w:rPr>
        <w:t xml:space="preserve"> </w:t>
      </w:r>
      <w:r w:rsidR="00342BBC" w:rsidRPr="00342BBC">
        <w:rPr>
          <w:rFonts w:ascii="Times New Roman" w:hAnsi="Times New Roman" w:cs="Times New Roman"/>
          <w:sz w:val="24"/>
          <w:szCs w:val="24"/>
        </w:rPr>
        <w:t>implementation plans within the SWFDP, addressing their gaps and weaknesses, to facilitate the</w:t>
      </w:r>
      <w:r w:rsidR="00342BBC">
        <w:rPr>
          <w:rFonts w:ascii="Times New Roman" w:hAnsi="Times New Roman" w:cs="Times New Roman"/>
          <w:sz w:val="24"/>
          <w:szCs w:val="24"/>
        </w:rPr>
        <w:t xml:space="preserve"> </w:t>
      </w:r>
      <w:r w:rsidR="00342BBC" w:rsidRPr="00342BBC">
        <w:rPr>
          <w:rFonts w:ascii="Times New Roman" w:hAnsi="Times New Roman" w:cs="Times New Roman"/>
          <w:sz w:val="24"/>
          <w:szCs w:val="24"/>
        </w:rPr>
        <w:t>participation of least-capacity NMHSs, including those from least developed countries and small</w:t>
      </w:r>
      <w:r w:rsidR="00342BBC">
        <w:rPr>
          <w:rFonts w:ascii="Times New Roman" w:hAnsi="Times New Roman" w:cs="Times New Roman"/>
          <w:sz w:val="24"/>
          <w:szCs w:val="24"/>
        </w:rPr>
        <w:t xml:space="preserve"> </w:t>
      </w:r>
      <w:r w:rsidR="00342BBC" w:rsidRPr="00342BBC">
        <w:rPr>
          <w:rFonts w:ascii="Times New Roman" w:hAnsi="Times New Roman" w:cs="Times New Roman"/>
          <w:sz w:val="24"/>
          <w:szCs w:val="24"/>
        </w:rPr>
        <w:t>island developing States. These plans should include a review of current levels of services, training</w:t>
      </w:r>
      <w:r w:rsidR="00342BBC">
        <w:rPr>
          <w:rFonts w:ascii="Times New Roman" w:hAnsi="Times New Roman" w:cs="Times New Roman"/>
          <w:sz w:val="24"/>
          <w:szCs w:val="24"/>
        </w:rPr>
        <w:t xml:space="preserve"> </w:t>
      </w:r>
      <w:r w:rsidR="00342BBC" w:rsidRPr="00342BBC">
        <w:rPr>
          <w:rFonts w:ascii="Times New Roman" w:hAnsi="Times New Roman" w:cs="Times New Roman"/>
          <w:sz w:val="24"/>
          <w:szCs w:val="24"/>
        </w:rPr>
        <w:t>requirements and outputs, and stakeholders’ engagement, with a view to ensuring on-going</w:t>
      </w:r>
      <w:r w:rsidR="00342BBC">
        <w:rPr>
          <w:rFonts w:ascii="Times New Roman" w:hAnsi="Times New Roman" w:cs="Times New Roman"/>
          <w:sz w:val="24"/>
          <w:szCs w:val="24"/>
        </w:rPr>
        <w:t xml:space="preserve"> </w:t>
      </w:r>
      <w:r w:rsidR="00342BBC" w:rsidRPr="00342BBC">
        <w:rPr>
          <w:rFonts w:ascii="Times New Roman" w:hAnsi="Times New Roman" w:cs="Times New Roman"/>
          <w:sz w:val="24"/>
          <w:szCs w:val="24"/>
        </w:rPr>
        <w:t>sustainability of projects.</w:t>
      </w:r>
    </w:p>
    <w:p w:rsidR="00342BBC" w:rsidRPr="00342BBC" w:rsidRDefault="00342BBC" w:rsidP="00342BBC">
      <w:pPr>
        <w:rPr>
          <w:rFonts w:ascii="Times New Roman" w:hAnsi="Times New Roman" w:cs="Times New Roman"/>
          <w:sz w:val="24"/>
          <w:szCs w:val="24"/>
        </w:rPr>
      </w:pPr>
      <w:r w:rsidRPr="00342BBC">
        <w:rPr>
          <w:rFonts w:ascii="Times New Roman" w:hAnsi="Times New Roman" w:cs="Times New Roman"/>
          <w:sz w:val="24"/>
          <w:szCs w:val="24"/>
        </w:rPr>
        <w:t>4.4.5 While noting that the SWFDP is targeted to all WMO Regions, the Commission noted</w:t>
      </w:r>
      <w:r>
        <w:rPr>
          <w:rFonts w:ascii="Times New Roman" w:hAnsi="Times New Roman" w:cs="Times New Roman"/>
          <w:sz w:val="24"/>
          <w:szCs w:val="24"/>
        </w:rPr>
        <w:t xml:space="preserve"> </w:t>
      </w:r>
      <w:r w:rsidRPr="00342BBC">
        <w:rPr>
          <w:rFonts w:ascii="Times New Roman" w:hAnsi="Times New Roman" w:cs="Times New Roman"/>
          <w:sz w:val="24"/>
          <w:szCs w:val="24"/>
        </w:rPr>
        <w:t>that RA III had not as yet engaged in the Project. The Commission noted that RA III had decided</w:t>
      </w:r>
      <w:r>
        <w:rPr>
          <w:rFonts w:ascii="Times New Roman" w:hAnsi="Times New Roman" w:cs="Times New Roman"/>
          <w:sz w:val="24"/>
          <w:szCs w:val="24"/>
        </w:rPr>
        <w:t xml:space="preserve"> </w:t>
      </w:r>
      <w:r w:rsidRPr="00342BBC">
        <w:rPr>
          <w:rFonts w:ascii="Times New Roman" w:hAnsi="Times New Roman" w:cs="Times New Roman"/>
          <w:sz w:val="24"/>
          <w:szCs w:val="24"/>
        </w:rPr>
        <w:t>for the development of its severe weather warning system involving initially four countries (Brazil,</w:t>
      </w:r>
      <w:r>
        <w:rPr>
          <w:rFonts w:ascii="Times New Roman" w:hAnsi="Times New Roman" w:cs="Times New Roman"/>
          <w:sz w:val="24"/>
          <w:szCs w:val="24"/>
        </w:rPr>
        <w:t xml:space="preserve"> </w:t>
      </w:r>
      <w:r w:rsidRPr="00342BBC">
        <w:rPr>
          <w:rFonts w:ascii="Times New Roman" w:hAnsi="Times New Roman" w:cs="Times New Roman"/>
          <w:sz w:val="24"/>
          <w:szCs w:val="24"/>
        </w:rPr>
        <w:t>Argentina, Uruguay and Paraguay), using its regional resources and tools. Noting that there were</w:t>
      </w:r>
      <w:r>
        <w:rPr>
          <w:rFonts w:ascii="Times New Roman" w:hAnsi="Times New Roman" w:cs="Times New Roman"/>
          <w:sz w:val="24"/>
          <w:szCs w:val="24"/>
        </w:rPr>
        <w:t xml:space="preserve"> </w:t>
      </w:r>
      <w:r w:rsidRPr="00342BBC">
        <w:rPr>
          <w:rFonts w:ascii="Times New Roman" w:hAnsi="Times New Roman" w:cs="Times New Roman"/>
          <w:sz w:val="24"/>
          <w:szCs w:val="24"/>
        </w:rPr>
        <w:t>plans to expand this system to the remaining countries in RA III, the Commission stressed that the</w:t>
      </w:r>
      <w:r>
        <w:rPr>
          <w:rFonts w:ascii="Times New Roman" w:hAnsi="Times New Roman" w:cs="Times New Roman"/>
          <w:sz w:val="24"/>
          <w:szCs w:val="24"/>
        </w:rPr>
        <w:t xml:space="preserve"> </w:t>
      </w:r>
      <w:r w:rsidRPr="00342BBC">
        <w:rPr>
          <w:rFonts w:ascii="Times New Roman" w:hAnsi="Times New Roman" w:cs="Times New Roman"/>
          <w:sz w:val="24"/>
          <w:szCs w:val="24"/>
        </w:rPr>
        <w:t>SWFDP could have an important role to play in that Region in complementing its regional efforts,</w:t>
      </w:r>
      <w:r>
        <w:rPr>
          <w:rFonts w:ascii="Times New Roman" w:hAnsi="Times New Roman" w:cs="Times New Roman"/>
          <w:sz w:val="24"/>
          <w:szCs w:val="24"/>
        </w:rPr>
        <w:t xml:space="preserve"> </w:t>
      </w:r>
      <w:r w:rsidRPr="00342BBC">
        <w:rPr>
          <w:rFonts w:ascii="Times New Roman" w:hAnsi="Times New Roman" w:cs="Times New Roman"/>
          <w:sz w:val="24"/>
          <w:szCs w:val="24"/>
        </w:rPr>
        <w:t>and recommended that new opportunities for partnership be explored.</w:t>
      </w:r>
    </w:p>
    <w:p w:rsidR="00342BBC" w:rsidRPr="00342BBC" w:rsidRDefault="00342BBC" w:rsidP="00342BBC">
      <w:pPr>
        <w:rPr>
          <w:rFonts w:ascii="Times New Roman" w:hAnsi="Times New Roman" w:cs="Times New Roman"/>
          <w:sz w:val="24"/>
          <w:szCs w:val="24"/>
        </w:rPr>
      </w:pPr>
      <w:r w:rsidRPr="00342BBC">
        <w:rPr>
          <w:rFonts w:ascii="Times New Roman" w:hAnsi="Times New Roman" w:cs="Times New Roman"/>
          <w:sz w:val="24"/>
          <w:szCs w:val="24"/>
        </w:rPr>
        <w:t>4.4.6 The Commission recalled that Cg-XVI approved a vision for the SWFDP as an end-to</w:t>
      </w:r>
      <w:r>
        <w:rPr>
          <w:rFonts w:ascii="Times New Roman" w:hAnsi="Times New Roman" w:cs="Times New Roman"/>
          <w:sz w:val="24"/>
          <w:szCs w:val="24"/>
        </w:rPr>
        <w:t>-</w:t>
      </w:r>
      <w:r w:rsidRPr="00342BBC">
        <w:rPr>
          <w:rFonts w:ascii="Times New Roman" w:hAnsi="Times New Roman" w:cs="Times New Roman"/>
          <w:sz w:val="24"/>
          <w:szCs w:val="24"/>
        </w:rPr>
        <w:t>end</w:t>
      </w:r>
      <w:r>
        <w:rPr>
          <w:rFonts w:ascii="Times New Roman" w:hAnsi="Times New Roman" w:cs="Times New Roman"/>
          <w:sz w:val="24"/>
          <w:szCs w:val="24"/>
        </w:rPr>
        <w:t xml:space="preserve"> </w:t>
      </w:r>
      <w:r w:rsidRPr="00342BBC">
        <w:rPr>
          <w:rFonts w:ascii="Times New Roman" w:hAnsi="Times New Roman" w:cs="Times New Roman"/>
          <w:sz w:val="24"/>
          <w:szCs w:val="24"/>
        </w:rPr>
        <w:t>cross-</w:t>
      </w:r>
      <w:proofErr w:type="spellStart"/>
      <w:r w:rsidRPr="00342BBC">
        <w:rPr>
          <w:rFonts w:ascii="Times New Roman" w:hAnsi="Times New Roman" w:cs="Times New Roman"/>
          <w:sz w:val="24"/>
          <w:szCs w:val="24"/>
        </w:rPr>
        <w:t>programme</w:t>
      </w:r>
      <w:proofErr w:type="spellEnd"/>
      <w:r w:rsidRPr="00342BBC">
        <w:rPr>
          <w:rFonts w:ascii="Times New Roman" w:hAnsi="Times New Roman" w:cs="Times New Roman"/>
          <w:sz w:val="24"/>
          <w:szCs w:val="24"/>
        </w:rPr>
        <w:t xml:space="preserve"> collaborative activity led by the GDPFS. While recognizing that the SWFDP</w:t>
      </w:r>
      <w:r>
        <w:rPr>
          <w:rFonts w:ascii="Times New Roman" w:hAnsi="Times New Roman" w:cs="Times New Roman"/>
          <w:sz w:val="24"/>
          <w:szCs w:val="24"/>
        </w:rPr>
        <w:t xml:space="preserve"> </w:t>
      </w:r>
      <w:r w:rsidRPr="00342BBC">
        <w:rPr>
          <w:rFonts w:ascii="Times New Roman" w:hAnsi="Times New Roman" w:cs="Times New Roman"/>
          <w:sz w:val="24"/>
          <w:szCs w:val="24"/>
        </w:rPr>
        <w:t xml:space="preserve">should engage all WMO </w:t>
      </w:r>
      <w:proofErr w:type="spellStart"/>
      <w:r w:rsidRPr="00342BBC">
        <w:rPr>
          <w:rFonts w:ascii="Times New Roman" w:hAnsi="Times New Roman" w:cs="Times New Roman"/>
          <w:sz w:val="24"/>
          <w:szCs w:val="24"/>
        </w:rPr>
        <w:t>Programmes</w:t>
      </w:r>
      <w:proofErr w:type="spellEnd"/>
      <w:r w:rsidRPr="00342BBC">
        <w:rPr>
          <w:rFonts w:ascii="Times New Roman" w:hAnsi="Times New Roman" w:cs="Times New Roman"/>
          <w:sz w:val="24"/>
          <w:szCs w:val="24"/>
        </w:rPr>
        <w:t xml:space="preserve"> that conc</w:t>
      </w:r>
      <w:r>
        <w:rPr>
          <w:rFonts w:ascii="Times New Roman" w:hAnsi="Times New Roman" w:cs="Times New Roman"/>
          <w:sz w:val="24"/>
          <w:szCs w:val="24"/>
        </w:rPr>
        <w:t xml:space="preserve">ern the real-time prediction of </w:t>
      </w:r>
      <w:proofErr w:type="spellStart"/>
      <w:r w:rsidRPr="00342BBC">
        <w:rPr>
          <w:rFonts w:ascii="Times New Roman" w:hAnsi="Times New Roman" w:cs="Times New Roman"/>
          <w:sz w:val="24"/>
          <w:szCs w:val="24"/>
        </w:rPr>
        <w:t>hydrometeorological</w:t>
      </w:r>
      <w:proofErr w:type="spellEnd"/>
      <w:r>
        <w:rPr>
          <w:rFonts w:ascii="Times New Roman" w:hAnsi="Times New Roman" w:cs="Times New Roman"/>
          <w:sz w:val="24"/>
          <w:szCs w:val="24"/>
        </w:rPr>
        <w:t xml:space="preserve"> </w:t>
      </w:r>
      <w:r w:rsidRPr="00342BBC">
        <w:rPr>
          <w:rFonts w:ascii="Times New Roman" w:hAnsi="Times New Roman" w:cs="Times New Roman"/>
          <w:sz w:val="24"/>
          <w:szCs w:val="24"/>
        </w:rPr>
        <w:t>hazards (from observations, to information exchange, to delivery of services, education and</w:t>
      </w:r>
      <w:r>
        <w:rPr>
          <w:rFonts w:ascii="Times New Roman" w:hAnsi="Times New Roman" w:cs="Times New Roman"/>
          <w:sz w:val="24"/>
          <w:szCs w:val="24"/>
        </w:rPr>
        <w:t xml:space="preserve"> </w:t>
      </w:r>
      <w:r w:rsidRPr="00342BBC">
        <w:rPr>
          <w:rFonts w:ascii="Times New Roman" w:hAnsi="Times New Roman" w:cs="Times New Roman"/>
          <w:sz w:val="24"/>
          <w:szCs w:val="24"/>
        </w:rPr>
        <w:t>training, and to the transfer of relevant promising research outputs into operations), the</w:t>
      </w:r>
      <w:r>
        <w:rPr>
          <w:rFonts w:ascii="Times New Roman" w:hAnsi="Times New Roman" w:cs="Times New Roman"/>
          <w:sz w:val="24"/>
          <w:szCs w:val="24"/>
        </w:rPr>
        <w:t xml:space="preserve"> </w:t>
      </w:r>
      <w:r w:rsidRPr="00342BBC">
        <w:rPr>
          <w:rFonts w:ascii="Times New Roman" w:hAnsi="Times New Roman" w:cs="Times New Roman"/>
          <w:sz w:val="24"/>
          <w:szCs w:val="24"/>
        </w:rPr>
        <w:t>Commission stressed the importance to move SWFDP forward with a phased approach; starting</w:t>
      </w:r>
      <w:r>
        <w:rPr>
          <w:rFonts w:ascii="Times New Roman" w:hAnsi="Times New Roman" w:cs="Times New Roman"/>
          <w:sz w:val="24"/>
          <w:szCs w:val="24"/>
        </w:rPr>
        <w:t xml:space="preserve"> </w:t>
      </w:r>
      <w:r w:rsidRPr="00342BBC">
        <w:rPr>
          <w:rFonts w:ascii="Times New Roman" w:hAnsi="Times New Roman" w:cs="Times New Roman"/>
          <w:sz w:val="24"/>
          <w:szCs w:val="24"/>
        </w:rPr>
        <w:t>with manageable elements, first focusing on most important severe weather identified by the</w:t>
      </w:r>
      <w:r>
        <w:rPr>
          <w:rFonts w:ascii="Times New Roman" w:hAnsi="Times New Roman" w:cs="Times New Roman"/>
          <w:sz w:val="24"/>
          <w:szCs w:val="24"/>
        </w:rPr>
        <w:t xml:space="preserve"> </w:t>
      </w:r>
      <w:r w:rsidRPr="00342BBC">
        <w:rPr>
          <w:rFonts w:ascii="Times New Roman" w:hAnsi="Times New Roman" w:cs="Times New Roman"/>
          <w:sz w:val="24"/>
          <w:szCs w:val="24"/>
        </w:rPr>
        <w:t xml:space="preserve">participating countries for protection of life and property, and expand the scope, including </w:t>
      </w:r>
      <w:proofErr w:type="spellStart"/>
      <w:r w:rsidRPr="00342BBC">
        <w:rPr>
          <w:rFonts w:ascii="Times New Roman" w:hAnsi="Times New Roman" w:cs="Times New Roman"/>
          <w:sz w:val="24"/>
          <w:szCs w:val="24"/>
        </w:rPr>
        <w:t>crossprogramme</w:t>
      </w:r>
      <w:proofErr w:type="spellEnd"/>
      <w:r>
        <w:rPr>
          <w:rFonts w:ascii="Times New Roman" w:hAnsi="Times New Roman" w:cs="Times New Roman"/>
          <w:sz w:val="24"/>
          <w:szCs w:val="24"/>
        </w:rPr>
        <w:t xml:space="preserve"> </w:t>
      </w:r>
      <w:r w:rsidRPr="00342BBC">
        <w:rPr>
          <w:rFonts w:ascii="Times New Roman" w:hAnsi="Times New Roman" w:cs="Times New Roman"/>
          <w:sz w:val="24"/>
          <w:szCs w:val="24"/>
        </w:rPr>
        <w:t>activities (e.g. flood forecasting), in phases 3 and 4 of the project. However, recalling</w:t>
      </w:r>
      <w:r>
        <w:rPr>
          <w:rFonts w:ascii="Times New Roman" w:hAnsi="Times New Roman" w:cs="Times New Roman"/>
          <w:sz w:val="24"/>
          <w:szCs w:val="24"/>
        </w:rPr>
        <w:t xml:space="preserve"> </w:t>
      </w:r>
      <w:r w:rsidRPr="00342BBC">
        <w:rPr>
          <w:rFonts w:ascii="Times New Roman" w:hAnsi="Times New Roman" w:cs="Times New Roman"/>
          <w:sz w:val="24"/>
          <w:szCs w:val="24"/>
        </w:rPr>
        <w:t>that EC-64 urged that as a part of SWFDP regional projects, consideration be given to collecting</w:t>
      </w:r>
      <w:r>
        <w:rPr>
          <w:rFonts w:ascii="Times New Roman" w:hAnsi="Times New Roman" w:cs="Times New Roman"/>
          <w:sz w:val="24"/>
          <w:szCs w:val="24"/>
        </w:rPr>
        <w:t xml:space="preserve"> </w:t>
      </w:r>
      <w:r w:rsidRPr="00342BBC">
        <w:rPr>
          <w:rFonts w:ascii="Times New Roman" w:hAnsi="Times New Roman" w:cs="Times New Roman"/>
          <w:sz w:val="24"/>
          <w:szCs w:val="24"/>
        </w:rPr>
        <w:t>and conveying the requirements for the Basic Systems, including WIGOS and WIS, in the</w:t>
      </w:r>
      <w:r>
        <w:rPr>
          <w:rFonts w:ascii="Times New Roman" w:hAnsi="Times New Roman" w:cs="Times New Roman"/>
          <w:sz w:val="24"/>
          <w:szCs w:val="24"/>
        </w:rPr>
        <w:t xml:space="preserve"> </w:t>
      </w:r>
      <w:r w:rsidRPr="00342BBC">
        <w:rPr>
          <w:rFonts w:ascii="Times New Roman" w:hAnsi="Times New Roman" w:cs="Times New Roman"/>
          <w:sz w:val="24"/>
          <w:szCs w:val="24"/>
        </w:rPr>
        <w:t xml:space="preserve">participating countries, the Commission agreed that these elements should be </w:t>
      </w:r>
      <w:r w:rsidRPr="00342BBC">
        <w:rPr>
          <w:rFonts w:ascii="Times New Roman" w:hAnsi="Times New Roman" w:cs="Times New Roman"/>
          <w:sz w:val="24"/>
          <w:szCs w:val="24"/>
        </w:rPr>
        <w:lastRenderedPageBreak/>
        <w:t>addressed together</w:t>
      </w:r>
      <w:r>
        <w:rPr>
          <w:rFonts w:ascii="Times New Roman" w:hAnsi="Times New Roman" w:cs="Times New Roman"/>
          <w:sz w:val="24"/>
          <w:szCs w:val="24"/>
        </w:rPr>
        <w:t xml:space="preserve"> </w:t>
      </w:r>
      <w:r w:rsidRPr="00342BBC">
        <w:rPr>
          <w:rFonts w:ascii="Times New Roman" w:hAnsi="Times New Roman" w:cs="Times New Roman"/>
          <w:sz w:val="24"/>
          <w:szCs w:val="24"/>
        </w:rPr>
        <w:t>with aspects related to severe weather forecasting and warning services in the initial phases of the</w:t>
      </w:r>
      <w:r>
        <w:rPr>
          <w:rFonts w:ascii="Times New Roman" w:hAnsi="Times New Roman" w:cs="Times New Roman"/>
          <w:sz w:val="24"/>
          <w:szCs w:val="24"/>
        </w:rPr>
        <w:t xml:space="preserve"> </w:t>
      </w:r>
      <w:r w:rsidRPr="00342BBC">
        <w:rPr>
          <w:rFonts w:ascii="Times New Roman" w:hAnsi="Times New Roman" w:cs="Times New Roman"/>
          <w:sz w:val="24"/>
          <w:szCs w:val="24"/>
        </w:rPr>
        <w:t>project.</w:t>
      </w:r>
    </w:p>
    <w:p w:rsidR="00342BBC" w:rsidRPr="00342BBC" w:rsidRDefault="00342BBC" w:rsidP="00342BBC">
      <w:pPr>
        <w:rPr>
          <w:rFonts w:ascii="Times New Roman" w:hAnsi="Times New Roman" w:cs="Times New Roman"/>
          <w:sz w:val="24"/>
          <w:szCs w:val="24"/>
        </w:rPr>
      </w:pPr>
      <w:r w:rsidRPr="00342BBC">
        <w:rPr>
          <w:rFonts w:ascii="Times New Roman" w:hAnsi="Times New Roman" w:cs="Times New Roman"/>
          <w:sz w:val="24"/>
          <w:szCs w:val="24"/>
        </w:rPr>
        <w:t>4.4.7 The Commission acknowledged the importance of the continued project-critical support</w:t>
      </w:r>
      <w:r>
        <w:rPr>
          <w:rFonts w:ascii="Times New Roman" w:hAnsi="Times New Roman" w:cs="Times New Roman"/>
          <w:sz w:val="24"/>
          <w:szCs w:val="24"/>
        </w:rPr>
        <w:t xml:space="preserve"> </w:t>
      </w:r>
      <w:r w:rsidRPr="00342BBC">
        <w:rPr>
          <w:rFonts w:ascii="Times New Roman" w:hAnsi="Times New Roman" w:cs="Times New Roman"/>
          <w:sz w:val="24"/>
          <w:szCs w:val="24"/>
        </w:rPr>
        <w:t>from advanced global centres that provided NWP and satellite-based products, and the equally</w:t>
      </w:r>
      <w:r>
        <w:rPr>
          <w:rFonts w:ascii="Times New Roman" w:hAnsi="Times New Roman" w:cs="Times New Roman"/>
          <w:sz w:val="24"/>
          <w:szCs w:val="24"/>
        </w:rPr>
        <w:t xml:space="preserve"> </w:t>
      </w:r>
      <w:r w:rsidRPr="00342BBC">
        <w:rPr>
          <w:rFonts w:ascii="Times New Roman" w:hAnsi="Times New Roman" w:cs="Times New Roman"/>
          <w:sz w:val="24"/>
          <w:szCs w:val="24"/>
        </w:rPr>
        <w:t>project-critical roles played by the regional centres. The Commission recognized the substantial</w:t>
      </w:r>
      <w:r>
        <w:rPr>
          <w:rFonts w:ascii="Times New Roman" w:hAnsi="Times New Roman" w:cs="Times New Roman"/>
          <w:sz w:val="24"/>
          <w:szCs w:val="24"/>
        </w:rPr>
        <w:t xml:space="preserve"> </w:t>
      </w:r>
      <w:r w:rsidRPr="00342BBC">
        <w:rPr>
          <w:rFonts w:ascii="Times New Roman" w:hAnsi="Times New Roman" w:cs="Times New Roman"/>
          <w:sz w:val="24"/>
          <w:szCs w:val="24"/>
        </w:rPr>
        <w:t>amount of human resources devoted to the project by the leading regional centres and</w:t>
      </w:r>
      <w:r>
        <w:rPr>
          <w:rFonts w:ascii="Times New Roman" w:hAnsi="Times New Roman" w:cs="Times New Roman"/>
          <w:sz w:val="24"/>
          <w:szCs w:val="24"/>
        </w:rPr>
        <w:t xml:space="preserve"> </w:t>
      </w:r>
      <w:r w:rsidRPr="00342BBC">
        <w:rPr>
          <w:rFonts w:ascii="Times New Roman" w:hAnsi="Times New Roman" w:cs="Times New Roman"/>
          <w:sz w:val="24"/>
          <w:szCs w:val="24"/>
        </w:rPr>
        <w:t>acknowledged that resource constraints in regional centres must be taken into consideration when</w:t>
      </w:r>
      <w:r>
        <w:rPr>
          <w:rFonts w:ascii="Times New Roman" w:hAnsi="Times New Roman" w:cs="Times New Roman"/>
          <w:sz w:val="24"/>
          <w:szCs w:val="24"/>
        </w:rPr>
        <w:t xml:space="preserve"> </w:t>
      </w:r>
      <w:r w:rsidRPr="00342BBC">
        <w:rPr>
          <w:rFonts w:ascii="Times New Roman" w:hAnsi="Times New Roman" w:cs="Times New Roman"/>
          <w:sz w:val="24"/>
          <w:szCs w:val="24"/>
        </w:rPr>
        <w:t>planning the project especially in latter phases, in order to ensure a transition to sustainable</w:t>
      </w:r>
      <w:r>
        <w:rPr>
          <w:rFonts w:ascii="Times New Roman" w:hAnsi="Times New Roman" w:cs="Times New Roman"/>
          <w:sz w:val="24"/>
          <w:szCs w:val="24"/>
        </w:rPr>
        <w:t xml:space="preserve"> </w:t>
      </w:r>
      <w:r w:rsidRPr="00342BBC">
        <w:rPr>
          <w:rFonts w:ascii="Times New Roman" w:hAnsi="Times New Roman" w:cs="Times New Roman"/>
          <w:sz w:val="24"/>
          <w:szCs w:val="24"/>
        </w:rPr>
        <w:t>operations. The Commission commended all these centres for their enthusiastic participation in</w:t>
      </w:r>
      <w:r>
        <w:rPr>
          <w:rFonts w:ascii="Times New Roman" w:hAnsi="Times New Roman" w:cs="Times New Roman"/>
          <w:sz w:val="24"/>
          <w:szCs w:val="24"/>
        </w:rPr>
        <w:t xml:space="preserve"> </w:t>
      </w:r>
      <w:r w:rsidRPr="00342BBC">
        <w:rPr>
          <w:rFonts w:ascii="Times New Roman" w:hAnsi="Times New Roman" w:cs="Times New Roman"/>
          <w:sz w:val="24"/>
          <w:szCs w:val="24"/>
        </w:rPr>
        <w:t xml:space="preserve">SWFDP regional projects thus </w:t>
      </w:r>
      <w:proofErr w:type="gramStart"/>
      <w:r w:rsidRPr="00342BBC">
        <w:rPr>
          <w:rFonts w:ascii="Times New Roman" w:hAnsi="Times New Roman" w:cs="Times New Roman"/>
          <w:sz w:val="24"/>
          <w:szCs w:val="24"/>
        </w:rPr>
        <w:t>far,</w:t>
      </w:r>
      <w:proofErr w:type="gramEnd"/>
      <w:r w:rsidRPr="00342BBC">
        <w:rPr>
          <w:rFonts w:ascii="Times New Roman" w:hAnsi="Times New Roman" w:cs="Times New Roman"/>
          <w:sz w:val="24"/>
          <w:szCs w:val="24"/>
        </w:rPr>
        <w:t xml:space="preserve"> and strongly encouraged them to continue these efforts. The</w:t>
      </w:r>
      <w:r>
        <w:rPr>
          <w:rFonts w:ascii="Times New Roman" w:hAnsi="Times New Roman" w:cs="Times New Roman"/>
          <w:sz w:val="24"/>
          <w:szCs w:val="24"/>
        </w:rPr>
        <w:t xml:space="preserve"> </w:t>
      </w:r>
      <w:r w:rsidRPr="00342BBC">
        <w:rPr>
          <w:rFonts w:ascii="Times New Roman" w:hAnsi="Times New Roman" w:cs="Times New Roman"/>
          <w:sz w:val="24"/>
          <w:szCs w:val="24"/>
        </w:rPr>
        <w:t>Commission also encouraged the Steering Group of the SWFDP to assist the efficient conduct of</w:t>
      </w:r>
      <w:r>
        <w:rPr>
          <w:rFonts w:ascii="Times New Roman" w:hAnsi="Times New Roman" w:cs="Times New Roman"/>
          <w:sz w:val="24"/>
          <w:szCs w:val="24"/>
        </w:rPr>
        <w:t xml:space="preserve"> </w:t>
      </w:r>
      <w:r w:rsidRPr="00342BBC">
        <w:rPr>
          <w:rFonts w:ascii="Times New Roman" w:hAnsi="Times New Roman" w:cs="Times New Roman"/>
          <w:sz w:val="24"/>
          <w:szCs w:val="24"/>
        </w:rPr>
        <w:t>training activities, e.g. by sharing training materials on the fundamental subjects, in order to make</w:t>
      </w:r>
      <w:r>
        <w:rPr>
          <w:rFonts w:ascii="Times New Roman" w:hAnsi="Times New Roman" w:cs="Times New Roman"/>
          <w:sz w:val="24"/>
          <w:szCs w:val="24"/>
        </w:rPr>
        <w:t xml:space="preserve"> </w:t>
      </w:r>
      <w:r w:rsidRPr="00342BBC">
        <w:rPr>
          <w:rFonts w:ascii="Times New Roman" w:hAnsi="Times New Roman" w:cs="Times New Roman"/>
          <w:sz w:val="24"/>
          <w:szCs w:val="24"/>
        </w:rPr>
        <w:t>effective and maximum use of limited resources.</w:t>
      </w:r>
    </w:p>
    <w:p w:rsidR="00C16E91" w:rsidRDefault="00342BBC" w:rsidP="00342BBC">
      <w:pPr>
        <w:rPr>
          <w:rFonts w:ascii="Times New Roman" w:hAnsi="Times New Roman" w:cs="Times New Roman"/>
          <w:sz w:val="24"/>
          <w:szCs w:val="24"/>
        </w:rPr>
      </w:pPr>
      <w:r w:rsidRPr="00342BBC">
        <w:rPr>
          <w:rFonts w:ascii="Times New Roman" w:hAnsi="Times New Roman" w:cs="Times New Roman"/>
          <w:sz w:val="24"/>
          <w:szCs w:val="24"/>
        </w:rPr>
        <w:t>4.4.8 The Commission noted the inadequate resources available for supporting existing and</w:t>
      </w:r>
      <w:r>
        <w:rPr>
          <w:rFonts w:ascii="Times New Roman" w:hAnsi="Times New Roman" w:cs="Times New Roman"/>
          <w:sz w:val="24"/>
          <w:szCs w:val="24"/>
        </w:rPr>
        <w:t xml:space="preserve"> </w:t>
      </w:r>
      <w:r w:rsidRPr="00342BBC">
        <w:rPr>
          <w:rFonts w:ascii="Times New Roman" w:hAnsi="Times New Roman" w:cs="Times New Roman"/>
          <w:sz w:val="24"/>
          <w:szCs w:val="24"/>
        </w:rPr>
        <w:t>setting up of new regional projects. Noting the main results of the study on resource requirements</w:t>
      </w:r>
      <w:r>
        <w:rPr>
          <w:rFonts w:ascii="Times New Roman" w:hAnsi="Times New Roman" w:cs="Times New Roman"/>
          <w:sz w:val="24"/>
          <w:szCs w:val="24"/>
        </w:rPr>
        <w:t xml:space="preserve"> </w:t>
      </w:r>
      <w:r w:rsidRPr="00342BBC">
        <w:rPr>
          <w:rFonts w:ascii="Times New Roman" w:hAnsi="Times New Roman" w:cs="Times New Roman"/>
          <w:sz w:val="24"/>
          <w:szCs w:val="24"/>
        </w:rPr>
        <w:t>for ensuring effective implementation and long-term sustainability of the benefits gained with the</w:t>
      </w:r>
      <w:r>
        <w:rPr>
          <w:rFonts w:ascii="Times New Roman" w:hAnsi="Times New Roman" w:cs="Times New Roman"/>
          <w:sz w:val="24"/>
          <w:szCs w:val="24"/>
        </w:rPr>
        <w:t xml:space="preserve"> </w:t>
      </w:r>
      <w:r w:rsidRPr="00342BBC">
        <w:rPr>
          <w:rFonts w:ascii="Times New Roman" w:hAnsi="Times New Roman" w:cs="Times New Roman"/>
          <w:sz w:val="24"/>
          <w:szCs w:val="24"/>
        </w:rPr>
        <w:t>SWFDP (see Annex V to the present report), which was carried out following the request by EC-64, the Commission recommended the establishment of a Severe Weather Forecasting</w:t>
      </w:r>
      <w:r>
        <w:rPr>
          <w:rFonts w:ascii="Times New Roman" w:hAnsi="Times New Roman" w:cs="Times New Roman"/>
          <w:sz w:val="24"/>
          <w:szCs w:val="24"/>
        </w:rPr>
        <w:t xml:space="preserve"> </w:t>
      </w:r>
      <w:r w:rsidRPr="00342BBC">
        <w:rPr>
          <w:rFonts w:ascii="Times New Roman" w:hAnsi="Times New Roman" w:cs="Times New Roman"/>
          <w:sz w:val="24"/>
          <w:szCs w:val="24"/>
        </w:rPr>
        <w:t>Development Project (SWFDP) Office and of a Trust Fund for the SWFDP, and adopted</w:t>
      </w:r>
      <w:r>
        <w:rPr>
          <w:rFonts w:ascii="Times New Roman" w:hAnsi="Times New Roman" w:cs="Times New Roman"/>
          <w:sz w:val="24"/>
          <w:szCs w:val="24"/>
        </w:rPr>
        <w:t xml:space="preserve"> </w:t>
      </w:r>
      <w:r w:rsidRPr="00342BBC">
        <w:rPr>
          <w:rFonts w:ascii="Times New Roman" w:hAnsi="Times New Roman" w:cs="Times New Roman"/>
          <w:sz w:val="24"/>
          <w:szCs w:val="24"/>
        </w:rPr>
        <w:t>Recommendation 12 (CBS-15) – Establishment of the Severe Weather Forecasting Development</w:t>
      </w:r>
      <w:r>
        <w:rPr>
          <w:rFonts w:ascii="Times New Roman" w:hAnsi="Times New Roman" w:cs="Times New Roman"/>
          <w:sz w:val="24"/>
          <w:szCs w:val="24"/>
        </w:rPr>
        <w:t xml:space="preserve"> </w:t>
      </w:r>
      <w:r w:rsidRPr="00342BBC">
        <w:rPr>
          <w:rFonts w:ascii="Times New Roman" w:hAnsi="Times New Roman" w:cs="Times New Roman"/>
          <w:sz w:val="24"/>
          <w:szCs w:val="24"/>
        </w:rPr>
        <w:t>Project Office.</w:t>
      </w:r>
    </w:p>
    <w:p w:rsidR="00342BBC" w:rsidRPr="00342BBC" w:rsidRDefault="00342BBC" w:rsidP="00342BBC">
      <w:pPr>
        <w:rPr>
          <w:rFonts w:ascii="Times New Roman" w:hAnsi="Times New Roman" w:cs="Times New Roman"/>
          <w:sz w:val="24"/>
          <w:szCs w:val="24"/>
        </w:rPr>
      </w:pPr>
      <w:r w:rsidRPr="00342BBC">
        <w:rPr>
          <w:rFonts w:ascii="Times New Roman" w:hAnsi="Times New Roman" w:cs="Times New Roman"/>
          <w:sz w:val="24"/>
          <w:szCs w:val="24"/>
        </w:rPr>
        <w:t>Operational Weather Forecasting Process and Support</w:t>
      </w:r>
    </w:p>
    <w:p w:rsidR="00342BBC" w:rsidRPr="00342BBC" w:rsidRDefault="00342BBC" w:rsidP="00342BBC">
      <w:pPr>
        <w:rPr>
          <w:rFonts w:ascii="Times New Roman" w:hAnsi="Times New Roman" w:cs="Times New Roman"/>
          <w:sz w:val="24"/>
          <w:szCs w:val="24"/>
        </w:rPr>
      </w:pPr>
      <w:r w:rsidRPr="00342BBC">
        <w:rPr>
          <w:rFonts w:ascii="Times New Roman" w:hAnsi="Times New Roman" w:cs="Times New Roman"/>
          <w:sz w:val="24"/>
          <w:szCs w:val="24"/>
        </w:rPr>
        <w:t>Further Development and Evolution of the Global Data-processing and Forecasting System</w:t>
      </w:r>
      <w:r>
        <w:rPr>
          <w:rFonts w:ascii="Times New Roman" w:hAnsi="Times New Roman" w:cs="Times New Roman"/>
          <w:sz w:val="24"/>
          <w:szCs w:val="24"/>
        </w:rPr>
        <w:t xml:space="preserve"> </w:t>
      </w:r>
      <w:r w:rsidRPr="00342BBC">
        <w:rPr>
          <w:rFonts w:ascii="Times New Roman" w:hAnsi="Times New Roman" w:cs="Times New Roman"/>
          <w:sz w:val="24"/>
          <w:szCs w:val="24"/>
        </w:rPr>
        <w:t>(GDPFS)</w:t>
      </w:r>
    </w:p>
    <w:p w:rsidR="00342BBC" w:rsidRPr="00342BBC" w:rsidRDefault="00342BBC" w:rsidP="00342BBC">
      <w:pPr>
        <w:rPr>
          <w:rFonts w:ascii="Times New Roman" w:hAnsi="Times New Roman" w:cs="Times New Roman"/>
          <w:sz w:val="24"/>
          <w:szCs w:val="24"/>
        </w:rPr>
      </w:pPr>
      <w:r w:rsidRPr="00342BBC">
        <w:rPr>
          <w:rFonts w:ascii="Times New Roman" w:hAnsi="Times New Roman" w:cs="Times New Roman"/>
          <w:sz w:val="24"/>
          <w:szCs w:val="24"/>
        </w:rPr>
        <w:t xml:space="preserve">4.4.9 The Commission agreed that, similarly to the WIGOS and WIS, the Global </w:t>
      </w:r>
      <w:proofErr w:type="spellStart"/>
      <w:r w:rsidRPr="00342BBC">
        <w:rPr>
          <w:rFonts w:ascii="Times New Roman" w:hAnsi="Times New Roman" w:cs="Times New Roman"/>
          <w:sz w:val="24"/>
          <w:szCs w:val="24"/>
        </w:rPr>
        <w:t>Dataprocessing</w:t>
      </w:r>
      <w:proofErr w:type="spellEnd"/>
      <w:r>
        <w:rPr>
          <w:rFonts w:ascii="Times New Roman" w:hAnsi="Times New Roman" w:cs="Times New Roman"/>
          <w:sz w:val="24"/>
          <w:szCs w:val="24"/>
        </w:rPr>
        <w:t xml:space="preserve"> </w:t>
      </w:r>
      <w:r w:rsidRPr="00342BBC">
        <w:rPr>
          <w:rFonts w:ascii="Times New Roman" w:hAnsi="Times New Roman" w:cs="Times New Roman"/>
          <w:sz w:val="24"/>
          <w:szCs w:val="24"/>
        </w:rPr>
        <w:t>and Forecasting System (GDPFS) is an all-encompassing system focusing on the</w:t>
      </w:r>
      <w:r>
        <w:rPr>
          <w:rFonts w:ascii="Times New Roman" w:hAnsi="Times New Roman" w:cs="Times New Roman"/>
          <w:sz w:val="24"/>
          <w:szCs w:val="24"/>
        </w:rPr>
        <w:t xml:space="preserve"> </w:t>
      </w:r>
      <w:r w:rsidRPr="00342BBC">
        <w:rPr>
          <w:rFonts w:ascii="Times New Roman" w:hAnsi="Times New Roman" w:cs="Times New Roman"/>
          <w:sz w:val="24"/>
          <w:szCs w:val="24"/>
        </w:rPr>
        <w:t>improvement of all WMO data-processing and forecasting systems, including those coordinated by</w:t>
      </w:r>
      <w:r>
        <w:rPr>
          <w:rFonts w:ascii="Times New Roman" w:hAnsi="Times New Roman" w:cs="Times New Roman"/>
          <w:sz w:val="24"/>
          <w:szCs w:val="24"/>
        </w:rPr>
        <w:t xml:space="preserve"> </w:t>
      </w:r>
      <w:r w:rsidRPr="00342BBC">
        <w:rPr>
          <w:rFonts w:ascii="Times New Roman" w:hAnsi="Times New Roman" w:cs="Times New Roman"/>
          <w:sz w:val="24"/>
          <w:szCs w:val="24"/>
        </w:rPr>
        <w:t xml:space="preserve">CBS, jointly with other technical commissions and/or WMO </w:t>
      </w:r>
      <w:proofErr w:type="spellStart"/>
      <w:r w:rsidRPr="00342BBC">
        <w:rPr>
          <w:rFonts w:ascii="Times New Roman" w:hAnsi="Times New Roman" w:cs="Times New Roman"/>
          <w:sz w:val="24"/>
          <w:szCs w:val="24"/>
        </w:rPr>
        <w:t>Programmes</w:t>
      </w:r>
      <w:proofErr w:type="spellEnd"/>
      <w:r w:rsidRPr="00342BBC">
        <w:rPr>
          <w:rFonts w:ascii="Times New Roman" w:hAnsi="Times New Roman" w:cs="Times New Roman"/>
          <w:sz w:val="24"/>
          <w:szCs w:val="24"/>
        </w:rPr>
        <w:t>, as well as other</w:t>
      </w:r>
      <w:r>
        <w:rPr>
          <w:rFonts w:ascii="Times New Roman" w:hAnsi="Times New Roman" w:cs="Times New Roman"/>
          <w:sz w:val="24"/>
          <w:szCs w:val="24"/>
        </w:rPr>
        <w:t xml:space="preserve"> </w:t>
      </w:r>
      <w:r w:rsidRPr="00342BBC">
        <w:rPr>
          <w:rFonts w:ascii="Times New Roman" w:hAnsi="Times New Roman" w:cs="Times New Roman"/>
          <w:sz w:val="24"/>
          <w:szCs w:val="24"/>
        </w:rPr>
        <w:t>international organizations. It further agreed that the GDPFS fosters the orderly evolution of the</w:t>
      </w:r>
      <w:r>
        <w:rPr>
          <w:rFonts w:ascii="Times New Roman" w:hAnsi="Times New Roman" w:cs="Times New Roman"/>
          <w:sz w:val="24"/>
          <w:szCs w:val="24"/>
        </w:rPr>
        <w:t xml:space="preserve"> </w:t>
      </w:r>
      <w:r w:rsidRPr="00342BBC">
        <w:rPr>
          <w:rFonts w:ascii="Times New Roman" w:hAnsi="Times New Roman" w:cs="Times New Roman"/>
          <w:sz w:val="24"/>
          <w:szCs w:val="24"/>
        </w:rPr>
        <w:t>present WMO data-processing and forecasting systems into an integrated, comprehensive and</w:t>
      </w:r>
      <w:r>
        <w:rPr>
          <w:rFonts w:ascii="Times New Roman" w:hAnsi="Times New Roman" w:cs="Times New Roman"/>
          <w:sz w:val="24"/>
          <w:szCs w:val="24"/>
        </w:rPr>
        <w:t xml:space="preserve"> </w:t>
      </w:r>
      <w:r w:rsidRPr="00342BBC">
        <w:rPr>
          <w:rFonts w:ascii="Times New Roman" w:hAnsi="Times New Roman" w:cs="Times New Roman"/>
          <w:sz w:val="24"/>
          <w:szCs w:val="24"/>
        </w:rPr>
        <w:t>coordinated system. The GDPFS is the basis for the operational provision of accurate, reliable and</w:t>
      </w:r>
      <w:r>
        <w:rPr>
          <w:rFonts w:ascii="Times New Roman" w:hAnsi="Times New Roman" w:cs="Times New Roman"/>
          <w:sz w:val="24"/>
          <w:szCs w:val="24"/>
        </w:rPr>
        <w:t xml:space="preserve"> </w:t>
      </w:r>
      <w:r w:rsidRPr="00342BBC">
        <w:rPr>
          <w:rFonts w:ascii="Times New Roman" w:hAnsi="Times New Roman" w:cs="Times New Roman"/>
          <w:sz w:val="24"/>
          <w:szCs w:val="24"/>
        </w:rPr>
        <w:t>timely weather, climate, water and related environmental forecasts and products by all WMO</w:t>
      </w:r>
      <w:r>
        <w:rPr>
          <w:rFonts w:ascii="Times New Roman" w:hAnsi="Times New Roman" w:cs="Times New Roman"/>
          <w:sz w:val="24"/>
          <w:szCs w:val="24"/>
        </w:rPr>
        <w:t xml:space="preserve"> </w:t>
      </w:r>
      <w:r w:rsidRPr="00342BBC">
        <w:rPr>
          <w:rFonts w:ascii="Times New Roman" w:hAnsi="Times New Roman" w:cs="Times New Roman"/>
          <w:sz w:val="24"/>
          <w:szCs w:val="24"/>
        </w:rPr>
        <w:t>operated meteorological centres, and would therefore satisfy, in a cost-effective and sustainable</w:t>
      </w:r>
      <w:r>
        <w:rPr>
          <w:rFonts w:ascii="Times New Roman" w:hAnsi="Times New Roman" w:cs="Times New Roman"/>
          <w:sz w:val="24"/>
          <w:szCs w:val="24"/>
        </w:rPr>
        <w:t xml:space="preserve"> </w:t>
      </w:r>
      <w:r w:rsidRPr="00342BBC">
        <w:rPr>
          <w:rFonts w:ascii="Times New Roman" w:hAnsi="Times New Roman" w:cs="Times New Roman"/>
          <w:sz w:val="24"/>
          <w:szCs w:val="24"/>
        </w:rPr>
        <w:t>manner, the evolving data-processing and forecasting requirements of WMO Members.</w:t>
      </w:r>
    </w:p>
    <w:p w:rsidR="00342BBC" w:rsidRPr="00342BBC" w:rsidRDefault="00342BBC" w:rsidP="00342BBC">
      <w:pPr>
        <w:rPr>
          <w:rFonts w:ascii="Times New Roman" w:hAnsi="Times New Roman" w:cs="Times New Roman"/>
          <w:sz w:val="24"/>
          <w:szCs w:val="24"/>
        </w:rPr>
      </w:pPr>
      <w:r w:rsidRPr="00342BBC">
        <w:rPr>
          <w:rFonts w:ascii="Times New Roman" w:hAnsi="Times New Roman" w:cs="Times New Roman"/>
          <w:sz w:val="24"/>
          <w:szCs w:val="24"/>
        </w:rPr>
        <w:t>4.4.10 The Commission encouraged centres running global models to consider providing</w:t>
      </w:r>
      <w:r>
        <w:rPr>
          <w:rFonts w:ascii="Times New Roman" w:hAnsi="Times New Roman" w:cs="Times New Roman"/>
          <w:sz w:val="24"/>
          <w:szCs w:val="24"/>
        </w:rPr>
        <w:t xml:space="preserve"> </w:t>
      </w:r>
      <w:r w:rsidRPr="00342BBC">
        <w:rPr>
          <w:rFonts w:ascii="Times New Roman" w:hAnsi="Times New Roman" w:cs="Times New Roman"/>
          <w:sz w:val="24"/>
          <w:szCs w:val="24"/>
        </w:rPr>
        <w:t xml:space="preserve">boundary conditions to NMCs running Limited Area Models (LAMs). Recalling the request by </w:t>
      </w:r>
      <w:r w:rsidRPr="00342BBC">
        <w:rPr>
          <w:rFonts w:ascii="Times New Roman" w:hAnsi="Times New Roman" w:cs="Times New Roman"/>
          <w:sz w:val="24"/>
          <w:szCs w:val="24"/>
        </w:rPr>
        <w:lastRenderedPageBreak/>
        <w:t>Cg-XVI to the Secretary-General and CBS to develop a strategy to assist Members in the</w:t>
      </w:r>
      <w:r w:rsidR="0017401D">
        <w:rPr>
          <w:rFonts w:ascii="Times New Roman" w:hAnsi="Times New Roman" w:cs="Times New Roman"/>
          <w:sz w:val="24"/>
          <w:szCs w:val="24"/>
        </w:rPr>
        <w:t xml:space="preserve"> </w:t>
      </w:r>
      <w:r w:rsidRPr="00342BBC">
        <w:rPr>
          <w:rFonts w:ascii="Times New Roman" w:hAnsi="Times New Roman" w:cs="Times New Roman"/>
          <w:sz w:val="24"/>
          <w:szCs w:val="24"/>
        </w:rPr>
        <w:t>implementation of improved high-resolution regional NWP (including data assimilation and</w:t>
      </w:r>
      <w:r w:rsidR="0017401D">
        <w:rPr>
          <w:rFonts w:ascii="Times New Roman" w:hAnsi="Times New Roman" w:cs="Times New Roman"/>
          <w:sz w:val="24"/>
          <w:szCs w:val="24"/>
        </w:rPr>
        <w:t xml:space="preserve"> </w:t>
      </w:r>
      <w:r w:rsidRPr="00342BBC">
        <w:rPr>
          <w:rFonts w:ascii="Times New Roman" w:hAnsi="Times New Roman" w:cs="Times New Roman"/>
          <w:sz w:val="24"/>
          <w:szCs w:val="24"/>
        </w:rPr>
        <w:t>boundary condition aspects), and the subsequent recommendations by EC-64, the Commission</w:t>
      </w:r>
      <w:r w:rsidR="0017401D">
        <w:rPr>
          <w:rFonts w:ascii="Times New Roman" w:hAnsi="Times New Roman" w:cs="Times New Roman"/>
          <w:sz w:val="24"/>
          <w:szCs w:val="24"/>
        </w:rPr>
        <w:t xml:space="preserve"> </w:t>
      </w:r>
      <w:r w:rsidRPr="00342BBC">
        <w:rPr>
          <w:rFonts w:ascii="Times New Roman" w:hAnsi="Times New Roman" w:cs="Times New Roman"/>
          <w:sz w:val="24"/>
          <w:szCs w:val="24"/>
        </w:rPr>
        <w:t>requested the OPAG on DPFS to establish a task team for a limited time period to develop such a</w:t>
      </w:r>
      <w:r w:rsidR="0017401D">
        <w:rPr>
          <w:rFonts w:ascii="Times New Roman" w:hAnsi="Times New Roman" w:cs="Times New Roman"/>
          <w:sz w:val="24"/>
          <w:szCs w:val="24"/>
        </w:rPr>
        <w:t xml:space="preserve"> </w:t>
      </w:r>
      <w:r w:rsidRPr="00342BBC">
        <w:rPr>
          <w:rFonts w:ascii="Times New Roman" w:hAnsi="Times New Roman" w:cs="Times New Roman"/>
          <w:sz w:val="24"/>
          <w:szCs w:val="24"/>
        </w:rPr>
        <w:t>strategy for consideration by the next CBS session.</w:t>
      </w:r>
    </w:p>
    <w:p w:rsidR="00342BBC" w:rsidRDefault="00342BBC" w:rsidP="00342BBC">
      <w:pPr>
        <w:rPr>
          <w:rFonts w:ascii="Times New Roman" w:hAnsi="Times New Roman" w:cs="Times New Roman"/>
          <w:sz w:val="24"/>
          <w:szCs w:val="24"/>
        </w:rPr>
      </w:pPr>
      <w:r w:rsidRPr="00342BBC">
        <w:rPr>
          <w:rFonts w:ascii="Times New Roman" w:hAnsi="Times New Roman" w:cs="Times New Roman"/>
          <w:sz w:val="24"/>
          <w:szCs w:val="24"/>
        </w:rPr>
        <w:t>4.4.11 The Commission encouraged RSMCs and RCCs running models to ensure</w:t>
      </w:r>
      <w:r w:rsidR="0017401D">
        <w:rPr>
          <w:rFonts w:ascii="Times New Roman" w:hAnsi="Times New Roman" w:cs="Times New Roman"/>
          <w:sz w:val="24"/>
          <w:szCs w:val="24"/>
        </w:rPr>
        <w:t xml:space="preserve"> </w:t>
      </w:r>
      <w:r w:rsidRPr="00342BBC">
        <w:rPr>
          <w:rFonts w:ascii="Times New Roman" w:hAnsi="Times New Roman" w:cs="Times New Roman"/>
          <w:sz w:val="24"/>
          <w:szCs w:val="24"/>
        </w:rPr>
        <w:t>dissemination of the products to NMHSs of countries covered by their models’ footprint.</w:t>
      </w:r>
    </w:p>
    <w:p w:rsidR="00342BBC" w:rsidRDefault="0017401D" w:rsidP="0017401D">
      <w:pPr>
        <w:pStyle w:val="Heading2"/>
      </w:pPr>
      <w:r w:rsidRPr="0017401D">
        <w:t>Decisions of the Commission with respect to the OPAG/PWS</w:t>
      </w:r>
    </w:p>
    <w:p w:rsidR="002A5A14" w:rsidRPr="002A5A14" w:rsidRDefault="002A5A14" w:rsidP="002A5A14">
      <w:pPr>
        <w:rPr>
          <w:rFonts w:ascii="Times New Roman" w:hAnsi="Times New Roman" w:cs="Times New Roman"/>
          <w:sz w:val="24"/>
          <w:szCs w:val="24"/>
        </w:rPr>
      </w:pPr>
      <w:r w:rsidRPr="002A5A14">
        <w:rPr>
          <w:rFonts w:ascii="Times New Roman" w:hAnsi="Times New Roman" w:cs="Times New Roman"/>
          <w:sz w:val="24"/>
          <w:szCs w:val="24"/>
        </w:rPr>
        <w:t>(e) To emphasize that multi-hazard, multi-scale early warning systems need to be</w:t>
      </w:r>
      <w:r>
        <w:rPr>
          <w:rFonts w:ascii="Times New Roman" w:hAnsi="Times New Roman" w:cs="Times New Roman"/>
          <w:sz w:val="24"/>
          <w:szCs w:val="24"/>
        </w:rPr>
        <w:t xml:space="preserve"> </w:t>
      </w:r>
      <w:r w:rsidRPr="002A5A14">
        <w:rPr>
          <w:rFonts w:ascii="Times New Roman" w:hAnsi="Times New Roman" w:cs="Times New Roman"/>
          <w:sz w:val="24"/>
          <w:szCs w:val="24"/>
        </w:rPr>
        <w:t>embedded within an operational end-to-end service delivery framework, to be applied</w:t>
      </w:r>
      <w:r>
        <w:rPr>
          <w:rFonts w:ascii="Times New Roman" w:hAnsi="Times New Roman" w:cs="Times New Roman"/>
          <w:sz w:val="24"/>
          <w:szCs w:val="24"/>
        </w:rPr>
        <w:t xml:space="preserve"> </w:t>
      </w:r>
      <w:r w:rsidRPr="002A5A14">
        <w:rPr>
          <w:rFonts w:ascii="Times New Roman" w:hAnsi="Times New Roman" w:cs="Times New Roman"/>
          <w:sz w:val="24"/>
          <w:szCs w:val="24"/>
        </w:rPr>
        <w:t xml:space="preserve">for preparing and delivering warnings through PWS </w:t>
      </w:r>
      <w:proofErr w:type="spellStart"/>
      <w:r w:rsidRPr="002A5A14">
        <w:rPr>
          <w:rFonts w:ascii="Times New Roman" w:hAnsi="Times New Roman" w:cs="Times New Roman"/>
          <w:sz w:val="24"/>
          <w:szCs w:val="24"/>
        </w:rPr>
        <w:t>programmes</w:t>
      </w:r>
      <w:proofErr w:type="spellEnd"/>
      <w:r w:rsidRPr="002A5A14">
        <w:rPr>
          <w:rFonts w:ascii="Times New Roman" w:hAnsi="Times New Roman" w:cs="Times New Roman"/>
          <w:sz w:val="24"/>
          <w:szCs w:val="24"/>
        </w:rPr>
        <w:t xml:space="preserve"> and channels of</w:t>
      </w:r>
      <w:r>
        <w:rPr>
          <w:rFonts w:ascii="Times New Roman" w:hAnsi="Times New Roman" w:cs="Times New Roman"/>
          <w:sz w:val="24"/>
          <w:szCs w:val="24"/>
        </w:rPr>
        <w:t xml:space="preserve"> </w:t>
      </w:r>
      <w:r w:rsidRPr="002A5A14">
        <w:rPr>
          <w:rFonts w:ascii="Times New Roman" w:hAnsi="Times New Roman" w:cs="Times New Roman"/>
          <w:sz w:val="24"/>
          <w:szCs w:val="24"/>
        </w:rPr>
        <w:t>NMHSs. The Commission recognized that many Members were already pursuing a</w:t>
      </w:r>
      <w:r>
        <w:rPr>
          <w:rFonts w:ascii="Times New Roman" w:hAnsi="Times New Roman" w:cs="Times New Roman"/>
          <w:sz w:val="24"/>
          <w:szCs w:val="24"/>
        </w:rPr>
        <w:t xml:space="preserve"> </w:t>
      </w:r>
      <w:r w:rsidRPr="002A5A14">
        <w:rPr>
          <w:rFonts w:ascii="Times New Roman" w:hAnsi="Times New Roman" w:cs="Times New Roman"/>
          <w:sz w:val="24"/>
          <w:szCs w:val="24"/>
        </w:rPr>
        <w:t>multi-hazard approach, and encouraged Members to consider such an integrated</w:t>
      </w:r>
      <w:r>
        <w:rPr>
          <w:rFonts w:ascii="Times New Roman" w:hAnsi="Times New Roman" w:cs="Times New Roman"/>
          <w:sz w:val="24"/>
          <w:szCs w:val="24"/>
        </w:rPr>
        <w:t xml:space="preserve"> </w:t>
      </w:r>
      <w:r w:rsidRPr="002A5A14">
        <w:rPr>
          <w:rFonts w:ascii="Times New Roman" w:hAnsi="Times New Roman" w:cs="Times New Roman"/>
          <w:sz w:val="24"/>
          <w:szCs w:val="24"/>
        </w:rPr>
        <w:t>approach in the future. In this context, the Commission requested WMO to consider</w:t>
      </w:r>
      <w:r>
        <w:rPr>
          <w:rFonts w:ascii="Times New Roman" w:hAnsi="Times New Roman" w:cs="Times New Roman"/>
          <w:sz w:val="24"/>
          <w:szCs w:val="24"/>
        </w:rPr>
        <w:t xml:space="preserve"> </w:t>
      </w:r>
      <w:r w:rsidRPr="002A5A14">
        <w:rPr>
          <w:rFonts w:ascii="Times New Roman" w:hAnsi="Times New Roman" w:cs="Times New Roman"/>
          <w:sz w:val="24"/>
          <w:szCs w:val="24"/>
        </w:rPr>
        <w:t>assisting NMHSs to build their capacity on preparing and delivering multi-hazard</w:t>
      </w:r>
      <w:r>
        <w:rPr>
          <w:rFonts w:ascii="Times New Roman" w:hAnsi="Times New Roman" w:cs="Times New Roman"/>
          <w:sz w:val="24"/>
          <w:szCs w:val="24"/>
        </w:rPr>
        <w:t xml:space="preserve"> </w:t>
      </w:r>
      <w:r w:rsidRPr="002A5A14">
        <w:rPr>
          <w:rFonts w:ascii="Times New Roman" w:hAnsi="Times New Roman" w:cs="Times New Roman"/>
          <w:sz w:val="24"/>
          <w:szCs w:val="24"/>
        </w:rPr>
        <w:t>warnings;</w:t>
      </w:r>
    </w:p>
    <w:p w:rsidR="002A5A14" w:rsidRPr="002A5A14" w:rsidRDefault="002A5A14" w:rsidP="002A5A14">
      <w:pPr>
        <w:rPr>
          <w:rFonts w:ascii="Times New Roman" w:hAnsi="Times New Roman" w:cs="Times New Roman"/>
          <w:sz w:val="24"/>
          <w:szCs w:val="24"/>
        </w:rPr>
      </w:pPr>
      <w:r w:rsidRPr="002A5A14">
        <w:rPr>
          <w:rFonts w:ascii="Times New Roman" w:hAnsi="Times New Roman" w:cs="Times New Roman"/>
          <w:sz w:val="24"/>
          <w:szCs w:val="24"/>
        </w:rPr>
        <w:t>(f) To establish a “Competency Framework for Public Weather Services (PWS)/Weather</w:t>
      </w:r>
      <w:r>
        <w:rPr>
          <w:rFonts w:ascii="Times New Roman" w:hAnsi="Times New Roman" w:cs="Times New Roman"/>
          <w:sz w:val="24"/>
          <w:szCs w:val="24"/>
        </w:rPr>
        <w:t xml:space="preserve"> </w:t>
      </w:r>
      <w:r w:rsidRPr="002A5A14">
        <w:rPr>
          <w:rFonts w:ascii="Times New Roman" w:hAnsi="Times New Roman" w:cs="Times New Roman"/>
          <w:sz w:val="24"/>
          <w:szCs w:val="24"/>
        </w:rPr>
        <w:t>Forecasters and Advisors” and approve Resolution 5 (CBS-15) – Competency</w:t>
      </w:r>
      <w:r>
        <w:rPr>
          <w:rFonts w:ascii="Times New Roman" w:hAnsi="Times New Roman" w:cs="Times New Roman"/>
          <w:sz w:val="24"/>
          <w:szCs w:val="24"/>
        </w:rPr>
        <w:t xml:space="preserve"> </w:t>
      </w:r>
      <w:r w:rsidRPr="002A5A14">
        <w:rPr>
          <w:rFonts w:ascii="Times New Roman" w:hAnsi="Times New Roman" w:cs="Times New Roman"/>
          <w:sz w:val="24"/>
          <w:szCs w:val="24"/>
        </w:rPr>
        <w:t>Framework for Public Weather Services Forecasters and Advisors, that contributes to</w:t>
      </w:r>
      <w:r>
        <w:rPr>
          <w:rFonts w:ascii="Times New Roman" w:hAnsi="Times New Roman" w:cs="Times New Roman"/>
          <w:sz w:val="24"/>
          <w:szCs w:val="24"/>
        </w:rPr>
        <w:t xml:space="preserve"> </w:t>
      </w:r>
      <w:r w:rsidRPr="002A5A14">
        <w:rPr>
          <w:rFonts w:ascii="Times New Roman" w:hAnsi="Times New Roman" w:cs="Times New Roman"/>
          <w:sz w:val="24"/>
          <w:szCs w:val="24"/>
        </w:rPr>
        <w:t>the high priority area of capacity development;</w:t>
      </w:r>
    </w:p>
    <w:p w:rsidR="002A5A14" w:rsidRPr="002A5A14" w:rsidRDefault="002A5A14" w:rsidP="002A5A14">
      <w:pPr>
        <w:rPr>
          <w:rFonts w:ascii="Times New Roman" w:hAnsi="Times New Roman" w:cs="Times New Roman"/>
          <w:sz w:val="24"/>
          <w:szCs w:val="24"/>
        </w:rPr>
      </w:pPr>
      <w:r w:rsidRPr="002A5A14">
        <w:rPr>
          <w:rFonts w:ascii="Times New Roman" w:hAnsi="Times New Roman" w:cs="Times New Roman"/>
          <w:sz w:val="24"/>
          <w:szCs w:val="24"/>
        </w:rPr>
        <w:t>(g) To review the guidance material for NMHSs on developing multi-hazard impact-based</w:t>
      </w:r>
      <w:r>
        <w:rPr>
          <w:rFonts w:ascii="Times New Roman" w:hAnsi="Times New Roman" w:cs="Times New Roman"/>
          <w:sz w:val="24"/>
          <w:szCs w:val="24"/>
        </w:rPr>
        <w:t xml:space="preserve"> </w:t>
      </w:r>
      <w:r w:rsidRPr="002A5A14">
        <w:rPr>
          <w:rFonts w:ascii="Times New Roman" w:hAnsi="Times New Roman" w:cs="Times New Roman"/>
          <w:sz w:val="24"/>
          <w:szCs w:val="24"/>
        </w:rPr>
        <w:t>information and warning services (see Annex VI to the present report), contributing to</w:t>
      </w:r>
      <w:r>
        <w:rPr>
          <w:rFonts w:ascii="Times New Roman" w:hAnsi="Times New Roman" w:cs="Times New Roman"/>
          <w:sz w:val="24"/>
          <w:szCs w:val="24"/>
        </w:rPr>
        <w:t xml:space="preserve"> </w:t>
      </w:r>
      <w:r w:rsidRPr="002A5A14">
        <w:rPr>
          <w:rFonts w:ascii="Times New Roman" w:hAnsi="Times New Roman" w:cs="Times New Roman"/>
          <w:sz w:val="24"/>
          <w:szCs w:val="24"/>
        </w:rPr>
        <w:t>disaster reduction and mitigation. The Commission further decided, in collaboration with</w:t>
      </w:r>
      <w:r>
        <w:rPr>
          <w:rFonts w:ascii="Times New Roman" w:hAnsi="Times New Roman" w:cs="Times New Roman"/>
          <w:sz w:val="24"/>
          <w:szCs w:val="24"/>
        </w:rPr>
        <w:t xml:space="preserve"> </w:t>
      </w:r>
      <w:r w:rsidRPr="002A5A14">
        <w:rPr>
          <w:rFonts w:ascii="Times New Roman" w:hAnsi="Times New Roman" w:cs="Times New Roman"/>
          <w:sz w:val="24"/>
          <w:szCs w:val="24"/>
        </w:rPr>
        <w:t xml:space="preserve">relevant CBS OPAGs, to elaborate this material, recognizing the challenges of </w:t>
      </w:r>
      <w:proofErr w:type="spellStart"/>
      <w:r w:rsidRPr="002A5A14">
        <w:rPr>
          <w:rFonts w:ascii="Times New Roman" w:hAnsi="Times New Roman" w:cs="Times New Roman"/>
          <w:sz w:val="24"/>
          <w:szCs w:val="24"/>
        </w:rPr>
        <w:t>impactbased</w:t>
      </w:r>
      <w:proofErr w:type="spellEnd"/>
      <w:r>
        <w:rPr>
          <w:rFonts w:ascii="Times New Roman" w:hAnsi="Times New Roman" w:cs="Times New Roman"/>
          <w:sz w:val="24"/>
          <w:szCs w:val="24"/>
        </w:rPr>
        <w:t xml:space="preserve"> </w:t>
      </w:r>
      <w:r w:rsidRPr="002A5A14">
        <w:rPr>
          <w:rFonts w:ascii="Times New Roman" w:hAnsi="Times New Roman" w:cs="Times New Roman"/>
          <w:sz w:val="24"/>
          <w:szCs w:val="24"/>
        </w:rPr>
        <w:t>forecast services as well as national circumstances as regards the</w:t>
      </w:r>
      <w:r>
        <w:rPr>
          <w:rFonts w:ascii="Times New Roman" w:hAnsi="Times New Roman" w:cs="Times New Roman"/>
          <w:sz w:val="24"/>
          <w:szCs w:val="24"/>
        </w:rPr>
        <w:t xml:space="preserve"> </w:t>
      </w:r>
      <w:r w:rsidRPr="002A5A14">
        <w:rPr>
          <w:rFonts w:ascii="Times New Roman" w:hAnsi="Times New Roman" w:cs="Times New Roman"/>
          <w:sz w:val="24"/>
          <w:szCs w:val="24"/>
        </w:rPr>
        <w:t>responsibilities of NMHSs and existing task sharing in national risk management, and</w:t>
      </w:r>
      <w:r>
        <w:rPr>
          <w:rFonts w:ascii="Times New Roman" w:hAnsi="Times New Roman" w:cs="Times New Roman"/>
          <w:sz w:val="24"/>
          <w:szCs w:val="24"/>
        </w:rPr>
        <w:t xml:space="preserve"> </w:t>
      </w:r>
      <w:r w:rsidRPr="002A5A14">
        <w:rPr>
          <w:rFonts w:ascii="Times New Roman" w:hAnsi="Times New Roman" w:cs="Times New Roman"/>
          <w:sz w:val="24"/>
          <w:szCs w:val="24"/>
        </w:rPr>
        <w:t>enrich it with examples and best practices of impact-based forecast and warning</w:t>
      </w:r>
      <w:r>
        <w:rPr>
          <w:rFonts w:ascii="Times New Roman" w:hAnsi="Times New Roman" w:cs="Times New Roman"/>
          <w:sz w:val="24"/>
          <w:szCs w:val="24"/>
        </w:rPr>
        <w:t xml:space="preserve"> </w:t>
      </w:r>
      <w:r w:rsidRPr="002A5A14">
        <w:rPr>
          <w:rFonts w:ascii="Times New Roman" w:hAnsi="Times New Roman" w:cs="Times New Roman"/>
          <w:sz w:val="24"/>
          <w:szCs w:val="24"/>
        </w:rPr>
        <w:t>services, before it would be widely available to all NMHSs;</w:t>
      </w:r>
    </w:p>
    <w:p w:rsidR="002A5A14" w:rsidRDefault="002A5A14" w:rsidP="002A5A14">
      <w:r w:rsidRPr="002A5A14">
        <w:rPr>
          <w:rFonts w:ascii="Times New Roman" w:hAnsi="Times New Roman" w:cs="Times New Roman"/>
          <w:sz w:val="24"/>
          <w:szCs w:val="24"/>
        </w:rPr>
        <w:t>(h) To strongly encourage the engagement of Members in: (i) the “WMO Register of</w:t>
      </w:r>
      <w:r>
        <w:rPr>
          <w:rFonts w:ascii="Times New Roman" w:hAnsi="Times New Roman" w:cs="Times New Roman"/>
          <w:sz w:val="24"/>
          <w:szCs w:val="24"/>
        </w:rPr>
        <w:t xml:space="preserve"> </w:t>
      </w:r>
      <w:r w:rsidRPr="002A5A14">
        <w:rPr>
          <w:rFonts w:ascii="Times New Roman" w:hAnsi="Times New Roman" w:cs="Times New Roman"/>
          <w:sz w:val="24"/>
          <w:szCs w:val="24"/>
        </w:rPr>
        <w:t>Alerting Authorities” initiative, using the PWS guide “Administrative Procedure for</w:t>
      </w:r>
      <w:r>
        <w:rPr>
          <w:rFonts w:ascii="Times New Roman" w:hAnsi="Times New Roman" w:cs="Times New Roman"/>
          <w:sz w:val="24"/>
          <w:szCs w:val="24"/>
        </w:rPr>
        <w:t xml:space="preserve"> </w:t>
      </w:r>
      <w:r w:rsidRPr="002A5A14">
        <w:rPr>
          <w:rFonts w:ascii="Times New Roman" w:hAnsi="Times New Roman" w:cs="Times New Roman"/>
          <w:sz w:val="24"/>
          <w:szCs w:val="24"/>
        </w:rPr>
        <w:t>Registering WMO Alerting Identifiers (PWS-20, WMO/TD-No. 1556)”; and (ii) adopting</w:t>
      </w:r>
      <w:r>
        <w:rPr>
          <w:rFonts w:ascii="Times New Roman" w:hAnsi="Times New Roman" w:cs="Times New Roman"/>
          <w:sz w:val="24"/>
          <w:szCs w:val="24"/>
        </w:rPr>
        <w:t xml:space="preserve"> </w:t>
      </w:r>
      <w:r w:rsidRPr="002A5A14">
        <w:rPr>
          <w:rFonts w:ascii="Times New Roman" w:hAnsi="Times New Roman" w:cs="Times New Roman"/>
          <w:sz w:val="24"/>
          <w:szCs w:val="24"/>
        </w:rPr>
        <w:t>the Common Alerting Protocol (CAP) technology for communicating alerts. The</w:t>
      </w:r>
      <w:r>
        <w:rPr>
          <w:rFonts w:ascii="Times New Roman" w:hAnsi="Times New Roman" w:cs="Times New Roman"/>
          <w:sz w:val="24"/>
          <w:szCs w:val="24"/>
        </w:rPr>
        <w:t xml:space="preserve"> </w:t>
      </w:r>
      <w:r w:rsidRPr="002A5A14">
        <w:rPr>
          <w:rFonts w:ascii="Times New Roman" w:hAnsi="Times New Roman" w:cs="Times New Roman"/>
          <w:sz w:val="24"/>
          <w:szCs w:val="24"/>
        </w:rPr>
        <w:t>Register is an important tool towards achieving a “single official voice” status for</w:t>
      </w:r>
      <w:r>
        <w:rPr>
          <w:rFonts w:ascii="Times New Roman" w:hAnsi="Times New Roman" w:cs="Times New Roman"/>
          <w:sz w:val="24"/>
          <w:szCs w:val="24"/>
        </w:rPr>
        <w:t xml:space="preserve"> </w:t>
      </w:r>
      <w:r w:rsidRPr="002A5A14">
        <w:rPr>
          <w:rFonts w:ascii="Times New Roman" w:hAnsi="Times New Roman" w:cs="Times New Roman"/>
          <w:sz w:val="24"/>
          <w:szCs w:val="24"/>
        </w:rPr>
        <w:t>NMHSs in issuing weather warnings;</w:t>
      </w:r>
      <w:r w:rsidRPr="002A5A14">
        <w:t xml:space="preserve"> </w:t>
      </w:r>
    </w:p>
    <w:p w:rsidR="00C16E91" w:rsidRDefault="002A5A14" w:rsidP="002A5A14">
      <w:pPr>
        <w:rPr>
          <w:rFonts w:ascii="Times New Roman" w:hAnsi="Times New Roman" w:cs="Times New Roman"/>
          <w:sz w:val="24"/>
          <w:szCs w:val="24"/>
        </w:rPr>
      </w:pPr>
      <w:r w:rsidRPr="002A5A14">
        <w:rPr>
          <w:rFonts w:ascii="Times New Roman" w:hAnsi="Times New Roman" w:cs="Times New Roman"/>
          <w:sz w:val="24"/>
          <w:szCs w:val="24"/>
        </w:rPr>
        <w:t>(j) To further strengthen the PWS component of the SWFDP to enhance the delivery of</w:t>
      </w:r>
      <w:r>
        <w:rPr>
          <w:rFonts w:ascii="Times New Roman" w:hAnsi="Times New Roman" w:cs="Times New Roman"/>
          <w:sz w:val="24"/>
          <w:szCs w:val="24"/>
        </w:rPr>
        <w:t xml:space="preserve"> </w:t>
      </w:r>
      <w:r w:rsidRPr="002A5A14">
        <w:rPr>
          <w:rFonts w:ascii="Times New Roman" w:hAnsi="Times New Roman" w:cs="Times New Roman"/>
          <w:sz w:val="24"/>
          <w:szCs w:val="24"/>
        </w:rPr>
        <w:t>high quality warning and forecast services to users and thus ensure the full realization</w:t>
      </w:r>
      <w:r>
        <w:rPr>
          <w:rFonts w:ascii="Times New Roman" w:hAnsi="Times New Roman" w:cs="Times New Roman"/>
          <w:sz w:val="24"/>
          <w:szCs w:val="24"/>
        </w:rPr>
        <w:t xml:space="preserve"> </w:t>
      </w:r>
      <w:r w:rsidRPr="002A5A14">
        <w:rPr>
          <w:rFonts w:ascii="Times New Roman" w:hAnsi="Times New Roman" w:cs="Times New Roman"/>
          <w:sz w:val="24"/>
          <w:szCs w:val="24"/>
        </w:rPr>
        <w:t>of the benefits of all current and future SWFDP projects. The Commission also</w:t>
      </w:r>
      <w:r>
        <w:rPr>
          <w:rFonts w:ascii="Times New Roman" w:hAnsi="Times New Roman" w:cs="Times New Roman"/>
          <w:sz w:val="24"/>
          <w:szCs w:val="24"/>
        </w:rPr>
        <w:t xml:space="preserve"> </w:t>
      </w:r>
      <w:r w:rsidRPr="002A5A14">
        <w:rPr>
          <w:rFonts w:ascii="Times New Roman" w:hAnsi="Times New Roman" w:cs="Times New Roman"/>
          <w:sz w:val="24"/>
          <w:szCs w:val="24"/>
        </w:rPr>
        <w:t>supported the application of CAP in the SWFDP to improve the delivery of warning</w:t>
      </w:r>
      <w:r>
        <w:rPr>
          <w:rFonts w:ascii="Times New Roman" w:hAnsi="Times New Roman" w:cs="Times New Roman"/>
          <w:sz w:val="24"/>
          <w:szCs w:val="24"/>
        </w:rPr>
        <w:t xml:space="preserve"> </w:t>
      </w:r>
      <w:r w:rsidRPr="002A5A14">
        <w:rPr>
          <w:rFonts w:ascii="Times New Roman" w:hAnsi="Times New Roman" w:cs="Times New Roman"/>
          <w:sz w:val="24"/>
          <w:szCs w:val="24"/>
        </w:rPr>
        <w:t>services;</w:t>
      </w:r>
    </w:p>
    <w:p w:rsidR="002A5A14" w:rsidRPr="002A5A14" w:rsidRDefault="002A5A14" w:rsidP="002A5A14">
      <w:pPr>
        <w:rPr>
          <w:rFonts w:ascii="Times New Roman" w:hAnsi="Times New Roman" w:cs="Times New Roman"/>
          <w:sz w:val="24"/>
          <w:szCs w:val="24"/>
        </w:rPr>
      </w:pPr>
      <w:r w:rsidRPr="002A5A14">
        <w:rPr>
          <w:rFonts w:ascii="Times New Roman" w:hAnsi="Times New Roman" w:cs="Times New Roman"/>
          <w:sz w:val="24"/>
          <w:szCs w:val="24"/>
        </w:rPr>
        <w:lastRenderedPageBreak/>
        <w:t>(m) That the OPAG/PWS contribute to the implementation of the follow up actions and</w:t>
      </w:r>
      <w:r>
        <w:rPr>
          <w:rFonts w:ascii="Times New Roman" w:hAnsi="Times New Roman" w:cs="Times New Roman"/>
          <w:sz w:val="24"/>
          <w:szCs w:val="24"/>
        </w:rPr>
        <w:t xml:space="preserve"> </w:t>
      </w:r>
      <w:r w:rsidRPr="002A5A14">
        <w:rPr>
          <w:rFonts w:ascii="Times New Roman" w:hAnsi="Times New Roman" w:cs="Times New Roman"/>
          <w:sz w:val="24"/>
          <w:szCs w:val="24"/>
        </w:rPr>
        <w:t xml:space="preserve">application of the results of the World EXPO 2010 </w:t>
      </w:r>
      <w:proofErr w:type="spellStart"/>
      <w:r w:rsidRPr="002A5A14">
        <w:rPr>
          <w:rFonts w:ascii="Times New Roman" w:hAnsi="Times New Roman" w:cs="Times New Roman"/>
          <w:sz w:val="24"/>
          <w:szCs w:val="24"/>
        </w:rPr>
        <w:t>Nowcasting</w:t>
      </w:r>
      <w:proofErr w:type="spellEnd"/>
      <w:r w:rsidRPr="002A5A14">
        <w:rPr>
          <w:rFonts w:ascii="Times New Roman" w:hAnsi="Times New Roman" w:cs="Times New Roman"/>
          <w:sz w:val="24"/>
          <w:szCs w:val="24"/>
        </w:rPr>
        <w:t xml:space="preserve"> Services (WENS)</w:t>
      </w:r>
      <w:r>
        <w:rPr>
          <w:rFonts w:ascii="Times New Roman" w:hAnsi="Times New Roman" w:cs="Times New Roman"/>
          <w:sz w:val="24"/>
          <w:szCs w:val="24"/>
        </w:rPr>
        <w:t xml:space="preserve"> </w:t>
      </w:r>
      <w:r w:rsidRPr="002A5A14">
        <w:rPr>
          <w:rFonts w:ascii="Times New Roman" w:hAnsi="Times New Roman" w:cs="Times New Roman"/>
          <w:sz w:val="24"/>
          <w:szCs w:val="24"/>
        </w:rPr>
        <w:t>Demonstration Project, whose objective had included the demonstration of enhanced</w:t>
      </w:r>
      <w:r>
        <w:rPr>
          <w:rFonts w:ascii="Times New Roman" w:hAnsi="Times New Roman" w:cs="Times New Roman"/>
          <w:sz w:val="24"/>
          <w:szCs w:val="24"/>
        </w:rPr>
        <w:t xml:space="preserve"> </w:t>
      </w:r>
      <w:r w:rsidRPr="002A5A14">
        <w:rPr>
          <w:rFonts w:ascii="Times New Roman" w:hAnsi="Times New Roman" w:cs="Times New Roman"/>
          <w:sz w:val="24"/>
          <w:szCs w:val="24"/>
        </w:rPr>
        <w:t xml:space="preserve">Multi-Hazard Early Warning Systems (MHEWS) through </w:t>
      </w:r>
      <w:proofErr w:type="spellStart"/>
      <w:r w:rsidRPr="002A5A14">
        <w:rPr>
          <w:rFonts w:ascii="Times New Roman" w:hAnsi="Times New Roman" w:cs="Times New Roman"/>
          <w:sz w:val="24"/>
          <w:szCs w:val="24"/>
        </w:rPr>
        <w:t>nowcasting</w:t>
      </w:r>
      <w:proofErr w:type="spellEnd"/>
      <w:r w:rsidRPr="002A5A14">
        <w:rPr>
          <w:rFonts w:ascii="Times New Roman" w:hAnsi="Times New Roman" w:cs="Times New Roman"/>
          <w:sz w:val="24"/>
          <w:szCs w:val="24"/>
        </w:rPr>
        <w:t xml:space="preserve"> applications;</w:t>
      </w:r>
    </w:p>
    <w:p w:rsidR="002A5A14" w:rsidRDefault="002A5A14" w:rsidP="002A5A14">
      <w:pPr>
        <w:rPr>
          <w:rFonts w:ascii="Times New Roman" w:hAnsi="Times New Roman" w:cs="Times New Roman"/>
          <w:sz w:val="24"/>
          <w:szCs w:val="24"/>
        </w:rPr>
      </w:pPr>
      <w:r w:rsidRPr="002A5A14">
        <w:rPr>
          <w:rFonts w:ascii="Times New Roman" w:hAnsi="Times New Roman" w:cs="Times New Roman"/>
          <w:sz w:val="24"/>
          <w:szCs w:val="24"/>
        </w:rPr>
        <w:t>(n) That the OPAG/PWS closely collaborate with the OPAG on DPFS within the framework</w:t>
      </w:r>
      <w:r>
        <w:rPr>
          <w:rFonts w:ascii="Times New Roman" w:hAnsi="Times New Roman" w:cs="Times New Roman"/>
          <w:sz w:val="24"/>
          <w:szCs w:val="24"/>
        </w:rPr>
        <w:t xml:space="preserve"> </w:t>
      </w:r>
      <w:r w:rsidRPr="002A5A14">
        <w:rPr>
          <w:rFonts w:ascii="Times New Roman" w:hAnsi="Times New Roman" w:cs="Times New Roman"/>
          <w:sz w:val="24"/>
          <w:szCs w:val="24"/>
        </w:rPr>
        <w:t>of the CBS Task Team on the Provision of Operational Meteorological Assistance to</w:t>
      </w:r>
      <w:r>
        <w:rPr>
          <w:rFonts w:ascii="Times New Roman" w:hAnsi="Times New Roman" w:cs="Times New Roman"/>
          <w:sz w:val="24"/>
          <w:szCs w:val="24"/>
        </w:rPr>
        <w:t xml:space="preserve"> </w:t>
      </w:r>
      <w:r w:rsidRPr="002A5A14">
        <w:rPr>
          <w:rFonts w:ascii="Times New Roman" w:hAnsi="Times New Roman" w:cs="Times New Roman"/>
          <w:sz w:val="24"/>
          <w:szCs w:val="24"/>
        </w:rPr>
        <w:t>Humanitarian Agencies, incorporating the legacy of the Task Team on Meteorological</w:t>
      </w:r>
      <w:r>
        <w:rPr>
          <w:rFonts w:ascii="Times New Roman" w:hAnsi="Times New Roman" w:cs="Times New Roman"/>
          <w:sz w:val="24"/>
          <w:szCs w:val="24"/>
        </w:rPr>
        <w:t xml:space="preserve"> </w:t>
      </w:r>
      <w:r w:rsidRPr="002A5A14">
        <w:rPr>
          <w:rFonts w:ascii="Times New Roman" w:hAnsi="Times New Roman" w:cs="Times New Roman"/>
          <w:sz w:val="24"/>
          <w:szCs w:val="24"/>
        </w:rPr>
        <w:t>Services for Improved Humanitarian Planning and Response, which had been</w:t>
      </w:r>
      <w:r>
        <w:rPr>
          <w:rFonts w:ascii="Times New Roman" w:hAnsi="Times New Roman" w:cs="Times New Roman"/>
          <w:sz w:val="24"/>
          <w:szCs w:val="24"/>
        </w:rPr>
        <w:t xml:space="preserve"> </w:t>
      </w:r>
      <w:r w:rsidRPr="002A5A14">
        <w:rPr>
          <w:rFonts w:ascii="Times New Roman" w:hAnsi="Times New Roman" w:cs="Times New Roman"/>
          <w:sz w:val="24"/>
          <w:szCs w:val="24"/>
        </w:rPr>
        <w:t>established by CBS-XIV under the responsibility of the OPAG/PWS (see 4.5.16).</w:t>
      </w:r>
    </w:p>
    <w:p w:rsidR="002A5A14" w:rsidRPr="002A5A14" w:rsidRDefault="002A5A14" w:rsidP="002A5A14">
      <w:pPr>
        <w:pStyle w:val="Heading3"/>
      </w:pPr>
      <w:r w:rsidRPr="002A5A14">
        <w:t>WWIS and Severe Weather Information Service (SWIC)</w:t>
      </w:r>
    </w:p>
    <w:p w:rsidR="002A5A14" w:rsidRDefault="002A5A14" w:rsidP="002A5A14">
      <w:pPr>
        <w:rPr>
          <w:rFonts w:ascii="Times New Roman" w:hAnsi="Times New Roman" w:cs="Times New Roman"/>
          <w:sz w:val="24"/>
          <w:szCs w:val="24"/>
        </w:rPr>
      </w:pPr>
      <w:r w:rsidRPr="002A5A14">
        <w:rPr>
          <w:rFonts w:ascii="Times New Roman" w:hAnsi="Times New Roman" w:cs="Times New Roman"/>
          <w:sz w:val="24"/>
          <w:szCs w:val="24"/>
        </w:rPr>
        <w:t>4.5.9 The Commission noted that WWIS was now available in ten language versions as</w:t>
      </w:r>
      <w:r>
        <w:rPr>
          <w:rFonts w:ascii="Times New Roman" w:hAnsi="Times New Roman" w:cs="Times New Roman"/>
          <w:sz w:val="24"/>
          <w:szCs w:val="24"/>
        </w:rPr>
        <w:t xml:space="preserve"> </w:t>
      </w:r>
      <w:r w:rsidRPr="002A5A14">
        <w:rPr>
          <w:rFonts w:ascii="Times New Roman" w:hAnsi="Times New Roman" w:cs="Times New Roman"/>
          <w:sz w:val="24"/>
          <w:szCs w:val="24"/>
        </w:rPr>
        <w:t>follows, with host Members in brackets: Arabic (Oman), Chinese (China), English (Hong Kong,</w:t>
      </w:r>
      <w:r>
        <w:rPr>
          <w:rFonts w:ascii="Times New Roman" w:hAnsi="Times New Roman" w:cs="Times New Roman"/>
          <w:sz w:val="24"/>
          <w:szCs w:val="24"/>
        </w:rPr>
        <w:t xml:space="preserve"> </w:t>
      </w:r>
      <w:r w:rsidRPr="002A5A14">
        <w:rPr>
          <w:rFonts w:ascii="Times New Roman" w:hAnsi="Times New Roman" w:cs="Times New Roman"/>
          <w:sz w:val="24"/>
          <w:szCs w:val="24"/>
        </w:rPr>
        <w:t>China), French (France), German (Germany), Italian (Italy), Polish (Poland), Russian (Russian</w:t>
      </w:r>
      <w:r>
        <w:rPr>
          <w:rFonts w:ascii="Times New Roman" w:hAnsi="Times New Roman" w:cs="Times New Roman"/>
          <w:sz w:val="24"/>
          <w:szCs w:val="24"/>
        </w:rPr>
        <w:t xml:space="preserve"> </w:t>
      </w:r>
      <w:r w:rsidRPr="002A5A14">
        <w:rPr>
          <w:rFonts w:ascii="Times New Roman" w:hAnsi="Times New Roman" w:cs="Times New Roman"/>
          <w:sz w:val="24"/>
          <w:szCs w:val="24"/>
        </w:rPr>
        <w:t>Federation), Portuguese (Portugal), and Spanish (Spain), and that the number of cities for which</w:t>
      </w:r>
      <w:r>
        <w:rPr>
          <w:rFonts w:ascii="Times New Roman" w:hAnsi="Times New Roman" w:cs="Times New Roman"/>
          <w:sz w:val="24"/>
          <w:szCs w:val="24"/>
        </w:rPr>
        <w:t xml:space="preserve"> </w:t>
      </w:r>
      <w:r w:rsidRPr="002A5A14">
        <w:rPr>
          <w:rFonts w:ascii="Times New Roman" w:hAnsi="Times New Roman" w:cs="Times New Roman"/>
          <w:sz w:val="24"/>
          <w:szCs w:val="24"/>
        </w:rPr>
        <w:t>forecasts were provided had increased to 1,611.</w:t>
      </w:r>
    </w:p>
    <w:p w:rsidR="002A5A14" w:rsidRPr="002A5A14" w:rsidRDefault="002A5A14" w:rsidP="00FA4F35">
      <w:pPr>
        <w:pStyle w:val="Heading2"/>
      </w:pPr>
      <w:r w:rsidRPr="002A5A14">
        <w:t>Social and Economic Applications of PWS</w:t>
      </w:r>
    </w:p>
    <w:p w:rsidR="002A5A14" w:rsidRPr="002A5A14" w:rsidRDefault="002A5A14" w:rsidP="002A5A14">
      <w:pPr>
        <w:rPr>
          <w:rFonts w:ascii="Times New Roman" w:hAnsi="Times New Roman" w:cs="Times New Roman"/>
          <w:sz w:val="24"/>
          <w:szCs w:val="24"/>
        </w:rPr>
      </w:pPr>
      <w:r w:rsidRPr="002A5A14">
        <w:rPr>
          <w:rFonts w:ascii="Times New Roman" w:hAnsi="Times New Roman" w:cs="Times New Roman"/>
          <w:sz w:val="24"/>
          <w:szCs w:val="24"/>
        </w:rPr>
        <w:t xml:space="preserve">4.5.10 The Commission strongly supported the work of the OPAG and the PWS </w:t>
      </w:r>
      <w:proofErr w:type="spellStart"/>
      <w:r w:rsidRPr="002A5A14">
        <w:rPr>
          <w:rFonts w:ascii="Times New Roman" w:hAnsi="Times New Roman" w:cs="Times New Roman"/>
          <w:sz w:val="24"/>
          <w:szCs w:val="24"/>
        </w:rPr>
        <w:t>Programme</w:t>
      </w:r>
      <w:proofErr w:type="spellEnd"/>
      <w:r w:rsidRPr="002A5A14">
        <w:rPr>
          <w:rFonts w:ascii="Times New Roman" w:hAnsi="Times New Roman" w:cs="Times New Roman"/>
          <w:sz w:val="24"/>
          <w:szCs w:val="24"/>
        </w:rPr>
        <w:t xml:space="preserve"> in</w:t>
      </w:r>
      <w:r>
        <w:rPr>
          <w:rFonts w:ascii="Times New Roman" w:hAnsi="Times New Roman" w:cs="Times New Roman"/>
          <w:sz w:val="24"/>
          <w:szCs w:val="24"/>
        </w:rPr>
        <w:t xml:space="preserve"> </w:t>
      </w:r>
      <w:r w:rsidRPr="002A5A14">
        <w:rPr>
          <w:rFonts w:ascii="Times New Roman" w:hAnsi="Times New Roman" w:cs="Times New Roman"/>
          <w:sz w:val="24"/>
          <w:szCs w:val="24"/>
        </w:rPr>
        <w:t>assisting Members with the assessment and demonstration of the socio-economic benefits of the</w:t>
      </w:r>
      <w:r>
        <w:rPr>
          <w:rFonts w:ascii="Times New Roman" w:hAnsi="Times New Roman" w:cs="Times New Roman"/>
          <w:sz w:val="24"/>
          <w:szCs w:val="24"/>
        </w:rPr>
        <w:t xml:space="preserve"> </w:t>
      </w:r>
      <w:r w:rsidRPr="002A5A14">
        <w:rPr>
          <w:rFonts w:ascii="Times New Roman" w:hAnsi="Times New Roman" w:cs="Times New Roman"/>
          <w:sz w:val="24"/>
          <w:szCs w:val="24"/>
        </w:rPr>
        <w:t>services provided by NMHSs and re-iterated the urgent need for developing methodologies for this</w:t>
      </w:r>
      <w:r>
        <w:rPr>
          <w:rFonts w:ascii="Times New Roman" w:hAnsi="Times New Roman" w:cs="Times New Roman"/>
          <w:sz w:val="24"/>
          <w:szCs w:val="24"/>
        </w:rPr>
        <w:t xml:space="preserve"> </w:t>
      </w:r>
      <w:r w:rsidRPr="002A5A14">
        <w:rPr>
          <w:rFonts w:ascii="Times New Roman" w:hAnsi="Times New Roman" w:cs="Times New Roman"/>
          <w:sz w:val="24"/>
          <w:szCs w:val="24"/>
        </w:rPr>
        <w:t>purpose. It supported the collaboration of WMO with the World Bank to compile and publish an</w:t>
      </w:r>
      <w:r>
        <w:rPr>
          <w:rFonts w:ascii="Times New Roman" w:hAnsi="Times New Roman" w:cs="Times New Roman"/>
          <w:sz w:val="24"/>
          <w:szCs w:val="24"/>
        </w:rPr>
        <w:t xml:space="preserve"> </w:t>
      </w:r>
      <w:r w:rsidRPr="002A5A14">
        <w:rPr>
          <w:rFonts w:ascii="Times New Roman" w:hAnsi="Times New Roman" w:cs="Times New Roman"/>
          <w:sz w:val="24"/>
          <w:szCs w:val="24"/>
        </w:rPr>
        <w:t>authoritative joint WMO-World Bank document on methodologies for assessment of such socioeconomic</w:t>
      </w:r>
      <w:r>
        <w:rPr>
          <w:rFonts w:ascii="Times New Roman" w:hAnsi="Times New Roman" w:cs="Times New Roman"/>
          <w:sz w:val="24"/>
          <w:szCs w:val="24"/>
        </w:rPr>
        <w:t xml:space="preserve"> </w:t>
      </w:r>
      <w:r w:rsidRPr="002A5A14">
        <w:rPr>
          <w:rFonts w:ascii="Times New Roman" w:hAnsi="Times New Roman" w:cs="Times New Roman"/>
          <w:sz w:val="24"/>
          <w:szCs w:val="24"/>
        </w:rPr>
        <w:t>benefits. It noted that EC-64 (Geneva, 25 June–3 July 2012) had similarly requested the</w:t>
      </w:r>
      <w:r>
        <w:rPr>
          <w:rFonts w:ascii="Times New Roman" w:hAnsi="Times New Roman" w:cs="Times New Roman"/>
          <w:sz w:val="24"/>
          <w:szCs w:val="24"/>
        </w:rPr>
        <w:t xml:space="preserve"> </w:t>
      </w:r>
      <w:r w:rsidRPr="002A5A14">
        <w:rPr>
          <w:rFonts w:ascii="Times New Roman" w:hAnsi="Times New Roman" w:cs="Times New Roman"/>
          <w:sz w:val="24"/>
          <w:szCs w:val="24"/>
        </w:rPr>
        <w:t>production of such a document and the implementation of pilot projects on socio-economic benefits</w:t>
      </w:r>
      <w:r>
        <w:rPr>
          <w:rFonts w:ascii="Times New Roman" w:hAnsi="Times New Roman" w:cs="Times New Roman"/>
          <w:sz w:val="24"/>
          <w:szCs w:val="24"/>
        </w:rPr>
        <w:t xml:space="preserve"> </w:t>
      </w:r>
      <w:r w:rsidRPr="002A5A14">
        <w:rPr>
          <w:rFonts w:ascii="Times New Roman" w:hAnsi="Times New Roman" w:cs="Times New Roman"/>
          <w:sz w:val="24"/>
          <w:szCs w:val="24"/>
        </w:rPr>
        <w:t>of meteorological and hydrological services, as well as the collection and analysis of the outcomes</w:t>
      </w:r>
      <w:r>
        <w:rPr>
          <w:rFonts w:ascii="Times New Roman" w:hAnsi="Times New Roman" w:cs="Times New Roman"/>
          <w:sz w:val="24"/>
          <w:szCs w:val="24"/>
        </w:rPr>
        <w:t xml:space="preserve"> </w:t>
      </w:r>
      <w:r w:rsidRPr="002A5A14">
        <w:rPr>
          <w:rFonts w:ascii="Times New Roman" w:hAnsi="Times New Roman" w:cs="Times New Roman"/>
          <w:sz w:val="24"/>
          <w:szCs w:val="24"/>
        </w:rPr>
        <w:t>and lessons learnt. On this basis, the Commission encouraged the development of an authoritative</w:t>
      </w:r>
      <w:r>
        <w:rPr>
          <w:rFonts w:ascii="Times New Roman" w:hAnsi="Times New Roman" w:cs="Times New Roman"/>
          <w:sz w:val="24"/>
          <w:szCs w:val="24"/>
        </w:rPr>
        <w:t xml:space="preserve"> </w:t>
      </w:r>
      <w:r w:rsidRPr="002A5A14">
        <w:rPr>
          <w:rFonts w:ascii="Times New Roman" w:hAnsi="Times New Roman" w:cs="Times New Roman"/>
          <w:sz w:val="24"/>
          <w:szCs w:val="24"/>
        </w:rPr>
        <w:t>assessment report on meteorological service benefits, at an appropriate stage.</w:t>
      </w:r>
    </w:p>
    <w:p w:rsidR="002A5A14" w:rsidRDefault="002A5A14" w:rsidP="002A5A14">
      <w:pPr>
        <w:rPr>
          <w:rFonts w:ascii="Times New Roman" w:hAnsi="Times New Roman" w:cs="Times New Roman"/>
          <w:sz w:val="24"/>
          <w:szCs w:val="24"/>
        </w:rPr>
      </w:pPr>
      <w:r w:rsidRPr="002A5A14">
        <w:rPr>
          <w:rFonts w:ascii="Times New Roman" w:hAnsi="Times New Roman" w:cs="Times New Roman"/>
          <w:sz w:val="24"/>
          <w:szCs w:val="24"/>
        </w:rPr>
        <w:t>4.5.11 The Commission expressed satisfaction that the PWS Socio-economic Benefits</w:t>
      </w:r>
      <w:r>
        <w:rPr>
          <w:rFonts w:ascii="Times New Roman" w:hAnsi="Times New Roman" w:cs="Times New Roman"/>
          <w:sz w:val="24"/>
          <w:szCs w:val="24"/>
        </w:rPr>
        <w:t xml:space="preserve"> </w:t>
      </w:r>
      <w:r w:rsidRPr="002A5A14">
        <w:rPr>
          <w:rFonts w:ascii="Times New Roman" w:hAnsi="Times New Roman" w:cs="Times New Roman"/>
          <w:sz w:val="24"/>
          <w:szCs w:val="24"/>
        </w:rPr>
        <w:t>Website (www.wmo.int/socioec), which had recently been revamped, continued to be a valuable</w:t>
      </w:r>
      <w:r>
        <w:rPr>
          <w:rFonts w:ascii="Times New Roman" w:hAnsi="Times New Roman" w:cs="Times New Roman"/>
          <w:sz w:val="24"/>
          <w:szCs w:val="24"/>
        </w:rPr>
        <w:t xml:space="preserve"> </w:t>
      </w:r>
      <w:r w:rsidRPr="002A5A14">
        <w:rPr>
          <w:rFonts w:ascii="Times New Roman" w:hAnsi="Times New Roman" w:cs="Times New Roman"/>
          <w:sz w:val="24"/>
          <w:szCs w:val="24"/>
        </w:rPr>
        <w:t>resource for decision-support tools and case studies.</w:t>
      </w:r>
    </w:p>
    <w:p w:rsidR="00FA4F35" w:rsidRPr="00FA4F35" w:rsidRDefault="00FA4F35" w:rsidP="00FA4F35">
      <w:pPr>
        <w:pStyle w:val="Heading2"/>
      </w:pPr>
      <w:r w:rsidRPr="00FA4F35">
        <w:t>5. WORKING STRUCTURE AND WORK PROGRAMME OF THE COMMISSION</w:t>
      </w:r>
      <w:r>
        <w:t xml:space="preserve">  </w:t>
      </w:r>
    </w:p>
    <w:p w:rsidR="00FA4F35" w:rsidRDefault="00FA4F35" w:rsidP="00FA4F35">
      <w:pPr>
        <w:pStyle w:val="Heading3"/>
      </w:pPr>
      <w:r w:rsidRPr="00FA4F35">
        <w:t xml:space="preserve">5.1 Future work </w:t>
      </w:r>
      <w:proofErr w:type="spellStart"/>
      <w:r w:rsidRPr="00FA4F35">
        <w:t>programme</w:t>
      </w:r>
      <w:proofErr w:type="spellEnd"/>
      <w:r w:rsidRPr="00FA4F35">
        <w:t xml:space="preserve"> of the Commission </w:t>
      </w:r>
    </w:p>
    <w:p w:rsidR="00FA4F35" w:rsidRPr="00FA4F35" w:rsidRDefault="00FA4F35" w:rsidP="00FA4F35">
      <w:pPr>
        <w:rPr>
          <w:rFonts w:ascii="Times New Roman" w:hAnsi="Times New Roman" w:cs="Times New Roman"/>
          <w:sz w:val="24"/>
          <w:szCs w:val="24"/>
        </w:rPr>
      </w:pPr>
      <w:r w:rsidRPr="00FA4F35">
        <w:rPr>
          <w:rFonts w:ascii="Times New Roman" w:hAnsi="Times New Roman" w:cs="Times New Roman"/>
          <w:sz w:val="24"/>
          <w:szCs w:val="24"/>
        </w:rPr>
        <w:t>5.1.2 With a view to making the necessary arrangements for efficiently carrying out the</w:t>
      </w:r>
      <w:r>
        <w:rPr>
          <w:rFonts w:ascii="Times New Roman" w:hAnsi="Times New Roman" w:cs="Times New Roman"/>
          <w:sz w:val="24"/>
          <w:szCs w:val="24"/>
        </w:rPr>
        <w:t xml:space="preserve"> </w:t>
      </w:r>
      <w:r w:rsidRPr="00FA4F35">
        <w:rPr>
          <w:rFonts w:ascii="Times New Roman" w:hAnsi="Times New Roman" w:cs="Times New Roman"/>
          <w:sz w:val="24"/>
          <w:szCs w:val="24"/>
        </w:rPr>
        <w:t xml:space="preserve">various tasks under the agreed work </w:t>
      </w:r>
      <w:proofErr w:type="spellStart"/>
      <w:r w:rsidRPr="00FA4F35">
        <w:rPr>
          <w:rFonts w:ascii="Times New Roman" w:hAnsi="Times New Roman" w:cs="Times New Roman"/>
          <w:sz w:val="24"/>
          <w:szCs w:val="24"/>
        </w:rPr>
        <w:t>programme</w:t>
      </w:r>
      <w:proofErr w:type="spellEnd"/>
      <w:r w:rsidRPr="00FA4F35">
        <w:rPr>
          <w:rFonts w:ascii="Times New Roman" w:hAnsi="Times New Roman" w:cs="Times New Roman"/>
          <w:sz w:val="24"/>
          <w:szCs w:val="24"/>
        </w:rPr>
        <w:t xml:space="preserve"> and the corresponding activities, the Commission</w:t>
      </w:r>
      <w:r>
        <w:rPr>
          <w:rFonts w:ascii="Times New Roman" w:hAnsi="Times New Roman" w:cs="Times New Roman"/>
          <w:sz w:val="24"/>
          <w:szCs w:val="24"/>
        </w:rPr>
        <w:t xml:space="preserve"> </w:t>
      </w:r>
      <w:r w:rsidRPr="00FA4F35">
        <w:rPr>
          <w:rFonts w:ascii="Times New Roman" w:hAnsi="Times New Roman" w:cs="Times New Roman"/>
          <w:sz w:val="24"/>
          <w:szCs w:val="24"/>
        </w:rPr>
        <w:t>agreed to establish teams as well as rapporteurs within each of the OPAGs and to allocate them</w:t>
      </w:r>
      <w:r>
        <w:rPr>
          <w:rFonts w:ascii="Times New Roman" w:hAnsi="Times New Roman" w:cs="Times New Roman"/>
          <w:sz w:val="24"/>
          <w:szCs w:val="24"/>
        </w:rPr>
        <w:t xml:space="preserve"> </w:t>
      </w:r>
      <w:r w:rsidRPr="00FA4F35">
        <w:rPr>
          <w:rFonts w:ascii="Times New Roman" w:hAnsi="Times New Roman" w:cs="Times New Roman"/>
          <w:sz w:val="24"/>
          <w:szCs w:val="24"/>
        </w:rPr>
        <w:t>tasks as given in Annex VII to the present report.</w:t>
      </w:r>
    </w:p>
    <w:p w:rsidR="00FA4F35" w:rsidRPr="00FA4F35" w:rsidRDefault="00FA4F35" w:rsidP="00FA4F35">
      <w:pPr>
        <w:rPr>
          <w:rFonts w:ascii="Times New Roman" w:hAnsi="Times New Roman" w:cs="Times New Roman"/>
          <w:sz w:val="24"/>
          <w:szCs w:val="24"/>
        </w:rPr>
      </w:pPr>
      <w:r w:rsidRPr="00FA4F35">
        <w:rPr>
          <w:rFonts w:ascii="Times New Roman" w:hAnsi="Times New Roman" w:cs="Times New Roman"/>
          <w:sz w:val="24"/>
          <w:szCs w:val="24"/>
        </w:rPr>
        <w:lastRenderedPageBreak/>
        <w:t>5.1.3 The list of chairs, co-chairs, rapporteurs and CBS representatives, who were</w:t>
      </w:r>
      <w:r>
        <w:rPr>
          <w:rFonts w:ascii="Times New Roman" w:hAnsi="Times New Roman" w:cs="Times New Roman"/>
          <w:sz w:val="24"/>
          <w:szCs w:val="24"/>
        </w:rPr>
        <w:t xml:space="preserve"> </w:t>
      </w:r>
      <w:r w:rsidRPr="00FA4F35">
        <w:rPr>
          <w:rFonts w:ascii="Times New Roman" w:hAnsi="Times New Roman" w:cs="Times New Roman"/>
          <w:sz w:val="24"/>
          <w:szCs w:val="24"/>
        </w:rPr>
        <w:t>designated by the Commission, is given in Annex VIII to the present report.</w:t>
      </w:r>
    </w:p>
    <w:p w:rsidR="00FA4F35" w:rsidRPr="00FA4F35" w:rsidRDefault="00FA4F35" w:rsidP="00FA4F35">
      <w:pPr>
        <w:rPr>
          <w:rFonts w:ascii="Times New Roman" w:hAnsi="Times New Roman" w:cs="Times New Roman"/>
          <w:sz w:val="24"/>
          <w:szCs w:val="24"/>
        </w:rPr>
      </w:pPr>
      <w:r w:rsidRPr="00FA4F35">
        <w:rPr>
          <w:rFonts w:ascii="Times New Roman" w:hAnsi="Times New Roman" w:cs="Times New Roman"/>
          <w:sz w:val="24"/>
          <w:szCs w:val="24"/>
        </w:rPr>
        <w:t>5.1.4 The Commission requested the CBS Management Group to establish the membership</w:t>
      </w:r>
      <w:r>
        <w:rPr>
          <w:rFonts w:ascii="Times New Roman" w:hAnsi="Times New Roman" w:cs="Times New Roman"/>
          <w:sz w:val="24"/>
          <w:szCs w:val="24"/>
        </w:rPr>
        <w:t xml:space="preserve"> </w:t>
      </w:r>
      <w:r w:rsidRPr="00FA4F35">
        <w:rPr>
          <w:rFonts w:ascii="Times New Roman" w:hAnsi="Times New Roman" w:cs="Times New Roman"/>
          <w:sz w:val="24"/>
          <w:szCs w:val="24"/>
        </w:rPr>
        <w:t>of the ICTs and the ETs of each OPAG. It invited the chairs of the OPAGs and respective teams, in</w:t>
      </w:r>
      <w:r>
        <w:rPr>
          <w:rFonts w:ascii="Times New Roman" w:hAnsi="Times New Roman" w:cs="Times New Roman"/>
          <w:sz w:val="24"/>
          <w:szCs w:val="24"/>
        </w:rPr>
        <w:t xml:space="preserve"> </w:t>
      </w:r>
      <w:r w:rsidRPr="00FA4F35">
        <w:rPr>
          <w:rFonts w:ascii="Times New Roman" w:hAnsi="Times New Roman" w:cs="Times New Roman"/>
          <w:sz w:val="24"/>
          <w:szCs w:val="24"/>
        </w:rPr>
        <w:t>cooperation with the Secretariat, to develop targets for deliverables, and adequate working</w:t>
      </w:r>
      <w:r>
        <w:rPr>
          <w:rFonts w:ascii="Times New Roman" w:hAnsi="Times New Roman" w:cs="Times New Roman"/>
          <w:sz w:val="24"/>
          <w:szCs w:val="24"/>
        </w:rPr>
        <w:t xml:space="preserve"> </w:t>
      </w:r>
      <w:r w:rsidRPr="00FA4F35">
        <w:rPr>
          <w:rFonts w:ascii="Times New Roman" w:hAnsi="Times New Roman" w:cs="Times New Roman"/>
          <w:sz w:val="24"/>
          <w:szCs w:val="24"/>
        </w:rPr>
        <w:t>mechanisms to ensure that all experts could actively participate and contribute to the work</w:t>
      </w:r>
      <w:r>
        <w:rPr>
          <w:rFonts w:ascii="Times New Roman" w:hAnsi="Times New Roman" w:cs="Times New Roman"/>
          <w:sz w:val="24"/>
          <w:szCs w:val="24"/>
        </w:rPr>
        <w:t xml:space="preserve"> </w:t>
      </w:r>
      <w:proofErr w:type="spellStart"/>
      <w:r w:rsidRPr="00FA4F35">
        <w:rPr>
          <w:rFonts w:ascii="Times New Roman" w:hAnsi="Times New Roman" w:cs="Times New Roman"/>
          <w:sz w:val="24"/>
          <w:szCs w:val="24"/>
        </w:rPr>
        <w:t>programme</w:t>
      </w:r>
      <w:proofErr w:type="spellEnd"/>
      <w:r w:rsidRPr="00FA4F35">
        <w:rPr>
          <w:rFonts w:ascii="Times New Roman" w:hAnsi="Times New Roman" w:cs="Times New Roman"/>
          <w:sz w:val="24"/>
          <w:szCs w:val="24"/>
        </w:rPr>
        <w:t xml:space="preserve"> and assist the respective teams.</w:t>
      </w:r>
    </w:p>
    <w:p w:rsidR="00FA4F35" w:rsidRPr="00FA4F35" w:rsidRDefault="00FA4F35" w:rsidP="00FA4F35">
      <w:pPr>
        <w:pStyle w:val="Heading3"/>
      </w:pPr>
      <w:r w:rsidRPr="00FA4F35">
        <w:t>5.2 Working structure of the Commission (agenda item 5.2)</w:t>
      </w:r>
    </w:p>
    <w:p w:rsidR="00FA4F35" w:rsidRPr="00FA4F35" w:rsidRDefault="00FA4F35" w:rsidP="00FA4F35">
      <w:pPr>
        <w:rPr>
          <w:rFonts w:ascii="Times New Roman" w:hAnsi="Times New Roman" w:cs="Times New Roman"/>
          <w:sz w:val="24"/>
          <w:szCs w:val="24"/>
        </w:rPr>
      </w:pPr>
      <w:r w:rsidRPr="00FA4F35">
        <w:rPr>
          <w:rFonts w:ascii="Times New Roman" w:hAnsi="Times New Roman" w:cs="Times New Roman"/>
          <w:sz w:val="24"/>
          <w:szCs w:val="24"/>
        </w:rPr>
        <w:t xml:space="preserve">5.2.1 The Commission decided to re-establish the four Open </w:t>
      </w:r>
      <w:proofErr w:type="spellStart"/>
      <w:r w:rsidRPr="00FA4F35">
        <w:rPr>
          <w:rFonts w:ascii="Times New Roman" w:hAnsi="Times New Roman" w:cs="Times New Roman"/>
          <w:sz w:val="24"/>
          <w:szCs w:val="24"/>
        </w:rPr>
        <w:t>Programme</w:t>
      </w:r>
      <w:proofErr w:type="spellEnd"/>
      <w:r w:rsidRPr="00FA4F35">
        <w:rPr>
          <w:rFonts w:ascii="Times New Roman" w:hAnsi="Times New Roman" w:cs="Times New Roman"/>
          <w:sz w:val="24"/>
          <w:szCs w:val="24"/>
        </w:rPr>
        <w:t xml:space="preserve"> Area Groups</w:t>
      </w:r>
      <w:r>
        <w:rPr>
          <w:rFonts w:ascii="Times New Roman" w:hAnsi="Times New Roman" w:cs="Times New Roman"/>
          <w:sz w:val="24"/>
          <w:szCs w:val="24"/>
        </w:rPr>
        <w:t xml:space="preserve"> </w:t>
      </w:r>
      <w:r w:rsidRPr="00FA4F35">
        <w:rPr>
          <w:rFonts w:ascii="Times New Roman" w:hAnsi="Times New Roman" w:cs="Times New Roman"/>
          <w:sz w:val="24"/>
          <w:szCs w:val="24"/>
        </w:rPr>
        <w:t>(OPAGs) on Integrated Observing Systems, on Information Systems and Services, on Data</w:t>
      </w:r>
      <w:r>
        <w:rPr>
          <w:rFonts w:ascii="Times New Roman" w:hAnsi="Times New Roman" w:cs="Times New Roman"/>
          <w:sz w:val="24"/>
          <w:szCs w:val="24"/>
        </w:rPr>
        <w:t xml:space="preserve"> </w:t>
      </w:r>
      <w:r w:rsidRPr="00FA4F35">
        <w:rPr>
          <w:rFonts w:ascii="Times New Roman" w:hAnsi="Times New Roman" w:cs="Times New Roman"/>
          <w:sz w:val="24"/>
          <w:szCs w:val="24"/>
        </w:rPr>
        <w:t>Processing and Forecasting Systems, and on Public Weather Services. It also decided to appoint</w:t>
      </w:r>
      <w:r>
        <w:rPr>
          <w:rFonts w:ascii="Times New Roman" w:hAnsi="Times New Roman" w:cs="Times New Roman"/>
          <w:sz w:val="24"/>
          <w:szCs w:val="24"/>
        </w:rPr>
        <w:t xml:space="preserve"> </w:t>
      </w:r>
      <w:r w:rsidRPr="00FA4F35">
        <w:rPr>
          <w:rFonts w:ascii="Times New Roman" w:hAnsi="Times New Roman" w:cs="Times New Roman"/>
          <w:sz w:val="24"/>
          <w:szCs w:val="24"/>
        </w:rPr>
        <w:t>a Coordinator on Disaster Risk Reduction, a Coordinator on Capacity Development and a</w:t>
      </w:r>
      <w:r>
        <w:rPr>
          <w:rFonts w:ascii="Times New Roman" w:hAnsi="Times New Roman" w:cs="Times New Roman"/>
          <w:sz w:val="24"/>
          <w:szCs w:val="24"/>
        </w:rPr>
        <w:t xml:space="preserve"> </w:t>
      </w:r>
      <w:r w:rsidRPr="00FA4F35">
        <w:rPr>
          <w:rFonts w:ascii="Times New Roman" w:hAnsi="Times New Roman" w:cs="Times New Roman"/>
          <w:sz w:val="24"/>
          <w:szCs w:val="24"/>
        </w:rPr>
        <w:t xml:space="preserve">Coordinator on GEO/GEOSS activities related to WMO. It further decided to re-establish the </w:t>
      </w:r>
      <w:proofErr w:type="spellStart"/>
      <w:r w:rsidRPr="00FA4F35">
        <w:rPr>
          <w:rFonts w:ascii="Times New Roman" w:hAnsi="Times New Roman" w:cs="Times New Roman"/>
          <w:sz w:val="24"/>
          <w:szCs w:val="24"/>
        </w:rPr>
        <w:t>Interprogramme</w:t>
      </w:r>
      <w:proofErr w:type="spellEnd"/>
      <w:r>
        <w:rPr>
          <w:rFonts w:ascii="Times New Roman" w:hAnsi="Times New Roman" w:cs="Times New Roman"/>
          <w:sz w:val="24"/>
          <w:szCs w:val="24"/>
        </w:rPr>
        <w:t xml:space="preserve"> </w:t>
      </w:r>
      <w:r w:rsidRPr="00FA4F35">
        <w:rPr>
          <w:rFonts w:ascii="Times New Roman" w:hAnsi="Times New Roman" w:cs="Times New Roman"/>
          <w:sz w:val="24"/>
          <w:szCs w:val="24"/>
        </w:rPr>
        <w:t>Coordination Team on Space Weather. The Commission adopted Resolution 7</w:t>
      </w:r>
      <w:r>
        <w:rPr>
          <w:rFonts w:ascii="Times New Roman" w:hAnsi="Times New Roman" w:cs="Times New Roman"/>
          <w:sz w:val="24"/>
          <w:szCs w:val="24"/>
        </w:rPr>
        <w:t xml:space="preserve"> </w:t>
      </w:r>
      <w:r w:rsidRPr="00FA4F35">
        <w:rPr>
          <w:rFonts w:ascii="Times New Roman" w:hAnsi="Times New Roman" w:cs="Times New Roman"/>
          <w:sz w:val="24"/>
          <w:szCs w:val="24"/>
        </w:rPr>
        <w:t xml:space="preserve">(CBS-15) – Open </w:t>
      </w:r>
      <w:proofErr w:type="spellStart"/>
      <w:r w:rsidRPr="00FA4F35">
        <w:rPr>
          <w:rFonts w:ascii="Times New Roman" w:hAnsi="Times New Roman" w:cs="Times New Roman"/>
          <w:sz w:val="24"/>
          <w:szCs w:val="24"/>
        </w:rPr>
        <w:t>Programme</w:t>
      </w:r>
      <w:proofErr w:type="spellEnd"/>
      <w:r w:rsidRPr="00FA4F35">
        <w:rPr>
          <w:rFonts w:ascii="Times New Roman" w:hAnsi="Times New Roman" w:cs="Times New Roman"/>
          <w:sz w:val="24"/>
          <w:szCs w:val="24"/>
        </w:rPr>
        <w:t xml:space="preserve"> Area Groups of the Commission for Basic Systems.</w:t>
      </w:r>
    </w:p>
    <w:p w:rsidR="00FA4F35" w:rsidRPr="00FA4F35" w:rsidRDefault="00FA4F35" w:rsidP="00FA4F35">
      <w:pPr>
        <w:rPr>
          <w:rFonts w:ascii="Times New Roman" w:hAnsi="Times New Roman" w:cs="Times New Roman"/>
          <w:sz w:val="24"/>
          <w:szCs w:val="24"/>
        </w:rPr>
      </w:pPr>
      <w:r w:rsidRPr="00FA4F35">
        <w:rPr>
          <w:rFonts w:ascii="Times New Roman" w:hAnsi="Times New Roman" w:cs="Times New Roman"/>
          <w:sz w:val="24"/>
          <w:szCs w:val="24"/>
        </w:rPr>
        <w:t>5.2.2 The Commission decided to re-establish the CBS Management Group by adopting</w:t>
      </w:r>
      <w:r>
        <w:rPr>
          <w:rFonts w:ascii="Times New Roman" w:hAnsi="Times New Roman" w:cs="Times New Roman"/>
          <w:sz w:val="24"/>
          <w:szCs w:val="24"/>
        </w:rPr>
        <w:t xml:space="preserve"> </w:t>
      </w:r>
      <w:r w:rsidRPr="00FA4F35">
        <w:rPr>
          <w:rFonts w:ascii="Times New Roman" w:hAnsi="Times New Roman" w:cs="Times New Roman"/>
          <w:sz w:val="24"/>
          <w:szCs w:val="24"/>
        </w:rPr>
        <w:t>Resolution 8 (CBS-15) – Commission for Basic Systems Management Group.</w:t>
      </w:r>
    </w:p>
    <w:p w:rsidR="00FA4F35" w:rsidRPr="00FA4F35" w:rsidRDefault="00FA4F35" w:rsidP="00FA4F35">
      <w:pPr>
        <w:rPr>
          <w:rFonts w:ascii="Times New Roman" w:hAnsi="Times New Roman" w:cs="Times New Roman"/>
          <w:sz w:val="24"/>
          <w:szCs w:val="24"/>
        </w:rPr>
      </w:pPr>
      <w:r w:rsidRPr="00FA4F35">
        <w:rPr>
          <w:rFonts w:ascii="Times New Roman" w:hAnsi="Times New Roman" w:cs="Times New Roman"/>
          <w:sz w:val="24"/>
          <w:szCs w:val="24"/>
        </w:rPr>
        <w:t>5.2.3 The Commission also agreed that task teams may be established, as required, within</w:t>
      </w:r>
      <w:r>
        <w:rPr>
          <w:rFonts w:ascii="Times New Roman" w:hAnsi="Times New Roman" w:cs="Times New Roman"/>
          <w:sz w:val="24"/>
          <w:szCs w:val="24"/>
        </w:rPr>
        <w:t xml:space="preserve"> </w:t>
      </w:r>
      <w:r w:rsidRPr="00FA4F35">
        <w:rPr>
          <w:rFonts w:ascii="Times New Roman" w:hAnsi="Times New Roman" w:cs="Times New Roman"/>
          <w:sz w:val="24"/>
          <w:szCs w:val="24"/>
        </w:rPr>
        <w:t>each of the OPAGs to address specific tasks included in its work plan. These task teams could</w:t>
      </w:r>
      <w:r>
        <w:rPr>
          <w:rFonts w:ascii="Times New Roman" w:hAnsi="Times New Roman" w:cs="Times New Roman"/>
          <w:sz w:val="24"/>
          <w:szCs w:val="24"/>
        </w:rPr>
        <w:t xml:space="preserve"> </w:t>
      </w:r>
      <w:r w:rsidRPr="00FA4F35">
        <w:rPr>
          <w:rFonts w:ascii="Times New Roman" w:hAnsi="Times New Roman" w:cs="Times New Roman"/>
          <w:sz w:val="24"/>
          <w:szCs w:val="24"/>
        </w:rPr>
        <w:t>include experts in any of the CBS expert teams. Between sessions, OPAG chairs can propose the</w:t>
      </w:r>
      <w:r>
        <w:rPr>
          <w:rFonts w:ascii="Times New Roman" w:hAnsi="Times New Roman" w:cs="Times New Roman"/>
          <w:sz w:val="24"/>
          <w:szCs w:val="24"/>
        </w:rPr>
        <w:t xml:space="preserve"> </w:t>
      </w:r>
      <w:r w:rsidRPr="00FA4F35">
        <w:rPr>
          <w:rFonts w:ascii="Times New Roman" w:hAnsi="Times New Roman" w:cs="Times New Roman"/>
          <w:sz w:val="24"/>
          <w:szCs w:val="24"/>
        </w:rPr>
        <w:t>formation and terms of reference of these teams for the president to endorse.</w:t>
      </w:r>
    </w:p>
    <w:p w:rsidR="00FA4F35" w:rsidRPr="00FA4F35" w:rsidRDefault="00FA4F35" w:rsidP="00FA4F35">
      <w:pPr>
        <w:rPr>
          <w:rFonts w:ascii="Times New Roman" w:hAnsi="Times New Roman" w:cs="Times New Roman"/>
          <w:sz w:val="24"/>
          <w:szCs w:val="24"/>
        </w:rPr>
      </w:pPr>
      <w:r w:rsidRPr="00FA4F35">
        <w:rPr>
          <w:rFonts w:ascii="Times New Roman" w:hAnsi="Times New Roman" w:cs="Times New Roman"/>
          <w:sz w:val="24"/>
          <w:szCs w:val="24"/>
        </w:rPr>
        <w:t>5.2.4 The Commission noted the use of information technology by many of the teams to</w:t>
      </w:r>
      <w:r>
        <w:rPr>
          <w:rFonts w:ascii="Times New Roman" w:hAnsi="Times New Roman" w:cs="Times New Roman"/>
          <w:sz w:val="24"/>
          <w:szCs w:val="24"/>
        </w:rPr>
        <w:t xml:space="preserve"> </w:t>
      </w:r>
      <w:r w:rsidRPr="00FA4F35">
        <w:rPr>
          <w:rFonts w:ascii="Times New Roman" w:hAnsi="Times New Roman" w:cs="Times New Roman"/>
          <w:sz w:val="24"/>
          <w:szCs w:val="24"/>
        </w:rPr>
        <w:t>avoid the need for travel and encouraged all OPAGs to exploit the technology whenever possible.</w:t>
      </w:r>
    </w:p>
    <w:p w:rsidR="00FA4F35" w:rsidRDefault="00FA4F35" w:rsidP="00FA4F35">
      <w:pPr>
        <w:rPr>
          <w:rFonts w:ascii="Times New Roman" w:hAnsi="Times New Roman" w:cs="Times New Roman"/>
          <w:sz w:val="24"/>
          <w:szCs w:val="24"/>
        </w:rPr>
      </w:pPr>
      <w:r w:rsidRPr="00FA4F35">
        <w:rPr>
          <w:rFonts w:ascii="Times New Roman" w:hAnsi="Times New Roman" w:cs="Times New Roman"/>
          <w:sz w:val="24"/>
          <w:szCs w:val="24"/>
        </w:rPr>
        <w:t>5.2.5 The Commission noted the discussion on the possibility of changing the name of CBS</w:t>
      </w:r>
      <w:r>
        <w:rPr>
          <w:rFonts w:ascii="Times New Roman" w:hAnsi="Times New Roman" w:cs="Times New Roman"/>
          <w:sz w:val="24"/>
          <w:szCs w:val="24"/>
        </w:rPr>
        <w:t xml:space="preserve"> </w:t>
      </w:r>
      <w:r w:rsidRPr="00FA4F35">
        <w:rPr>
          <w:rFonts w:ascii="Times New Roman" w:hAnsi="Times New Roman" w:cs="Times New Roman"/>
          <w:sz w:val="24"/>
          <w:szCs w:val="24"/>
        </w:rPr>
        <w:t>to include the word “Services” and recalled that the EC WG SOP Task Group on Continuous</w:t>
      </w:r>
      <w:r>
        <w:rPr>
          <w:rFonts w:ascii="Times New Roman" w:hAnsi="Times New Roman" w:cs="Times New Roman"/>
          <w:sz w:val="24"/>
          <w:szCs w:val="24"/>
        </w:rPr>
        <w:t xml:space="preserve"> </w:t>
      </w:r>
      <w:r w:rsidRPr="00FA4F35">
        <w:rPr>
          <w:rFonts w:ascii="Times New Roman" w:hAnsi="Times New Roman" w:cs="Times New Roman"/>
          <w:sz w:val="24"/>
          <w:szCs w:val="24"/>
        </w:rPr>
        <w:t>Improvement of Processes and Practices was charged with identifying m</w:t>
      </w:r>
      <w:r>
        <w:rPr>
          <w:rFonts w:ascii="Times New Roman" w:hAnsi="Times New Roman" w:cs="Times New Roman"/>
          <w:sz w:val="24"/>
          <w:szCs w:val="24"/>
        </w:rPr>
        <w:t xml:space="preserve">echanisms for </w:t>
      </w:r>
      <w:r w:rsidRPr="00FA4F35">
        <w:rPr>
          <w:rFonts w:ascii="Times New Roman" w:hAnsi="Times New Roman" w:cs="Times New Roman"/>
          <w:sz w:val="24"/>
          <w:szCs w:val="24"/>
        </w:rPr>
        <w:t>improving</w:t>
      </w:r>
      <w:r>
        <w:rPr>
          <w:rFonts w:ascii="Times New Roman" w:hAnsi="Times New Roman" w:cs="Times New Roman"/>
          <w:sz w:val="24"/>
          <w:szCs w:val="24"/>
        </w:rPr>
        <w:t xml:space="preserve"> </w:t>
      </w:r>
      <w:r w:rsidRPr="00FA4F35">
        <w:rPr>
          <w:rFonts w:ascii="Times New Roman" w:hAnsi="Times New Roman" w:cs="Times New Roman"/>
          <w:sz w:val="24"/>
          <w:szCs w:val="24"/>
        </w:rPr>
        <w:t>the effectiveness and efficiency of WMO, including the constituent bodies. The Commission</w:t>
      </w:r>
      <w:r>
        <w:rPr>
          <w:rFonts w:ascii="Times New Roman" w:hAnsi="Times New Roman" w:cs="Times New Roman"/>
          <w:sz w:val="24"/>
          <w:szCs w:val="24"/>
        </w:rPr>
        <w:t xml:space="preserve"> </w:t>
      </w:r>
      <w:r w:rsidRPr="00FA4F35">
        <w:rPr>
          <w:rFonts w:ascii="Times New Roman" w:hAnsi="Times New Roman" w:cs="Times New Roman"/>
          <w:sz w:val="24"/>
          <w:szCs w:val="24"/>
        </w:rPr>
        <w:t>requested the EC WG SOP to consider the implications of changing the name of CBS and provide</w:t>
      </w:r>
      <w:r>
        <w:rPr>
          <w:rFonts w:ascii="Times New Roman" w:hAnsi="Times New Roman" w:cs="Times New Roman"/>
          <w:sz w:val="24"/>
          <w:szCs w:val="24"/>
        </w:rPr>
        <w:t xml:space="preserve"> </w:t>
      </w:r>
      <w:r w:rsidRPr="00FA4F35">
        <w:rPr>
          <w:rFonts w:ascii="Times New Roman" w:hAnsi="Times New Roman" w:cs="Times New Roman"/>
          <w:sz w:val="24"/>
          <w:szCs w:val="24"/>
        </w:rPr>
        <w:t>guidance to the Commission at its next session.</w:t>
      </w:r>
      <w:r>
        <w:rPr>
          <w:rFonts w:ascii="Times New Roman" w:hAnsi="Times New Roman" w:cs="Times New Roman"/>
          <w:sz w:val="24"/>
          <w:szCs w:val="24"/>
        </w:rPr>
        <w:t xml:space="preserve"> </w:t>
      </w:r>
    </w:p>
    <w:p w:rsidR="00FA4F35" w:rsidRPr="00FA4F35" w:rsidRDefault="00FA4F35" w:rsidP="00FA4F35">
      <w:pPr>
        <w:pStyle w:val="Heading2"/>
      </w:pPr>
      <w:r w:rsidRPr="00FA4F35">
        <w:t xml:space="preserve">8. REPORT ON THE TECHNICAL CONFERENCE </w:t>
      </w:r>
    </w:p>
    <w:p w:rsidR="00FA4F35" w:rsidRDefault="00FA4F35" w:rsidP="00FA4F35">
      <w:pPr>
        <w:rPr>
          <w:rFonts w:ascii="Times New Roman" w:hAnsi="Times New Roman" w:cs="Times New Roman"/>
          <w:sz w:val="24"/>
          <w:szCs w:val="24"/>
        </w:rPr>
      </w:pPr>
      <w:r w:rsidRPr="00FA4F35">
        <w:rPr>
          <w:rFonts w:ascii="Times New Roman" w:hAnsi="Times New Roman" w:cs="Times New Roman"/>
          <w:sz w:val="24"/>
          <w:szCs w:val="24"/>
        </w:rPr>
        <w:t>8.1 The Commission welcomed the report, contained in Annex XI to the present report, on</w:t>
      </w:r>
      <w:r>
        <w:rPr>
          <w:rFonts w:ascii="Times New Roman" w:hAnsi="Times New Roman" w:cs="Times New Roman"/>
          <w:sz w:val="24"/>
          <w:szCs w:val="24"/>
        </w:rPr>
        <w:t xml:space="preserve"> </w:t>
      </w:r>
      <w:r w:rsidRPr="00FA4F35">
        <w:rPr>
          <w:rFonts w:ascii="Times New Roman" w:hAnsi="Times New Roman" w:cs="Times New Roman"/>
          <w:sz w:val="24"/>
          <w:szCs w:val="24"/>
        </w:rPr>
        <w:t>the Technical Conference (TECO) on WIGOS and Valuing Systems and Services, held on</w:t>
      </w:r>
      <w:r>
        <w:rPr>
          <w:rFonts w:ascii="Times New Roman" w:hAnsi="Times New Roman" w:cs="Times New Roman"/>
          <w:sz w:val="24"/>
          <w:szCs w:val="24"/>
        </w:rPr>
        <w:t xml:space="preserve"> </w:t>
      </w:r>
      <w:r w:rsidRPr="00FA4F35">
        <w:rPr>
          <w:rFonts w:ascii="Times New Roman" w:hAnsi="Times New Roman" w:cs="Times New Roman"/>
          <w:sz w:val="24"/>
          <w:szCs w:val="24"/>
        </w:rPr>
        <w:t>12–13 September 2012 in Jakarta, embedded within CBS-15. The Commission thanked the</w:t>
      </w:r>
      <w:r>
        <w:rPr>
          <w:rFonts w:ascii="Times New Roman" w:hAnsi="Times New Roman" w:cs="Times New Roman"/>
          <w:sz w:val="24"/>
          <w:szCs w:val="24"/>
        </w:rPr>
        <w:t xml:space="preserve"> </w:t>
      </w:r>
      <w:r w:rsidRPr="00FA4F35">
        <w:rPr>
          <w:rFonts w:ascii="Times New Roman" w:hAnsi="Times New Roman" w:cs="Times New Roman"/>
          <w:sz w:val="24"/>
          <w:szCs w:val="24"/>
        </w:rPr>
        <w:t>presenters for their informative presentations and welcomed the active participation that they</w:t>
      </w:r>
      <w:r>
        <w:rPr>
          <w:rFonts w:ascii="Times New Roman" w:hAnsi="Times New Roman" w:cs="Times New Roman"/>
          <w:sz w:val="24"/>
          <w:szCs w:val="24"/>
        </w:rPr>
        <w:t xml:space="preserve"> </w:t>
      </w:r>
      <w:r w:rsidRPr="00FA4F35">
        <w:rPr>
          <w:rFonts w:ascii="Times New Roman" w:hAnsi="Times New Roman" w:cs="Times New Roman"/>
          <w:sz w:val="24"/>
          <w:szCs w:val="24"/>
        </w:rPr>
        <w:t>stimulated amongst those in attendance on the issues of significant relevance to its work.</w:t>
      </w:r>
    </w:p>
    <w:p w:rsidR="00FA4F35" w:rsidRPr="00FA4F35" w:rsidRDefault="00FA4F35" w:rsidP="00FA4F35">
      <w:pPr>
        <w:pStyle w:val="Heading1"/>
      </w:pPr>
      <w:r w:rsidRPr="00FA4F35">
        <w:lastRenderedPageBreak/>
        <w:t>RESOLUTIONS ADOPTED BY THE SESSION</w:t>
      </w:r>
    </w:p>
    <w:p w:rsidR="00FA4F35" w:rsidRDefault="00FA4F35" w:rsidP="00FA4F35">
      <w:pPr>
        <w:pStyle w:val="Heading3"/>
        <w:numPr>
          <w:ilvl w:val="0"/>
          <w:numId w:val="4"/>
        </w:numPr>
      </w:pPr>
      <w:r w:rsidRPr="00FA4F35">
        <w:t>Resolution 1 (CBS-15)</w:t>
      </w:r>
      <w:r>
        <w:t xml:space="preserve"> - </w:t>
      </w:r>
      <w:r w:rsidR="006B6845">
        <w:t>G</w:t>
      </w:r>
      <w:r w:rsidR="006B6845" w:rsidRPr="00FA4F35">
        <w:t xml:space="preserve">uide to the </w:t>
      </w:r>
      <w:r w:rsidRPr="00FA4F35">
        <w:t xml:space="preserve">WMO </w:t>
      </w:r>
      <w:r w:rsidR="006B6845" w:rsidRPr="00FA4F35">
        <w:t xml:space="preserve">Information System </w:t>
      </w:r>
      <w:r w:rsidRPr="00FA4F35">
        <w:t>(WMO-No. 1061)</w:t>
      </w:r>
      <w:r w:rsidR="006B6845">
        <w:t>;</w:t>
      </w:r>
    </w:p>
    <w:p w:rsidR="00FA4F35" w:rsidRDefault="00FA4F35" w:rsidP="00FA4F35">
      <w:pPr>
        <w:pStyle w:val="Heading3"/>
        <w:numPr>
          <w:ilvl w:val="0"/>
          <w:numId w:val="4"/>
        </w:numPr>
      </w:pPr>
      <w:r>
        <w:t xml:space="preserve">Resolution 2 (CBS-15) - </w:t>
      </w:r>
      <w:r w:rsidR="006B6845">
        <w:t>Amendments to the Guide on Information Technology Security;</w:t>
      </w:r>
    </w:p>
    <w:p w:rsidR="006B6845" w:rsidRDefault="006B6845" w:rsidP="006B6845">
      <w:pPr>
        <w:pStyle w:val="Heading3"/>
        <w:numPr>
          <w:ilvl w:val="0"/>
          <w:numId w:val="4"/>
        </w:numPr>
      </w:pPr>
      <w:r>
        <w:t>Resolution 3 (CBS-15) – Amendments to the Guide for Virtual Private Networks (VPN) Via the Internet between GTS Centres;</w:t>
      </w:r>
    </w:p>
    <w:p w:rsidR="006B6845" w:rsidRDefault="006B6845" w:rsidP="006B6845">
      <w:pPr>
        <w:pStyle w:val="Heading3"/>
        <w:numPr>
          <w:ilvl w:val="0"/>
          <w:numId w:val="4"/>
        </w:numPr>
      </w:pPr>
      <w:r>
        <w:t xml:space="preserve">Resolution 4 (CBS-15) - Removal of the Guides to the Use of TCP/IP on the GTS and Provisional Arrangement for the Use of IP Addresses over the GTS; </w:t>
      </w:r>
    </w:p>
    <w:p w:rsidR="006B6845" w:rsidRDefault="006B6845" w:rsidP="006B6845">
      <w:pPr>
        <w:pStyle w:val="Heading1"/>
      </w:pPr>
      <w:r>
        <w:t>RECOMMENDATIONS ADOPTED BY THE SESSION</w:t>
      </w:r>
    </w:p>
    <w:p w:rsidR="00C649FF" w:rsidRDefault="006B6845" w:rsidP="00C649FF">
      <w:pPr>
        <w:pStyle w:val="Heading3"/>
        <w:numPr>
          <w:ilvl w:val="0"/>
          <w:numId w:val="5"/>
        </w:numPr>
      </w:pPr>
      <w:r>
        <w:t xml:space="preserve">Recommendation 1 (CBS-15) - Implementation and Sustainability of the Database of Observation Requirements and Observing Capabilities;  </w:t>
      </w:r>
    </w:p>
    <w:p w:rsidR="00C649FF" w:rsidRDefault="006B6845" w:rsidP="00C649FF">
      <w:pPr>
        <w:pStyle w:val="Heading3"/>
        <w:numPr>
          <w:ilvl w:val="0"/>
          <w:numId w:val="5"/>
        </w:numPr>
      </w:pPr>
      <w:r>
        <w:t xml:space="preserve">Recommendation 8 (CBS-15) - Amendments to the Manual on the WMO Information System (WMO-No. 1060);  </w:t>
      </w:r>
    </w:p>
    <w:p w:rsidR="00C649FF" w:rsidRDefault="006B6845" w:rsidP="00C649FF">
      <w:pPr>
        <w:pStyle w:val="Heading3"/>
        <w:numPr>
          <w:ilvl w:val="0"/>
          <w:numId w:val="5"/>
        </w:numPr>
      </w:pPr>
      <w:r>
        <w:t xml:space="preserve">Recommendation 9 (CBS-15) - Amendments to the Manual on Codes (WMO-No. 306), Introduction Chapter of Volumes I.1 and I.2; </w:t>
      </w:r>
    </w:p>
    <w:p w:rsidR="00C649FF" w:rsidRDefault="006B6845" w:rsidP="00C649FF">
      <w:pPr>
        <w:pStyle w:val="Heading3"/>
        <w:numPr>
          <w:ilvl w:val="0"/>
          <w:numId w:val="5"/>
        </w:numPr>
      </w:pPr>
      <w:r>
        <w:t>Recommendation 10 (CBS-15) - Amendments to the Manual on the Global Telecommunication System</w:t>
      </w:r>
      <w:r w:rsidR="00C649FF">
        <w:t xml:space="preserve"> </w:t>
      </w:r>
      <w:r>
        <w:t>(WMO-No. 386), V</w:t>
      </w:r>
      <w:r w:rsidR="00C649FF">
        <w:t>olume</w:t>
      </w:r>
      <w:r>
        <w:t xml:space="preserve"> I, P</w:t>
      </w:r>
      <w:r w:rsidR="00C649FF">
        <w:t>art</w:t>
      </w:r>
      <w:r>
        <w:t xml:space="preserve"> II</w:t>
      </w:r>
      <w:r w:rsidR="00C649FF">
        <w:t xml:space="preserve">;  </w:t>
      </w:r>
    </w:p>
    <w:p w:rsidR="006B6845" w:rsidRDefault="00C649FF" w:rsidP="00C649FF">
      <w:pPr>
        <w:pStyle w:val="Heading3"/>
        <w:numPr>
          <w:ilvl w:val="0"/>
          <w:numId w:val="5"/>
        </w:numPr>
      </w:pPr>
      <w:r>
        <w:t>Recommendation 11 (CBS-15) - quantitative Monitoring of the WMO Information System</w:t>
      </w:r>
    </w:p>
    <w:p w:rsidR="006B6845" w:rsidRDefault="00C649FF" w:rsidP="00C649FF">
      <w:pPr>
        <w:pStyle w:val="Heading1"/>
      </w:pPr>
      <w:r w:rsidRPr="00C649FF">
        <w:t>ANNEXES</w:t>
      </w:r>
      <w:r>
        <w:t xml:space="preserve"> to the main CBS report</w:t>
      </w:r>
    </w:p>
    <w:p w:rsidR="006B6845" w:rsidRDefault="00C649FF" w:rsidP="00C649FF">
      <w:pPr>
        <w:pStyle w:val="ListParagraph"/>
        <w:numPr>
          <w:ilvl w:val="0"/>
          <w:numId w:val="6"/>
        </w:numPr>
      </w:pPr>
      <w:r>
        <w:t>ANNEX IV - Annex to paragraph 4.3.15 of the general summary TERMS OF REFERENCE FOR NATIONAL FOCAL POINTS FOR CODES AND DATA REPRESENTATION</w:t>
      </w:r>
    </w:p>
    <w:p w:rsidR="00C649FF" w:rsidRDefault="00C649FF" w:rsidP="00C649FF">
      <w:pPr>
        <w:pStyle w:val="ListParagraph"/>
        <w:numPr>
          <w:ilvl w:val="0"/>
          <w:numId w:val="6"/>
        </w:numPr>
      </w:pPr>
      <w:r>
        <w:t>ANNEX VII - Annex to paragraph 5.1.2 of the general summary TERMS OF REFERENCE FOR TEAMS AND RAPPORTEURS OF OPEN PROGRAMME AREA GROUPS</w:t>
      </w:r>
    </w:p>
    <w:p w:rsidR="00C649FF" w:rsidRDefault="00C649FF" w:rsidP="00C649FF">
      <w:pPr>
        <w:pStyle w:val="ListParagraph"/>
        <w:numPr>
          <w:ilvl w:val="0"/>
          <w:numId w:val="6"/>
        </w:numPr>
      </w:pPr>
      <w:r>
        <w:t>ANNEX VIII - Annex to paragraph 5.1.3 of the general summary DESIGNATION OF CHAIRS, CO-CHAIRS, RAPPORTEURS AND COMMISSION FOR BASIC SYSTEMS REPRESENTATIVES</w:t>
      </w:r>
    </w:p>
    <w:p w:rsidR="00C649FF" w:rsidRDefault="00C649FF" w:rsidP="00C649FF">
      <w:pPr>
        <w:pStyle w:val="ListParagraph"/>
        <w:numPr>
          <w:ilvl w:val="0"/>
          <w:numId w:val="6"/>
        </w:numPr>
      </w:pPr>
      <w:r>
        <w:t>ANNEX IX - Annex to paragraph 6.1 of the general summary REVIEW OF PREVIOUS RESOLUTIONS AND RECOMMENDATIONS OF THE COMMISSION THAT REMAIN IN FORCE</w:t>
      </w:r>
    </w:p>
    <w:p w:rsidR="005278C8" w:rsidRPr="00150324" w:rsidRDefault="005278C8" w:rsidP="002A5A14">
      <w:pPr>
        <w:rPr>
          <w:rFonts w:ascii="Times New Roman" w:hAnsi="Times New Roman" w:cs="Times New Roman"/>
          <w:sz w:val="24"/>
          <w:szCs w:val="24"/>
        </w:rPr>
      </w:pPr>
    </w:p>
    <w:p w:rsidR="00F8649F" w:rsidRDefault="00F8649F" w:rsidP="00F8649F">
      <w:pPr>
        <w:pStyle w:val="Heading2"/>
      </w:pPr>
      <w:r>
        <w:lastRenderedPageBreak/>
        <w:t>References</w:t>
      </w:r>
    </w:p>
    <w:p w:rsidR="00F8649F" w:rsidRPr="00145C0C" w:rsidRDefault="00C649FF" w:rsidP="00145C0C">
      <w:pPr>
        <w:pStyle w:val="ListParagraph"/>
        <w:numPr>
          <w:ilvl w:val="0"/>
          <w:numId w:val="3"/>
        </w:numPr>
        <w:rPr>
          <w:rFonts w:ascii="Times New Roman" w:hAnsi="Times New Roman" w:cs="Times New Roman"/>
          <w:sz w:val="24"/>
          <w:szCs w:val="24"/>
        </w:rPr>
      </w:pPr>
      <w:r w:rsidRPr="00C649FF">
        <w:rPr>
          <w:rFonts w:ascii="Times New Roman" w:hAnsi="Times New Roman" w:cs="Times New Roman"/>
          <w:sz w:val="24"/>
          <w:szCs w:val="24"/>
        </w:rPr>
        <w:t>Abridged final report with resolutions and recommendations</w:t>
      </w:r>
      <w:r w:rsidR="00145C0C">
        <w:rPr>
          <w:rFonts w:ascii="Times New Roman" w:hAnsi="Times New Roman" w:cs="Times New Roman"/>
          <w:sz w:val="24"/>
          <w:szCs w:val="24"/>
        </w:rPr>
        <w:t xml:space="preserve">, Fifteenth Session CBS. </w:t>
      </w:r>
      <w:r w:rsidR="00145C0C" w:rsidRPr="00145C0C">
        <w:rPr>
          <w:rFonts w:ascii="Times New Roman" w:hAnsi="Times New Roman" w:cs="Times New Roman"/>
          <w:sz w:val="24"/>
          <w:szCs w:val="24"/>
        </w:rPr>
        <w:t>(WMO No. 1101)</w:t>
      </w:r>
      <w:r w:rsidR="00145C0C">
        <w:rPr>
          <w:rFonts w:ascii="Times New Roman" w:hAnsi="Times New Roman" w:cs="Times New Roman"/>
          <w:sz w:val="24"/>
          <w:szCs w:val="24"/>
        </w:rPr>
        <w:t xml:space="preserve"> - </w:t>
      </w:r>
      <w:hyperlink r:id="rId10" w:history="1">
        <w:r w:rsidR="00145C0C" w:rsidRPr="005E7433">
          <w:rPr>
            <w:rStyle w:val="Hyperlink"/>
            <w:rFonts w:ascii="Times New Roman" w:hAnsi="Times New Roman" w:cs="Times New Roman"/>
            <w:sz w:val="24"/>
            <w:szCs w:val="24"/>
          </w:rPr>
          <w:t>ftp://ftp.wmo.int/Documents/PublicWeb/mainweb/meetings/cbodies/governance/tc_reports/english/pdf/1101_en.pdf</w:t>
        </w:r>
      </w:hyperlink>
      <w:r w:rsidR="00145C0C">
        <w:rPr>
          <w:rFonts w:ascii="Times New Roman" w:hAnsi="Times New Roman" w:cs="Times New Roman"/>
          <w:sz w:val="24"/>
          <w:szCs w:val="24"/>
        </w:rPr>
        <w:t xml:space="preserve"> </w:t>
      </w:r>
    </w:p>
    <w:p w:rsidR="00A25CFC" w:rsidRDefault="00A25CFC" w:rsidP="00A25CFC">
      <w:pPr>
        <w:pStyle w:val="Heading2"/>
      </w:pPr>
      <w:r>
        <w:t xml:space="preserve">Recommended Text </w:t>
      </w:r>
    </w:p>
    <w:p w:rsidR="00F8649F" w:rsidRDefault="00145C0C" w:rsidP="00F8649F">
      <w:pPr>
        <w:rPr>
          <w:rFonts w:ascii="Times New Roman" w:hAnsi="Times New Roman" w:cs="Times New Roman"/>
          <w:sz w:val="24"/>
          <w:szCs w:val="24"/>
        </w:rPr>
      </w:pPr>
      <w:r>
        <w:rPr>
          <w:rFonts w:ascii="Times New Roman" w:hAnsi="Times New Roman" w:cs="Times New Roman"/>
          <w:sz w:val="24"/>
          <w:szCs w:val="24"/>
        </w:rPr>
        <w:t>The meeting reviewed the extracts from the “A</w:t>
      </w:r>
      <w:r w:rsidRPr="00C649FF">
        <w:rPr>
          <w:rFonts w:ascii="Times New Roman" w:hAnsi="Times New Roman" w:cs="Times New Roman"/>
          <w:sz w:val="24"/>
          <w:szCs w:val="24"/>
        </w:rPr>
        <w:t xml:space="preserve">bridged Final Report </w:t>
      </w:r>
      <w:r>
        <w:rPr>
          <w:rFonts w:ascii="Times New Roman" w:hAnsi="Times New Roman" w:cs="Times New Roman"/>
          <w:sz w:val="24"/>
          <w:szCs w:val="24"/>
        </w:rPr>
        <w:t>w</w:t>
      </w:r>
      <w:r w:rsidRPr="00C649FF">
        <w:rPr>
          <w:rFonts w:ascii="Times New Roman" w:hAnsi="Times New Roman" w:cs="Times New Roman"/>
          <w:sz w:val="24"/>
          <w:szCs w:val="24"/>
        </w:rPr>
        <w:t xml:space="preserve">ith Resolutions </w:t>
      </w:r>
      <w:r>
        <w:rPr>
          <w:rFonts w:ascii="Times New Roman" w:hAnsi="Times New Roman" w:cs="Times New Roman"/>
          <w:sz w:val="24"/>
          <w:szCs w:val="24"/>
        </w:rPr>
        <w:t>a</w:t>
      </w:r>
      <w:r w:rsidRPr="00C649FF">
        <w:rPr>
          <w:rFonts w:ascii="Times New Roman" w:hAnsi="Times New Roman" w:cs="Times New Roman"/>
          <w:sz w:val="24"/>
          <w:szCs w:val="24"/>
        </w:rPr>
        <w:t>nd Recommendations</w:t>
      </w:r>
      <w:r>
        <w:rPr>
          <w:rFonts w:ascii="Times New Roman" w:hAnsi="Times New Roman" w:cs="Times New Roman"/>
          <w:sz w:val="24"/>
          <w:szCs w:val="24"/>
        </w:rPr>
        <w:t xml:space="preserve">, Fifteenth Session CBS”. </w:t>
      </w:r>
      <w:proofErr w:type="gramStart"/>
      <w:r w:rsidRPr="00145C0C">
        <w:rPr>
          <w:rFonts w:ascii="Times New Roman" w:hAnsi="Times New Roman" w:cs="Times New Roman"/>
          <w:sz w:val="24"/>
          <w:szCs w:val="24"/>
        </w:rPr>
        <w:t>(WMO No. 1101)</w:t>
      </w:r>
      <w:r>
        <w:rPr>
          <w:rFonts w:ascii="Times New Roman" w:hAnsi="Times New Roman" w:cs="Times New Roman"/>
          <w:sz w:val="24"/>
          <w:szCs w:val="24"/>
        </w:rPr>
        <w:t>.</w:t>
      </w:r>
      <w:proofErr w:type="gramEnd"/>
      <w:r>
        <w:rPr>
          <w:rFonts w:ascii="Times New Roman" w:hAnsi="Times New Roman" w:cs="Times New Roman"/>
          <w:sz w:val="24"/>
          <w:szCs w:val="24"/>
        </w:rPr>
        <w:t xml:space="preserve"> It noted that Resolutions 1, 2 3 and 4 directly related to WIS, in the form of approval to updates to the Guide to WIS and Guides to VPN and IT Security, along with removal of Guides to the u</w:t>
      </w:r>
      <w:r w:rsidRPr="00145C0C">
        <w:rPr>
          <w:rFonts w:ascii="Times New Roman" w:hAnsi="Times New Roman" w:cs="Times New Roman"/>
          <w:sz w:val="24"/>
          <w:szCs w:val="24"/>
        </w:rPr>
        <w:t xml:space="preserve">se of TCP/IP on the GTS and Provisional Arrangement for the </w:t>
      </w:r>
      <w:r>
        <w:rPr>
          <w:rFonts w:ascii="Times New Roman" w:hAnsi="Times New Roman" w:cs="Times New Roman"/>
          <w:sz w:val="24"/>
          <w:szCs w:val="24"/>
        </w:rPr>
        <w:t>u</w:t>
      </w:r>
      <w:r w:rsidRPr="00145C0C">
        <w:rPr>
          <w:rFonts w:ascii="Times New Roman" w:hAnsi="Times New Roman" w:cs="Times New Roman"/>
          <w:sz w:val="24"/>
          <w:szCs w:val="24"/>
        </w:rPr>
        <w:t>se of IP Addresses over the GTS</w:t>
      </w:r>
      <w:r>
        <w:rPr>
          <w:rFonts w:ascii="Times New Roman" w:hAnsi="Times New Roman" w:cs="Times New Roman"/>
          <w:sz w:val="24"/>
          <w:szCs w:val="24"/>
        </w:rPr>
        <w:t>. It further noted the Recommendations 8, 9, 10 and 11 relating to the Manuals on WIS, GTS and Codes were subsequently approved by EC-65. All updates approved in the Report on CBS 15 are to be available by the end of 2013</w:t>
      </w:r>
    </w:p>
    <w:p w:rsidR="0016491E" w:rsidRDefault="0016491E" w:rsidP="00F8649F">
      <w:pPr>
        <w:rPr>
          <w:rFonts w:ascii="Times New Roman" w:hAnsi="Times New Roman" w:cs="Times New Roman"/>
          <w:sz w:val="24"/>
          <w:szCs w:val="24"/>
        </w:rPr>
      </w:pPr>
      <w:r>
        <w:rPr>
          <w:rFonts w:ascii="Times New Roman" w:hAnsi="Times New Roman" w:cs="Times New Roman"/>
          <w:sz w:val="24"/>
          <w:szCs w:val="24"/>
        </w:rPr>
        <w:t>The meeting noted that several issues identified in the CBS report were relevant to the work of ET-WISC and that these will be addressed under the relevant agenda items.</w:t>
      </w: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D0C" w:rsidRDefault="00B01D0C" w:rsidP="00BA350D">
      <w:pPr>
        <w:spacing w:after="0" w:line="240" w:lineRule="auto"/>
      </w:pPr>
      <w:r>
        <w:separator/>
      </w:r>
    </w:p>
  </w:endnote>
  <w:endnote w:type="continuationSeparator" w:id="0">
    <w:p w:rsidR="00B01D0C" w:rsidRDefault="00B01D0C"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31A7" w:rsidRDefault="002331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31A7" w:rsidRDefault="002331A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31A7" w:rsidRDefault="002331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D0C" w:rsidRDefault="00B01D0C" w:rsidP="00BA350D">
      <w:pPr>
        <w:spacing w:after="0" w:line="240" w:lineRule="auto"/>
      </w:pPr>
      <w:r>
        <w:separator/>
      </w:r>
    </w:p>
  </w:footnote>
  <w:footnote w:type="continuationSeparator" w:id="0">
    <w:p w:rsidR="00B01D0C" w:rsidRDefault="00B01D0C"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31A7" w:rsidRDefault="002331A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845" w:rsidRDefault="002331A7">
    <w:pPr>
      <w:pStyle w:val="Header"/>
      <w:jc w:val="center"/>
    </w:pPr>
    <w:r>
      <w:t>WG-ITD 2014 Doc13</w:t>
    </w:r>
    <w:r w:rsidR="006B6845">
      <w:t xml:space="preserve"> (Page </w:t>
    </w:r>
    <w:sdt>
      <w:sdtPr>
        <w:id w:val="-901051862"/>
        <w:docPartObj>
          <w:docPartGallery w:val="Page Numbers (Top of Page)"/>
          <w:docPartUnique/>
        </w:docPartObj>
      </w:sdtPr>
      <w:sdtEndPr>
        <w:rPr>
          <w:noProof/>
        </w:rPr>
      </w:sdtEndPr>
      <w:sdtContent>
        <w:r w:rsidR="006B6845">
          <w:fldChar w:fldCharType="begin"/>
        </w:r>
        <w:r w:rsidR="006B6845">
          <w:instrText xml:space="preserve"> PAGE   \* MERGEFORMAT </w:instrText>
        </w:r>
        <w:r w:rsidR="006B6845">
          <w:fldChar w:fldCharType="separate"/>
        </w:r>
        <w:r>
          <w:rPr>
            <w:noProof/>
          </w:rPr>
          <w:t>18</w:t>
        </w:r>
        <w:r w:rsidR="006B6845">
          <w:rPr>
            <w:noProof/>
          </w:rPr>
          <w:fldChar w:fldCharType="end"/>
        </w:r>
        <w:r w:rsidR="006B6845">
          <w:rPr>
            <w:noProof/>
          </w:rPr>
          <w:t>)</w:t>
        </w:r>
      </w:sdtContent>
    </w:sdt>
  </w:p>
  <w:p w:rsidR="006B6845" w:rsidRDefault="006B684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451" w:type="dxa"/>
      <w:tblLayout w:type="fixed"/>
      <w:tblLook w:val="0000" w:firstRow="0" w:lastRow="0" w:firstColumn="0" w:lastColumn="0" w:noHBand="0" w:noVBand="0"/>
    </w:tblPr>
    <w:tblGrid>
      <w:gridCol w:w="4548"/>
      <w:gridCol w:w="1140"/>
      <w:gridCol w:w="4223"/>
      <w:gridCol w:w="540"/>
    </w:tblGrid>
    <w:tr w:rsidR="002331A7" w:rsidRPr="00812884" w:rsidTr="002331A7">
      <w:trPr>
        <w:cantSplit/>
        <w:trHeight w:val="1438"/>
      </w:trPr>
      <w:tc>
        <w:tcPr>
          <w:tcW w:w="4548" w:type="dxa"/>
          <w:vAlign w:val="center"/>
        </w:tcPr>
        <w:p w:rsidR="002331A7" w:rsidRDefault="002331A7" w:rsidP="002331A7">
          <w:pPr>
            <w:shd w:val="clear" w:color="auto" w:fill="FFFFFF"/>
            <w:spacing w:after="180"/>
            <w:jc w:val="center"/>
            <w:outlineLvl w:val="1"/>
            <w:rPr>
              <w:rFonts w:ascii="Helvetica" w:hAnsi="Helvetica" w:cs="Helvetica"/>
              <w:b/>
              <w:bCs/>
              <w:sz w:val="28"/>
              <w:szCs w:val="28"/>
            </w:rPr>
          </w:pPr>
          <w:r>
            <w:rPr>
              <w:rFonts w:ascii="Helvetica" w:hAnsi="Helvetica" w:cs="Helvetica"/>
              <w:b/>
              <w:bCs/>
              <w:sz w:val="28"/>
              <w:szCs w:val="28"/>
            </w:rPr>
            <w:t>WMO REGION III</w:t>
          </w:r>
        </w:p>
        <w:p w:rsidR="002331A7" w:rsidRPr="00683FE2" w:rsidRDefault="002331A7" w:rsidP="002331A7">
          <w:pPr>
            <w:shd w:val="clear" w:color="auto" w:fill="FFFFFF"/>
            <w:spacing w:before="60" w:after="120"/>
            <w:jc w:val="center"/>
            <w:outlineLvl w:val="1"/>
            <w:rPr>
              <w:rFonts w:ascii="Helvetica" w:hAnsi="Helvetica" w:cs="Helvetica"/>
              <w:b/>
              <w:bCs/>
              <w:sz w:val="28"/>
              <w:szCs w:val="28"/>
            </w:rPr>
          </w:pPr>
          <w:r>
            <w:rPr>
              <w:rFonts w:ascii="Helvetica" w:hAnsi="Helvetica" w:cs="Helvetica"/>
              <w:b/>
              <w:bCs/>
              <w:sz w:val="28"/>
              <w:szCs w:val="28"/>
            </w:rPr>
            <w:t>Working Group on Infrastructure &amp; Technical Development</w:t>
          </w:r>
        </w:p>
      </w:tc>
      <w:tc>
        <w:tcPr>
          <w:tcW w:w="5903" w:type="dxa"/>
          <w:gridSpan w:val="3"/>
          <w:tcMar>
            <w:left w:w="6" w:type="dxa"/>
            <w:right w:w="6" w:type="dxa"/>
          </w:tcMar>
        </w:tcPr>
        <w:p w:rsidR="002331A7" w:rsidRPr="00812884" w:rsidRDefault="002331A7" w:rsidP="002331A7">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74.5pt;height:56.25pt" o:ole="">
                <v:imagedata r:id="rId1" o:title=""/>
              </v:shape>
              <o:OLEObject Type="Embed" ProgID="PBrush" ShapeID="_x0000_i1027" DrawAspect="Content" ObjectID="_1461067525" r:id="rId2"/>
            </w:object>
          </w:r>
        </w:p>
      </w:tc>
    </w:tr>
    <w:tr w:rsidR="002331A7" w:rsidRPr="00812884" w:rsidTr="002331A7">
      <w:trPr>
        <w:gridAfter w:val="1"/>
        <w:wAfter w:w="540" w:type="dxa"/>
        <w:cantSplit/>
        <w:trHeight w:val="83"/>
      </w:trPr>
      <w:tc>
        <w:tcPr>
          <w:tcW w:w="5688" w:type="dxa"/>
          <w:gridSpan w:val="2"/>
          <w:vMerge w:val="restart"/>
        </w:tcPr>
        <w:p w:rsidR="002331A7" w:rsidRPr="0044117D" w:rsidRDefault="002331A7" w:rsidP="002331A7">
          <w:pPr>
            <w:shd w:val="solid" w:color="FFFFFF" w:fill="FFFFFF"/>
            <w:spacing w:after="240"/>
            <w:ind w:left="1134" w:hanging="1134"/>
            <w:rPr>
              <w:rFonts w:ascii="Verdana" w:hAnsi="Verdana" w:cs="Verdana"/>
              <w:sz w:val="20"/>
              <w:szCs w:val="20"/>
            </w:rPr>
          </w:pPr>
          <w:bookmarkStart w:id="0" w:name="recibido"/>
          <w:bookmarkStart w:id="1" w:name="dnum" w:colFirst="1" w:colLast="1"/>
          <w:bookmarkStart w:id="2" w:name="_GoBack"/>
          <w:bookmarkEnd w:id="0"/>
          <w:bookmarkEnd w:id="2"/>
        </w:p>
      </w:tc>
      <w:tc>
        <w:tcPr>
          <w:tcW w:w="4223" w:type="dxa"/>
        </w:tcPr>
        <w:p w:rsidR="002331A7" w:rsidRPr="007A7EA5" w:rsidRDefault="002331A7" w:rsidP="002331A7">
          <w:pPr>
            <w:shd w:val="solid" w:color="FFFFFF" w:fill="FFFFFF"/>
            <w:spacing w:line="240" w:lineRule="atLeast"/>
            <w:rPr>
              <w:rFonts w:ascii="Verdana" w:hAnsi="Verdana" w:cs="Verdana"/>
              <w:sz w:val="20"/>
              <w:szCs w:val="20"/>
              <w:lang w:eastAsia="zh-CN"/>
            </w:rPr>
          </w:pPr>
          <w:r>
            <w:rPr>
              <w:rFonts w:ascii="Verdana" w:hAnsi="Verdana" w:cs="Verdana"/>
              <w:b/>
              <w:bCs/>
              <w:sz w:val="20"/>
              <w:szCs w:val="20"/>
              <w:lang w:eastAsia="zh-CN"/>
            </w:rPr>
            <w:t>RA III WG-ITD Doc 1</w:t>
          </w:r>
          <w:r>
            <w:rPr>
              <w:rFonts w:ascii="Verdana" w:hAnsi="Verdana" w:cs="Verdana"/>
              <w:b/>
              <w:bCs/>
              <w:sz w:val="20"/>
              <w:szCs w:val="20"/>
              <w:lang w:eastAsia="zh-CN"/>
            </w:rPr>
            <w:t>3</w:t>
          </w:r>
        </w:p>
      </w:tc>
    </w:tr>
    <w:tr w:rsidR="002331A7" w:rsidRPr="00812884" w:rsidTr="002331A7">
      <w:trPr>
        <w:gridAfter w:val="1"/>
        <w:wAfter w:w="540" w:type="dxa"/>
        <w:cantSplit/>
        <w:trHeight w:val="81"/>
      </w:trPr>
      <w:tc>
        <w:tcPr>
          <w:tcW w:w="5688" w:type="dxa"/>
          <w:gridSpan w:val="2"/>
          <w:vMerge/>
        </w:tcPr>
        <w:p w:rsidR="002331A7" w:rsidRPr="0044117D" w:rsidRDefault="002331A7" w:rsidP="002331A7">
          <w:pPr>
            <w:shd w:val="solid" w:color="FFFFFF" w:fill="FFFFFF"/>
            <w:spacing w:after="240"/>
            <w:ind w:left="1134" w:hanging="1134"/>
            <w:rPr>
              <w:rFonts w:ascii="Verdana" w:hAnsi="Verdana" w:cs="Verdana"/>
              <w:sz w:val="20"/>
              <w:szCs w:val="20"/>
            </w:rPr>
          </w:pPr>
        </w:p>
      </w:tc>
      <w:tc>
        <w:tcPr>
          <w:tcW w:w="4223" w:type="dxa"/>
        </w:tcPr>
        <w:p w:rsidR="002331A7" w:rsidRPr="00812884" w:rsidRDefault="002331A7" w:rsidP="002331A7">
          <w:pPr>
            <w:shd w:val="solid" w:color="FFFFFF" w:fill="FFFFFF"/>
            <w:spacing w:line="240" w:lineRule="atLeast"/>
            <w:rPr>
              <w:rFonts w:ascii="Verdana" w:hAnsi="Verdana" w:cs="Verdana"/>
              <w:sz w:val="20"/>
              <w:szCs w:val="20"/>
              <w:lang w:eastAsia="zh-CN"/>
            </w:rPr>
          </w:pPr>
          <w:r>
            <w:rPr>
              <w:rFonts w:ascii="Verdana" w:hAnsi="Verdana" w:cs="Verdana"/>
              <w:b/>
              <w:bCs/>
              <w:sz w:val="20"/>
              <w:szCs w:val="20"/>
              <w:lang w:eastAsia="zh-CN"/>
            </w:rPr>
            <w:t>08 May 2014</w:t>
          </w:r>
        </w:p>
      </w:tc>
    </w:tr>
    <w:tr w:rsidR="002331A7" w:rsidRPr="00812884" w:rsidTr="002331A7">
      <w:trPr>
        <w:gridAfter w:val="1"/>
        <w:wAfter w:w="540" w:type="dxa"/>
        <w:cantSplit/>
        <w:trHeight w:val="120"/>
      </w:trPr>
      <w:tc>
        <w:tcPr>
          <w:tcW w:w="5688" w:type="dxa"/>
          <w:gridSpan w:val="2"/>
          <w:vMerge/>
        </w:tcPr>
        <w:p w:rsidR="002331A7" w:rsidRPr="0044117D" w:rsidRDefault="002331A7" w:rsidP="002331A7">
          <w:pPr>
            <w:shd w:val="solid" w:color="FFFFFF" w:fill="FFFFFF"/>
            <w:spacing w:after="240"/>
            <w:ind w:left="1134" w:hanging="1134"/>
            <w:rPr>
              <w:rFonts w:ascii="Verdana" w:hAnsi="Verdana" w:cs="Verdana"/>
              <w:sz w:val="20"/>
              <w:szCs w:val="20"/>
            </w:rPr>
          </w:pPr>
        </w:p>
      </w:tc>
      <w:tc>
        <w:tcPr>
          <w:tcW w:w="4223" w:type="dxa"/>
        </w:tcPr>
        <w:p w:rsidR="002331A7" w:rsidRPr="00812884" w:rsidRDefault="002331A7" w:rsidP="002331A7">
          <w:pPr>
            <w:shd w:val="solid" w:color="FFFFFF" w:fill="FFFFFF"/>
            <w:spacing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bookmarkEnd w:id="1"/>
  </w:tbl>
  <w:p w:rsidR="006B6845" w:rsidRDefault="006B68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1700D"/>
    <w:multiLevelType w:val="hybridMultilevel"/>
    <w:tmpl w:val="1D661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5138A4"/>
    <w:multiLevelType w:val="hybridMultilevel"/>
    <w:tmpl w:val="59882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8C064F9"/>
    <w:multiLevelType w:val="hybridMultilevel"/>
    <w:tmpl w:val="F4DC2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5"/>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F256B"/>
    <w:rsid w:val="0013270C"/>
    <w:rsid w:val="00145C0C"/>
    <w:rsid w:val="00150324"/>
    <w:rsid w:val="0016491E"/>
    <w:rsid w:val="0017401D"/>
    <w:rsid w:val="001A7EB8"/>
    <w:rsid w:val="002331A7"/>
    <w:rsid w:val="002502C5"/>
    <w:rsid w:val="002A5A14"/>
    <w:rsid w:val="00302A95"/>
    <w:rsid w:val="00342BBC"/>
    <w:rsid w:val="00382768"/>
    <w:rsid w:val="00393854"/>
    <w:rsid w:val="00511FE7"/>
    <w:rsid w:val="005278C8"/>
    <w:rsid w:val="00550A53"/>
    <w:rsid w:val="00555B50"/>
    <w:rsid w:val="0067003E"/>
    <w:rsid w:val="006874F7"/>
    <w:rsid w:val="006B6845"/>
    <w:rsid w:val="00711EBB"/>
    <w:rsid w:val="00785D74"/>
    <w:rsid w:val="00804C5E"/>
    <w:rsid w:val="0084006A"/>
    <w:rsid w:val="00881952"/>
    <w:rsid w:val="008C157E"/>
    <w:rsid w:val="008E3159"/>
    <w:rsid w:val="0094789B"/>
    <w:rsid w:val="00A25CFC"/>
    <w:rsid w:val="00A27A48"/>
    <w:rsid w:val="00A47B91"/>
    <w:rsid w:val="00AE2D41"/>
    <w:rsid w:val="00B01D0C"/>
    <w:rsid w:val="00B36904"/>
    <w:rsid w:val="00B439DE"/>
    <w:rsid w:val="00BA350D"/>
    <w:rsid w:val="00C125DF"/>
    <w:rsid w:val="00C16E91"/>
    <w:rsid w:val="00C649FF"/>
    <w:rsid w:val="00CB6D6D"/>
    <w:rsid w:val="00CC3673"/>
    <w:rsid w:val="00CD4105"/>
    <w:rsid w:val="00CF7953"/>
    <w:rsid w:val="00D55749"/>
    <w:rsid w:val="00DE45A1"/>
    <w:rsid w:val="00E954B2"/>
    <w:rsid w:val="00F60B24"/>
    <w:rsid w:val="00F8649F"/>
    <w:rsid w:val="00FA4F35"/>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8E315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8E3159"/>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CC367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8E315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8E3159"/>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CC367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ftp://ftp.wmo.int/Documents/PublicWeb/mainweb/meetings/cbodies/governance/tc_reports/english/pdf/1101_en.pdf" TargetMode="External"/><Relationship Id="rId4" Type="http://schemas.microsoft.com/office/2007/relationships/stylesWithEffects" Target="stylesWithEffects.xml"/><Relationship Id="rId9" Type="http://schemas.openxmlformats.org/officeDocument/2006/relationships/hyperlink" Target="http://www.surveymonkey.com/s/wmolbandxbandsurvey2012"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BF0C89-3C6E-44BC-86AF-C4BE420CC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BF3F27E1.dotm</Template>
  <TotalTime>1</TotalTime>
  <Pages>18</Pages>
  <Words>7149</Words>
  <Characters>40752</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extracts from the report of CBS 15</vt:lpstr>
    </vt:vector>
  </TitlesOfParts>
  <Company>WMO</Company>
  <LinksUpToDate>false</LinksUpToDate>
  <CharactersWithSpaces>47806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extracts from the report of CBS 15</dc:title>
  <dc:subject>CBS 15th session</dc:subject>
  <dc:creator>David Thomas</dc:creator>
  <cp:lastModifiedBy>David Thomas</cp:lastModifiedBy>
  <cp:revision>2</cp:revision>
  <dcterms:created xsi:type="dcterms:W3CDTF">2014-05-08T13:19:00Z</dcterms:created>
  <dcterms:modified xsi:type="dcterms:W3CDTF">2014-05-08T13:19:00Z</dcterms:modified>
</cp:coreProperties>
</file>