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7F0534">
        <w:trPr>
          <w:cantSplit/>
          <w:trHeight w:val="1438"/>
        </w:trPr>
        <w:tc>
          <w:tcPr>
            <w:tcW w:w="4548" w:type="dxa"/>
            <w:vAlign w:val="center"/>
          </w:tcPr>
          <w:p w:rsidR="00701FDB" w:rsidRPr="007F0534" w:rsidRDefault="00701FDB" w:rsidP="00E92931">
            <w:pPr>
              <w:shd w:val="clear" w:color="auto" w:fill="FFFFFF"/>
              <w:spacing w:after="180" w:afterAutospacing="0"/>
              <w:jc w:val="center"/>
              <w:outlineLvl w:val="1"/>
              <w:rPr>
                <w:rFonts w:ascii="Helvetica" w:hAnsi="Helvetica" w:cs="Helvetica"/>
                <w:b/>
                <w:bCs/>
                <w:sz w:val="28"/>
                <w:szCs w:val="28"/>
                <w:lang w:val="en-GB"/>
              </w:rPr>
            </w:pPr>
            <w:r w:rsidRPr="007F0534">
              <w:rPr>
                <w:rFonts w:ascii="Helvetica" w:hAnsi="Helvetica" w:cs="Helvetica"/>
                <w:b/>
                <w:bCs/>
                <w:sz w:val="28"/>
                <w:szCs w:val="28"/>
                <w:lang w:val="en-GB"/>
              </w:rPr>
              <w:t>WORLD WEATHER WATCH</w:t>
            </w:r>
          </w:p>
          <w:p w:rsidR="00701FDB" w:rsidRPr="007F0534" w:rsidRDefault="00701FDB" w:rsidP="00E92931">
            <w:pPr>
              <w:shd w:val="clear" w:color="auto" w:fill="FFFFFF"/>
              <w:spacing w:before="60" w:beforeAutospacing="0" w:after="120" w:afterAutospacing="0"/>
              <w:jc w:val="center"/>
              <w:outlineLvl w:val="1"/>
              <w:rPr>
                <w:rFonts w:ascii="Helvetica" w:hAnsi="Helvetica" w:cs="Helvetica"/>
                <w:b/>
                <w:bCs/>
                <w:sz w:val="28"/>
                <w:szCs w:val="28"/>
                <w:lang w:val="en-GB"/>
              </w:rPr>
            </w:pPr>
            <w:r w:rsidRPr="007F0534">
              <w:rPr>
                <w:rFonts w:ascii="Helvetica" w:hAnsi="Helvetica" w:cs="Helvetica"/>
                <w:b/>
                <w:bCs/>
                <w:sz w:val="28"/>
                <w:szCs w:val="28"/>
                <w:lang w:val="en-GB"/>
              </w:rPr>
              <w:t>COMMISSION FOR BASIC SYSTEMS</w:t>
            </w:r>
          </w:p>
        </w:tc>
        <w:bookmarkStart w:id="0" w:name="ditulogo"/>
        <w:bookmarkEnd w:id="0"/>
        <w:tc>
          <w:tcPr>
            <w:tcW w:w="5483" w:type="dxa"/>
            <w:gridSpan w:val="4"/>
            <w:tcMar>
              <w:left w:w="6" w:type="dxa"/>
              <w:right w:w="6" w:type="dxa"/>
            </w:tcMar>
          </w:tcPr>
          <w:p w:rsidR="00701FDB" w:rsidRPr="007F0534" w:rsidRDefault="00E33512" w:rsidP="00E33512">
            <w:pPr>
              <w:shd w:val="solid" w:color="FFFFFF" w:fill="FFFFFF"/>
              <w:spacing w:before="240" w:beforeAutospacing="0" w:after="0" w:afterAutospacing="0" w:line="240" w:lineRule="atLeast"/>
              <w:rPr>
                <w:lang w:val="en-GB"/>
              </w:rPr>
            </w:pPr>
            <w:r w:rsidRPr="007F0534">
              <w:rPr>
                <w:lang w:val="en-GB"/>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4255828" r:id="rId9"/>
              </w:object>
            </w:r>
          </w:p>
        </w:tc>
      </w:tr>
      <w:tr w:rsidR="00701FDB" w:rsidRPr="007F0534">
        <w:trPr>
          <w:cantSplit/>
        </w:trPr>
        <w:tc>
          <w:tcPr>
            <w:tcW w:w="6228" w:type="dxa"/>
            <w:gridSpan w:val="2"/>
            <w:tcBorders>
              <w:top w:val="single" w:sz="12" w:space="0" w:color="auto"/>
            </w:tcBorders>
          </w:tcPr>
          <w:p w:rsidR="00701FDB" w:rsidRPr="007F0534" w:rsidRDefault="00701FDB" w:rsidP="00E33512">
            <w:pPr>
              <w:shd w:val="solid" w:color="FFFFFF" w:fill="FFFFFF"/>
              <w:spacing w:after="48"/>
              <w:rPr>
                <w:rFonts w:ascii="Verdana" w:hAnsi="Verdana" w:cs="Verdana"/>
                <w:lang w:val="en-GB"/>
              </w:rPr>
            </w:pPr>
          </w:p>
        </w:tc>
        <w:tc>
          <w:tcPr>
            <w:tcW w:w="3803" w:type="dxa"/>
            <w:gridSpan w:val="3"/>
            <w:tcBorders>
              <w:top w:val="single" w:sz="12" w:space="0" w:color="auto"/>
            </w:tcBorders>
          </w:tcPr>
          <w:p w:rsidR="00701FDB" w:rsidRPr="007F0534" w:rsidRDefault="00701FDB" w:rsidP="00E33512">
            <w:pPr>
              <w:shd w:val="solid" w:color="FFFFFF" w:fill="FFFFFF"/>
              <w:spacing w:after="48" w:line="240" w:lineRule="atLeast"/>
              <w:rPr>
                <w:lang w:val="en-GB"/>
              </w:rPr>
            </w:pPr>
          </w:p>
        </w:tc>
      </w:tr>
      <w:tr w:rsidR="00682FE9" w:rsidRPr="007F0534" w:rsidTr="00B21B5E">
        <w:trPr>
          <w:cantSplit/>
          <w:trHeight w:val="198"/>
        </w:trPr>
        <w:tc>
          <w:tcPr>
            <w:tcW w:w="6228" w:type="dxa"/>
            <w:gridSpan w:val="2"/>
            <w:vMerge w:val="restart"/>
          </w:tcPr>
          <w:p w:rsidR="00682FE9" w:rsidRPr="007F0534" w:rsidRDefault="00872AB2" w:rsidP="00872AB2">
            <w:pPr>
              <w:shd w:val="solid" w:color="FFFFFF" w:fill="FFFFFF"/>
              <w:spacing w:after="240"/>
              <w:rPr>
                <w:rFonts w:ascii="Verdana" w:hAnsi="Verdana" w:cs="Verdana"/>
                <w:b/>
                <w:sz w:val="20"/>
                <w:szCs w:val="20"/>
                <w:lang w:val="en-GB"/>
              </w:rPr>
            </w:pPr>
            <w:bookmarkStart w:id="1" w:name="recibido"/>
            <w:bookmarkStart w:id="2" w:name="dnum" w:colFirst="1" w:colLast="1"/>
            <w:bookmarkEnd w:id="1"/>
            <w:r w:rsidRPr="007F0534">
              <w:rPr>
                <w:rFonts w:ascii="Verdana" w:hAnsi="Verdana" w:cs="Verdana"/>
                <w:b/>
                <w:sz w:val="20"/>
                <w:szCs w:val="20"/>
                <w:lang w:val="en-GB"/>
              </w:rPr>
              <w:t xml:space="preserve">Steering Group on Radio Frequency </w:t>
            </w:r>
            <w:r w:rsidRPr="007F0534">
              <w:rPr>
                <w:rFonts w:ascii="Verdana" w:hAnsi="Verdana" w:cs="Verdana"/>
                <w:b/>
                <w:sz w:val="20"/>
                <w:szCs w:val="20"/>
                <w:lang w:val="en-GB"/>
              </w:rPr>
              <w:br/>
              <w:t>Coordination (SG-RFC)</w:t>
            </w:r>
          </w:p>
          <w:p w:rsidR="00872AB2" w:rsidRPr="007F0534" w:rsidRDefault="006F650D" w:rsidP="006F650D">
            <w:pPr>
              <w:shd w:val="solid" w:color="FFFFFF" w:fill="FFFFFF"/>
              <w:spacing w:after="240"/>
              <w:rPr>
                <w:rFonts w:ascii="Verdana" w:hAnsi="Verdana" w:cs="Verdana"/>
                <w:sz w:val="20"/>
                <w:szCs w:val="20"/>
                <w:lang w:val="en-GB"/>
              </w:rPr>
            </w:pPr>
            <w:r w:rsidRPr="007F0534">
              <w:rPr>
                <w:rFonts w:ascii="Verdana" w:hAnsi="Verdana" w:cs="Verdana"/>
                <w:b/>
                <w:sz w:val="20"/>
                <w:szCs w:val="20"/>
                <w:lang w:val="en-GB"/>
              </w:rPr>
              <w:t>Boulder, Colorado. USA</w:t>
            </w:r>
            <w:r w:rsidR="00872AB2" w:rsidRPr="007F0534">
              <w:rPr>
                <w:rFonts w:ascii="Verdana" w:hAnsi="Verdana" w:cs="Verdana"/>
                <w:b/>
                <w:sz w:val="20"/>
                <w:szCs w:val="20"/>
                <w:lang w:val="en-GB"/>
              </w:rPr>
              <w:t xml:space="preserve">. </w:t>
            </w:r>
            <w:r w:rsidRPr="007F0534">
              <w:rPr>
                <w:rFonts w:ascii="Verdana" w:hAnsi="Verdana" w:cs="Verdana"/>
                <w:b/>
                <w:sz w:val="20"/>
                <w:szCs w:val="20"/>
                <w:lang w:val="en-GB"/>
              </w:rPr>
              <w:t>11-13</w:t>
            </w:r>
            <w:r w:rsidR="00872AB2" w:rsidRPr="007F0534">
              <w:rPr>
                <w:rFonts w:ascii="Verdana" w:hAnsi="Verdana" w:cs="Verdana"/>
                <w:b/>
                <w:sz w:val="20"/>
                <w:szCs w:val="20"/>
                <w:lang w:val="en-GB"/>
              </w:rPr>
              <w:t xml:space="preserve"> March 2014.</w:t>
            </w:r>
          </w:p>
        </w:tc>
        <w:tc>
          <w:tcPr>
            <w:tcW w:w="3803" w:type="dxa"/>
            <w:gridSpan w:val="3"/>
          </w:tcPr>
          <w:p w:rsidR="00682FE9" w:rsidRPr="007F0534" w:rsidRDefault="00682FE9" w:rsidP="00B21B5E">
            <w:pPr>
              <w:shd w:val="solid" w:color="FFFFFF" w:fill="FFFFFF"/>
              <w:spacing w:line="240" w:lineRule="atLeast"/>
              <w:rPr>
                <w:rFonts w:ascii="Verdana" w:hAnsi="Verdana" w:cs="Verdana"/>
                <w:sz w:val="20"/>
                <w:szCs w:val="20"/>
                <w:lang w:val="en-GB" w:eastAsia="zh-CN"/>
              </w:rPr>
            </w:pPr>
            <w:r w:rsidRPr="007F0534">
              <w:rPr>
                <w:rFonts w:ascii="Verdana" w:hAnsi="Verdana" w:cs="Verdana"/>
                <w:b/>
                <w:bCs/>
                <w:sz w:val="20"/>
                <w:szCs w:val="20"/>
                <w:lang w:val="en-GB" w:eastAsia="zh-CN"/>
              </w:rPr>
              <w:t>Document SG-RFC/201</w:t>
            </w:r>
            <w:r w:rsidR="002A46EC" w:rsidRPr="007F0534">
              <w:rPr>
                <w:rFonts w:ascii="Verdana" w:hAnsi="Verdana" w:cs="Verdana"/>
                <w:b/>
                <w:bCs/>
                <w:sz w:val="20"/>
                <w:szCs w:val="20"/>
                <w:lang w:val="en-GB" w:eastAsia="zh-CN"/>
              </w:rPr>
              <w:t>4</w:t>
            </w:r>
            <w:r w:rsidRPr="007F0534">
              <w:rPr>
                <w:rFonts w:ascii="Verdana" w:hAnsi="Verdana" w:cs="Verdana"/>
                <w:b/>
                <w:bCs/>
                <w:sz w:val="20"/>
                <w:szCs w:val="20"/>
                <w:lang w:val="en-GB" w:eastAsia="zh-CN"/>
              </w:rPr>
              <w:t>-1-</w:t>
            </w:r>
            <w:r w:rsidR="00B21B5E" w:rsidRPr="007F0534">
              <w:rPr>
                <w:rFonts w:ascii="Verdana" w:hAnsi="Verdana" w:cs="Verdana"/>
                <w:b/>
                <w:bCs/>
                <w:sz w:val="20"/>
                <w:szCs w:val="20"/>
                <w:lang w:val="en-GB" w:eastAsia="zh-CN"/>
              </w:rPr>
              <w:t>03</w:t>
            </w:r>
          </w:p>
        </w:tc>
      </w:tr>
      <w:tr w:rsidR="00682FE9" w:rsidRPr="007F0534">
        <w:trPr>
          <w:cantSplit/>
          <w:trHeight w:val="81"/>
        </w:trPr>
        <w:tc>
          <w:tcPr>
            <w:tcW w:w="6228" w:type="dxa"/>
            <w:gridSpan w:val="2"/>
            <w:vMerge/>
          </w:tcPr>
          <w:p w:rsidR="00682FE9" w:rsidRPr="007F0534" w:rsidRDefault="00682FE9" w:rsidP="00E33512">
            <w:pPr>
              <w:shd w:val="solid" w:color="FFFFFF" w:fill="FFFFFF"/>
              <w:spacing w:after="240"/>
              <w:ind w:left="1134" w:hanging="1134"/>
              <w:rPr>
                <w:rFonts w:ascii="Verdana" w:hAnsi="Verdana" w:cs="Verdana"/>
                <w:sz w:val="20"/>
                <w:szCs w:val="20"/>
                <w:lang w:val="en-GB"/>
              </w:rPr>
            </w:pPr>
          </w:p>
        </w:tc>
        <w:tc>
          <w:tcPr>
            <w:tcW w:w="3803" w:type="dxa"/>
            <w:gridSpan w:val="3"/>
          </w:tcPr>
          <w:p w:rsidR="00682FE9" w:rsidRPr="007F0534" w:rsidRDefault="00B21B5E" w:rsidP="00872AB2">
            <w:pPr>
              <w:shd w:val="solid" w:color="FFFFFF" w:fill="FFFFFF"/>
              <w:spacing w:before="0" w:line="240" w:lineRule="atLeast"/>
              <w:rPr>
                <w:rFonts w:ascii="Verdana" w:hAnsi="Verdana" w:cs="Verdana"/>
                <w:sz w:val="20"/>
                <w:szCs w:val="20"/>
                <w:lang w:val="en-GB" w:eastAsia="zh-CN"/>
              </w:rPr>
            </w:pPr>
            <w:r w:rsidRPr="007F0534">
              <w:rPr>
                <w:rFonts w:ascii="Verdana" w:hAnsi="Verdana" w:cs="Verdana"/>
                <w:b/>
                <w:bCs/>
                <w:sz w:val="20"/>
                <w:szCs w:val="20"/>
                <w:highlight w:val="yellow"/>
                <w:lang w:val="en-GB" w:eastAsia="zh-CN"/>
              </w:rPr>
              <w:t>18 February</w:t>
            </w:r>
            <w:r w:rsidR="00682FE9" w:rsidRPr="007F0534">
              <w:rPr>
                <w:rFonts w:ascii="Verdana" w:hAnsi="Verdana" w:cs="Verdana"/>
                <w:b/>
                <w:bCs/>
                <w:sz w:val="20"/>
                <w:szCs w:val="20"/>
                <w:highlight w:val="yellow"/>
                <w:lang w:val="en-GB" w:eastAsia="zh-CN"/>
              </w:rPr>
              <w:t xml:space="preserve"> </w:t>
            </w:r>
            <w:r w:rsidR="00872AB2" w:rsidRPr="007F0534">
              <w:rPr>
                <w:rFonts w:ascii="Verdana" w:hAnsi="Verdana" w:cs="Verdana"/>
                <w:b/>
                <w:bCs/>
                <w:sz w:val="20"/>
                <w:szCs w:val="20"/>
                <w:highlight w:val="yellow"/>
                <w:lang w:val="en-GB" w:eastAsia="zh-CN"/>
              </w:rPr>
              <w:t>2014</w:t>
            </w:r>
          </w:p>
        </w:tc>
      </w:tr>
      <w:tr w:rsidR="00682FE9" w:rsidRPr="007F0534">
        <w:trPr>
          <w:cantSplit/>
          <w:trHeight w:val="120"/>
        </w:trPr>
        <w:tc>
          <w:tcPr>
            <w:tcW w:w="6228" w:type="dxa"/>
            <w:gridSpan w:val="2"/>
            <w:vMerge/>
          </w:tcPr>
          <w:p w:rsidR="00682FE9" w:rsidRPr="007F0534" w:rsidRDefault="00682FE9" w:rsidP="00E33512">
            <w:pPr>
              <w:shd w:val="solid" w:color="FFFFFF" w:fill="FFFFFF"/>
              <w:spacing w:after="240"/>
              <w:ind w:left="1134" w:hanging="1134"/>
              <w:rPr>
                <w:rFonts w:ascii="Verdana" w:hAnsi="Verdana" w:cs="Verdana"/>
                <w:sz w:val="20"/>
                <w:szCs w:val="20"/>
                <w:lang w:val="en-GB"/>
              </w:rPr>
            </w:pPr>
          </w:p>
        </w:tc>
        <w:tc>
          <w:tcPr>
            <w:tcW w:w="3803" w:type="dxa"/>
            <w:gridSpan w:val="3"/>
          </w:tcPr>
          <w:p w:rsidR="00682FE9" w:rsidRPr="007F0534" w:rsidRDefault="00682FE9" w:rsidP="00E33512">
            <w:pPr>
              <w:shd w:val="solid" w:color="FFFFFF" w:fill="FFFFFF"/>
              <w:spacing w:before="0" w:line="240" w:lineRule="atLeast"/>
              <w:rPr>
                <w:rFonts w:ascii="Verdana" w:eastAsia="SimSun" w:hAnsi="Verdana"/>
                <w:sz w:val="20"/>
                <w:szCs w:val="20"/>
                <w:lang w:val="en-GB" w:eastAsia="zh-CN"/>
              </w:rPr>
            </w:pPr>
            <w:r w:rsidRPr="007F0534">
              <w:rPr>
                <w:rFonts w:ascii="Verdana" w:eastAsia="SimSun" w:hAnsi="Verdana" w:cs="Verdana"/>
                <w:b/>
                <w:bCs/>
                <w:sz w:val="20"/>
                <w:szCs w:val="20"/>
                <w:lang w:val="en-GB" w:eastAsia="zh-CN"/>
              </w:rPr>
              <w:t>English only</w:t>
            </w:r>
          </w:p>
        </w:tc>
      </w:tr>
      <w:tr w:rsidR="00682FE9" w:rsidRPr="007F0534">
        <w:trPr>
          <w:cantSplit/>
          <w:trHeight w:val="120"/>
        </w:trPr>
        <w:tc>
          <w:tcPr>
            <w:tcW w:w="6228" w:type="dxa"/>
            <w:gridSpan w:val="2"/>
            <w:vMerge/>
          </w:tcPr>
          <w:p w:rsidR="00682FE9" w:rsidRPr="007F0534" w:rsidRDefault="00682FE9" w:rsidP="00E33512">
            <w:pPr>
              <w:shd w:val="solid" w:color="FFFFFF" w:fill="FFFFFF"/>
              <w:spacing w:after="240"/>
              <w:ind w:left="1134" w:hanging="1134"/>
              <w:rPr>
                <w:rFonts w:ascii="Verdana" w:hAnsi="Verdana" w:cs="Verdana"/>
                <w:sz w:val="20"/>
                <w:szCs w:val="20"/>
                <w:lang w:val="en-GB"/>
              </w:rPr>
            </w:pPr>
          </w:p>
        </w:tc>
        <w:tc>
          <w:tcPr>
            <w:tcW w:w="3803" w:type="dxa"/>
            <w:gridSpan w:val="3"/>
          </w:tcPr>
          <w:p w:rsidR="00682FE9" w:rsidRPr="007F0534" w:rsidRDefault="00682FE9" w:rsidP="00E33512">
            <w:pPr>
              <w:shd w:val="solid" w:color="FFFFFF" w:fill="FFFFFF"/>
              <w:spacing w:before="0" w:line="240" w:lineRule="atLeast"/>
              <w:rPr>
                <w:rFonts w:ascii="Verdana" w:eastAsia="SimSun" w:hAnsi="Verdana" w:cs="Verdana"/>
                <w:b/>
                <w:bCs/>
                <w:sz w:val="20"/>
                <w:szCs w:val="20"/>
                <w:lang w:val="en-GB" w:eastAsia="zh-CN"/>
              </w:rPr>
            </w:pPr>
          </w:p>
        </w:tc>
      </w:tr>
      <w:tr w:rsidR="00682FE9" w:rsidRPr="007F0534">
        <w:trPr>
          <w:cantSplit/>
          <w:trHeight w:val="120"/>
        </w:trPr>
        <w:tc>
          <w:tcPr>
            <w:tcW w:w="6228" w:type="dxa"/>
            <w:gridSpan w:val="2"/>
            <w:vMerge/>
          </w:tcPr>
          <w:p w:rsidR="00682FE9" w:rsidRPr="007F0534" w:rsidRDefault="00682FE9" w:rsidP="00E33512">
            <w:pPr>
              <w:shd w:val="solid" w:color="FFFFFF" w:fill="FFFFFF"/>
              <w:spacing w:after="240"/>
              <w:ind w:left="1134" w:hanging="1134"/>
              <w:rPr>
                <w:rFonts w:ascii="Verdana" w:hAnsi="Verdana" w:cs="Verdana"/>
                <w:sz w:val="20"/>
                <w:szCs w:val="20"/>
                <w:lang w:val="en-GB"/>
              </w:rPr>
            </w:pPr>
          </w:p>
        </w:tc>
        <w:tc>
          <w:tcPr>
            <w:tcW w:w="2880" w:type="dxa"/>
            <w:tcBorders>
              <w:right w:val="single" w:sz="8" w:space="0" w:color="auto"/>
            </w:tcBorders>
            <w:tcMar>
              <w:top w:w="11" w:type="dxa"/>
              <w:bottom w:w="11" w:type="dxa"/>
            </w:tcMar>
            <w:vAlign w:val="center"/>
          </w:tcPr>
          <w:p w:rsidR="00682FE9" w:rsidRPr="007F0534" w:rsidRDefault="00682FE9" w:rsidP="00E33512">
            <w:pPr>
              <w:shd w:val="solid" w:color="FFFFFF" w:fill="FFFFFF"/>
              <w:spacing w:before="0" w:line="240" w:lineRule="atLeast"/>
              <w:rPr>
                <w:rFonts w:ascii="Verdana" w:eastAsia="SimSun" w:hAnsi="Verdana" w:cs="Verdana"/>
                <w:b/>
                <w:bCs/>
                <w:sz w:val="20"/>
                <w:szCs w:val="20"/>
                <w:lang w:val="en-GB" w:eastAsia="zh-CN"/>
              </w:rPr>
            </w:pPr>
            <w:r w:rsidRPr="007F0534">
              <w:rPr>
                <w:rFonts w:ascii="Verdana" w:eastAsia="SimSun" w:hAnsi="Verdana" w:cs="Verdana"/>
                <w:b/>
                <w:bCs/>
                <w:sz w:val="20"/>
                <w:szCs w:val="20"/>
                <w:lang w:val="en-GB" w:eastAsia="zh-CN"/>
              </w:rPr>
              <w:t>Restricted access required? (Y/N)</w:t>
            </w:r>
            <w:r w:rsidRPr="007F0534">
              <w:rPr>
                <w:rStyle w:val="FootnoteReference"/>
                <w:rFonts w:ascii="Verdana" w:eastAsia="SimSun" w:hAnsi="Verdana" w:cs="Verdana"/>
                <w:b/>
                <w:bCs/>
                <w:sz w:val="20"/>
                <w:szCs w:val="20"/>
                <w:lang w:val="en-GB"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7F0534" w:rsidRDefault="00682FE9" w:rsidP="00E6563A">
            <w:pPr>
              <w:shd w:val="solid" w:color="FFFFFF" w:fill="FFFFFF"/>
              <w:spacing w:before="0" w:line="240" w:lineRule="atLeast"/>
              <w:jc w:val="center"/>
              <w:rPr>
                <w:rFonts w:ascii="Verdana" w:eastAsia="SimSun" w:hAnsi="Verdana" w:cs="Verdana"/>
                <w:b/>
                <w:bCs/>
                <w:sz w:val="20"/>
                <w:szCs w:val="20"/>
                <w:lang w:val="en-GB" w:eastAsia="zh-CN"/>
              </w:rPr>
            </w:pPr>
            <w:r w:rsidRPr="007F0534">
              <w:rPr>
                <w:rFonts w:ascii="Verdana" w:eastAsia="SimSun" w:hAnsi="Verdana" w:cs="Verdana"/>
                <w:b/>
                <w:bCs/>
                <w:sz w:val="20"/>
                <w:szCs w:val="20"/>
                <w:highlight w:val="yellow"/>
                <w:lang w:val="en-GB" w:eastAsia="zh-CN"/>
              </w:rPr>
              <w:t>N</w:t>
            </w:r>
          </w:p>
        </w:tc>
        <w:tc>
          <w:tcPr>
            <w:tcW w:w="443" w:type="dxa"/>
            <w:tcBorders>
              <w:left w:val="single" w:sz="8" w:space="0" w:color="auto"/>
            </w:tcBorders>
            <w:vAlign w:val="center"/>
          </w:tcPr>
          <w:p w:rsidR="00682FE9" w:rsidRPr="007F0534" w:rsidRDefault="00682FE9" w:rsidP="00E6563A">
            <w:pPr>
              <w:shd w:val="solid" w:color="FFFFFF" w:fill="FFFFFF"/>
              <w:spacing w:before="0" w:line="240" w:lineRule="atLeast"/>
              <w:jc w:val="center"/>
              <w:rPr>
                <w:rFonts w:ascii="Verdana" w:eastAsia="SimSun" w:hAnsi="Verdana" w:cs="Verdana"/>
                <w:b/>
                <w:bCs/>
                <w:sz w:val="20"/>
                <w:szCs w:val="20"/>
                <w:lang w:val="en-GB" w:eastAsia="zh-CN"/>
              </w:rPr>
            </w:pPr>
          </w:p>
        </w:tc>
      </w:tr>
      <w:tr w:rsidR="00701FDB" w:rsidRPr="007F0534">
        <w:trPr>
          <w:cantSplit/>
        </w:trPr>
        <w:tc>
          <w:tcPr>
            <w:tcW w:w="10031" w:type="dxa"/>
            <w:gridSpan w:val="5"/>
            <w:noWrap/>
            <w:tcMar>
              <w:left w:w="6" w:type="dxa"/>
              <w:right w:w="6" w:type="dxa"/>
            </w:tcMar>
          </w:tcPr>
          <w:p w:rsidR="00701FDB" w:rsidRPr="007F0534" w:rsidRDefault="00701FDB" w:rsidP="00832FA4">
            <w:pPr>
              <w:pStyle w:val="Source"/>
              <w:rPr>
                <w:lang w:eastAsia="zh-CN"/>
              </w:rPr>
            </w:pPr>
            <w:bookmarkStart w:id="3" w:name="dsource" w:colFirst="0" w:colLast="0"/>
            <w:bookmarkEnd w:id="2"/>
            <w:r w:rsidRPr="007F0534">
              <w:t>STEERING GROUP ON RADIO FREQUENCY COORDINATION (SG-RFC)</w:t>
            </w:r>
          </w:p>
        </w:tc>
      </w:tr>
      <w:tr w:rsidR="00B1454C" w:rsidRPr="007F0534">
        <w:trPr>
          <w:cantSplit/>
        </w:trPr>
        <w:tc>
          <w:tcPr>
            <w:tcW w:w="10031" w:type="dxa"/>
            <w:gridSpan w:val="5"/>
          </w:tcPr>
          <w:p w:rsidR="00B1454C" w:rsidRPr="007F0534" w:rsidRDefault="00CA3C8E" w:rsidP="00B1454C">
            <w:pPr>
              <w:pStyle w:val="RepNo"/>
              <w:rPr>
                <w:lang w:eastAsia="zh-CN"/>
              </w:rPr>
            </w:pPr>
            <w:bookmarkStart w:id="4" w:name="drec" w:colFirst="0" w:colLast="0"/>
            <w:bookmarkEnd w:id="3"/>
            <w:r w:rsidRPr="007F0534">
              <w:rPr>
                <w:lang w:eastAsia="zh-CN"/>
              </w:rPr>
              <w:t>Secretariat</w:t>
            </w:r>
          </w:p>
          <w:p w:rsidR="00A31E1E" w:rsidRPr="007F0534" w:rsidRDefault="00A31E1E" w:rsidP="00A31E1E">
            <w:pPr>
              <w:pStyle w:val="Reptitle"/>
              <w:rPr>
                <w:lang w:eastAsia="zh-CN"/>
              </w:rPr>
            </w:pPr>
          </w:p>
        </w:tc>
      </w:tr>
      <w:tr w:rsidR="00B1454C" w:rsidRPr="007F0534">
        <w:trPr>
          <w:cantSplit/>
        </w:trPr>
        <w:tc>
          <w:tcPr>
            <w:tcW w:w="10031" w:type="dxa"/>
            <w:gridSpan w:val="5"/>
          </w:tcPr>
          <w:p w:rsidR="00B1454C" w:rsidRPr="007F0534" w:rsidRDefault="00CA3C8E" w:rsidP="00A31E1E">
            <w:pPr>
              <w:pStyle w:val="Title"/>
              <w:rPr>
                <w:lang w:val="en-GB" w:eastAsia="zh-CN"/>
              </w:rPr>
            </w:pPr>
            <w:bookmarkStart w:id="5" w:name="dtitle1" w:colFirst="0" w:colLast="0"/>
            <w:bookmarkEnd w:id="4"/>
            <w:r w:rsidRPr="007F0534">
              <w:rPr>
                <w:lang w:val="en-GB"/>
              </w:rPr>
              <w:t xml:space="preserve">Extracts </w:t>
            </w:r>
            <w:r w:rsidR="006A73D4">
              <w:rPr>
                <w:lang w:val="en-GB"/>
              </w:rPr>
              <w:t xml:space="preserve">of </w:t>
            </w:r>
            <w:r w:rsidRPr="007F0534">
              <w:rPr>
                <w:lang w:val="en-GB"/>
              </w:rPr>
              <w:t>Executive Council Sixty-fifth Session (May 2013)</w:t>
            </w:r>
          </w:p>
        </w:tc>
      </w:tr>
      <w:bookmarkEnd w:id="5"/>
    </w:tbl>
    <w:p w:rsidR="00B1454C" w:rsidRPr="007F0534" w:rsidRDefault="00B1454C" w:rsidP="00B1454C">
      <w:pPr>
        <w:shd w:val="clear" w:color="auto" w:fill="FFFFFF"/>
        <w:spacing w:before="0" w:beforeAutospacing="0" w:after="0" w:afterAutospacing="0"/>
        <w:jc w:val="center"/>
        <w:outlineLvl w:val="1"/>
        <w:rPr>
          <w:rFonts w:ascii="Helvetica" w:hAnsi="Helvetica" w:cs="Helvetica"/>
          <w:b/>
          <w:bCs/>
          <w:sz w:val="28"/>
          <w:szCs w:val="28"/>
          <w:lang w:val="en-GB"/>
        </w:rPr>
      </w:pPr>
    </w:p>
    <w:p w:rsidR="00B1454C" w:rsidRPr="007F0534" w:rsidRDefault="00B1454C" w:rsidP="00A31E1E">
      <w:pPr>
        <w:pStyle w:val="Heading1"/>
        <w:rPr>
          <w:lang w:val="en-GB"/>
        </w:rPr>
      </w:pPr>
      <w:r w:rsidRPr="007F0534">
        <w:rPr>
          <w:lang w:val="en-GB"/>
        </w:rPr>
        <w:t>Introduction</w:t>
      </w:r>
    </w:p>
    <w:p w:rsidR="00B1454C" w:rsidRDefault="007F0534" w:rsidP="00A530FD">
      <w:pPr>
        <w:rPr>
          <w:lang w:val="en-GB"/>
        </w:rPr>
      </w:pPr>
      <w:r>
        <w:rPr>
          <w:lang w:val="en-GB"/>
        </w:rPr>
        <w:t>EC-65 received three documents related to Radio Frequency Coordination in addition to the working document providing background and recommended text about this topic under WIGOS. The first information document (</w:t>
      </w:r>
      <w:r w:rsidRPr="007F0534">
        <w:rPr>
          <w:lang w:val="en-GB"/>
        </w:rPr>
        <w:t>EC-65/INF. 4.4(1)</w:t>
      </w:r>
      <w:r>
        <w:rPr>
          <w:lang w:val="en-GB"/>
        </w:rPr>
        <w:t xml:space="preserve">) was the WMO Position </w:t>
      </w:r>
      <w:r w:rsidRPr="007F0534">
        <w:rPr>
          <w:lang w:val="en-GB"/>
        </w:rPr>
        <w:t xml:space="preserve">on WRC-15 Agenda is provided for information as background to the proposed Resolution 4.4/2 (EC-65) – Preserving Radio-Frequency Spectrum for Meteorological and Related Environmental activities at the World </w:t>
      </w:r>
      <w:proofErr w:type="spellStart"/>
      <w:r w:rsidRPr="007F0534">
        <w:rPr>
          <w:lang w:val="en-GB"/>
        </w:rPr>
        <w:t>Radiocommunication</w:t>
      </w:r>
      <w:proofErr w:type="spellEnd"/>
      <w:r w:rsidRPr="007F0534">
        <w:rPr>
          <w:lang w:val="en-GB"/>
        </w:rPr>
        <w:t xml:space="preserve"> Conference 2015 (WRC 15).</w:t>
      </w:r>
    </w:p>
    <w:p w:rsidR="000C0896" w:rsidRDefault="000C0896" w:rsidP="00A530FD">
      <w:pPr>
        <w:rPr>
          <w:color w:val="222222"/>
          <w:shd w:val="clear" w:color="auto" w:fill="FFFFFF"/>
        </w:rPr>
      </w:pPr>
      <w:r w:rsidRPr="00311FC2">
        <w:rPr>
          <w:color w:val="222222"/>
          <w:shd w:val="clear" w:color="auto" w:fill="FFFFFF"/>
        </w:rPr>
        <w:t xml:space="preserve">The </w:t>
      </w:r>
      <w:r>
        <w:rPr>
          <w:color w:val="222222"/>
          <w:shd w:val="clear" w:color="auto" w:fill="FFFFFF"/>
        </w:rPr>
        <w:t>second information</w:t>
      </w:r>
      <w:r w:rsidRPr="00311FC2">
        <w:rPr>
          <w:color w:val="222222"/>
          <w:shd w:val="clear" w:color="auto" w:fill="FFFFFF"/>
        </w:rPr>
        <w:t xml:space="preserve"> document </w:t>
      </w:r>
      <w:r>
        <w:rPr>
          <w:color w:val="222222"/>
          <w:shd w:val="clear" w:color="auto" w:fill="FFFFFF"/>
        </w:rPr>
        <w:t xml:space="preserve">was the </w:t>
      </w:r>
      <w:r w:rsidRPr="000C0896">
        <w:rPr>
          <w:color w:val="222222"/>
          <w:shd w:val="clear" w:color="auto" w:fill="FFFFFF"/>
        </w:rPr>
        <w:t>draft W</w:t>
      </w:r>
      <w:r>
        <w:rPr>
          <w:color w:val="222222"/>
          <w:shd w:val="clear" w:color="auto" w:fill="FFFFFF"/>
        </w:rPr>
        <w:t>MO</w:t>
      </w:r>
      <w:r w:rsidRPr="000C0896">
        <w:rPr>
          <w:color w:val="222222"/>
          <w:shd w:val="clear" w:color="auto" w:fill="FFFFFF"/>
        </w:rPr>
        <w:t xml:space="preserve"> Strategy </w:t>
      </w:r>
      <w:r>
        <w:rPr>
          <w:color w:val="222222"/>
          <w:shd w:val="clear" w:color="auto" w:fill="FFFFFF"/>
        </w:rPr>
        <w:t>o</w:t>
      </w:r>
      <w:r w:rsidRPr="000C0896">
        <w:rPr>
          <w:color w:val="222222"/>
          <w:shd w:val="clear" w:color="auto" w:fill="FFFFFF"/>
        </w:rPr>
        <w:t xml:space="preserve">n Radio-Frequency Protection </w:t>
      </w:r>
      <w:r>
        <w:rPr>
          <w:color w:val="222222"/>
          <w:shd w:val="clear" w:color="auto" w:fill="FFFFFF"/>
        </w:rPr>
        <w:t>f</w:t>
      </w:r>
      <w:r w:rsidRPr="000C0896">
        <w:rPr>
          <w:color w:val="222222"/>
          <w:shd w:val="clear" w:color="auto" w:fill="FFFFFF"/>
        </w:rPr>
        <w:t>or Meteorology</w:t>
      </w:r>
      <w:r>
        <w:rPr>
          <w:color w:val="222222"/>
          <w:shd w:val="clear" w:color="auto" w:fill="FFFFFF"/>
        </w:rPr>
        <w:t xml:space="preserve"> produced by </w:t>
      </w:r>
      <w:r w:rsidRPr="00311FC2">
        <w:rPr>
          <w:color w:val="222222"/>
          <w:shd w:val="clear" w:color="auto" w:fill="FFFFFF"/>
        </w:rPr>
        <w:t>SG-RFC</w:t>
      </w:r>
      <w:r>
        <w:rPr>
          <w:color w:val="222222"/>
          <w:shd w:val="clear" w:color="auto" w:fill="FFFFFF"/>
        </w:rPr>
        <w:t xml:space="preserve"> (</w:t>
      </w:r>
      <w:r w:rsidRPr="00311FC2">
        <w:rPr>
          <w:color w:val="222222"/>
          <w:shd w:val="clear" w:color="auto" w:fill="FFFFFF"/>
        </w:rPr>
        <w:t>Ottawa in January 2013</w:t>
      </w:r>
      <w:r>
        <w:rPr>
          <w:color w:val="222222"/>
          <w:shd w:val="clear" w:color="auto" w:fill="FFFFFF"/>
        </w:rPr>
        <w:t xml:space="preserve">). This document </w:t>
      </w:r>
      <w:r w:rsidRPr="00311FC2">
        <w:rPr>
          <w:color w:val="222222"/>
          <w:shd w:val="clear" w:color="auto" w:fill="FFFFFF"/>
        </w:rPr>
        <w:t>reflect</w:t>
      </w:r>
      <w:r>
        <w:rPr>
          <w:color w:val="222222"/>
          <w:shd w:val="clear" w:color="auto" w:fill="FFFFFF"/>
        </w:rPr>
        <w:t>ed</w:t>
      </w:r>
      <w:r w:rsidRPr="00311FC2">
        <w:rPr>
          <w:color w:val="222222"/>
          <w:shd w:val="clear" w:color="auto" w:fill="FFFFFF"/>
        </w:rPr>
        <w:t xml:space="preserve"> the current status in the development of a WMO Strategy on radio-frequency protection for meteorology and related environmental activity addressed under agenda item 4.4. It is being developed by the Steering Group on Radiofrequency Coordination for CBS in response to Resolution 11 (EC-64) – Radio Frequencies for Meteorological and Related Environmental Activities. </w:t>
      </w:r>
    </w:p>
    <w:p w:rsidR="000C0896" w:rsidRPr="007F0534" w:rsidRDefault="000C0896" w:rsidP="00A530FD">
      <w:pPr>
        <w:rPr>
          <w:lang w:val="en-GB"/>
        </w:rPr>
      </w:pPr>
      <w:r>
        <w:rPr>
          <w:color w:val="222222"/>
          <w:shd w:val="clear" w:color="auto" w:fill="FFFFFF"/>
        </w:rPr>
        <w:t xml:space="preserve">EC supported the work of SG-RFC, both in its preparation for WRC-15 and for its strategy paper. The following is an extract from the report and its associated </w:t>
      </w:r>
      <w:proofErr w:type="gramStart"/>
      <w:r>
        <w:rPr>
          <w:color w:val="222222"/>
          <w:shd w:val="clear" w:color="auto" w:fill="FFFFFF"/>
        </w:rPr>
        <w:t>resolution  09</w:t>
      </w:r>
      <w:proofErr w:type="gramEnd"/>
      <w:r>
        <w:rPr>
          <w:color w:val="222222"/>
          <w:shd w:val="clear" w:color="auto" w:fill="FFFFFF"/>
        </w:rPr>
        <w:t xml:space="preserve"> (EC-65)</w:t>
      </w:r>
    </w:p>
    <w:p w:rsidR="00A31E1E" w:rsidRPr="007F0534" w:rsidRDefault="00A31E1E" w:rsidP="00A31E1E">
      <w:pPr>
        <w:pStyle w:val="Heading1"/>
        <w:rPr>
          <w:lang w:val="en-GB" w:eastAsia="zh-CN"/>
        </w:rPr>
      </w:pPr>
      <w:bookmarkStart w:id="6" w:name="bookmark0"/>
      <w:bookmarkEnd w:id="6"/>
      <w:r w:rsidRPr="007F0534">
        <w:rPr>
          <w:lang w:val="en-GB" w:eastAsia="zh-CN"/>
        </w:rPr>
        <w:t xml:space="preserve">Radio-Frequency </w:t>
      </w:r>
      <w:r w:rsidRPr="007F0534">
        <w:rPr>
          <w:spacing w:val="32"/>
          <w:lang w:val="en-GB" w:eastAsia="zh-CN"/>
        </w:rPr>
        <w:t>Coordination</w:t>
      </w:r>
    </w:p>
    <w:p w:rsidR="00A31E1E" w:rsidRPr="007F0534" w:rsidRDefault="00A31E1E" w:rsidP="00A31E1E">
      <w:pPr>
        <w:kinsoku w:val="0"/>
        <w:overflowPunct w:val="0"/>
        <w:autoSpaceDE w:val="0"/>
        <w:autoSpaceDN w:val="0"/>
        <w:adjustRightInd w:val="0"/>
        <w:spacing w:before="0" w:beforeAutospacing="0" w:after="0" w:afterAutospacing="0" w:line="120" w:lineRule="exact"/>
        <w:rPr>
          <w:sz w:val="12"/>
          <w:szCs w:val="12"/>
          <w:lang w:val="en-GB" w:eastAsia="zh-CN"/>
        </w:rPr>
      </w:pPr>
    </w:p>
    <w:p w:rsidR="00A31E1E" w:rsidRPr="007F0534" w:rsidRDefault="00A31E1E" w:rsidP="00A31E1E">
      <w:pPr>
        <w:numPr>
          <w:ilvl w:val="2"/>
          <w:numId w:val="1"/>
        </w:numPr>
        <w:tabs>
          <w:tab w:val="left" w:pos="1246"/>
        </w:tabs>
        <w:kinsoku w:val="0"/>
        <w:overflowPunct w:val="0"/>
        <w:autoSpaceDE w:val="0"/>
        <w:autoSpaceDN w:val="0"/>
        <w:adjustRightInd w:val="0"/>
        <w:spacing w:before="0" w:beforeAutospacing="0" w:after="0" w:afterAutospacing="0" w:line="251" w:lineRule="auto"/>
        <w:ind w:left="111" w:right="182" w:firstLine="1"/>
        <w:rPr>
          <w:rFonts w:ascii="Arial" w:hAnsi="Arial" w:cs="Arial"/>
          <w:color w:val="000000"/>
          <w:sz w:val="21"/>
          <w:szCs w:val="21"/>
          <w:lang w:val="en-GB" w:eastAsia="zh-CN"/>
        </w:rPr>
      </w:pPr>
      <w:r w:rsidRPr="007F0534">
        <w:rPr>
          <w:rFonts w:ascii="Arial" w:hAnsi="Arial" w:cs="Arial"/>
          <w:spacing w:val="1"/>
          <w:sz w:val="21"/>
          <w:szCs w:val="21"/>
          <w:lang w:val="en-GB" w:eastAsia="zh-CN"/>
        </w:rPr>
        <w:t>Th</w:t>
      </w:r>
      <w:r w:rsidRPr="007F0534">
        <w:rPr>
          <w:rFonts w:ascii="Arial" w:hAnsi="Arial" w:cs="Arial"/>
          <w:sz w:val="21"/>
          <w:szCs w:val="21"/>
          <w:lang w:val="en-GB" w:eastAsia="zh-CN"/>
        </w:rPr>
        <w:t>e</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Counc</w:t>
      </w:r>
      <w:r w:rsidRPr="007F0534">
        <w:rPr>
          <w:rFonts w:ascii="Arial" w:hAnsi="Arial" w:cs="Arial"/>
          <w:sz w:val="21"/>
          <w:szCs w:val="21"/>
          <w:lang w:val="en-GB" w:eastAsia="zh-CN"/>
        </w:rPr>
        <w:t>il</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eca</w:t>
      </w:r>
      <w:r w:rsidRPr="007F0534">
        <w:rPr>
          <w:rFonts w:ascii="Arial" w:hAnsi="Arial" w:cs="Arial"/>
          <w:sz w:val="21"/>
          <w:szCs w:val="21"/>
          <w:lang w:val="en-GB" w:eastAsia="zh-CN"/>
        </w:rPr>
        <w:t>ll</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Reco</w:t>
      </w:r>
      <w:r w:rsidRPr="007F0534">
        <w:rPr>
          <w:rFonts w:ascii="Arial" w:hAnsi="Arial" w:cs="Arial"/>
          <w:spacing w:val="2"/>
          <w:sz w:val="21"/>
          <w:szCs w:val="21"/>
          <w:lang w:val="en-GB" w:eastAsia="zh-CN"/>
        </w:rPr>
        <w:t>mm</w:t>
      </w:r>
      <w:r w:rsidRPr="007F0534">
        <w:rPr>
          <w:rFonts w:ascii="Arial" w:hAnsi="Arial" w:cs="Arial"/>
          <w:spacing w:val="1"/>
          <w:sz w:val="21"/>
          <w:szCs w:val="21"/>
          <w:lang w:val="en-GB" w:eastAsia="zh-CN"/>
        </w:rPr>
        <w:t>enda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7</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w:t>
      </w:r>
      <w:r w:rsidRPr="007F0534">
        <w:rPr>
          <w:rFonts w:ascii="Arial" w:hAnsi="Arial" w:cs="Arial"/>
          <w:spacing w:val="1"/>
          <w:sz w:val="21"/>
          <w:szCs w:val="21"/>
          <w:lang w:val="en-GB" w:eastAsia="zh-CN"/>
        </w:rPr>
        <w:t>CB</w:t>
      </w:r>
      <w:r w:rsidRPr="007F0534">
        <w:rPr>
          <w:rFonts w:ascii="Arial" w:hAnsi="Arial" w:cs="Arial"/>
          <w:spacing w:val="2"/>
          <w:sz w:val="21"/>
          <w:szCs w:val="21"/>
          <w:lang w:val="en-GB" w:eastAsia="zh-CN"/>
        </w:rPr>
        <w:t>S</w:t>
      </w:r>
      <w:r w:rsidRPr="007F0534">
        <w:rPr>
          <w:rFonts w:ascii="Arial" w:hAnsi="Arial" w:cs="Arial"/>
          <w:sz w:val="21"/>
          <w:szCs w:val="21"/>
          <w:lang w:val="en-GB" w:eastAsia="zh-CN"/>
        </w:rPr>
        <w:t>-</w:t>
      </w:r>
      <w:r w:rsidRPr="007F0534">
        <w:rPr>
          <w:rFonts w:ascii="Arial" w:hAnsi="Arial" w:cs="Arial"/>
          <w:spacing w:val="1"/>
          <w:sz w:val="21"/>
          <w:szCs w:val="21"/>
          <w:lang w:val="en-GB" w:eastAsia="zh-CN"/>
        </w:rPr>
        <w:t>15</w:t>
      </w:r>
      <w:r w:rsidRPr="007F0534">
        <w:rPr>
          <w:rFonts w:ascii="Arial" w:hAnsi="Arial" w:cs="Arial"/>
          <w:sz w:val="21"/>
          <w:szCs w:val="21"/>
          <w:lang w:val="en-GB" w:eastAsia="zh-CN"/>
        </w:rPr>
        <w:t>)</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po</w:t>
      </w:r>
      <w:r w:rsidRPr="007F0534">
        <w:rPr>
          <w:rFonts w:ascii="Arial" w:hAnsi="Arial" w:cs="Arial"/>
          <w:sz w:val="21"/>
          <w:szCs w:val="21"/>
          <w:lang w:val="en-GB" w:eastAsia="zh-CN"/>
        </w:rPr>
        <w:t>rt</w:t>
      </w:r>
      <w:r w:rsidRPr="007F0534">
        <w:rPr>
          <w:rFonts w:ascii="Arial" w:hAnsi="Arial" w:cs="Arial"/>
          <w:spacing w:val="1"/>
          <w:sz w:val="21"/>
          <w:szCs w:val="21"/>
          <w:lang w:val="en-GB" w:eastAsia="zh-CN"/>
        </w:rPr>
        <w:t>anc</w:t>
      </w:r>
      <w:r w:rsidRPr="007F0534">
        <w:rPr>
          <w:rFonts w:ascii="Arial" w:hAnsi="Arial" w:cs="Arial"/>
          <w:sz w:val="21"/>
          <w:szCs w:val="21"/>
          <w:lang w:val="en-GB" w:eastAsia="zh-CN"/>
        </w:rPr>
        <w:t>e</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f</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ad</w:t>
      </w:r>
      <w:r w:rsidRPr="007F0534">
        <w:rPr>
          <w:rFonts w:ascii="Arial" w:hAnsi="Arial" w:cs="Arial"/>
          <w:sz w:val="21"/>
          <w:szCs w:val="21"/>
          <w:lang w:val="en-GB" w:eastAsia="zh-CN"/>
        </w:rPr>
        <w:t>io fr</w:t>
      </w:r>
      <w:r w:rsidRPr="007F0534">
        <w:rPr>
          <w:rFonts w:ascii="Arial" w:hAnsi="Arial" w:cs="Arial"/>
          <w:spacing w:val="1"/>
          <w:sz w:val="21"/>
          <w:szCs w:val="21"/>
          <w:lang w:val="en-GB" w:eastAsia="zh-CN"/>
        </w:rPr>
        <w:t>equen</w:t>
      </w:r>
      <w:r w:rsidRPr="007F0534">
        <w:rPr>
          <w:rFonts w:ascii="Arial" w:hAnsi="Arial" w:cs="Arial"/>
          <w:sz w:val="21"/>
          <w:szCs w:val="21"/>
          <w:lang w:val="en-GB" w:eastAsia="zh-CN"/>
        </w:rPr>
        <w:t>ci</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s</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23"/>
          <w:sz w:val="21"/>
          <w:szCs w:val="21"/>
          <w:lang w:val="en-GB" w:eastAsia="zh-CN"/>
        </w:rPr>
        <w:t xml:space="preserve"> </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og</w:t>
      </w:r>
      <w:r w:rsidRPr="007F0534">
        <w:rPr>
          <w:rFonts w:ascii="Arial" w:hAnsi="Arial" w:cs="Arial"/>
          <w:sz w:val="21"/>
          <w:szCs w:val="21"/>
          <w:lang w:val="en-GB" w:eastAsia="zh-CN"/>
        </w:rPr>
        <w:t>ic</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5"/>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5"/>
          <w:sz w:val="21"/>
          <w:szCs w:val="21"/>
          <w:lang w:val="en-GB" w:eastAsia="zh-CN"/>
        </w:rPr>
        <w:t xml:space="preserve"> </w:t>
      </w:r>
      <w:r w:rsidRPr="007F0534">
        <w:rPr>
          <w:rFonts w:ascii="Arial" w:hAnsi="Arial" w:cs="Arial"/>
          <w:spacing w:val="1"/>
          <w:sz w:val="21"/>
          <w:szCs w:val="21"/>
          <w:lang w:val="en-GB" w:eastAsia="zh-CN"/>
        </w:rPr>
        <w:t>env</w:t>
      </w:r>
      <w:r w:rsidRPr="007F0534">
        <w:rPr>
          <w:rFonts w:ascii="Arial" w:hAnsi="Arial" w:cs="Arial"/>
          <w:sz w:val="21"/>
          <w:szCs w:val="21"/>
          <w:lang w:val="en-GB" w:eastAsia="zh-CN"/>
        </w:rPr>
        <w:t>ir</w:t>
      </w:r>
      <w:r w:rsidRPr="007F0534">
        <w:rPr>
          <w:rFonts w:ascii="Arial" w:hAnsi="Arial" w:cs="Arial"/>
          <w:spacing w:val="1"/>
          <w:sz w:val="21"/>
          <w:szCs w:val="21"/>
          <w:lang w:val="en-GB" w:eastAsia="zh-CN"/>
        </w:rPr>
        <w:t>on</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en</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cti</w:t>
      </w:r>
      <w:r w:rsidRPr="007F0534">
        <w:rPr>
          <w:rFonts w:ascii="Arial" w:hAnsi="Arial" w:cs="Arial"/>
          <w:spacing w:val="1"/>
          <w:sz w:val="21"/>
          <w:szCs w:val="21"/>
          <w:lang w:val="en-GB" w:eastAsia="zh-CN"/>
        </w:rPr>
        <w:t>v</w:t>
      </w:r>
      <w:r w:rsidRPr="007F0534">
        <w:rPr>
          <w:rFonts w:ascii="Arial" w:hAnsi="Arial" w:cs="Arial"/>
          <w:sz w:val="21"/>
          <w:szCs w:val="21"/>
          <w:lang w:val="en-GB" w:eastAsia="zh-CN"/>
        </w:rPr>
        <w:t>iti</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s.</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It</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no</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5"/>
          <w:sz w:val="21"/>
          <w:szCs w:val="21"/>
          <w:lang w:val="en-GB" w:eastAsia="zh-CN"/>
        </w:rPr>
        <w:t xml:space="preserve"> </w:t>
      </w:r>
      <w:r w:rsidRPr="007F0534">
        <w:rPr>
          <w:rFonts w:ascii="Arial" w:hAnsi="Arial" w:cs="Arial"/>
          <w:sz w:val="21"/>
          <w:szCs w:val="21"/>
          <w:lang w:val="en-GB" w:eastAsia="zh-CN"/>
        </w:rPr>
        <w:t>c</w:t>
      </w:r>
      <w:r w:rsidRPr="007F0534">
        <w:rPr>
          <w:rFonts w:ascii="Arial" w:hAnsi="Arial" w:cs="Arial"/>
          <w:spacing w:val="1"/>
          <w:sz w:val="21"/>
          <w:szCs w:val="21"/>
          <w:lang w:val="en-GB" w:eastAsia="zh-CN"/>
        </w:rPr>
        <w:t>on</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nue</w:t>
      </w:r>
      <w:r w:rsidRPr="007F0534">
        <w:rPr>
          <w:rFonts w:ascii="Arial" w:hAnsi="Arial" w:cs="Arial"/>
          <w:sz w:val="21"/>
          <w:szCs w:val="21"/>
          <w:lang w:val="en-GB" w:eastAsia="zh-CN"/>
        </w:rPr>
        <w:t>d</w:t>
      </w:r>
      <w:r w:rsidRPr="007F0534">
        <w:rPr>
          <w:rFonts w:ascii="Arial" w:hAnsi="Arial" w:cs="Arial"/>
          <w:spacing w:val="25"/>
          <w:sz w:val="21"/>
          <w:szCs w:val="21"/>
          <w:lang w:val="en-GB" w:eastAsia="zh-CN"/>
        </w:rPr>
        <w:t xml:space="preserve"> </w:t>
      </w:r>
      <w:r w:rsidRPr="007F0534">
        <w:rPr>
          <w:rFonts w:ascii="Arial" w:hAnsi="Arial" w:cs="Arial"/>
          <w:spacing w:val="2"/>
          <w:sz w:val="21"/>
          <w:szCs w:val="21"/>
          <w:lang w:val="en-GB" w:eastAsia="zh-CN"/>
        </w:rPr>
        <w:t>w</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rk</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lastRenderedPageBreak/>
        <w:t>o</w:t>
      </w:r>
      <w:r w:rsidRPr="007F0534">
        <w:rPr>
          <w:rFonts w:ascii="Arial" w:hAnsi="Arial" w:cs="Arial"/>
          <w:sz w:val="21"/>
          <w:szCs w:val="21"/>
          <w:lang w:val="en-GB" w:eastAsia="zh-CN"/>
        </w:rPr>
        <w:t>f</w:t>
      </w:r>
      <w:r w:rsidRPr="007F0534">
        <w:rPr>
          <w:rFonts w:ascii="Arial" w:hAnsi="Arial" w:cs="Arial"/>
          <w:w w:val="10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2"/>
          <w:sz w:val="21"/>
          <w:szCs w:val="21"/>
          <w:lang w:val="en-GB" w:eastAsia="zh-CN"/>
        </w:rPr>
        <w:t xml:space="preserve"> </w:t>
      </w:r>
      <w:r w:rsidRPr="007F0534">
        <w:rPr>
          <w:rFonts w:ascii="Arial" w:hAnsi="Arial" w:cs="Arial"/>
          <w:spacing w:val="2"/>
          <w:sz w:val="21"/>
          <w:szCs w:val="21"/>
          <w:lang w:val="en-GB" w:eastAsia="zh-CN"/>
        </w:rPr>
        <w:t>C</w:t>
      </w:r>
      <w:r w:rsidRPr="007F0534">
        <w:rPr>
          <w:rFonts w:ascii="Arial" w:hAnsi="Arial" w:cs="Arial"/>
          <w:spacing w:val="1"/>
          <w:sz w:val="21"/>
          <w:szCs w:val="21"/>
          <w:lang w:val="en-GB" w:eastAsia="zh-CN"/>
        </w:rPr>
        <w:t>B</w:t>
      </w:r>
      <w:r w:rsidRPr="007F0534">
        <w:rPr>
          <w:rFonts w:ascii="Arial" w:hAnsi="Arial" w:cs="Arial"/>
          <w:sz w:val="21"/>
          <w:szCs w:val="21"/>
          <w:lang w:val="en-GB" w:eastAsia="zh-CN"/>
        </w:rPr>
        <w:t>S</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S</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ee</w:t>
      </w:r>
      <w:r w:rsidRPr="007F0534">
        <w:rPr>
          <w:rFonts w:ascii="Arial" w:hAnsi="Arial" w:cs="Arial"/>
          <w:sz w:val="21"/>
          <w:szCs w:val="21"/>
          <w:lang w:val="en-GB" w:eastAsia="zh-CN"/>
        </w:rPr>
        <w:t>ri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23"/>
          <w:sz w:val="21"/>
          <w:szCs w:val="21"/>
          <w:lang w:val="en-GB" w:eastAsia="zh-CN"/>
        </w:rPr>
        <w:t xml:space="preserve"> </w:t>
      </w:r>
      <w:r w:rsidRPr="007F0534">
        <w:rPr>
          <w:rFonts w:ascii="Arial" w:hAnsi="Arial" w:cs="Arial"/>
          <w:spacing w:val="2"/>
          <w:sz w:val="21"/>
          <w:szCs w:val="21"/>
          <w:lang w:val="en-GB" w:eastAsia="zh-CN"/>
        </w:rPr>
        <w:t>G</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ou</w:t>
      </w:r>
      <w:r w:rsidRPr="007F0534">
        <w:rPr>
          <w:rFonts w:ascii="Arial" w:hAnsi="Arial" w:cs="Arial"/>
          <w:sz w:val="21"/>
          <w:szCs w:val="21"/>
          <w:lang w:val="en-GB" w:eastAsia="zh-CN"/>
        </w:rPr>
        <w:t>p</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3"/>
          <w:sz w:val="21"/>
          <w:szCs w:val="21"/>
          <w:lang w:val="en-GB" w:eastAsia="zh-CN"/>
        </w:rPr>
        <w:t xml:space="preserve"> </w:t>
      </w:r>
      <w:r w:rsidRPr="007F0534">
        <w:rPr>
          <w:rFonts w:ascii="Arial" w:hAnsi="Arial" w:cs="Arial"/>
          <w:spacing w:val="2"/>
          <w:sz w:val="21"/>
          <w:szCs w:val="21"/>
          <w:lang w:val="en-GB" w:eastAsia="zh-CN"/>
        </w:rPr>
        <w:t>R</w:t>
      </w:r>
      <w:r w:rsidRPr="007F0534">
        <w:rPr>
          <w:rFonts w:ascii="Arial" w:hAnsi="Arial" w:cs="Arial"/>
          <w:spacing w:val="1"/>
          <w:sz w:val="21"/>
          <w:szCs w:val="21"/>
          <w:lang w:val="en-GB" w:eastAsia="zh-CN"/>
        </w:rPr>
        <w:t>ad</w:t>
      </w:r>
      <w:r w:rsidRPr="007F0534">
        <w:rPr>
          <w:rFonts w:ascii="Arial" w:hAnsi="Arial" w:cs="Arial"/>
          <w:sz w:val="21"/>
          <w:szCs w:val="21"/>
          <w:lang w:val="en-GB" w:eastAsia="zh-CN"/>
        </w:rPr>
        <w:t>io-</w:t>
      </w:r>
      <w:r w:rsidRPr="007F0534">
        <w:rPr>
          <w:rFonts w:ascii="Arial" w:hAnsi="Arial" w:cs="Arial"/>
          <w:spacing w:val="1"/>
          <w:sz w:val="21"/>
          <w:szCs w:val="21"/>
          <w:lang w:val="en-GB" w:eastAsia="zh-CN"/>
        </w:rPr>
        <w:t>F</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equenc</w:t>
      </w:r>
      <w:r w:rsidRPr="007F0534">
        <w:rPr>
          <w:rFonts w:ascii="Arial" w:hAnsi="Arial" w:cs="Arial"/>
          <w:sz w:val="21"/>
          <w:szCs w:val="21"/>
          <w:lang w:val="en-GB" w:eastAsia="zh-CN"/>
        </w:rPr>
        <w:t>y</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Coo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w:t>
      </w:r>
      <w:r w:rsidRPr="007F0534">
        <w:rPr>
          <w:rFonts w:ascii="Arial" w:hAnsi="Arial" w:cs="Arial"/>
          <w:sz w:val="21"/>
          <w:szCs w:val="21"/>
          <w:lang w:val="en-GB" w:eastAsia="zh-CN"/>
        </w:rPr>
        <w:t>,</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pa</w:t>
      </w:r>
      <w:r w:rsidRPr="007F0534">
        <w:rPr>
          <w:rFonts w:ascii="Arial" w:hAnsi="Arial" w:cs="Arial"/>
          <w:sz w:val="21"/>
          <w:szCs w:val="21"/>
          <w:lang w:val="en-GB" w:eastAsia="zh-CN"/>
        </w:rPr>
        <w:t>rti</w:t>
      </w:r>
      <w:r w:rsidRPr="007F0534">
        <w:rPr>
          <w:rFonts w:ascii="Arial" w:hAnsi="Arial" w:cs="Arial"/>
          <w:spacing w:val="1"/>
          <w:sz w:val="21"/>
          <w:szCs w:val="21"/>
          <w:lang w:val="en-GB" w:eastAsia="zh-CN"/>
        </w:rPr>
        <w:t>cu</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r</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og</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es</w:t>
      </w:r>
      <w:r w:rsidRPr="007F0534">
        <w:rPr>
          <w:rFonts w:ascii="Arial" w:hAnsi="Arial" w:cs="Arial"/>
          <w:sz w:val="21"/>
          <w:szCs w:val="21"/>
          <w:lang w:val="en-GB" w:eastAsia="zh-CN"/>
        </w:rPr>
        <w:t>s</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epa</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30"/>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nex</w:t>
      </w:r>
      <w:r w:rsidRPr="007F0534">
        <w:rPr>
          <w:rFonts w:ascii="Arial" w:hAnsi="Arial" w:cs="Arial"/>
          <w:sz w:val="21"/>
          <w:szCs w:val="21"/>
          <w:lang w:val="en-GB" w:eastAsia="zh-CN"/>
        </w:rPr>
        <w:t>t</w:t>
      </w:r>
      <w:r w:rsidRPr="007F0534">
        <w:rPr>
          <w:rFonts w:ascii="Arial" w:hAnsi="Arial" w:cs="Arial"/>
          <w:spacing w:val="28"/>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ona</w:t>
      </w:r>
      <w:r w:rsidRPr="007F0534">
        <w:rPr>
          <w:rFonts w:ascii="Arial" w:hAnsi="Arial" w:cs="Arial"/>
          <w:sz w:val="21"/>
          <w:szCs w:val="21"/>
          <w:lang w:val="en-GB" w:eastAsia="zh-CN"/>
        </w:rPr>
        <w:t>l</w:t>
      </w:r>
      <w:r w:rsidRPr="007F0534">
        <w:rPr>
          <w:rFonts w:ascii="Arial" w:hAnsi="Arial" w:cs="Arial"/>
          <w:spacing w:val="28"/>
          <w:sz w:val="21"/>
          <w:szCs w:val="21"/>
          <w:lang w:val="en-GB" w:eastAsia="zh-CN"/>
        </w:rPr>
        <w:t xml:space="preserve"> </w:t>
      </w:r>
      <w:r w:rsidRPr="007F0534">
        <w:rPr>
          <w:rFonts w:ascii="Arial" w:hAnsi="Arial" w:cs="Arial"/>
          <w:spacing w:val="1"/>
          <w:sz w:val="21"/>
          <w:szCs w:val="21"/>
          <w:lang w:val="en-GB" w:eastAsia="zh-CN"/>
        </w:rPr>
        <w:t>Te</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eco</w:t>
      </w:r>
      <w:r w:rsidRPr="007F0534">
        <w:rPr>
          <w:rFonts w:ascii="Arial" w:hAnsi="Arial" w:cs="Arial"/>
          <w:spacing w:val="2"/>
          <w:sz w:val="21"/>
          <w:szCs w:val="21"/>
          <w:lang w:val="en-GB" w:eastAsia="zh-CN"/>
        </w:rPr>
        <w:t>mm</w:t>
      </w:r>
      <w:r w:rsidRPr="007F0534">
        <w:rPr>
          <w:rFonts w:ascii="Arial" w:hAnsi="Arial" w:cs="Arial"/>
          <w:spacing w:val="1"/>
          <w:sz w:val="21"/>
          <w:szCs w:val="21"/>
          <w:lang w:val="en-GB" w:eastAsia="zh-CN"/>
        </w:rPr>
        <w:t>un</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ca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Un</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TU</w:t>
      </w:r>
      <w:r w:rsidRPr="007F0534">
        <w:rPr>
          <w:rFonts w:ascii="Arial" w:hAnsi="Arial" w:cs="Arial"/>
          <w:sz w:val="21"/>
          <w:szCs w:val="21"/>
          <w:lang w:val="en-GB" w:eastAsia="zh-CN"/>
        </w:rPr>
        <w:t>)</w:t>
      </w:r>
      <w:r w:rsidRPr="007F0534">
        <w:rPr>
          <w:rFonts w:ascii="Arial" w:hAnsi="Arial" w:cs="Arial"/>
          <w:spacing w:val="30"/>
          <w:sz w:val="21"/>
          <w:szCs w:val="21"/>
          <w:lang w:val="en-GB" w:eastAsia="zh-CN"/>
        </w:rPr>
        <w:t xml:space="preserve"> </w:t>
      </w:r>
      <w:r w:rsidRPr="007F0534">
        <w:rPr>
          <w:rFonts w:ascii="Arial" w:hAnsi="Arial" w:cs="Arial"/>
          <w:spacing w:val="2"/>
          <w:sz w:val="21"/>
          <w:szCs w:val="21"/>
          <w:lang w:val="en-GB" w:eastAsia="zh-CN"/>
        </w:rPr>
        <w:t>W</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rld</w:t>
      </w:r>
      <w:r w:rsidRPr="007F0534">
        <w:rPr>
          <w:rFonts w:ascii="Arial" w:hAnsi="Arial" w:cs="Arial"/>
          <w:spacing w:val="30"/>
          <w:sz w:val="21"/>
          <w:szCs w:val="21"/>
          <w:lang w:val="en-GB" w:eastAsia="zh-CN"/>
        </w:rPr>
        <w:t xml:space="preserve"> </w:t>
      </w:r>
      <w:proofErr w:type="spellStart"/>
      <w:r w:rsidRPr="007F0534">
        <w:rPr>
          <w:rFonts w:ascii="Arial" w:hAnsi="Arial" w:cs="Arial"/>
          <w:spacing w:val="1"/>
          <w:sz w:val="21"/>
          <w:szCs w:val="21"/>
          <w:lang w:val="en-GB" w:eastAsia="zh-CN"/>
        </w:rPr>
        <w:t>Rad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oco</w:t>
      </w:r>
      <w:r w:rsidRPr="007F0534">
        <w:rPr>
          <w:rFonts w:ascii="Arial" w:hAnsi="Arial" w:cs="Arial"/>
          <w:spacing w:val="2"/>
          <w:sz w:val="21"/>
          <w:szCs w:val="21"/>
          <w:lang w:val="en-GB" w:eastAsia="zh-CN"/>
        </w:rPr>
        <w:t>mm</w:t>
      </w:r>
      <w:r w:rsidRPr="007F0534">
        <w:rPr>
          <w:rFonts w:ascii="Arial" w:hAnsi="Arial" w:cs="Arial"/>
          <w:spacing w:val="1"/>
          <w:sz w:val="21"/>
          <w:szCs w:val="21"/>
          <w:lang w:val="en-GB" w:eastAsia="zh-CN"/>
        </w:rPr>
        <w:t>un</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ca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w:t>
      </w:r>
      <w:proofErr w:type="spellEnd"/>
      <w:r w:rsidRPr="007F0534">
        <w:rPr>
          <w:rFonts w:ascii="Arial" w:hAnsi="Arial" w:cs="Arial"/>
          <w:spacing w:val="2"/>
          <w:w w:val="102"/>
          <w:sz w:val="21"/>
          <w:szCs w:val="21"/>
          <w:lang w:val="en-GB" w:eastAsia="zh-CN"/>
        </w:rPr>
        <w:t xml:space="preserve"> </w:t>
      </w:r>
      <w:r w:rsidRPr="007F0534">
        <w:rPr>
          <w:rFonts w:ascii="Arial" w:hAnsi="Arial" w:cs="Arial"/>
          <w:spacing w:val="1"/>
          <w:sz w:val="21"/>
          <w:szCs w:val="21"/>
          <w:lang w:val="en-GB" w:eastAsia="zh-CN"/>
        </w:rPr>
        <w:t>Con</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enc</w:t>
      </w:r>
      <w:r w:rsidRPr="007F0534">
        <w:rPr>
          <w:rFonts w:ascii="Arial" w:hAnsi="Arial" w:cs="Arial"/>
          <w:sz w:val="21"/>
          <w:szCs w:val="21"/>
          <w:lang w:val="en-GB" w:eastAsia="zh-CN"/>
        </w:rPr>
        <w:t>e</w:t>
      </w:r>
      <w:r w:rsidRPr="007F0534">
        <w:rPr>
          <w:rFonts w:ascii="Arial" w:hAnsi="Arial" w:cs="Arial"/>
          <w:spacing w:val="19"/>
          <w:sz w:val="21"/>
          <w:szCs w:val="21"/>
          <w:lang w:val="en-GB" w:eastAsia="zh-CN"/>
        </w:rPr>
        <w:t xml:space="preserve"> </w:t>
      </w:r>
      <w:r w:rsidRPr="007F0534">
        <w:rPr>
          <w:rFonts w:ascii="Arial" w:hAnsi="Arial" w:cs="Arial"/>
          <w:sz w:val="21"/>
          <w:szCs w:val="21"/>
          <w:lang w:val="en-GB" w:eastAsia="zh-CN"/>
        </w:rPr>
        <w:t>to</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b</w:t>
      </w:r>
      <w:r w:rsidRPr="007F0534">
        <w:rPr>
          <w:rFonts w:ascii="Arial" w:hAnsi="Arial" w:cs="Arial"/>
          <w:sz w:val="21"/>
          <w:szCs w:val="21"/>
          <w:lang w:val="en-GB" w:eastAsia="zh-CN"/>
        </w:rPr>
        <w:t>e</w:t>
      </w:r>
      <w:r w:rsidRPr="007F0534">
        <w:rPr>
          <w:rFonts w:ascii="Arial" w:hAnsi="Arial" w:cs="Arial"/>
          <w:spacing w:val="19"/>
          <w:sz w:val="21"/>
          <w:szCs w:val="21"/>
          <w:lang w:val="en-GB" w:eastAsia="zh-CN"/>
        </w:rPr>
        <w:t xml:space="preserve"> </w:t>
      </w:r>
      <w:r w:rsidRPr="007F0534">
        <w:rPr>
          <w:rFonts w:ascii="Arial" w:hAnsi="Arial" w:cs="Arial"/>
          <w:spacing w:val="1"/>
          <w:sz w:val="21"/>
          <w:szCs w:val="21"/>
          <w:lang w:val="en-GB" w:eastAsia="zh-CN"/>
        </w:rPr>
        <w:t>he</w:t>
      </w:r>
      <w:r w:rsidRPr="007F0534">
        <w:rPr>
          <w:rFonts w:ascii="Arial" w:hAnsi="Arial" w:cs="Arial"/>
          <w:sz w:val="21"/>
          <w:szCs w:val="21"/>
          <w:lang w:val="en-GB" w:eastAsia="zh-CN"/>
        </w:rPr>
        <w:t>ld</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19"/>
          <w:sz w:val="21"/>
          <w:szCs w:val="21"/>
          <w:lang w:val="en-GB" w:eastAsia="zh-CN"/>
        </w:rPr>
        <w:t xml:space="preserve"> </w:t>
      </w:r>
      <w:r w:rsidRPr="007F0534">
        <w:rPr>
          <w:rFonts w:ascii="Arial" w:hAnsi="Arial" w:cs="Arial"/>
          <w:spacing w:val="1"/>
          <w:sz w:val="21"/>
          <w:szCs w:val="21"/>
          <w:lang w:val="en-GB" w:eastAsia="zh-CN"/>
        </w:rPr>
        <w:t>201</w:t>
      </w:r>
      <w:r w:rsidRPr="007F0534">
        <w:rPr>
          <w:rFonts w:ascii="Arial" w:hAnsi="Arial" w:cs="Arial"/>
          <w:sz w:val="21"/>
          <w:szCs w:val="21"/>
          <w:lang w:val="en-GB" w:eastAsia="zh-CN"/>
        </w:rPr>
        <w:t>5</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w:t>
      </w:r>
      <w:r w:rsidRPr="007F0534">
        <w:rPr>
          <w:rFonts w:ascii="Arial" w:hAnsi="Arial" w:cs="Arial"/>
          <w:spacing w:val="2"/>
          <w:sz w:val="21"/>
          <w:szCs w:val="21"/>
          <w:lang w:val="en-GB" w:eastAsia="zh-CN"/>
        </w:rPr>
        <w:t>W</w:t>
      </w:r>
      <w:r w:rsidRPr="007F0534">
        <w:rPr>
          <w:rFonts w:ascii="Arial" w:hAnsi="Arial" w:cs="Arial"/>
          <w:spacing w:val="1"/>
          <w:sz w:val="21"/>
          <w:szCs w:val="21"/>
          <w:lang w:val="en-GB" w:eastAsia="zh-CN"/>
        </w:rPr>
        <w:t>R</w:t>
      </w:r>
      <w:r w:rsidRPr="007F0534">
        <w:rPr>
          <w:rFonts w:ascii="Arial" w:hAnsi="Arial" w:cs="Arial"/>
          <w:spacing w:val="2"/>
          <w:sz w:val="21"/>
          <w:szCs w:val="21"/>
          <w:lang w:val="en-GB" w:eastAsia="zh-CN"/>
        </w:rPr>
        <w:t>C</w:t>
      </w:r>
      <w:r w:rsidRPr="007F0534">
        <w:rPr>
          <w:rFonts w:ascii="Arial" w:hAnsi="Arial" w:cs="Arial"/>
          <w:sz w:val="21"/>
          <w:szCs w:val="21"/>
          <w:lang w:val="en-GB" w:eastAsia="zh-CN"/>
        </w:rPr>
        <w:t>-</w:t>
      </w:r>
      <w:r w:rsidRPr="007F0534">
        <w:rPr>
          <w:rFonts w:ascii="Arial" w:hAnsi="Arial" w:cs="Arial"/>
          <w:spacing w:val="1"/>
          <w:sz w:val="21"/>
          <w:szCs w:val="21"/>
          <w:lang w:val="en-GB" w:eastAsia="zh-CN"/>
        </w:rPr>
        <w:t>15</w:t>
      </w:r>
      <w:r w:rsidRPr="007F0534">
        <w:rPr>
          <w:rFonts w:ascii="Arial" w:hAnsi="Arial" w:cs="Arial"/>
          <w:sz w:val="21"/>
          <w:szCs w:val="21"/>
          <w:lang w:val="en-GB" w:eastAsia="zh-CN"/>
        </w:rPr>
        <w:t>),</w:t>
      </w:r>
      <w:r w:rsidRPr="007F0534">
        <w:rPr>
          <w:rFonts w:ascii="Arial" w:hAnsi="Arial" w:cs="Arial"/>
          <w:spacing w:val="18"/>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nc</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ud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pub</w:t>
      </w:r>
      <w:r w:rsidRPr="007F0534">
        <w:rPr>
          <w:rFonts w:ascii="Arial" w:hAnsi="Arial" w:cs="Arial"/>
          <w:sz w:val="21"/>
          <w:szCs w:val="21"/>
          <w:lang w:val="en-GB" w:eastAsia="zh-CN"/>
        </w:rPr>
        <w:t>lic</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f</w:t>
      </w:r>
      <w:r w:rsidRPr="007F0534">
        <w:rPr>
          <w:rFonts w:ascii="Arial" w:hAnsi="Arial" w:cs="Arial"/>
          <w:spacing w:val="19"/>
          <w:sz w:val="21"/>
          <w:szCs w:val="21"/>
          <w:lang w:val="en-GB" w:eastAsia="zh-CN"/>
        </w:rPr>
        <w:t xml:space="preserve"> </w:t>
      </w:r>
      <w:r w:rsidRPr="007F0534">
        <w:rPr>
          <w:rFonts w:ascii="Arial" w:hAnsi="Arial" w:cs="Arial"/>
          <w:sz w:val="21"/>
          <w:szCs w:val="21"/>
          <w:lang w:val="en-GB" w:eastAsia="zh-CN"/>
        </w:rPr>
        <w:t>a</w:t>
      </w:r>
      <w:r w:rsidRPr="007F0534">
        <w:rPr>
          <w:rFonts w:ascii="Arial" w:hAnsi="Arial" w:cs="Arial"/>
          <w:spacing w:val="21"/>
          <w:sz w:val="21"/>
          <w:szCs w:val="21"/>
          <w:lang w:val="en-GB" w:eastAsia="zh-CN"/>
        </w:rPr>
        <w:t xml:space="preserve"> </w:t>
      </w:r>
      <w:r w:rsidRPr="007F0534">
        <w:rPr>
          <w:rFonts w:ascii="Arial" w:hAnsi="Arial" w:cs="Arial"/>
          <w:spacing w:val="2"/>
          <w:sz w:val="21"/>
          <w:szCs w:val="21"/>
          <w:lang w:val="en-GB" w:eastAsia="zh-CN"/>
        </w:rPr>
        <w:t>WM</w:t>
      </w:r>
      <w:r w:rsidRPr="007F0534">
        <w:rPr>
          <w:rFonts w:ascii="Arial" w:hAnsi="Arial" w:cs="Arial"/>
          <w:sz w:val="21"/>
          <w:szCs w:val="21"/>
          <w:lang w:val="en-GB" w:eastAsia="zh-CN"/>
        </w:rPr>
        <w:t>O</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li</w:t>
      </w:r>
      <w:r w:rsidRPr="007F0534">
        <w:rPr>
          <w:rFonts w:ascii="Arial" w:hAnsi="Arial" w:cs="Arial"/>
          <w:spacing w:val="2"/>
          <w:sz w:val="21"/>
          <w:szCs w:val="21"/>
          <w:lang w:val="en-GB" w:eastAsia="zh-CN"/>
        </w:rPr>
        <w:t>m</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ry</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Po</w:t>
      </w:r>
      <w:r w:rsidRPr="007F0534">
        <w:rPr>
          <w:rFonts w:ascii="Arial" w:hAnsi="Arial" w:cs="Arial"/>
          <w:sz w:val="21"/>
          <w:szCs w:val="21"/>
          <w:lang w:val="en-GB" w:eastAsia="zh-CN"/>
        </w:rPr>
        <w:t>siti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Pape</w:t>
      </w:r>
      <w:r w:rsidRPr="007F0534">
        <w:rPr>
          <w:rFonts w:ascii="Arial" w:hAnsi="Arial" w:cs="Arial"/>
          <w:sz w:val="21"/>
          <w:szCs w:val="21"/>
          <w:lang w:val="en-GB" w:eastAsia="zh-CN"/>
        </w:rPr>
        <w:t>r</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3"/>
          <w:sz w:val="21"/>
          <w:szCs w:val="21"/>
          <w:lang w:val="en-GB" w:eastAsia="zh-CN"/>
        </w:rPr>
        <w:t xml:space="preserve"> </w:t>
      </w:r>
      <w:r w:rsidRPr="007F0534">
        <w:rPr>
          <w:rFonts w:ascii="Arial" w:hAnsi="Arial" w:cs="Arial"/>
          <w:spacing w:val="2"/>
          <w:sz w:val="21"/>
          <w:szCs w:val="21"/>
          <w:lang w:val="en-GB" w:eastAsia="zh-CN"/>
        </w:rPr>
        <w:t>W</w:t>
      </w:r>
      <w:r w:rsidRPr="007F0534">
        <w:rPr>
          <w:rFonts w:ascii="Arial" w:hAnsi="Arial" w:cs="Arial"/>
          <w:spacing w:val="1"/>
          <w:sz w:val="21"/>
          <w:szCs w:val="21"/>
          <w:lang w:val="en-GB" w:eastAsia="zh-CN"/>
        </w:rPr>
        <w:t>RC</w:t>
      </w:r>
      <w:r w:rsidRPr="007F0534">
        <w:rPr>
          <w:rFonts w:ascii="Arial" w:hAnsi="Arial" w:cs="Arial"/>
          <w:sz w:val="21"/>
          <w:szCs w:val="21"/>
          <w:lang w:val="en-GB" w:eastAsia="zh-CN"/>
        </w:rPr>
        <w:t>-</w:t>
      </w:r>
      <w:r w:rsidRPr="007F0534">
        <w:rPr>
          <w:rFonts w:ascii="Arial" w:hAnsi="Arial" w:cs="Arial"/>
          <w:spacing w:val="1"/>
          <w:sz w:val="21"/>
          <w:szCs w:val="21"/>
          <w:lang w:val="en-GB" w:eastAsia="zh-CN"/>
        </w:rPr>
        <w:t>1</w:t>
      </w:r>
      <w:r w:rsidRPr="007F0534">
        <w:rPr>
          <w:rFonts w:ascii="Arial" w:hAnsi="Arial" w:cs="Arial"/>
          <w:sz w:val="21"/>
          <w:szCs w:val="21"/>
          <w:lang w:val="en-GB" w:eastAsia="zh-CN"/>
        </w:rPr>
        <w:t>5</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Agenda</w:t>
      </w:r>
      <w:r w:rsidRPr="007F0534">
        <w:rPr>
          <w:rFonts w:ascii="Arial" w:hAnsi="Arial" w:cs="Arial"/>
          <w:sz w:val="21"/>
          <w:szCs w:val="21"/>
          <w:lang w:val="en-GB" w:eastAsia="zh-CN"/>
        </w:rPr>
        <w:t>.</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Reca</w:t>
      </w:r>
      <w:r w:rsidRPr="007F0534">
        <w:rPr>
          <w:rFonts w:ascii="Arial" w:hAnsi="Arial" w:cs="Arial"/>
          <w:sz w:val="21"/>
          <w:szCs w:val="21"/>
          <w:lang w:val="en-GB" w:eastAsia="zh-CN"/>
        </w:rPr>
        <w:t>lli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success</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u</w:t>
      </w:r>
      <w:r w:rsidRPr="007F0534">
        <w:rPr>
          <w:rFonts w:ascii="Arial" w:hAnsi="Arial" w:cs="Arial"/>
          <w:sz w:val="21"/>
          <w:szCs w:val="21"/>
          <w:lang w:val="en-GB" w:eastAsia="zh-CN"/>
        </w:rPr>
        <w:t>l</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ou</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co</w:t>
      </w:r>
      <w:r w:rsidRPr="007F0534">
        <w:rPr>
          <w:rFonts w:ascii="Arial" w:hAnsi="Arial" w:cs="Arial"/>
          <w:spacing w:val="2"/>
          <w:sz w:val="21"/>
          <w:szCs w:val="21"/>
          <w:lang w:val="en-GB" w:eastAsia="zh-CN"/>
        </w:rPr>
        <w:t>m</w:t>
      </w:r>
      <w:r w:rsidRPr="007F0534">
        <w:rPr>
          <w:rFonts w:ascii="Arial" w:hAnsi="Arial" w:cs="Arial"/>
          <w:sz w:val="21"/>
          <w:szCs w:val="21"/>
          <w:lang w:val="en-GB" w:eastAsia="zh-CN"/>
        </w:rPr>
        <w:t>e</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1"/>
          <w:sz w:val="21"/>
          <w:szCs w:val="21"/>
          <w:lang w:val="en-GB" w:eastAsia="zh-CN"/>
        </w:rPr>
        <w:t xml:space="preserve"> </w:t>
      </w:r>
      <w:r w:rsidRPr="007F0534">
        <w:rPr>
          <w:rFonts w:ascii="Arial" w:hAnsi="Arial" w:cs="Arial"/>
          <w:spacing w:val="2"/>
          <w:sz w:val="21"/>
          <w:szCs w:val="21"/>
          <w:lang w:val="en-GB" w:eastAsia="zh-CN"/>
        </w:rPr>
        <w:t>W</w:t>
      </w:r>
      <w:r w:rsidRPr="007F0534">
        <w:rPr>
          <w:rFonts w:ascii="Arial" w:hAnsi="Arial" w:cs="Arial"/>
          <w:spacing w:val="1"/>
          <w:sz w:val="21"/>
          <w:szCs w:val="21"/>
          <w:lang w:val="en-GB" w:eastAsia="zh-CN"/>
        </w:rPr>
        <w:t>R</w:t>
      </w:r>
      <w:r w:rsidRPr="007F0534">
        <w:rPr>
          <w:rFonts w:ascii="Arial" w:hAnsi="Arial" w:cs="Arial"/>
          <w:spacing w:val="2"/>
          <w:sz w:val="21"/>
          <w:szCs w:val="21"/>
          <w:lang w:val="en-GB" w:eastAsia="zh-CN"/>
        </w:rPr>
        <w:t>C</w:t>
      </w:r>
      <w:r w:rsidRPr="007F0534">
        <w:rPr>
          <w:rFonts w:ascii="Arial" w:hAnsi="Arial" w:cs="Arial"/>
          <w:sz w:val="21"/>
          <w:szCs w:val="21"/>
          <w:lang w:val="en-GB" w:eastAsia="zh-CN"/>
        </w:rPr>
        <w:t>-</w:t>
      </w:r>
      <w:r w:rsidRPr="007F0534">
        <w:rPr>
          <w:rFonts w:ascii="Arial" w:hAnsi="Arial" w:cs="Arial"/>
          <w:spacing w:val="1"/>
          <w:sz w:val="21"/>
          <w:szCs w:val="21"/>
          <w:lang w:val="en-GB" w:eastAsia="zh-CN"/>
        </w:rPr>
        <w:t>1</w:t>
      </w:r>
      <w:r w:rsidRPr="007F0534">
        <w:rPr>
          <w:rFonts w:ascii="Arial" w:hAnsi="Arial" w:cs="Arial"/>
          <w:sz w:val="21"/>
          <w:szCs w:val="21"/>
          <w:lang w:val="en-GB" w:eastAsia="zh-CN"/>
        </w:rPr>
        <w:t>2</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21"/>
          <w:sz w:val="21"/>
          <w:szCs w:val="21"/>
          <w:lang w:val="en-GB" w:eastAsia="zh-CN"/>
        </w:rPr>
        <w:t xml:space="preserve"> </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ogy</w:t>
      </w:r>
      <w:r w:rsidRPr="007F0534">
        <w:rPr>
          <w:rFonts w:ascii="Arial" w:hAnsi="Arial" w:cs="Arial"/>
          <w:spacing w:val="2"/>
          <w:w w:val="102"/>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env</w:t>
      </w:r>
      <w:r w:rsidRPr="007F0534">
        <w:rPr>
          <w:rFonts w:ascii="Arial" w:hAnsi="Arial" w:cs="Arial"/>
          <w:sz w:val="21"/>
          <w:szCs w:val="21"/>
          <w:lang w:val="en-GB" w:eastAsia="zh-CN"/>
        </w:rPr>
        <w:t>ir</w:t>
      </w:r>
      <w:r w:rsidRPr="007F0534">
        <w:rPr>
          <w:rFonts w:ascii="Arial" w:hAnsi="Arial" w:cs="Arial"/>
          <w:spacing w:val="1"/>
          <w:sz w:val="21"/>
          <w:szCs w:val="21"/>
          <w:lang w:val="en-GB" w:eastAsia="zh-CN"/>
        </w:rPr>
        <w:t>on</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en</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ac</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v</w:t>
      </w:r>
      <w:r w:rsidRPr="007F0534">
        <w:rPr>
          <w:rFonts w:ascii="Arial" w:hAnsi="Arial" w:cs="Arial"/>
          <w:sz w:val="21"/>
          <w:szCs w:val="21"/>
          <w:lang w:val="en-GB" w:eastAsia="zh-CN"/>
        </w:rPr>
        <w:t>iti</w:t>
      </w:r>
      <w:r w:rsidRPr="007F0534">
        <w:rPr>
          <w:rFonts w:ascii="Arial" w:hAnsi="Arial" w:cs="Arial"/>
          <w:spacing w:val="1"/>
          <w:sz w:val="21"/>
          <w:szCs w:val="21"/>
          <w:lang w:val="en-GB" w:eastAsia="zh-CN"/>
        </w:rPr>
        <w:t>es</w:t>
      </w:r>
      <w:r w:rsidRPr="007F0534">
        <w:rPr>
          <w:rFonts w:ascii="Arial" w:hAnsi="Arial" w:cs="Arial"/>
          <w:sz w:val="21"/>
          <w:szCs w:val="21"/>
          <w:lang w:val="en-GB" w:eastAsia="zh-CN"/>
        </w:rPr>
        <w:t>,</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it</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encou</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age</w:t>
      </w:r>
      <w:r w:rsidRPr="007F0534">
        <w:rPr>
          <w:rFonts w:ascii="Arial" w:hAnsi="Arial" w:cs="Arial"/>
          <w:sz w:val="21"/>
          <w:szCs w:val="21"/>
          <w:lang w:val="en-GB" w:eastAsia="zh-CN"/>
        </w:rPr>
        <w:t>d</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ll</w:t>
      </w:r>
      <w:r w:rsidRPr="007F0534">
        <w:rPr>
          <w:rFonts w:ascii="Arial" w:hAnsi="Arial" w:cs="Arial"/>
          <w:spacing w:val="22"/>
          <w:sz w:val="21"/>
          <w:szCs w:val="21"/>
          <w:lang w:val="en-GB" w:eastAsia="zh-CN"/>
        </w:rPr>
        <w:t xml:space="preserve"> </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be</w:t>
      </w:r>
      <w:r w:rsidRPr="007F0534">
        <w:rPr>
          <w:rFonts w:ascii="Arial" w:hAnsi="Arial" w:cs="Arial"/>
          <w:sz w:val="21"/>
          <w:szCs w:val="21"/>
          <w:lang w:val="en-GB" w:eastAsia="zh-CN"/>
        </w:rPr>
        <w:t>rs</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to</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suppo</w:t>
      </w:r>
      <w:r w:rsidRPr="007F0534">
        <w:rPr>
          <w:rFonts w:ascii="Arial" w:hAnsi="Arial" w:cs="Arial"/>
          <w:sz w:val="21"/>
          <w:szCs w:val="21"/>
          <w:lang w:val="en-GB" w:eastAsia="zh-CN"/>
        </w:rPr>
        <w:t>rt</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is</w:t>
      </w:r>
      <w:r w:rsidRPr="007F0534">
        <w:rPr>
          <w:rFonts w:ascii="Arial" w:hAnsi="Arial" w:cs="Arial"/>
          <w:spacing w:val="24"/>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po</w:t>
      </w:r>
      <w:r w:rsidRPr="007F0534">
        <w:rPr>
          <w:rFonts w:ascii="Arial" w:hAnsi="Arial" w:cs="Arial"/>
          <w:sz w:val="21"/>
          <w:szCs w:val="21"/>
          <w:lang w:val="en-GB" w:eastAsia="zh-CN"/>
        </w:rPr>
        <w:t>rt</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t</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oces</w:t>
      </w:r>
      <w:r w:rsidRPr="007F0534">
        <w:rPr>
          <w:rFonts w:ascii="Arial" w:hAnsi="Arial" w:cs="Arial"/>
          <w:sz w:val="21"/>
          <w:szCs w:val="21"/>
          <w:lang w:val="en-GB" w:eastAsia="zh-CN"/>
        </w:rPr>
        <w:t>s</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adop</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5"/>
          <w:sz w:val="21"/>
          <w:szCs w:val="21"/>
          <w:lang w:val="en-GB" w:eastAsia="zh-CN"/>
        </w:rPr>
        <w:t xml:space="preserve"> </w:t>
      </w:r>
      <w:hyperlink w:anchor="_Annex_1_Resolution" w:history="1">
        <w:r w:rsidRPr="007F0534">
          <w:rPr>
            <w:rStyle w:val="Hyperlink"/>
            <w:rFonts w:ascii="Arial" w:hAnsi="Arial" w:cs="Arial"/>
            <w:spacing w:val="1"/>
            <w:sz w:val="21"/>
            <w:szCs w:val="21"/>
            <w:lang w:val="en-GB" w:eastAsia="zh-CN"/>
          </w:rPr>
          <w:t>Reso</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u</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n</w:t>
        </w:r>
        <w:r w:rsidRPr="007F0534">
          <w:rPr>
            <w:rStyle w:val="Hyperlink"/>
            <w:rFonts w:ascii="Arial" w:hAnsi="Arial" w:cs="Arial"/>
            <w:spacing w:val="24"/>
            <w:sz w:val="21"/>
            <w:szCs w:val="21"/>
            <w:lang w:val="en-GB" w:eastAsia="zh-CN"/>
          </w:rPr>
          <w:t xml:space="preserve"> </w:t>
        </w:r>
        <w:r w:rsidRPr="007F0534">
          <w:rPr>
            <w:rStyle w:val="Hyperlink"/>
            <w:rFonts w:ascii="Arial" w:hAnsi="Arial" w:cs="Arial"/>
            <w:sz w:val="21"/>
            <w:szCs w:val="21"/>
            <w:lang w:val="en-GB" w:eastAsia="zh-CN"/>
          </w:rPr>
          <w:t>9</w:t>
        </w:r>
        <w:r w:rsidRPr="007F0534">
          <w:rPr>
            <w:rStyle w:val="Hyperlink"/>
            <w:rFonts w:ascii="Arial" w:hAnsi="Arial" w:cs="Arial"/>
            <w:spacing w:val="23"/>
            <w:sz w:val="21"/>
            <w:szCs w:val="21"/>
            <w:lang w:val="en-GB" w:eastAsia="zh-CN"/>
          </w:rPr>
          <w:t xml:space="preserve"> </w:t>
        </w:r>
        <w:r w:rsidRPr="007F0534">
          <w:rPr>
            <w:rStyle w:val="Hyperlink"/>
            <w:rFonts w:ascii="Arial" w:hAnsi="Arial" w:cs="Arial"/>
            <w:sz w:val="21"/>
            <w:szCs w:val="21"/>
            <w:lang w:val="en-GB" w:eastAsia="zh-CN"/>
          </w:rPr>
          <w:t>–</w:t>
        </w:r>
        <w:r w:rsidRPr="007F0534">
          <w:rPr>
            <w:rStyle w:val="Hyperlink"/>
            <w:rFonts w:ascii="Arial" w:hAnsi="Arial" w:cs="Arial"/>
            <w:spacing w:val="24"/>
            <w:sz w:val="21"/>
            <w:szCs w:val="21"/>
            <w:lang w:val="en-GB" w:eastAsia="zh-CN"/>
          </w:rPr>
          <w:t xml:space="preserve"> </w:t>
        </w:r>
        <w:r w:rsidRPr="007F0534">
          <w:rPr>
            <w:rStyle w:val="Hyperlink"/>
            <w:rFonts w:ascii="Arial" w:hAnsi="Arial" w:cs="Arial"/>
            <w:spacing w:val="1"/>
            <w:sz w:val="21"/>
            <w:szCs w:val="21"/>
            <w:lang w:val="en-GB" w:eastAsia="zh-CN"/>
          </w:rPr>
          <w:t>P</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s</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v</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n</w:t>
        </w:r>
        <w:r w:rsidRPr="007F0534">
          <w:rPr>
            <w:rStyle w:val="Hyperlink"/>
            <w:rFonts w:ascii="Arial" w:hAnsi="Arial" w:cs="Arial"/>
            <w:sz w:val="21"/>
            <w:szCs w:val="21"/>
            <w:lang w:val="en-GB" w:eastAsia="zh-CN"/>
          </w:rPr>
          <w:t>g</w:t>
        </w:r>
        <w:r w:rsidRPr="007F0534">
          <w:rPr>
            <w:rStyle w:val="Hyperlink"/>
            <w:rFonts w:ascii="Arial" w:hAnsi="Arial" w:cs="Arial"/>
            <w:spacing w:val="25"/>
            <w:sz w:val="21"/>
            <w:szCs w:val="21"/>
            <w:lang w:val="en-GB" w:eastAsia="zh-CN"/>
          </w:rPr>
          <w:t xml:space="preserve"> </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h</w:t>
        </w:r>
        <w:r w:rsidRPr="007F0534">
          <w:rPr>
            <w:rStyle w:val="Hyperlink"/>
            <w:rFonts w:ascii="Arial" w:hAnsi="Arial" w:cs="Arial"/>
            <w:sz w:val="21"/>
            <w:szCs w:val="21"/>
            <w:lang w:val="en-GB" w:eastAsia="zh-CN"/>
          </w:rPr>
          <w:t>e</w:t>
        </w:r>
        <w:r w:rsidRPr="007F0534">
          <w:rPr>
            <w:rStyle w:val="Hyperlink"/>
            <w:rFonts w:ascii="Arial" w:hAnsi="Arial" w:cs="Arial"/>
            <w:spacing w:val="25"/>
            <w:sz w:val="21"/>
            <w:szCs w:val="21"/>
            <w:lang w:val="en-GB" w:eastAsia="zh-CN"/>
          </w:rPr>
          <w:t xml:space="preserve"> </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ad</w:t>
        </w:r>
        <w:r w:rsidRPr="007F0534">
          <w:rPr>
            <w:rStyle w:val="Hyperlink"/>
            <w:rFonts w:ascii="Arial" w:hAnsi="Arial" w:cs="Arial"/>
            <w:sz w:val="21"/>
            <w:szCs w:val="21"/>
            <w:lang w:val="en-GB" w:eastAsia="zh-CN"/>
          </w:rPr>
          <w:t>io-fr</w:t>
        </w:r>
        <w:r w:rsidRPr="007F0534">
          <w:rPr>
            <w:rStyle w:val="Hyperlink"/>
            <w:rFonts w:ascii="Arial" w:hAnsi="Arial" w:cs="Arial"/>
            <w:spacing w:val="1"/>
            <w:sz w:val="21"/>
            <w:szCs w:val="21"/>
            <w:lang w:val="en-GB" w:eastAsia="zh-CN"/>
          </w:rPr>
          <w:t>equen</w:t>
        </w:r>
        <w:r w:rsidRPr="007F0534">
          <w:rPr>
            <w:rStyle w:val="Hyperlink"/>
            <w:rFonts w:ascii="Arial" w:hAnsi="Arial" w:cs="Arial"/>
            <w:sz w:val="21"/>
            <w:szCs w:val="21"/>
            <w:lang w:val="en-GB" w:eastAsia="zh-CN"/>
          </w:rPr>
          <w:t>cy</w:t>
        </w:r>
        <w:r w:rsidRPr="007F0534">
          <w:rPr>
            <w:rStyle w:val="Hyperlink"/>
            <w:rFonts w:ascii="Arial" w:hAnsi="Arial" w:cs="Arial"/>
            <w:spacing w:val="24"/>
            <w:sz w:val="21"/>
            <w:szCs w:val="21"/>
            <w:lang w:val="en-GB" w:eastAsia="zh-CN"/>
          </w:rPr>
          <w:t xml:space="preserve"> </w:t>
        </w:r>
        <w:r w:rsidRPr="007F0534">
          <w:rPr>
            <w:rStyle w:val="Hyperlink"/>
            <w:rFonts w:ascii="Arial" w:hAnsi="Arial" w:cs="Arial"/>
            <w:sz w:val="21"/>
            <w:szCs w:val="21"/>
            <w:lang w:val="en-GB" w:eastAsia="zh-CN"/>
          </w:rPr>
          <w:t>s</w:t>
        </w:r>
        <w:r w:rsidRPr="007F0534">
          <w:rPr>
            <w:rStyle w:val="Hyperlink"/>
            <w:rFonts w:ascii="Arial" w:hAnsi="Arial" w:cs="Arial"/>
            <w:spacing w:val="1"/>
            <w:sz w:val="21"/>
            <w:szCs w:val="21"/>
            <w:lang w:val="en-GB" w:eastAsia="zh-CN"/>
          </w:rPr>
          <w:t>pe</w:t>
        </w:r>
        <w:r w:rsidRPr="007F0534">
          <w:rPr>
            <w:rStyle w:val="Hyperlink"/>
            <w:rFonts w:ascii="Arial" w:hAnsi="Arial" w:cs="Arial"/>
            <w:sz w:val="21"/>
            <w:szCs w:val="21"/>
            <w:lang w:val="en-GB" w:eastAsia="zh-CN"/>
          </w:rPr>
          <w:t>ctr</w:t>
        </w:r>
        <w:r w:rsidRPr="007F0534">
          <w:rPr>
            <w:rStyle w:val="Hyperlink"/>
            <w:rFonts w:ascii="Arial" w:hAnsi="Arial" w:cs="Arial"/>
            <w:spacing w:val="1"/>
            <w:sz w:val="21"/>
            <w:szCs w:val="21"/>
            <w:lang w:val="en-GB" w:eastAsia="zh-CN"/>
          </w:rPr>
          <w:t>u</w:t>
        </w:r>
        <w:r w:rsidRPr="007F0534">
          <w:rPr>
            <w:rStyle w:val="Hyperlink"/>
            <w:rFonts w:ascii="Arial" w:hAnsi="Arial" w:cs="Arial"/>
            <w:sz w:val="21"/>
            <w:szCs w:val="21"/>
            <w:lang w:val="en-GB" w:eastAsia="zh-CN"/>
          </w:rPr>
          <w:t>m</w:t>
        </w:r>
        <w:r w:rsidRPr="007F0534">
          <w:rPr>
            <w:rStyle w:val="Hyperlink"/>
            <w:rFonts w:ascii="Arial" w:hAnsi="Arial" w:cs="Arial"/>
            <w:spacing w:val="26"/>
            <w:sz w:val="21"/>
            <w:szCs w:val="21"/>
            <w:lang w:val="en-GB" w:eastAsia="zh-CN"/>
          </w:rPr>
          <w:t xml:space="preserve"> </w:t>
        </w:r>
        <w:r w:rsidRPr="007F0534">
          <w:rPr>
            <w:rStyle w:val="Hyperlink"/>
            <w:rFonts w:ascii="Arial" w:hAnsi="Arial" w:cs="Arial"/>
            <w:sz w:val="21"/>
            <w:szCs w:val="21"/>
            <w:lang w:val="en-GB" w:eastAsia="zh-CN"/>
          </w:rPr>
          <w:t>f</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r</w:t>
        </w:r>
        <w:r w:rsidRPr="007F0534">
          <w:rPr>
            <w:rStyle w:val="Hyperlink"/>
            <w:rFonts w:ascii="Arial" w:hAnsi="Arial" w:cs="Arial"/>
            <w:spacing w:val="23"/>
            <w:sz w:val="21"/>
            <w:szCs w:val="21"/>
            <w:lang w:val="en-GB" w:eastAsia="zh-CN"/>
          </w:rPr>
          <w:t xml:space="preserve"> </w:t>
        </w:r>
        <w:r w:rsidRPr="007F0534">
          <w:rPr>
            <w:rStyle w:val="Hyperlink"/>
            <w:rFonts w:ascii="Arial" w:hAnsi="Arial" w:cs="Arial"/>
            <w:spacing w:val="2"/>
            <w:sz w:val="21"/>
            <w:szCs w:val="21"/>
            <w:lang w:val="en-GB" w:eastAsia="zh-CN"/>
          </w:rPr>
          <w:t>m</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eo</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og</w:t>
        </w:r>
        <w:r w:rsidRPr="007F0534">
          <w:rPr>
            <w:rStyle w:val="Hyperlink"/>
            <w:rFonts w:ascii="Arial" w:hAnsi="Arial" w:cs="Arial"/>
            <w:sz w:val="21"/>
            <w:szCs w:val="21"/>
            <w:lang w:val="en-GB" w:eastAsia="zh-CN"/>
          </w:rPr>
          <w:t>ic</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l</w:t>
        </w:r>
        <w:r w:rsidRPr="007F0534">
          <w:rPr>
            <w:rStyle w:val="Hyperlink"/>
            <w:rFonts w:ascii="Arial" w:hAnsi="Arial" w:cs="Arial"/>
            <w:spacing w:val="23"/>
            <w:sz w:val="21"/>
            <w:szCs w:val="21"/>
            <w:lang w:val="en-GB" w:eastAsia="zh-CN"/>
          </w:rPr>
          <w:t xml:space="preserve"> </w:t>
        </w:r>
        <w:r w:rsidRPr="007F0534">
          <w:rPr>
            <w:rStyle w:val="Hyperlink"/>
            <w:rFonts w:ascii="Arial" w:hAnsi="Arial" w:cs="Arial"/>
            <w:spacing w:val="1"/>
            <w:sz w:val="21"/>
            <w:szCs w:val="21"/>
            <w:lang w:val="en-GB" w:eastAsia="zh-CN"/>
          </w:rPr>
          <w:t>an</w:t>
        </w:r>
        <w:r w:rsidRPr="007F0534">
          <w:rPr>
            <w:rStyle w:val="Hyperlink"/>
            <w:rFonts w:ascii="Arial" w:hAnsi="Arial" w:cs="Arial"/>
            <w:sz w:val="21"/>
            <w:szCs w:val="21"/>
            <w:lang w:val="en-GB" w:eastAsia="zh-CN"/>
          </w:rPr>
          <w:t>d</w:t>
        </w:r>
        <w:r w:rsidRPr="007F0534">
          <w:rPr>
            <w:rStyle w:val="Hyperlink"/>
            <w:rFonts w:ascii="Arial" w:hAnsi="Arial" w:cs="Arial"/>
            <w:w w:val="102"/>
            <w:sz w:val="21"/>
            <w:szCs w:val="21"/>
            <w:lang w:val="en-GB" w:eastAsia="zh-CN"/>
          </w:rPr>
          <w:t xml:space="preserve"> </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d</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env</w:t>
        </w:r>
        <w:r w:rsidRPr="007F0534">
          <w:rPr>
            <w:rStyle w:val="Hyperlink"/>
            <w:rFonts w:ascii="Arial" w:hAnsi="Arial" w:cs="Arial"/>
            <w:sz w:val="21"/>
            <w:szCs w:val="21"/>
            <w:lang w:val="en-GB" w:eastAsia="zh-CN"/>
          </w:rPr>
          <w:t>ir</w:t>
        </w:r>
        <w:r w:rsidRPr="007F0534">
          <w:rPr>
            <w:rStyle w:val="Hyperlink"/>
            <w:rFonts w:ascii="Arial" w:hAnsi="Arial" w:cs="Arial"/>
            <w:spacing w:val="1"/>
            <w:sz w:val="21"/>
            <w:szCs w:val="21"/>
            <w:lang w:val="en-GB" w:eastAsia="zh-CN"/>
          </w:rPr>
          <w:t>on</w:t>
        </w:r>
        <w:r w:rsidRPr="007F0534">
          <w:rPr>
            <w:rStyle w:val="Hyperlink"/>
            <w:rFonts w:ascii="Arial" w:hAnsi="Arial" w:cs="Arial"/>
            <w:spacing w:val="2"/>
            <w:sz w:val="21"/>
            <w:szCs w:val="21"/>
            <w:lang w:val="en-GB" w:eastAsia="zh-CN"/>
          </w:rPr>
          <w:t>m</w:t>
        </w:r>
        <w:r w:rsidRPr="007F0534">
          <w:rPr>
            <w:rStyle w:val="Hyperlink"/>
            <w:rFonts w:ascii="Arial" w:hAnsi="Arial" w:cs="Arial"/>
            <w:spacing w:val="1"/>
            <w:sz w:val="21"/>
            <w:szCs w:val="21"/>
            <w:lang w:val="en-GB" w:eastAsia="zh-CN"/>
          </w:rPr>
          <w:t>en</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l</w:t>
        </w:r>
        <w:r w:rsidRPr="007F0534">
          <w:rPr>
            <w:rStyle w:val="Hyperlink"/>
            <w:rFonts w:ascii="Arial" w:hAnsi="Arial" w:cs="Arial"/>
            <w:spacing w:val="28"/>
            <w:sz w:val="21"/>
            <w:szCs w:val="21"/>
            <w:lang w:val="en-GB" w:eastAsia="zh-CN"/>
          </w:rPr>
          <w:t xml:space="preserve"> </w:t>
        </w:r>
        <w:r w:rsidRPr="007F0534">
          <w:rPr>
            <w:rStyle w:val="Hyperlink"/>
            <w:rFonts w:ascii="Arial" w:hAnsi="Arial" w:cs="Arial"/>
            <w:spacing w:val="1"/>
            <w:sz w:val="21"/>
            <w:szCs w:val="21"/>
            <w:lang w:val="en-GB" w:eastAsia="zh-CN"/>
          </w:rPr>
          <w:t>ac</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v</w:t>
        </w:r>
        <w:r w:rsidRPr="007F0534">
          <w:rPr>
            <w:rStyle w:val="Hyperlink"/>
            <w:rFonts w:ascii="Arial" w:hAnsi="Arial" w:cs="Arial"/>
            <w:sz w:val="21"/>
            <w:szCs w:val="21"/>
            <w:lang w:val="en-GB" w:eastAsia="zh-CN"/>
          </w:rPr>
          <w:t>iti</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s</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t</w:t>
        </w:r>
        <w:r w:rsidRPr="007F0534">
          <w:rPr>
            <w:rStyle w:val="Hyperlink"/>
            <w:rFonts w:ascii="Arial" w:hAnsi="Arial" w:cs="Arial"/>
            <w:spacing w:val="28"/>
            <w:sz w:val="21"/>
            <w:szCs w:val="21"/>
            <w:lang w:val="en-GB" w:eastAsia="zh-CN"/>
          </w:rPr>
          <w:t xml:space="preserve"> </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h</w:t>
        </w:r>
        <w:r w:rsidRPr="007F0534">
          <w:rPr>
            <w:rStyle w:val="Hyperlink"/>
            <w:rFonts w:ascii="Arial" w:hAnsi="Arial" w:cs="Arial"/>
            <w:sz w:val="21"/>
            <w:szCs w:val="21"/>
            <w:lang w:val="en-GB" w:eastAsia="zh-CN"/>
          </w:rPr>
          <w:t>e</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2"/>
            <w:sz w:val="21"/>
            <w:szCs w:val="21"/>
            <w:lang w:val="en-GB" w:eastAsia="zh-CN"/>
          </w:rPr>
          <w:t>W</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rld</w:t>
        </w:r>
        <w:r w:rsidRPr="007F0534">
          <w:rPr>
            <w:rStyle w:val="Hyperlink"/>
            <w:rFonts w:ascii="Arial" w:hAnsi="Arial" w:cs="Arial"/>
            <w:spacing w:val="30"/>
            <w:sz w:val="21"/>
            <w:szCs w:val="21"/>
            <w:lang w:val="en-GB" w:eastAsia="zh-CN"/>
          </w:rPr>
          <w:t xml:space="preserve"> </w:t>
        </w:r>
        <w:proofErr w:type="spellStart"/>
        <w:r w:rsidRPr="007F0534">
          <w:rPr>
            <w:rStyle w:val="Hyperlink"/>
            <w:rFonts w:ascii="Arial" w:hAnsi="Arial" w:cs="Arial"/>
            <w:spacing w:val="1"/>
            <w:sz w:val="21"/>
            <w:szCs w:val="21"/>
            <w:lang w:val="en-GB" w:eastAsia="zh-CN"/>
          </w:rPr>
          <w:t>Rad</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oco</w:t>
        </w:r>
        <w:r w:rsidRPr="007F0534">
          <w:rPr>
            <w:rStyle w:val="Hyperlink"/>
            <w:rFonts w:ascii="Arial" w:hAnsi="Arial" w:cs="Arial"/>
            <w:spacing w:val="2"/>
            <w:sz w:val="21"/>
            <w:szCs w:val="21"/>
            <w:lang w:val="en-GB" w:eastAsia="zh-CN"/>
          </w:rPr>
          <w:t>mm</w:t>
        </w:r>
        <w:r w:rsidRPr="007F0534">
          <w:rPr>
            <w:rStyle w:val="Hyperlink"/>
            <w:rFonts w:ascii="Arial" w:hAnsi="Arial" w:cs="Arial"/>
            <w:spacing w:val="1"/>
            <w:sz w:val="21"/>
            <w:szCs w:val="21"/>
            <w:lang w:val="en-GB" w:eastAsia="zh-CN"/>
          </w:rPr>
          <w:t>un</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ca</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n</w:t>
        </w:r>
        <w:proofErr w:type="spellEnd"/>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Con</w:t>
        </w:r>
        <w:r w:rsidRPr="007F0534">
          <w:rPr>
            <w:rStyle w:val="Hyperlink"/>
            <w:rFonts w:ascii="Arial" w:hAnsi="Arial" w:cs="Arial"/>
            <w:sz w:val="21"/>
            <w:szCs w:val="21"/>
            <w:lang w:val="en-GB" w:eastAsia="zh-CN"/>
          </w:rPr>
          <w:t>f</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enc</w:t>
        </w:r>
        <w:r w:rsidRPr="007F0534">
          <w:rPr>
            <w:rStyle w:val="Hyperlink"/>
            <w:rFonts w:ascii="Arial" w:hAnsi="Arial" w:cs="Arial"/>
            <w:sz w:val="21"/>
            <w:szCs w:val="21"/>
            <w:lang w:val="en-GB" w:eastAsia="zh-CN"/>
          </w:rPr>
          <w:t>e</w:t>
        </w:r>
        <w:r w:rsidRPr="007F0534">
          <w:rPr>
            <w:rStyle w:val="Hyperlink"/>
            <w:rFonts w:ascii="Arial" w:hAnsi="Arial" w:cs="Arial"/>
            <w:spacing w:val="30"/>
            <w:sz w:val="21"/>
            <w:szCs w:val="21"/>
            <w:lang w:val="en-GB" w:eastAsia="zh-CN"/>
          </w:rPr>
          <w:t xml:space="preserve"> </w:t>
        </w:r>
        <w:r w:rsidRPr="007F0534">
          <w:rPr>
            <w:rStyle w:val="Hyperlink"/>
            <w:rFonts w:ascii="Arial" w:hAnsi="Arial" w:cs="Arial"/>
            <w:spacing w:val="1"/>
            <w:sz w:val="21"/>
            <w:szCs w:val="21"/>
            <w:lang w:val="en-GB" w:eastAsia="zh-CN"/>
          </w:rPr>
          <w:t>201</w:t>
        </w:r>
        <w:r w:rsidRPr="007F0534">
          <w:rPr>
            <w:rStyle w:val="Hyperlink"/>
            <w:rFonts w:ascii="Arial" w:hAnsi="Arial" w:cs="Arial"/>
            <w:spacing w:val="2"/>
            <w:sz w:val="21"/>
            <w:szCs w:val="21"/>
            <w:lang w:val="en-GB" w:eastAsia="zh-CN"/>
          </w:rPr>
          <w:t>5</w:t>
        </w:r>
      </w:hyperlink>
      <w:r w:rsidRPr="007F0534">
        <w:rPr>
          <w:rFonts w:ascii="Arial" w:hAnsi="Arial" w:cs="Arial"/>
          <w:color w:val="000000"/>
          <w:sz w:val="21"/>
          <w:szCs w:val="21"/>
          <w:lang w:val="en-GB" w:eastAsia="zh-CN"/>
        </w:rPr>
        <w:t>.</w:t>
      </w:r>
    </w:p>
    <w:p w:rsidR="00A31E1E" w:rsidRPr="007F0534" w:rsidRDefault="00A31E1E" w:rsidP="00A31E1E">
      <w:pPr>
        <w:kinsoku w:val="0"/>
        <w:overflowPunct w:val="0"/>
        <w:autoSpaceDE w:val="0"/>
        <w:autoSpaceDN w:val="0"/>
        <w:adjustRightInd w:val="0"/>
        <w:spacing w:before="11" w:beforeAutospacing="0" w:after="0" w:afterAutospacing="0" w:line="240" w:lineRule="exact"/>
        <w:rPr>
          <w:lang w:val="en-GB" w:eastAsia="zh-CN"/>
        </w:rPr>
      </w:pPr>
    </w:p>
    <w:p w:rsidR="00A31E1E" w:rsidRPr="007F0534" w:rsidRDefault="00A31E1E" w:rsidP="00A31E1E">
      <w:pPr>
        <w:numPr>
          <w:ilvl w:val="2"/>
          <w:numId w:val="1"/>
        </w:numPr>
        <w:tabs>
          <w:tab w:val="left" w:pos="1245"/>
        </w:tabs>
        <w:kinsoku w:val="0"/>
        <w:overflowPunct w:val="0"/>
        <w:autoSpaceDE w:val="0"/>
        <w:autoSpaceDN w:val="0"/>
        <w:adjustRightInd w:val="0"/>
        <w:spacing w:before="0" w:beforeAutospacing="0" w:after="0" w:afterAutospacing="0" w:line="251" w:lineRule="auto"/>
        <w:ind w:left="40" w:right="111" w:firstLine="0"/>
        <w:rPr>
          <w:rFonts w:ascii="Arial" w:hAnsi="Arial" w:cs="Arial"/>
          <w:sz w:val="21"/>
          <w:szCs w:val="21"/>
          <w:lang w:val="en-GB" w:eastAsia="zh-CN"/>
        </w:rPr>
      </w:pPr>
      <w:r w:rsidRPr="007F0534">
        <w:rPr>
          <w:rFonts w:ascii="Arial" w:hAnsi="Arial" w:cs="Arial"/>
          <w:spacing w:val="1"/>
          <w:sz w:val="21"/>
          <w:szCs w:val="21"/>
          <w:lang w:val="en-GB" w:eastAsia="zh-CN"/>
        </w:rPr>
        <w:t>Th</w:t>
      </w:r>
      <w:r w:rsidRPr="007F0534">
        <w:rPr>
          <w:rFonts w:ascii="Arial" w:hAnsi="Arial" w:cs="Arial"/>
          <w:sz w:val="21"/>
          <w:szCs w:val="21"/>
          <w:lang w:val="en-GB" w:eastAsia="zh-CN"/>
        </w:rPr>
        <w:t>e</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Counc</w:t>
      </w:r>
      <w:r w:rsidRPr="007F0534">
        <w:rPr>
          <w:rFonts w:ascii="Arial" w:hAnsi="Arial" w:cs="Arial"/>
          <w:sz w:val="21"/>
          <w:szCs w:val="21"/>
          <w:lang w:val="en-GB" w:eastAsia="zh-CN"/>
        </w:rPr>
        <w:t>il</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eca</w:t>
      </w:r>
      <w:r w:rsidRPr="007F0534">
        <w:rPr>
          <w:rFonts w:ascii="Arial" w:hAnsi="Arial" w:cs="Arial"/>
          <w:sz w:val="21"/>
          <w:szCs w:val="21"/>
          <w:lang w:val="en-GB" w:eastAsia="zh-CN"/>
        </w:rPr>
        <w:t>ll</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Reso</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u</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1</w:t>
      </w:r>
      <w:r w:rsidRPr="007F0534">
        <w:rPr>
          <w:rFonts w:ascii="Arial" w:hAnsi="Arial" w:cs="Arial"/>
          <w:sz w:val="21"/>
          <w:szCs w:val="21"/>
          <w:lang w:val="en-GB" w:eastAsia="zh-CN"/>
        </w:rPr>
        <w:t>1</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w:t>
      </w:r>
      <w:r w:rsidRPr="007F0534">
        <w:rPr>
          <w:rFonts w:ascii="Arial" w:hAnsi="Arial" w:cs="Arial"/>
          <w:spacing w:val="1"/>
          <w:sz w:val="21"/>
          <w:szCs w:val="21"/>
          <w:lang w:val="en-GB" w:eastAsia="zh-CN"/>
        </w:rPr>
        <w:t>E</w:t>
      </w:r>
      <w:r w:rsidRPr="007F0534">
        <w:rPr>
          <w:rFonts w:ascii="Arial" w:hAnsi="Arial" w:cs="Arial"/>
          <w:spacing w:val="2"/>
          <w:sz w:val="21"/>
          <w:szCs w:val="21"/>
          <w:lang w:val="en-GB" w:eastAsia="zh-CN"/>
        </w:rPr>
        <w:t>C</w:t>
      </w:r>
      <w:r w:rsidRPr="007F0534">
        <w:rPr>
          <w:rFonts w:ascii="Arial" w:hAnsi="Arial" w:cs="Arial"/>
          <w:sz w:val="21"/>
          <w:szCs w:val="21"/>
          <w:lang w:val="en-GB" w:eastAsia="zh-CN"/>
        </w:rPr>
        <w:t>-</w:t>
      </w:r>
      <w:r w:rsidRPr="007F0534">
        <w:rPr>
          <w:rFonts w:ascii="Arial" w:hAnsi="Arial" w:cs="Arial"/>
          <w:spacing w:val="1"/>
          <w:sz w:val="21"/>
          <w:szCs w:val="21"/>
          <w:lang w:val="en-GB" w:eastAsia="zh-CN"/>
        </w:rPr>
        <w:t>64</w:t>
      </w:r>
      <w:r w:rsidRPr="007F0534">
        <w:rPr>
          <w:rFonts w:ascii="Arial" w:hAnsi="Arial" w:cs="Arial"/>
          <w:sz w:val="21"/>
          <w:szCs w:val="21"/>
          <w:lang w:val="en-GB" w:eastAsia="zh-CN"/>
        </w:rPr>
        <w:t>)</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ha</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ag</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ee</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ha</w:t>
      </w:r>
      <w:r w:rsidRPr="007F0534">
        <w:rPr>
          <w:rFonts w:ascii="Arial" w:hAnsi="Arial" w:cs="Arial"/>
          <w:sz w:val="21"/>
          <w:szCs w:val="21"/>
          <w:lang w:val="en-GB" w:eastAsia="zh-CN"/>
        </w:rPr>
        <w:t>t</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s</w:t>
      </w:r>
      <w:r w:rsidRPr="007F0534">
        <w:rPr>
          <w:rFonts w:ascii="Arial" w:hAnsi="Arial" w:cs="Arial"/>
          <w:sz w:val="21"/>
          <w:szCs w:val="21"/>
          <w:lang w:val="en-GB" w:eastAsia="zh-CN"/>
        </w:rPr>
        <w:t>tr</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eg</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ca</w:t>
      </w:r>
      <w:r w:rsidRPr="007F0534">
        <w:rPr>
          <w:rFonts w:ascii="Arial" w:hAnsi="Arial" w:cs="Arial"/>
          <w:sz w:val="21"/>
          <w:szCs w:val="21"/>
          <w:lang w:val="en-GB" w:eastAsia="zh-CN"/>
        </w:rPr>
        <w:t>ll</w:t>
      </w:r>
      <w:r w:rsidRPr="007F0534">
        <w:rPr>
          <w:rFonts w:ascii="Arial" w:hAnsi="Arial" w:cs="Arial"/>
          <w:spacing w:val="1"/>
          <w:sz w:val="21"/>
          <w:szCs w:val="21"/>
          <w:lang w:val="en-GB" w:eastAsia="zh-CN"/>
        </w:rPr>
        <w:t>y</w:t>
      </w:r>
      <w:r w:rsidRPr="007F0534">
        <w:rPr>
          <w:rFonts w:ascii="Arial" w:hAnsi="Arial" w:cs="Arial"/>
          <w:sz w:val="21"/>
          <w:szCs w:val="21"/>
          <w:lang w:val="en-GB" w:eastAsia="zh-CN"/>
        </w:rPr>
        <w:t>,</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pa</w:t>
      </w:r>
      <w:r w:rsidRPr="007F0534">
        <w:rPr>
          <w:rFonts w:ascii="Arial" w:hAnsi="Arial" w:cs="Arial"/>
          <w:sz w:val="21"/>
          <w:szCs w:val="21"/>
          <w:lang w:val="en-GB" w:eastAsia="zh-CN"/>
        </w:rPr>
        <w:t>rti</w:t>
      </w:r>
      <w:r w:rsidRPr="007F0534">
        <w:rPr>
          <w:rFonts w:ascii="Arial" w:hAnsi="Arial" w:cs="Arial"/>
          <w:spacing w:val="1"/>
          <w:sz w:val="21"/>
          <w:szCs w:val="21"/>
          <w:lang w:val="en-GB" w:eastAsia="zh-CN"/>
        </w:rPr>
        <w:t>c</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pa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f</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CB</w:t>
      </w:r>
      <w:r w:rsidRPr="007F0534">
        <w:rPr>
          <w:rFonts w:ascii="Arial" w:hAnsi="Arial" w:cs="Arial"/>
          <w:sz w:val="21"/>
          <w:szCs w:val="21"/>
          <w:lang w:val="en-GB" w:eastAsia="zh-CN"/>
        </w:rPr>
        <w:t>S</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expe</w:t>
      </w:r>
      <w:r w:rsidRPr="007F0534">
        <w:rPr>
          <w:rFonts w:ascii="Arial" w:hAnsi="Arial" w:cs="Arial"/>
          <w:sz w:val="21"/>
          <w:szCs w:val="21"/>
          <w:lang w:val="en-GB" w:eastAsia="zh-CN"/>
        </w:rPr>
        <w:t>rts</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T</w:t>
      </w:r>
      <w:r w:rsidRPr="007F0534">
        <w:rPr>
          <w:rFonts w:ascii="Arial" w:hAnsi="Arial" w:cs="Arial"/>
          <w:sz w:val="21"/>
          <w:szCs w:val="21"/>
          <w:lang w:val="en-GB" w:eastAsia="zh-CN"/>
        </w:rPr>
        <w:t>U</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ocesse</w:t>
      </w:r>
      <w:r w:rsidRPr="007F0534">
        <w:rPr>
          <w:rFonts w:ascii="Arial" w:hAnsi="Arial" w:cs="Arial"/>
          <w:sz w:val="21"/>
          <w:szCs w:val="21"/>
          <w:lang w:val="en-GB" w:eastAsia="zh-CN"/>
        </w:rPr>
        <w:t>s</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s</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a</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ke</w:t>
      </w:r>
      <w:r w:rsidRPr="007F0534">
        <w:rPr>
          <w:rFonts w:ascii="Arial" w:hAnsi="Arial" w:cs="Arial"/>
          <w:sz w:val="21"/>
          <w:szCs w:val="21"/>
          <w:lang w:val="en-GB" w:eastAsia="zh-CN"/>
        </w:rPr>
        <w:t>y</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ac</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v</w:t>
      </w:r>
      <w:r w:rsidRPr="007F0534">
        <w:rPr>
          <w:rFonts w:ascii="Arial" w:hAnsi="Arial" w:cs="Arial"/>
          <w:sz w:val="21"/>
          <w:szCs w:val="21"/>
          <w:lang w:val="en-GB" w:eastAsia="zh-CN"/>
        </w:rPr>
        <w:t>ity</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success</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u</w:t>
      </w:r>
      <w:r w:rsidRPr="007F0534">
        <w:rPr>
          <w:rFonts w:ascii="Arial" w:hAnsi="Arial" w:cs="Arial"/>
          <w:sz w:val="21"/>
          <w:szCs w:val="21"/>
          <w:lang w:val="en-GB" w:eastAsia="zh-CN"/>
        </w:rPr>
        <w:t>l</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ad</w:t>
      </w:r>
      <w:r w:rsidRPr="007F0534">
        <w:rPr>
          <w:rFonts w:ascii="Arial" w:hAnsi="Arial" w:cs="Arial"/>
          <w:sz w:val="21"/>
          <w:szCs w:val="21"/>
          <w:lang w:val="en-GB" w:eastAsia="zh-CN"/>
        </w:rPr>
        <w:t>io-fr</w:t>
      </w:r>
      <w:r w:rsidRPr="007F0534">
        <w:rPr>
          <w:rFonts w:ascii="Arial" w:hAnsi="Arial" w:cs="Arial"/>
          <w:spacing w:val="1"/>
          <w:sz w:val="21"/>
          <w:szCs w:val="21"/>
          <w:lang w:val="en-GB" w:eastAsia="zh-CN"/>
        </w:rPr>
        <w:t>equen</w:t>
      </w:r>
      <w:r w:rsidRPr="007F0534">
        <w:rPr>
          <w:rFonts w:ascii="Arial" w:hAnsi="Arial" w:cs="Arial"/>
          <w:sz w:val="21"/>
          <w:szCs w:val="21"/>
          <w:lang w:val="en-GB" w:eastAsia="zh-CN"/>
        </w:rPr>
        <w:t>cy</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coo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w:t>
      </w:r>
      <w:r w:rsidRPr="007F0534">
        <w:rPr>
          <w:rFonts w:ascii="Arial" w:hAnsi="Arial" w:cs="Arial"/>
          <w:sz w:val="21"/>
          <w:szCs w:val="21"/>
          <w:lang w:val="en-GB" w:eastAsia="zh-CN"/>
        </w:rPr>
        <w:t>.</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It</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s</w:t>
      </w:r>
      <w:r w:rsidRPr="007F0534">
        <w:rPr>
          <w:rFonts w:ascii="Arial" w:hAnsi="Arial" w:cs="Arial"/>
          <w:sz w:val="21"/>
          <w:szCs w:val="21"/>
          <w:lang w:val="en-GB" w:eastAsia="zh-CN"/>
        </w:rPr>
        <w:t>o</w:t>
      </w:r>
      <w:r w:rsidRPr="007F0534">
        <w:rPr>
          <w:rFonts w:ascii="Arial" w:hAnsi="Arial" w:cs="Arial"/>
          <w:spacing w:val="24"/>
          <w:sz w:val="21"/>
          <w:szCs w:val="21"/>
          <w:lang w:val="en-GB" w:eastAsia="zh-CN"/>
        </w:rPr>
        <w:t xml:space="preserve"> </w:t>
      </w:r>
      <w:r w:rsidRPr="007F0534">
        <w:rPr>
          <w:rFonts w:ascii="Arial" w:hAnsi="Arial" w:cs="Arial"/>
          <w:spacing w:val="1"/>
          <w:sz w:val="21"/>
          <w:szCs w:val="21"/>
          <w:lang w:val="en-GB" w:eastAsia="zh-CN"/>
        </w:rPr>
        <w:t>ag</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ee</w:t>
      </w:r>
      <w:r w:rsidRPr="007F0534">
        <w:rPr>
          <w:rFonts w:ascii="Arial" w:hAnsi="Arial" w:cs="Arial"/>
          <w:sz w:val="21"/>
          <w:szCs w:val="21"/>
          <w:lang w:val="en-GB" w:eastAsia="zh-CN"/>
        </w:rPr>
        <w:t>d</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ha</w:t>
      </w:r>
      <w:r w:rsidRPr="007F0534">
        <w:rPr>
          <w:rFonts w:ascii="Arial" w:hAnsi="Arial" w:cs="Arial"/>
          <w:sz w:val="21"/>
          <w:szCs w:val="21"/>
          <w:lang w:val="en-GB" w:eastAsia="zh-CN"/>
        </w:rPr>
        <w:t>t</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4"/>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he</w:t>
      </w:r>
      <w:r w:rsidRPr="007F0534">
        <w:rPr>
          <w:rFonts w:ascii="Arial" w:hAnsi="Arial" w:cs="Arial"/>
          <w:sz w:val="21"/>
          <w:szCs w:val="21"/>
          <w:lang w:val="en-GB" w:eastAsia="zh-CN"/>
        </w:rPr>
        <w:t>r</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s</w:t>
      </w:r>
      <w:r w:rsidRPr="007F0534">
        <w:rPr>
          <w:rFonts w:ascii="Arial" w:hAnsi="Arial" w:cs="Arial"/>
          <w:sz w:val="21"/>
          <w:szCs w:val="21"/>
          <w:lang w:val="en-GB" w:eastAsia="zh-CN"/>
        </w:rPr>
        <w:t>tr</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eg</w:t>
      </w:r>
      <w:r w:rsidRPr="007F0534">
        <w:rPr>
          <w:rFonts w:ascii="Arial" w:hAnsi="Arial" w:cs="Arial"/>
          <w:sz w:val="21"/>
          <w:szCs w:val="21"/>
          <w:lang w:val="en-GB" w:eastAsia="zh-CN"/>
        </w:rPr>
        <w:t>ic</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e</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en</w:t>
      </w:r>
      <w:r w:rsidRPr="007F0534">
        <w:rPr>
          <w:rFonts w:ascii="Arial" w:hAnsi="Arial" w:cs="Arial"/>
          <w:sz w:val="21"/>
          <w:szCs w:val="21"/>
          <w:lang w:val="en-GB" w:eastAsia="zh-CN"/>
        </w:rPr>
        <w:t>ts</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nc</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ud</w:t>
      </w:r>
      <w:r w:rsidRPr="007F0534">
        <w:rPr>
          <w:rFonts w:ascii="Arial" w:hAnsi="Arial" w:cs="Arial"/>
          <w:sz w:val="21"/>
          <w:szCs w:val="21"/>
          <w:lang w:val="en-GB" w:eastAsia="zh-CN"/>
        </w:rPr>
        <w:t>e</w:t>
      </w:r>
      <w:r w:rsidRPr="007F0534">
        <w:rPr>
          <w:rFonts w:ascii="Arial" w:hAnsi="Arial" w:cs="Arial"/>
          <w:spacing w:val="23"/>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4"/>
          <w:sz w:val="21"/>
          <w:szCs w:val="21"/>
          <w:lang w:val="en-GB" w:eastAsia="zh-CN"/>
        </w:rPr>
        <w:t xml:space="preserve"> </w:t>
      </w:r>
      <w:r w:rsidRPr="007F0534">
        <w:rPr>
          <w:rFonts w:ascii="Arial" w:hAnsi="Arial" w:cs="Arial"/>
          <w:spacing w:val="1"/>
          <w:sz w:val="21"/>
          <w:szCs w:val="21"/>
          <w:lang w:val="en-GB" w:eastAsia="zh-CN"/>
        </w:rPr>
        <w:t>con</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nue</w:t>
      </w:r>
      <w:r w:rsidRPr="007F0534">
        <w:rPr>
          <w:rFonts w:ascii="Arial" w:hAnsi="Arial" w:cs="Arial"/>
          <w:sz w:val="21"/>
          <w:szCs w:val="21"/>
          <w:lang w:val="en-GB" w:eastAsia="zh-CN"/>
        </w:rPr>
        <w:t>d</w:t>
      </w:r>
      <w:r w:rsidRPr="007F0534">
        <w:rPr>
          <w:rFonts w:ascii="Arial" w:hAnsi="Arial" w:cs="Arial"/>
          <w:spacing w:val="24"/>
          <w:sz w:val="21"/>
          <w:szCs w:val="21"/>
          <w:lang w:val="en-GB" w:eastAsia="zh-CN"/>
        </w:rPr>
        <w:t xml:space="preserve"> c</w:t>
      </w:r>
      <w:r w:rsidRPr="007F0534">
        <w:rPr>
          <w:rFonts w:ascii="Arial" w:hAnsi="Arial" w:cs="Arial"/>
          <w:spacing w:val="1"/>
          <w:sz w:val="21"/>
          <w:szCs w:val="21"/>
          <w:lang w:val="en-GB" w:eastAsia="zh-CN"/>
        </w:rPr>
        <w:t>oo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w w:val="102"/>
          <w:sz w:val="21"/>
          <w:szCs w:val="21"/>
          <w:lang w:val="en-GB" w:eastAsia="zh-CN"/>
        </w:rPr>
        <w:t xml:space="preserve"> and</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co</w:t>
      </w:r>
      <w:r w:rsidRPr="007F0534">
        <w:rPr>
          <w:rFonts w:ascii="Arial" w:hAnsi="Arial" w:cs="Arial"/>
          <w:sz w:val="21"/>
          <w:szCs w:val="21"/>
          <w:lang w:val="en-GB" w:eastAsia="zh-CN"/>
        </w:rPr>
        <w:t>ll</w:t>
      </w:r>
      <w:r w:rsidRPr="007F0534">
        <w:rPr>
          <w:rFonts w:ascii="Arial" w:hAnsi="Arial" w:cs="Arial"/>
          <w:spacing w:val="1"/>
          <w:sz w:val="21"/>
          <w:szCs w:val="21"/>
          <w:lang w:val="en-GB" w:eastAsia="zh-CN"/>
        </w:rPr>
        <w:t>abo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w</w:t>
      </w:r>
      <w:r w:rsidRPr="007F0534">
        <w:rPr>
          <w:rFonts w:ascii="Arial" w:hAnsi="Arial" w:cs="Arial"/>
          <w:sz w:val="21"/>
          <w:szCs w:val="21"/>
          <w:lang w:val="en-GB" w:eastAsia="zh-CN"/>
        </w:rPr>
        <w:t>ith</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he</w:t>
      </w:r>
      <w:r w:rsidRPr="007F0534">
        <w:rPr>
          <w:rFonts w:ascii="Arial" w:hAnsi="Arial" w:cs="Arial"/>
          <w:sz w:val="21"/>
          <w:szCs w:val="21"/>
          <w:lang w:val="en-GB" w:eastAsia="zh-CN"/>
        </w:rPr>
        <w:t>r</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ona</w:t>
      </w:r>
      <w:r w:rsidRPr="007F0534">
        <w:rPr>
          <w:rFonts w:ascii="Arial" w:hAnsi="Arial" w:cs="Arial"/>
          <w:sz w:val="21"/>
          <w:szCs w:val="21"/>
          <w:lang w:val="en-GB" w:eastAsia="zh-CN"/>
        </w:rPr>
        <w:t>l,</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eg</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ona</w:t>
      </w:r>
      <w:r w:rsidRPr="007F0534">
        <w:rPr>
          <w:rFonts w:ascii="Arial" w:hAnsi="Arial" w:cs="Arial"/>
          <w:sz w:val="21"/>
          <w:szCs w:val="21"/>
          <w:lang w:val="en-GB" w:eastAsia="zh-CN"/>
        </w:rPr>
        <w:t>l,</w:t>
      </w:r>
      <w:r w:rsidRPr="007F0534">
        <w:rPr>
          <w:rFonts w:ascii="Arial" w:hAnsi="Arial" w:cs="Arial"/>
          <w:spacing w:val="29"/>
          <w:sz w:val="21"/>
          <w:szCs w:val="21"/>
          <w:lang w:val="en-GB" w:eastAsia="zh-CN"/>
        </w:rPr>
        <w:t xml:space="preserve"> </w:t>
      </w:r>
      <w:r w:rsidRPr="007F0534">
        <w:rPr>
          <w:rFonts w:ascii="Arial" w:hAnsi="Arial" w:cs="Arial"/>
          <w:spacing w:val="1"/>
          <w:sz w:val="21"/>
          <w:szCs w:val="21"/>
          <w:lang w:val="en-GB" w:eastAsia="zh-CN"/>
        </w:rPr>
        <w:t>non</w:t>
      </w:r>
      <w:r w:rsidRPr="007F0534">
        <w:rPr>
          <w:rFonts w:ascii="Arial" w:hAnsi="Arial" w:cs="Arial"/>
          <w:sz w:val="21"/>
          <w:szCs w:val="21"/>
          <w:lang w:val="en-GB" w:eastAsia="zh-CN"/>
        </w:rPr>
        <w:t>-</w:t>
      </w:r>
      <w:r w:rsidRPr="007F0534">
        <w:rPr>
          <w:rFonts w:ascii="Arial" w:hAnsi="Arial" w:cs="Arial"/>
          <w:spacing w:val="1"/>
          <w:sz w:val="21"/>
          <w:szCs w:val="21"/>
          <w:lang w:val="en-GB" w:eastAsia="zh-CN"/>
        </w:rPr>
        <w:t>gove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n</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en</w:t>
      </w:r>
      <w:r w:rsidRPr="007F0534">
        <w:rPr>
          <w:rFonts w:ascii="Arial" w:hAnsi="Arial" w:cs="Arial"/>
          <w:sz w:val="21"/>
          <w:szCs w:val="21"/>
          <w:lang w:val="en-GB" w:eastAsia="zh-CN"/>
        </w:rPr>
        <w:t>t</w:t>
      </w:r>
      <w:r w:rsidRPr="007F0534">
        <w:rPr>
          <w:rFonts w:ascii="Arial" w:hAnsi="Arial" w:cs="Arial"/>
          <w:spacing w:val="29"/>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30"/>
          <w:sz w:val="21"/>
          <w:szCs w:val="21"/>
          <w:lang w:val="en-GB" w:eastAsia="zh-CN"/>
        </w:rPr>
        <w:t xml:space="preserve"> </w:t>
      </w:r>
      <w:r w:rsidRPr="007F0534">
        <w:rPr>
          <w:rFonts w:ascii="Arial" w:hAnsi="Arial" w:cs="Arial"/>
          <w:spacing w:val="1"/>
          <w:sz w:val="21"/>
          <w:szCs w:val="21"/>
          <w:lang w:val="en-GB" w:eastAsia="zh-CN"/>
        </w:rPr>
        <w:t>co</w:t>
      </w:r>
      <w:r w:rsidRPr="007F0534">
        <w:rPr>
          <w:rFonts w:ascii="Arial" w:hAnsi="Arial" w:cs="Arial"/>
          <w:spacing w:val="2"/>
          <w:sz w:val="21"/>
          <w:szCs w:val="21"/>
          <w:lang w:val="en-GB" w:eastAsia="zh-CN"/>
        </w:rPr>
        <w:t>mm</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c</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9"/>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gan</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za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ons</w:t>
      </w:r>
      <w:r w:rsidRPr="007F0534">
        <w:rPr>
          <w:rFonts w:ascii="Arial" w:hAnsi="Arial" w:cs="Arial"/>
          <w:spacing w:val="2"/>
          <w:w w:val="102"/>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nvo</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ve</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23"/>
          <w:sz w:val="21"/>
          <w:szCs w:val="21"/>
          <w:lang w:val="en-GB" w:eastAsia="zh-CN"/>
        </w:rPr>
        <w:t xml:space="preserve"> </w:t>
      </w:r>
      <w:r w:rsidRPr="007F0534">
        <w:rPr>
          <w:rFonts w:ascii="Arial" w:hAnsi="Arial" w:cs="Arial"/>
          <w:spacing w:val="1"/>
          <w:sz w:val="21"/>
          <w:szCs w:val="21"/>
          <w:lang w:val="en-GB" w:eastAsia="zh-CN"/>
        </w:rPr>
        <w:t>Ea</w:t>
      </w:r>
      <w:r w:rsidRPr="007F0534">
        <w:rPr>
          <w:rFonts w:ascii="Arial" w:hAnsi="Arial" w:cs="Arial"/>
          <w:sz w:val="21"/>
          <w:szCs w:val="21"/>
          <w:lang w:val="en-GB" w:eastAsia="zh-CN"/>
        </w:rPr>
        <w:t>rth</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obse</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va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w:t>
      </w:r>
      <w:r w:rsidRPr="007F0534">
        <w:rPr>
          <w:rFonts w:ascii="Arial" w:hAnsi="Arial" w:cs="Arial"/>
          <w:sz w:val="21"/>
          <w:szCs w:val="21"/>
          <w:lang w:val="en-GB" w:eastAsia="zh-CN"/>
        </w:rPr>
        <w:t>s</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pacing w:val="1"/>
          <w:sz w:val="21"/>
          <w:szCs w:val="21"/>
          <w:lang w:val="en-GB" w:eastAsia="zh-CN"/>
        </w:rPr>
        <w:t>env</w:t>
      </w:r>
      <w:r w:rsidRPr="007F0534">
        <w:rPr>
          <w:rFonts w:ascii="Arial" w:hAnsi="Arial" w:cs="Arial"/>
          <w:sz w:val="21"/>
          <w:szCs w:val="21"/>
          <w:lang w:val="en-GB" w:eastAsia="zh-CN"/>
        </w:rPr>
        <w:t>ir</w:t>
      </w:r>
      <w:r w:rsidRPr="007F0534">
        <w:rPr>
          <w:rFonts w:ascii="Arial" w:hAnsi="Arial" w:cs="Arial"/>
          <w:spacing w:val="1"/>
          <w:sz w:val="21"/>
          <w:szCs w:val="21"/>
          <w:lang w:val="en-GB" w:eastAsia="zh-CN"/>
        </w:rPr>
        <w:t>on</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en</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ac</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v</w:t>
      </w:r>
      <w:r w:rsidRPr="007F0534">
        <w:rPr>
          <w:rFonts w:ascii="Arial" w:hAnsi="Arial" w:cs="Arial"/>
          <w:sz w:val="21"/>
          <w:szCs w:val="21"/>
          <w:lang w:val="en-GB" w:eastAsia="zh-CN"/>
        </w:rPr>
        <w:t>iti</w:t>
      </w:r>
      <w:r w:rsidRPr="007F0534">
        <w:rPr>
          <w:rFonts w:ascii="Arial" w:hAnsi="Arial" w:cs="Arial"/>
          <w:spacing w:val="1"/>
          <w:sz w:val="21"/>
          <w:szCs w:val="21"/>
          <w:lang w:val="en-GB" w:eastAsia="zh-CN"/>
        </w:rPr>
        <w:t>es</w:t>
      </w:r>
      <w:r w:rsidRPr="007F0534">
        <w:rPr>
          <w:rFonts w:ascii="Arial" w:hAnsi="Arial" w:cs="Arial"/>
          <w:sz w:val="21"/>
          <w:szCs w:val="21"/>
          <w:lang w:val="en-GB" w:eastAsia="zh-CN"/>
        </w:rPr>
        <w:t>.</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It</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no</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ha</w:t>
      </w:r>
      <w:r w:rsidRPr="007F0534">
        <w:rPr>
          <w:rFonts w:ascii="Arial" w:hAnsi="Arial" w:cs="Arial"/>
          <w:sz w:val="21"/>
          <w:szCs w:val="21"/>
          <w:lang w:val="en-GB" w:eastAsia="zh-CN"/>
        </w:rPr>
        <w:t>t</w:t>
      </w:r>
      <w:r w:rsidRPr="007F0534">
        <w:rPr>
          <w:rFonts w:ascii="Arial" w:hAnsi="Arial" w:cs="Arial"/>
          <w:spacing w:val="22"/>
          <w:sz w:val="21"/>
          <w:szCs w:val="21"/>
          <w:lang w:val="en-GB" w:eastAsia="zh-CN"/>
        </w:rPr>
        <w:t xml:space="preserve"> </w:t>
      </w:r>
      <w:r w:rsidRPr="007F0534">
        <w:rPr>
          <w:rFonts w:ascii="Arial" w:hAnsi="Arial" w:cs="Arial"/>
          <w:sz w:val="21"/>
          <w:szCs w:val="21"/>
          <w:lang w:val="en-GB" w:eastAsia="zh-CN"/>
        </w:rPr>
        <w:t>f</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r</w:t>
      </w:r>
      <w:r w:rsidRPr="007F0534">
        <w:rPr>
          <w:rFonts w:ascii="Arial" w:hAnsi="Arial" w:cs="Arial"/>
          <w:spacing w:val="21"/>
          <w:sz w:val="21"/>
          <w:szCs w:val="21"/>
          <w:lang w:val="en-GB" w:eastAsia="zh-CN"/>
        </w:rPr>
        <w:t xml:space="preserve"> </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on</w:t>
      </w:r>
      <w:r w:rsidRPr="007F0534">
        <w:rPr>
          <w:rFonts w:ascii="Arial" w:hAnsi="Arial" w:cs="Arial"/>
          <w:sz w:val="21"/>
          <w:szCs w:val="21"/>
          <w:lang w:val="en-GB" w:eastAsia="zh-CN"/>
        </w:rPr>
        <w:t>g-t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rm</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ff</w:t>
      </w:r>
      <w:r w:rsidRPr="007F0534">
        <w:rPr>
          <w:rFonts w:ascii="Arial" w:hAnsi="Arial" w:cs="Arial"/>
          <w:spacing w:val="1"/>
          <w:sz w:val="21"/>
          <w:szCs w:val="21"/>
          <w:lang w:val="en-GB" w:eastAsia="zh-CN"/>
        </w:rPr>
        <w:t>ec</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vene</w:t>
      </w:r>
      <w:r w:rsidRPr="007F0534">
        <w:rPr>
          <w:rFonts w:ascii="Arial" w:hAnsi="Arial" w:cs="Arial"/>
          <w:sz w:val="21"/>
          <w:szCs w:val="21"/>
          <w:lang w:val="en-GB" w:eastAsia="zh-CN"/>
        </w:rPr>
        <w:t>s</w:t>
      </w:r>
      <w:r w:rsidRPr="007F0534">
        <w:rPr>
          <w:rFonts w:ascii="Arial" w:hAnsi="Arial" w:cs="Arial"/>
          <w:spacing w:val="1"/>
          <w:sz w:val="21"/>
          <w:szCs w:val="21"/>
          <w:lang w:val="en-GB" w:eastAsia="zh-CN"/>
        </w:rPr>
        <w:t>s</w:t>
      </w:r>
      <w:r w:rsidRPr="007F0534">
        <w:rPr>
          <w:rFonts w:ascii="Arial" w:hAnsi="Arial" w:cs="Arial"/>
          <w:sz w:val="21"/>
          <w:szCs w:val="21"/>
          <w:lang w:val="en-GB" w:eastAsia="zh-CN"/>
        </w:rPr>
        <w:t>,</w:t>
      </w:r>
      <w:r w:rsidRPr="007F0534">
        <w:rPr>
          <w:rFonts w:ascii="Arial" w:hAnsi="Arial" w:cs="Arial"/>
          <w:spacing w:val="18"/>
          <w:sz w:val="21"/>
          <w:szCs w:val="21"/>
          <w:lang w:val="en-GB" w:eastAsia="zh-CN"/>
        </w:rPr>
        <w:t xml:space="preserve"> </w:t>
      </w:r>
      <w:r w:rsidRPr="007F0534">
        <w:rPr>
          <w:rFonts w:ascii="Arial" w:hAnsi="Arial" w:cs="Arial"/>
          <w:spacing w:val="1"/>
          <w:sz w:val="21"/>
          <w:szCs w:val="21"/>
          <w:lang w:val="en-GB" w:eastAsia="zh-CN"/>
        </w:rPr>
        <w:t>CB</w:t>
      </w:r>
      <w:r w:rsidRPr="007F0534">
        <w:rPr>
          <w:rFonts w:ascii="Arial" w:hAnsi="Arial" w:cs="Arial"/>
          <w:sz w:val="21"/>
          <w:szCs w:val="21"/>
          <w:lang w:val="en-GB" w:eastAsia="zh-CN"/>
        </w:rPr>
        <w:t>S</w:t>
      </w:r>
      <w:r w:rsidRPr="007F0534">
        <w:rPr>
          <w:rFonts w:ascii="Arial" w:hAnsi="Arial" w:cs="Arial"/>
          <w:spacing w:val="21"/>
          <w:sz w:val="21"/>
          <w:szCs w:val="21"/>
          <w:lang w:val="en-GB" w:eastAsia="zh-CN"/>
        </w:rPr>
        <w:t xml:space="preserve"> </w:t>
      </w:r>
      <w:r w:rsidRPr="007F0534">
        <w:rPr>
          <w:rFonts w:ascii="Arial" w:hAnsi="Arial" w:cs="Arial"/>
          <w:spacing w:val="1"/>
          <w:sz w:val="21"/>
          <w:szCs w:val="21"/>
          <w:lang w:val="en-GB" w:eastAsia="zh-CN"/>
        </w:rPr>
        <w:t>shou</w:t>
      </w:r>
      <w:r w:rsidRPr="007F0534">
        <w:rPr>
          <w:rFonts w:ascii="Arial" w:hAnsi="Arial" w:cs="Arial"/>
          <w:sz w:val="21"/>
          <w:szCs w:val="21"/>
          <w:lang w:val="en-GB" w:eastAsia="zh-CN"/>
        </w:rPr>
        <w:t>ld</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con</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nu</w:t>
      </w:r>
      <w:r w:rsidRPr="007F0534">
        <w:rPr>
          <w:rFonts w:ascii="Arial" w:hAnsi="Arial" w:cs="Arial"/>
          <w:sz w:val="21"/>
          <w:szCs w:val="21"/>
          <w:lang w:val="en-GB" w:eastAsia="zh-CN"/>
        </w:rPr>
        <w:t>e</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bu</w:t>
      </w:r>
      <w:r w:rsidRPr="007F0534">
        <w:rPr>
          <w:rFonts w:ascii="Arial" w:hAnsi="Arial" w:cs="Arial"/>
          <w:sz w:val="21"/>
          <w:szCs w:val="21"/>
          <w:lang w:val="en-GB" w:eastAsia="zh-CN"/>
        </w:rPr>
        <w:t>il</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h</w:t>
      </w:r>
      <w:r w:rsidRPr="007F0534">
        <w:rPr>
          <w:rFonts w:ascii="Arial" w:hAnsi="Arial" w:cs="Arial"/>
          <w:sz w:val="21"/>
          <w:szCs w:val="21"/>
          <w:lang w:val="en-GB" w:eastAsia="zh-CN"/>
        </w:rPr>
        <w:t>e</w:t>
      </w:r>
      <w:r w:rsidRPr="007F0534">
        <w:rPr>
          <w:rFonts w:ascii="Arial" w:hAnsi="Arial" w:cs="Arial"/>
          <w:spacing w:val="19"/>
          <w:sz w:val="21"/>
          <w:szCs w:val="21"/>
          <w:lang w:val="en-GB" w:eastAsia="zh-CN"/>
        </w:rPr>
        <w:t xml:space="preserve"> </w:t>
      </w:r>
      <w:r w:rsidRPr="007F0534">
        <w:rPr>
          <w:rFonts w:ascii="Arial" w:hAnsi="Arial" w:cs="Arial"/>
          <w:spacing w:val="1"/>
          <w:sz w:val="21"/>
          <w:szCs w:val="21"/>
          <w:lang w:val="en-GB" w:eastAsia="zh-CN"/>
        </w:rPr>
        <w:t>capa</w:t>
      </w:r>
      <w:r w:rsidRPr="007F0534">
        <w:rPr>
          <w:rFonts w:ascii="Arial" w:hAnsi="Arial" w:cs="Arial"/>
          <w:sz w:val="21"/>
          <w:szCs w:val="21"/>
          <w:lang w:val="en-GB" w:eastAsia="zh-CN"/>
        </w:rPr>
        <w:t>city</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f</w:t>
      </w:r>
      <w:r w:rsidRPr="007F0534">
        <w:rPr>
          <w:rFonts w:ascii="Arial" w:hAnsi="Arial" w:cs="Arial"/>
          <w:spacing w:val="19"/>
          <w:sz w:val="21"/>
          <w:szCs w:val="21"/>
          <w:lang w:val="en-GB" w:eastAsia="zh-CN"/>
        </w:rPr>
        <w:t xml:space="preserve"> </w:t>
      </w:r>
      <w:r w:rsidRPr="007F0534">
        <w:rPr>
          <w:rFonts w:ascii="Arial" w:hAnsi="Arial" w:cs="Arial"/>
          <w:spacing w:val="1"/>
          <w:sz w:val="21"/>
          <w:szCs w:val="21"/>
          <w:lang w:val="en-GB" w:eastAsia="zh-CN"/>
        </w:rPr>
        <w:t>N</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HS</w:t>
      </w:r>
      <w:r w:rsidRPr="007F0534">
        <w:rPr>
          <w:rFonts w:ascii="Arial" w:hAnsi="Arial" w:cs="Arial"/>
          <w:sz w:val="21"/>
          <w:szCs w:val="21"/>
          <w:lang w:val="en-GB" w:eastAsia="zh-CN"/>
        </w:rPr>
        <w:t>s</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to</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b</w:t>
      </w:r>
      <w:r w:rsidRPr="007F0534">
        <w:rPr>
          <w:rFonts w:ascii="Arial" w:hAnsi="Arial" w:cs="Arial"/>
          <w:sz w:val="21"/>
          <w:szCs w:val="21"/>
          <w:lang w:val="en-GB" w:eastAsia="zh-CN"/>
        </w:rPr>
        <w:t>e</w:t>
      </w:r>
      <w:r w:rsidRPr="007F0534">
        <w:rPr>
          <w:rFonts w:ascii="Arial" w:hAnsi="Arial" w:cs="Arial"/>
          <w:spacing w:val="19"/>
          <w:sz w:val="21"/>
          <w:szCs w:val="21"/>
          <w:lang w:val="en-GB" w:eastAsia="zh-CN"/>
        </w:rPr>
        <w:t xml:space="preserve"> </w:t>
      </w:r>
      <w:r w:rsidRPr="007F0534">
        <w:rPr>
          <w:rFonts w:ascii="Arial" w:hAnsi="Arial" w:cs="Arial"/>
          <w:spacing w:val="1"/>
          <w:sz w:val="21"/>
          <w:szCs w:val="21"/>
          <w:lang w:val="en-GB" w:eastAsia="zh-CN"/>
        </w:rPr>
        <w:t>ab</w:t>
      </w:r>
      <w:r w:rsidRPr="007F0534">
        <w:rPr>
          <w:rFonts w:ascii="Arial" w:hAnsi="Arial" w:cs="Arial"/>
          <w:sz w:val="21"/>
          <w:szCs w:val="21"/>
          <w:lang w:val="en-GB" w:eastAsia="zh-CN"/>
        </w:rPr>
        <w:t>le</w:t>
      </w:r>
      <w:r w:rsidRPr="007F0534">
        <w:rPr>
          <w:rFonts w:ascii="Arial" w:hAnsi="Arial" w:cs="Arial"/>
          <w:spacing w:val="20"/>
          <w:sz w:val="21"/>
          <w:szCs w:val="21"/>
          <w:lang w:val="en-GB" w:eastAsia="zh-CN"/>
        </w:rPr>
        <w:t xml:space="preserve"> </w:t>
      </w:r>
      <w:r w:rsidRPr="007F0534">
        <w:rPr>
          <w:rFonts w:ascii="Arial" w:hAnsi="Arial" w:cs="Arial"/>
          <w:sz w:val="21"/>
          <w:szCs w:val="21"/>
          <w:lang w:val="en-GB" w:eastAsia="zh-CN"/>
        </w:rPr>
        <w:t>to</w:t>
      </w:r>
      <w:r w:rsidRPr="007F0534">
        <w:rPr>
          <w:rFonts w:ascii="Arial" w:hAnsi="Arial" w:cs="Arial"/>
          <w:spacing w:val="20"/>
          <w:sz w:val="21"/>
          <w:szCs w:val="21"/>
          <w:lang w:val="en-GB" w:eastAsia="zh-CN"/>
        </w:rPr>
        <w:t xml:space="preserve"> </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ff</w:t>
      </w:r>
      <w:r w:rsidRPr="007F0534">
        <w:rPr>
          <w:rFonts w:ascii="Arial" w:hAnsi="Arial" w:cs="Arial"/>
          <w:spacing w:val="1"/>
          <w:sz w:val="21"/>
          <w:szCs w:val="21"/>
          <w:lang w:val="en-GB" w:eastAsia="zh-CN"/>
        </w:rPr>
        <w:t>ec</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ve</w:t>
      </w:r>
      <w:r w:rsidRPr="007F0534">
        <w:rPr>
          <w:rFonts w:ascii="Arial" w:hAnsi="Arial" w:cs="Arial"/>
          <w:sz w:val="21"/>
          <w:szCs w:val="21"/>
          <w:lang w:val="en-GB" w:eastAsia="zh-CN"/>
        </w:rPr>
        <w:t>ly</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pa</w:t>
      </w:r>
      <w:r w:rsidRPr="007F0534">
        <w:rPr>
          <w:rFonts w:ascii="Arial" w:hAnsi="Arial" w:cs="Arial"/>
          <w:sz w:val="21"/>
          <w:szCs w:val="21"/>
          <w:lang w:val="en-GB" w:eastAsia="zh-CN"/>
        </w:rPr>
        <w:t>rti</w:t>
      </w:r>
      <w:r w:rsidRPr="007F0534">
        <w:rPr>
          <w:rFonts w:ascii="Arial" w:hAnsi="Arial" w:cs="Arial"/>
          <w:spacing w:val="1"/>
          <w:sz w:val="21"/>
          <w:szCs w:val="21"/>
          <w:lang w:val="en-GB" w:eastAsia="zh-CN"/>
        </w:rPr>
        <w:t>c</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pa</w:t>
      </w:r>
      <w:r w:rsidRPr="007F0534">
        <w:rPr>
          <w:rFonts w:ascii="Arial" w:hAnsi="Arial" w:cs="Arial"/>
          <w:sz w:val="21"/>
          <w:szCs w:val="21"/>
          <w:lang w:val="en-GB" w:eastAsia="zh-CN"/>
        </w:rPr>
        <w:t>te</w:t>
      </w:r>
      <w:r w:rsidRPr="007F0534">
        <w:rPr>
          <w:rFonts w:ascii="Arial" w:hAnsi="Arial" w:cs="Arial"/>
          <w:spacing w:val="31"/>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31"/>
          <w:sz w:val="21"/>
          <w:szCs w:val="21"/>
          <w:lang w:val="en-GB" w:eastAsia="zh-CN"/>
        </w:rPr>
        <w:t xml:space="preserve"> </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ona</w:t>
      </w:r>
      <w:r w:rsidRPr="007F0534">
        <w:rPr>
          <w:rFonts w:ascii="Arial" w:hAnsi="Arial" w:cs="Arial"/>
          <w:sz w:val="21"/>
          <w:szCs w:val="21"/>
          <w:lang w:val="en-GB" w:eastAsia="zh-CN"/>
        </w:rPr>
        <w:t>l</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-fr</w:t>
      </w:r>
      <w:r w:rsidRPr="007F0534">
        <w:rPr>
          <w:rFonts w:ascii="Arial" w:hAnsi="Arial" w:cs="Arial"/>
          <w:spacing w:val="1"/>
          <w:sz w:val="21"/>
          <w:szCs w:val="21"/>
          <w:lang w:val="en-GB" w:eastAsia="zh-CN"/>
        </w:rPr>
        <w:t>equen</w:t>
      </w:r>
      <w:r w:rsidRPr="007F0534">
        <w:rPr>
          <w:rFonts w:ascii="Arial" w:hAnsi="Arial" w:cs="Arial"/>
          <w:sz w:val="21"/>
          <w:szCs w:val="21"/>
          <w:lang w:val="en-GB" w:eastAsia="zh-CN"/>
        </w:rPr>
        <w:t>cy</w:t>
      </w:r>
      <w:r w:rsidRPr="007F0534">
        <w:rPr>
          <w:rFonts w:ascii="Arial" w:hAnsi="Arial" w:cs="Arial"/>
          <w:spacing w:val="32"/>
          <w:sz w:val="21"/>
          <w:szCs w:val="21"/>
          <w:lang w:val="en-GB" w:eastAsia="zh-CN"/>
        </w:rPr>
        <w:t xml:space="preserve"> </w:t>
      </w:r>
      <w:r w:rsidRPr="007F0534">
        <w:rPr>
          <w:rFonts w:ascii="Arial" w:hAnsi="Arial" w:cs="Arial"/>
          <w:sz w:val="21"/>
          <w:szCs w:val="21"/>
          <w:lang w:val="en-GB" w:eastAsia="zh-CN"/>
        </w:rPr>
        <w:t>c</w:t>
      </w:r>
      <w:r w:rsidRPr="007F0534">
        <w:rPr>
          <w:rFonts w:ascii="Arial" w:hAnsi="Arial" w:cs="Arial"/>
          <w:spacing w:val="1"/>
          <w:sz w:val="21"/>
          <w:szCs w:val="21"/>
          <w:lang w:val="en-GB" w:eastAsia="zh-CN"/>
        </w:rPr>
        <w:t>oo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31"/>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ssues</w:t>
      </w:r>
      <w:r w:rsidRPr="007F0534">
        <w:rPr>
          <w:rFonts w:ascii="Arial" w:hAnsi="Arial" w:cs="Arial"/>
          <w:sz w:val="21"/>
          <w:szCs w:val="21"/>
          <w:lang w:val="en-GB" w:eastAsia="zh-CN"/>
        </w:rPr>
        <w:t>,</w:t>
      </w:r>
      <w:r w:rsidRPr="007F0534">
        <w:rPr>
          <w:rFonts w:ascii="Arial" w:hAnsi="Arial" w:cs="Arial"/>
          <w:spacing w:val="29"/>
          <w:sz w:val="21"/>
          <w:szCs w:val="21"/>
          <w:lang w:val="en-GB" w:eastAsia="zh-CN"/>
        </w:rPr>
        <w:t xml:space="preserve"> </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nc</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ud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31"/>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esen</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n</w:t>
      </w:r>
      <w:r w:rsidRPr="007F0534">
        <w:rPr>
          <w:rFonts w:ascii="Arial" w:hAnsi="Arial" w:cs="Arial"/>
          <w:sz w:val="21"/>
          <w:szCs w:val="21"/>
          <w:lang w:val="en-GB" w:eastAsia="zh-CN"/>
        </w:rPr>
        <w:t>g</w:t>
      </w:r>
      <w:r w:rsidRPr="007F0534">
        <w:rPr>
          <w:rFonts w:ascii="Arial" w:hAnsi="Arial" w:cs="Arial"/>
          <w:spacing w:val="32"/>
          <w:sz w:val="21"/>
          <w:szCs w:val="21"/>
          <w:lang w:val="en-GB" w:eastAsia="zh-CN"/>
        </w:rPr>
        <w:t xml:space="preserve"> </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onal</w:t>
      </w:r>
      <w:r w:rsidRPr="007F0534">
        <w:rPr>
          <w:rFonts w:ascii="Arial" w:hAnsi="Arial" w:cs="Arial"/>
          <w:spacing w:val="2"/>
          <w:w w:val="102"/>
          <w:sz w:val="21"/>
          <w:szCs w:val="21"/>
          <w:lang w:val="en-GB" w:eastAsia="zh-CN"/>
        </w:rPr>
        <w:t xml:space="preserve"> </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og</w:t>
      </w:r>
      <w:r w:rsidRPr="007F0534">
        <w:rPr>
          <w:rFonts w:ascii="Arial" w:hAnsi="Arial" w:cs="Arial"/>
          <w:sz w:val="21"/>
          <w:szCs w:val="21"/>
          <w:lang w:val="en-GB" w:eastAsia="zh-CN"/>
        </w:rPr>
        <w:t>ic</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r w:rsidRPr="007F0534">
        <w:rPr>
          <w:rFonts w:ascii="Arial" w:hAnsi="Arial" w:cs="Arial"/>
          <w:spacing w:val="25"/>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8"/>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28"/>
          <w:sz w:val="21"/>
          <w:szCs w:val="21"/>
          <w:lang w:val="en-GB" w:eastAsia="zh-CN"/>
        </w:rPr>
        <w:t xml:space="preserve"> </w:t>
      </w:r>
      <w:r w:rsidRPr="007F0534">
        <w:rPr>
          <w:rFonts w:ascii="Arial" w:hAnsi="Arial" w:cs="Arial"/>
          <w:spacing w:val="1"/>
          <w:sz w:val="21"/>
          <w:szCs w:val="21"/>
          <w:lang w:val="en-GB" w:eastAsia="zh-CN"/>
        </w:rPr>
        <w:t>need</w:t>
      </w:r>
      <w:r w:rsidRPr="007F0534">
        <w:rPr>
          <w:rFonts w:ascii="Arial" w:hAnsi="Arial" w:cs="Arial"/>
          <w:sz w:val="21"/>
          <w:szCs w:val="21"/>
          <w:lang w:val="en-GB" w:eastAsia="zh-CN"/>
        </w:rPr>
        <w:t>s</w:t>
      </w:r>
      <w:r w:rsidRPr="007F0534">
        <w:rPr>
          <w:rFonts w:ascii="Arial" w:hAnsi="Arial" w:cs="Arial"/>
          <w:spacing w:val="27"/>
          <w:sz w:val="21"/>
          <w:szCs w:val="21"/>
          <w:lang w:val="en-GB" w:eastAsia="zh-CN"/>
        </w:rPr>
        <w:t xml:space="preserve"> </w:t>
      </w:r>
      <w:r w:rsidRPr="007F0534">
        <w:rPr>
          <w:rFonts w:ascii="Arial" w:hAnsi="Arial" w:cs="Arial"/>
          <w:sz w:val="21"/>
          <w:szCs w:val="21"/>
          <w:lang w:val="en-GB" w:eastAsia="zh-CN"/>
        </w:rPr>
        <w:t>in</w:t>
      </w:r>
      <w:r w:rsidRPr="007F0534">
        <w:rPr>
          <w:rFonts w:ascii="Arial" w:hAnsi="Arial" w:cs="Arial"/>
          <w:spacing w:val="28"/>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eg</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ona</w:t>
      </w:r>
      <w:r w:rsidRPr="007F0534">
        <w:rPr>
          <w:rFonts w:ascii="Arial" w:hAnsi="Arial" w:cs="Arial"/>
          <w:sz w:val="21"/>
          <w:szCs w:val="21"/>
          <w:lang w:val="en-GB" w:eastAsia="zh-CN"/>
        </w:rPr>
        <w:t>l</w:t>
      </w:r>
      <w:r w:rsidRPr="007F0534">
        <w:rPr>
          <w:rFonts w:ascii="Arial" w:hAnsi="Arial" w:cs="Arial"/>
          <w:spacing w:val="26"/>
          <w:sz w:val="21"/>
          <w:szCs w:val="21"/>
          <w:lang w:val="en-GB" w:eastAsia="zh-CN"/>
        </w:rPr>
        <w:t xml:space="preserve"> </w:t>
      </w:r>
      <w:r w:rsidRPr="007F0534">
        <w:rPr>
          <w:rFonts w:ascii="Arial" w:hAnsi="Arial" w:cs="Arial"/>
          <w:spacing w:val="1"/>
          <w:sz w:val="21"/>
          <w:szCs w:val="21"/>
          <w:lang w:val="en-GB" w:eastAsia="zh-CN"/>
        </w:rPr>
        <w:t>an</w:t>
      </w:r>
      <w:r w:rsidRPr="007F0534">
        <w:rPr>
          <w:rFonts w:ascii="Arial" w:hAnsi="Arial" w:cs="Arial"/>
          <w:sz w:val="21"/>
          <w:szCs w:val="21"/>
          <w:lang w:val="en-GB" w:eastAsia="zh-CN"/>
        </w:rPr>
        <w:t>d</w:t>
      </w:r>
      <w:r w:rsidRPr="007F0534">
        <w:rPr>
          <w:rFonts w:ascii="Arial" w:hAnsi="Arial" w:cs="Arial"/>
          <w:spacing w:val="28"/>
          <w:sz w:val="21"/>
          <w:szCs w:val="21"/>
          <w:lang w:val="en-GB" w:eastAsia="zh-CN"/>
        </w:rPr>
        <w:t xml:space="preserve"> </w:t>
      </w:r>
      <w:r w:rsidRPr="007F0534">
        <w:rPr>
          <w:rFonts w:ascii="Arial" w:hAnsi="Arial" w:cs="Arial"/>
          <w:spacing w:val="1"/>
          <w:sz w:val="21"/>
          <w:szCs w:val="21"/>
          <w:lang w:val="en-GB" w:eastAsia="zh-CN"/>
        </w:rPr>
        <w:t>g</w:t>
      </w:r>
      <w:r w:rsidRPr="007F0534">
        <w:rPr>
          <w:rFonts w:ascii="Arial" w:hAnsi="Arial" w:cs="Arial"/>
          <w:sz w:val="21"/>
          <w:szCs w:val="21"/>
          <w:lang w:val="en-GB" w:eastAsia="zh-CN"/>
        </w:rPr>
        <w:t>l</w:t>
      </w:r>
      <w:r w:rsidRPr="007F0534">
        <w:rPr>
          <w:rFonts w:ascii="Arial" w:hAnsi="Arial" w:cs="Arial"/>
          <w:spacing w:val="1"/>
          <w:sz w:val="21"/>
          <w:szCs w:val="21"/>
          <w:lang w:val="en-GB" w:eastAsia="zh-CN"/>
        </w:rPr>
        <w:t>oba</w:t>
      </w:r>
      <w:r w:rsidRPr="007F0534">
        <w:rPr>
          <w:rFonts w:ascii="Arial" w:hAnsi="Arial" w:cs="Arial"/>
          <w:sz w:val="21"/>
          <w:szCs w:val="21"/>
          <w:lang w:val="en-GB" w:eastAsia="zh-CN"/>
        </w:rPr>
        <w:t>l</w:t>
      </w:r>
      <w:r w:rsidRPr="007F0534">
        <w:rPr>
          <w:rFonts w:ascii="Arial" w:hAnsi="Arial" w:cs="Arial"/>
          <w:spacing w:val="26"/>
          <w:sz w:val="21"/>
          <w:szCs w:val="21"/>
          <w:lang w:val="en-GB" w:eastAsia="zh-CN"/>
        </w:rPr>
        <w:t xml:space="preserve"> </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ad</w:t>
      </w:r>
      <w:r w:rsidRPr="007F0534">
        <w:rPr>
          <w:rFonts w:ascii="Arial" w:hAnsi="Arial" w:cs="Arial"/>
          <w:sz w:val="21"/>
          <w:szCs w:val="21"/>
          <w:lang w:val="en-GB" w:eastAsia="zh-CN"/>
        </w:rPr>
        <w:t>io-fr</w:t>
      </w:r>
      <w:r w:rsidRPr="007F0534">
        <w:rPr>
          <w:rFonts w:ascii="Arial" w:hAnsi="Arial" w:cs="Arial"/>
          <w:spacing w:val="1"/>
          <w:sz w:val="21"/>
          <w:szCs w:val="21"/>
          <w:lang w:val="en-GB" w:eastAsia="zh-CN"/>
        </w:rPr>
        <w:t>equen</w:t>
      </w:r>
      <w:r w:rsidRPr="007F0534">
        <w:rPr>
          <w:rFonts w:ascii="Arial" w:hAnsi="Arial" w:cs="Arial"/>
          <w:sz w:val="21"/>
          <w:szCs w:val="21"/>
          <w:lang w:val="en-GB" w:eastAsia="zh-CN"/>
        </w:rPr>
        <w:t>cy</w:t>
      </w:r>
      <w:r w:rsidRPr="007F0534">
        <w:rPr>
          <w:rFonts w:ascii="Arial" w:hAnsi="Arial" w:cs="Arial"/>
          <w:spacing w:val="27"/>
          <w:sz w:val="21"/>
          <w:szCs w:val="21"/>
          <w:lang w:val="en-GB" w:eastAsia="zh-CN"/>
        </w:rPr>
        <w:t xml:space="preserve"> </w:t>
      </w:r>
      <w:r w:rsidRPr="007F0534">
        <w:rPr>
          <w:rFonts w:ascii="Arial" w:hAnsi="Arial" w:cs="Arial"/>
          <w:sz w:val="21"/>
          <w:szCs w:val="21"/>
          <w:lang w:val="en-GB" w:eastAsia="zh-CN"/>
        </w:rPr>
        <w:t>c</w:t>
      </w:r>
      <w:r w:rsidRPr="007F0534">
        <w:rPr>
          <w:rFonts w:ascii="Arial" w:hAnsi="Arial" w:cs="Arial"/>
          <w:spacing w:val="1"/>
          <w:sz w:val="21"/>
          <w:szCs w:val="21"/>
          <w:lang w:val="en-GB" w:eastAsia="zh-CN"/>
        </w:rPr>
        <w:t>oo</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d</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na</w:t>
      </w:r>
      <w:r w:rsidRPr="007F0534">
        <w:rPr>
          <w:rFonts w:ascii="Arial" w:hAnsi="Arial" w:cs="Arial"/>
          <w:sz w:val="21"/>
          <w:szCs w:val="21"/>
          <w:lang w:val="en-GB" w:eastAsia="zh-CN"/>
        </w:rPr>
        <w:t>ti</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n</w:t>
      </w:r>
      <w:r w:rsidRPr="007F0534">
        <w:rPr>
          <w:rFonts w:ascii="Arial" w:hAnsi="Arial" w:cs="Arial"/>
          <w:spacing w:val="28"/>
          <w:sz w:val="21"/>
          <w:szCs w:val="21"/>
          <w:lang w:val="en-GB" w:eastAsia="zh-CN"/>
        </w:rPr>
        <w:t xml:space="preserve"> </w:t>
      </w:r>
      <w:r w:rsidRPr="007F0534">
        <w:rPr>
          <w:rFonts w:ascii="Arial" w:hAnsi="Arial" w:cs="Arial"/>
          <w:spacing w:val="1"/>
          <w:sz w:val="21"/>
          <w:szCs w:val="21"/>
          <w:lang w:val="en-GB" w:eastAsia="zh-CN"/>
        </w:rPr>
        <w:t>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w:t>
      </w:r>
      <w:r w:rsidRPr="007F0534">
        <w:rPr>
          <w:rFonts w:ascii="Arial" w:hAnsi="Arial" w:cs="Arial"/>
          <w:sz w:val="21"/>
          <w:szCs w:val="21"/>
          <w:lang w:val="en-GB" w:eastAsia="zh-CN"/>
        </w:rPr>
        <w:t>c</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ss</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s</w:t>
      </w:r>
      <w:r w:rsidRPr="007F0534">
        <w:rPr>
          <w:rFonts w:ascii="Arial" w:hAnsi="Arial" w:cs="Arial"/>
          <w:w w:val="102"/>
          <w:sz w:val="21"/>
          <w:szCs w:val="21"/>
          <w:lang w:val="en-GB" w:eastAsia="zh-CN"/>
        </w:rPr>
        <w:t xml:space="preserve"> </w:t>
      </w:r>
      <w:r w:rsidRPr="007F0534">
        <w:rPr>
          <w:rFonts w:ascii="Arial" w:hAnsi="Arial" w:cs="Arial"/>
          <w:spacing w:val="1"/>
          <w:sz w:val="21"/>
          <w:szCs w:val="21"/>
          <w:lang w:val="en-GB" w:eastAsia="zh-CN"/>
        </w:rPr>
        <w:t>suppo</w:t>
      </w:r>
      <w:r w:rsidRPr="007F0534">
        <w:rPr>
          <w:rFonts w:ascii="Arial" w:hAnsi="Arial" w:cs="Arial"/>
          <w:sz w:val="21"/>
          <w:szCs w:val="21"/>
          <w:lang w:val="en-GB" w:eastAsia="zh-CN"/>
        </w:rPr>
        <w:t>rt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d</w:t>
      </w:r>
      <w:r w:rsidRPr="007F0534">
        <w:rPr>
          <w:rFonts w:ascii="Arial" w:hAnsi="Arial" w:cs="Arial"/>
          <w:spacing w:val="31"/>
          <w:sz w:val="21"/>
          <w:szCs w:val="21"/>
          <w:lang w:val="en-GB" w:eastAsia="zh-CN"/>
        </w:rPr>
        <w:t xml:space="preserve"> </w:t>
      </w:r>
      <w:r w:rsidRPr="007F0534">
        <w:rPr>
          <w:rFonts w:ascii="Arial" w:hAnsi="Arial" w:cs="Arial"/>
          <w:spacing w:val="1"/>
          <w:sz w:val="21"/>
          <w:szCs w:val="21"/>
          <w:lang w:val="en-GB" w:eastAsia="zh-CN"/>
        </w:rPr>
        <w:t>b</w:t>
      </w:r>
      <w:r w:rsidRPr="007F0534">
        <w:rPr>
          <w:rFonts w:ascii="Arial" w:hAnsi="Arial" w:cs="Arial"/>
          <w:sz w:val="21"/>
          <w:szCs w:val="21"/>
          <w:lang w:val="en-GB" w:eastAsia="zh-CN"/>
        </w:rPr>
        <w:t>y</w:t>
      </w:r>
      <w:r w:rsidRPr="007F0534">
        <w:rPr>
          <w:rFonts w:ascii="Arial" w:hAnsi="Arial" w:cs="Arial"/>
          <w:spacing w:val="32"/>
          <w:sz w:val="21"/>
          <w:szCs w:val="21"/>
          <w:lang w:val="en-GB" w:eastAsia="zh-CN"/>
        </w:rPr>
        <w:t xml:space="preserve"> </w:t>
      </w:r>
      <w:r w:rsidRPr="007F0534">
        <w:rPr>
          <w:rFonts w:ascii="Arial" w:hAnsi="Arial" w:cs="Arial"/>
          <w:spacing w:val="1"/>
          <w:sz w:val="21"/>
          <w:szCs w:val="21"/>
          <w:lang w:val="en-GB" w:eastAsia="zh-CN"/>
        </w:rPr>
        <w:t>app</w:t>
      </w:r>
      <w:r w:rsidRPr="007F0534">
        <w:rPr>
          <w:rFonts w:ascii="Arial" w:hAnsi="Arial" w:cs="Arial"/>
          <w:sz w:val="21"/>
          <w:szCs w:val="21"/>
          <w:lang w:val="en-GB" w:eastAsia="zh-CN"/>
        </w:rPr>
        <w:t>r</w:t>
      </w:r>
      <w:r w:rsidRPr="007F0534">
        <w:rPr>
          <w:rFonts w:ascii="Arial" w:hAnsi="Arial" w:cs="Arial"/>
          <w:spacing w:val="1"/>
          <w:sz w:val="21"/>
          <w:szCs w:val="21"/>
          <w:lang w:val="en-GB" w:eastAsia="zh-CN"/>
        </w:rPr>
        <w:t>op</w:t>
      </w:r>
      <w:r w:rsidRPr="007F0534">
        <w:rPr>
          <w:rFonts w:ascii="Arial" w:hAnsi="Arial" w:cs="Arial"/>
          <w:sz w:val="21"/>
          <w:szCs w:val="21"/>
          <w:lang w:val="en-GB" w:eastAsia="zh-CN"/>
        </w:rPr>
        <w:t>ri</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te</w:t>
      </w:r>
      <w:r w:rsidRPr="007F0534">
        <w:rPr>
          <w:rFonts w:ascii="Arial" w:hAnsi="Arial" w:cs="Arial"/>
          <w:spacing w:val="32"/>
          <w:sz w:val="21"/>
          <w:szCs w:val="21"/>
          <w:lang w:val="en-GB" w:eastAsia="zh-CN"/>
        </w:rPr>
        <w:t xml:space="preserve"> </w:t>
      </w:r>
      <w:r w:rsidRPr="007F0534">
        <w:rPr>
          <w:rFonts w:ascii="Arial" w:hAnsi="Arial" w:cs="Arial"/>
          <w:spacing w:val="1"/>
          <w:sz w:val="21"/>
          <w:szCs w:val="21"/>
          <w:lang w:val="en-GB" w:eastAsia="zh-CN"/>
        </w:rPr>
        <w:t>gu</w:t>
      </w:r>
      <w:r w:rsidRPr="007F0534">
        <w:rPr>
          <w:rFonts w:ascii="Arial" w:hAnsi="Arial" w:cs="Arial"/>
          <w:sz w:val="21"/>
          <w:szCs w:val="21"/>
          <w:lang w:val="en-GB" w:eastAsia="zh-CN"/>
        </w:rPr>
        <w:t>i</w:t>
      </w:r>
      <w:r w:rsidRPr="007F0534">
        <w:rPr>
          <w:rFonts w:ascii="Arial" w:hAnsi="Arial" w:cs="Arial"/>
          <w:spacing w:val="1"/>
          <w:sz w:val="21"/>
          <w:szCs w:val="21"/>
          <w:lang w:val="en-GB" w:eastAsia="zh-CN"/>
        </w:rPr>
        <w:t>danc</w:t>
      </w:r>
      <w:r w:rsidRPr="007F0534">
        <w:rPr>
          <w:rFonts w:ascii="Arial" w:hAnsi="Arial" w:cs="Arial"/>
          <w:sz w:val="21"/>
          <w:szCs w:val="21"/>
          <w:lang w:val="en-GB" w:eastAsia="zh-CN"/>
        </w:rPr>
        <w:t>e</w:t>
      </w:r>
      <w:r w:rsidRPr="007F0534">
        <w:rPr>
          <w:rFonts w:ascii="Arial" w:hAnsi="Arial" w:cs="Arial"/>
          <w:spacing w:val="32"/>
          <w:sz w:val="21"/>
          <w:szCs w:val="21"/>
          <w:lang w:val="en-GB" w:eastAsia="zh-CN"/>
        </w:rPr>
        <w:t xml:space="preserve"> </w:t>
      </w:r>
      <w:r w:rsidRPr="007F0534">
        <w:rPr>
          <w:rFonts w:ascii="Arial" w:hAnsi="Arial" w:cs="Arial"/>
          <w:spacing w:val="2"/>
          <w:sz w:val="21"/>
          <w:szCs w:val="21"/>
          <w:lang w:val="en-GB" w:eastAsia="zh-CN"/>
        </w:rPr>
        <w:t>m</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t</w:t>
      </w:r>
      <w:r w:rsidRPr="007F0534">
        <w:rPr>
          <w:rFonts w:ascii="Arial" w:hAnsi="Arial" w:cs="Arial"/>
          <w:spacing w:val="1"/>
          <w:sz w:val="21"/>
          <w:szCs w:val="21"/>
          <w:lang w:val="en-GB" w:eastAsia="zh-CN"/>
        </w:rPr>
        <w:t>e</w:t>
      </w:r>
      <w:r w:rsidRPr="007F0534">
        <w:rPr>
          <w:rFonts w:ascii="Arial" w:hAnsi="Arial" w:cs="Arial"/>
          <w:sz w:val="21"/>
          <w:szCs w:val="21"/>
          <w:lang w:val="en-GB" w:eastAsia="zh-CN"/>
        </w:rPr>
        <w:t>ri</w:t>
      </w:r>
      <w:r w:rsidRPr="007F0534">
        <w:rPr>
          <w:rFonts w:ascii="Arial" w:hAnsi="Arial" w:cs="Arial"/>
          <w:spacing w:val="1"/>
          <w:sz w:val="21"/>
          <w:szCs w:val="21"/>
          <w:lang w:val="en-GB" w:eastAsia="zh-CN"/>
        </w:rPr>
        <w:t>a</w:t>
      </w:r>
      <w:r w:rsidRPr="007F0534">
        <w:rPr>
          <w:rFonts w:ascii="Arial" w:hAnsi="Arial" w:cs="Arial"/>
          <w:sz w:val="21"/>
          <w:szCs w:val="21"/>
          <w:lang w:val="en-GB" w:eastAsia="zh-CN"/>
        </w:rPr>
        <w:t>l.</w:t>
      </w:r>
    </w:p>
    <w:p w:rsidR="00B21B5E" w:rsidRPr="007F0534" w:rsidRDefault="00A530FD" w:rsidP="00B21B5E">
      <w:pPr>
        <w:pStyle w:val="Heading1"/>
        <w:rPr>
          <w:lang w:val="en-GB"/>
        </w:rPr>
      </w:pPr>
      <w:r w:rsidRPr="007F0534">
        <w:rPr>
          <w:lang w:val="en-GB"/>
        </w:rPr>
        <w:t>Action (by SG-RFC) Proposed</w:t>
      </w:r>
    </w:p>
    <w:p w:rsidR="00B21B5E" w:rsidRPr="007F0534" w:rsidRDefault="00B21B5E" w:rsidP="00A530FD">
      <w:pPr>
        <w:rPr>
          <w:lang w:val="en-GB"/>
        </w:rPr>
      </w:pPr>
      <w:r w:rsidRPr="007F0534">
        <w:rPr>
          <w:lang w:val="en-GB"/>
        </w:rPr>
        <w:t xml:space="preserve">The meeting is requested to note </w:t>
      </w:r>
      <w:hyperlink w:anchor="_Annex_1_Resolution" w:history="1">
        <w:r w:rsidRPr="007F0534">
          <w:rPr>
            <w:rStyle w:val="Hyperlink"/>
            <w:rFonts w:ascii="Arial" w:hAnsi="Arial" w:cs="Arial"/>
            <w:spacing w:val="1"/>
            <w:sz w:val="21"/>
            <w:szCs w:val="21"/>
            <w:lang w:val="en-GB" w:eastAsia="zh-CN"/>
          </w:rPr>
          <w:t>Reso</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u</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n</w:t>
        </w:r>
        <w:r w:rsidRPr="007F0534">
          <w:rPr>
            <w:rStyle w:val="Hyperlink"/>
            <w:rFonts w:ascii="Arial" w:hAnsi="Arial" w:cs="Arial"/>
            <w:spacing w:val="24"/>
            <w:sz w:val="21"/>
            <w:szCs w:val="21"/>
            <w:lang w:val="en-GB" w:eastAsia="zh-CN"/>
          </w:rPr>
          <w:t xml:space="preserve"> </w:t>
        </w:r>
        <w:r w:rsidRPr="007F0534">
          <w:rPr>
            <w:rStyle w:val="Hyperlink"/>
            <w:rFonts w:ascii="Arial" w:hAnsi="Arial" w:cs="Arial"/>
            <w:sz w:val="21"/>
            <w:szCs w:val="21"/>
            <w:lang w:val="en-GB" w:eastAsia="zh-CN"/>
          </w:rPr>
          <w:t>9</w:t>
        </w:r>
        <w:r w:rsidRPr="007F0534">
          <w:rPr>
            <w:rStyle w:val="Hyperlink"/>
            <w:rFonts w:ascii="Arial" w:hAnsi="Arial" w:cs="Arial"/>
            <w:spacing w:val="23"/>
            <w:sz w:val="21"/>
            <w:szCs w:val="21"/>
            <w:lang w:val="en-GB" w:eastAsia="zh-CN"/>
          </w:rPr>
          <w:t xml:space="preserve"> (EC-65) on </w:t>
        </w:r>
        <w:proofErr w:type="gramStart"/>
        <w:r w:rsidRPr="007F0534">
          <w:rPr>
            <w:rStyle w:val="Hyperlink"/>
            <w:rFonts w:ascii="Arial" w:hAnsi="Arial" w:cs="Arial"/>
            <w:spacing w:val="1"/>
            <w:sz w:val="21"/>
            <w:szCs w:val="21"/>
            <w:lang w:val="en-GB" w:eastAsia="zh-CN"/>
          </w:rPr>
          <w:t>P</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s</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v</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n</w:t>
        </w:r>
        <w:r w:rsidRPr="007F0534">
          <w:rPr>
            <w:rStyle w:val="Hyperlink"/>
            <w:rFonts w:ascii="Arial" w:hAnsi="Arial" w:cs="Arial"/>
            <w:sz w:val="21"/>
            <w:szCs w:val="21"/>
            <w:lang w:val="en-GB" w:eastAsia="zh-CN"/>
          </w:rPr>
          <w:t>g</w:t>
        </w:r>
        <w:proofErr w:type="gramEnd"/>
        <w:r w:rsidRPr="007F0534">
          <w:rPr>
            <w:rStyle w:val="Hyperlink"/>
            <w:rFonts w:ascii="Arial" w:hAnsi="Arial" w:cs="Arial"/>
            <w:spacing w:val="25"/>
            <w:sz w:val="21"/>
            <w:szCs w:val="21"/>
            <w:lang w:val="en-GB" w:eastAsia="zh-CN"/>
          </w:rPr>
          <w:t xml:space="preserve"> </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h</w:t>
        </w:r>
        <w:r w:rsidRPr="007F0534">
          <w:rPr>
            <w:rStyle w:val="Hyperlink"/>
            <w:rFonts w:ascii="Arial" w:hAnsi="Arial" w:cs="Arial"/>
            <w:sz w:val="21"/>
            <w:szCs w:val="21"/>
            <w:lang w:val="en-GB" w:eastAsia="zh-CN"/>
          </w:rPr>
          <w:t>e</w:t>
        </w:r>
        <w:r w:rsidRPr="007F0534">
          <w:rPr>
            <w:rStyle w:val="Hyperlink"/>
            <w:rFonts w:ascii="Arial" w:hAnsi="Arial" w:cs="Arial"/>
            <w:spacing w:val="25"/>
            <w:sz w:val="21"/>
            <w:szCs w:val="21"/>
            <w:lang w:val="en-GB" w:eastAsia="zh-CN"/>
          </w:rPr>
          <w:t xml:space="preserve"> </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ad</w:t>
        </w:r>
        <w:r w:rsidRPr="007F0534">
          <w:rPr>
            <w:rStyle w:val="Hyperlink"/>
            <w:rFonts w:ascii="Arial" w:hAnsi="Arial" w:cs="Arial"/>
            <w:sz w:val="21"/>
            <w:szCs w:val="21"/>
            <w:lang w:val="en-GB" w:eastAsia="zh-CN"/>
          </w:rPr>
          <w:t>io-fr</w:t>
        </w:r>
        <w:r w:rsidRPr="007F0534">
          <w:rPr>
            <w:rStyle w:val="Hyperlink"/>
            <w:rFonts w:ascii="Arial" w:hAnsi="Arial" w:cs="Arial"/>
            <w:spacing w:val="1"/>
            <w:sz w:val="21"/>
            <w:szCs w:val="21"/>
            <w:lang w:val="en-GB" w:eastAsia="zh-CN"/>
          </w:rPr>
          <w:t>equen</w:t>
        </w:r>
        <w:r w:rsidRPr="007F0534">
          <w:rPr>
            <w:rStyle w:val="Hyperlink"/>
            <w:rFonts w:ascii="Arial" w:hAnsi="Arial" w:cs="Arial"/>
            <w:sz w:val="21"/>
            <w:szCs w:val="21"/>
            <w:lang w:val="en-GB" w:eastAsia="zh-CN"/>
          </w:rPr>
          <w:t>cy</w:t>
        </w:r>
        <w:r w:rsidRPr="007F0534">
          <w:rPr>
            <w:rStyle w:val="Hyperlink"/>
            <w:rFonts w:ascii="Arial" w:hAnsi="Arial" w:cs="Arial"/>
            <w:spacing w:val="24"/>
            <w:sz w:val="21"/>
            <w:szCs w:val="21"/>
            <w:lang w:val="en-GB" w:eastAsia="zh-CN"/>
          </w:rPr>
          <w:t xml:space="preserve"> </w:t>
        </w:r>
        <w:r w:rsidRPr="007F0534">
          <w:rPr>
            <w:rStyle w:val="Hyperlink"/>
            <w:rFonts w:ascii="Arial" w:hAnsi="Arial" w:cs="Arial"/>
            <w:sz w:val="21"/>
            <w:szCs w:val="21"/>
            <w:lang w:val="en-GB" w:eastAsia="zh-CN"/>
          </w:rPr>
          <w:t>s</w:t>
        </w:r>
        <w:r w:rsidRPr="007F0534">
          <w:rPr>
            <w:rStyle w:val="Hyperlink"/>
            <w:rFonts w:ascii="Arial" w:hAnsi="Arial" w:cs="Arial"/>
            <w:spacing w:val="1"/>
            <w:sz w:val="21"/>
            <w:szCs w:val="21"/>
            <w:lang w:val="en-GB" w:eastAsia="zh-CN"/>
          </w:rPr>
          <w:t>pe</w:t>
        </w:r>
        <w:r w:rsidRPr="007F0534">
          <w:rPr>
            <w:rStyle w:val="Hyperlink"/>
            <w:rFonts w:ascii="Arial" w:hAnsi="Arial" w:cs="Arial"/>
            <w:sz w:val="21"/>
            <w:szCs w:val="21"/>
            <w:lang w:val="en-GB" w:eastAsia="zh-CN"/>
          </w:rPr>
          <w:t>ctr</w:t>
        </w:r>
        <w:r w:rsidRPr="007F0534">
          <w:rPr>
            <w:rStyle w:val="Hyperlink"/>
            <w:rFonts w:ascii="Arial" w:hAnsi="Arial" w:cs="Arial"/>
            <w:spacing w:val="1"/>
            <w:sz w:val="21"/>
            <w:szCs w:val="21"/>
            <w:lang w:val="en-GB" w:eastAsia="zh-CN"/>
          </w:rPr>
          <w:t>u</w:t>
        </w:r>
        <w:r w:rsidRPr="007F0534">
          <w:rPr>
            <w:rStyle w:val="Hyperlink"/>
            <w:rFonts w:ascii="Arial" w:hAnsi="Arial" w:cs="Arial"/>
            <w:sz w:val="21"/>
            <w:szCs w:val="21"/>
            <w:lang w:val="en-GB" w:eastAsia="zh-CN"/>
          </w:rPr>
          <w:t>m</w:t>
        </w:r>
        <w:r w:rsidRPr="007F0534">
          <w:rPr>
            <w:rStyle w:val="Hyperlink"/>
            <w:rFonts w:ascii="Arial" w:hAnsi="Arial" w:cs="Arial"/>
            <w:spacing w:val="26"/>
            <w:sz w:val="21"/>
            <w:szCs w:val="21"/>
            <w:lang w:val="en-GB" w:eastAsia="zh-CN"/>
          </w:rPr>
          <w:t xml:space="preserve"> </w:t>
        </w:r>
        <w:r w:rsidRPr="007F0534">
          <w:rPr>
            <w:rStyle w:val="Hyperlink"/>
            <w:rFonts w:ascii="Arial" w:hAnsi="Arial" w:cs="Arial"/>
            <w:sz w:val="21"/>
            <w:szCs w:val="21"/>
            <w:lang w:val="en-GB" w:eastAsia="zh-CN"/>
          </w:rPr>
          <w:t>f</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r</w:t>
        </w:r>
        <w:r w:rsidRPr="007F0534">
          <w:rPr>
            <w:rStyle w:val="Hyperlink"/>
            <w:rFonts w:ascii="Arial" w:hAnsi="Arial" w:cs="Arial"/>
            <w:spacing w:val="23"/>
            <w:sz w:val="21"/>
            <w:szCs w:val="21"/>
            <w:lang w:val="en-GB" w:eastAsia="zh-CN"/>
          </w:rPr>
          <w:t xml:space="preserve"> </w:t>
        </w:r>
        <w:r w:rsidRPr="007F0534">
          <w:rPr>
            <w:rStyle w:val="Hyperlink"/>
            <w:rFonts w:ascii="Arial" w:hAnsi="Arial" w:cs="Arial"/>
            <w:spacing w:val="2"/>
            <w:sz w:val="21"/>
            <w:szCs w:val="21"/>
            <w:lang w:val="en-GB" w:eastAsia="zh-CN"/>
          </w:rPr>
          <w:t>m</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eo</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og</w:t>
        </w:r>
        <w:r w:rsidRPr="007F0534">
          <w:rPr>
            <w:rStyle w:val="Hyperlink"/>
            <w:rFonts w:ascii="Arial" w:hAnsi="Arial" w:cs="Arial"/>
            <w:sz w:val="21"/>
            <w:szCs w:val="21"/>
            <w:lang w:val="en-GB" w:eastAsia="zh-CN"/>
          </w:rPr>
          <w:t>ic</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l</w:t>
        </w:r>
        <w:r w:rsidRPr="007F0534">
          <w:rPr>
            <w:rStyle w:val="Hyperlink"/>
            <w:rFonts w:ascii="Arial" w:hAnsi="Arial" w:cs="Arial"/>
            <w:spacing w:val="23"/>
            <w:sz w:val="21"/>
            <w:szCs w:val="21"/>
            <w:lang w:val="en-GB" w:eastAsia="zh-CN"/>
          </w:rPr>
          <w:t xml:space="preserve"> </w:t>
        </w:r>
        <w:r w:rsidRPr="007F0534">
          <w:rPr>
            <w:rStyle w:val="Hyperlink"/>
            <w:rFonts w:ascii="Arial" w:hAnsi="Arial" w:cs="Arial"/>
            <w:spacing w:val="1"/>
            <w:sz w:val="21"/>
            <w:szCs w:val="21"/>
            <w:lang w:val="en-GB" w:eastAsia="zh-CN"/>
          </w:rPr>
          <w:t>an</w:t>
        </w:r>
        <w:r w:rsidRPr="007F0534">
          <w:rPr>
            <w:rStyle w:val="Hyperlink"/>
            <w:rFonts w:ascii="Arial" w:hAnsi="Arial" w:cs="Arial"/>
            <w:sz w:val="21"/>
            <w:szCs w:val="21"/>
            <w:lang w:val="en-GB" w:eastAsia="zh-CN"/>
          </w:rPr>
          <w:t>d</w:t>
        </w:r>
        <w:r w:rsidRPr="007F0534">
          <w:rPr>
            <w:rStyle w:val="Hyperlink"/>
            <w:rFonts w:ascii="Arial" w:hAnsi="Arial" w:cs="Arial"/>
            <w:w w:val="102"/>
            <w:sz w:val="21"/>
            <w:szCs w:val="21"/>
            <w:lang w:val="en-GB" w:eastAsia="zh-CN"/>
          </w:rPr>
          <w:t xml:space="preserve"> </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l</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d</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env</w:t>
        </w:r>
        <w:r w:rsidRPr="007F0534">
          <w:rPr>
            <w:rStyle w:val="Hyperlink"/>
            <w:rFonts w:ascii="Arial" w:hAnsi="Arial" w:cs="Arial"/>
            <w:sz w:val="21"/>
            <w:szCs w:val="21"/>
            <w:lang w:val="en-GB" w:eastAsia="zh-CN"/>
          </w:rPr>
          <w:t>ir</w:t>
        </w:r>
        <w:r w:rsidRPr="007F0534">
          <w:rPr>
            <w:rStyle w:val="Hyperlink"/>
            <w:rFonts w:ascii="Arial" w:hAnsi="Arial" w:cs="Arial"/>
            <w:spacing w:val="1"/>
            <w:sz w:val="21"/>
            <w:szCs w:val="21"/>
            <w:lang w:val="en-GB" w:eastAsia="zh-CN"/>
          </w:rPr>
          <w:t>on</w:t>
        </w:r>
        <w:r w:rsidRPr="007F0534">
          <w:rPr>
            <w:rStyle w:val="Hyperlink"/>
            <w:rFonts w:ascii="Arial" w:hAnsi="Arial" w:cs="Arial"/>
            <w:spacing w:val="2"/>
            <w:sz w:val="21"/>
            <w:szCs w:val="21"/>
            <w:lang w:val="en-GB" w:eastAsia="zh-CN"/>
          </w:rPr>
          <w:t>m</w:t>
        </w:r>
        <w:r w:rsidRPr="007F0534">
          <w:rPr>
            <w:rStyle w:val="Hyperlink"/>
            <w:rFonts w:ascii="Arial" w:hAnsi="Arial" w:cs="Arial"/>
            <w:spacing w:val="1"/>
            <w:sz w:val="21"/>
            <w:szCs w:val="21"/>
            <w:lang w:val="en-GB" w:eastAsia="zh-CN"/>
          </w:rPr>
          <w:t>en</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l</w:t>
        </w:r>
        <w:r w:rsidRPr="007F0534">
          <w:rPr>
            <w:rStyle w:val="Hyperlink"/>
            <w:rFonts w:ascii="Arial" w:hAnsi="Arial" w:cs="Arial"/>
            <w:spacing w:val="28"/>
            <w:sz w:val="21"/>
            <w:szCs w:val="21"/>
            <w:lang w:val="en-GB" w:eastAsia="zh-CN"/>
          </w:rPr>
          <w:t xml:space="preserve"> </w:t>
        </w:r>
        <w:r w:rsidRPr="007F0534">
          <w:rPr>
            <w:rStyle w:val="Hyperlink"/>
            <w:rFonts w:ascii="Arial" w:hAnsi="Arial" w:cs="Arial"/>
            <w:spacing w:val="1"/>
            <w:sz w:val="21"/>
            <w:szCs w:val="21"/>
            <w:lang w:val="en-GB" w:eastAsia="zh-CN"/>
          </w:rPr>
          <w:t>ac</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v</w:t>
        </w:r>
        <w:r w:rsidRPr="007F0534">
          <w:rPr>
            <w:rStyle w:val="Hyperlink"/>
            <w:rFonts w:ascii="Arial" w:hAnsi="Arial" w:cs="Arial"/>
            <w:sz w:val="21"/>
            <w:szCs w:val="21"/>
            <w:lang w:val="en-GB" w:eastAsia="zh-CN"/>
          </w:rPr>
          <w:t>iti</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s</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a</w:t>
        </w:r>
        <w:r w:rsidRPr="007F0534">
          <w:rPr>
            <w:rStyle w:val="Hyperlink"/>
            <w:rFonts w:ascii="Arial" w:hAnsi="Arial" w:cs="Arial"/>
            <w:sz w:val="21"/>
            <w:szCs w:val="21"/>
            <w:lang w:val="en-GB" w:eastAsia="zh-CN"/>
          </w:rPr>
          <w:t>t</w:t>
        </w:r>
        <w:r w:rsidRPr="007F0534">
          <w:rPr>
            <w:rStyle w:val="Hyperlink"/>
            <w:rFonts w:ascii="Arial" w:hAnsi="Arial" w:cs="Arial"/>
            <w:spacing w:val="28"/>
            <w:sz w:val="21"/>
            <w:szCs w:val="21"/>
            <w:lang w:val="en-GB" w:eastAsia="zh-CN"/>
          </w:rPr>
          <w:t xml:space="preserve"> </w:t>
        </w:r>
        <w:r w:rsidRPr="007F0534">
          <w:rPr>
            <w:rStyle w:val="Hyperlink"/>
            <w:rFonts w:ascii="Arial" w:hAnsi="Arial" w:cs="Arial"/>
            <w:sz w:val="21"/>
            <w:szCs w:val="21"/>
            <w:lang w:val="en-GB" w:eastAsia="zh-CN"/>
          </w:rPr>
          <w:t>t</w:t>
        </w:r>
        <w:r w:rsidRPr="007F0534">
          <w:rPr>
            <w:rStyle w:val="Hyperlink"/>
            <w:rFonts w:ascii="Arial" w:hAnsi="Arial" w:cs="Arial"/>
            <w:spacing w:val="1"/>
            <w:sz w:val="21"/>
            <w:szCs w:val="21"/>
            <w:lang w:val="en-GB" w:eastAsia="zh-CN"/>
          </w:rPr>
          <w:t>h</w:t>
        </w:r>
        <w:r w:rsidRPr="007F0534">
          <w:rPr>
            <w:rStyle w:val="Hyperlink"/>
            <w:rFonts w:ascii="Arial" w:hAnsi="Arial" w:cs="Arial"/>
            <w:sz w:val="21"/>
            <w:szCs w:val="21"/>
            <w:lang w:val="en-GB" w:eastAsia="zh-CN"/>
          </w:rPr>
          <w:t>e</w:t>
        </w:r>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2"/>
            <w:sz w:val="21"/>
            <w:szCs w:val="21"/>
            <w:lang w:val="en-GB" w:eastAsia="zh-CN"/>
          </w:rPr>
          <w:t>W</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rld</w:t>
        </w:r>
        <w:r w:rsidRPr="007F0534">
          <w:rPr>
            <w:rStyle w:val="Hyperlink"/>
            <w:rFonts w:ascii="Arial" w:hAnsi="Arial" w:cs="Arial"/>
            <w:spacing w:val="30"/>
            <w:sz w:val="21"/>
            <w:szCs w:val="21"/>
            <w:lang w:val="en-GB" w:eastAsia="zh-CN"/>
          </w:rPr>
          <w:t xml:space="preserve"> </w:t>
        </w:r>
        <w:proofErr w:type="spellStart"/>
        <w:r w:rsidRPr="007F0534">
          <w:rPr>
            <w:rStyle w:val="Hyperlink"/>
            <w:rFonts w:ascii="Arial" w:hAnsi="Arial" w:cs="Arial"/>
            <w:spacing w:val="1"/>
            <w:sz w:val="21"/>
            <w:szCs w:val="21"/>
            <w:lang w:val="en-GB" w:eastAsia="zh-CN"/>
          </w:rPr>
          <w:t>Rad</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oco</w:t>
        </w:r>
        <w:r w:rsidRPr="007F0534">
          <w:rPr>
            <w:rStyle w:val="Hyperlink"/>
            <w:rFonts w:ascii="Arial" w:hAnsi="Arial" w:cs="Arial"/>
            <w:spacing w:val="2"/>
            <w:sz w:val="21"/>
            <w:szCs w:val="21"/>
            <w:lang w:val="en-GB" w:eastAsia="zh-CN"/>
          </w:rPr>
          <w:t>mm</w:t>
        </w:r>
        <w:r w:rsidRPr="007F0534">
          <w:rPr>
            <w:rStyle w:val="Hyperlink"/>
            <w:rFonts w:ascii="Arial" w:hAnsi="Arial" w:cs="Arial"/>
            <w:spacing w:val="1"/>
            <w:sz w:val="21"/>
            <w:szCs w:val="21"/>
            <w:lang w:val="en-GB" w:eastAsia="zh-CN"/>
          </w:rPr>
          <w:t>un</w:t>
        </w:r>
        <w:r w:rsidRPr="007F0534">
          <w:rPr>
            <w:rStyle w:val="Hyperlink"/>
            <w:rFonts w:ascii="Arial" w:hAnsi="Arial" w:cs="Arial"/>
            <w:sz w:val="21"/>
            <w:szCs w:val="21"/>
            <w:lang w:val="en-GB" w:eastAsia="zh-CN"/>
          </w:rPr>
          <w:t>i</w:t>
        </w:r>
        <w:r w:rsidRPr="007F0534">
          <w:rPr>
            <w:rStyle w:val="Hyperlink"/>
            <w:rFonts w:ascii="Arial" w:hAnsi="Arial" w:cs="Arial"/>
            <w:spacing w:val="1"/>
            <w:sz w:val="21"/>
            <w:szCs w:val="21"/>
            <w:lang w:val="en-GB" w:eastAsia="zh-CN"/>
          </w:rPr>
          <w:t>ca</w:t>
        </w:r>
        <w:r w:rsidRPr="007F0534">
          <w:rPr>
            <w:rStyle w:val="Hyperlink"/>
            <w:rFonts w:ascii="Arial" w:hAnsi="Arial" w:cs="Arial"/>
            <w:sz w:val="21"/>
            <w:szCs w:val="21"/>
            <w:lang w:val="en-GB" w:eastAsia="zh-CN"/>
          </w:rPr>
          <w:t>ti</w:t>
        </w:r>
        <w:r w:rsidRPr="007F0534">
          <w:rPr>
            <w:rStyle w:val="Hyperlink"/>
            <w:rFonts w:ascii="Arial" w:hAnsi="Arial" w:cs="Arial"/>
            <w:spacing w:val="1"/>
            <w:sz w:val="21"/>
            <w:szCs w:val="21"/>
            <w:lang w:val="en-GB" w:eastAsia="zh-CN"/>
          </w:rPr>
          <w:t>o</w:t>
        </w:r>
        <w:r w:rsidRPr="007F0534">
          <w:rPr>
            <w:rStyle w:val="Hyperlink"/>
            <w:rFonts w:ascii="Arial" w:hAnsi="Arial" w:cs="Arial"/>
            <w:sz w:val="21"/>
            <w:szCs w:val="21"/>
            <w:lang w:val="en-GB" w:eastAsia="zh-CN"/>
          </w:rPr>
          <w:t>n</w:t>
        </w:r>
        <w:proofErr w:type="spellEnd"/>
        <w:r w:rsidRPr="007F0534">
          <w:rPr>
            <w:rStyle w:val="Hyperlink"/>
            <w:rFonts w:ascii="Arial" w:hAnsi="Arial" w:cs="Arial"/>
            <w:spacing w:val="29"/>
            <w:sz w:val="21"/>
            <w:szCs w:val="21"/>
            <w:lang w:val="en-GB" w:eastAsia="zh-CN"/>
          </w:rPr>
          <w:t xml:space="preserve"> </w:t>
        </w:r>
        <w:r w:rsidRPr="007F0534">
          <w:rPr>
            <w:rStyle w:val="Hyperlink"/>
            <w:rFonts w:ascii="Arial" w:hAnsi="Arial" w:cs="Arial"/>
            <w:spacing w:val="1"/>
            <w:sz w:val="21"/>
            <w:szCs w:val="21"/>
            <w:lang w:val="en-GB" w:eastAsia="zh-CN"/>
          </w:rPr>
          <w:t>Con</w:t>
        </w:r>
        <w:r w:rsidRPr="007F0534">
          <w:rPr>
            <w:rStyle w:val="Hyperlink"/>
            <w:rFonts w:ascii="Arial" w:hAnsi="Arial" w:cs="Arial"/>
            <w:sz w:val="21"/>
            <w:szCs w:val="21"/>
            <w:lang w:val="en-GB" w:eastAsia="zh-CN"/>
          </w:rPr>
          <w:t>f</w:t>
        </w:r>
        <w:r w:rsidRPr="007F0534">
          <w:rPr>
            <w:rStyle w:val="Hyperlink"/>
            <w:rFonts w:ascii="Arial" w:hAnsi="Arial" w:cs="Arial"/>
            <w:spacing w:val="1"/>
            <w:sz w:val="21"/>
            <w:szCs w:val="21"/>
            <w:lang w:val="en-GB" w:eastAsia="zh-CN"/>
          </w:rPr>
          <w:t>e</w:t>
        </w:r>
        <w:r w:rsidRPr="007F0534">
          <w:rPr>
            <w:rStyle w:val="Hyperlink"/>
            <w:rFonts w:ascii="Arial" w:hAnsi="Arial" w:cs="Arial"/>
            <w:sz w:val="21"/>
            <w:szCs w:val="21"/>
            <w:lang w:val="en-GB" w:eastAsia="zh-CN"/>
          </w:rPr>
          <w:t>r</w:t>
        </w:r>
        <w:r w:rsidRPr="007F0534">
          <w:rPr>
            <w:rStyle w:val="Hyperlink"/>
            <w:rFonts w:ascii="Arial" w:hAnsi="Arial" w:cs="Arial"/>
            <w:spacing w:val="1"/>
            <w:sz w:val="21"/>
            <w:szCs w:val="21"/>
            <w:lang w:val="en-GB" w:eastAsia="zh-CN"/>
          </w:rPr>
          <w:t>enc</w:t>
        </w:r>
        <w:r w:rsidRPr="007F0534">
          <w:rPr>
            <w:rStyle w:val="Hyperlink"/>
            <w:rFonts w:ascii="Arial" w:hAnsi="Arial" w:cs="Arial"/>
            <w:sz w:val="21"/>
            <w:szCs w:val="21"/>
            <w:lang w:val="en-GB" w:eastAsia="zh-CN"/>
          </w:rPr>
          <w:t>e</w:t>
        </w:r>
        <w:r w:rsidRPr="007F0534">
          <w:rPr>
            <w:rStyle w:val="Hyperlink"/>
            <w:rFonts w:ascii="Arial" w:hAnsi="Arial" w:cs="Arial"/>
            <w:spacing w:val="30"/>
            <w:sz w:val="21"/>
            <w:szCs w:val="21"/>
            <w:lang w:val="en-GB" w:eastAsia="zh-CN"/>
          </w:rPr>
          <w:t xml:space="preserve"> </w:t>
        </w:r>
        <w:r w:rsidRPr="007F0534">
          <w:rPr>
            <w:rStyle w:val="Hyperlink"/>
            <w:rFonts w:ascii="Arial" w:hAnsi="Arial" w:cs="Arial"/>
            <w:spacing w:val="1"/>
            <w:sz w:val="21"/>
            <w:szCs w:val="21"/>
            <w:lang w:val="en-GB" w:eastAsia="zh-CN"/>
          </w:rPr>
          <w:t>201</w:t>
        </w:r>
        <w:r w:rsidRPr="007F0534">
          <w:rPr>
            <w:rStyle w:val="Hyperlink"/>
            <w:rFonts w:ascii="Arial" w:hAnsi="Arial" w:cs="Arial"/>
            <w:spacing w:val="2"/>
            <w:sz w:val="21"/>
            <w:szCs w:val="21"/>
            <w:lang w:val="en-GB" w:eastAsia="zh-CN"/>
          </w:rPr>
          <w:t>5</w:t>
        </w:r>
      </w:hyperlink>
      <w:r w:rsidRPr="007F0534">
        <w:rPr>
          <w:rFonts w:ascii="Arial" w:hAnsi="Arial" w:cs="Arial"/>
          <w:color w:val="000000"/>
          <w:sz w:val="21"/>
          <w:szCs w:val="21"/>
          <w:lang w:val="en-GB" w:eastAsia="zh-CN"/>
        </w:rPr>
        <w:t>.</w:t>
      </w:r>
    </w:p>
    <w:p w:rsidR="00B21B5E" w:rsidRPr="007F0534" w:rsidRDefault="00A530FD" w:rsidP="00A530FD">
      <w:pPr>
        <w:rPr>
          <w:rFonts w:asciiTheme="majorHAnsi" w:eastAsiaTheme="majorEastAsia" w:hAnsiTheme="majorHAnsi" w:cstheme="majorBidi"/>
          <w:b/>
          <w:bCs/>
          <w:kern w:val="32"/>
          <w:sz w:val="32"/>
          <w:szCs w:val="32"/>
          <w:lang w:val="en-GB"/>
        </w:rPr>
      </w:pPr>
      <w:r w:rsidRPr="007F0534">
        <w:rPr>
          <w:rStyle w:val="Heading1Char"/>
          <w:lang w:val="en-GB"/>
        </w:rPr>
        <w:t>Draft Text for Inclusio</w:t>
      </w:r>
      <w:r w:rsidR="00B21B5E" w:rsidRPr="007F0534">
        <w:rPr>
          <w:rStyle w:val="Heading1Char"/>
          <w:lang w:val="en-GB"/>
        </w:rPr>
        <w:t>n in the SG-RFC Meeting Reports</w:t>
      </w:r>
    </w:p>
    <w:p w:rsidR="00A530FD" w:rsidRPr="007F0534" w:rsidRDefault="006A73D4" w:rsidP="00A530FD">
      <w:pPr>
        <w:rPr>
          <w:lang w:val="en-GB"/>
        </w:rPr>
      </w:pPr>
      <w:r>
        <w:rPr>
          <w:lang w:val="en-GB"/>
        </w:rPr>
        <w:t>The meeting noted the positive reaction of Executive Council to the work of SG-RFC including its Position Paper for WRC-15 and its Strategy Paper on Radio Frequency Protection for Meteorology. It further noted EC-65’s desire to continue with the capacity building exercise including appropriate guidance material. The meeting understood this to include the Guide on Radio Frequency Coordination for NMHS being developed by SG-RFC.</w:t>
      </w:r>
    </w:p>
    <w:p w:rsidR="00B21B5E" w:rsidRPr="007F0534" w:rsidRDefault="00B21B5E" w:rsidP="00B21B5E">
      <w:pPr>
        <w:pStyle w:val="Heading1"/>
        <w:rPr>
          <w:lang w:val="en-GB"/>
        </w:rPr>
      </w:pPr>
      <w:bookmarkStart w:id="7" w:name="_Annex_1_Resolution"/>
      <w:bookmarkEnd w:id="7"/>
      <w:r w:rsidRPr="007F0534">
        <w:rPr>
          <w:lang w:val="en-GB"/>
        </w:rPr>
        <w:t>References</w:t>
      </w:r>
    </w:p>
    <w:p w:rsidR="000C0896" w:rsidRDefault="000C0896" w:rsidP="000C0896">
      <w:pPr>
        <w:numPr>
          <w:ilvl w:val="0"/>
          <w:numId w:val="4"/>
        </w:numPr>
        <w:rPr>
          <w:lang w:val="en-GB"/>
        </w:rPr>
      </w:pPr>
      <w:r>
        <w:rPr>
          <w:lang w:val="en-GB"/>
        </w:rPr>
        <w:t xml:space="preserve">EC-65 abridged final report - </w:t>
      </w:r>
      <w:hyperlink r:id="rId10" w:history="1">
        <w:r w:rsidRPr="0003004C">
          <w:rPr>
            <w:rStyle w:val="Hyperlink"/>
            <w:lang w:val="en-GB"/>
          </w:rPr>
          <w:t>ftp://ftp.wmo.int/Documents/PublicWeb/mainweb/meetings/cbodies/governance/executive_council_reports/english/pdf/1118_en.pdf</w:t>
        </w:r>
      </w:hyperlink>
      <w:r>
        <w:rPr>
          <w:lang w:val="en-GB"/>
        </w:rPr>
        <w:t xml:space="preserve">  </w:t>
      </w:r>
      <w:r w:rsidRPr="000C0896">
        <w:rPr>
          <w:lang w:val="en-GB"/>
        </w:rPr>
        <w:t>(Accessed 18 Feb 2014)</w:t>
      </w:r>
    </w:p>
    <w:p w:rsidR="007F0534" w:rsidRPr="000C0896" w:rsidRDefault="007F0534" w:rsidP="000C0896">
      <w:pPr>
        <w:numPr>
          <w:ilvl w:val="0"/>
          <w:numId w:val="4"/>
        </w:numPr>
        <w:rPr>
          <w:lang w:val="en-GB"/>
        </w:rPr>
      </w:pPr>
      <w:r w:rsidRPr="000C0896">
        <w:rPr>
          <w:lang w:val="en-GB"/>
        </w:rPr>
        <w:t xml:space="preserve">EC-65 Information Documents - </w:t>
      </w:r>
      <w:hyperlink r:id="rId11" w:history="1">
        <w:r w:rsidRPr="000C0896">
          <w:rPr>
            <w:rStyle w:val="Hyperlink"/>
            <w:lang w:val="en-GB"/>
          </w:rPr>
          <w:t>http://ec-65.wmo.int/information-papers-e-f</w:t>
        </w:r>
      </w:hyperlink>
      <w:r w:rsidRPr="000C0896">
        <w:rPr>
          <w:lang w:val="en-GB"/>
        </w:rPr>
        <w:t xml:space="preserve"> </w:t>
      </w:r>
      <w:r w:rsidRPr="000C0896">
        <w:rPr>
          <w:lang w:val="en-GB"/>
        </w:rPr>
        <w:br/>
        <w:t>(Accessed 18 Feb 2014)</w:t>
      </w:r>
    </w:p>
    <w:p w:rsidR="007F0534" w:rsidRPr="000C0896" w:rsidRDefault="007F0534" w:rsidP="000C0896">
      <w:pPr>
        <w:numPr>
          <w:ilvl w:val="0"/>
          <w:numId w:val="4"/>
        </w:numPr>
        <w:rPr>
          <w:lang w:val="en-GB"/>
        </w:rPr>
      </w:pPr>
      <w:r w:rsidRPr="000C0896">
        <w:rPr>
          <w:lang w:val="en-GB"/>
        </w:rPr>
        <w:t xml:space="preserve">EC-65/INF. 4.4(1) - WMO PRELIMINARY POSITION ON WRC-15 AGENDA </w:t>
      </w:r>
      <w:r w:rsidRPr="000C0896">
        <w:rPr>
          <w:lang w:val="en-GB"/>
        </w:rPr>
        <w:br/>
      </w:r>
      <w:hyperlink r:id="rId12" w:history="1">
        <w:r w:rsidRPr="000C0896">
          <w:rPr>
            <w:rStyle w:val="Hyperlink"/>
            <w:lang w:val="en-GB"/>
          </w:rPr>
          <w:t>https://docs.google.com/a/wmo.int/file/d/0B8DhC1GSWSmxNDlVN1VUYWVkb2M/edit?usp=drivesdk</w:t>
        </w:r>
      </w:hyperlink>
      <w:r w:rsidRPr="000C0896">
        <w:rPr>
          <w:lang w:val="en-GB"/>
        </w:rPr>
        <w:t xml:space="preserve"> (Accessed 18 Feb 2014)</w:t>
      </w:r>
    </w:p>
    <w:p w:rsidR="00FF584A" w:rsidRPr="00FF584A" w:rsidRDefault="000C0896" w:rsidP="000C0896">
      <w:pPr>
        <w:numPr>
          <w:ilvl w:val="0"/>
          <w:numId w:val="4"/>
        </w:numPr>
        <w:rPr>
          <w:rFonts w:asciiTheme="majorHAnsi" w:eastAsiaTheme="majorEastAsia" w:hAnsiTheme="majorHAnsi" w:cstheme="majorBidi"/>
          <w:b/>
          <w:bCs/>
          <w:kern w:val="32"/>
          <w:sz w:val="32"/>
          <w:szCs w:val="32"/>
        </w:rPr>
      </w:pPr>
      <w:r w:rsidRPr="000C0896">
        <w:rPr>
          <w:lang w:val="en-GB"/>
        </w:rPr>
        <w:t xml:space="preserve">EC-65/INF. 4.4(2) - DRAFT WMO STRATEGY ON RADIO-FREQUENCY PROTECTION FOR METEOROLOGY - </w:t>
      </w:r>
      <w:hyperlink r:id="rId13" w:history="1">
        <w:r w:rsidRPr="000C0896">
          <w:rPr>
            <w:rStyle w:val="Hyperlink"/>
            <w:lang w:val="en-GB"/>
          </w:rPr>
          <w:t>https://docs.google.com/a/wmo.int/file/d/0B8DhC1GSWSmxdWhkQy1xRzJDblE/edit?usp=drivesdk</w:t>
        </w:r>
      </w:hyperlink>
      <w:r w:rsidRPr="000C0896">
        <w:rPr>
          <w:lang w:val="en-GB"/>
        </w:rPr>
        <w:t xml:space="preserve"> (Accessed 18 Feb 2014)</w:t>
      </w:r>
    </w:p>
    <w:p w:rsidR="00A31E1E" w:rsidRPr="006A73D4" w:rsidRDefault="00FF584A" w:rsidP="00FF584A">
      <w:pPr>
        <w:pStyle w:val="Heading1"/>
        <w:rPr>
          <w:rStyle w:val="Heading1Char"/>
        </w:rPr>
      </w:pPr>
      <w:r>
        <w:br w:type="page"/>
      </w:r>
      <w:r w:rsidR="00A31E1E" w:rsidRPr="006A73D4">
        <w:rPr>
          <w:rStyle w:val="Heading1Char"/>
        </w:rPr>
        <w:lastRenderedPageBreak/>
        <w:t xml:space="preserve">Annex 1 Resolution 9 (EC-65) </w:t>
      </w:r>
    </w:p>
    <w:p w:rsidR="00A31E1E" w:rsidRPr="007F0534" w:rsidRDefault="00A31E1E" w:rsidP="00FF584A">
      <w:pPr>
        <w:pStyle w:val="Default"/>
        <w:jc w:val="both"/>
        <w:rPr>
          <w:lang w:val="en-GB"/>
        </w:rPr>
      </w:pPr>
      <w:r w:rsidRPr="007F0534">
        <w:rPr>
          <w:lang w:val="en-GB"/>
        </w:rPr>
        <w:t xml:space="preserve"> PRESERVING THE RADIO-FREQUENCY SPECTRUM FOR METEOROLOGICAL</w:t>
      </w:r>
      <w:r w:rsidR="00FF584A">
        <w:rPr>
          <w:lang w:val="en-GB"/>
        </w:rPr>
        <w:t xml:space="preserve"> </w:t>
      </w:r>
      <w:r w:rsidRPr="007F0534">
        <w:rPr>
          <w:lang w:val="en-GB"/>
        </w:rPr>
        <w:t>AND RELATED ENVIRONMENTAL ACTIVITIES AT THE WORLD</w:t>
      </w:r>
      <w:r w:rsidR="00FF584A">
        <w:rPr>
          <w:lang w:val="en-GB"/>
        </w:rPr>
        <w:t xml:space="preserve"> </w:t>
      </w:r>
      <w:r w:rsidRPr="007F0534">
        <w:rPr>
          <w:lang w:val="en-GB"/>
        </w:rPr>
        <w:t>RADIOCOMMUNICATION CONFERENCE 2015</w:t>
      </w:r>
      <w:r w:rsidR="00FF584A">
        <w:rPr>
          <w:lang w:val="en-GB"/>
        </w:rPr>
        <w:t xml:space="preserve"> </w:t>
      </w:r>
    </w:p>
    <w:p w:rsidR="00A31E1E" w:rsidRPr="007F0534" w:rsidRDefault="00A31E1E" w:rsidP="00FF584A">
      <w:pPr>
        <w:rPr>
          <w:lang w:val="en-GB"/>
        </w:rPr>
      </w:pPr>
      <w:r w:rsidRPr="007F0534">
        <w:rPr>
          <w:lang w:val="en-GB"/>
        </w:rPr>
        <w:t>THE EXECUTIVE COUNCIL,</w:t>
      </w:r>
    </w:p>
    <w:p w:rsidR="00A31E1E" w:rsidRPr="007F0534" w:rsidRDefault="00A31E1E" w:rsidP="00A31E1E">
      <w:pPr>
        <w:pStyle w:val="Default"/>
        <w:jc w:val="both"/>
        <w:rPr>
          <w:b/>
          <w:lang w:val="en-GB"/>
        </w:rPr>
      </w:pPr>
      <w:r w:rsidRPr="007F0534">
        <w:rPr>
          <w:b/>
          <w:lang w:val="en-GB"/>
        </w:rPr>
        <w:t xml:space="preserve">Recalling: </w:t>
      </w:r>
    </w:p>
    <w:p w:rsidR="00A31E1E" w:rsidRPr="007F0534" w:rsidRDefault="00A31E1E" w:rsidP="00A31E1E">
      <w:pPr>
        <w:pStyle w:val="Default"/>
        <w:jc w:val="both"/>
        <w:rPr>
          <w:lang w:val="en-GB"/>
        </w:rPr>
      </w:pPr>
      <w:r w:rsidRPr="007F0534">
        <w:rPr>
          <w:lang w:val="en-GB"/>
        </w:rPr>
        <w:t xml:space="preserve">(1) Resolution 4 (Cg-XV) – Radio Frequencies for Meteorological and Related Environmental </w:t>
      </w:r>
    </w:p>
    <w:p w:rsidR="00A31E1E" w:rsidRPr="007F0534" w:rsidRDefault="00A31E1E" w:rsidP="00A31E1E">
      <w:pPr>
        <w:pStyle w:val="Default"/>
        <w:jc w:val="both"/>
        <w:rPr>
          <w:lang w:val="en-GB"/>
        </w:rPr>
      </w:pPr>
      <w:r w:rsidRPr="007F0534">
        <w:rPr>
          <w:lang w:val="en-GB"/>
        </w:rPr>
        <w:t xml:space="preserve">Activities, </w:t>
      </w:r>
    </w:p>
    <w:p w:rsidR="00A31E1E" w:rsidRPr="007F0534" w:rsidRDefault="00A31E1E" w:rsidP="00A31E1E">
      <w:pPr>
        <w:pStyle w:val="Default"/>
        <w:jc w:val="both"/>
        <w:rPr>
          <w:lang w:val="en-GB"/>
        </w:rPr>
      </w:pPr>
    </w:p>
    <w:p w:rsidR="00A31E1E" w:rsidRPr="007F0534" w:rsidRDefault="00A31E1E" w:rsidP="00A31E1E">
      <w:pPr>
        <w:pStyle w:val="Default"/>
        <w:jc w:val="both"/>
        <w:rPr>
          <w:lang w:val="en-GB"/>
        </w:rPr>
      </w:pPr>
      <w:r w:rsidRPr="007F0534">
        <w:rPr>
          <w:lang w:val="en-GB"/>
        </w:rPr>
        <w:t xml:space="preserve">(2) Resolution 11 (EC-64) – Radio Frequencies for Meteorological and Related Environmental Activities, </w:t>
      </w:r>
    </w:p>
    <w:p w:rsidR="00A31E1E" w:rsidRPr="007F0534" w:rsidRDefault="00A31E1E" w:rsidP="00A31E1E">
      <w:pPr>
        <w:pStyle w:val="Default"/>
        <w:jc w:val="both"/>
        <w:rPr>
          <w:lang w:val="en-GB"/>
        </w:rPr>
      </w:pPr>
    </w:p>
    <w:p w:rsidR="00A31E1E" w:rsidRPr="007F0534" w:rsidRDefault="00A31E1E" w:rsidP="00A31E1E">
      <w:pPr>
        <w:pStyle w:val="Default"/>
        <w:jc w:val="both"/>
        <w:rPr>
          <w:b/>
          <w:lang w:val="en-GB"/>
        </w:rPr>
      </w:pPr>
      <w:r w:rsidRPr="007F0534">
        <w:rPr>
          <w:b/>
          <w:lang w:val="en-GB"/>
        </w:rPr>
        <w:t xml:space="preserve">Noting: </w:t>
      </w:r>
    </w:p>
    <w:p w:rsidR="00A31E1E" w:rsidRPr="007F0534" w:rsidRDefault="00A31E1E" w:rsidP="00A31E1E">
      <w:pPr>
        <w:pStyle w:val="Default"/>
        <w:jc w:val="both"/>
        <w:rPr>
          <w:lang w:val="en-GB"/>
        </w:rPr>
      </w:pPr>
      <w:r w:rsidRPr="007F0534">
        <w:rPr>
          <w:lang w:val="en-GB"/>
        </w:rPr>
        <w:t xml:space="preserve">(1) That the WMO observing systems comprise a wide number of different radio-based systems/applications operating in different radio services, </w:t>
      </w:r>
    </w:p>
    <w:p w:rsidR="00A31E1E" w:rsidRPr="007F0534" w:rsidRDefault="00A31E1E" w:rsidP="00A31E1E">
      <w:pPr>
        <w:pStyle w:val="Default"/>
        <w:jc w:val="both"/>
        <w:rPr>
          <w:lang w:val="en-GB"/>
        </w:rPr>
      </w:pPr>
    </w:p>
    <w:p w:rsidR="00A31E1E" w:rsidRPr="007F0534" w:rsidRDefault="00A31E1E" w:rsidP="00A31E1E">
      <w:pPr>
        <w:pStyle w:val="Default"/>
        <w:jc w:val="both"/>
        <w:rPr>
          <w:lang w:val="en-GB"/>
        </w:rPr>
      </w:pPr>
      <w:r w:rsidRPr="007F0534">
        <w:rPr>
          <w:lang w:val="en-GB"/>
        </w:rPr>
        <w:t xml:space="preserve">(2) That the World </w:t>
      </w:r>
      <w:proofErr w:type="spellStart"/>
      <w:r w:rsidRPr="007F0534">
        <w:rPr>
          <w:lang w:val="en-GB"/>
        </w:rPr>
        <w:t>Radiocommunication</w:t>
      </w:r>
      <w:proofErr w:type="spellEnd"/>
      <w:r w:rsidRPr="007F0534">
        <w:rPr>
          <w:lang w:val="en-GB"/>
        </w:rPr>
        <w:t xml:space="preserve"> Conference of the International Telecommunication </w:t>
      </w:r>
    </w:p>
    <w:p w:rsidR="00A31E1E" w:rsidRPr="007F0534" w:rsidRDefault="00A31E1E" w:rsidP="00A31E1E">
      <w:pPr>
        <w:pStyle w:val="Default"/>
        <w:jc w:val="both"/>
        <w:rPr>
          <w:lang w:val="en-GB"/>
        </w:rPr>
      </w:pPr>
      <w:r w:rsidRPr="007F0534">
        <w:rPr>
          <w:lang w:val="en-GB"/>
        </w:rPr>
        <w:t xml:space="preserve">Union (ITU) is the decision-making forum for the regular review and revision of the Radio </w:t>
      </w:r>
    </w:p>
    <w:p w:rsidR="00A31E1E" w:rsidRPr="007F0534" w:rsidRDefault="00A31E1E" w:rsidP="00A31E1E">
      <w:pPr>
        <w:pStyle w:val="Default"/>
        <w:jc w:val="both"/>
        <w:rPr>
          <w:lang w:val="en-GB"/>
        </w:rPr>
      </w:pPr>
      <w:r w:rsidRPr="007F0534">
        <w:rPr>
          <w:lang w:val="en-GB"/>
        </w:rPr>
        <w:t>Regulations – an international treaty related to radio-frequ</w:t>
      </w:r>
      <w:r w:rsidR="00FF584A">
        <w:rPr>
          <w:lang w:val="en-GB"/>
        </w:rPr>
        <w:t xml:space="preserve">ency allocations and regulatory </w:t>
      </w:r>
      <w:r w:rsidRPr="007F0534">
        <w:rPr>
          <w:lang w:val="en-GB"/>
        </w:rPr>
        <w:t xml:space="preserve">provisions applied to all radio services, </w:t>
      </w:r>
    </w:p>
    <w:p w:rsidR="00A31E1E" w:rsidRPr="007F0534" w:rsidRDefault="00A31E1E" w:rsidP="00A31E1E">
      <w:pPr>
        <w:pStyle w:val="Default"/>
        <w:jc w:val="both"/>
        <w:rPr>
          <w:lang w:val="en-GB"/>
        </w:rPr>
      </w:pPr>
    </w:p>
    <w:p w:rsidR="00A31E1E" w:rsidRPr="007F0534" w:rsidRDefault="00A31E1E" w:rsidP="00A31E1E">
      <w:pPr>
        <w:pStyle w:val="Default"/>
        <w:jc w:val="both"/>
        <w:rPr>
          <w:lang w:val="en-GB"/>
        </w:rPr>
      </w:pPr>
      <w:r w:rsidRPr="007F0534">
        <w:rPr>
          <w:lang w:val="en-GB"/>
        </w:rPr>
        <w:t xml:space="preserve">(3) That the agenda of the World </w:t>
      </w:r>
      <w:proofErr w:type="spellStart"/>
      <w:r w:rsidRPr="007F0534">
        <w:rPr>
          <w:lang w:val="en-GB"/>
        </w:rPr>
        <w:t>Radiocommunication</w:t>
      </w:r>
      <w:proofErr w:type="spellEnd"/>
      <w:r w:rsidRPr="007F0534">
        <w:rPr>
          <w:lang w:val="en-GB"/>
        </w:rPr>
        <w:t xml:space="preserve"> Conference 2015 (WRC-15) and WMO activities concerning the Organization’s po</w:t>
      </w:r>
      <w:r w:rsidR="00FF584A">
        <w:rPr>
          <w:lang w:val="en-GB"/>
        </w:rPr>
        <w:t xml:space="preserve">sition on that agenda are being </w:t>
      </w:r>
      <w:r w:rsidRPr="007F0534">
        <w:rPr>
          <w:lang w:val="en-GB"/>
        </w:rPr>
        <w:t xml:space="preserve">developed during the ITU preparations for WRC-15, </w:t>
      </w:r>
    </w:p>
    <w:p w:rsidR="00A31E1E" w:rsidRPr="007F0534" w:rsidRDefault="00A31E1E" w:rsidP="00A31E1E">
      <w:pPr>
        <w:pStyle w:val="Default"/>
        <w:jc w:val="both"/>
        <w:rPr>
          <w:lang w:val="en-GB"/>
        </w:rPr>
      </w:pPr>
    </w:p>
    <w:p w:rsidR="00A31E1E" w:rsidRPr="007F0534" w:rsidRDefault="00A31E1E" w:rsidP="00A31E1E">
      <w:pPr>
        <w:pStyle w:val="Default"/>
        <w:jc w:val="both"/>
        <w:rPr>
          <w:b/>
          <w:lang w:val="en-GB"/>
        </w:rPr>
      </w:pPr>
      <w:r w:rsidRPr="007F0534">
        <w:rPr>
          <w:b/>
          <w:lang w:val="en-GB"/>
        </w:rPr>
        <w:t xml:space="preserve">Considering: </w:t>
      </w:r>
    </w:p>
    <w:p w:rsidR="00A31E1E" w:rsidRPr="007F0534" w:rsidRDefault="00A31E1E" w:rsidP="00A31E1E">
      <w:pPr>
        <w:pStyle w:val="Default"/>
        <w:jc w:val="both"/>
        <w:rPr>
          <w:lang w:val="en-GB"/>
        </w:rPr>
      </w:pPr>
      <w:r w:rsidRPr="007F0534">
        <w:rPr>
          <w:lang w:val="en-GB"/>
        </w:rPr>
        <w:t>(1) The increasing demand for meteorological and envi</w:t>
      </w:r>
      <w:r w:rsidR="00FF584A">
        <w:rPr>
          <w:lang w:val="en-GB"/>
        </w:rPr>
        <w:t xml:space="preserve">ronmental data used by National </w:t>
      </w:r>
      <w:r w:rsidRPr="007F0534">
        <w:rPr>
          <w:lang w:val="en-GB"/>
        </w:rPr>
        <w:t xml:space="preserve">Meteorological and Hydrological Services (NMHS) in weather forecasting, climate monitoring, protection of the environment, and detection and mitigation of negative effects of disasters, </w:t>
      </w:r>
    </w:p>
    <w:p w:rsidR="00A31E1E" w:rsidRPr="007F0534" w:rsidRDefault="00A31E1E" w:rsidP="00A31E1E">
      <w:pPr>
        <w:pStyle w:val="Default"/>
        <w:jc w:val="both"/>
        <w:rPr>
          <w:lang w:val="en-GB"/>
        </w:rPr>
      </w:pPr>
    </w:p>
    <w:p w:rsidR="00A530FD" w:rsidRPr="007F0534" w:rsidRDefault="00A31E1E" w:rsidP="00A31E1E">
      <w:pPr>
        <w:pStyle w:val="Default"/>
        <w:jc w:val="both"/>
        <w:rPr>
          <w:lang w:val="en-GB"/>
        </w:rPr>
      </w:pPr>
      <w:r w:rsidRPr="007F0534">
        <w:rPr>
          <w:lang w:val="en-GB"/>
        </w:rPr>
        <w:t>(2) The important role of radio-based meteorological and en</w:t>
      </w:r>
      <w:r w:rsidR="00FF584A">
        <w:rPr>
          <w:lang w:val="en-GB"/>
        </w:rPr>
        <w:t>vironmental monitoring systems/</w:t>
      </w:r>
      <w:r w:rsidRPr="007F0534">
        <w:rPr>
          <w:lang w:val="en-GB"/>
        </w:rPr>
        <w:t>applications in obtaining and disseminating meteorological data,</w:t>
      </w:r>
    </w:p>
    <w:p w:rsidR="00A31E1E" w:rsidRPr="007F0534" w:rsidRDefault="00A31E1E" w:rsidP="00A31E1E">
      <w:pPr>
        <w:pStyle w:val="Default"/>
        <w:jc w:val="both"/>
        <w:rPr>
          <w:lang w:val="en-GB"/>
        </w:rPr>
      </w:pPr>
    </w:p>
    <w:p w:rsidR="00FF584A" w:rsidRPr="00FF584A" w:rsidRDefault="00FF584A" w:rsidP="00FF584A">
      <w:pPr>
        <w:pStyle w:val="Default"/>
        <w:jc w:val="both"/>
        <w:rPr>
          <w:lang w:val="en-GB"/>
        </w:rPr>
      </w:pPr>
      <w:r w:rsidRPr="00FF584A">
        <w:rPr>
          <w:lang w:val="en-GB"/>
        </w:rPr>
        <w:t xml:space="preserve">(3) The crucial importance of the allocation of radio-frequency bands and of the protection from the harmful interference of radio-frequency bands employed by space-based and surface-based WMO observing systems, </w:t>
      </w:r>
    </w:p>
    <w:p w:rsidR="00FF584A" w:rsidRDefault="00FF584A" w:rsidP="00FF584A">
      <w:pPr>
        <w:pStyle w:val="Default"/>
        <w:jc w:val="both"/>
        <w:rPr>
          <w:lang w:val="en-GB"/>
        </w:rPr>
      </w:pPr>
    </w:p>
    <w:p w:rsidR="00FF584A" w:rsidRPr="00FF584A" w:rsidRDefault="00FF584A" w:rsidP="00FF584A">
      <w:pPr>
        <w:pStyle w:val="Default"/>
        <w:jc w:val="both"/>
        <w:rPr>
          <w:b/>
          <w:lang w:val="en-GB"/>
        </w:rPr>
      </w:pPr>
      <w:r w:rsidRPr="00FF584A">
        <w:rPr>
          <w:b/>
          <w:lang w:val="en-GB"/>
        </w:rPr>
        <w:t xml:space="preserve">Appreciating: </w:t>
      </w:r>
    </w:p>
    <w:p w:rsidR="00FF584A" w:rsidRDefault="00FF584A" w:rsidP="00FF584A">
      <w:pPr>
        <w:pStyle w:val="Default"/>
        <w:jc w:val="both"/>
        <w:rPr>
          <w:lang w:val="en-GB"/>
        </w:rPr>
      </w:pPr>
      <w:r w:rsidRPr="00FF584A">
        <w:rPr>
          <w:lang w:val="en-GB"/>
        </w:rPr>
        <w:t>(1</w:t>
      </w:r>
      <w:r>
        <w:rPr>
          <w:lang w:val="en-GB"/>
        </w:rPr>
        <w:t xml:space="preserve">) </w:t>
      </w:r>
      <w:r w:rsidRPr="00FF584A">
        <w:rPr>
          <w:lang w:val="en-GB"/>
        </w:rPr>
        <w:t xml:space="preserve">The long-standing excellent collaboration and partnership between WMO and ITU in ensuring the availability and protection of radio-frequency bands for observations, </w:t>
      </w:r>
    </w:p>
    <w:p w:rsidR="00FF584A" w:rsidRPr="00FF584A" w:rsidRDefault="00FF584A" w:rsidP="00FF584A">
      <w:pPr>
        <w:pStyle w:val="Default"/>
        <w:jc w:val="both"/>
        <w:rPr>
          <w:lang w:val="en-GB"/>
        </w:rPr>
      </w:pPr>
    </w:p>
    <w:p w:rsidR="00FF584A" w:rsidRDefault="00FF584A" w:rsidP="00FF584A">
      <w:pPr>
        <w:pStyle w:val="Default"/>
        <w:jc w:val="both"/>
        <w:rPr>
          <w:lang w:val="en-GB"/>
        </w:rPr>
      </w:pPr>
      <w:r w:rsidRPr="00FF584A">
        <w:rPr>
          <w:lang w:val="en-GB"/>
        </w:rPr>
        <w:t xml:space="preserve">(2) The support of national and international meteorological agencies and organizations in radio-frequency spectrum activities, </w:t>
      </w:r>
    </w:p>
    <w:p w:rsidR="00FF584A" w:rsidRPr="00FF584A" w:rsidRDefault="00FF584A" w:rsidP="00FF584A">
      <w:pPr>
        <w:pStyle w:val="Default"/>
        <w:jc w:val="both"/>
        <w:rPr>
          <w:lang w:val="en-GB"/>
        </w:rPr>
      </w:pPr>
    </w:p>
    <w:p w:rsidR="00A31E1E" w:rsidRDefault="00FF584A" w:rsidP="00FF584A">
      <w:pPr>
        <w:pStyle w:val="Default"/>
        <w:jc w:val="both"/>
        <w:rPr>
          <w:lang w:val="en-GB"/>
        </w:rPr>
      </w:pPr>
      <w:r w:rsidRPr="00FF584A">
        <w:rPr>
          <w:lang w:val="en-GB"/>
        </w:rPr>
        <w:t>(3) The very active role of the Steering Group on Radio-Frequency Coordination (SG-RFC) of the WMO Commission for Basic Systems (CBS) and WMO Secretariat in safeguarding the interests of the meteorological community at WRCs,</w:t>
      </w:r>
    </w:p>
    <w:p w:rsidR="00FF584A" w:rsidRDefault="00FF584A" w:rsidP="00FF584A">
      <w:pPr>
        <w:pStyle w:val="Default"/>
        <w:jc w:val="both"/>
        <w:rPr>
          <w:lang w:val="en-GB"/>
        </w:rPr>
      </w:pPr>
    </w:p>
    <w:p w:rsidR="00FF584A" w:rsidRPr="00FF584A" w:rsidRDefault="00FF584A" w:rsidP="00FF584A">
      <w:pPr>
        <w:pStyle w:val="Default"/>
        <w:jc w:val="both"/>
        <w:rPr>
          <w:b/>
          <w:lang w:val="en-GB"/>
        </w:rPr>
      </w:pPr>
      <w:r w:rsidRPr="00FF584A">
        <w:rPr>
          <w:b/>
          <w:lang w:val="en-GB"/>
        </w:rPr>
        <w:lastRenderedPageBreak/>
        <w:t xml:space="preserve">Stressing: </w:t>
      </w:r>
    </w:p>
    <w:p w:rsidR="00FF584A" w:rsidRDefault="00FF584A" w:rsidP="00FF584A">
      <w:pPr>
        <w:pStyle w:val="Default"/>
        <w:jc w:val="both"/>
        <w:rPr>
          <w:lang w:val="en-GB"/>
        </w:rPr>
      </w:pPr>
      <w:r w:rsidRPr="00FF584A">
        <w:rPr>
          <w:lang w:val="en-GB"/>
        </w:rPr>
        <w:t xml:space="preserve">(1) The crucial importance of radio frequencies for obtaining environmental data used for weather forecasting, monitoring and prediction of climate change, </w:t>
      </w:r>
    </w:p>
    <w:p w:rsidR="00FF584A" w:rsidRPr="00FF584A" w:rsidRDefault="00FF584A" w:rsidP="00FF584A">
      <w:pPr>
        <w:pStyle w:val="Default"/>
        <w:jc w:val="both"/>
        <w:rPr>
          <w:lang w:val="en-GB"/>
        </w:rPr>
      </w:pPr>
    </w:p>
    <w:p w:rsidR="00FF584A" w:rsidRDefault="00FF584A" w:rsidP="00FF584A">
      <w:pPr>
        <w:pStyle w:val="Default"/>
        <w:jc w:val="both"/>
        <w:rPr>
          <w:lang w:val="en-GB"/>
        </w:rPr>
      </w:pPr>
      <w:r w:rsidRPr="00FF584A">
        <w:rPr>
          <w:lang w:val="en-GB"/>
        </w:rPr>
        <w:t>(2) The need for absolute protection from the interference of radio-frequency bands that enable passive sensing of</w:t>
      </w:r>
      <w:r>
        <w:rPr>
          <w:lang w:val="en-GB"/>
        </w:rPr>
        <w:t xml:space="preserve"> the atmosphere and the Earth, </w:t>
      </w:r>
    </w:p>
    <w:p w:rsidR="00FF584A" w:rsidRDefault="00FF584A" w:rsidP="00FF584A">
      <w:pPr>
        <w:pStyle w:val="Default"/>
        <w:jc w:val="both"/>
        <w:rPr>
          <w:lang w:val="en-GB"/>
        </w:rPr>
      </w:pPr>
    </w:p>
    <w:p w:rsidR="00FF584A" w:rsidRDefault="00FF584A" w:rsidP="00FF584A">
      <w:pPr>
        <w:pStyle w:val="Default"/>
        <w:jc w:val="both"/>
        <w:rPr>
          <w:lang w:val="en-GB"/>
        </w:rPr>
      </w:pPr>
      <w:proofErr w:type="gramStart"/>
      <w:r w:rsidRPr="00FF584A">
        <w:rPr>
          <w:b/>
          <w:lang w:val="en-GB"/>
        </w:rPr>
        <w:t>Expresses</w:t>
      </w:r>
      <w:r w:rsidRPr="00FF584A">
        <w:rPr>
          <w:lang w:val="en-GB"/>
        </w:rPr>
        <w:t xml:space="preserve"> its serious concern over the potential threats that some WRC-15 agenda items pose to</w:t>
      </w:r>
      <w:r w:rsidR="00A047D0">
        <w:rPr>
          <w:lang w:val="en-GB"/>
        </w:rPr>
        <w:t xml:space="preserve"> </w:t>
      </w:r>
      <w:r w:rsidRPr="00FF584A">
        <w:rPr>
          <w:lang w:val="en-GB"/>
        </w:rPr>
        <w:t xml:space="preserve">radio-frequency bands allocated to meteorological aids, </w:t>
      </w:r>
      <w:r>
        <w:rPr>
          <w:lang w:val="en-GB"/>
        </w:rPr>
        <w:t xml:space="preserve">meteorological-satellite, Earth </w:t>
      </w:r>
      <w:r w:rsidRPr="00FF584A">
        <w:rPr>
          <w:lang w:val="en-GB"/>
        </w:rPr>
        <w:t>exploration</w:t>
      </w:r>
      <w:r>
        <w:rPr>
          <w:lang w:val="en-GB"/>
        </w:rPr>
        <w:t xml:space="preserve">- </w:t>
      </w:r>
      <w:r w:rsidRPr="00FF584A">
        <w:rPr>
          <w:lang w:val="en-GB"/>
        </w:rPr>
        <w:t>satellite</w:t>
      </w:r>
      <w:r>
        <w:rPr>
          <w:lang w:val="en-GB"/>
        </w:rPr>
        <w:t xml:space="preserve"> </w:t>
      </w:r>
      <w:r w:rsidRPr="00FF584A">
        <w:rPr>
          <w:lang w:val="en-GB"/>
        </w:rPr>
        <w:t xml:space="preserve">and radiolocation radio </w:t>
      </w:r>
      <w:bookmarkStart w:id="8" w:name="_GoBack"/>
      <w:bookmarkEnd w:id="8"/>
      <w:r w:rsidRPr="00FF584A">
        <w:rPr>
          <w:lang w:val="en-GB"/>
        </w:rPr>
        <w:t>services.</w:t>
      </w:r>
      <w:proofErr w:type="gramEnd"/>
      <w:r w:rsidRPr="00FF584A">
        <w:rPr>
          <w:lang w:val="en-GB"/>
        </w:rPr>
        <w:t xml:space="preserve"> These threats stem from the expansion of</w:t>
      </w:r>
      <w:r>
        <w:rPr>
          <w:lang w:val="en-GB"/>
        </w:rPr>
        <w:t xml:space="preserve"> </w:t>
      </w:r>
      <w:r w:rsidRPr="00FF584A">
        <w:rPr>
          <w:lang w:val="en-GB"/>
        </w:rPr>
        <w:t xml:space="preserve">systems/applications of other </w:t>
      </w:r>
      <w:proofErr w:type="spellStart"/>
      <w:r w:rsidRPr="00FF584A">
        <w:rPr>
          <w:lang w:val="en-GB"/>
        </w:rPr>
        <w:t>radiocommunication</w:t>
      </w:r>
      <w:proofErr w:type="spellEnd"/>
      <w:r w:rsidRPr="00FF584A">
        <w:rPr>
          <w:lang w:val="en-GB"/>
        </w:rPr>
        <w:t xml:space="preserve"> services, in particular broadband applications of</w:t>
      </w:r>
      <w:r w:rsidR="00A047D0">
        <w:rPr>
          <w:lang w:val="en-GB"/>
        </w:rPr>
        <w:t xml:space="preserve"> </w:t>
      </w:r>
      <w:r w:rsidRPr="00FF584A">
        <w:rPr>
          <w:lang w:val="en-GB"/>
        </w:rPr>
        <w:t>the mobile service;</w:t>
      </w:r>
    </w:p>
    <w:p w:rsidR="00FF584A" w:rsidRPr="00FF584A" w:rsidRDefault="00FF584A" w:rsidP="00FF584A">
      <w:pPr>
        <w:pStyle w:val="Default"/>
        <w:jc w:val="both"/>
        <w:rPr>
          <w:lang w:val="en-GB"/>
        </w:rPr>
      </w:pPr>
    </w:p>
    <w:p w:rsidR="00FF584A" w:rsidRPr="00FF584A" w:rsidRDefault="00FF584A" w:rsidP="00FF584A">
      <w:pPr>
        <w:pStyle w:val="Default"/>
        <w:jc w:val="both"/>
        <w:rPr>
          <w:lang w:val="en-GB"/>
        </w:rPr>
      </w:pPr>
      <w:r w:rsidRPr="00FF584A">
        <w:rPr>
          <w:b/>
          <w:lang w:val="en-GB"/>
        </w:rPr>
        <w:t>Requests</w:t>
      </w:r>
      <w:r w:rsidRPr="00FF584A">
        <w:rPr>
          <w:lang w:val="en-GB"/>
        </w:rPr>
        <w:t xml:space="preserve"> CBS to pursue an intensive preparation for WRC-15, in coordination with other technical</w:t>
      </w:r>
      <w:r w:rsidR="00A047D0">
        <w:rPr>
          <w:lang w:val="en-GB"/>
        </w:rPr>
        <w:t xml:space="preserve"> </w:t>
      </w:r>
      <w:r w:rsidRPr="00FF584A">
        <w:rPr>
          <w:lang w:val="en-GB"/>
        </w:rPr>
        <w:t>commissions, especially the Commission for Instruments and Methods of Observation, and in</w:t>
      </w:r>
      <w:r w:rsidR="00A047D0">
        <w:rPr>
          <w:lang w:val="en-GB"/>
        </w:rPr>
        <w:t xml:space="preserve"> </w:t>
      </w:r>
      <w:r w:rsidRPr="00FF584A">
        <w:rPr>
          <w:lang w:val="en-GB"/>
        </w:rPr>
        <w:t>collaboration with other relevant international bodies, in particular the Coordination Group for</w:t>
      </w:r>
    </w:p>
    <w:p w:rsidR="00FF584A" w:rsidRDefault="00FF584A" w:rsidP="00FF584A">
      <w:pPr>
        <w:pStyle w:val="Default"/>
        <w:jc w:val="both"/>
        <w:rPr>
          <w:lang w:val="en-GB"/>
        </w:rPr>
      </w:pPr>
      <w:r w:rsidRPr="00FF584A">
        <w:rPr>
          <w:lang w:val="en-GB"/>
        </w:rPr>
        <w:t>Meteorological Satellites and the Space Frequency Coordination Group;</w:t>
      </w:r>
    </w:p>
    <w:p w:rsidR="00C35D67" w:rsidRPr="00FF584A" w:rsidRDefault="00C35D67" w:rsidP="00FF584A">
      <w:pPr>
        <w:pStyle w:val="Default"/>
        <w:jc w:val="both"/>
        <w:rPr>
          <w:lang w:val="en-GB"/>
        </w:rPr>
      </w:pPr>
    </w:p>
    <w:p w:rsidR="00FF584A" w:rsidRPr="00FF584A" w:rsidRDefault="00FF584A" w:rsidP="00FF584A">
      <w:pPr>
        <w:pStyle w:val="Default"/>
        <w:jc w:val="both"/>
        <w:rPr>
          <w:lang w:val="en-GB"/>
        </w:rPr>
      </w:pPr>
      <w:r w:rsidRPr="00C35D67">
        <w:rPr>
          <w:b/>
          <w:lang w:val="en-GB"/>
        </w:rPr>
        <w:t>Requests</w:t>
      </w:r>
      <w:r w:rsidRPr="00FF584A">
        <w:rPr>
          <w:lang w:val="en-GB"/>
        </w:rPr>
        <w:t xml:space="preserve"> Members to provide experts to participate in SG-RFC, the ITU </w:t>
      </w:r>
      <w:proofErr w:type="spellStart"/>
      <w:r w:rsidRPr="00FF584A">
        <w:rPr>
          <w:lang w:val="en-GB"/>
        </w:rPr>
        <w:t>Radiocommunication</w:t>
      </w:r>
      <w:proofErr w:type="spellEnd"/>
      <w:r w:rsidR="00C35D67">
        <w:rPr>
          <w:lang w:val="en-GB"/>
        </w:rPr>
        <w:t xml:space="preserve"> </w:t>
      </w:r>
      <w:r w:rsidRPr="00FF584A">
        <w:rPr>
          <w:lang w:val="en-GB"/>
        </w:rPr>
        <w:t>Sector (ITU-R) and other activities related to the preparation of WRC-15;</w:t>
      </w:r>
    </w:p>
    <w:p w:rsidR="00C35D67" w:rsidRDefault="00C35D67" w:rsidP="00FF584A">
      <w:pPr>
        <w:pStyle w:val="Default"/>
        <w:jc w:val="both"/>
        <w:rPr>
          <w:lang w:val="en-GB"/>
        </w:rPr>
      </w:pPr>
    </w:p>
    <w:p w:rsidR="00FF584A" w:rsidRPr="00FF584A" w:rsidRDefault="00FF584A" w:rsidP="00FF584A">
      <w:pPr>
        <w:pStyle w:val="Default"/>
        <w:jc w:val="both"/>
        <w:rPr>
          <w:lang w:val="en-GB"/>
        </w:rPr>
      </w:pPr>
      <w:r w:rsidRPr="00C35D67">
        <w:rPr>
          <w:b/>
          <w:lang w:val="en-GB"/>
        </w:rPr>
        <w:t>Urges</w:t>
      </w:r>
      <w:r w:rsidRPr="00FF584A">
        <w:rPr>
          <w:lang w:val="en-GB"/>
        </w:rPr>
        <w:t xml:space="preserve"> Members to take an active role in preparation for the WRC-15 and do their utmost to ensure</w:t>
      </w:r>
    </w:p>
    <w:p w:rsidR="00FF584A" w:rsidRDefault="00FF584A" w:rsidP="00FF584A">
      <w:pPr>
        <w:pStyle w:val="Default"/>
        <w:jc w:val="both"/>
        <w:rPr>
          <w:lang w:val="en-GB"/>
        </w:rPr>
      </w:pPr>
      <w:proofErr w:type="gramStart"/>
      <w:r w:rsidRPr="00FF584A">
        <w:rPr>
          <w:lang w:val="en-GB"/>
        </w:rPr>
        <w:t>the</w:t>
      </w:r>
      <w:proofErr w:type="gramEnd"/>
      <w:r w:rsidRPr="00FF584A">
        <w:rPr>
          <w:lang w:val="en-GB"/>
        </w:rPr>
        <w:t xml:space="preserve"> availability and protection of radio-frequency bands required for meteorological and related</w:t>
      </w:r>
      <w:r w:rsidR="00C35D67">
        <w:rPr>
          <w:lang w:val="en-GB"/>
        </w:rPr>
        <w:t xml:space="preserve"> </w:t>
      </w:r>
      <w:r w:rsidRPr="00FF584A">
        <w:rPr>
          <w:lang w:val="en-GB"/>
        </w:rPr>
        <w:t>environmental operations and research, and in particular:</w:t>
      </w:r>
    </w:p>
    <w:p w:rsidR="00C35D67" w:rsidRPr="00FF584A" w:rsidRDefault="00C35D67" w:rsidP="00FF584A">
      <w:pPr>
        <w:pStyle w:val="Default"/>
        <w:jc w:val="both"/>
        <w:rPr>
          <w:lang w:val="en-GB"/>
        </w:rPr>
      </w:pPr>
    </w:p>
    <w:p w:rsidR="00FF584A" w:rsidRDefault="00FF584A" w:rsidP="00FF584A">
      <w:pPr>
        <w:pStyle w:val="Default"/>
        <w:jc w:val="both"/>
        <w:rPr>
          <w:lang w:val="en-GB"/>
        </w:rPr>
      </w:pPr>
      <w:r w:rsidRPr="00FF584A">
        <w:rPr>
          <w:lang w:val="en-GB"/>
        </w:rPr>
        <w:t>(1) To participate actively in national, regional and international WRC-15 preparation</w:t>
      </w:r>
      <w:r w:rsidR="00C35D67">
        <w:rPr>
          <w:lang w:val="en-GB"/>
        </w:rPr>
        <w:t xml:space="preserve"> </w:t>
      </w:r>
      <w:r w:rsidRPr="00FF584A">
        <w:rPr>
          <w:lang w:val="en-GB"/>
        </w:rPr>
        <w:t>activities and especially to involve experts from their Services in the work of regional</w:t>
      </w:r>
      <w:r w:rsidR="00C35D67">
        <w:rPr>
          <w:lang w:val="en-GB"/>
        </w:rPr>
        <w:t xml:space="preserve"> </w:t>
      </w:r>
      <w:r w:rsidRPr="00FF584A">
        <w:rPr>
          <w:lang w:val="en-GB"/>
        </w:rPr>
        <w:t>telecommunication organizations and relevant ITU-R Study Groups and Working Parties;</w:t>
      </w:r>
    </w:p>
    <w:p w:rsidR="00C35D67" w:rsidRPr="00FF584A" w:rsidRDefault="00C35D67" w:rsidP="00FF584A">
      <w:pPr>
        <w:pStyle w:val="Default"/>
        <w:jc w:val="both"/>
        <w:rPr>
          <w:lang w:val="en-GB"/>
        </w:rPr>
      </w:pPr>
    </w:p>
    <w:p w:rsidR="00FF584A" w:rsidRDefault="00FF584A" w:rsidP="00FF584A">
      <w:pPr>
        <w:pStyle w:val="Default"/>
        <w:jc w:val="both"/>
        <w:rPr>
          <w:lang w:val="en-GB"/>
        </w:rPr>
      </w:pPr>
      <w:r w:rsidRPr="00FF584A">
        <w:rPr>
          <w:lang w:val="en-GB"/>
        </w:rPr>
        <w:t>(2) To include consideration of radio-frequency spectrum issues into regional and national</w:t>
      </w:r>
      <w:r w:rsidR="00C35D67">
        <w:rPr>
          <w:lang w:val="en-GB"/>
        </w:rPr>
        <w:t xml:space="preserve"> </w:t>
      </w:r>
      <w:r w:rsidRPr="00FF584A">
        <w:rPr>
          <w:lang w:val="en-GB"/>
        </w:rPr>
        <w:t>implementation plans of the WMO Integrated Global Observing System (WIGOS);</w:t>
      </w:r>
    </w:p>
    <w:p w:rsidR="00C35D67" w:rsidRPr="00FF584A" w:rsidRDefault="00C35D67" w:rsidP="00FF584A">
      <w:pPr>
        <w:pStyle w:val="Default"/>
        <w:jc w:val="both"/>
        <w:rPr>
          <w:lang w:val="en-GB"/>
        </w:rPr>
      </w:pPr>
    </w:p>
    <w:p w:rsidR="00FF584A" w:rsidRDefault="00FF584A" w:rsidP="00FF584A">
      <w:pPr>
        <w:pStyle w:val="Default"/>
        <w:jc w:val="both"/>
        <w:rPr>
          <w:lang w:val="en-GB"/>
        </w:rPr>
      </w:pPr>
      <w:r w:rsidRPr="00FF584A">
        <w:rPr>
          <w:lang w:val="en-GB"/>
        </w:rPr>
        <w:t xml:space="preserve">(3) To ensure that their national </w:t>
      </w:r>
      <w:proofErr w:type="spellStart"/>
      <w:r w:rsidRPr="00FF584A">
        <w:rPr>
          <w:lang w:val="en-GB"/>
        </w:rPr>
        <w:t>radiocommunication</w:t>
      </w:r>
      <w:proofErr w:type="spellEnd"/>
      <w:r w:rsidRPr="00FF584A">
        <w:rPr>
          <w:lang w:val="en-GB"/>
        </w:rPr>
        <w:t>/radio-frequency spectrum management</w:t>
      </w:r>
      <w:r w:rsidR="00C35D67">
        <w:rPr>
          <w:lang w:val="en-GB"/>
        </w:rPr>
        <w:t xml:space="preserve"> </w:t>
      </w:r>
      <w:r w:rsidRPr="00FF584A">
        <w:rPr>
          <w:lang w:val="en-GB"/>
        </w:rPr>
        <w:t>administrations are fully aware of the WMO position on the WRC-15 agenda;</w:t>
      </w:r>
    </w:p>
    <w:p w:rsidR="00C35D67" w:rsidRPr="00FF584A" w:rsidRDefault="00C35D67" w:rsidP="00FF584A">
      <w:pPr>
        <w:pStyle w:val="Default"/>
        <w:jc w:val="both"/>
        <w:rPr>
          <w:lang w:val="en-GB"/>
        </w:rPr>
      </w:pPr>
    </w:p>
    <w:p w:rsidR="00FF584A" w:rsidRDefault="00FF584A" w:rsidP="00FF584A">
      <w:pPr>
        <w:pStyle w:val="Default"/>
        <w:jc w:val="both"/>
        <w:rPr>
          <w:lang w:val="en-GB"/>
        </w:rPr>
      </w:pPr>
      <w:r w:rsidRPr="00C35D67">
        <w:rPr>
          <w:b/>
          <w:lang w:val="en-GB"/>
        </w:rPr>
        <w:t>Invites</w:t>
      </w:r>
      <w:r w:rsidRPr="00FF584A">
        <w:rPr>
          <w:lang w:val="en-GB"/>
        </w:rPr>
        <w:t xml:space="preserve"> ITU Member States to pay special attention to the WMO position on the WRC-15 agenda;</w:t>
      </w:r>
    </w:p>
    <w:p w:rsidR="00C35D67" w:rsidRPr="00FF584A" w:rsidRDefault="00C35D67" w:rsidP="00FF584A">
      <w:pPr>
        <w:pStyle w:val="Default"/>
        <w:jc w:val="both"/>
        <w:rPr>
          <w:lang w:val="en-GB"/>
        </w:rPr>
      </w:pPr>
    </w:p>
    <w:p w:rsidR="00FF584A" w:rsidRPr="00FF584A" w:rsidRDefault="00FF584A" w:rsidP="00FF584A">
      <w:pPr>
        <w:pStyle w:val="Default"/>
        <w:jc w:val="both"/>
        <w:rPr>
          <w:lang w:val="en-GB"/>
        </w:rPr>
      </w:pPr>
      <w:r w:rsidRPr="00C35D67">
        <w:rPr>
          <w:b/>
          <w:lang w:val="en-GB"/>
        </w:rPr>
        <w:t>Requests</w:t>
      </w:r>
      <w:r w:rsidRPr="00FF584A">
        <w:rPr>
          <w:lang w:val="en-GB"/>
        </w:rPr>
        <w:t xml:space="preserve"> the Secretary-General:</w:t>
      </w:r>
    </w:p>
    <w:p w:rsidR="00FF584A" w:rsidRDefault="00FF584A" w:rsidP="00FF584A">
      <w:pPr>
        <w:pStyle w:val="Default"/>
        <w:jc w:val="both"/>
        <w:rPr>
          <w:lang w:val="en-GB"/>
        </w:rPr>
      </w:pPr>
      <w:r w:rsidRPr="00FF584A">
        <w:rPr>
          <w:lang w:val="en-GB"/>
        </w:rPr>
        <w:t>(1) To give high priority to the WRC-15 preparation activities related to obtaining and</w:t>
      </w:r>
      <w:r w:rsidR="00C35D67">
        <w:rPr>
          <w:lang w:val="en-GB"/>
        </w:rPr>
        <w:t xml:space="preserve"> </w:t>
      </w:r>
      <w:r w:rsidRPr="00FF584A">
        <w:rPr>
          <w:lang w:val="en-GB"/>
        </w:rPr>
        <w:t>preserving the radio-frequency bands essential for meteorology and related fields, in</w:t>
      </w:r>
      <w:r w:rsidR="00C35D67">
        <w:rPr>
          <w:lang w:val="en-GB"/>
        </w:rPr>
        <w:t xml:space="preserve"> </w:t>
      </w:r>
      <w:r w:rsidRPr="00FF584A">
        <w:rPr>
          <w:lang w:val="en-GB"/>
        </w:rPr>
        <w:t>particular, through the CBS SG-RFC;</w:t>
      </w:r>
    </w:p>
    <w:p w:rsidR="00A047D0" w:rsidRDefault="00A047D0" w:rsidP="00FF584A">
      <w:pPr>
        <w:pStyle w:val="Default"/>
        <w:jc w:val="both"/>
        <w:rPr>
          <w:lang w:val="en-GB"/>
        </w:rPr>
      </w:pPr>
    </w:p>
    <w:p w:rsidR="00A047D0" w:rsidRDefault="00A047D0" w:rsidP="00A047D0">
      <w:pPr>
        <w:pStyle w:val="Default"/>
        <w:jc w:val="both"/>
        <w:rPr>
          <w:lang w:val="en-GB"/>
        </w:rPr>
      </w:pPr>
      <w:r w:rsidRPr="00A047D0">
        <w:rPr>
          <w:lang w:val="en-GB"/>
        </w:rPr>
        <w:t>(2) To maintain the coordination role of the Secretariat in preparation for WRC-15, including</w:t>
      </w:r>
      <w:r>
        <w:rPr>
          <w:lang w:val="en-GB"/>
        </w:rPr>
        <w:t xml:space="preserve"> </w:t>
      </w:r>
      <w:r w:rsidRPr="00A047D0">
        <w:rPr>
          <w:lang w:val="en-GB"/>
        </w:rPr>
        <w:t>participation in ITU-R meetings and WRC-15;</w:t>
      </w:r>
    </w:p>
    <w:p w:rsidR="00A047D0" w:rsidRPr="00A047D0" w:rsidRDefault="00A047D0" w:rsidP="00A047D0">
      <w:pPr>
        <w:pStyle w:val="Default"/>
        <w:jc w:val="both"/>
        <w:rPr>
          <w:lang w:val="en-GB"/>
        </w:rPr>
      </w:pPr>
    </w:p>
    <w:p w:rsidR="00C35D67" w:rsidRPr="007F0534" w:rsidRDefault="00A047D0" w:rsidP="00A047D0">
      <w:pPr>
        <w:pStyle w:val="Default"/>
        <w:jc w:val="both"/>
        <w:rPr>
          <w:lang w:val="en-GB"/>
        </w:rPr>
      </w:pPr>
      <w:r w:rsidRPr="00A047D0">
        <w:rPr>
          <w:lang w:val="en-GB"/>
        </w:rPr>
        <w:t xml:space="preserve">(3) To facilitate the coordination between NMHSs and their national </w:t>
      </w:r>
      <w:proofErr w:type="spellStart"/>
      <w:r w:rsidRPr="00A047D0">
        <w:rPr>
          <w:lang w:val="en-GB"/>
        </w:rPr>
        <w:t>radiocommunication</w:t>
      </w:r>
      <w:proofErr w:type="spellEnd"/>
      <w:r>
        <w:rPr>
          <w:lang w:val="en-GB"/>
        </w:rPr>
        <w:t xml:space="preserve"> </w:t>
      </w:r>
      <w:r w:rsidRPr="00A047D0">
        <w:rPr>
          <w:lang w:val="en-GB"/>
        </w:rPr>
        <w:t>administrations in preparing for WRC-15, by providing appropriate information and</w:t>
      </w:r>
      <w:r>
        <w:rPr>
          <w:lang w:val="en-GB"/>
        </w:rPr>
        <w:t xml:space="preserve"> </w:t>
      </w:r>
      <w:r w:rsidRPr="00A047D0">
        <w:rPr>
          <w:lang w:val="en-GB"/>
        </w:rPr>
        <w:t>documentation.</w:t>
      </w:r>
    </w:p>
    <w:sectPr w:rsidR="00C35D67" w:rsidRPr="007F0534" w:rsidSect="00167708">
      <w:headerReference w:type="default" r:id="rId14"/>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3D4" w:rsidRDefault="006A73D4" w:rsidP="007A73F8">
      <w:pPr>
        <w:spacing w:before="0" w:after="0"/>
      </w:pPr>
      <w:r>
        <w:separator/>
      </w:r>
    </w:p>
  </w:endnote>
  <w:endnote w:type="continuationSeparator" w:id="0">
    <w:p w:rsidR="006A73D4" w:rsidRDefault="006A73D4"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3D4" w:rsidRDefault="006A73D4" w:rsidP="007A73F8">
      <w:pPr>
        <w:spacing w:before="0" w:after="0"/>
      </w:pPr>
      <w:r>
        <w:separator/>
      </w:r>
    </w:p>
  </w:footnote>
  <w:footnote w:type="continuationSeparator" w:id="0">
    <w:p w:rsidR="006A73D4" w:rsidRDefault="006A73D4" w:rsidP="007A73F8">
      <w:pPr>
        <w:spacing w:before="0" w:after="0"/>
      </w:pPr>
      <w:r>
        <w:continuationSeparator/>
      </w:r>
    </w:p>
  </w:footnote>
  <w:footnote w:id="1">
    <w:p w:rsidR="006A73D4" w:rsidRDefault="006A73D4">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3D4" w:rsidRPr="009C443D" w:rsidRDefault="006A73D4"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A047D0">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6A73D4" w:rsidRDefault="006A73D4" w:rsidP="009C443D">
    <w:pPr>
      <w:pStyle w:val="Header"/>
      <w:spacing w:beforeAutospacing="0" w:afterAutospacing="0"/>
      <w:jc w:val="center"/>
      <w:rPr>
        <w:sz w:val="18"/>
        <w:szCs w:val="18"/>
      </w:rPr>
    </w:pPr>
    <w:r>
      <w:rPr>
        <w:sz w:val="18"/>
        <w:szCs w:val="18"/>
      </w:rPr>
      <w:t>SG-RFC/2014-1-</w:t>
    </w:r>
    <w:r w:rsidR="00A047D0">
      <w:rPr>
        <w:sz w:val="18"/>
        <w:szCs w:val="18"/>
      </w:rPr>
      <w:t>3</w:t>
    </w:r>
    <w:r w:rsidRPr="009C443D">
      <w:rPr>
        <w:sz w:val="18"/>
        <w:szCs w:val="18"/>
      </w:rPr>
      <w:t>-E</w:t>
    </w:r>
  </w:p>
  <w:p w:rsidR="006A73D4" w:rsidRPr="009C443D" w:rsidRDefault="006A73D4"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4"/>
      <w:numFmt w:val="decimal"/>
      <w:lvlText w:val="%1"/>
      <w:lvlJc w:val="left"/>
      <w:pPr>
        <w:ind w:hanging="1134"/>
      </w:pPr>
    </w:lvl>
    <w:lvl w:ilvl="1">
      <w:start w:val="4"/>
      <w:numFmt w:val="decimal"/>
      <w:lvlText w:val="%1.%2"/>
      <w:lvlJc w:val="left"/>
      <w:pPr>
        <w:ind w:hanging="1134"/>
      </w:pPr>
    </w:lvl>
    <w:lvl w:ilvl="2">
      <w:start w:val="25"/>
      <w:numFmt w:val="decimal"/>
      <w:lvlText w:val="%1.%2.%3"/>
      <w:lvlJc w:val="left"/>
      <w:pPr>
        <w:ind w:hanging="1134"/>
      </w:pPr>
      <w:rPr>
        <w:rFonts w:ascii="Arial" w:hAnsi="Arial" w:cs="Arial"/>
        <w:b w:val="0"/>
        <w:bCs w:val="0"/>
        <w:spacing w:val="2"/>
        <w:w w:val="102"/>
        <w:sz w:val="21"/>
        <w:szCs w:val="21"/>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1DF56D24"/>
    <w:multiLevelType w:val="hybridMultilevel"/>
    <w:tmpl w:val="D9D0A2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E1802"/>
    <w:multiLevelType w:val="hybridMultilevel"/>
    <w:tmpl w:val="8A8A3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CF1A08"/>
    <w:multiLevelType w:val="hybridMultilevel"/>
    <w:tmpl w:val="22A8F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9549E6"/>
    <w:multiLevelType w:val="hybridMultilevel"/>
    <w:tmpl w:val="52BE95BE"/>
    <w:lvl w:ilvl="0" w:tplc="0D2245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C0896"/>
    <w:rsid w:val="000E608D"/>
    <w:rsid w:val="00102305"/>
    <w:rsid w:val="00107650"/>
    <w:rsid w:val="00113766"/>
    <w:rsid w:val="0014262E"/>
    <w:rsid w:val="00167708"/>
    <w:rsid w:val="00185160"/>
    <w:rsid w:val="0018521E"/>
    <w:rsid w:val="001B2071"/>
    <w:rsid w:val="001B25A7"/>
    <w:rsid w:val="00223B48"/>
    <w:rsid w:val="0027433C"/>
    <w:rsid w:val="00277FCC"/>
    <w:rsid w:val="002A46EC"/>
    <w:rsid w:val="002A6E93"/>
    <w:rsid w:val="002E18C0"/>
    <w:rsid w:val="00304706"/>
    <w:rsid w:val="00344376"/>
    <w:rsid w:val="00347E8E"/>
    <w:rsid w:val="0036338C"/>
    <w:rsid w:val="00422D26"/>
    <w:rsid w:val="0044117D"/>
    <w:rsid w:val="00466E06"/>
    <w:rsid w:val="00477E34"/>
    <w:rsid w:val="004E7941"/>
    <w:rsid w:val="00510362"/>
    <w:rsid w:val="005B5FEE"/>
    <w:rsid w:val="00604C1A"/>
    <w:rsid w:val="00613500"/>
    <w:rsid w:val="006237F8"/>
    <w:rsid w:val="00682FE9"/>
    <w:rsid w:val="00683FE2"/>
    <w:rsid w:val="00695EB8"/>
    <w:rsid w:val="006A4FF3"/>
    <w:rsid w:val="006A73D4"/>
    <w:rsid w:val="006B4441"/>
    <w:rsid w:val="006F650D"/>
    <w:rsid w:val="00701FDB"/>
    <w:rsid w:val="00713E61"/>
    <w:rsid w:val="00767181"/>
    <w:rsid w:val="00776EFE"/>
    <w:rsid w:val="007777CB"/>
    <w:rsid w:val="00790387"/>
    <w:rsid w:val="007A73F8"/>
    <w:rsid w:val="007A7EA5"/>
    <w:rsid w:val="007F0534"/>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C443D"/>
    <w:rsid w:val="00A047D0"/>
    <w:rsid w:val="00A16C11"/>
    <w:rsid w:val="00A30EDB"/>
    <w:rsid w:val="00A31E1E"/>
    <w:rsid w:val="00A409CB"/>
    <w:rsid w:val="00A530FD"/>
    <w:rsid w:val="00A80B44"/>
    <w:rsid w:val="00A90A0C"/>
    <w:rsid w:val="00B13392"/>
    <w:rsid w:val="00B1454C"/>
    <w:rsid w:val="00B16AE0"/>
    <w:rsid w:val="00B21B5E"/>
    <w:rsid w:val="00B35CA8"/>
    <w:rsid w:val="00BB2405"/>
    <w:rsid w:val="00BB65DE"/>
    <w:rsid w:val="00BC3021"/>
    <w:rsid w:val="00C34014"/>
    <w:rsid w:val="00C35D67"/>
    <w:rsid w:val="00CA0ED3"/>
    <w:rsid w:val="00CA3C8E"/>
    <w:rsid w:val="00CC0BD7"/>
    <w:rsid w:val="00CE2A96"/>
    <w:rsid w:val="00D01EB3"/>
    <w:rsid w:val="00D027EB"/>
    <w:rsid w:val="00DC1CA7"/>
    <w:rsid w:val="00DC310B"/>
    <w:rsid w:val="00E30F56"/>
    <w:rsid w:val="00E33512"/>
    <w:rsid w:val="00E6563A"/>
    <w:rsid w:val="00E92931"/>
    <w:rsid w:val="00EA7371"/>
    <w:rsid w:val="00F12FBE"/>
    <w:rsid w:val="00F30103"/>
    <w:rsid w:val="00F704A4"/>
    <w:rsid w:val="00FB7F60"/>
    <w:rsid w:val="00FD7ED5"/>
    <w:rsid w:val="00FF584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A31E1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locked/>
    <w:rsid w:val="00A31E1E"/>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paragraph" w:styleId="BodyText">
    <w:name w:val="Body Text"/>
    <w:basedOn w:val="Normal"/>
    <w:link w:val="BodyTextChar"/>
    <w:uiPriority w:val="1"/>
    <w:qFormat/>
    <w:rsid w:val="00A31E1E"/>
    <w:pPr>
      <w:autoSpaceDE w:val="0"/>
      <w:autoSpaceDN w:val="0"/>
      <w:adjustRightInd w:val="0"/>
      <w:spacing w:before="0" w:beforeAutospacing="0" w:after="0" w:afterAutospacing="0"/>
      <w:ind w:left="40"/>
    </w:pPr>
    <w:rPr>
      <w:rFonts w:ascii="Arial" w:hAnsi="Arial" w:cs="Arial"/>
      <w:sz w:val="21"/>
      <w:szCs w:val="21"/>
      <w:lang w:eastAsia="zh-CN"/>
    </w:rPr>
  </w:style>
  <w:style w:type="character" w:customStyle="1" w:styleId="BodyTextChar">
    <w:name w:val="Body Text Char"/>
    <w:basedOn w:val="DefaultParagraphFont"/>
    <w:link w:val="BodyText"/>
    <w:uiPriority w:val="1"/>
    <w:rsid w:val="00A31E1E"/>
    <w:rPr>
      <w:rFonts w:ascii="Arial" w:hAnsi="Arial" w:cs="Arial"/>
      <w:sz w:val="21"/>
      <w:szCs w:val="21"/>
      <w:lang w:val="en-US"/>
    </w:rPr>
  </w:style>
  <w:style w:type="paragraph" w:styleId="Title">
    <w:name w:val="Title"/>
    <w:basedOn w:val="Normal"/>
    <w:next w:val="Normal"/>
    <w:link w:val="TitleChar"/>
    <w:qFormat/>
    <w:locked/>
    <w:rsid w:val="00A31E1E"/>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A31E1E"/>
    <w:rPr>
      <w:rFonts w:asciiTheme="majorHAnsi" w:eastAsiaTheme="majorEastAsia" w:hAnsiTheme="majorHAnsi" w:cstheme="majorBidi"/>
      <w:b/>
      <w:bCs/>
      <w:kern w:val="28"/>
      <w:sz w:val="32"/>
      <w:szCs w:val="32"/>
      <w:lang w:val="en-US" w:eastAsia="en-US"/>
    </w:rPr>
  </w:style>
  <w:style w:type="character" w:customStyle="1" w:styleId="Heading1Char">
    <w:name w:val="Heading 1 Char"/>
    <w:basedOn w:val="DefaultParagraphFont"/>
    <w:link w:val="Heading1"/>
    <w:rsid w:val="00A31E1E"/>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rsid w:val="00A31E1E"/>
    <w:rPr>
      <w:rFonts w:asciiTheme="majorHAnsi" w:eastAsiaTheme="majorEastAsia" w:hAnsiTheme="majorHAnsi" w:cstheme="majorBidi"/>
      <w:b/>
      <w:bCs/>
      <w:i/>
      <w:iCs/>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A31E1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locked/>
    <w:rsid w:val="00A31E1E"/>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paragraph" w:styleId="BodyText">
    <w:name w:val="Body Text"/>
    <w:basedOn w:val="Normal"/>
    <w:link w:val="BodyTextChar"/>
    <w:uiPriority w:val="1"/>
    <w:qFormat/>
    <w:rsid w:val="00A31E1E"/>
    <w:pPr>
      <w:autoSpaceDE w:val="0"/>
      <w:autoSpaceDN w:val="0"/>
      <w:adjustRightInd w:val="0"/>
      <w:spacing w:before="0" w:beforeAutospacing="0" w:after="0" w:afterAutospacing="0"/>
      <w:ind w:left="40"/>
    </w:pPr>
    <w:rPr>
      <w:rFonts w:ascii="Arial" w:hAnsi="Arial" w:cs="Arial"/>
      <w:sz w:val="21"/>
      <w:szCs w:val="21"/>
      <w:lang w:eastAsia="zh-CN"/>
    </w:rPr>
  </w:style>
  <w:style w:type="character" w:customStyle="1" w:styleId="BodyTextChar">
    <w:name w:val="Body Text Char"/>
    <w:basedOn w:val="DefaultParagraphFont"/>
    <w:link w:val="BodyText"/>
    <w:uiPriority w:val="1"/>
    <w:rsid w:val="00A31E1E"/>
    <w:rPr>
      <w:rFonts w:ascii="Arial" w:hAnsi="Arial" w:cs="Arial"/>
      <w:sz w:val="21"/>
      <w:szCs w:val="21"/>
      <w:lang w:val="en-US"/>
    </w:rPr>
  </w:style>
  <w:style w:type="paragraph" w:styleId="Title">
    <w:name w:val="Title"/>
    <w:basedOn w:val="Normal"/>
    <w:next w:val="Normal"/>
    <w:link w:val="TitleChar"/>
    <w:qFormat/>
    <w:locked/>
    <w:rsid w:val="00A31E1E"/>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A31E1E"/>
    <w:rPr>
      <w:rFonts w:asciiTheme="majorHAnsi" w:eastAsiaTheme="majorEastAsia" w:hAnsiTheme="majorHAnsi" w:cstheme="majorBidi"/>
      <w:b/>
      <w:bCs/>
      <w:kern w:val="28"/>
      <w:sz w:val="32"/>
      <w:szCs w:val="32"/>
      <w:lang w:val="en-US" w:eastAsia="en-US"/>
    </w:rPr>
  </w:style>
  <w:style w:type="character" w:customStyle="1" w:styleId="Heading1Char">
    <w:name w:val="Heading 1 Char"/>
    <w:basedOn w:val="DefaultParagraphFont"/>
    <w:link w:val="Heading1"/>
    <w:rsid w:val="00A31E1E"/>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rsid w:val="00A31E1E"/>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a/wmo.int/file/d/0B8DhC1GSWSmxdWhkQy1xRzJDblE/edit?usp=drivesd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cs.google.com/a/wmo.int/file/d/0B8DhC1GSWSmxNDlVN1VUYWVkb2M/edit?usp=drivesd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c-65.wmo.int/information-papers-e-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tp://ftp.wmo.int/Documents/PublicWeb/mainweb/meetings/cbodies/governance/executive_council_reports/english/pdf/1118_en.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DAB5111D.dotm</Template>
  <TotalTime>6</TotalTime>
  <Pages>4</Pages>
  <Words>1255</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Extracts 0f Executive Council 65</dc:subject>
  <dc:creator>David THOMAS</dc:creator>
  <cp:lastModifiedBy>David Thomas</cp:lastModifiedBy>
  <cp:revision>3</cp:revision>
  <cp:lastPrinted>2012-10-22T16:15:00Z</cp:lastPrinted>
  <dcterms:created xsi:type="dcterms:W3CDTF">2014-02-18T18:05:00Z</dcterms:created>
  <dcterms:modified xsi:type="dcterms:W3CDTF">2014-02-18T18:11:00Z</dcterms:modified>
</cp:coreProperties>
</file>