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3B35F7" w:rsidP="00F8649F">
      <w:pPr>
        <w:pStyle w:val="Heading1"/>
      </w:pPr>
      <w:bookmarkStart w:id="0" w:name="_GoBack"/>
      <w:bookmarkEnd w:id="0"/>
      <w:r>
        <w:t>4. GISC status round</w:t>
      </w:r>
    </w:p>
    <w:p w:rsidR="00A25CFC" w:rsidRDefault="003B35F7" w:rsidP="00A25CFC">
      <w:pPr>
        <w:pStyle w:val="Heading2"/>
      </w:pPr>
      <w:r>
        <w:t>GISC of CASABLANCA</w:t>
      </w:r>
      <w:r w:rsidR="00A25CFC">
        <w:t xml:space="preserve"> </w:t>
      </w:r>
    </w:p>
    <w:p w:rsidR="00A25CFC" w:rsidRPr="00A25CFC" w:rsidRDefault="00287F9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agreed to the agenda </w:t>
      </w:r>
      <w:r w:rsidR="000C35DE">
        <w:rPr>
          <w:rFonts w:ascii="Times New Roman" w:hAnsi="Times New Roman" w:cs="Times New Roman"/>
          <w:sz w:val="24"/>
          <w:szCs w:val="24"/>
        </w:rPr>
        <w:t>as listed in Annex X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C35DE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working arrangements.</w:t>
      </w:r>
    </w:p>
    <w:p w:rsidR="003B35F7" w:rsidRPr="003B35F7" w:rsidRDefault="003B35F7" w:rsidP="003B35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National Meteorological Service of Morocco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decided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to implement the </w:t>
      </w:r>
      <w:r>
        <w:rPr>
          <w:rFonts w:ascii="Times New Roman" w:hAnsi="Times New Roman" w:cs="Times New Roman"/>
          <w:sz w:val="24"/>
          <w:szCs w:val="24"/>
        </w:rPr>
        <w:t>GISC solution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in 2014</w:t>
      </w:r>
      <w:r>
        <w:rPr>
          <w:rFonts w:ascii="Times New Roman" w:hAnsi="Times New Roman" w:cs="Times New Roman"/>
          <w:sz w:val="24"/>
          <w:szCs w:val="24"/>
        </w:rPr>
        <w:t xml:space="preserve">. To this end, </w:t>
      </w:r>
      <w:r w:rsidRPr="003B35F7">
        <w:rPr>
          <w:rFonts w:ascii="Times New Roman" w:hAnsi="Times New Roman" w:cs="Times New Roman"/>
          <w:sz w:val="24"/>
          <w:szCs w:val="24"/>
        </w:rPr>
        <w:t xml:space="preserve">the official tender N°15/2013/DMN/SEGMA was launched in the end of the year 2013.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B35F7">
        <w:rPr>
          <w:rFonts w:ascii="Times New Roman" w:hAnsi="Times New Roman" w:cs="Times New Roman"/>
          <w:sz w:val="24"/>
          <w:szCs w:val="24"/>
        </w:rPr>
        <w:t xml:space="preserve">he adjudication/tendering process is ongoing (decision </w:t>
      </w:r>
      <w:r>
        <w:rPr>
          <w:rFonts w:ascii="Times New Roman" w:hAnsi="Times New Roman" w:cs="Times New Roman"/>
          <w:sz w:val="24"/>
          <w:szCs w:val="24"/>
        </w:rPr>
        <w:t xml:space="preserve">could be made </w:t>
      </w:r>
      <w:r w:rsidRPr="003B35F7">
        <w:rPr>
          <w:rFonts w:ascii="Times New Roman" w:hAnsi="Times New Roman" w:cs="Times New Roman"/>
          <w:sz w:val="24"/>
          <w:szCs w:val="24"/>
        </w:rPr>
        <w:t>by the end of February 2014)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35F7" w:rsidRDefault="003B35F7" w:rsidP="003B35F7">
      <w:pPr>
        <w:pStyle w:val="Heading2"/>
        <w:rPr>
          <w:lang w:eastAsia="ja-JP"/>
        </w:rPr>
      </w:pPr>
      <w:r>
        <w:rPr>
          <w:lang w:eastAsia="ja-JP"/>
        </w:rPr>
        <w:t>4.1 Material and telecommunication means available for the GISC</w:t>
      </w:r>
    </w:p>
    <w:p w:rsidR="003B35F7" w:rsidRPr="00CF2ECD" w:rsidRDefault="00CF2ECD" w:rsidP="00CF2ECD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 xml:space="preserve">4.1.1 </w:t>
      </w:r>
      <w:r w:rsidR="003B35F7"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Available Telecommunication Means</w:t>
      </w:r>
    </w:p>
    <w:p w:rsidR="00670376" w:rsidRPr="00CF2ECD" w:rsidRDefault="003B35F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The National Meteorological service of Morocco has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, in addition to the RMDCN connection, 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>r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edundant high speed internet 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connection that allows data exchange internationally (</w:t>
      </w:r>
      <w:proofErr w:type="spellStart"/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Météo</w:t>
      </w:r>
      <w:proofErr w:type="spellEnd"/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France as back up of the RMDCN for Numerical prediction purposes and NMS of Algiers):</w:t>
      </w:r>
    </w:p>
    <w:p w:rsidR="003B35F7" w:rsidRPr="00CF2ECD" w:rsidRDefault="00482597" w:rsidP="00CF2ECD">
      <w:pPr>
        <w:numPr>
          <w:ilvl w:val="1"/>
          <w:numId w:val="5"/>
        </w:numPr>
        <w:tabs>
          <w:tab w:val="clear" w:pos="1440"/>
          <w:tab w:val="num" w:pos="567"/>
        </w:tabs>
        <w:ind w:left="567" w:hanging="16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First High Speed Internet connection (FO):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4Mbps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the telecom operator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(</w:t>
      </w:r>
      <w:proofErr w:type="spellStart"/>
      <w:r w:rsidRPr="00CF2ECD">
        <w:rPr>
          <w:rFonts w:ascii="Times New Roman" w:hAnsi="Times New Roman" w:cs="Times New Roman"/>
          <w:sz w:val="24"/>
          <w:szCs w:val="24"/>
          <w:lang w:eastAsia="ja-JP"/>
        </w:rPr>
        <w:t>Maroc</w:t>
      </w:r>
      <w:proofErr w:type="spellEnd"/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Telecom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). This connection will be 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>upgrade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d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in 2014 to reach a flow rate of 8Mbps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670376" w:rsidRPr="00CF2ECD" w:rsidRDefault="00482597" w:rsidP="00CF2ECD">
      <w:pPr>
        <w:numPr>
          <w:ilvl w:val="1"/>
          <w:numId w:val="6"/>
        </w:numPr>
        <w:tabs>
          <w:tab w:val="clear" w:pos="1440"/>
          <w:tab w:val="num" w:pos="567"/>
        </w:tabs>
        <w:ind w:hanging="1014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Redundant High Speed Internet connection (FO):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4Mbps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the telecom operator: INWI </w:t>
      </w:r>
    </w:p>
    <w:p w:rsidR="00670376" w:rsidRPr="00CF2ECD" w:rsidRDefault="00482597" w:rsidP="00CF2ECD">
      <w:pPr>
        <w:numPr>
          <w:ilvl w:val="1"/>
          <w:numId w:val="6"/>
        </w:numPr>
        <w:tabs>
          <w:tab w:val="clear" w:pos="1440"/>
          <w:tab w:val="num" w:pos="567"/>
        </w:tabs>
        <w:ind w:hanging="1014"/>
        <w:jc w:val="both"/>
        <w:rPr>
          <w:rFonts w:ascii="Times New Roman" w:hAnsi="Times New Roman" w:cs="Times New Roman"/>
          <w:sz w:val="24"/>
          <w:szCs w:val="24"/>
          <w:lang w:val="fr-FR"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Additional ADSL internet Access: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20 Mbps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val="fr-FR" w:eastAsia="ja-JP"/>
        </w:rPr>
        <w:t xml:space="preserve"> </w:t>
      </w:r>
    </w:p>
    <w:p w:rsidR="00547BE8" w:rsidRPr="00CF2ECD" w:rsidRDefault="00547BE8" w:rsidP="00CF2ECD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 xml:space="preserve">4.1.2 </w:t>
      </w:r>
      <w:r w:rsidR="005E2F3A"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The Data center</w:t>
      </w:r>
    </w:p>
    <w:p w:rsidR="00670376" w:rsidRPr="00CF2ECD" w:rsidRDefault="0048259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The computer centre </w:t>
      </w:r>
      <w:r w:rsidR="005E2F3A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of the NMS of Morocco 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>was a specially built</w:t>
      </w:r>
      <w:r w:rsidR="005E2F3A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facility and includes two back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up systems: </w:t>
      </w:r>
    </w:p>
    <w:p w:rsidR="00670376" w:rsidRPr="00CF2ECD" w:rsidRDefault="00482597" w:rsidP="00CF2EC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One is the UPS, which is supported by a generator with backup procedures.</w:t>
      </w:r>
    </w:p>
    <w:p w:rsidR="00670376" w:rsidRPr="00CF2ECD" w:rsidRDefault="00482597" w:rsidP="00CF2EC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The computer facilities are supported by an external contractor with on call support</w:t>
      </w:r>
    </w:p>
    <w:p w:rsidR="00670376" w:rsidRPr="00CF2ECD" w:rsidRDefault="0048259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lastRenderedPageBreak/>
        <w:t>The computer centre has sufficient space and control of temperature and water conditions to assure continuity of operations.</w:t>
      </w:r>
    </w:p>
    <w:p w:rsidR="00670376" w:rsidRPr="00CF2ECD" w:rsidRDefault="005E2F3A" w:rsidP="00CF2ECD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In addition, NMS of Morocco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upgraded the computer systems (IBM HPC in 2011)</w:t>
      </w:r>
      <w:r w:rsidR="00CF2ECD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200TB robotic data storage and these include full support contracts. </w:t>
      </w:r>
    </w:p>
    <w:p w:rsidR="003B35F7" w:rsidRDefault="00CF2ECD" w:rsidP="003B35F7">
      <w:pPr>
        <w:pStyle w:val="Heading2"/>
        <w:rPr>
          <w:lang w:eastAsia="ja-JP"/>
        </w:rPr>
      </w:pPr>
      <w:r>
        <w:rPr>
          <w:lang w:eastAsia="ja-JP"/>
        </w:rPr>
        <w:t>4.2</w:t>
      </w:r>
      <w:r w:rsidR="003B35F7">
        <w:rPr>
          <w:lang w:eastAsia="ja-JP"/>
        </w:rPr>
        <w:t xml:space="preserve"> Contribution to RMDCN, AMDCN, GTS</w:t>
      </w:r>
    </w:p>
    <w:p w:rsidR="009E49F9" w:rsidRDefault="003B35F7" w:rsidP="009E49F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As an ECMWF co-operating state, the NMS meteorological service of Morocco was connected to the RMDCN in 2009 using one access link with backup at a rate of 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>1M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bps.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3B35F7" w:rsidRPr="009E49F9" w:rsidRDefault="00CF2ECD" w:rsidP="009E49F9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>Currently</w:t>
      </w:r>
      <w:r w:rsidR="003B35F7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, the NMS of Morocco 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has upgraded this connection</w:t>
      </w:r>
      <w:r w:rsidR="003B35F7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to join the RMDCN-NG at a rate of 2Mbps.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The test was successfully made and the migration was conducted in January 2014.</w:t>
      </w:r>
    </w:p>
    <w:p w:rsidR="003B35F7" w:rsidRPr="009E49F9" w:rsidRDefault="003B35F7" w:rsidP="009E49F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The NMS of Morocco 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>has replaced the traditional and telegraphic connection with RTH Algiers by an Internet VPN connection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The test was also successfully made in January 2014.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3B35F7" w:rsidRPr="009E1CED" w:rsidRDefault="00CF2ECD" w:rsidP="003B35F7">
      <w:pPr>
        <w:pStyle w:val="Heading2"/>
        <w:rPr>
          <w:lang w:eastAsia="ja-JP"/>
        </w:rPr>
      </w:pPr>
      <w:r>
        <w:rPr>
          <w:lang w:eastAsia="ja-JP"/>
        </w:rPr>
        <w:t>4</w:t>
      </w:r>
      <w:r w:rsidR="003B35F7">
        <w:rPr>
          <w:lang w:eastAsia="ja-JP"/>
        </w:rPr>
        <w:t xml:space="preserve">.3 </w:t>
      </w:r>
      <w:r w:rsidR="003B35F7" w:rsidRPr="009E1CED">
        <w:rPr>
          <w:lang w:eastAsia="ja-JP"/>
        </w:rPr>
        <w:t>GISC workshops and training activities</w:t>
      </w:r>
    </w:p>
    <w:p w:rsidR="00CF2ECD" w:rsidRDefault="00CF2ECD" w:rsidP="003B35F7">
      <w:pPr>
        <w:jc w:val="both"/>
        <w:rPr>
          <w:lang w:eastAsia="ja-JP"/>
        </w:rPr>
      </w:pPr>
    </w:p>
    <w:p w:rsidR="00670376" w:rsidRPr="009E49F9" w:rsidRDefault="00CF2ECD" w:rsidP="009E49F9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9F9">
        <w:rPr>
          <w:rFonts w:ascii="Times New Roman" w:hAnsi="Times New Roman" w:cs="Times New Roman"/>
          <w:sz w:val="24"/>
          <w:szCs w:val="24"/>
        </w:rPr>
        <w:t>NMS of Morocco</w:t>
      </w:r>
      <w:r w:rsidR="00482597" w:rsidRPr="009E49F9">
        <w:rPr>
          <w:rFonts w:ascii="Times New Roman" w:hAnsi="Times New Roman" w:cs="Times New Roman"/>
          <w:sz w:val="24"/>
          <w:szCs w:val="24"/>
        </w:rPr>
        <w:t xml:space="preserve"> hold the RA I Sub-Regional  Workshop for WIGOS and WIS for North Africa</w:t>
      </w:r>
      <w:r w:rsidRPr="009E49F9">
        <w:rPr>
          <w:rFonts w:ascii="Times New Roman" w:hAnsi="Times New Roman" w:cs="Times New Roman"/>
          <w:sz w:val="24"/>
          <w:szCs w:val="24"/>
        </w:rPr>
        <w:t>n countries</w:t>
      </w:r>
      <w:r w:rsidR="00482597" w:rsidRPr="009E49F9">
        <w:rPr>
          <w:rFonts w:ascii="Times New Roman" w:hAnsi="Times New Roman" w:cs="Times New Roman"/>
          <w:sz w:val="24"/>
          <w:szCs w:val="24"/>
        </w:rPr>
        <w:t xml:space="preserve"> (November 2013),</w:t>
      </w:r>
    </w:p>
    <w:p w:rsidR="00670376" w:rsidRPr="009E49F9" w:rsidRDefault="00482597" w:rsidP="009E49F9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9F9">
        <w:rPr>
          <w:rFonts w:ascii="Times New Roman" w:hAnsi="Times New Roman" w:cs="Times New Roman"/>
          <w:sz w:val="24"/>
          <w:szCs w:val="24"/>
        </w:rPr>
        <w:t xml:space="preserve">Training session </w:t>
      </w:r>
      <w:r w:rsidR="009E49F9" w:rsidRPr="009E49F9">
        <w:rPr>
          <w:rFonts w:ascii="Times New Roman" w:hAnsi="Times New Roman" w:cs="Times New Roman"/>
          <w:sz w:val="24"/>
          <w:szCs w:val="24"/>
        </w:rPr>
        <w:t>focused on</w:t>
      </w:r>
      <w:r w:rsidRPr="009E49F9">
        <w:rPr>
          <w:rFonts w:ascii="Times New Roman" w:hAnsi="Times New Roman" w:cs="Times New Roman"/>
          <w:sz w:val="24"/>
          <w:szCs w:val="24"/>
        </w:rPr>
        <w:t xml:space="preserve"> TDCF migration for Libyan Meteorological Service is planned for 2014.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597" w:rsidRDefault="00482597" w:rsidP="00BA350D">
      <w:pPr>
        <w:spacing w:after="0" w:line="240" w:lineRule="auto"/>
      </w:pPr>
      <w:r>
        <w:separator/>
      </w:r>
    </w:p>
  </w:endnote>
  <w:endnote w:type="continuationSeparator" w:id="0">
    <w:p w:rsidR="00482597" w:rsidRDefault="0048259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597" w:rsidRDefault="00482597" w:rsidP="00BA350D">
      <w:pPr>
        <w:spacing w:after="0" w:line="240" w:lineRule="auto"/>
      </w:pPr>
      <w:r>
        <w:separator/>
      </w:r>
    </w:p>
  </w:footnote>
  <w:footnote w:type="continuationSeparator" w:id="0">
    <w:p w:rsidR="00482597" w:rsidRDefault="0048259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488" w:rsidRDefault="006E0488">
    <w:pPr>
      <w:pStyle w:val="Header"/>
      <w:jc w:val="center"/>
    </w:pPr>
    <w:r>
      <w:t xml:space="preserve">Document No. </w:t>
    </w:r>
    <w:r w:rsidR="00D01CAE">
      <w:t>20ad01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A43584">
          <w:fldChar w:fldCharType="begin"/>
        </w:r>
        <w:r>
          <w:instrText xml:space="preserve"> PAGE   \* MERGEFORMAT </w:instrText>
        </w:r>
        <w:r w:rsidR="00A43584">
          <w:fldChar w:fldCharType="separate"/>
        </w:r>
        <w:r w:rsidR="00D01CAE">
          <w:rPr>
            <w:noProof/>
          </w:rPr>
          <w:t>2</w:t>
        </w:r>
        <w:r w:rsidR="00A43584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E0488" w:rsidRDefault="006E04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E0488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6E0488" w:rsidRPr="00683FE2" w:rsidRDefault="006E048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E0488" w:rsidRPr="00812884" w:rsidRDefault="006E0488" w:rsidP="006E0488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3622301" r:id="rId2"/>
            </w:object>
          </w:r>
        </w:p>
      </w:tc>
    </w:tr>
    <w:tr w:rsidR="006E0488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 w:line="240" w:lineRule="atLeast"/>
          </w:pPr>
        </w:p>
      </w:tc>
    </w:tr>
    <w:tr w:rsidR="006E0488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6E0488" w:rsidRDefault="006E048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6E0488" w:rsidRPr="00BA350D" w:rsidRDefault="006E0488" w:rsidP="003B35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3B35F7">
            <w:rPr>
              <w:rFonts w:ascii="Times New Roman" w:hAnsi="Times New Roman" w:cs="Times New Roman"/>
              <w:sz w:val="28"/>
              <w:szCs w:val="20"/>
            </w:rPr>
            <w:t>Rabia</w:t>
          </w:r>
          <w:proofErr w:type="spellEnd"/>
          <w:r w:rsidR="003B35F7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3B35F7">
            <w:rPr>
              <w:rFonts w:ascii="Times New Roman" w:hAnsi="Times New Roman" w:cs="Times New Roman"/>
              <w:sz w:val="28"/>
              <w:szCs w:val="20"/>
            </w:rPr>
            <w:t>Merrouchi</w:t>
          </w:r>
          <w:proofErr w:type="spellEnd"/>
          <w:r w:rsidR="000C5B74">
            <w:rPr>
              <w:rFonts w:ascii="Times New Roman" w:hAnsi="Times New Roman" w:cs="Times New Roman"/>
              <w:sz w:val="28"/>
              <w:szCs w:val="20"/>
            </w:rPr>
            <w:t>, NMS of Morocco</w:t>
          </w:r>
        </w:p>
      </w:tc>
      <w:tc>
        <w:tcPr>
          <w:tcW w:w="3851" w:type="dxa"/>
        </w:tcPr>
        <w:p w:rsidR="006E0488" w:rsidRPr="006E0488" w:rsidRDefault="006E0488" w:rsidP="00FD240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</w:t>
          </w:r>
          <w:r w:rsidR="003B35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FD240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0a</w:t>
          </w:r>
          <w:r w:rsidR="00D01CA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d</w:t>
          </w:r>
          <w:r w:rsidR="00FD240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</w:t>
          </w:r>
          <w:r w:rsidR="003B35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Item 4</w:t>
          </w:r>
        </w:p>
      </w:tc>
    </w:tr>
    <w:tr w:rsidR="006E0488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6E0488" w:rsidRPr="006E0488" w:rsidRDefault="006E0488" w:rsidP="006E048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6E0488" w:rsidRPr="0013270C" w:rsidRDefault="003B35F7" w:rsidP="003B35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</w:t>
          </w:r>
          <w:r w:rsid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February</w:t>
          </w:r>
          <w:r w:rsidR="006E0488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6E0488" w:rsidRDefault="006E0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110C1"/>
    <w:multiLevelType w:val="multilevel"/>
    <w:tmpl w:val="CE38DE12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F667598"/>
    <w:multiLevelType w:val="hybridMultilevel"/>
    <w:tmpl w:val="1A9298CA"/>
    <w:lvl w:ilvl="0" w:tplc="232473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CC4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F87B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9C51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E638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86AA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3EC6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928E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C01A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DD509C"/>
    <w:multiLevelType w:val="hybridMultilevel"/>
    <w:tmpl w:val="81D444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A169B1"/>
    <w:multiLevelType w:val="hybridMultilevel"/>
    <w:tmpl w:val="D010A1F4"/>
    <w:lvl w:ilvl="0" w:tplc="77964C2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36841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7A62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682AD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3CA7B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242A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14B4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38DB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B27F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6C190E"/>
    <w:multiLevelType w:val="hybridMultilevel"/>
    <w:tmpl w:val="C1E400E8"/>
    <w:lvl w:ilvl="0" w:tplc="286AB5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4AF48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3232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640A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62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8440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2EF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0C89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3650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0E15B3"/>
    <w:multiLevelType w:val="hybridMultilevel"/>
    <w:tmpl w:val="758008F0"/>
    <w:lvl w:ilvl="0" w:tplc="53D4843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C0A6A8">
      <w:start w:val="887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68141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066D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ACD67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EAC64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9266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0A3A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E8C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98F4787"/>
    <w:multiLevelType w:val="hybridMultilevel"/>
    <w:tmpl w:val="B1DE0A4E"/>
    <w:lvl w:ilvl="0" w:tplc="92FE93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10E8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C2BF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A88F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4C01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B2F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A33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1AD3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768C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D016F2"/>
    <w:multiLevelType w:val="hybridMultilevel"/>
    <w:tmpl w:val="012E8922"/>
    <w:lvl w:ilvl="0" w:tplc="45009A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FC0E6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0E1AB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A6366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744D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00BA9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A4EC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EA0BA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460F5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165D6C"/>
    <w:multiLevelType w:val="hybridMultilevel"/>
    <w:tmpl w:val="9EE06780"/>
    <w:lvl w:ilvl="0" w:tplc="F28EC6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69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56D1C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646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0CD70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60B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5643E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42F9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A2C4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09582B"/>
    <w:multiLevelType w:val="hybridMultilevel"/>
    <w:tmpl w:val="7E6C9A6C"/>
    <w:lvl w:ilvl="0" w:tplc="8ECEF2D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CF47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687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908AD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A49A3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885E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2881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BCB0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AA95E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8842D9"/>
    <w:multiLevelType w:val="hybridMultilevel"/>
    <w:tmpl w:val="7B64301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3"/>
  </w:num>
  <w:num w:numId="11">
    <w:abstractNumId w:val="1"/>
  </w:num>
  <w:num w:numId="12">
    <w:abstractNumId w:val="12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C35DE"/>
    <w:rsid w:val="000C5B74"/>
    <w:rsid w:val="000E62F7"/>
    <w:rsid w:val="0013270C"/>
    <w:rsid w:val="001A7EB8"/>
    <w:rsid w:val="00287F9C"/>
    <w:rsid w:val="00302A95"/>
    <w:rsid w:val="00382768"/>
    <w:rsid w:val="00393854"/>
    <w:rsid w:val="003B35F7"/>
    <w:rsid w:val="00456F30"/>
    <w:rsid w:val="00482597"/>
    <w:rsid w:val="004C627B"/>
    <w:rsid w:val="00511FE7"/>
    <w:rsid w:val="00547BE8"/>
    <w:rsid w:val="005E2F3A"/>
    <w:rsid w:val="0067003E"/>
    <w:rsid w:val="00670376"/>
    <w:rsid w:val="006E0488"/>
    <w:rsid w:val="00711EBB"/>
    <w:rsid w:val="00785D74"/>
    <w:rsid w:val="008C157E"/>
    <w:rsid w:val="0094789B"/>
    <w:rsid w:val="009E49F9"/>
    <w:rsid w:val="00A25CFC"/>
    <w:rsid w:val="00A27A48"/>
    <w:rsid w:val="00A43584"/>
    <w:rsid w:val="00B36904"/>
    <w:rsid w:val="00B439DE"/>
    <w:rsid w:val="00BA350D"/>
    <w:rsid w:val="00C5333A"/>
    <w:rsid w:val="00CB6D6D"/>
    <w:rsid w:val="00CF2ECD"/>
    <w:rsid w:val="00CF7953"/>
    <w:rsid w:val="00D01CAE"/>
    <w:rsid w:val="00D33FCA"/>
    <w:rsid w:val="00D55749"/>
    <w:rsid w:val="00DE45A1"/>
    <w:rsid w:val="00E04F9E"/>
    <w:rsid w:val="00E212B8"/>
    <w:rsid w:val="00EB138E"/>
    <w:rsid w:val="00F8649F"/>
    <w:rsid w:val="00FD04CD"/>
    <w:rsid w:val="00FD2404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16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03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753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0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5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833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5517">
          <w:marLeft w:val="97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6428">
          <w:marLeft w:val="97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D8B52767.dotm</Template>
  <TotalTime>2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TT-GISC</vt:lpstr>
      <vt:lpstr>TT-GISC</vt:lpstr>
    </vt:vector>
  </TitlesOfParts>
  <Company>WMO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</dc:title>
  <dc:subject>Agenda</dc:subject>
  <dc:creator>Jacques Anquetil</dc:creator>
  <cp:lastModifiedBy>David Thomas</cp:lastModifiedBy>
  <cp:revision>3</cp:revision>
  <dcterms:created xsi:type="dcterms:W3CDTF">2014-02-11T10:11:00Z</dcterms:created>
  <dcterms:modified xsi:type="dcterms:W3CDTF">2014-02-11T10:12:00Z</dcterms:modified>
</cp:coreProperties>
</file>