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0DA0" w:rsidRDefault="00C50DA0" w:rsidP="00F8649F">
      <w:pPr>
        <w:pStyle w:val="Heading1"/>
        <w:rPr>
          <w:lang w:eastAsia="ja-JP"/>
        </w:rPr>
      </w:pPr>
      <w:bookmarkStart w:id="0" w:name="_GoBack"/>
      <w:r>
        <w:rPr>
          <w:lang w:eastAsia="ja-JP"/>
        </w:rPr>
        <w:t xml:space="preserve">TT-GISC/07 </w:t>
      </w:r>
      <w:r w:rsidRPr="00F70D86">
        <w:rPr>
          <w:lang w:eastAsia="ja-JP"/>
        </w:rPr>
        <w:t>Data policies management</w:t>
      </w:r>
    </w:p>
    <w:bookmarkEnd w:id="0"/>
    <w:p w:rsidR="00C50DA0" w:rsidRPr="00BB1046" w:rsidRDefault="00C50DA0" w:rsidP="00260666">
      <w:pPr>
        <w:rPr>
          <w:lang w:val="en-GB" w:eastAsia="ja-JP"/>
        </w:rPr>
      </w:pPr>
    </w:p>
    <w:p w:rsidR="00C50DA0" w:rsidRDefault="00C50DA0" w:rsidP="00D22BF0">
      <w:pPr>
        <w:pStyle w:val="Heading2"/>
        <w:rPr>
          <w:lang w:val="en-GB" w:eastAsia="ja-JP"/>
        </w:rPr>
      </w:pPr>
      <w:r>
        <w:rPr>
          <w:lang w:val="en-GB" w:eastAsia="ja-JP"/>
        </w:rPr>
        <w:t>Policy description</w:t>
      </w:r>
    </w:p>
    <w:p w:rsidR="00C50DA0" w:rsidRDefault="00C50DA0" w:rsidP="004D4B14">
      <w:pPr>
        <w:autoSpaceDE w:val="0"/>
        <w:autoSpaceDN w:val="0"/>
        <w:adjustRightInd w:val="0"/>
        <w:spacing w:after="0" w:line="240" w:lineRule="auto"/>
        <w:rPr>
          <w:lang w:eastAsia="ja-JP"/>
        </w:rPr>
      </w:pPr>
      <w:r>
        <w:rPr>
          <w:lang w:val="en-GB" w:eastAsia="ja-JP"/>
        </w:rPr>
        <w:t xml:space="preserve">WMO Core Metadata 1.3 </w:t>
      </w:r>
      <w:r>
        <w:rPr>
          <w:lang w:eastAsia="ja-JP"/>
        </w:rPr>
        <w:t xml:space="preserve">uses the following </w:t>
      </w:r>
      <w:r w:rsidRPr="004D4B14">
        <w:rPr>
          <w:lang w:val="en-GB" w:eastAsia="ja-JP"/>
        </w:rPr>
        <w:t>vocabulary "WMOEssential", and "WMOAdditional" and</w:t>
      </w:r>
      <w:r>
        <w:rPr>
          <w:lang w:val="en-GB" w:eastAsia="ja-JP"/>
        </w:rPr>
        <w:t xml:space="preserve"> </w:t>
      </w:r>
      <w:r w:rsidRPr="004D4B14">
        <w:rPr>
          <w:lang w:val="en-GB" w:eastAsia="ja-JP"/>
        </w:rPr>
        <w:t>“WMOOther”</w:t>
      </w:r>
      <w:r w:rsidRPr="005F775D">
        <w:rPr>
          <w:lang w:eastAsia="ja-JP"/>
        </w:rPr>
        <w:t xml:space="preserve"> for classifying data that have implied access and use constraints. </w:t>
      </w:r>
    </w:p>
    <w:p w:rsidR="00C50DA0" w:rsidRDefault="00C50DA0" w:rsidP="00FD0545">
      <w:pPr>
        <w:autoSpaceDE w:val="0"/>
        <w:autoSpaceDN w:val="0"/>
        <w:adjustRightInd w:val="0"/>
        <w:spacing w:after="0" w:line="240" w:lineRule="auto"/>
        <w:rPr>
          <w:lang w:eastAsia="ja-JP"/>
        </w:rPr>
      </w:pPr>
      <w:r>
        <w:rPr>
          <w:lang w:eastAsia="ja-JP"/>
        </w:rPr>
        <w:t>This description could not be clear to an unfamiliar user in WMO jargon.</w:t>
      </w:r>
    </w:p>
    <w:p w:rsidR="00C50DA0" w:rsidRDefault="00C50DA0" w:rsidP="00FD0545">
      <w:pPr>
        <w:autoSpaceDE w:val="0"/>
        <w:autoSpaceDN w:val="0"/>
        <w:adjustRightInd w:val="0"/>
        <w:spacing w:after="0" w:line="240" w:lineRule="auto"/>
        <w:rPr>
          <w:lang w:eastAsia="ja-JP"/>
        </w:rPr>
      </w:pPr>
    </w:p>
    <w:p w:rsidR="00C50DA0" w:rsidRDefault="00C50DA0" w:rsidP="00FD0545">
      <w:pPr>
        <w:autoSpaceDE w:val="0"/>
        <w:autoSpaceDN w:val="0"/>
        <w:adjustRightInd w:val="0"/>
        <w:spacing w:after="0" w:line="240" w:lineRule="auto"/>
        <w:rPr>
          <w:lang w:eastAsia="ja-JP"/>
        </w:rPr>
      </w:pPr>
      <w:r>
        <w:rPr>
          <w:lang w:eastAsia="ja-JP"/>
        </w:rPr>
        <w:t>Current example of data policy description:</w:t>
      </w:r>
    </w:p>
    <w:p w:rsidR="00C50DA0" w:rsidRDefault="00C50DA0" w:rsidP="00504F5E">
      <w:pPr>
        <w:autoSpaceDE w:val="0"/>
        <w:autoSpaceDN w:val="0"/>
        <w:adjustRightInd w:val="0"/>
        <w:spacing w:after="0" w:line="240" w:lineRule="auto"/>
        <w:rPr>
          <w:lang w:eastAsia="ja-JP"/>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6"/>
      </w:tblGrid>
      <w:tr w:rsidR="00C50DA0" w:rsidTr="0071749B">
        <w:tc>
          <w:tcPr>
            <w:tcW w:w="9576" w:type="dxa"/>
            <w:shd w:val="clear" w:color="auto" w:fill="FFFF99"/>
          </w:tcPr>
          <w:p w:rsidR="00C50DA0" w:rsidRDefault="00C50DA0" w:rsidP="00504F5E">
            <w:pPr>
              <w:pStyle w:val="HTMLPreformatted"/>
              <w:rPr>
                <w:lang w:val="en-GB"/>
              </w:rPr>
            </w:pPr>
            <w:r w:rsidRPr="00504F5E">
              <w:rPr>
                <w:lang w:val="en-GB"/>
              </w:rPr>
              <w:t>&lt;gmd:resourceConstraints&gt;</w:t>
            </w:r>
          </w:p>
          <w:p w:rsidR="00C50DA0" w:rsidRDefault="00C50DA0" w:rsidP="00504F5E">
            <w:pPr>
              <w:pStyle w:val="HTMLPreformatted"/>
              <w:rPr>
                <w:lang w:val="en-GB"/>
              </w:rPr>
            </w:pPr>
            <w:r>
              <w:rPr>
                <w:lang w:val="en-GB"/>
              </w:rPr>
              <w:t xml:space="preserve"> </w:t>
            </w:r>
            <w:r w:rsidRPr="00504F5E">
              <w:rPr>
                <w:lang w:val="en-GB"/>
              </w:rPr>
              <w:t>&lt;gmd:MD_LegalConstraints&gt;</w:t>
            </w:r>
          </w:p>
          <w:p w:rsidR="00C50DA0" w:rsidRDefault="00C50DA0" w:rsidP="00504F5E">
            <w:pPr>
              <w:pStyle w:val="HTMLPreformatted"/>
              <w:rPr>
                <w:lang w:val="en-GB"/>
              </w:rPr>
            </w:pPr>
            <w:r>
              <w:rPr>
                <w:lang w:val="en-GB"/>
              </w:rPr>
              <w:t xml:space="preserve">  </w:t>
            </w:r>
            <w:r w:rsidRPr="00504F5E">
              <w:rPr>
                <w:lang w:val="en-GB"/>
              </w:rPr>
              <w:t>&lt;gmd:accessConstraints&gt;</w:t>
            </w:r>
          </w:p>
          <w:p w:rsidR="00C50DA0" w:rsidRDefault="00C50DA0" w:rsidP="00504F5E">
            <w:pPr>
              <w:pStyle w:val="HTMLPreformatted"/>
              <w:rPr>
                <w:lang w:val="en-GB"/>
              </w:rPr>
            </w:pPr>
            <w:r>
              <w:rPr>
                <w:lang w:val="en-GB"/>
              </w:rPr>
              <w:t xml:space="preserve">   </w:t>
            </w:r>
            <w:r w:rsidRPr="00504F5E">
              <w:rPr>
                <w:lang w:val="en-GB"/>
              </w:rPr>
              <w:t xml:space="preserve">&lt;gmd:MD_RestrictionCode </w:t>
            </w:r>
            <w:r>
              <w:rPr>
                <w:lang w:val="en-GB"/>
              </w:rPr>
              <w:t xml:space="preserve">    </w:t>
            </w:r>
          </w:p>
          <w:p w:rsidR="00C50DA0" w:rsidRDefault="00C50DA0" w:rsidP="0071749B">
            <w:pPr>
              <w:pStyle w:val="HTMLPreformatted"/>
              <w:rPr>
                <w:lang w:val="en-GB"/>
              </w:rPr>
            </w:pPr>
            <w:r w:rsidRPr="00504F5E">
              <w:rPr>
                <w:lang w:val="en-GB"/>
              </w:rPr>
              <w:t>codeList="http://standards.iso.org/ittf/PubliclyAvailableStandards/ISO_19139_Schemas/resources/Codelist/gmxCodelists.xml#MD_RestrictionCode" codeListValue="otherRestrictions"&gt;otherRestrictions&lt;/gmd:MD_RestrictionCode&gt;</w:t>
            </w:r>
          </w:p>
          <w:p w:rsidR="00C50DA0" w:rsidRDefault="00C50DA0" w:rsidP="0071749B">
            <w:pPr>
              <w:pStyle w:val="HTMLPreformatted"/>
              <w:rPr>
                <w:lang w:val="en-GB"/>
              </w:rPr>
            </w:pPr>
            <w:r>
              <w:rPr>
                <w:lang w:val="en-GB"/>
              </w:rPr>
              <w:t xml:space="preserve">   </w:t>
            </w:r>
            <w:r w:rsidRPr="00504F5E">
              <w:rPr>
                <w:lang w:val="en-GB"/>
              </w:rPr>
              <w:t>&lt;/gmd:accessConstraints&gt;</w:t>
            </w:r>
          </w:p>
          <w:p w:rsidR="00C50DA0" w:rsidRDefault="00C50DA0" w:rsidP="0071749B">
            <w:pPr>
              <w:pStyle w:val="HTMLPreformatted"/>
              <w:rPr>
                <w:lang w:val="en-GB"/>
              </w:rPr>
            </w:pPr>
            <w:r>
              <w:rPr>
                <w:lang w:val="en-GB"/>
              </w:rPr>
              <w:t xml:space="preserve">    </w:t>
            </w:r>
            <w:r w:rsidRPr="00504F5E">
              <w:rPr>
                <w:lang w:val="en-GB"/>
              </w:rPr>
              <w:t>&lt;gmd:useConstraints&gt;</w:t>
            </w:r>
          </w:p>
          <w:p w:rsidR="00C50DA0" w:rsidRPr="007A230D" w:rsidRDefault="00C50DA0" w:rsidP="007A230D">
            <w:pPr>
              <w:pStyle w:val="HTMLPreformatted"/>
              <w:rPr>
                <w:lang w:val="en-GB"/>
              </w:rPr>
            </w:pPr>
            <w:r>
              <w:rPr>
                <w:lang w:val="en-GB"/>
              </w:rPr>
              <w:t xml:space="preserve">     </w:t>
            </w:r>
            <w:r w:rsidRPr="00504F5E">
              <w:rPr>
                <w:lang w:val="en-GB"/>
              </w:rPr>
              <w:t>&lt;gmd:MD_RestrictionCode codeList="http://standards.iso.org/ittf/PubliclyAvailableStandards/ISO_19139_Schemas/resources/Codelist/gmxCodelists.xml#MD_RestrictionCode" codeListValue="otherRestrictions"&gt;otherRestrictions</w:t>
            </w:r>
            <w:r w:rsidRPr="007A230D">
              <w:rPr>
                <w:lang w:val="en-GB"/>
              </w:rPr>
              <w:t>&lt;/gmd:MD_RestrictionCode&gt;</w:t>
            </w:r>
          </w:p>
          <w:p w:rsidR="00C50DA0" w:rsidRPr="00530CE7" w:rsidRDefault="00C50DA0" w:rsidP="0071749B">
            <w:pPr>
              <w:pStyle w:val="HTMLPreformatted"/>
              <w:rPr>
                <w:lang w:val="en-GB"/>
              </w:rPr>
            </w:pPr>
            <w:r w:rsidRPr="007A230D">
              <w:rPr>
                <w:lang w:val="en-GB"/>
              </w:rPr>
              <w:t xml:space="preserve"> </w:t>
            </w:r>
            <w:r w:rsidRPr="00530CE7">
              <w:rPr>
                <w:lang w:val="en-GB"/>
              </w:rPr>
              <w:t xml:space="preserve">&lt;/gmd:useConstraints&gt; </w:t>
            </w:r>
          </w:p>
          <w:p w:rsidR="00C50DA0" w:rsidRPr="00530CE7" w:rsidRDefault="00C50DA0" w:rsidP="0071749B">
            <w:pPr>
              <w:pStyle w:val="HTMLPreformatted"/>
              <w:rPr>
                <w:lang w:val="en-GB"/>
              </w:rPr>
            </w:pPr>
            <w:r w:rsidRPr="00530CE7">
              <w:rPr>
                <w:lang w:val="en-GB"/>
              </w:rPr>
              <w:t xml:space="preserve">  &lt;gmd:otherConstraints&gt;</w:t>
            </w:r>
          </w:p>
          <w:p w:rsidR="00C50DA0" w:rsidRDefault="00C50DA0" w:rsidP="0071749B">
            <w:pPr>
              <w:pStyle w:val="HTMLPreformatted"/>
              <w:rPr>
                <w:lang w:val="en-GB"/>
              </w:rPr>
            </w:pPr>
            <w:r w:rsidRPr="00530CE7">
              <w:rPr>
                <w:lang w:val="en-GB"/>
              </w:rPr>
              <w:t xml:space="preserve">   </w:t>
            </w:r>
            <w:r w:rsidRPr="00504F5E">
              <w:rPr>
                <w:lang w:val="en-GB"/>
              </w:rPr>
              <w:t>&lt;gco:CharacterString&gt;WMOEssential&lt;/gco:CharacterString&gt;</w:t>
            </w:r>
          </w:p>
          <w:p w:rsidR="00C50DA0" w:rsidRDefault="00C50DA0" w:rsidP="0071749B">
            <w:pPr>
              <w:pStyle w:val="HTMLPreformatted"/>
              <w:rPr>
                <w:lang w:val="en-GB"/>
              </w:rPr>
            </w:pPr>
            <w:r>
              <w:rPr>
                <w:lang w:val="en-GB"/>
              </w:rPr>
              <w:t xml:space="preserve">  </w:t>
            </w:r>
            <w:r w:rsidRPr="00504F5E">
              <w:rPr>
                <w:lang w:val="en-GB"/>
              </w:rPr>
              <w:t>&lt;/gmd:otherConstraints&gt;</w:t>
            </w:r>
          </w:p>
          <w:p w:rsidR="00C50DA0" w:rsidRDefault="00C50DA0" w:rsidP="0071749B">
            <w:pPr>
              <w:pStyle w:val="HTMLPreformatted"/>
              <w:rPr>
                <w:lang w:val="en-GB"/>
              </w:rPr>
            </w:pPr>
            <w:r>
              <w:rPr>
                <w:lang w:val="en-GB"/>
              </w:rPr>
              <w:t xml:space="preserve">  </w:t>
            </w:r>
            <w:r w:rsidRPr="00504F5E">
              <w:rPr>
                <w:lang w:val="en-GB"/>
              </w:rPr>
              <w:t>&lt;gmd:otherConstraints&gt;</w:t>
            </w:r>
          </w:p>
          <w:p w:rsidR="00C50DA0" w:rsidRDefault="00C50DA0" w:rsidP="0071749B">
            <w:pPr>
              <w:pStyle w:val="HTMLPreformatted"/>
              <w:rPr>
                <w:lang w:val="en-GB"/>
              </w:rPr>
            </w:pPr>
            <w:r>
              <w:rPr>
                <w:lang w:val="en-GB"/>
              </w:rPr>
              <w:t xml:space="preserve">   </w:t>
            </w:r>
            <w:r w:rsidRPr="00504F5E">
              <w:rPr>
                <w:lang w:val="en-GB"/>
              </w:rPr>
              <w:t>&lt;gco:CharacterString&gt;GTSPriority2&lt;/gco:CharacterString&gt;</w:t>
            </w:r>
          </w:p>
          <w:p w:rsidR="00C50DA0" w:rsidRDefault="00C50DA0" w:rsidP="0071749B">
            <w:pPr>
              <w:pStyle w:val="HTMLPreformatted"/>
              <w:rPr>
                <w:lang w:val="en-GB"/>
              </w:rPr>
            </w:pPr>
            <w:r>
              <w:rPr>
                <w:lang w:val="en-GB"/>
              </w:rPr>
              <w:t xml:space="preserve">  </w:t>
            </w:r>
            <w:r w:rsidRPr="00504F5E">
              <w:rPr>
                <w:lang w:val="en-GB"/>
              </w:rPr>
              <w:t>&lt;/gmd:otherConstraints&gt;</w:t>
            </w:r>
          </w:p>
          <w:p w:rsidR="00C50DA0" w:rsidRDefault="00C50DA0" w:rsidP="0071749B">
            <w:pPr>
              <w:pStyle w:val="HTMLPreformatted"/>
              <w:rPr>
                <w:lang w:val="en-GB"/>
              </w:rPr>
            </w:pPr>
            <w:r>
              <w:rPr>
                <w:lang w:val="en-GB"/>
              </w:rPr>
              <w:t xml:space="preserve"> </w:t>
            </w:r>
            <w:r w:rsidRPr="00504F5E">
              <w:rPr>
                <w:lang w:val="en-GB"/>
              </w:rPr>
              <w:t>&lt;/gmd:MD_LegalConstraints&gt;</w:t>
            </w:r>
          </w:p>
          <w:p w:rsidR="00C50DA0" w:rsidRPr="00504F5E" w:rsidRDefault="00C50DA0" w:rsidP="0071749B">
            <w:pPr>
              <w:pStyle w:val="HTMLPreformatted"/>
              <w:rPr>
                <w:lang w:val="en-GB"/>
              </w:rPr>
            </w:pPr>
            <w:r w:rsidRPr="00504F5E">
              <w:rPr>
                <w:lang w:val="en-GB"/>
              </w:rPr>
              <w:t>&lt;/gmd:resourceConstraints&gt;</w:t>
            </w:r>
          </w:p>
        </w:tc>
      </w:tr>
    </w:tbl>
    <w:p w:rsidR="00C50DA0" w:rsidRPr="005F775D" w:rsidRDefault="00C50DA0" w:rsidP="00504F5E">
      <w:pPr>
        <w:autoSpaceDE w:val="0"/>
        <w:autoSpaceDN w:val="0"/>
        <w:adjustRightInd w:val="0"/>
        <w:spacing w:after="0" w:line="240" w:lineRule="auto"/>
        <w:rPr>
          <w:lang w:eastAsia="ja-JP"/>
        </w:rPr>
      </w:pPr>
    </w:p>
    <w:p w:rsidR="00C50DA0" w:rsidRDefault="00C50DA0" w:rsidP="007B02CD">
      <w:pPr>
        <w:rPr>
          <w:sz w:val="18"/>
          <w:szCs w:val="18"/>
        </w:rPr>
      </w:pPr>
    </w:p>
    <w:p w:rsidR="00C50DA0" w:rsidRDefault="00C50DA0" w:rsidP="005939EF">
      <w:pPr>
        <w:autoSpaceDE w:val="0"/>
        <w:autoSpaceDN w:val="0"/>
        <w:adjustRightInd w:val="0"/>
        <w:spacing w:after="0" w:line="240" w:lineRule="auto"/>
        <w:rPr>
          <w:lang w:eastAsia="ja-JP"/>
        </w:rPr>
      </w:pPr>
      <w:r>
        <w:rPr>
          <w:lang w:eastAsia="ja-JP"/>
        </w:rPr>
        <w:lastRenderedPageBreak/>
        <w:t>Proposition to clarify the data policy by adding in metadata a short license description and i</w:t>
      </w:r>
      <w:r w:rsidRPr="00994F59">
        <w:rPr>
          <w:lang w:eastAsia="ja-JP"/>
        </w:rPr>
        <w:t>ncluding a link to</w:t>
      </w:r>
      <w:r>
        <w:rPr>
          <w:lang w:eastAsia="ja-JP"/>
        </w:rPr>
        <w:t xml:space="preserve"> a license type (WMO, ICAO, NC/DCPC, </w:t>
      </w:r>
      <w:hyperlink r:id="rId8" w:tooltip="Creative Commons license" w:history="1">
        <w:r w:rsidRPr="00321310">
          <w:rPr>
            <w:lang w:eastAsia="ja-JP"/>
          </w:rPr>
          <w:t>Creative Commons license</w:t>
        </w:r>
      </w:hyperlink>
      <w:r>
        <w:rPr>
          <w:lang w:eastAsia="ja-JP"/>
        </w:rPr>
        <w:t xml:space="preserve"> … web site)</w:t>
      </w:r>
      <w:r w:rsidRPr="00994F59">
        <w:rPr>
          <w:lang w:eastAsia="ja-JP"/>
        </w:rPr>
        <w:t xml:space="preserve"> for </w:t>
      </w:r>
      <w:r>
        <w:rPr>
          <w:lang w:eastAsia="ja-JP"/>
        </w:rPr>
        <w:t>consultation.</w:t>
      </w:r>
    </w:p>
    <w:p w:rsidR="00C50DA0" w:rsidRPr="00994F59" w:rsidRDefault="00C50DA0" w:rsidP="005939EF">
      <w:pPr>
        <w:autoSpaceDE w:val="0"/>
        <w:autoSpaceDN w:val="0"/>
        <w:adjustRightInd w:val="0"/>
        <w:spacing w:after="0" w:line="240" w:lineRule="auto"/>
        <w:rPr>
          <w:lang w:eastAsia="ja-JP"/>
        </w:rPr>
      </w:pPr>
    </w:p>
    <w:p w:rsidR="00C50DA0" w:rsidRDefault="00C50DA0" w:rsidP="005D01EF">
      <w:pPr>
        <w:autoSpaceDE w:val="0"/>
        <w:autoSpaceDN w:val="0"/>
        <w:adjustRightInd w:val="0"/>
        <w:spacing w:after="0" w:line="240" w:lineRule="auto"/>
        <w:rPr>
          <w:lang w:eastAsia="ja-JP"/>
        </w:rPr>
      </w:pPr>
      <w:r>
        <w:rPr>
          <w:lang w:eastAsia="ja-JP"/>
        </w:rPr>
        <w:t>Example of what could be policy description for Essential or Additional data:</w:t>
      </w:r>
    </w:p>
    <w:p w:rsidR="00C50DA0" w:rsidRDefault="00C50DA0" w:rsidP="00A45E77">
      <w:pPr>
        <w:autoSpaceDE w:val="0"/>
        <w:autoSpaceDN w:val="0"/>
        <w:adjustRightInd w:val="0"/>
        <w:spacing w:after="0" w:line="240" w:lineRule="auto"/>
        <w:rPr>
          <w:lang w:eastAsia="ja-JP"/>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6"/>
      </w:tblGrid>
      <w:tr w:rsidR="00C50DA0" w:rsidTr="00A45E77">
        <w:tc>
          <w:tcPr>
            <w:tcW w:w="9576" w:type="dxa"/>
            <w:shd w:val="clear" w:color="auto" w:fill="FFFF99"/>
          </w:tcPr>
          <w:p w:rsidR="00C50DA0" w:rsidRDefault="00C50DA0" w:rsidP="00A45E77">
            <w:pPr>
              <w:pStyle w:val="HTMLPreformatted"/>
              <w:rPr>
                <w:lang w:val="en-GB"/>
              </w:rPr>
            </w:pPr>
            <w:r w:rsidRPr="00504F5E">
              <w:rPr>
                <w:lang w:val="en-GB"/>
              </w:rPr>
              <w:t>&lt;gmd:resourceConstraints&gt;</w:t>
            </w:r>
          </w:p>
          <w:p w:rsidR="00C50DA0" w:rsidRDefault="00C50DA0" w:rsidP="00A45E77">
            <w:pPr>
              <w:pStyle w:val="HTMLPreformatted"/>
              <w:rPr>
                <w:lang w:val="en-GB"/>
              </w:rPr>
            </w:pPr>
            <w:r>
              <w:rPr>
                <w:lang w:val="en-GB"/>
              </w:rPr>
              <w:t xml:space="preserve"> </w:t>
            </w:r>
            <w:r w:rsidRPr="00504F5E">
              <w:rPr>
                <w:lang w:val="en-GB"/>
              </w:rPr>
              <w:t>&lt;gmd:MD_LegalConstraints&gt;</w:t>
            </w:r>
          </w:p>
          <w:p w:rsidR="00C50DA0" w:rsidRDefault="00C50DA0" w:rsidP="00A45E77">
            <w:pPr>
              <w:pStyle w:val="HTMLPreformatted"/>
              <w:rPr>
                <w:lang w:val="en-GB"/>
              </w:rPr>
            </w:pPr>
            <w:r>
              <w:rPr>
                <w:lang w:val="en-GB"/>
              </w:rPr>
              <w:t xml:space="preserve">  </w:t>
            </w:r>
            <w:r w:rsidRPr="00504F5E">
              <w:rPr>
                <w:lang w:val="en-GB"/>
              </w:rPr>
              <w:t>&lt;gmd:accessConstraints&gt;</w:t>
            </w:r>
          </w:p>
          <w:p w:rsidR="00C50DA0" w:rsidRDefault="00C50DA0" w:rsidP="00A45E77">
            <w:pPr>
              <w:pStyle w:val="HTMLPreformatted"/>
              <w:rPr>
                <w:lang w:val="en-GB"/>
              </w:rPr>
            </w:pPr>
            <w:r>
              <w:rPr>
                <w:lang w:val="en-GB"/>
              </w:rPr>
              <w:t xml:space="preserve">   </w:t>
            </w:r>
            <w:r w:rsidRPr="00504F5E">
              <w:rPr>
                <w:lang w:val="en-GB"/>
              </w:rPr>
              <w:t xml:space="preserve">&lt;gmd:MD_RestrictionCode </w:t>
            </w:r>
            <w:r>
              <w:rPr>
                <w:lang w:val="en-GB"/>
              </w:rPr>
              <w:t xml:space="preserve">    </w:t>
            </w:r>
          </w:p>
          <w:p w:rsidR="00C50DA0" w:rsidRDefault="00C50DA0" w:rsidP="00A45E77">
            <w:pPr>
              <w:pStyle w:val="HTMLPreformatted"/>
              <w:rPr>
                <w:lang w:val="en-GB"/>
              </w:rPr>
            </w:pPr>
            <w:r w:rsidRPr="00504F5E">
              <w:rPr>
                <w:lang w:val="en-GB"/>
              </w:rPr>
              <w:t>codeList="http://standards.iso.org/ittf/PubliclyAvailableStandards/ISO_19139_Schemas/resources/Codelist/gmxCodelists.xml#MD_RestrictionCode" codeListValue="otherRestrictions"&gt;otherRestrictions&lt;/gmd:MD_RestrictionCode&gt;</w:t>
            </w:r>
          </w:p>
          <w:p w:rsidR="00C50DA0" w:rsidRDefault="00C50DA0" w:rsidP="00A45E77">
            <w:pPr>
              <w:pStyle w:val="HTMLPreformatted"/>
              <w:rPr>
                <w:lang w:val="en-GB"/>
              </w:rPr>
            </w:pPr>
            <w:r>
              <w:rPr>
                <w:lang w:val="en-GB"/>
              </w:rPr>
              <w:t xml:space="preserve">   </w:t>
            </w:r>
            <w:r w:rsidRPr="00504F5E">
              <w:rPr>
                <w:lang w:val="en-GB"/>
              </w:rPr>
              <w:t>&lt;/gmd:accessConstraints&gt;</w:t>
            </w:r>
          </w:p>
          <w:p w:rsidR="00C50DA0" w:rsidRDefault="00C50DA0" w:rsidP="00A45E77">
            <w:pPr>
              <w:pStyle w:val="HTMLPreformatted"/>
              <w:rPr>
                <w:lang w:val="en-GB"/>
              </w:rPr>
            </w:pPr>
            <w:r>
              <w:rPr>
                <w:lang w:val="en-GB"/>
              </w:rPr>
              <w:t xml:space="preserve">    </w:t>
            </w:r>
            <w:r w:rsidRPr="00504F5E">
              <w:rPr>
                <w:lang w:val="en-GB"/>
              </w:rPr>
              <w:t>&lt;gmd:useConstraints&gt;</w:t>
            </w:r>
          </w:p>
          <w:p w:rsidR="00C50DA0" w:rsidRPr="007A230D" w:rsidRDefault="00C50DA0" w:rsidP="00A45E77">
            <w:pPr>
              <w:pStyle w:val="HTMLPreformatted"/>
              <w:rPr>
                <w:lang w:val="en-GB"/>
              </w:rPr>
            </w:pPr>
            <w:r>
              <w:rPr>
                <w:lang w:val="en-GB"/>
              </w:rPr>
              <w:t xml:space="preserve">     </w:t>
            </w:r>
            <w:r w:rsidRPr="00504F5E">
              <w:rPr>
                <w:lang w:val="en-GB"/>
              </w:rPr>
              <w:t>&lt;gmd:MD_RestrictionCode codeList="http://standards.iso.org/ittf/PubliclyAvailableStandards/ISO_19139_Schemas/resources/Codelist/gmxCodelists.xml#MD_RestrictionCode" codeListValue="otherRestrictions"&gt;otherRestrictions</w:t>
            </w:r>
            <w:r w:rsidRPr="007A230D">
              <w:rPr>
                <w:lang w:val="en-GB"/>
              </w:rPr>
              <w:t>&lt;/gmd:MD_RestrictionCode&gt;</w:t>
            </w:r>
          </w:p>
          <w:p w:rsidR="00C50DA0" w:rsidRPr="00A45E77" w:rsidRDefault="00C50DA0" w:rsidP="00A45E77">
            <w:pPr>
              <w:pStyle w:val="HTMLPreformatted"/>
              <w:rPr>
                <w:lang w:val="en-GB"/>
              </w:rPr>
            </w:pPr>
            <w:r w:rsidRPr="007A230D">
              <w:rPr>
                <w:lang w:val="en-GB"/>
              </w:rPr>
              <w:t xml:space="preserve"> </w:t>
            </w:r>
            <w:r w:rsidRPr="00A45E77">
              <w:rPr>
                <w:lang w:val="en-GB"/>
              </w:rPr>
              <w:t xml:space="preserve">&lt;/gmd:useConstraints&gt; </w:t>
            </w:r>
          </w:p>
          <w:p w:rsidR="00C50DA0" w:rsidRPr="00A45E77" w:rsidRDefault="00C50DA0" w:rsidP="00A45E77">
            <w:pPr>
              <w:pStyle w:val="HTMLPreformatted"/>
              <w:rPr>
                <w:lang w:val="en-GB"/>
              </w:rPr>
            </w:pPr>
            <w:r w:rsidRPr="00A45E77">
              <w:rPr>
                <w:lang w:val="en-GB"/>
              </w:rPr>
              <w:t xml:space="preserve">  &lt;gmd:otherConstraints&gt;</w:t>
            </w:r>
          </w:p>
          <w:p w:rsidR="00C50DA0" w:rsidRDefault="00C50DA0" w:rsidP="00A45E77">
            <w:pPr>
              <w:pStyle w:val="HTMLPreformatted"/>
              <w:rPr>
                <w:lang w:val="en-GB"/>
              </w:rPr>
            </w:pPr>
            <w:r w:rsidRPr="00A45E77">
              <w:rPr>
                <w:lang w:val="en-GB"/>
              </w:rPr>
              <w:t xml:space="preserve">   </w:t>
            </w:r>
            <w:r w:rsidRPr="00504F5E">
              <w:rPr>
                <w:lang w:val="en-GB"/>
              </w:rPr>
              <w:t>&lt;gco:CharacterString&gt;WMOEssential&lt;/gco:CharacterString&gt;</w:t>
            </w:r>
          </w:p>
          <w:p w:rsidR="00C50DA0" w:rsidRDefault="00C50DA0" w:rsidP="00A45E77">
            <w:pPr>
              <w:pStyle w:val="HTMLPreformatted"/>
              <w:rPr>
                <w:lang w:val="en-GB"/>
              </w:rPr>
            </w:pPr>
            <w:r>
              <w:rPr>
                <w:lang w:val="en-GB"/>
              </w:rPr>
              <w:t xml:space="preserve">  </w:t>
            </w:r>
            <w:r w:rsidRPr="00504F5E">
              <w:rPr>
                <w:lang w:val="en-GB"/>
              </w:rPr>
              <w:t>&lt;/gmd:otherConstraints&gt;</w:t>
            </w:r>
          </w:p>
          <w:p w:rsidR="00C50DA0" w:rsidRPr="00A45E77" w:rsidRDefault="00C50DA0" w:rsidP="00A45E77">
            <w:pPr>
              <w:pStyle w:val="HTMLPreformatted"/>
              <w:rPr>
                <w:lang w:val="en-GB"/>
              </w:rPr>
            </w:pPr>
            <w:r w:rsidRPr="00A45E77">
              <w:rPr>
                <w:lang w:val="en-GB"/>
              </w:rPr>
              <w:t xml:space="preserve">  &lt;gmd:otherConstraints&gt;</w:t>
            </w:r>
          </w:p>
          <w:p w:rsidR="00C50DA0" w:rsidRPr="00AD5FD1" w:rsidRDefault="00C50DA0" w:rsidP="00AD5FD1">
            <w:pPr>
              <w:pStyle w:val="HTMLPreformatted"/>
              <w:rPr>
                <w:b/>
                <w:bCs/>
                <w:lang w:val="en-GB"/>
              </w:rPr>
            </w:pPr>
            <w:r w:rsidRPr="004704AC">
              <w:rPr>
                <w:lang w:val="en-GB"/>
              </w:rPr>
              <w:t xml:space="preserve">   &lt;gco:CharacterString&gt;</w:t>
            </w:r>
            <w:r w:rsidRPr="00AD5FD1">
              <w:rPr>
                <w:b/>
                <w:bCs/>
                <w:lang w:val="en-GB"/>
              </w:rPr>
              <w:t>No limitation</w:t>
            </w:r>
            <w:r>
              <w:rPr>
                <w:b/>
                <w:bCs/>
                <w:lang w:val="en-GB"/>
              </w:rPr>
              <w:t xml:space="preserve">. </w:t>
            </w:r>
            <w:r w:rsidRPr="004704AC">
              <w:rPr>
                <w:b/>
                <w:bCs/>
                <w:lang w:val="en-GB"/>
              </w:rPr>
              <w:t xml:space="preserve">WMO Data License applied to the data resource – derived from WMO Resolution 25 and Resolution 40. </w:t>
            </w:r>
            <w:r w:rsidRPr="00530CE7">
              <w:rPr>
                <w:b/>
                <w:bCs/>
                <w:lang w:val="en-GB"/>
              </w:rPr>
              <w:t>WMO Essential Data: free and unrestricted international exchange of basic meteorological data and products.</w:t>
            </w:r>
            <w:r w:rsidRPr="00AD5FD1">
              <w:rPr>
                <w:b/>
                <w:bCs/>
                <w:lang w:val="en-GB"/>
              </w:rPr>
              <w:t xml:space="preserve"> </w:t>
            </w:r>
          </w:p>
          <w:p w:rsidR="00C50DA0" w:rsidRPr="00530CE7" w:rsidRDefault="002603C7" w:rsidP="004704AC">
            <w:pPr>
              <w:pStyle w:val="HTMLPreformatted"/>
              <w:rPr>
                <w:b/>
                <w:bCs/>
                <w:lang w:val="en-GB"/>
              </w:rPr>
            </w:pPr>
            <w:hyperlink r:id="rId9" w:history="1">
              <w:r w:rsidR="00C50DA0" w:rsidRPr="00530CE7">
                <w:rPr>
                  <w:rStyle w:val="Hyperlink"/>
                  <w:b/>
                  <w:bCs/>
                  <w:lang w:val="en-GB"/>
                </w:rPr>
                <w:t>http://www.wmo.int/pages/about/Resolution40_en.html</w:t>
              </w:r>
            </w:hyperlink>
          </w:p>
          <w:p w:rsidR="00C50DA0" w:rsidRPr="00530CE7" w:rsidRDefault="00C50DA0" w:rsidP="004704AC">
            <w:pPr>
              <w:pStyle w:val="HTMLPreformatted"/>
              <w:rPr>
                <w:lang w:val="en-GB"/>
              </w:rPr>
            </w:pPr>
            <w:r w:rsidRPr="00530CE7">
              <w:rPr>
                <w:lang w:val="en-GB"/>
              </w:rPr>
              <w:t>&lt;/gco:CharacterString&gt;</w:t>
            </w:r>
          </w:p>
          <w:p w:rsidR="00C50DA0" w:rsidRPr="00530CE7" w:rsidRDefault="00C50DA0" w:rsidP="004704AC">
            <w:pPr>
              <w:pStyle w:val="HTMLPreformatted"/>
              <w:rPr>
                <w:lang w:val="en-GB"/>
              </w:rPr>
            </w:pPr>
            <w:r w:rsidRPr="00530CE7">
              <w:rPr>
                <w:lang w:val="en-GB"/>
              </w:rPr>
              <w:t>&lt;/gmd:otherConstraints&gt;</w:t>
            </w:r>
          </w:p>
          <w:p w:rsidR="00C50DA0" w:rsidRDefault="00C50DA0" w:rsidP="00A45E77">
            <w:pPr>
              <w:pStyle w:val="HTMLPreformatted"/>
              <w:rPr>
                <w:lang w:val="en-GB"/>
              </w:rPr>
            </w:pPr>
            <w:r>
              <w:rPr>
                <w:lang w:val="en-GB"/>
              </w:rPr>
              <w:t xml:space="preserve">  </w:t>
            </w:r>
            <w:r w:rsidRPr="00504F5E">
              <w:rPr>
                <w:lang w:val="en-GB"/>
              </w:rPr>
              <w:t>&lt;gmd:otherConstraints&gt;</w:t>
            </w:r>
          </w:p>
          <w:p w:rsidR="00C50DA0" w:rsidRDefault="00C50DA0" w:rsidP="00A45E77">
            <w:pPr>
              <w:pStyle w:val="HTMLPreformatted"/>
              <w:rPr>
                <w:lang w:val="en-GB"/>
              </w:rPr>
            </w:pPr>
            <w:r>
              <w:rPr>
                <w:lang w:val="en-GB"/>
              </w:rPr>
              <w:t xml:space="preserve">   </w:t>
            </w:r>
            <w:r w:rsidRPr="00504F5E">
              <w:rPr>
                <w:lang w:val="en-GB"/>
              </w:rPr>
              <w:t>&lt;gco:CharacterString&gt;GTSPriority2&lt;/gco:CharacterString&gt;</w:t>
            </w:r>
          </w:p>
          <w:p w:rsidR="00C50DA0" w:rsidRDefault="00C50DA0" w:rsidP="00A45E77">
            <w:pPr>
              <w:pStyle w:val="HTMLPreformatted"/>
              <w:rPr>
                <w:lang w:val="en-GB"/>
              </w:rPr>
            </w:pPr>
            <w:r>
              <w:rPr>
                <w:lang w:val="en-GB"/>
              </w:rPr>
              <w:t xml:space="preserve">  </w:t>
            </w:r>
            <w:r w:rsidRPr="00504F5E">
              <w:rPr>
                <w:lang w:val="en-GB"/>
              </w:rPr>
              <w:t>&lt;/gmd:otherConstraints&gt;</w:t>
            </w:r>
          </w:p>
          <w:p w:rsidR="00C50DA0" w:rsidRDefault="00C50DA0" w:rsidP="00A45E77">
            <w:pPr>
              <w:pStyle w:val="HTMLPreformatted"/>
              <w:rPr>
                <w:lang w:val="en-GB"/>
              </w:rPr>
            </w:pPr>
            <w:r>
              <w:rPr>
                <w:lang w:val="en-GB"/>
              </w:rPr>
              <w:t xml:space="preserve"> </w:t>
            </w:r>
            <w:r w:rsidRPr="00504F5E">
              <w:rPr>
                <w:lang w:val="en-GB"/>
              </w:rPr>
              <w:t>&lt;/gmd:MD_LegalConstraints&gt;</w:t>
            </w:r>
          </w:p>
          <w:p w:rsidR="00C50DA0" w:rsidRPr="00504F5E" w:rsidRDefault="00C50DA0" w:rsidP="00A45E77">
            <w:pPr>
              <w:pStyle w:val="HTMLPreformatted"/>
              <w:rPr>
                <w:lang w:val="en-GB"/>
              </w:rPr>
            </w:pPr>
            <w:r w:rsidRPr="00504F5E">
              <w:rPr>
                <w:lang w:val="en-GB"/>
              </w:rPr>
              <w:t>&lt;/gmd:resourceConstraints&gt;</w:t>
            </w:r>
          </w:p>
        </w:tc>
      </w:tr>
    </w:tbl>
    <w:p w:rsidR="00C50DA0" w:rsidRPr="005F775D" w:rsidRDefault="00C50DA0" w:rsidP="00A45E77">
      <w:pPr>
        <w:autoSpaceDE w:val="0"/>
        <w:autoSpaceDN w:val="0"/>
        <w:adjustRightInd w:val="0"/>
        <w:spacing w:after="0" w:line="240" w:lineRule="auto"/>
        <w:rPr>
          <w:lang w:eastAsia="ja-JP"/>
        </w:rPr>
      </w:pPr>
    </w:p>
    <w:p w:rsidR="00C50DA0" w:rsidRDefault="00C50DA0" w:rsidP="007B02CD">
      <w:pPr>
        <w:rPr>
          <w:sz w:val="18"/>
          <w:szCs w:val="18"/>
        </w:rPr>
      </w:pPr>
    </w:p>
    <w:p w:rsidR="00C50DA0" w:rsidRDefault="00C50DA0" w:rsidP="007B02CD">
      <w:pPr>
        <w:rPr>
          <w:lang w:val="en-GB" w:eastAsia="ja-JP"/>
        </w:rPr>
      </w:pPr>
    </w:p>
    <w:p w:rsidR="00C50DA0" w:rsidRDefault="00C50DA0" w:rsidP="007B02CD">
      <w:pPr>
        <w:rPr>
          <w:lang w:val="en-GB" w:eastAsia="ja-JP"/>
        </w:rPr>
      </w:pPr>
    </w:p>
    <w:p w:rsidR="00C50DA0" w:rsidRDefault="002603C7" w:rsidP="00674D1C">
      <w:pPr>
        <w:jc w:val="center"/>
        <w:rPr>
          <w:lang w:val="en-GB" w:eastAsia="ja-JP"/>
        </w:rPr>
      </w:pPr>
      <w:r>
        <w:rPr>
          <w:noProof/>
        </w:rPr>
        <w:lastRenderedPageBreak/>
        <w:drawing>
          <wp:inline distT="0" distB="0" distL="0" distR="0">
            <wp:extent cx="4805045" cy="32435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05045" cy="3243580"/>
                    </a:xfrm>
                    <a:prstGeom prst="rect">
                      <a:avLst/>
                    </a:prstGeom>
                    <a:noFill/>
                    <a:ln>
                      <a:noFill/>
                    </a:ln>
                  </pic:spPr>
                </pic:pic>
              </a:graphicData>
            </a:graphic>
          </wp:inline>
        </w:drawing>
      </w:r>
    </w:p>
    <w:p w:rsidR="00C50DA0" w:rsidRDefault="00C50DA0" w:rsidP="00F82FC7">
      <w:pPr>
        <w:rPr>
          <w:lang w:val="en-GB" w:eastAsia="ja-JP"/>
        </w:rPr>
      </w:pPr>
      <w:r>
        <w:rPr>
          <w:lang w:val="en-GB" w:eastAsia="ja-JP"/>
        </w:rPr>
        <w:t xml:space="preserve">In any case the license definition is under the responsibility of </w:t>
      </w:r>
      <w:r w:rsidRPr="00F82FC7">
        <w:rPr>
          <w:lang w:val="en-GB" w:eastAsia="ja-JP"/>
        </w:rPr>
        <w:t>the owner of the intellectual</w:t>
      </w:r>
      <w:r>
        <w:rPr>
          <w:lang w:val="en-GB" w:eastAsia="ja-JP"/>
        </w:rPr>
        <w:t xml:space="preserve"> </w:t>
      </w:r>
      <w:r w:rsidRPr="00F82FC7">
        <w:rPr>
          <w:lang w:val="en-GB" w:eastAsia="ja-JP"/>
        </w:rPr>
        <w:t>property rights in the data</w:t>
      </w:r>
      <w:r>
        <w:rPr>
          <w:lang w:val="en-GB" w:eastAsia="ja-JP"/>
        </w:rPr>
        <w:t>.</w:t>
      </w:r>
    </w:p>
    <w:p w:rsidR="00C50DA0" w:rsidRPr="007B02CD" w:rsidRDefault="00C50DA0" w:rsidP="00727B07">
      <w:pPr>
        <w:rPr>
          <w:lang w:val="en-GB" w:eastAsia="ja-JP"/>
        </w:rPr>
      </w:pPr>
      <w:r>
        <w:rPr>
          <w:lang w:val="en-GB" w:eastAsia="ja-JP"/>
        </w:rPr>
        <w:t>Another point is the condition of use which is not defined, for example it will be useful to indicate the restriction of use for a data like “</w:t>
      </w:r>
      <w:r>
        <w:rPr>
          <w:rStyle w:val="gt-baf-word-clickable"/>
        </w:rPr>
        <w:t>inappropriate for maritime”…</w:t>
      </w:r>
    </w:p>
    <w:p w:rsidR="00C50DA0" w:rsidRDefault="00C50DA0" w:rsidP="00741191">
      <w:pPr>
        <w:pStyle w:val="Heading2"/>
        <w:rPr>
          <w:lang w:val="en-GB" w:eastAsia="ja-JP"/>
        </w:rPr>
      </w:pPr>
      <w:r w:rsidRPr="00BB1046">
        <w:rPr>
          <w:lang w:val="en-GB" w:eastAsia="ja-JP"/>
        </w:rPr>
        <w:t xml:space="preserve">Guide of </w:t>
      </w:r>
      <w:r>
        <w:rPr>
          <w:lang w:val="en-GB" w:eastAsia="ja-JP"/>
        </w:rPr>
        <w:t>data polici</w:t>
      </w:r>
      <w:r w:rsidRPr="00BB1046">
        <w:rPr>
          <w:lang w:val="en-GB" w:eastAsia="ja-JP"/>
        </w:rPr>
        <w:t xml:space="preserve">es </w:t>
      </w:r>
      <w:r>
        <w:rPr>
          <w:lang w:val="en-GB" w:eastAsia="ja-JP"/>
        </w:rPr>
        <w:t>implementation in metadata</w:t>
      </w:r>
    </w:p>
    <w:p w:rsidR="00C50DA0" w:rsidRDefault="00C50DA0" w:rsidP="003A3E4A">
      <w:r>
        <w:rPr>
          <w:lang w:val="en-GB" w:eastAsia="ja-JP"/>
        </w:rPr>
        <w:t xml:space="preserve">A guide including recommendation for data policies would be useful for NC and DCPC. A document is referenced in WMO Core 1.3: </w:t>
      </w:r>
      <w:r w:rsidRPr="006A7B95">
        <w:rPr>
          <w:rFonts w:ascii="Arial" w:hAnsi="Arial" w:cs="Arial"/>
          <w:color w:val="0000FF"/>
          <w:sz w:val="21"/>
          <w:szCs w:val="21"/>
          <w:lang w:val="en-GB" w:eastAsia="fr-FR"/>
        </w:rPr>
        <w:t>http://wis.wmo.int/MD_DataPolicy</w:t>
      </w:r>
      <w:r>
        <w:rPr>
          <w:lang w:val="en-GB" w:eastAsia="ja-JP"/>
        </w:rPr>
        <w:t xml:space="preserve"> but no guidance</w:t>
      </w:r>
      <w:r w:rsidRPr="003A3E4A">
        <w:t xml:space="preserve"> is available on the website</w:t>
      </w:r>
      <w:r>
        <w:t>.</w:t>
      </w:r>
    </w:p>
    <w:p w:rsidR="00C50DA0" w:rsidRPr="004806F2" w:rsidRDefault="00C50DA0" w:rsidP="004806F2">
      <w:pPr>
        <w:autoSpaceDE w:val="0"/>
        <w:autoSpaceDN w:val="0"/>
        <w:adjustRightInd w:val="0"/>
        <w:spacing w:after="0" w:line="240" w:lineRule="auto"/>
        <w:rPr>
          <w:lang w:val="en-GB" w:eastAsia="ja-JP"/>
        </w:rPr>
      </w:pPr>
      <w:r w:rsidRPr="007B54A0">
        <w:rPr>
          <w:lang w:val="en-GB" w:eastAsia="ja-JP"/>
        </w:rPr>
        <w:t xml:space="preserve">A “licence template” should be available including </w:t>
      </w:r>
      <w:r>
        <w:rPr>
          <w:lang w:val="en-GB" w:eastAsia="ja-JP"/>
        </w:rPr>
        <w:t>t</w:t>
      </w:r>
      <w:r w:rsidRPr="007B54A0">
        <w:rPr>
          <w:lang w:val="en-GB" w:eastAsia="ja-JP"/>
        </w:rPr>
        <w:t>erminology</w:t>
      </w:r>
      <w:r>
        <w:rPr>
          <w:lang w:val="en-GB" w:eastAsia="ja-JP"/>
        </w:rPr>
        <w:t xml:space="preserve"> recommendation</w:t>
      </w:r>
      <w:r w:rsidRPr="007B54A0">
        <w:rPr>
          <w:lang w:val="en-GB" w:eastAsia="ja-JP"/>
        </w:rPr>
        <w:t xml:space="preserve"> the purpose would be to harmonize the dataset licences</w:t>
      </w:r>
      <w:r>
        <w:rPr>
          <w:lang w:val="en-GB" w:eastAsia="ja-JP"/>
        </w:rPr>
        <w:t xml:space="preserve"> and make easier</w:t>
      </w:r>
      <w:r w:rsidRPr="004806F2">
        <w:rPr>
          <w:rFonts w:ascii="Arial" w:eastAsia="Times New Roman" w:hAnsi="Arial" w:cs="Arial"/>
          <w:lang w:val="en-GB" w:eastAsia="fr-FR"/>
        </w:rPr>
        <w:t xml:space="preserve"> </w:t>
      </w:r>
      <w:r>
        <w:rPr>
          <w:lang w:val="en-GB" w:eastAsia="ja-JP"/>
        </w:rPr>
        <w:t xml:space="preserve">the user to </w:t>
      </w:r>
      <w:r w:rsidRPr="004806F2">
        <w:rPr>
          <w:lang w:val="en-GB" w:eastAsia="ja-JP"/>
        </w:rPr>
        <w:t>understand the terms and to compare different licences.</w:t>
      </w:r>
    </w:p>
    <w:p w:rsidR="00C50DA0" w:rsidRDefault="00C50DA0" w:rsidP="00F15E65">
      <w:pPr>
        <w:rPr>
          <w:lang w:val="en-GB" w:eastAsia="ja-JP"/>
        </w:rPr>
      </w:pPr>
      <w:r>
        <w:rPr>
          <w:lang w:val="en-GB" w:eastAsia="ja-JP"/>
        </w:rPr>
        <w:t>Note that European INSPIRE project proposes some recommendations (Compliant with the ISO 19115) for data policies regarding:</w:t>
      </w:r>
    </w:p>
    <w:p w:rsidR="00C50DA0" w:rsidRDefault="00C50DA0" w:rsidP="00115E15">
      <w:pPr>
        <w:pStyle w:val="ListBullet3"/>
        <w:rPr>
          <w:lang w:val="en-GB" w:eastAsia="ja-JP"/>
        </w:rPr>
      </w:pPr>
      <w:r>
        <w:rPr>
          <w:lang w:val="en-GB" w:eastAsia="ja-JP"/>
        </w:rPr>
        <w:t>Conditions applying to access and use</w:t>
      </w:r>
    </w:p>
    <w:p w:rsidR="00C50DA0" w:rsidRDefault="00C50DA0" w:rsidP="00115E15">
      <w:pPr>
        <w:pStyle w:val="ListBullet3"/>
        <w:rPr>
          <w:lang w:val="en-GB" w:eastAsia="ja-JP"/>
        </w:rPr>
      </w:pPr>
      <w:r>
        <w:rPr>
          <w:lang w:val="en-GB" w:eastAsia="ja-JP"/>
        </w:rPr>
        <w:t>Limitations on public access</w:t>
      </w:r>
    </w:p>
    <w:p w:rsidR="00C50DA0" w:rsidRDefault="00C50DA0" w:rsidP="00115E15">
      <w:pPr>
        <w:pStyle w:val="ListBullet3"/>
        <w:numPr>
          <w:ilvl w:val="0"/>
          <w:numId w:val="0"/>
        </w:numPr>
        <w:rPr>
          <w:lang w:val="en-GB" w:eastAsia="ja-JP"/>
        </w:rPr>
      </w:pPr>
      <w:r>
        <w:rPr>
          <w:lang w:val="en-GB" w:eastAsia="ja-JP"/>
        </w:rPr>
        <w:t>This can be useful for our need.</w:t>
      </w:r>
    </w:p>
    <w:p w:rsidR="00C50DA0" w:rsidRDefault="00C50DA0" w:rsidP="0056472A">
      <w:pPr>
        <w:pStyle w:val="Heading2"/>
        <w:rPr>
          <w:lang w:val="en-GB" w:eastAsia="ja-JP"/>
        </w:rPr>
      </w:pPr>
      <w:r>
        <w:rPr>
          <w:lang w:val="en-GB" w:eastAsia="ja-JP"/>
        </w:rPr>
        <w:t xml:space="preserve"> Data access </w:t>
      </w:r>
    </w:p>
    <w:p w:rsidR="00C50DA0" w:rsidRDefault="00C50DA0" w:rsidP="00731450">
      <w:pPr>
        <w:rPr>
          <w:lang w:val="en-GB" w:eastAsia="ja-JP"/>
        </w:rPr>
      </w:pPr>
      <w:r>
        <w:rPr>
          <w:lang w:val="en-GB" w:eastAsia="ja-JP"/>
        </w:rPr>
        <w:t>There is a need to check the consistency between data type and policy (especially for aviation OPMET) such as:</w:t>
      </w:r>
    </w:p>
    <w:p w:rsidR="00C50DA0" w:rsidRDefault="00C50DA0" w:rsidP="00731450">
      <w:pPr>
        <w:pStyle w:val="ListBullet3"/>
        <w:rPr>
          <w:lang w:val="en-GB" w:eastAsia="ja-JP"/>
        </w:rPr>
      </w:pPr>
      <w:r>
        <w:rPr>
          <w:lang w:val="en-GB" w:eastAsia="ja-JP"/>
        </w:rPr>
        <w:lastRenderedPageBreak/>
        <w:t xml:space="preserve">Check that access to data is compliant with dataset policies by accessing data using public user and restricted user. </w:t>
      </w:r>
    </w:p>
    <w:p w:rsidR="00C50DA0" w:rsidRDefault="00C50DA0" w:rsidP="001A1BE7">
      <w:pPr>
        <w:pStyle w:val="ListBullet3"/>
        <w:rPr>
          <w:lang w:val="en-GB" w:eastAsia="ja-JP"/>
        </w:rPr>
      </w:pPr>
      <w:r>
        <w:rPr>
          <w:lang w:val="en-GB" w:eastAsia="ja-JP"/>
        </w:rPr>
        <w:t xml:space="preserve">Check that a </w:t>
      </w:r>
      <w:r>
        <w:rPr>
          <w:rStyle w:val="hps"/>
        </w:rPr>
        <w:t>modification of</w:t>
      </w:r>
      <w:r>
        <w:t xml:space="preserve"> </w:t>
      </w:r>
      <w:r>
        <w:rPr>
          <w:rStyle w:val="hps"/>
        </w:rPr>
        <w:t>data access</w:t>
      </w:r>
      <w:r>
        <w:t xml:space="preserve"> </w:t>
      </w:r>
      <w:r>
        <w:rPr>
          <w:rStyle w:val="hps"/>
        </w:rPr>
        <w:t>rights is proper take into</w:t>
      </w:r>
      <w:r>
        <w:t xml:space="preserve"> </w:t>
      </w:r>
      <w:r>
        <w:rPr>
          <w:rStyle w:val="hps"/>
        </w:rPr>
        <w:t>consideration</w:t>
      </w:r>
      <w:r>
        <w:t>.</w:t>
      </w:r>
      <w:r w:rsidRPr="00ED6C37">
        <w:rPr>
          <w:lang w:val="en-GB" w:eastAsia="ja-JP"/>
        </w:rPr>
        <w:t xml:space="preserve"> </w:t>
      </w:r>
    </w:p>
    <w:p w:rsidR="00C50DA0" w:rsidRDefault="00C50DA0" w:rsidP="00A909A3">
      <w:pPr>
        <w:pStyle w:val="Heading2"/>
        <w:rPr>
          <w:lang w:val="en-GB" w:eastAsia="ja-JP"/>
        </w:rPr>
      </w:pPr>
      <w:r w:rsidRPr="00ED6C37">
        <w:rPr>
          <w:lang w:val="en-GB" w:eastAsia="ja-JP"/>
        </w:rPr>
        <w:t>Dedicated set of p</w:t>
      </w:r>
      <w:r>
        <w:rPr>
          <w:lang w:val="en-GB" w:eastAsia="ja-JP"/>
        </w:rPr>
        <w:t>ublic data</w:t>
      </w:r>
    </w:p>
    <w:p w:rsidR="00C50DA0" w:rsidRDefault="00C50DA0" w:rsidP="00AC3BF2">
      <w:pPr>
        <w:rPr>
          <w:lang w:val="en-GB" w:eastAsia="ja-JP"/>
        </w:rPr>
      </w:pPr>
      <w:r>
        <w:rPr>
          <w:rStyle w:val="hps"/>
        </w:rPr>
        <w:t>There is a</w:t>
      </w:r>
      <w:r>
        <w:rPr>
          <w:rStyle w:val="shorttext"/>
        </w:rPr>
        <w:t xml:space="preserve"> </w:t>
      </w:r>
      <w:r>
        <w:rPr>
          <w:rStyle w:val="hps"/>
        </w:rPr>
        <w:t>strong interest in</w:t>
      </w:r>
      <w:r>
        <w:rPr>
          <w:rStyle w:val="shorttext"/>
        </w:rPr>
        <w:t xml:space="preserve"> </w:t>
      </w:r>
      <w:r>
        <w:rPr>
          <w:rStyle w:val="hps"/>
        </w:rPr>
        <w:t>public</w:t>
      </w:r>
      <w:r>
        <w:rPr>
          <w:rStyle w:val="shorttext"/>
        </w:rPr>
        <w:t xml:space="preserve"> </w:t>
      </w:r>
      <w:r>
        <w:rPr>
          <w:rStyle w:val="hps"/>
        </w:rPr>
        <w:t>access</w:t>
      </w:r>
      <w:r>
        <w:rPr>
          <w:rStyle w:val="shorttext"/>
        </w:rPr>
        <w:t xml:space="preserve"> </w:t>
      </w:r>
      <w:r>
        <w:rPr>
          <w:rStyle w:val="hps"/>
        </w:rPr>
        <w:t>data.</w:t>
      </w:r>
      <w:r>
        <w:rPr>
          <w:lang w:val="en-GB" w:eastAsia="ja-JP"/>
        </w:rPr>
        <w:t xml:space="preserve"> A set referencing only </w:t>
      </w:r>
      <w:r w:rsidRPr="00E86A3F">
        <w:rPr>
          <w:b/>
          <w:bCs/>
          <w:lang w:val="en-GB" w:eastAsia="ja-JP"/>
        </w:rPr>
        <w:t>free and unrestricted access</w:t>
      </w:r>
      <w:r>
        <w:rPr>
          <w:rStyle w:val="tx1"/>
          <w:rFonts w:ascii="Verdana" w:hAnsi="Verdana"/>
          <w:sz w:val="20"/>
          <w:szCs w:val="20"/>
        </w:rPr>
        <w:t xml:space="preserve"> </w:t>
      </w:r>
      <w:r>
        <w:rPr>
          <w:lang w:val="en-GB" w:eastAsia="ja-JP"/>
        </w:rPr>
        <w:t>data would be useful for “external users”.</w:t>
      </w:r>
    </w:p>
    <w:p w:rsidR="00C50DA0" w:rsidRDefault="00C50DA0" w:rsidP="00BF6574">
      <w:pPr>
        <w:pStyle w:val="Heading2"/>
      </w:pPr>
      <w:r>
        <w:t xml:space="preserve">Recommended Text </w:t>
      </w:r>
    </w:p>
    <w:p w:rsidR="00C50DA0" w:rsidRPr="00B545B6" w:rsidRDefault="00C50DA0" w:rsidP="00B545B6"/>
    <w:tbl>
      <w:tblPr>
        <w:tblStyle w:val="TableGrid"/>
        <w:tblW w:w="0" w:type="auto"/>
        <w:tblLook w:val="01E0" w:firstRow="1" w:lastRow="1" w:firstColumn="1" w:lastColumn="1" w:noHBand="0" w:noVBand="0"/>
      </w:tblPr>
      <w:tblGrid>
        <w:gridCol w:w="9500"/>
      </w:tblGrid>
      <w:tr w:rsidR="00C50DA0" w:rsidTr="00B545B6">
        <w:tc>
          <w:tcPr>
            <w:tcW w:w="9500" w:type="dxa"/>
          </w:tcPr>
          <w:p w:rsidR="00C50DA0" w:rsidRDefault="00C50DA0" w:rsidP="00C6602E">
            <w:pPr>
              <w:rPr>
                <w:sz w:val="22"/>
                <w:szCs w:val="22"/>
                <w:lang w:val="en-GB" w:eastAsia="ja-JP"/>
              </w:rPr>
            </w:pPr>
            <w:r>
              <w:rPr>
                <w:sz w:val="22"/>
                <w:szCs w:val="22"/>
                <w:lang w:eastAsia="ja-JP"/>
              </w:rPr>
              <w:t xml:space="preserve">1/ </w:t>
            </w:r>
            <w:r>
              <w:rPr>
                <w:sz w:val="22"/>
                <w:szCs w:val="22"/>
                <w:lang w:val="en-GB" w:eastAsia="ja-JP"/>
              </w:rPr>
              <w:t xml:space="preserve">The license definition is under the responsibility of </w:t>
            </w:r>
            <w:r w:rsidRPr="00F82FC7">
              <w:rPr>
                <w:sz w:val="22"/>
                <w:szCs w:val="22"/>
                <w:lang w:val="en-GB" w:eastAsia="ja-JP"/>
              </w:rPr>
              <w:t>the owner of the intellectual</w:t>
            </w:r>
            <w:r>
              <w:rPr>
                <w:sz w:val="22"/>
                <w:szCs w:val="22"/>
                <w:lang w:val="en-GB" w:eastAsia="ja-JP"/>
              </w:rPr>
              <w:t xml:space="preserve"> </w:t>
            </w:r>
            <w:r w:rsidRPr="00F82FC7">
              <w:rPr>
                <w:sz w:val="22"/>
                <w:szCs w:val="22"/>
                <w:lang w:val="en-GB" w:eastAsia="ja-JP"/>
              </w:rPr>
              <w:t>property rights in the data</w:t>
            </w:r>
            <w:r>
              <w:rPr>
                <w:sz w:val="22"/>
                <w:szCs w:val="22"/>
                <w:lang w:val="en-GB" w:eastAsia="ja-JP"/>
              </w:rPr>
              <w:t>.</w:t>
            </w:r>
          </w:p>
        </w:tc>
      </w:tr>
      <w:tr w:rsidR="00C50DA0" w:rsidTr="00B545B6">
        <w:tc>
          <w:tcPr>
            <w:tcW w:w="9500" w:type="dxa"/>
          </w:tcPr>
          <w:p w:rsidR="00C50DA0" w:rsidRDefault="00C50DA0" w:rsidP="00392E77">
            <w:pPr>
              <w:rPr>
                <w:sz w:val="22"/>
                <w:szCs w:val="22"/>
                <w:lang w:val="en-GB" w:eastAsia="ja-JP"/>
              </w:rPr>
            </w:pPr>
            <w:r>
              <w:rPr>
                <w:sz w:val="22"/>
                <w:szCs w:val="22"/>
                <w:lang w:val="en-GB" w:eastAsia="ja-JP"/>
              </w:rPr>
              <w:t>2/ A</w:t>
            </w:r>
            <w:r w:rsidRPr="00030974">
              <w:rPr>
                <w:sz w:val="22"/>
                <w:szCs w:val="22"/>
                <w:lang w:val="en-GB" w:eastAsia="ja-JP"/>
              </w:rPr>
              <w:t>viation OPMET data</w:t>
            </w:r>
            <w:r>
              <w:rPr>
                <w:sz w:val="22"/>
                <w:szCs w:val="22"/>
                <w:lang w:val="en-GB" w:eastAsia="ja-JP"/>
              </w:rPr>
              <w:t xml:space="preserve"> policies are not covered </w:t>
            </w:r>
            <w:r>
              <w:rPr>
                <w:rFonts w:eastAsia="Times New Roman" w:cs="Calibri"/>
                <w:iCs/>
                <w:sz w:val="22"/>
                <w:szCs w:val="22"/>
                <w:lang w:eastAsia="en-GB"/>
              </w:rPr>
              <w:t>by WMO Resolution 25 and</w:t>
            </w:r>
            <w:r w:rsidRPr="00030974">
              <w:rPr>
                <w:rFonts w:eastAsia="Times New Roman" w:cs="Calibri"/>
                <w:iCs/>
                <w:sz w:val="22"/>
                <w:szCs w:val="22"/>
                <w:lang w:eastAsia="en-GB"/>
              </w:rPr>
              <w:t xml:space="preserve"> WMO Resolution 40</w:t>
            </w:r>
            <w:r>
              <w:rPr>
                <w:rFonts w:eastAsia="Times New Roman" w:cs="Calibri"/>
                <w:iCs/>
                <w:sz w:val="22"/>
                <w:szCs w:val="22"/>
                <w:lang w:eastAsia="en-GB"/>
              </w:rPr>
              <w:t xml:space="preserve">. The data policy in term of access and use on </w:t>
            </w:r>
            <w:smartTag w:uri="urn:schemas-microsoft-com:office:smarttags" w:element="State">
              <w:smartTag w:uri="urn:schemas-microsoft-com:office:smarttags" w:element="place">
                <w:r>
                  <w:rPr>
                    <w:rFonts w:eastAsia="Times New Roman" w:cs="Calibri"/>
                    <w:iCs/>
                    <w:sz w:val="22"/>
                    <w:szCs w:val="22"/>
                    <w:lang w:eastAsia="en-GB"/>
                  </w:rPr>
                  <w:t>WIS</w:t>
                </w:r>
              </w:smartTag>
            </w:smartTag>
            <w:r>
              <w:rPr>
                <w:rFonts w:eastAsia="Times New Roman" w:cs="Calibri"/>
                <w:iCs/>
                <w:sz w:val="22"/>
                <w:szCs w:val="22"/>
                <w:lang w:eastAsia="en-GB"/>
              </w:rPr>
              <w:t xml:space="preserve"> shall be discussed with ICAO.</w:t>
            </w:r>
          </w:p>
        </w:tc>
      </w:tr>
      <w:tr w:rsidR="00C50DA0" w:rsidTr="00B545B6">
        <w:tc>
          <w:tcPr>
            <w:tcW w:w="9500" w:type="dxa"/>
          </w:tcPr>
          <w:p w:rsidR="00C50DA0" w:rsidRPr="003A6A23" w:rsidRDefault="00C50DA0" w:rsidP="00392E77">
            <w:pPr>
              <w:rPr>
                <w:sz w:val="22"/>
                <w:szCs w:val="22"/>
                <w:lang w:val="en-GB" w:eastAsia="ja-JP"/>
              </w:rPr>
            </w:pPr>
            <w:r>
              <w:rPr>
                <w:sz w:val="22"/>
                <w:szCs w:val="22"/>
                <w:lang w:val="en-GB" w:eastAsia="ja-JP"/>
              </w:rPr>
              <w:t>3/ A guide of data policies and license recommendation shall be proposed to WMO community. This guide will recommended license template and terminology in order to harmonize dataset policy.</w:t>
            </w:r>
          </w:p>
        </w:tc>
      </w:tr>
      <w:tr w:rsidR="00C50DA0" w:rsidTr="00B545B6">
        <w:tc>
          <w:tcPr>
            <w:tcW w:w="9500" w:type="dxa"/>
          </w:tcPr>
          <w:p w:rsidR="00C50DA0" w:rsidRDefault="00C50DA0" w:rsidP="00392E77">
            <w:pPr>
              <w:rPr>
                <w:sz w:val="22"/>
                <w:szCs w:val="22"/>
                <w:lang w:val="en-GB" w:eastAsia="ja-JP"/>
              </w:rPr>
            </w:pPr>
            <w:r>
              <w:rPr>
                <w:sz w:val="22"/>
                <w:szCs w:val="22"/>
                <w:lang w:val="en-GB" w:eastAsia="ja-JP"/>
              </w:rPr>
              <w:t>4/</w:t>
            </w:r>
            <w:r>
              <w:rPr>
                <w:sz w:val="22"/>
                <w:szCs w:val="22"/>
                <w:lang w:eastAsia="ja-JP"/>
              </w:rPr>
              <w:t xml:space="preserve">Current description of data policy is not clear to an unfamiliar user in WMO jargon. Information about condition applying to access and use is missing. At least a short description of access and use shall be provided in the metadata including a link to a license. </w:t>
            </w:r>
          </w:p>
        </w:tc>
      </w:tr>
      <w:tr w:rsidR="00C50DA0" w:rsidTr="00B545B6">
        <w:tc>
          <w:tcPr>
            <w:tcW w:w="9500" w:type="dxa"/>
          </w:tcPr>
          <w:p w:rsidR="00C50DA0" w:rsidRDefault="00C50DA0" w:rsidP="00392E77">
            <w:pPr>
              <w:rPr>
                <w:sz w:val="22"/>
                <w:szCs w:val="22"/>
                <w:lang w:val="en-GB" w:eastAsia="ja-JP"/>
              </w:rPr>
            </w:pPr>
            <w:r>
              <w:rPr>
                <w:sz w:val="22"/>
                <w:szCs w:val="22"/>
                <w:lang w:val="en-GB" w:eastAsia="ja-JP"/>
              </w:rPr>
              <w:t xml:space="preserve">5/ </w:t>
            </w:r>
            <w:r>
              <w:rPr>
                <w:sz w:val="22"/>
                <w:szCs w:val="22"/>
              </w:rPr>
              <w:t xml:space="preserve">IPET-MDRD </w:t>
            </w:r>
            <w:r>
              <w:rPr>
                <w:sz w:val="22"/>
                <w:szCs w:val="22"/>
                <w:lang w:val="en-GB" w:eastAsia="ja-JP"/>
              </w:rPr>
              <w:t xml:space="preserve">should study the possibility to comply </w:t>
            </w:r>
            <w:hyperlink r:id="rId11" w:history="1">
              <w:r>
                <w:rPr>
                  <w:sz w:val="22"/>
                  <w:szCs w:val="22"/>
                  <w:lang w:val="en-GB" w:eastAsia="ja-JP"/>
                </w:rPr>
                <w:t>WMO Core Metadata</w:t>
              </w:r>
              <w:r w:rsidRPr="004D777C">
                <w:rPr>
                  <w:sz w:val="22"/>
                  <w:szCs w:val="22"/>
                  <w:lang w:val="en-GB" w:eastAsia="ja-JP"/>
                </w:rPr>
                <w:t xml:space="preserve"> Profile</w:t>
              </w:r>
            </w:hyperlink>
            <w:r w:rsidRPr="004D777C">
              <w:rPr>
                <w:lang w:val="en-GB" w:eastAsia="ja-JP"/>
              </w:rPr>
              <w:t xml:space="preserve"> </w:t>
            </w:r>
            <w:r>
              <w:rPr>
                <w:sz w:val="22"/>
                <w:szCs w:val="22"/>
                <w:lang w:val="en-GB" w:eastAsia="ja-JP"/>
              </w:rPr>
              <w:t>with INSPIRE project regarding the “constraints related to access and use”.</w:t>
            </w:r>
          </w:p>
        </w:tc>
      </w:tr>
      <w:tr w:rsidR="00C50DA0" w:rsidTr="00B545B6">
        <w:tc>
          <w:tcPr>
            <w:tcW w:w="9500" w:type="dxa"/>
          </w:tcPr>
          <w:p w:rsidR="00C50DA0" w:rsidRDefault="00C50DA0" w:rsidP="00392E77">
            <w:pPr>
              <w:rPr>
                <w:sz w:val="22"/>
                <w:szCs w:val="22"/>
                <w:lang w:val="en-GB" w:eastAsia="ja-JP"/>
              </w:rPr>
            </w:pPr>
            <w:r>
              <w:rPr>
                <w:sz w:val="22"/>
                <w:szCs w:val="22"/>
                <w:lang w:val="en-GB" w:eastAsia="ja-JP"/>
              </w:rPr>
              <w:t xml:space="preserve">6/ In order to check how GISC deal with data policy, </w:t>
            </w:r>
            <w:r w:rsidRPr="003A6A23">
              <w:rPr>
                <w:sz w:val="22"/>
                <w:szCs w:val="22"/>
                <w:lang w:val="en-GB" w:eastAsia="ja-JP"/>
              </w:rPr>
              <w:t>TT-CAC shall</w:t>
            </w:r>
            <w:r>
              <w:rPr>
                <w:sz w:val="22"/>
                <w:szCs w:val="22"/>
                <w:lang w:val="en-GB" w:eastAsia="ja-JP"/>
              </w:rPr>
              <w:t xml:space="preserve"> establish a method by which access to a GISC cache is reviewed/audit.</w:t>
            </w:r>
          </w:p>
        </w:tc>
      </w:tr>
    </w:tbl>
    <w:p w:rsidR="00C50DA0" w:rsidRDefault="00C50DA0" w:rsidP="00AC3BF2">
      <w:pPr>
        <w:rPr>
          <w:lang w:val="en-GB" w:eastAsia="ja-JP"/>
        </w:rPr>
      </w:pPr>
    </w:p>
    <w:p w:rsidR="00C50DA0" w:rsidRDefault="00C50DA0" w:rsidP="00AC3BF2">
      <w:pPr>
        <w:rPr>
          <w:lang w:val="en-GB" w:eastAsia="ja-JP"/>
        </w:rPr>
      </w:pPr>
    </w:p>
    <w:p w:rsidR="00C50DA0" w:rsidRDefault="00C50DA0" w:rsidP="00AC3BF2">
      <w:pPr>
        <w:rPr>
          <w:lang w:val="en-GB" w:eastAsia="ja-JP"/>
        </w:rPr>
      </w:pPr>
    </w:p>
    <w:p w:rsidR="00C50DA0" w:rsidRDefault="00C50DA0" w:rsidP="00321310">
      <w:pPr>
        <w:pStyle w:val="Heading1"/>
        <w:rPr>
          <w:lang w:val="en-GB" w:eastAsia="ja-JP"/>
        </w:rPr>
      </w:pPr>
      <w:r>
        <w:rPr>
          <w:lang w:val="en-GB" w:eastAsia="ja-JP"/>
        </w:rPr>
        <w:br w:type="page"/>
      </w:r>
      <w:r>
        <w:rPr>
          <w:lang w:val="en-GB" w:eastAsia="ja-JP"/>
        </w:rPr>
        <w:lastRenderedPageBreak/>
        <w:t>ANNEXE 1: EXAMPLE OF POLICY USAGE IN INSPIRE</w:t>
      </w:r>
    </w:p>
    <w:p w:rsidR="00C50DA0" w:rsidRDefault="00C50DA0" w:rsidP="00FF7C0A">
      <w:pPr>
        <w:autoSpaceDE w:val="0"/>
        <w:autoSpaceDN w:val="0"/>
        <w:adjustRightInd w:val="0"/>
        <w:spacing w:after="0" w:line="240" w:lineRule="auto"/>
        <w:rPr>
          <w:lang w:eastAsia="ja-JP"/>
        </w:rPr>
      </w:pPr>
    </w:p>
    <w:p w:rsidR="00C50DA0" w:rsidRDefault="00C50DA0" w:rsidP="00FF7C0A">
      <w:pPr>
        <w:autoSpaceDE w:val="0"/>
        <w:autoSpaceDN w:val="0"/>
        <w:adjustRightInd w:val="0"/>
        <w:spacing w:after="0" w:line="240" w:lineRule="auto"/>
        <w:rPr>
          <w:lang w:eastAsia="ja-JP"/>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6"/>
      </w:tblGrid>
      <w:tr w:rsidR="00C50DA0" w:rsidTr="00D727C7">
        <w:tc>
          <w:tcPr>
            <w:tcW w:w="9576" w:type="dxa"/>
            <w:shd w:val="clear" w:color="auto" w:fill="FFFF99"/>
          </w:tcPr>
          <w:p w:rsidR="00C50DA0" w:rsidRDefault="00C50DA0" w:rsidP="00FF7C0A">
            <w:pPr>
              <w:pStyle w:val="HTMLPreformatted"/>
              <w:pBdr>
                <w:top w:val="single" w:sz="4" w:space="1" w:color="auto"/>
                <w:left w:val="single" w:sz="4" w:space="4" w:color="auto"/>
                <w:bottom w:val="single" w:sz="4" w:space="1" w:color="auto"/>
                <w:right w:val="single" w:sz="4" w:space="4" w:color="auto"/>
              </w:pBdr>
              <w:rPr>
                <w:lang w:val="en-GB"/>
              </w:rPr>
            </w:pPr>
            <w:r w:rsidRPr="00ED76F4">
              <w:rPr>
                <w:lang w:val="en-GB"/>
              </w:rPr>
              <w:t>&lt;gmd:resourceConstraints&gt;</w:t>
            </w:r>
          </w:p>
          <w:p w:rsidR="00C50DA0" w:rsidRDefault="00C50DA0" w:rsidP="00FF7C0A">
            <w:pPr>
              <w:pStyle w:val="HTMLPreformatted"/>
              <w:pBdr>
                <w:top w:val="single" w:sz="4" w:space="1" w:color="auto"/>
                <w:left w:val="single" w:sz="4" w:space="4" w:color="auto"/>
                <w:bottom w:val="single" w:sz="4" w:space="1" w:color="auto"/>
                <w:right w:val="single" w:sz="4" w:space="4" w:color="auto"/>
              </w:pBdr>
              <w:rPr>
                <w:lang w:val="en-GB"/>
              </w:rPr>
            </w:pPr>
            <w:r>
              <w:rPr>
                <w:lang w:val="en-GB"/>
              </w:rPr>
              <w:tab/>
            </w:r>
            <w:r w:rsidRPr="00ED76F4">
              <w:rPr>
                <w:lang w:val="en-GB"/>
              </w:rPr>
              <w:t>&lt;gmd:MD_Constraints&gt;</w:t>
            </w:r>
          </w:p>
          <w:p w:rsidR="00C50DA0" w:rsidRPr="00863036" w:rsidRDefault="00C50DA0" w:rsidP="00FF7C0A">
            <w:pPr>
              <w:pStyle w:val="HTMLPreformatted"/>
              <w:pBdr>
                <w:top w:val="single" w:sz="4" w:space="1" w:color="auto"/>
                <w:left w:val="single" w:sz="4" w:space="4" w:color="auto"/>
                <w:bottom w:val="single" w:sz="4" w:space="1" w:color="auto"/>
                <w:right w:val="single" w:sz="4" w:space="4" w:color="auto"/>
              </w:pBdr>
              <w:rPr>
                <w:b/>
                <w:bCs/>
                <w:lang w:val="en-GB"/>
              </w:rPr>
            </w:pPr>
            <w:r>
              <w:rPr>
                <w:lang w:val="en-GB"/>
              </w:rPr>
              <w:tab/>
            </w:r>
            <w:r>
              <w:rPr>
                <w:lang w:val="en-GB"/>
              </w:rPr>
              <w:tab/>
            </w:r>
            <w:r w:rsidRPr="00863036">
              <w:rPr>
                <w:b/>
                <w:bCs/>
                <w:lang w:val="en-GB"/>
              </w:rPr>
              <w:t>&lt;gmd:useLimitation&gt;</w:t>
            </w:r>
          </w:p>
          <w:p w:rsidR="00C50DA0" w:rsidRDefault="00C50DA0" w:rsidP="00FF7C0A">
            <w:pPr>
              <w:pStyle w:val="HTMLPreformatted"/>
              <w:pBdr>
                <w:top w:val="single" w:sz="4" w:space="1" w:color="auto"/>
                <w:left w:val="single" w:sz="4" w:space="4" w:color="auto"/>
                <w:bottom w:val="single" w:sz="4" w:space="1" w:color="auto"/>
                <w:right w:val="single" w:sz="4" w:space="4" w:color="auto"/>
              </w:pBdr>
              <w:rPr>
                <w:lang w:val="en-GB"/>
              </w:rPr>
            </w:pPr>
            <w:r>
              <w:rPr>
                <w:lang w:val="en-GB"/>
              </w:rPr>
              <w:tab/>
            </w:r>
            <w:r>
              <w:rPr>
                <w:lang w:val="en-GB"/>
              </w:rPr>
              <w:tab/>
            </w:r>
            <w:r>
              <w:rPr>
                <w:lang w:val="en-GB"/>
              </w:rPr>
              <w:tab/>
            </w:r>
            <w:r w:rsidRPr="00ED76F4">
              <w:rPr>
                <w:lang w:val="en-GB"/>
              </w:rPr>
              <w:t>&lt;gco:CharacterString&gt;</w:t>
            </w:r>
            <w:r w:rsidRPr="002251A1">
              <w:rPr>
                <w:b/>
                <w:bCs/>
                <w:i/>
                <w:iCs/>
                <w:lang w:val="en-GB"/>
              </w:rPr>
              <w:t xml:space="preserve">The data are made available on request to the author without charge for use in research, education and commercial work. Users of the data must publish their results based on using these data in open literature without any delay linked to other, e.g. commercial, objectives. Users must submit a copy of their results based on these data to the author who produced the data. No redistribution of the data for commercial re-use or reselling, however processed or derived, by any party who receives the data is allowed. Data must not be supplied as a whole or in part to any third party without the prior authorisation of the author. Users should help improve the quality of the data and its delivery by giving feedback where appropriate. All data use, however small, derived or embedded, must be acknowledged. The author may request co-authorship of the first publication arising from use of the data. Although every care has been taken in preparing and testing the data, the author cannot guarantee that the data are correct in all circumstances; neither does the author accept any liability whatsoever for any error or omission in the data, its availability, or for any loss or damage arising from its use. * Full text available at: </w:t>
            </w:r>
            <w:hyperlink r:id="rId12" w:history="1">
              <w:r w:rsidRPr="002251A1">
                <w:rPr>
                  <w:b/>
                  <w:bCs/>
                  <w:i/>
                  <w:iCs/>
                  <w:lang w:val="en-GB"/>
                </w:rPr>
                <w:t>http://europa.eu.int/eur-lex/pri/en/oj/dat/2003/l_345/l_34520031231en00900096.pdf</w:t>
              </w:r>
            </w:hyperlink>
          </w:p>
          <w:p w:rsidR="00C50DA0" w:rsidRDefault="00C50DA0" w:rsidP="00FF7C0A">
            <w:pPr>
              <w:pStyle w:val="HTMLPreformatted"/>
              <w:pBdr>
                <w:top w:val="single" w:sz="4" w:space="1" w:color="auto"/>
                <w:left w:val="single" w:sz="4" w:space="4" w:color="auto"/>
                <w:bottom w:val="single" w:sz="4" w:space="1" w:color="auto"/>
                <w:right w:val="single" w:sz="4" w:space="4" w:color="auto"/>
              </w:pBdr>
              <w:rPr>
                <w:lang w:val="en-GB"/>
              </w:rPr>
            </w:pPr>
            <w:r>
              <w:rPr>
                <w:lang w:val="en-GB"/>
              </w:rPr>
              <w:tab/>
            </w:r>
            <w:r>
              <w:rPr>
                <w:lang w:val="en-GB"/>
              </w:rPr>
              <w:tab/>
            </w:r>
            <w:r>
              <w:rPr>
                <w:lang w:val="en-GB"/>
              </w:rPr>
              <w:tab/>
            </w:r>
            <w:r w:rsidRPr="00ED76F4">
              <w:rPr>
                <w:lang w:val="en-GB"/>
              </w:rPr>
              <w:t>&lt;/gco:CharacterString&gt;</w:t>
            </w:r>
          </w:p>
          <w:p w:rsidR="00C50DA0" w:rsidRDefault="00C50DA0" w:rsidP="00FF7C0A">
            <w:pPr>
              <w:pStyle w:val="HTMLPreformatted"/>
              <w:pBdr>
                <w:top w:val="single" w:sz="4" w:space="1" w:color="auto"/>
                <w:left w:val="single" w:sz="4" w:space="4" w:color="auto"/>
                <w:bottom w:val="single" w:sz="4" w:space="1" w:color="auto"/>
                <w:right w:val="single" w:sz="4" w:space="4" w:color="auto"/>
              </w:pBdr>
              <w:rPr>
                <w:lang w:val="en-GB"/>
              </w:rPr>
            </w:pPr>
            <w:r>
              <w:rPr>
                <w:lang w:val="en-GB"/>
              </w:rPr>
              <w:tab/>
            </w:r>
            <w:r>
              <w:rPr>
                <w:lang w:val="en-GB"/>
              </w:rPr>
              <w:tab/>
            </w:r>
            <w:r w:rsidRPr="00ED76F4">
              <w:rPr>
                <w:lang w:val="en-GB"/>
              </w:rPr>
              <w:t>&lt;/gmd:useLimitation&gt;</w:t>
            </w:r>
          </w:p>
          <w:p w:rsidR="00C50DA0" w:rsidRDefault="00C50DA0" w:rsidP="00FF7C0A">
            <w:pPr>
              <w:pStyle w:val="HTMLPreformatted"/>
              <w:pBdr>
                <w:top w:val="single" w:sz="4" w:space="1" w:color="auto"/>
                <w:left w:val="single" w:sz="4" w:space="4" w:color="auto"/>
                <w:bottom w:val="single" w:sz="4" w:space="1" w:color="auto"/>
                <w:right w:val="single" w:sz="4" w:space="4" w:color="auto"/>
              </w:pBdr>
              <w:rPr>
                <w:lang w:val="en-GB"/>
              </w:rPr>
            </w:pPr>
            <w:r>
              <w:rPr>
                <w:lang w:val="en-GB"/>
              </w:rPr>
              <w:tab/>
            </w:r>
            <w:r w:rsidRPr="00ED76F4">
              <w:rPr>
                <w:lang w:val="en-GB"/>
              </w:rPr>
              <w:t>&lt;/gmd:MD_Constraints&gt;</w:t>
            </w:r>
          </w:p>
          <w:p w:rsidR="00C50DA0" w:rsidRDefault="00C50DA0" w:rsidP="00FF7C0A">
            <w:pPr>
              <w:pStyle w:val="HTMLPreformatted"/>
              <w:pBdr>
                <w:top w:val="single" w:sz="4" w:space="1" w:color="auto"/>
                <w:left w:val="single" w:sz="4" w:space="4" w:color="auto"/>
                <w:bottom w:val="single" w:sz="4" w:space="1" w:color="auto"/>
                <w:right w:val="single" w:sz="4" w:space="4" w:color="auto"/>
              </w:pBdr>
              <w:rPr>
                <w:lang w:val="en-GB"/>
              </w:rPr>
            </w:pPr>
            <w:r w:rsidRPr="00ED76F4">
              <w:rPr>
                <w:lang w:val="en-GB"/>
              </w:rPr>
              <w:t>&lt;/gmd:resourceConstraints&gt;</w:t>
            </w:r>
          </w:p>
          <w:p w:rsidR="00C50DA0" w:rsidRDefault="00C50DA0" w:rsidP="00FF7C0A">
            <w:pPr>
              <w:pStyle w:val="HTMLPreformatted"/>
              <w:pBdr>
                <w:top w:val="single" w:sz="4" w:space="1" w:color="auto"/>
                <w:left w:val="single" w:sz="4" w:space="4" w:color="auto"/>
                <w:bottom w:val="single" w:sz="4" w:space="1" w:color="auto"/>
                <w:right w:val="single" w:sz="4" w:space="4" w:color="auto"/>
              </w:pBdr>
              <w:rPr>
                <w:lang w:val="en-GB"/>
              </w:rPr>
            </w:pPr>
            <w:r>
              <w:rPr>
                <w:lang w:val="en-GB"/>
              </w:rPr>
              <w:tab/>
            </w:r>
            <w:r w:rsidRPr="00ED76F4">
              <w:rPr>
                <w:lang w:val="en-GB"/>
              </w:rPr>
              <w:t>&lt;gmd:resourceConstraints&gt;</w:t>
            </w:r>
          </w:p>
          <w:p w:rsidR="00C50DA0" w:rsidRDefault="00C50DA0" w:rsidP="00FF7C0A">
            <w:pPr>
              <w:pStyle w:val="HTMLPreformatted"/>
              <w:pBdr>
                <w:top w:val="single" w:sz="4" w:space="1" w:color="auto"/>
                <w:left w:val="single" w:sz="4" w:space="4" w:color="auto"/>
                <w:bottom w:val="single" w:sz="4" w:space="1" w:color="auto"/>
                <w:right w:val="single" w:sz="4" w:space="4" w:color="auto"/>
              </w:pBdr>
              <w:rPr>
                <w:lang w:val="en-GB"/>
              </w:rPr>
            </w:pPr>
            <w:r>
              <w:rPr>
                <w:lang w:val="en-GB"/>
              </w:rPr>
              <w:tab/>
            </w:r>
            <w:r>
              <w:rPr>
                <w:lang w:val="en-GB"/>
              </w:rPr>
              <w:tab/>
            </w:r>
            <w:r w:rsidRPr="00ED76F4">
              <w:rPr>
                <w:lang w:val="en-GB"/>
              </w:rPr>
              <w:t>&lt;gmd:MD_LegalConstraints&gt;</w:t>
            </w:r>
          </w:p>
          <w:p w:rsidR="00C50DA0" w:rsidRPr="00863036" w:rsidRDefault="00C50DA0" w:rsidP="00FF7C0A">
            <w:pPr>
              <w:pStyle w:val="HTMLPreformatted"/>
              <w:pBdr>
                <w:top w:val="single" w:sz="4" w:space="1" w:color="auto"/>
                <w:left w:val="single" w:sz="4" w:space="4" w:color="auto"/>
                <w:bottom w:val="single" w:sz="4" w:space="1" w:color="auto"/>
                <w:right w:val="single" w:sz="4" w:space="4" w:color="auto"/>
              </w:pBdr>
              <w:rPr>
                <w:b/>
                <w:bCs/>
                <w:lang w:val="en-GB"/>
              </w:rPr>
            </w:pPr>
            <w:r>
              <w:rPr>
                <w:lang w:val="en-GB"/>
              </w:rPr>
              <w:tab/>
            </w:r>
            <w:r>
              <w:rPr>
                <w:lang w:val="en-GB"/>
              </w:rPr>
              <w:tab/>
            </w:r>
            <w:r>
              <w:rPr>
                <w:lang w:val="en-GB"/>
              </w:rPr>
              <w:tab/>
            </w:r>
            <w:r w:rsidRPr="00863036">
              <w:rPr>
                <w:b/>
                <w:bCs/>
                <w:lang w:val="en-GB"/>
              </w:rPr>
              <w:t>&lt;gmd:accessConstraints&gt;</w:t>
            </w:r>
          </w:p>
          <w:p w:rsidR="00C50DA0" w:rsidRDefault="00C50DA0" w:rsidP="00FF7C0A">
            <w:pPr>
              <w:pStyle w:val="HTMLPreformatted"/>
              <w:pBdr>
                <w:top w:val="single" w:sz="4" w:space="1" w:color="auto"/>
                <w:left w:val="single" w:sz="4" w:space="4" w:color="auto"/>
                <w:bottom w:val="single" w:sz="4" w:space="1" w:color="auto"/>
                <w:right w:val="single" w:sz="4" w:space="4" w:color="auto"/>
              </w:pBdr>
              <w:rPr>
                <w:lang w:val="en-GB"/>
              </w:rPr>
            </w:pPr>
            <w:r>
              <w:rPr>
                <w:lang w:val="en-GB"/>
              </w:rPr>
              <w:tab/>
            </w:r>
            <w:r>
              <w:rPr>
                <w:lang w:val="en-GB"/>
              </w:rPr>
              <w:tab/>
            </w:r>
            <w:r>
              <w:rPr>
                <w:lang w:val="en-GB"/>
              </w:rPr>
              <w:tab/>
            </w:r>
            <w:r>
              <w:rPr>
                <w:lang w:val="en-GB"/>
              </w:rPr>
              <w:tab/>
            </w:r>
            <w:r w:rsidRPr="00ED76F4">
              <w:rPr>
                <w:lang w:val="en-GB"/>
              </w:rPr>
              <w:t>&lt;gmd:MD_RestrictionCode codeList="http://standards.iso.org/ittf/PubliclyAvailableStandards/ISO_19139_Schemas/resources/Codelist/ML_gmxCodelists.xml#MD_RestrictionCode" codeListValue="otherRestrictions"&gt;otherRestrictions&lt;/gmd:MD_RestrictionCode&gt;</w:t>
            </w:r>
          </w:p>
          <w:p w:rsidR="00C50DA0" w:rsidRDefault="00C50DA0" w:rsidP="00FF7C0A">
            <w:pPr>
              <w:pStyle w:val="HTMLPreformatted"/>
              <w:pBdr>
                <w:top w:val="single" w:sz="4" w:space="1" w:color="auto"/>
                <w:left w:val="single" w:sz="4" w:space="4" w:color="auto"/>
                <w:bottom w:val="single" w:sz="4" w:space="1" w:color="auto"/>
                <w:right w:val="single" w:sz="4" w:space="4" w:color="auto"/>
              </w:pBdr>
              <w:rPr>
                <w:lang w:val="en-GB"/>
              </w:rPr>
            </w:pPr>
            <w:r>
              <w:rPr>
                <w:lang w:val="en-GB"/>
              </w:rPr>
              <w:tab/>
            </w:r>
            <w:r>
              <w:rPr>
                <w:lang w:val="en-GB"/>
              </w:rPr>
              <w:tab/>
              <w:t xml:space="preserve">        </w:t>
            </w:r>
            <w:r w:rsidRPr="00ED76F4">
              <w:rPr>
                <w:lang w:val="en-GB"/>
              </w:rPr>
              <w:t>&lt;/gmd:accessConstraints&gt;</w:t>
            </w:r>
          </w:p>
          <w:p w:rsidR="00C50DA0" w:rsidRDefault="00C50DA0" w:rsidP="00FF7C0A">
            <w:pPr>
              <w:pStyle w:val="HTMLPreformatted"/>
              <w:pBdr>
                <w:top w:val="single" w:sz="4" w:space="1" w:color="auto"/>
                <w:left w:val="single" w:sz="4" w:space="4" w:color="auto"/>
                <w:bottom w:val="single" w:sz="4" w:space="1" w:color="auto"/>
                <w:right w:val="single" w:sz="4" w:space="4" w:color="auto"/>
              </w:pBdr>
              <w:rPr>
                <w:lang w:val="en-GB"/>
              </w:rPr>
            </w:pPr>
            <w:r>
              <w:rPr>
                <w:lang w:val="en-GB"/>
              </w:rPr>
              <w:t xml:space="preserve">                       </w:t>
            </w:r>
            <w:r w:rsidRPr="00ED76F4">
              <w:rPr>
                <w:lang w:val="en-GB"/>
              </w:rPr>
              <w:t>&lt;gmd:otherConstraints&gt;</w:t>
            </w:r>
          </w:p>
          <w:p w:rsidR="00C50DA0" w:rsidRDefault="00C50DA0" w:rsidP="00FF7C0A">
            <w:pPr>
              <w:pStyle w:val="HTMLPreformatted"/>
              <w:pBdr>
                <w:top w:val="single" w:sz="4" w:space="1" w:color="auto"/>
                <w:left w:val="single" w:sz="4" w:space="4" w:color="auto"/>
                <w:bottom w:val="single" w:sz="4" w:space="1" w:color="auto"/>
                <w:right w:val="single" w:sz="4" w:space="4" w:color="auto"/>
              </w:pBdr>
              <w:rPr>
                <w:lang w:val="en-GB"/>
              </w:rPr>
            </w:pPr>
            <w:r>
              <w:rPr>
                <w:lang w:val="en-GB"/>
              </w:rPr>
              <w:t xml:space="preserve">                           </w:t>
            </w:r>
            <w:r w:rsidRPr="00ED76F4">
              <w:rPr>
                <w:lang w:val="en-GB"/>
              </w:rPr>
              <w:t>&lt;gco:CharacterString&gt;</w:t>
            </w:r>
          </w:p>
          <w:p w:rsidR="00C50DA0" w:rsidRPr="002251A1" w:rsidRDefault="00C50DA0" w:rsidP="00FF7C0A">
            <w:pPr>
              <w:pStyle w:val="HTMLPreformatted"/>
              <w:pBdr>
                <w:top w:val="single" w:sz="4" w:space="1" w:color="auto"/>
                <w:left w:val="single" w:sz="4" w:space="4" w:color="auto"/>
                <w:bottom w:val="single" w:sz="4" w:space="1" w:color="auto"/>
                <w:right w:val="single" w:sz="4" w:space="4" w:color="auto"/>
              </w:pBdr>
              <w:rPr>
                <w:b/>
                <w:bCs/>
                <w:i/>
                <w:iCs/>
                <w:lang w:val="en-GB"/>
              </w:rPr>
            </w:pPr>
            <w:r>
              <w:rPr>
                <w:lang w:val="en-GB"/>
              </w:rPr>
              <w:t xml:space="preserve">                                </w:t>
            </w:r>
            <w:r w:rsidRPr="002251A1">
              <w:rPr>
                <w:b/>
                <w:bCs/>
                <w:i/>
                <w:iCs/>
                <w:lang w:val="en-GB"/>
              </w:rPr>
              <w:t>(e) intellectual property rights</w:t>
            </w:r>
          </w:p>
          <w:p w:rsidR="00C50DA0" w:rsidRDefault="00C50DA0" w:rsidP="00FF7C0A">
            <w:pPr>
              <w:pStyle w:val="HTMLPreformatted"/>
              <w:pBdr>
                <w:top w:val="single" w:sz="4" w:space="1" w:color="auto"/>
                <w:left w:val="single" w:sz="4" w:space="4" w:color="auto"/>
                <w:bottom w:val="single" w:sz="4" w:space="1" w:color="auto"/>
                <w:right w:val="single" w:sz="4" w:space="4" w:color="auto"/>
              </w:pBdr>
              <w:rPr>
                <w:lang w:val="en-GB"/>
              </w:rPr>
            </w:pPr>
            <w:r>
              <w:rPr>
                <w:lang w:val="en-GB"/>
              </w:rPr>
              <w:t xml:space="preserve">                           </w:t>
            </w:r>
            <w:r w:rsidRPr="00ED76F4">
              <w:rPr>
                <w:lang w:val="en-GB"/>
              </w:rPr>
              <w:t>&lt;/gco:CharacterString&gt;</w:t>
            </w:r>
          </w:p>
          <w:p w:rsidR="00C50DA0" w:rsidRDefault="00C50DA0" w:rsidP="00FF7C0A">
            <w:pPr>
              <w:pStyle w:val="HTMLPreformatted"/>
              <w:pBdr>
                <w:top w:val="single" w:sz="4" w:space="1" w:color="auto"/>
                <w:left w:val="single" w:sz="4" w:space="4" w:color="auto"/>
                <w:bottom w:val="single" w:sz="4" w:space="1" w:color="auto"/>
                <w:right w:val="single" w:sz="4" w:space="4" w:color="auto"/>
              </w:pBdr>
              <w:rPr>
                <w:lang w:val="en-GB"/>
              </w:rPr>
            </w:pPr>
            <w:r>
              <w:rPr>
                <w:lang w:val="en-GB"/>
              </w:rPr>
              <w:t xml:space="preserve">                       </w:t>
            </w:r>
            <w:r w:rsidRPr="00ED76F4">
              <w:rPr>
                <w:lang w:val="en-GB"/>
              </w:rPr>
              <w:t>&lt;/gmd:otherConstraints&gt;</w:t>
            </w:r>
          </w:p>
          <w:p w:rsidR="00C50DA0" w:rsidRDefault="00C50DA0" w:rsidP="00FF7C0A">
            <w:pPr>
              <w:pStyle w:val="HTMLPreformatted"/>
              <w:pBdr>
                <w:top w:val="single" w:sz="4" w:space="1" w:color="auto"/>
                <w:left w:val="single" w:sz="4" w:space="4" w:color="auto"/>
                <w:bottom w:val="single" w:sz="4" w:space="1" w:color="auto"/>
                <w:right w:val="single" w:sz="4" w:space="4" w:color="auto"/>
              </w:pBdr>
              <w:rPr>
                <w:lang w:val="en-GB"/>
              </w:rPr>
            </w:pPr>
            <w:r>
              <w:rPr>
                <w:lang w:val="en-GB"/>
              </w:rPr>
              <w:t xml:space="preserve">                 </w:t>
            </w:r>
            <w:r w:rsidRPr="00ED76F4">
              <w:rPr>
                <w:lang w:val="en-GB"/>
              </w:rPr>
              <w:t>&lt;/gmd:MD_LegalConstraints&gt;</w:t>
            </w:r>
          </w:p>
          <w:p w:rsidR="00C50DA0" w:rsidRPr="00504F5E" w:rsidRDefault="00C50DA0" w:rsidP="00FF7C0A">
            <w:pPr>
              <w:pStyle w:val="HTMLPreformatted"/>
              <w:pBdr>
                <w:top w:val="single" w:sz="4" w:space="1" w:color="auto"/>
                <w:left w:val="single" w:sz="4" w:space="4" w:color="auto"/>
                <w:bottom w:val="single" w:sz="4" w:space="1" w:color="auto"/>
                <w:right w:val="single" w:sz="4" w:space="4" w:color="auto"/>
              </w:pBdr>
              <w:rPr>
                <w:lang w:val="en-GB"/>
              </w:rPr>
            </w:pPr>
            <w:r w:rsidRPr="00ED76F4">
              <w:rPr>
                <w:lang w:val="en-GB"/>
              </w:rPr>
              <w:t>&lt;/gmd:resourceConstraints&gt;</w:t>
            </w:r>
          </w:p>
        </w:tc>
      </w:tr>
    </w:tbl>
    <w:p w:rsidR="00C50DA0" w:rsidRDefault="00C50DA0" w:rsidP="00ED76F4">
      <w:pPr>
        <w:rPr>
          <w:lang w:val="en-GB" w:eastAsia="ja-JP"/>
        </w:rPr>
      </w:pPr>
    </w:p>
    <w:sectPr w:rsidR="00C50DA0" w:rsidSect="00036AFA">
      <w:headerReference w:type="default" r:id="rId13"/>
      <w:head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DA0" w:rsidRDefault="00C50DA0" w:rsidP="00BA350D">
      <w:pPr>
        <w:spacing w:after="0" w:line="240" w:lineRule="auto"/>
      </w:pPr>
      <w:r>
        <w:separator/>
      </w:r>
    </w:p>
  </w:endnote>
  <w:endnote w:type="continuationSeparator" w:id="0">
    <w:p w:rsidR="00C50DA0" w:rsidRDefault="00C50DA0"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DA0" w:rsidRDefault="00C50DA0" w:rsidP="00BA350D">
      <w:pPr>
        <w:spacing w:after="0" w:line="240" w:lineRule="auto"/>
      </w:pPr>
      <w:r>
        <w:separator/>
      </w:r>
    </w:p>
  </w:footnote>
  <w:footnote w:type="continuationSeparator" w:id="0">
    <w:p w:rsidR="00C50DA0" w:rsidRDefault="00C50DA0"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DA0" w:rsidRDefault="00C50DA0">
    <w:pPr>
      <w:pStyle w:val="Header"/>
      <w:jc w:val="center"/>
    </w:pPr>
    <w:r>
      <w:t>Document No</w:t>
    </w:r>
    <w:r w:rsidRPr="002603C7">
      <w:t>. [</w:t>
    </w:r>
    <w:r w:rsidR="002603C7" w:rsidRPr="002603C7">
      <w:t>17</w:t>
    </w:r>
    <w:r w:rsidRPr="002603C7">
      <w:t>]</w:t>
    </w:r>
    <w:r>
      <w:t xml:space="preserve"> (Page </w:t>
    </w:r>
    <w:r w:rsidR="002603C7">
      <w:fldChar w:fldCharType="begin"/>
    </w:r>
    <w:r w:rsidR="002603C7">
      <w:instrText xml:space="preserve"> PAGE   \* MERGEFORMAT </w:instrText>
    </w:r>
    <w:r w:rsidR="002603C7">
      <w:fldChar w:fldCharType="separate"/>
    </w:r>
    <w:r w:rsidR="002603C7">
      <w:rPr>
        <w:noProof/>
      </w:rPr>
      <w:t>5</w:t>
    </w:r>
    <w:r w:rsidR="002603C7">
      <w:rPr>
        <w:noProof/>
      </w:rPr>
      <w:fldChar w:fldCharType="end"/>
    </w:r>
    <w:r>
      <w:rPr>
        <w:noProof/>
      </w:rPr>
      <w:t>)</w:t>
    </w:r>
  </w:p>
  <w:p w:rsidR="00C50DA0" w:rsidRDefault="00C50DA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C50DA0" w:rsidRPr="00272A2D" w:rsidTr="00BA350D">
      <w:trPr>
        <w:cantSplit/>
        <w:trHeight w:val="1438"/>
      </w:trPr>
      <w:tc>
        <w:tcPr>
          <w:tcW w:w="4548" w:type="dxa"/>
          <w:vAlign w:val="center"/>
        </w:tcPr>
        <w:p w:rsidR="00C50DA0" w:rsidRPr="00683FE2" w:rsidRDefault="00C50DA0"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b/>
              <w:bCs/>
              <w:sz w:val="28"/>
              <w:szCs w:val="28"/>
            </w:rPr>
            <w:t>WORLD WEATHER WATCH</w:t>
          </w:r>
          <w:r>
            <w:rPr>
              <w:rFonts w:ascii="Times New Roman" w:hAnsi="Times New Roman"/>
              <w:b/>
              <w:bCs/>
              <w:sz w:val="28"/>
              <w:szCs w:val="28"/>
            </w:rPr>
            <w:br/>
          </w:r>
          <w:r w:rsidRPr="0013270C">
            <w:rPr>
              <w:rFonts w:ascii="Times New Roman" w:hAnsi="Times New Roman"/>
              <w:b/>
              <w:bCs/>
              <w:sz w:val="28"/>
              <w:szCs w:val="28"/>
            </w:rPr>
            <w:t>COMMISSION FOR BASIC SYSTEMS</w:t>
          </w:r>
        </w:p>
      </w:tc>
      <w:bookmarkStart w:id="1" w:name="ditulogo"/>
      <w:bookmarkEnd w:id="1"/>
      <w:tc>
        <w:tcPr>
          <w:tcW w:w="5531" w:type="dxa"/>
          <w:gridSpan w:val="2"/>
          <w:tcMar>
            <w:left w:w="6" w:type="dxa"/>
            <w:right w:w="6" w:type="dxa"/>
          </w:tcMar>
        </w:tcPr>
        <w:p w:rsidR="00C50DA0" w:rsidRPr="00272A2D" w:rsidRDefault="00C50DA0" w:rsidP="00BF0331">
          <w:pPr>
            <w:shd w:val="solid" w:color="FFFFFF" w:fill="FFFFFF"/>
            <w:spacing w:before="240" w:after="0" w:line="240" w:lineRule="atLeast"/>
          </w:pPr>
          <w:r w:rsidRPr="00272A2D">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70.35pt;height:56.4pt" o:ole="">
                <v:imagedata r:id="rId1" o:title=""/>
              </v:shape>
              <o:OLEObject Type="Embed" ProgID="PBrush" ShapeID="_x0000_i1026" DrawAspect="Content" ObjectID="_1453532243" r:id="rId2"/>
            </w:object>
          </w:r>
        </w:p>
      </w:tc>
    </w:tr>
    <w:tr w:rsidR="00C50DA0" w:rsidRPr="00272A2D" w:rsidTr="00BA350D">
      <w:trPr>
        <w:cantSplit/>
      </w:trPr>
      <w:tc>
        <w:tcPr>
          <w:tcW w:w="6228" w:type="dxa"/>
          <w:gridSpan w:val="2"/>
          <w:tcBorders>
            <w:top w:val="single" w:sz="12" w:space="0" w:color="auto"/>
          </w:tcBorders>
        </w:tcPr>
        <w:p w:rsidR="00C50DA0" w:rsidRPr="00812884" w:rsidRDefault="00C50DA0" w:rsidP="00BF0331">
          <w:pPr>
            <w:shd w:val="solid" w:color="FFFFFF" w:fill="FFFFFF"/>
            <w:spacing w:after="48"/>
            <w:rPr>
              <w:rFonts w:ascii="Verdana" w:hAnsi="Verdana" w:cs="Verdana"/>
            </w:rPr>
          </w:pPr>
        </w:p>
      </w:tc>
      <w:tc>
        <w:tcPr>
          <w:tcW w:w="3851" w:type="dxa"/>
          <w:tcBorders>
            <w:top w:val="single" w:sz="12" w:space="0" w:color="auto"/>
          </w:tcBorders>
        </w:tcPr>
        <w:p w:rsidR="00C50DA0" w:rsidRPr="00272A2D" w:rsidRDefault="00C50DA0" w:rsidP="00BF0331">
          <w:pPr>
            <w:shd w:val="solid" w:color="FFFFFF" w:fill="FFFFFF"/>
            <w:spacing w:after="48" w:line="240" w:lineRule="atLeast"/>
          </w:pPr>
        </w:p>
      </w:tc>
    </w:tr>
    <w:tr w:rsidR="00C50DA0" w:rsidRPr="00272A2D" w:rsidTr="00BA350D">
      <w:trPr>
        <w:cantSplit/>
        <w:trHeight w:val="312"/>
      </w:trPr>
      <w:tc>
        <w:tcPr>
          <w:tcW w:w="6228" w:type="dxa"/>
          <w:gridSpan w:val="2"/>
          <w:vMerge w:val="restart"/>
        </w:tcPr>
        <w:p w:rsidR="00C50DA0" w:rsidRDefault="00C50DA0" w:rsidP="0013270C">
          <w:pPr>
            <w:shd w:val="solid" w:color="FFFFFF" w:fill="FFFFFF"/>
            <w:spacing w:after="240"/>
            <w:ind w:firstLine="36"/>
            <w:rPr>
              <w:rFonts w:ascii="Times New Roman" w:hAnsi="Times New Roman"/>
              <w:sz w:val="28"/>
              <w:szCs w:val="20"/>
            </w:rPr>
          </w:pPr>
          <w:r w:rsidRPr="0013270C">
            <w:rPr>
              <w:rFonts w:ascii="Times New Roman" w:hAnsi="Times New Roman"/>
              <w:b/>
              <w:sz w:val="28"/>
              <w:szCs w:val="20"/>
            </w:rPr>
            <w:t xml:space="preserve">Expert Team on </w:t>
          </w:r>
          <w:smartTag w:uri="urn:schemas-microsoft-com:office:smarttags" w:element="State">
            <w:r>
              <w:rPr>
                <w:rFonts w:ascii="Times New Roman" w:hAnsi="Times New Roman"/>
                <w:b/>
                <w:sz w:val="28"/>
                <w:szCs w:val="20"/>
              </w:rPr>
              <w:t>WIS</w:t>
            </w:r>
          </w:smartTag>
          <w:r>
            <w:rPr>
              <w:rFonts w:ascii="Times New Roman" w:hAnsi="Times New Roman"/>
              <w:b/>
              <w:sz w:val="28"/>
              <w:szCs w:val="20"/>
            </w:rPr>
            <w:t xml:space="preserve"> Centres Task Team on GISCs </w:t>
          </w:r>
          <w:r w:rsidRPr="0013270C">
            <w:rPr>
              <w:rFonts w:ascii="Times New Roman" w:hAnsi="Times New Roman"/>
              <w:b/>
              <w:sz w:val="28"/>
              <w:szCs w:val="20"/>
            </w:rPr>
            <w:t>(ET-</w:t>
          </w:r>
          <w:r>
            <w:rPr>
              <w:rFonts w:ascii="Times New Roman" w:hAnsi="Times New Roman"/>
              <w:b/>
              <w:sz w:val="28"/>
              <w:szCs w:val="20"/>
            </w:rPr>
            <w:t>WISC/TT-GISC</w:t>
          </w:r>
          <w:r w:rsidRPr="0013270C">
            <w:rPr>
              <w:rFonts w:ascii="Times New Roman" w:hAnsi="Times New Roman"/>
              <w:b/>
              <w:sz w:val="28"/>
              <w:szCs w:val="20"/>
            </w:rPr>
            <w:t>)</w:t>
          </w:r>
          <w:r>
            <w:rPr>
              <w:rFonts w:ascii="Times New Roman" w:hAnsi="Times New Roman"/>
              <w:b/>
              <w:sz w:val="28"/>
              <w:szCs w:val="20"/>
            </w:rPr>
            <w:br/>
          </w:r>
          <w:smartTag w:uri="urn:schemas-microsoft-com:office:smarttags" w:element="City">
            <w:smartTag w:uri="urn:schemas-microsoft-com:office:smarttags" w:element="place">
              <w:r>
                <w:rPr>
                  <w:rFonts w:ascii="Times New Roman" w:hAnsi="Times New Roman"/>
                  <w:b/>
                  <w:sz w:val="28"/>
                  <w:szCs w:val="20"/>
                </w:rPr>
                <w:t>Toulouse</w:t>
              </w:r>
            </w:smartTag>
            <w:r w:rsidRPr="00785D74">
              <w:rPr>
                <w:rFonts w:ascii="Times New Roman" w:hAnsi="Times New Roman"/>
                <w:b/>
                <w:sz w:val="28"/>
                <w:szCs w:val="20"/>
              </w:rPr>
              <w:t xml:space="preserve">, </w:t>
            </w:r>
            <w:smartTag w:uri="urn:schemas-microsoft-com:office:smarttags" w:element="country-region">
              <w:r>
                <w:rPr>
                  <w:rFonts w:ascii="Times New Roman" w:hAnsi="Times New Roman"/>
                  <w:b/>
                  <w:sz w:val="28"/>
                  <w:szCs w:val="20"/>
                </w:rPr>
                <w:t>France</w:t>
              </w:r>
            </w:smartTag>
          </w:smartTag>
          <w:r w:rsidRPr="00785D74">
            <w:rPr>
              <w:rFonts w:ascii="Times New Roman" w:hAnsi="Times New Roman"/>
              <w:b/>
              <w:sz w:val="28"/>
              <w:szCs w:val="20"/>
            </w:rPr>
            <w:t xml:space="preserve"> </w:t>
          </w:r>
          <w:r>
            <w:rPr>
              <w:rFonts w:ascii="Times New Roman" w:hAnsi="Times New Roman"/>
              <w:b/>
              <w:sz w:val="28"/>
              <w:szCs w:val="20"/>
            </w:rPr>
            <w:t>12-14</w:t>
          </w:r>
          <w:r w:rsidRPr="00785D74">
            <w:rPr>
              <w:rFonts w:ascii="Times New Roman" w:hAnsi="Times New Roman"/>
              <w:b/>
              <w:sz w:val="28"/>
              <w:szCs w:val="20"/>
            </w:rPr>
            <w:t xml:space="preserve"> </w:t>
          </w:r>
          <w:r>
            <w:rPr>
              <w:rFonts w:ascii="Times New Roman" w:hAnsi="Times New Roman"/>
              <w:b/>
              <w:sz w:val="28"/>
              <w:szCs w:val="20"/>
            </w:rPr>
            <w:t>February</w:t>
          </w:r>
          <w:r w:rsidRPr="00785D74">
            <w:rPr>
              <w:rFonts w:ascii="Times New Roman" w:hAnsi="Times New Roman"/>
              <w:b/>
              <w:sz w:val="28"/>
              <w:szCs w:val="20"/>
            </w:rPr>
            <w:t xml:space="preserve"> 201</w:t>
          </w:r>
          <w:r>
            <w:rPr>
              <w:rFonts w:ascii="Times New Roman" w:hAnsi="Times New Roman"/>
              <w:b/>
              <w:sz w:val="28"/>
              <w:szCs w:val="20"/>
            </w:rPr>
            <w:t>4</w:t>
          </w:r>
        </w:p>
        <w:p w:rsidR="00C50DA0" w:rsidRPr="00BA350D" w:rsidRDefault="00C50DA0" w:rsidP="007C71EE">
          <w:pPr>
            <w:shd w:val="solid" w:color="FFFFFF" w:fill="FFFFFF"/>
            <w:spacing w:after="240"/>
            <w:ind w:left="1134" w:hanging="1134"/>
            <w:rPr>
              <w:rFonts w:ascii="Verdana" w:hAnsi="Verdana" w:cs="Verdana"/>
              <w:sz w:val="36"/>
              <w:szCs w:val="20"/>
            </w:rPr>
          </w:pPr>
          <w:r w:rsidRPr="0013270C">
            <w:rPr>
              <w:rFonts w:ascii="Times New Roman" w:hAnsi="Times New Roman"/>
              <w:b/>
              <w:sz w:val="28"/>
              <w:szCs w:val="20"/>
            </w:rPr>
            <w:t>Submitted by:</w:t>
          </w:r>
          <w:r>
            <w:rPr>
              <w:rFonts w:ascii="Times New Roman" w:hAnsi="Times New Roman"/>
              <w:sz w:val="28"/>
              <w:szCs w:val="20"/>
            </w:rPr>
            <w:t xml:space="preserve"> Benjamin Saclier, Météo-France</w:t>
          </w:r>
        </w:p>
      </w:tc>
      <w:tc>
        <w:tcPr>
          <w:tcW w:w="3851" w:type="dxa"/>
        </w:tcPr>
        <w:p w:rsidR="00C50DA0" w:rsidRPr="002603C7" w:rsidRDefault="00C50DA0" w:rsidP="002603C7">
          <w:pPr>
            <w:shd w:val="solid" w:color="FFFFFF" w:fill="FFFFFF"/>
            <w:spacing w:line="240" w:lineRule="atLeast"/>
            <w:rPr>
              <w:rFonts w:ascii="Times New Roman" w:hAnsi="Times New Roman"/>
              <w:sz w:val="28"/>
              <w:szCs w:val="20"/>
              <w:lang w:eastAsia="zh-CN"/>
            </w:rPr>
          </w:pPr>
          <w:r w:rsidRPr="002603C7">
            <w:rPr>
              <w:rFonts w:ascii="Times New Roman" w:hAnsi="Times New Roman"/>
              <w:b/>
              <w:bCs/>
              <w:sz w:val="28"/>
              <w:szCs w:val="20"/>
              <w:lang w:eastAsia="zh-CN"/>
            </w:rPr>
            <w:t>TT-GISC/2014-Doc[</w:t>
          </w:r>
          <w:r w:rsidR="002603C7">
            <w:rPr>
              <w:rFonts w:ascii="Times New Roman" w:hAnsi="Times New Roman"/>
              <w:b/>
              <w:bCs/>
              <w:sz w:val="28"/>
              <w:szCs w:val="20"/>
              <w:lang w:eastAsia="zh-CN"/>
            </w:rPr>
            <w:t>17</w:t>
          </w:r>
          <w:r w:rsidRPr="002603C7">
            <w:rPr>
              <w:rFonts w:ascii="Times New Roman" w:hAnsi="Times New Roman"/>
              <w:b/>
              <w:bCs/>
              <w:sz w:val="28"/>
              <w:szCs w:val="20"/>
              <w:lang w:eastAsia="zh-CN"/>
            </w:rPr>
            <w:t>]</w:t>
          </w:r>
          <w:r w:rsidRPr="002603C7">
            <w:rPr>
              <w:rFonts w:ascii="Times New Roman" w:hAnsi="Times New Roman"/>
              <w:b/>
              <w:bCs/>
              <w:sz w:val="28"/>
              <w:szCs w:val="20"/>
              <w:lang w:eastAsia="zh-CN"/>
            </w:rPr>
            <w:br/>
            <w:t>Agenda Item [</w:t>
          </w:r>
          <w:r w:rsidRPr="002603C7">
            <w:rPr>
              <w:rFonts w:ascii="Times New Roman" w:hAnsi="Times New Roman"/>
              <w:b/>
              <w:bCs/>
              <w:sz w:val="28"/>
              <w:szCs w:val="20"/>
              <w:lang w:eastAsia="ja-JP"/>
            </w:rPr>
            <w:t>7</w:t>
          </w:r>
          <w:r w:rsidR="002603C7">
            <w:rPr>
              <w:rFonts w:ascii="Times New Roman" w:hAnsi="Times New Roman"/>
              <w:b/>
              <w:bCs/>
              <w:sz w:val="28"/>
              <w:szCs w:val="20"/>
              <w:lang w:eastAsia="ja-JP"/>
            </w:rPr>
            <w:t>.1</w:t>
          </w:r>
          <w:r w:rsidRPr="002603C7">
            <w:rPr>
              <w:rFonts w:ascii="Times New Roman" w:hAnsi="Times New Roman"/>
              <w:b/>
              <w:bCs/>
              <w:sz w:val="28"/>
              <w:szCs w:val="20"/>
              <w:lang w:eastAsia="zh-CN"/>
            </w:rPr>
            <w:t>]</w:t>
          </w:r>
        </w:p>
      </w:tc>
    </w:tr>
    <w:tr w:rsidR="00C50DA0" w:rsidRPr="00272A2D" w:rsidTr="00BA350D">
      <w:trPr>
        <w:cantSplit/>
        <w:trHeight w:val="81"/>
      </w:trPr>
      <w:tc>
        <w:tcPr>
          <w:tcW w:w="6228" w:type="dxa"/>
          <w:gridSpan w:val="2"/>
          <w:vMerge/>
        </w:tcPr>
        <w:p w:rsidR="00C50DA0" w:rsidRPr="002603C7" w:rsidRDefault="00C50DA0" w:rsidP="00BF0331">
          <w:pPr>
            <w:shd w:val="solid" w:color="FFFFFF" w:fill="FFFFFF"/>
            <w:spacing w:after="240"/>
            <w:ind w:left="1134" w:hanging="1134"/>
            <w:rPr>
              <w:rFonts w:ascii="Verdana" w:hAnsi="Verdana" w:cs="Verdana"/>
              <w:sz w:val="20"/>
              <w:szCs w:val="20"/>
            </w:rPr>
          </w:pPr>
        </w:p>
      </w:tc>
      <w:tc>
        <w:tcPr>
          <w:tcW w:w="3851" w:type="dxa"/>
        </w:tcPr>
        <w:p w:rsidR="00C50DA0" w:rsidRPr="0013270C" w:rsidRDefault="002603C7" w:rsidP="000E62F7">
          <w:pPr>
            <w:shd w:val="solid" w:color="FFFFFF" w:fill="FFFFFF"/>
            <w:spacing w:line="240" w:lineRule="atLeast"/>
            <w:rPr>
              <w:rFonts w:ascii="Times New Roman" w:hAnsi="Times New Roman"/>
              <w:sz w:val="28"/>
              <w:szCs w:val="20"/>
              <w:lang w:eastAsia="zh-CN"/>
            </w:rPr>
          </w:pPr>
          <w:r>
            <w:rPr>
              <w:rFonts w:ascii="Times New Roman" w:hAnsi="Times New Roman"/>
              <w:b/>
              <w:bCs/>
              <w:sz w:val="28"/>
              <w:szCs w:val="20"/>
              <w:lang w:eastAsia="zh-CN"/>
            </w:rPr>
            <w:t>08 February</w:t>
          </w:r>
          <w:r w:rsidR="00C50DA0" w:rsidRPr="0013270C">
            <w:rPr>
              <w:rFonts w:ascii="Times New Roman" w:hAnsi="Times New Roman"/>
              <w:b/>
              <w:bCs/>
              <w:sz w:val="28"/>
              <w:szCs w:val="20"/>
              <w:lang w:eastAsia="zh-CN"/>
            </w:rPr>
            <w:t xml:space="preserve"> 201</w:t>
          </w:r>
          <w:r w:rsidR="00C50DA0">
            <w:rPr>
              <w:rFonts w:ascii="Times New Roman" w:hAnsi="Times New Roman"/>
              <w:b/>
              <w:bCs/>
              <w:sz w:val="28"/>
              <w:szCs w:val="20"/>
              <w:lang w:eastAsia="zh-CN"/>
            </w:rPr>
            <w:t>4</w:t>
          </w:r>
        </w:p>
      </w:tc>
    </w:tr>
  </w:tbl>
  <w:p w:rsidR="00C50DA0" w:rsidRDefault="00C50DA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2268904"/>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7DD6014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A92605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6BF2C44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B6C65D0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C76F48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B6A613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A50823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EA4265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1A42BCD0"/>
    <w:lvl w:ilvl="0">
      <w:start w:val="1"/>
      <w:numFmt w:val="bullet"/>
      <w:lvlText w:val=""/>
      <w:lvlJc w:val="left"/>
      <w:pPr>
        <w:tabs>
          <w:tab w:val="num" w:pos="360"/>
        </w:tabs>
        <w:ind w:left="360" w:hanging="360"/>
      </w:pPr>
      <w:rPr>
        <w:rFonts w:ascii="Symbol" w:hAnsi="Symbol" w:hint="default"/>
      </w:rPr>
    </w:lvl>
  </w:abstractNum>
  <w:abstractNum w:abstractNumId="10">
    <w:nsid w:val="01332299"/>
    <w:multiLevelType w:val="hybridMultilevel"/>
    <w:tmpl w:val="EADC9A2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21A20250"/>
    <w:multiLevelType w:val="hybridMultilevel"/>
    <w:tmpl w:val="BE241E6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27756C4D"/>
    <w:multiLevelType w:val="hybridMultilevel"/>
    <w:tmpl w:val="2496DCE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288E1324"/>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28C2421F"/>
    <w:multiLevelType w:val="hybridMultilevel"/>
    <w:tmpl w:val="02F8553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nsid w:val="29834E74"/>
    <w:multiLevelType w:val="hybridMultilevel"/>
    <w:tmpl w:val="E80CB54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nsid w:val="29B94C27"/>
    <w:multiLevelType w:val="hybridMultilevel"/>
    <w:tmpl w:val="7042176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nsid w:val="318C10AE"/>
    <w:multiLevelType w:val="hybridMultilevel"/>
    <w:tmpl w:val="24F8C7E0"/>
    <w:lvl w:ilvl="0" w:tplc="0409000F">
      <w:start w:val="1"/>
      <w:numFmt w:val="decimal"/>
      <w:lvlText w:val="%1."/>
      <w:lvlJc w:val="left"/>
      <w:pPr>
        <w:ind w:left="420" w:hanging="420"/>
      </w:pPr>
      <w:rPr>
        <w:rFonts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nsid w:val="34AF569A"/>
    <w:multiLevelType w:val="hybridMultilevel"/>
    <w:tmpl w:val="09348C1E"/>
    <w:lvl w:ilvl="0" w:tplc="EE9206A8">
      <w:start w:val="1"/>
      <w:numFmt w:val="bullet"/>
      <w:pStyle w:val="ListBullet3"/>
      <w:lvlText w:val=""/>
      <w:lvlJc w:val="left"/>
      <w:pPr>
        <w:tabs>
          <w:tab w:val="num" w:pos="1134"/>
        </w:tabs>
        <w:ind w:left="1134"/>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394964A3"/>
    <w:multiLevelType w:val="hybridMultilevel"/>
    <w:tmpl w:val="7F7C3F48"/>
    <w:lvl w:ilvl="0" w:tplc="6AA604B8">
      <w:start w:val="1"/>
      <w:numFmt w:val="decimal"/>
      <w:lvlText w:val="%1."/>
      <w:lvlJc w:val="left"/>
      <w:pPr>
        <w:ind w:left="360" w:hanging="36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20">
    <w:nsid w:val="3F98715C"/>
    <w:multiLevelType w:val="hybridMultilevel"/>
    <w:tmpl w:val="29CE26CA"/>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nsid w:val="4E611BCD"/>
    <w:multiLevelType w:val="hybridMultilevel"/>
    <w:tmpl w:val="81D0995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C4D35FB"/>
    <w:multiLevelType w:val="hybridMultilevel"/>
    <w:tmpl w:val="18DC1E38"/>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nsid w:val="713A134E"/>
    <w:multiLevelType w:val="hybridMultilevel"/>
    <w:tmpl w:val="A2F0551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22"/>
  </w:num>
  <w:num w:numId="11">
    <w:abstractNumId w:val="13"/>
  </w:num>
  <w:num w:numId="12">
    <w:abstractNumId w:val="23"/>
  </w:num>
  <w:num w:numId="13">
    <w:abstractNumId w:val="16"/>
  </w:num>
  <w:num w:numId="14">
    <w:abstractNumId w:val="10"/>
  </w:num>
  <w:num w:numId="15">
    <w:abstractNumId w:val="12"/>
  </w:num>
  <w:num w:numId="16">
    <w:abstractNumId w:val="21"/>
  </w:num>
  <w:num w:numId="17">
    <w:abstractNumId w:val="24"/>
  </w:num>
  <w:num w:numId="18">
    <w:abstractNumId w:val="25"/>
  </w:num>
  <w:num w:numId="19">
    <w:abstractNumId w:val="15"/>
  </w:num>
  <w:num w:numId="20">
    <w:abstractNumId w:val="11"/>
  </w:num>
  <w:num w:numId="21">
    <w:abstractNumId w:val="14"/>
  </w:num>
  <w:num w:numId="22">
    <w:abstractNumId w:val="20"/>
  </w:num>
  <w:num w:numId="23">
    <w:abstractNumId w:val="17"/>
  </w:num>
  <w:num w:numId="24">
    <w:abstractNumId w:val="19"/>
  </w:num>
  <w:num w:numId="25">
    <w:abstractNumId w:val="8"/>
  </w:num>
  <w:num w:numId="26">
    <w:abstractNumId w:val="3"/>
  </w:num>
  <w:num w:numId="27">
    <w:abstractNumId w:val="2"/>
  </w:num>
  <w:num w:numId="28">
    <w:abstractNumId w:val="1"/>
  </w:num>
  <w:num w:numId="29">
    <w:abstractNumId w:val="0"/>
  </w:num>
  <w:num w:numId="30">
    <w:abstractNumId w:val="9"/>
  </w:num>
  <w:num w:numId="31">
    <w:abstractNumId w:val="7"/>
  </w:num>
  <w:num w:numId="32">
    <w:abstractNumId w:val="6"/>
  </w:num>
  <w:num w:numId="33">
    <w:abstractNumId w:val="5"/>
  </w:num>
  <w:num w:numId="34">
    <w:abstractNumId w:val="4"/>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27231"/>
    <w:rsid w:val="00030974"/>
    <w:rsid w:val="000329AA"/>
    <w:rsid w:val="00035251"/>
    <w:rsid w:val="00036AFA"/>
    <w:rsid w:val="00043963"/>
    <w:rsid w:val="0004669C"/>
    <w:rsid w:val="000473BA"/>
    <w:rsid w:val="00085CFC"/>
    <w:rsid w:val="000864D5"/>
    <w:rsid w:val="00093F43"/>
    <w:rsid w:val="000C332C"/>
    <w:rsid w:val="000C3932"/>
    <w:rsid w:val="000C5142"/>
    <w:rsid w:val="000D56B5"/>
    <w:rsid w:val="000E62F7"/>
    <w:rsid w:val="000E708C"/>
    <w:rsid w:val="00102370"/>
    <w:rsid w:val="00115E15"/>
    <w:rsid w:val="001165FE"/>
    <w:rsid w:val="00117FAA"/>
    <w:rsid w:val="00121F0B"/>
    <w:rsid w:val="00130DBB"/>
    <w:rsid w:val="001323CB"/>
    <w:rsid w:val="0013270C"/>
    <w:rsid w:val="001373CD"/>
    <w:rsid w:val="00145E54"/>
    <w:rsid w:val="00151A1D"/>
    <w:rsid w:val="00155D8E"/>
    <w:rsid w:val="00156C11"/>
    <w:rsid w:val="00157CEE"/>
    <w:rsid w:val="00163567"/>
    <w:rsid w:val="00172C3E"/>
    <w:rsid w:val="00174E94"/>
    <w:rsid w:val="00175FB7"/>
    <w:rsid w:val="00184AA2"/>
    <w:rsid w:val="00195192"/>
    <w:rsid w:val="001A1BE7"/>
    <w:rsid w:val="001A3F3E"/>
    <w:rsid w:val="001A6137"/>
    <w:rsid w:val="001A7EB8"/>
    <w:rsid w:val="001B2C35"/>
    <w:rsid w:val="001B32B0"/>
    <w:rsid w:val="001C7AC5"/>
    <w:rsid w:val="001F3C9B"/>
    <w:rsid w:val="00204CC6"/>
    <w:rsid w:val="00205941"/>
    <w:rsid w:val="0020738D"/>
    <w:rsid w:val="002120ED"/>
    <w:rsid w:val="002126C9"/>
    <w:rsid w:val="00220E24"/>
    <w:rsid w:val="002251A1"/>
    <w:rsid w:val="00227896"/>
    <w:rsid w:val="00241743"/>
    <w:rsid w:val="002451CE"/>
    <w:rsid w:val="002603C7"/>
    <w:rsid w:val="00260666"/>
    <w:rsid w:val="002645B2"/>
    <w:rsid w:val="00267D17"/>
    <w:rsid w:val="00272A2D"/>
    <w:rsid w:val="002735BF"/>
    <w:rsid w:val="00277730"/>
    <w:rsid w:val="00290D6E"/>
    <w:rsid w:val="00292A6F"/>
    <w:rsid w:val="002A2838"/>
    <w:rsid w:val="002B6DA2"/>
    <w:rsid w:val="002C0119"/>
    <w:rsid w:val="002D15BE"/>
    <w:rsid w:val="002D3317"/>
    <w:rsid w:val="002F0443"/>
    <w:rsid w:val="002F56C4"/>
    <w:rsid w:val="00302A95"/>
    <w:rsid w:val="003064DD"/>
    <w:rsid w:val="00306553"/>
    <w:rsid w:val="00317010"/>
    <w:rsid w:val="00321310"/>
    <w:rsid w:val="003278C3"/>
    <w:rsid w:val="003541A5"/>
    <w:rsid w:val="00355283"/>
    <w:rsid w:val="00374FE6"/>
    <w:rsid w:val="00382768"/>
    <w:rsid w:val="003928B3"/>
    <w:rsid w:val="00392E77"/>
    <w:rsid w:val="00393854"/>
    <w:rsid w:val="003951B0"/>
    <w:rsid w:val="003964A7"/>
    <w:rsid w:val="003968D0"/>
    <w:rsid w:val="003A3E4A"/>
    <w:rsid w:val="003A6A23"/>
    <w:rsid w:val="003C3E3B"/>
    <w:rsid w:val="003E42AA"/>
    <w:rsid w:val="00412403"/>
    <w:rsid w:val="00412416"/>
    <w:rsid w:val="00413D8A"/>
    <w:rsid w:val="00414FAB"/>
    <w:rsid w:val="0042106D"/>
    <w:rsid w:val="004336FD"/>
    <w:rsid w:val="0044034C"/>
    <w:rsid w:val="00441996"/>
    <w:rsid w:val="0044521C"/>
    <w:rsid w:val="00451AED"/>
    <w:rsid w:val="004555DE"/>
    <w:rsid w:val="00456F30"/>
    <w:rsid w:val="00466E9F"/>
    <w:rsid w:val="004704AC"/>
    <w:rsid w:val="004806F2"/>
    <w:rsid w:val="004C627B"/>
    <w:rsid w:val="004D4B14"/>
    <w:rsid w:val="004D777C"/>
    <w:rsid w:val="004E65A0"/>
    <w:rsid w:val="004F52AB"/>
    <w:rsid w:val="00504F5E"/>
    <w:rsid w:val="005101E4"/>
    <w:rsid w:val="00511FE7"/>
    <w:rsid w:val="00530CE7"/>
    <w:rsid w:val="00546651"/>
    <w:rsid w:val="00550099"/>
    <w:rsid w:val="0056472A"/>
    <w:rsid w:val="00577328"/>
    <w:rsid w:val="00591275"/>
    <w:rsid w:val="005923B7"/>
    <w:rsid w:val="005939EF"/>
    <w:rsid w:val="00593DDF"/>
    <w:rsid w:val="005A0B7C"/>
    <w:rsid w:val="005A5235"/>
    <w:rsid w:val="005C6FBC"/>
    <w:rsid w:val="005D01EF"/>
    <w:rsid w:val="005D1B37"/>
    <w:rsid w:val="005D69AA"/>
    <w:rsid w:val="005E0986"/>
    <w:rsid w:val="005F775D"/>
    <w:rsid w:val="00604F4E"/>
    <w:rsid w:val="00621938"/>
    <w:rsid w:val="006236F2"/>
    <w:rsid w:val="00644F94"/>
    <w:rsid w:val="006452D5"/>
    <w:rsid w:val="00650809"/>
    <w:rsid w:val="00657891"/>
    <w:rsid w:val="0067003E"/>
    <w:rsid w:val="00674D1C"/>
    <w:rsid w:val="00683FE2"/>
    <w:rsid w:val="00692C24"/>
    <w:rsid w:val="0069344E"/>
    <w:rsid w:val="006A21BC"/>
    <w:rsid w:val="006A7B95"/>
    <w:rsid w:val="006B1F81"/>
    <w:rsid w:val="006B2F99"/>
    <w:rsid w:val="006D4D61"/>
    <w:rsid w:val="006D62E2"/>
    <w:rsid w:val="006E677F"/>
    <w:rsid w:val="006F1A80"/>
    <w:rsid w:val="006F6C7C"/>
    <w:rsid w:val="00701815"/>
    <w:rsid w:val="00711EBB"/>
    <w:rsid w:val="0071749B"/>
    <w:rsid w:val="007174CD"/>
    <w:rsid w:val="00727B07"/>
    <w:rsid w:val="00731450"/>
    <w:rsid w:val="00735354"/>
    <w:rsid w:val="00741191"/>
    <w:rsid w:val="00743EB3"/>
    <w:rsid w:val="007465C8"/>
    <w:rsid w:val="00764BDE"/>
    <w:rsid w:val="00765D96"/>
    <w:rsid w:val="00774194"/>
    <w:rsid w:val="00781612"/>
    <w:rsid w:val="00785D74"/>
    <w:rsid w:val="00786285"/>
    <w:rsid w:val="00787A05"/>
    <w:rsid w:val="007A230D"/>
    <w:rsid w:val="007A4C0C"/>
    <w:rsid w:val="007B02CD"/>
    <w:rsid w:val="007B25B3"/>
    <w:rsid w:val="007B54A0"/>
    <w:rsid w:val="007C461E"/>
    <w:rsid w:val="007C71EE"/>
    <w:rsid w:val="007D64C2"/>
    <w:rsid w:val="007E5350"/>
    <w:rsid w:val="00805558"/>
    <w:rsid w:val="0081110D"/>
    <w:rsid w:val="00812884"/>
    <w:rsid w:val="008205C2"/>
    <w:rsid w:val="00831C4B"/>
    <w:rsid w:val="00840DA9"/>
    <w:rsid w:val="00842DB1"/>
    <w:rsid w:val="0084489E"/>
    <w:rsid w:val="008457E3"/>
    <w:rsid w:val="00850765"/>
    <w:rsid w:val="008530FB"/>
    <w:rsid w:val="00863036"/>
    <w:rsid w:val="0086680C"/>
    <w:rsid w:val="00870B13"/>
    <w:rsid w:val="008814A1"/>
    <w:rsid w:val="00893655"/>
    <w:rsid w:val="008A3237"/>
    <w:rsid w:val="008B32E0"/>
    <w:rsid w:val="008C157E"/>
    <w:rsid w:val="008D1A8A"/>
    <w:rsid w:val="008E219C"/>
    <w:rsid w:val="008E5C7C"/>
    <w:rsid w:val="00911B8B"/>
    <w:rsid w:val="00914A6F"/>
    <w:rsid w:val="0091553A"/>
    <w:rsid w:val="009179A1"/>
    <w:rsid w:val="00924450"/>
    <w:rsid w:val="00926D3A"/>
    <w:rsid w:val="00927BD9"/>
    <w:rsid w:val="0093263C"/>
    <w:rsid w:val="00933D4B"/>
    <w:rsid w:val="0094789B"/>
    <w:rsid w:val="00963F6E"/>
    <w:rsid w:val="00984FE5"/>
    <w:rsid w:val="0098640E"/>
    <w:rsid w:val="00994F59"/>
    <w:rsid w:val="009A6F17"/>
    <w:rsid w:val="009D0F97"/>
    <w:rsid w:val="009D4740"/>
    <w:rsid w:val="009D77D6"/>
    <w:rsid w:val="009F264C"/>
    <w:rsid w:val="009F3E60"/>
    <w:rsid w:val="00A04396"/>
    <w:rsid w:val="00A15B51"/>
    <w:rsid w:val="00A24E3D"/>
    <w:rsid w:val="00A25CFC"/>
    <w:rsid w:val="00A27A48"/>
    <w:rsid w:val="00A45E77"/>
    <w:rsid w:val="00A6360E"/>
    <w:rsid w:val="00A8086C"/>
    <w:rsid w:val="00A84FF2"/>
    <w:rsid w:val="00A90497"/>
    <w:rsid w:val="00A909A3"/>
    <w:rsid w:val="00AC1F89"/>
    <w:rsid w:val="00AC3BF2"/>
    <w:rsid w:val="00AD09C3"/>
    <w:rsid w:val="00AD2D84"/>
    <w:rsid w:val="00AD5FD1"/>
    <w:rsid w:val="00AE7468"/>
    <w:rsid w:val="00AF6EDD"/>
    <w:rsid w:val="00B05D56"/>
    <w:rsid w:val="00B07243"/>
    <w:rsid w:val="00B26B9C"/>
    <w:rsid w:val="00B27EF7"/>
    <w:rsid w:val="00B3486F"/>
    <w:rsid w:val="00B3523C"/>
    <w:rsid w:val="00B36904"/>
    <w:rsid w:val="00B3747A"/>
    <w:rsid w:val="00B40944"/>
    <w:rsid w:val="00B439DE"/>
    <w:rsid w:val="00B537DC"/>
    <w:rsid w:val="00B53B8F"/>
    <w:rsid w:val="00B54032"/>
    <w:rsid w:val="00B545B6"/>
    <w:rsid w:val="00B64656"/>
    <w:rsid w:val="00B6511F"/>
    <w:rsid w:val="00B96E92"/>
    <w:rsid w:val="00BA350D"/>
    <w:rsid w:val="00BA6E68"/>
    <w:rsid w:val="00BB1046"/>
    <w:rsid w:val="00BC15B9"/>
    <w:rsid w:val="00BE5E3E"/>
    <w:rsid w:val="00BF0331"/>
    <w:rsid w:val="00BF3D39"/>
    <w:rsid w:val="00BF6574"/>
    <w:rsid w:val="00C1243D"/>
    <w:rsid w:val="00C356E0"/>
    <w:rsid w:val="00C45DE0"/>
    <w:rsid w:val="00C50DA0"/>
    <w:rsid w:val="00C5333A"/>
    <w:rsid w:val="00C56480"/>
    <w:rsid w:val="00C62E47"/>
    <w:rsid w:val="00C64CEC"/>
    <w:rsid w:val="00C6602E"/>
    <w:rsid w:val="00CA196B"/>
    <w:rsid w:val="00CA2777"/>
    <w:rsid w:val="00CA56C8"/>
    <w:rsid w:val="00CB6D6D"/>
    <w:rsid w:val="00CD1FFA"/>
    <w:rsid w:val="00CE3127"/>
    <w:rsid w:val="00CF5E08"/>
    <w:rsid w:val="00CF677B"/>
    <w:rsid w:val="00CF7953"/>
    <w:rsid w:val="00D05F9E"/>
    <w:rsid w:val="00D14089"/>
    <w:rsid w:val="00D1597F"/>
    <w:rsid w:val="00D16908"/>
    <w:rsid w:val="00D2177B"/>
    <w:rsid w:val="00D22BF0"/>
    <w:rsid w:val="00D24815"/>
    <w:rsid w:val="00D34161"/>
    <w:rsid w:val="00D35C9A"/>
    <w:rsid w:val="00D5194E"/>
    <w:rsid w:val="00D553FD"/>
    <w:rsid w:val="00D55749"/>
    <w:rsid w:val="00D56351"/>
    <w:rsid w:val="00D63733"/>
    <w:rsid w:val="00D63C0A"/>
    <w:rsid w:val="00D727C7"/>
    <w:rsid w:val="00D76A76"/>
    <w:rsid w:val="00D82A05"/>
    <w:rsid w:val="00D833E6"/>
    <w:rsid w:val="00D846B0"/>
    <w:rsid w:val="00DA0D41"/>
    <w:rsid w:val="00DA6801"/>
    <w:rsid w:val="00DA6828"/>
    <w:rsid w:val="00DB0EE7"/>
    <w:rsid w:val="00DB56EF"/>
    <w:rsid w:val="00DC222A"/>
    <w:rsid w:val="00DE45A1"/>
    <w:rsid w:val="00DE67B3"/>
    <w:rsid w:val="00E212B8"/>
    <w:rsid w:val="00E2777A"/>
    <w:rsid w:val="00E31078"/>
    <w:rsid w:val="00E43975"/>
    <w:rsid w:val="00E66319"/>
    <w:rsid w:val="00E73B5E"/>
    <w:rsid w:val="00E827BD"/>
    <w:rsid w:val="00E86A3F"/>
    <w:rsid w:val="00E93A0C"/>
    <w:rsid w:val="00E95813"/>
    <w:rsid w:val="00EA0FDF"/>
    <w:rsid w:val="00EB64CF"/>
    <w:rsid w:val="00EC3AC5"/>
    <w:rsid w:val="00EC76AC"/>
    <w:rsid w:val="00ED0440"/>
    <w:rsid w:val="00ED163B"/>
    <w:rsid w:val="00ED5446"/>
    <w:rsid w:val="00ED67F3"/>
    <w:rsid w:val="00ED6C37"/>
    <w:rsid w:val="00ED76F4"/>
    <w:rsid w:val="00ED7A0B"/>
    <w:rsid w:val="00EE0705"/>
    <w:rsid w:val="00EF3545"/>
    <w:rsid w:val="00F02E14"/>
    <w:rsid w:val="00F15E65"/>
    <w:rsid w:val="00F31D31"/>
    <w:rsid w:val="00F352B9"/>
    <w:rsid w:val="00F36905"/>
    <w:rsid w:val="00F41207"/>
    <w:rsid w:val="00F47ED0"/>
    <w:rsid w:val="00F520DD"/>
    <w:rsid w:val="00F568B8"/>
    <w:rsid w:val="00F57D92"/>
    <w:rsid w:val="00F64527"/>
    <w:rsid w:val="00F70D86"/>
    <w:rsid w:val="00F71C33"/>
    <w:rsid w:val="00F82FC7"/>
    <w:rsid w:val="00F839E9"/>
    <w:rsid w:val="00F8649F"/>
    <w:rsid w:val="00F91208"/>
    <w:rsid w:val="00F92A33"/>
    <w:rsid w:val="00FA03E7"/>
    <w:rsid w:val="00FA56BE"/>
    <w:rsid w:val="00FA621C"/>
    <w:rsid w:val="00FA7049"/>
    <w:rsid w:val="00FB5C2A"/>
    <w:rsid w:val="00FD04CD"/>
    <w:rsid w:val="00FD0545"/>
    <w:rsid w:val="00FD36B9"/>
    <w:rsid w:val="00FF7C0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Mincho" w:hAnsi="Calibri"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30FB"/>
    <w:pPr>
      <w:spacing w:after="200" w:line="276" w:lineRule="auto"/>
    </w:pPr>
    <w:rPr>
      <w:lang w:val="en-US" w:eastAsia="en-US"/>
    </w:r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MS Gothic" w:hAnsi="Cambria"/>
      <w:b/>
      <w:bCs/>
      <w:color w:val="365F91"/>
      <w:sz w:val="28"/>
      <w:szCs w:val="28"/>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MS Gothic" w:hAnsi="Cambria"/>
      <w:b/>
      <w:bCs/>
      <w:color w:val="4F81BD"/>
      <w:sz w:val="26"/>
      <w:szCs w:val="26"/>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MS Gothic" w:hAnsi="Cambria"/>
      <w:b/>
      <w:bCs/>
      <w:color w:val="4F81BD"/>
    </w:rPr>
  </w:style>
  <w:style w:type="paragraph" w:styleId="Heading4">
    <w:name w:val="heading 4"/>
    <w:basedOn w:val="Normal"/>
    <w:link w:val="Heading4Char"/>
    <w:uiPriority w:val="99"/>
    <w:qFormat/>
    <w:locked/>
    <w:rsid w:val="000C3932"/>
    <w:pPr>
      <w:spacing w:before="100" w:beforeAutospacing="1" w:after="100" w:afterAutospacing="1" w:line="240" w:lineRule="auto"/>
      <w:outlineLvl w:val="3"/>
    </w:pPr>
    <w:rPr>
      <w:rFonts w:ascii="Times New Roman" w:hAnsi="Times New Roman"/>
      <w:b/>
      <w:bCs/>
      <w:sz w:val="24"/>
      <w:szCs w:val="24"/>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649F"/>
    <w:rPr>
      <w:rFonts w:ascii="Cambria" w:eastAsia="MS Gothic" w:hAnsi="Cambria" w:cs="Times New Roman"/>
      <w:b/>
      <w:bCs/>
      <w:color w:val="365F91"/>
      <w:sz w:val="28"/>
      <w:szCs w:val="28"/>
    </w:rPr>
  </w:style>
  <w:style w:type="character" w:customStyle="1" w:styleId="Heading2Char">
    <w:name w:val="Heading 2 Char"/>
    <w:basedOn w:val="DefaultParagraphFont"/>
    <w:link w:val="Heading2"/>
    <w:uiPriority w:val="99"/>
    <w:locked/>
    <w:rsid w:val="00F8649F"/>
    <w:rPr>
      <w:rFonts w:ascii="Cambria" w:eastAsia="MS Gothic" w:hAnsi="Cambria" w:cs="Times New Roman"/>
      <w:b/>
      <w:bCs/>
      <w:color w:val="4F81BD"/>
      <w:sz w:val="26"/>
      <w:szCs w:val="26"/>
    </w:rPr>
  </w:style>
  <w:style w:type="character" w:customStyle="1" w:styleId="Heading3Char">
    <w:name w:val="Heading 3 Char"/>
    <w:basedOn w:val="DefaultParagraphFont"/>
    <w:link w:val="Heading3"/>
    <w:uiPriority w:val="99"/>
    <w:locked/>
    <w:rsid w:val="00F8649F"/>
    <w:rPr>
      <w:rFonts w:ascii="Cambria" w:eastAsia="MS Gothic" w:hAnsi="Cambria" w:cs="Times New Roman"/>
      <w:b/>
      <w:bCs/>
      <w:color w:val="4F81BD"/>
    </w:rPr>
  </w:style>
  <w:style w:type="character" w:customStyle="1" w:styleId="Heading4Char">
    <w:name w:val="Heading 4 Char"/>
    <w:basedOn w:val="DefaultParagraphFont"/>
    <w:link w:val="Heading4"/>
    <w:uiPriority w:val="99"/>
    <w:semiHidden/>
    <w:locked/>
    <w:rsid w:val="00604F4E"/>
    <w:rPr>
      <w:rFonts w:ascii="Calibri" w:hAnsi="Calibri" w:cs="Times New Roman"/>
      <w:b/>
      <w:bCs/>
      <w:sz w:val="28"/>
      <w:szCs w:val="28"/>
      <w:lang w:val="en-US" w:eastAsia="en-US"/>
    </w:rPr>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A350D"/>
    <w:rPr>
      <w:rFonts w:cs="Times New Roman"/>
    </w:rPr>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A350D"/>
    <w:rPr>
      <w:rFonts w:cs="Times New Roman"/>
    </w:rPr>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b/>
      <w:sz w:val="28"/>
      <w:szCs w:val="20"/>
      <w:lang w:val="en-GB" w:eastAsia="fr-FR"/>
    </w:rPr>
  </w:style>
  <w:style w:type="character" w:customStyle="1" w:styleId="SourceChar">
    <w:name w:val="Source Char"/>
    <w:link w:val="Source"/>
    <w:uiPriority w:val="99"/>
    <w:locked/>
    <w:rsid w:val="00BA350D"/>
    <w:rPr>
      <w:rFonts w:ascii="Times New Roman" w:hAnsi="Times New Roman"/>
      <w:b/>
      <w:sz w:val="28"/>
      <w:lang w:val="en-GB"/>
    </w:rPr>
  </w:style>
  <w:style w:type="character" w:styleId="FootnoteReference">
    <w:name w:val="footnote reference"/>
    <w:basedOn w:val="DefaultParagraphFont"/>
    <w:uiPriority w:val="99"/>
    <w:semiHidden/>
    <w:rsid w:val="00BA350D"/>
    <w:rPr>
      <w:rFonts w:cs="Times New Roman"/>
      <w:vertAlign w:val="superscript"/>
    </w:rPr>
  </w:style>
  <w:style w:type="table" w:styleId="TableGrid">
    <w:name w:val="Table Grid"/>
    <w:basedOn w:val="TableNormal"/>
    <w:uiPriority w:val="99"/>
    <w:rsid w:val="005A523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0C3932"/>
    <w:pPr>
      <w:spacing w:before="100" w:beforeAutospacing="1" w:after="100" w:afterAutospacing="1" w:line="240" w:lineRule="auto"/>
    </w:pPr>
    <w:rPr>
      <w:rFonts w:ascii="Times New Roman" w:hAnsi="Times New Roman"/>
      <w:sz w:val="24"/>
      <w:szCs w:val="24"/>
      <w:lang w:val="fr-FR" w:eastAsia="fr-FR"/>
    </w:rPr>
  </w:style>
  <w:style w:type="character" w:customStyle="1" w:styleId="content">
    <w:name w:val="content"/>
    <w:basedOn w:val="DefaultParagraphFont"/>
    <w:uiPriority w:val="99"/>
    <w:rsid w:val="00374FE6"/>
    <w:rPr>
      <w:rFonts w:cs="Times New Roman"/>
    </w:rPr>
  </w:style>
  <w:style w:type="paragraph" w:styleId="HTMLPreformatted">
    <w:name w:val="HTML Preformatted"/>
    <w:basedOn w:val="Normal"/>
    <w:link w:val="HTMLPreformattedChar"/>
    <w:uiPriority w:val="99"/>
    <w:rsid w:val="004124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fr-FR" w:eastAsia="fr-FR"/>
    </w:rPr>
  </w:style>
  <w:style w:type="character" w:customStyle="1" w:styleId="HTMLPreformattedChar">
    <w:name w:val="HTML Preformatted Char"/>
    <w:basedOn w:val="DefaultParagraphFont"/>
    <w:link w:val="HTMLPreformatted"/>
    <w:uiPriority w:val="99"/>
    <w:semiHidden/>
    <w:locked/>
    <w:rsid w:val="00604F4E"/>
    <w:rPr>
      <w:rFonts w:ascii="Courier New" w:hAnsi="Courier New" w:cs="Courier New"/>
      <w:sz w:val="20"/>
      <w:szCs w:val="20"/>
      <w:lang w:val="en-US" w:eastAsia="en-US"/>
    </w:rPr>
  </w:style>
  <w:style w:type="character" w:styleId="HTMLCode">
    <w:name w:val="HTML Code"/>
    <w:basedOn w:val="DefaultParagraphFont"/>
    <w:uiPriority w:val="99"/>
    <w:rsid w:val="008B32E0"/>
    <w:rPr>
      <w:rFonts w:ascii="Courier New" w:hAnsi="Courier New" w:cs="Courier New"/>
      <w:sz w:val="20"/>
      <w:szCs w:val="20"/>
    </w:rPr>
  </w:style>
  <w:style w:type="paragraph" w:customStyle="1" w:styleId="Title1">
    <w:name w:val="Title1"/>
    <w:basedOn w:val="Normal"/>
    <w:uiPriority w:val="99"/>
    <w:rsid w:val="008B32E0"/>
    <w:pPr>
      <w:spacing w:before="100" w:beforeAutospacing="1" w:after="100" w:afterAutospacing="1" w:line="240" w:lineRule="auto"/>
    </w:pPr>
    <w:rPr>
      <w:rFonts w:ascii="Times New Roman" w:hAnsi="Times New Roman"/>
      <w:sz w:val="24"/>
      <w:szCs w:val="24"/>
      <w:lang w:val="fr-FR" w:eastAsia="fr-FR"/>
    </w:rPr>
  </w:style>
  <w:style w:type="character" w:styleId="Hyperlink">
    <w:name w:val="Hyperlink"/>
    <w:basedOn w:val="DefaultParagraphFont"/>
    <w:uiPriority w:val="99"/>
    <w:rsid w:val="008B32E0"/>
    <w:rPr>
      <w:rFonts w:cs="Times New Roman"/>
      <w:color w:val="0000FF"/>
      <w:u w:val="single"/>
    </w:rPr>
  </w:style>
  <w:style w:type="character" w:customStyle="1" w:styleId="xmltagxmlroot">
    <w:name w:val="xml_tag xml_root"/>
    <w:basedOn w:val="DefaultParagraphFont"/>
    <w:uiPriority w:val="99"/>
    <w:rsid w:val="008B32E0"/>
    <w:rPr>
      <w:rFonts w:cs="Times New Roman"/>
    </w:rPr>
  </w:style>
  <w:style w:type="character" w:customStyle="1" w:styleId="xmltagxmllev01">
    <w:name w:val="xml_tag xml_lev01"/>
    <w:basedOn w:val="DefaultParagraphFont"/>
    <w:uiPriority w:val="99"/>
    <w:rsid w:val="008B32E0"/>
    <w:rPr>
      <w:rFonts w:cs="Times New Roman"/>
    </w:rPr>
  </w:style>
  <w:style w:type="character" w:customStyle="1" w:styleId="xmltagxmllev02">
    <w:name w:val="xml_tag xml_lev02"/>
    <w:basedOn w:val="DefaultParagraphFont"/>
    <w:uiPriority w:val="99"/>
    <w:rsid w:val="008B32E0"/>
    <w:rPr>
      <w:rFonts w:cs="Times New Roman"/>
    </w:rPr>
  </w:style>
  <w:style w:type="character" w:customStyle="1" w:styleId="xmlcut">
    <w:name w:val="xml_cut"/>
    <w:basedOn w:val="DefaultParagraphFont"/>
    <w:uiPriority w:val="99"/>
    <w:rsid w:val="008B32E0"/>
    <w:rPr>
      <w:rFonts w:cs="Times New Roman"/>
    </w:rPr>
  </w:style>
  <w:style w:type="character" w:customStyle="1" w:styleId="xmltagxmllev02xmlhighlight">
    <w:name w:val="xml_tag xml_lev02 xml_highlight"/>
    <w:basedOn w:val="DefaultParagraphFont"/>
    <w:uiPriority w:val="99"/>
    <w:rsid w:val="008B32E0"/>
    <w:rPr>
      <w:rFonts w:cs="Times New Roman"/>
    </w:rPr>
  </w:style>
  <w:style w:type="character" w:customStyle="1" w:styleId="xmltagxmllev03">
    <w:name w:val="xml_tag xml_lev03"/>
    <w:basedOn w:val="DefaultParagraphFont"/>
    <w:uiPriority w:val="99"/>
    <w:rsid w:val="008B32E0"/>
    <w:rPr>
      <w:rFonts w:cs="Times New Roman"/>
    </w:rPr>
  </w:style>
  <w:style w:type="character" w:customStyle="1" w:styleId="xmltagxmllev04">
    <w:name w:val="xml_tag xml_lev04"/>
    <w:basedOn w:val="DefaultParagraphFont"/>
    <w:uiPriority w:val="99"/>
    <w:rsid w:val="008B32E0"/>
    <w:rPr>
      <w:rFonts w:cs="Times New Roman"/>
    </w:rPr>
  </w:style>
  <w:style w:type="character" w:customStyle="1" w:styleId="xmltagxmllev05">
    <w:name w:val="xml_tag xml_lev05"/>
    <w:basedOn w:val="DefaultParagraphFont"/>
    <w:uiPriority w:val="99"/>
    <w:rsid w:val="008B32E0"/>
    <w:rPr>
      <w:rFonts w:cs="Times New Roman"/>
    </w:rPr>
  </w:style>
  <w:style w:type="character" w:customStyle="1" w:styleId="xmlattrxmllev06">
    <w:name w:val="xml_attr xml_lev06"/>
    <w:basedOn w:val="DefaultParagraphFont"/>
    <w:uiPriority w:val="99"/>
    <w:rsid w:val="008B32E0"/>
    <w:rPr>
      <w:rFonts w:cs="Times New Roman"/>
    </w:rPr>
  </w:style>
  <w:style w:type="character" w:customStyle="1" w:styleId="xmlattrval">
    <w:name w:val="xml_attr_val"/>
    <w:basedOn w:val="DefaultParagraphFont"/>
    <w:uiPriority w:val="99"/>
    <w:rsid w:val="008B32E0"/>
    <w:rPr>
      <w:rFonts w:cs="Times New Roman"/>
    </w:rPr>
  </w:style>
  <w:style w:type="character" w:customStyle="1" w:styleId="xmltextxmllev07">
    <w:name w:val="xml_text xml_lev07"/>
    <w:basedOn w:val="DefaultParagraphFont"/>
    <w:uiPriority w:val="99"/>
    <w:rsid w:val="008B32E0"/>
    <w:rPr>
      <w:rFonts w:cs="Times New Roman"/>
    </w:rPr>
  </w:style>
  <w:style w:type="character" w:customStyle="1" w:styleId="xmltextxmllev06">
    <w:name w:val="xml_text xml_lev06"/>
    <w:basedOn w:val="DefaultParagraphFont"/>
    <w:uiPriority w:val="99"/>
    <w:rsid w:val="008B32E0"/>
    <w:rPr>
      <w:rFonts w:cs="Times New Roman"/>
    </w:rPr>
  </w:style>
  <w:style w:type="character" w:customStyle="1" w:styleId="xmlcutxmllev02">
    <w:name w:val="xml_cut xml_lev02"/>
    <w:basedOn w:val="DefaultParagraphFont"/>
    <w:uiPriority w:val="99"/>
    <w:rsid w:val="008B32E0"/>
    <w:rPr>
      <w:rFonts w:cs="Times New Roman"/>
    </w:rPr>
  </w:style>
  <w:style w:type="character" w:customStyle="1" w:styleId="xmlcommentxmllev01">
    <w:name w:val="xml_comment xml_lev01"/>
    <w:basedOn w:val="DefaultParagraphFont"/>
    <w:uiPriority w:val="99"/>
    <w:rsid w:val="008B32E0"/>
    <w:rPr>
      <w:rFonts w:cs="Times New Roman"/>
    </w:rPr>
  </w:style>
  <w:style w:type="character" w:customStyle="1" w:styleId="tx1">
    <w:name w:val="tx1"/>
    <w:basedOn w:val="DefaultParagraphFont"/>
    <w:uiPriority w:val="99"/>
    <w:rsid w:val="00E86A3F"/>
    <w:rPr>
      <w:rFonts w:cs="Times New Roman"/>
      <w:b/>
      <w:bCs/>
    </w:rPr>
  </w:style>
  <w:style w:type="paragraph" w:styleId="ListBullet3">
    <w:name w:val="List Bullet 3"/>
    <w:basedOn w:val="Normal"/>
    <w:uiPriority w:val="99"/>
    <w:rsid w:val="00735354"/>
    <w:pPr>
      <w:numPr>
        <w:numId w:val="35"/>
      </w:numPr>
    </w:pPr>
  </w:style>
  <w:style w:type="character" w:customStyle="1" w:styleId="hps">
    <w:name w:val="hps"/>
    <w:basedOn w:val="DefaultParagraphFont"/>
    <w:uiPriority w:val="99"/>
    <w:rsid w:val="008457E3"/>
    <w:rPr>
      <w:rFonts w:cs="Times New Roman"/>
    </w:rPr>
  </w:style>
  <w:style w:type="character" w:customStyle="1" w:styleId="shorttext">
    <w:name w:val="short_text"/>
    <w:basedOn w:val="DefaultParagraphFont"/>
    <w:uiPriority w:val="99"/>
    <w:rsid w:val="00A909A3"/>
    <w:rPr>
      <w:rFonts w:cs="Times New Roman"/>
    </w:rPr>
  </w:style>
  <w:style w:type="character" w:styleId="Strong">
    <w:name w:val="Strong"/>
    <w:basedOn w:val="DefaultParagraphFont"/>
    <w:uiPriority w:val="99"/>
    <w:qFormat/>
    <w:locked/>
    <w:rsid w:val="00B26B9C"/>
    <w:rPr>
      <w:rFonts w:cs="Times New Roman"/>
      <w:b/>
      <w:bCs/>
    </w:rPr>
  </w:style>
  <w:style w:type="character" w:customStyle="1" w:styleId="gt-baf-word-clickable">
    <w:name w:val="gt-baf-word-clickable"/>
    <w:basedOn w:val="DefaultParagraphFont"/>
    <w:uiPriority w:val="99"/>
    <w:rsid w:val="00727B07"/>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cho" w:hAnsi="Calibri"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30FB"/>
    <w:pPr>
      <w:spacing w:after="200" w:line="276" w:lineRule="auto"/>
    </w:pPr>
    <w:rPr>
      <w:lang w:val="en-US" w:eastAsia="en-US"/>
    </w:r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MS Gothic" w:hAnsi="Cambria"/>
      <w:b/>
      <w:bCs/>
      <w:color w:val="365F91"/>
      <w:sz w:val="28"/>
      <w:szCs w:val="28"/>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MS Gothic" w:hAnsi="Cambria"/>
      <w:b/>
      <w:bCs/>
      <w:color w:val="4F81BD"/>
      <w:sz w:val="26"/>
      <w:szCs w:val="26"/>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MS Gothic" w:hAnsi="Cambria"/>
      <w:b/>
      <w:bCs/>
      <w:color w:val="4F81BD"/>
    </w:rPr>
  </w:style>
  <w:style w:type="paragraph" w:styleId="Heading4">
    <w:name w:val="heading 4"/>
    <w:basedOn w:val="Normal"/>
    <w:link w:val="Heading4Char"/>
    <w:uiPriority w:val="99"/>
    <w:qFormat/>
    <w:locked/>
    <w:rsid w:val="000C3932"/>
    <w:pPr>
      <w:spacing w:before="100" w:beforeAutospacing="1" w:after="100" w:afterAutospacing="1" w:line="240" w:lineRule="auto"/>
      <w:outlineLvl w:val="3"/>
    </w:pPr>
    <w:rPr>
      <w:rFonts w:ascii="Times New Roman" w:hAnsi="Times New Roman"/>
      <w:b/>
      <w:bCs/>
      <w:sz w:val="24"/>
      <w:szCs w:val="24"/>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649F"/>
    <w:rPr>
      <w:rFonts w:ascii="Cambria" w:eastAsia="MS Gothic" w:hAnsi="Cambria" w:cs="Times New Roman"/>
      <w:b/>
      <w:bCs/>
      <w:color w:val="365F91"/>
      <w:sz w:val="28"/>
      <w:szCs w:val="28"/>
    </w:rPr>
  </w:style>
  <w:style w:type="character" w:customStyle="1" w:styleId="Heading2Char">
    <w:name w:val="Heading 2 Char"/>
    <w:basedOn w:val="DefaultParagraphFont"/>
    <w:link w:val="Heading2"/>
    <w:uiPriority w:val="99"/>
    <w:locked/>
    <w:rsid w:val="00F8649F"/>
    <w:rPr>
      <w:rFonts w:ascii="Cambria" w:eastAsia="MS Gothic" w:hAnsi="Cambria" w:cs="Times New Roman"/>
      <w:b/>
      <w:bCs/>
      <w:color w:val="4F81BD"/>
      <w:sz w:val="26"/>
      <w:szCs w:val="26"/>
    </w:rPr>
  </w:style>
  <w:style w:type="character" w:customStyle="1" w:styleId="Heading3Char">
    <w:name w:val="Heading 3 Char"/>
    <w:basedOn w:val="DefaultParagraphFont"/>
    <w:link w:val="Heading3"/>
    <w:uiPriority w:val="99"/>
    <w:locked/>
    <w:rsid w:val="00F8649F"/>
    <w:rPr>
      <w:rFonts w:ascii="Cambria" w:eastAsia="MS Gothic" w:hAnsi="Cambria" w:cs="Times New Roman"/>
      <w:b/>
      <w:bCs/>
      <w:color w:val="4F81BD"/>
    </w:rPr>
  </w:style>
  <w:style w:type="character" w:customStyle="1" w:styleId="Heading4Char">
    <w:name w:val="Heading 4 Char"/>
    <w:basedOn w:val="DefaultParagraphFont"/>
    <w:link w:val="Heading4"/>
    <w:uiPriority w:val="99"/>
    <w:semiHidden/>
    <w:locked/>
    <w:rsid w:val="00604F4E"/>
    <w:rPr>
      <w:rFonts w:ascii="Calibri" w:hAnsi="Calibri" w:cs="Times New Roman"/>
      <w:b/>
      <w:bCs/>
      <w:sz w:val="28"/>
      <w:szCs w:val="28"/>
      <w:lang w:val="en-US" w:eastAsia="en-US"/>
    </w:rPr>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A350D"/>
    <w:rPr>
      <w:rFonts w:cs="Times New Roman"/>
    </w:rPr>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A350D"/>
    <w:rPr>
      <w:rFonts w:cs="Times New Roman"/>
    </w:rPr>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hAnsi="Times New Roman"/>
      <w:b/>
      <w:sz w:val="28"/>
      <w:szCs w:val="20"/>
      <w:lang w:val="en-GB" w:eastAsia="fr-FR"/>
    </w:rPr>
  </w:style>
  <w:style w:type="character" w:customStyle="1" w:styleId="SourceChar">
    <w:name w:val="Source Char"/>
    <w:link w:val="Source"/>
    <w:uiPriority w:val="99"/>
    <w:locked/>
    <w:rsid w:val="00BA350D"/>
    <w:rPr>
      <w:rFonts w:ascii="Times New Roman" w:hAnsi="Times New Roman"/>
      <w:b/>
      <w:sz w:val="28"/>
      <w:lang w:val="en-GB"/>
    </w:rPr>
  </w:style>
  <w:style w:type="character" w:styleId="FootnoteReference">
    <w:name w:val="footnote reference"/>
    <w:basedOn w:val="DefaultParagraphFont"/>
    <w:uiPriority w:val="99"/>
    <w:semiHidden/>
    <w:rsid w:val="00BA350D"/>
    <w:rPr>
      <w:rFonts w:cs="Times New Roman"/>
      <w:vertAlign w:val="superscript"/>
    </w:rPr>
  </w:style>
  <w:style w:type="table" w:styleId="TableGrid">
    <w:name w:val="Table Grid"/>
    <w:basedOn w:val="TableNormal"/>
    <w:uiPriority w:val="99"/>
    <w:rsid w:val="005A523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0C3932"/>
    <w:pPr>
      <w:spacing w:before="100" w:beforeAutospacing="1" w:after="100" w:afterAutospacing="1" w:line="240" w:lineRule="auto"/>
    </w:pPr>
    <w:rPr>
      <w:rFonts w:ascii="Times New Roman" w:hAnsi="Times New Roman"/>
      <w:sz w:val="24"/>
      <w:szCs w:val="24"/>
      <w:lang w:val="fr-FR" w:eastAsia="fr-FR"/>
    </w:rPr>
  </w:style>
  <w:style w:type="character" w:customStyle="1" w:styleId="content">
    <w:name w:val="content"/>
    <w:basedOn w:val="DefaultParagraphFont"/>
    <w:uiPriority w:val="99"/>
    <w:rsid w:val="00374FE6"/>
    <w:rPr>
      <w:rFonts w:cs="Times New Roman"/>
    </w:rPr>
  </w:style>
  <w:style w:type="paragraph" w:styleId="HTMLPreformatted">
    <w:name w:val="HTML Preformatted"/>
    <w:basedOn w:val="Normal"/>
    <w:link w:val="HTMLPreformattedChar"/>
    <w:uiPriority w:val="99"/>
    <w:rsid w:val="004124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fr-FR" w:eastAsia="fr-FR"/>
    </w:rPr>
  </w:style>
  <w:style w:type="character" w:customStyle="1" w:styleId="HTMLPreformattedChar">
    <w:name w:val="HTML Preformatted Char"/>
    <w:basedOn w:val="DefaultParagraphFont"/>
    <w:link w:val="HTMLPreformatted"/>
    <w:uiPriority w:val="99"/>
    <w:semiHidden/>
    <w:locked/>
    <w:rsid w:val="00604F4E"/>
    <w:rPr>
      <w:rFonts w:ascii="Courier New" w:hAnsi="Courier New" w:cs="Courier New"/>
      <w:sz w:val="20"/>
      <w:szCs w:val="20"/>
      <w:lang w:val="en-US" w:eastAsia="en-US"/>
    </w:rPr>
  </w:style>
  <w:style w:type="character" w:styleId="HTMLCode">
    <w:name w:val="HTML Code"/>
    <w:basedOn w:val="DefaultParagraphFont"/>
    <w:uiPriority w:val="99"/>
    <w:rsid w:val="008B32E0"/>
    <w:rPr>
      <w:rFonts w:ascii="Courier New" w:hAnsi="Courier New" w:cs="Courier New"/>
      <w:sz w:val="20"/>
      <w:szCs w:val="20"/>
    </w:rPr>
  </w:style>
  <w:style w:type="paragraph" w:customStyle="1" w:styleId="Title1">
    <w:name w:val="Title1"/>
    <w:basedOn w:val="Normal"/>
    <w:uiPriority w:val="99"/>
    <w:rsid w:val="008B32E0"/>
    <w:pPr>
      <w:spacing w:before="100" w:beforeAutospacing="1" w:after="100" w:afterAutospacing="1" w:line="240" w:lineRule="auto"/>
    </w:pPr>
    <w:rPr>
      <w:rFonts w:ascii="Times New Roman" w:hAnsi="Times New Roman"/>
      <w:sz w:val="24"/>
      <w:szCs w:val="24"/>
      <w:lang w:val="fr-FR" w:eastAsia="fr-FR"/>
    </w:rPr>
  </w:style>
  <w:style w:type="character" w:styleId="Hyperlink">
    <w:name w:val="Hyperlink"/>
    <w:basedOn w:val="DefaultParagraphFont"/>
    <w:uiPriority w:val="99"/>
    <w:rsid w:val="008B32E0"/>
    <w:rPr>
      <w:rFonts w:cs="Times New Roman"/>
      <w:color w:val="0000FF"/>
      <w:u w:val="single"/>
    </w:rPr>
  </w:style>
  <w:style w:type="character" w:customStyle="1" w:styleId="xmltagxmlroot">
    <w:name w:val="xml_tag xml_root"/>
    <w:basedOn w:val="DefaultParagraphFont"/>
    <w:uiPriority w:val="99"/>
    <w:rsid w:val="008B32E0"/>
    <w:rPr>
      <w:rFonts w:cs="Times New Roman"/>
    </w:rPr>
  </w:style>
  <w:style w:type="character" w:customStyle="1" w:styleId="xmltagxmllev01">
    <w:name w:val="xml_tag xml_lev01"/>
    <w:basedOn w:val="DefaultParagraphFont"/>
    <w:uiPriority w:val="99"/>
    <w:rsid w:val="008B32E0"/>
    <w:rPr>
      <w:rFonts w:cs="Times New Roman"/>
    </w:rPr>
  </w:style>
  <w:style w:type="character" w:customStyle="1" w:styleId="xmltagxmllev02">
    <w:name w:val="xml_tag xml_lev02"/>
    <w:basedOn w:val="DefaultParagraphFont"/>
    <w:uiPriority w:val="99"/>
    <w:rsid w:val="008B32E0"/>
    <w:rPr>
      <w:rFonts w:cs="Times New Roman"/>
    </w:rPr>
  </w:style>
  <w:style w:type="character" w:customStyle="1" w:styleId="xmlcut">
    <w:name w:val="xml_cut"/>
    <w:basedOn w:val="DefaultParagraphFont"/>
    <w:uiPriority w:val="99"/>
    <w:rsid w:val="008B32E0"/>
    <w:rPr>
      <w:rFonts w:cs="Times New Roman"/>
    </w:rPr>
  </w:style>
  <w:style w:type="character" w:customStyle="1" w:styleId="xmltagxmllev02xmlhighlight">
    <w:name w:val="xml_tag xml_lev02 xml_highlight"/>
    <w:basedOn w:val="DefaultParagraphFont"/>
    <w:uiPriority w:val="99"/>
    <w:rsid w:val="008B32E0"/>
    <w:rPr>
      <w:rFonts w:cs="Times New Roman"/>
    </w:rPr>
  </w:style>
  <w:style w:type="character" w:customStyle="1" w:styleId="xmltagxmllev03">
    <w:name w:val="xml_tag xml_lev03"/>
    <w:basedOn w:val="DefaultParagraphFont"/>
    <w:uiPriority w:val="99"/>
    <w:rsid w:val="008B32E0"/>
    <w:rPr>
      <w:rFonts w:cs="Times New Roman"/>
    </w:rPr>
  </w:style>
  <w:style w:type="character" w:customStyle="1" w:styleId="xmltagxmllev04">
    <w:name w:val="xml_tag xml_lev04"/>
    <w:basedOn w:val="DefaultParagraphFont"/>
    <w:uiPriority w:val="99"/>
    <w:rsid w:val="008B32E0"/>
    <w:rPr>
      <w:rFonts w:cs="Times New Roman"/>
    </w:rPr>
  </w:style>
  <w:style w:type="character" w:customStyle="1" w:styleId="xmltagxmllev05">
    <w:name w:val="xml_tag xml_lev05"/>
    <w:basedOn w:val="DefaultParagraphFont"/>
    <w:uiPriority w:val="99"/>
    <w:rsid w:val="008B32E0"/>
    <w:rPr>
      <w:rFonts w:cs="Times New Roman"/>
    </w:rPr>
  </w:style>
  <w:style w:type="character" w:customStyle="1" w:styleId="xmlattrxmllev06">
    <w:name w:val="xml_attr xml_lev06"/>
    <w:basedOn w:val="DefaultParagraphFont"/>
    <w:uiPriority w:val="99"/>
    <w:rsid w:val="008B32E0"/>
    <w:rPr>
      <w:rFonts w:cs="Times New Roman"/>
    </w:rPr>
  </w:style>
  <w:style w:type="character" w:customStyle="1" w:styleId="xmlattrval">
    <w:name w:val="xml_attr_val"/>
    <w:basedOn w:val="DefaultParagraphFont"/>
    <w:uiPriority w:val="99"/>
    <w:rsid w:val="008B32E0"/>
    <w:rPr>
      <w:rFonts w:cs="Times New Roman"/>
    </w:rPr>
  </w:style>
  <w:style w:type="character" w:customStyle="1" w:styleId="xmltextxmllev07">
    <w:name w:val="xml_text xml_lev07"/>
    <w:basedOn w:val="DefaultParagraphFont"/>
    <w:uiPriority w:val="99"/>
    <w:rsid w:val="008B32E0"/>
    <w:rPr>
      <w:rFonts w:cs="Times New Roman"/>
    </w:rPr>
  </w:style>
  <w:style w:type="character" w:customStyle="1" w:styleId="xmltextxmllev06">
    <w:name w:val="xml_text xml_lev06"/>
    <w:basedOn w:val="DefaultParagraphFont"/>
    <w:uiPriority w:val="99"/>
    <w:rsid w:val="008B32E0"/>
    <w:rPr>
      <w:rFonts w:cs="Times New Roman"/>
    </w:rPr>
  </w:style>
  <w:style w:type="character" w:customStyle="1" w:styleId="xmlcutxmllev02">
    <w:name w:val="xml_cut xml_lev02"/>
    <w:basedOn w:val="DefaultParagraphFont"/>
    <w:uiPriority w:val="99"/>
    <w:rsid w:val="008B32E0"/>
    <w:rPr>
      <w:rFonts w:cs="Times New Roman"/>
    </w:rPr>
  </w:style>
  <w:style w:type="character" w:customStyle="1" w:styleId="xmlcommentxmllev01">
    <w:name w:val="xml_comment xml_lev01"/>
    <w:basedOn w:val="DefaultParagraphFont"/>
    <w:uiPriority w:val="99"/>
    <w:rsid w:val="008B32E0"/>
    <w:rPr>
      <w:rFonts w:cs="Times New Roman"/>
    </w:rPr>
  </w:style>
  <w:style w:type="character" w:customStyle="1" w:styleId="tx1">
    <w:name w:val="tx1"/>
    <w:basedOn w:val="DefaultParagraphFont"/>
    <w:uiPriority w:val="99"/>
    <w:rsid w:val="00E86A3F"/>
    <w:rPr>
      <w:rFonts w:cs="Times New Roman"/>
      <w:b/>
      <w:bCs/>
    </w:rPr>
  </w:style>
  <w:style w:type="paragraph" w:styleId="ListBullet3">
    <w:name w:val="List Bullet 3"/>
    <w:basedOn w:val="Normal"/>
    <w:uiPriority w:val="99"/>
    <w:rsid w:val="00735354"/>
    <w:pPr>
      <w:numPr>
        <w:numId w:val="35"/>
      </w:numPr>
    </w:pPr>
  </w:style>
  <w:style w:type="character" w:customStyle="1" w:styleId="hps">
    <w:name w:val="hps"/>
    <w:basedOn w:val="DefaultParagraphFont"/>
    <w:uiPriority w:val="99"/>
    <w:rsid w:val="008457E3"/>
    <w:rPr>
      <w:rFonts w:cs="Times New Roman"/>
    </w:rPr>
  </w:style>
  <w:style w:type="character" w:customStyle="1" w:styleId="shorttext">
    <w:name w:val="short_text"/>
    <w:basedOn w:val="DefaultParagraphFont"/>
    <w:uiPriority w:val="99"/>
    <w:rsid w:val="00A909A3"/>
    <w:rPr>
      <w:rFonts w:cs="Times New Roman"/>
    </w:rPr>
  </w:style>
  <w:style w:type="character" w:styleId="Strong">
    <w:name w:val="Strong"/>
    <w:basedOn w:val="DefaultParagraphFont"/>
    <w:uiPriority w:val="99"/>
    <w:qFormat/>
    <w:locked/>
    <w:rsid w:val="00B26B9C"/>
    <w:rPr>
      <w:rFonts w:cs="Times New Roman"/>
      <w:b/>
      <w:bCs/>
    </w:rPr>
  </w:style>
  <w:style w:type="character" w:customStyle="1" w:styleId="gt-baf-word-clickable">
    <w:name w:val="gt-baf-word-clickable"/>
    <w:basedOn w:val="DefaultParagraphFont"/>
    <w:uiPriority w:val="99"/>
    <w:rsid w:val="00727B0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0139250">
      <w:marLeft w:val="0"/>
      <w:marRight w:val="0"/>
      <w:marTop w:val="0"/>
      <w:marBottom w:val="0"/>
      <w:divBdr>
        <w:top w:val="none" w:sz="0" w:space="0" w:color="auto"/>
        <w:left w:val="none" w:sz="0" w:space="0" w:color="auto"/>
        <w:bottom w:val="none" w:sz="0" w:space="0" w:color="auto"/>
        <w:right w:val="none" w:sz="0" w:space="0" w:color="auto"/>
      </w:divBdr>
    </w:div>
    <w:div w:id="1260139251">
      <w:marLeft w:val="0"/>
      <w:marRight w:val="0"/>
      <w:marTop w:val="0"/>
      <w:marBottom w:val="0"/>
      <w:divBdr>
        <w:top w:val="none" w:sz="0" w:space="0" w:color="auto"/>
        <w:left w:val="none" w:sz="0" w:space="0" w:color="auto"/>
        <w:bottom w:val="none" w:sz="0" w:space="0" w:color="auto"/>
        <w:right w:val="none" w:sz="0" w:space="0" w:color="auto"/>
      </w:divBdr>
    </w:div>
    <w:div w:id="1260139252">
      <w:marLeft w:val="0"/>
      <w:marRight w:val="0"/>
      <w:marTop w:val="0"/>
      <w:marBottom w:val="0"/>
      <w:divBdr>
        <w:top w:val="none" w:sz="0" w:space="0" w:color="auto"/>
        <w:left w:val="none" w:sz="0" w:space="0" w:color="auto"/>
        <w:bottom w:val="none" w:sz="0" w:space="0" w:color="auto"/>
        <w:right w:val="none" w:sz="0" w:space="0" w:color="auto"/>
      </w:divBdr>
    </w:div>
    <w:div w:id="1260139253">
      <w:marLeft w:val="0"/>
      <w:marRight w:val="0"/>
      <w:marTop w:val="0"/>
      <w:marBottom w:val="0"/>
      <w:divBdr>
        <w:top w:val="none" w:sz="0" w:space="0" w:color="auto"/>
        <w:left w:val="none" w:sz="0" w:space="0" w:color="auto"/>
        <w:bottom w:val="none" w:sz="0" w:space="0" w:color="auto"/>
        <w:right w:val="none" w:sz="0" w:space="0" w:color="auto"/>
      </w:divBdr>
    </w:div>
    <w:div w:id="1260139254">
      <w:marLeft w:val="0"/>
      <w:marRight w:val="0"/>
      <w:marTop w:val="0"/>
      <w:marBottom w:val="0"/>
      <w:divBdr>
        <w:top w:val="none" w:sz="0" w:space="0" w:color="auto"/>
        <w:left w:val="none" w:sz="0" w:space="0" w:color="auto"/>
        <w:bottom w:val="none" w:sz="0" w:space="0" w:color="auto"/>
        <w:right w:val="none" w:sz="0" w:space="0" w:color="auto"/>
      </w:divBdr>
    </w:div>
    <w:div w:id="1260139255">
      <w:marLeft w:val="0"/>
      <w:marRight w:val="0"/>
      <w:marTop w:val="0"/>
      <w:marBottom w:val="0"/>
      <w:divBdr>
        <w:top w:val="none" w:sz="0" w:space="0" w:color="auto"/>
        <w:left w:val="none" w:sz="0" w:space="0" w:color="auto"/>
        <w:bottom w:val="none" w:sz="0" w:space="0" w:color="auto"/>
        <w:right w:val="none" w:sz="0" w:space="0" w:color="auto"/>
      </w:divBdr>
    </w:div>
    <w:div w:id="1260139258">
      <w:marLeft w:val="0"/>
      <w:marRight w:val="0"/>
      <w:marTop w:val="0"/>
      <w:marBottom w:val="0"/>
      <w:divBdr>
        <w:top w:val="none" w:sz="0" w:space="0" w:color="auto"/>
        <w:left w:val="none" w:sz="0" w:space="0" w:color="auto"/>
        <w:bottom w:val="none" w:sz="0" w:space="0" w:color="auto"/>
        <w:right w:val="none" w:sz="0" w:space="0" w:color="auto"/>
      </w:divBdr>
    </w:div>
    <w:div w:id="1260139259">
      <w:marLeft w:val="0"/>
      <w:marRight w:val="0"/>
      <w:marTop w:val="0"/>
      <w:marBottom w:val="0"/>
      <w:divBdr>
        <w:top w:val="none" w:sz="0" w:space="0" w:color="auto"/>
        <w:left w:val="none" w:sz="0" w:space="0" w:color="auto"/>
        <w:bottom w:val="none" w:sz="0" w:space="0" w:color="auto"/>
        <w:right w:val="none" w:sz="0" w:space="0" w:color="auto"/>
      </w:divBdr>
    </w:div>
    <w:div w:id="1260139261">
      <w:marLeft w:val="0"/>
      <w:marRight w:val="0"/>
      <w:marTop w:val="0"/>
      <w:marBottom w:val="0"/>
      <w:divBdr>
        <w:top w:val="none" w:sz="0" w:space="0" w:color="auto"/>
        <w:left w:val="none" w:sz="0" w:space="0" w:color="auto"/>
        <w:bottom w:val="none" w:sz="0" w:space="0" w:color="auto"/>
        <w:right w:val="none" w:sz="0" w:space="0" w:color="auto"/>
      </w:divBdr>
      <w:divsChild>
        <w:div w:id="1260139256">
          <w:marLeft w:val="0"/>
          <w:marRight w:val="0"/>
          <w:marTop w:val="0"/>
          <w:marBottom w:val="0"/>
          <w:divBdr>
            <w:top w:val="none" w:sz="0" w:space="0" w:color="auto"/>
            <w:left w:val="none" w:sz="0" w:space="0" w:color="auto"/>
            <w:bottom w:val="none" w:sz="0" w:space="0" w:color="auto"/>
            <w:right w:val="none" w:sz="0" w:space="0" w:color="auto"/>
          </w:divBdr>
          <w:divsChild>
            <w:div w:id="1260139257">
              <w:marLeft w:val="0"/>
              <w:marRight w:val="0"/>
              <w:marTop w:val="0"/>
              <w:marBottom w:val="0"/>
              <w:divBdr>
                <w:top w:val="none" w:sz="0" w:space="0" w:color="auto"/>
                <w:left w:val="none" w:sz="0" w:space="0" w:color="auto"/>
                <w:bottom w:val="none" w:sz="0" w:space="0" w:color="auto"/>
                <w:right w:val="none" w:sz="0" w:space="0" w:color="auto"/>
              </w:divBdr>
            </w:div>
            <w:div w:id="1260139265">
              <w:marLeft w:val="0"/>
              <w:marRight w:val="0"/>
              <w:marTop w:val="0"/>
              <w:marBottom w:val="0"/>
              <w:divBdr>
                <w:top w:val="none" w:sz="0" w:space="0" w:color="auto"/>
                <w:left w:val="none" w:sz="0" w:space="0" w:color="auto"/>
                <w:bottom w:val="none" w:sz="0" w:space="0" w:color="auto"/>
                <w:right w:val="none" w:sz="0" w:space="0" w:color="auto"/>
              </w:divBdr>
            </w:div>
          </w:divsChild>
        </w:div>
        <w:div w:id="1260139260">
          <w:marLeft w:val="0"/>
          <w:marRight w:val="0"/>
          <w:marTop w:val="0"/>
          <w:marBottom w:val="0"/>
          <w:divBdr>
            <w:top w:val="none" w:sz="0" w:space="0" w:color="auto"/>
            <w:left w:val="none" w:sz="0" w:space="0" w:color="auto"/>
            <w:bottom w:val="none" w:sz="0" w:space="0" w:color="auto"/>
            <w:right w:val="none" w:sz="0" w:space="0" w:color="auto"/>
          </w:divBdr>
          <w:divsChild>
            <w:div w:id="1260139262">
              <w:marLeft w:val="0"/>
              <w:marRight w:val="0"/>
              <w:marTop w:val="0"/>
              <w:marBottom w:val="0"/>
              <w:divBdr>
                <w:top w:val="none" w:sz="0" w:space="0" w:color="auto"/>
                <w:left w:val="none" w:sz="0" w:space="0" w:color="auto"/>
                <w:bottom w:val="none" w:sz="0" w:space="0" w:color="auto"/>
                <w:right w:val="none" w:sz="0" w:space="0" w:color="auto"/>
              </w:divBdr>
            </w:div>
            <w:div w:id="126013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139264">
      <w:marLeft w:val="0"/>
      <w:marRight w:val="0"/>
      <w:marTop w:val="0"/>
      <w:marBottom w:val="0"/>
      <w:divBdr>
        <w:top w:val="none" w:sz="0" w:space="0" w:color="auto"/>
        <w:left w:val="none" w:sz="0" w:space="0" w:color="auto"/>
        <w:bottom w:val="none" w:sz="0" w:space="0" w:color="auto"/>
        <w:right w:val="none" w:sz="0" w:space="0" w:color="auto"/>
      </w:divBdr>
    </w:div>
    <w:div w:id="1260139272">
      <w:marLeft w:val="0"/>
      <w:marRight w:val="0"/>
      <w:marTop w:val="0"/>
      <w:marBottom w:val="0"/>
      <w:divBdr>
        <w:top w:val="none" w:sz="0" w:space="0" w:color="auto"/>
        <w:left w:val="none" w:sz="0" w:space="0" w:color="auto"/>
        <w:bottom w:val="none" w:sz="0" w:space="0" w:color="auto"/>
        <w:right w:val="none" w:sz="0" w:space="0" w:color="auto"/>
      </w:divBdr>
      <w:divsChild>
        <w:div w:id="1260139268">
          <w:marLeft w:val="0"/>
          <w:marRight w:val="0"/>
          <w:marTop w:val="0"/>
          <w:marBottom w:val="0"/>
          <w:divBdr>
            <w:top w:val="none" w:sz="0" w:space="0" w:color="auto"/>
            <w:left w:val="none" w:sz="0" w:space="0" w:color="auto"/>
            <w:bottom w:val="none" w:sz="0" w:space="0" w:color="auto"/>
            <w:right w:val="none" w:sz="0" w:space="0" w:color="auto"/>
          </w:divBdr>
          <w:divsChild>
            <w:div w:id="1260139270">
              <w:marLeft w:val="0"/>
              <w:marRight w:val="0"/>
              <w:marTop w:val="0"/>
              <w:marBottom w:val="0"/>
              <w:divBdr>
                <w:top w:val="none" w:sz="0" w:space="0" w:color="auto"/>
                <w:left w:val="none" w:sz="0" w:space="0" w:color="auto"/>
                <w:bottom w:val="none" w:sz="0" w:space="0" w:color="auto"/>
                <w:right w:val="none" w:sz="0" w:space="0" w:color="auto"/>
              </w:divBdr>
              <w:divsChild>
                <w:div w:id="126013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139282">
          <w:marLeft w:val="0"/>
          <w:marRight w:val="0"/>
          <w:marTop w:val="0"/>
          <w:marBottom w:val="0"/>
          <w:divBdr>
            <w:top w:val="none" w:sz="0" w:space="0" w:color="auto"/>
            <w:left w:val="none" w:sz="0" w:space="0" w:color="auto"/>
            <w:bottom w:val="none" w:sz="0" w:space="0" w:color="auto"/>
            <w:right w:val="none" w:sz="0" w:space="0" w:color="auto"/>
          </w:divBdr>
          <w:divsChild>
            <w:div w:id="1260139266">
              <w:marLeft w:val="0"/>
              <w:marRight w:val="0"/>
              <w:marTop w:val="0"/>
              <w:marBottom w:val="0"/>
              <w:divBdr>
                <w:top w:val="none" w:sz="0" w:space="0" w:color="auto"/>
                <w:left w:val="none" w:sz="0" w:space="0" w:color="auto"/>
                <w:bottom w:val="none" w:sz="0" w:space="0" w:color="auto"/>
                <w:right w:val="none" w:sz="0" w:space="0" w:color="auto"/>
              </w:divBdr>
              <w:divsChild>
                <w:div w:id="1260139278">
                  <w:marLeft w:val="0"/>
                  <w:marRight w:val="0"/>
                  <w:marTop w:val="0"/>
                  <w:marBottom w:val="0"/>
                  <w:divBdr>
                    <w:top w:val="none" w:sz="0" w:space="0" w:color="auto"/>
                    <w:left w:val="none" w:sz="0" w:space="0" w:color="auto"/>
                    <w:bottom w:val="none" w:sz="0" w:space="0" w:color="auto"/>
                    <w:right w:val="none" w:sz="0" w:space="0" w:color="auto"/>
                  </w:divBdr>
                </w:div>
              </w:divsChild>
            </w:div>
            <w:div w:id="1260139269">
              <w:marLeft w:val="0"/>
              <w:marRight w:val="0"/>
              <w:marTop w:val="0"/>
              <w:marBottom w:val="0"/>
              <w:divBdr>
                <w:top w:val="none" w:sz="0" w:space="0" w:color="auto"/>
                <w:left w:val="none" w:sz="0" w:space="0" w:color="auto"/>
                <w:bottom w:val="none" w:sz="0" w:space="0" w:color="auto"/>
                <w:right w:val="none" w:sz="0" w:space="0" w:color="auto"/>
              </w:divBdr>
              <w:divsChild>
                <w:div w:id="1260139276">
                  <w:marLeft w:val="0"/>
                  <w:marRight w:val="0"/>
                  <w:marTop w:val="0"/>
                  <w:marBottom w:val="0"/>
                  <w:divBdr>
                    <w:top w:val="none" w:sz="0" w:space="0" w:color="auto"/>
                    <w:left w:val="none" w:sz="0" w:space="0" w:color="auto"/>
                    <w:bottom w:val="none" w:sz="0" w:space="0" w:color="auto"/>
                    <w:right w:val="none" w:sz="0" w:space="0" w:color="auto"/>
                  </w:divBdr>
                  <w:divsChild>
                    <w:div w:id="126013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139280">
              <w:marLeft w:val="0"/>
              <w:marRight w:val="0"/>
              <w:marTop w:val="0"/>
              <w:marBottom w:val="0"/>
              <w:divBdr>
                <w:top w:val="none" w:sz="0" w:space="0" w:color="auto"/>
                <w:left w:val="none" w:sz="0" w:space="0" w:color="auto"/>
                <w:bottom w:val="none" w:sz="0" w:space="0" w:color="auto"/>
                <w:right w:val="none" w:sz="0" w:space="0" w:color="auto"/>
              </w:divBdr>
            </w:div>
          </w:divsChild>
        </w:div>
        <w:div w:id="1260139283">
          <w:marLeft w:val="0"/>
          <w:marRight w:val="0"/>
          <w:marTop w:val="0"/>
          <w:marBottom w:val="0"/>
          <w:divBdr>
            <w:top w:val="none" w:sz="0" w:space="0" w:color="auto"/>
            <w:left w:val="none" w:sz="0" w:space="0" w:color="auto"/>
            <w:bottom w:val="none" w:sz="0" w:space="0" w:color="auto"/>
            <w:right w:val="none" w:sz="0" w:space="0" w:color="auto"/>
          </w:divBdr>
          <w:divsChild>
            <w:div w:id="1260139267">
              <w:marLeft w:val="0"/>
              <w:marRight w:val="0"/>
              <w:marTop w:val="0"/>
              <w:marBottom w:val="0"/>
              <w:divBdr>
                <w:top w:val="none" w:sz="0" w:space="0" w:color="auto"/>
                <w:left w:val="none" w:sz="0" w:space="0" w:color="auto"/>
                <w:bottom w:val="none" w:sz="0" w:space="0" w:color="auto"/>
                <w:right w:val="none" w:sz="0" w:space="0" w:color="auto"/>
              </w:divBdr>
              <w:divsChild>
                <w:div w:id="1260139273">
                  <w:marLeft w:val="0"/>
                  <w:marRight w:val="0"/>
                  <w:marTop w:val="0"/>
                  <w:marBottom w:val="0"/>
                  <w:divBdr>
                    <w:top w:val="none" w:sz="0" w:space="0" w:color="auto"/>
                    <w:left w:val="none" w:sz="0" w:space="0" w:color="auto"/>
                    <w:bottom w:val="none" w:sz="0" w:space="0" w:color="auto"/>
                    <w:right w:val="none" w:sz="0" w:space="0" w:color="auto"/>
                  </w:divBdr>
                  <w:divsChild>
                    <w:div w:id="126013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139271">
              <w:marLeft w:val="0"/>
              <w:marRight w:val="0"/>
              <w:marTop w:val="0"/>
              <w:marBottom w:val="0"/>
              <w:divBdr>
                <w:top w:val="none" w:sz="0" w:space="0" w:color="auto"/>
                <w:left w:val="none" w:sz="0" w:space="0" w:color="auto"/>
                <w:bottom w:val="none" w:sz="0" w:space="0" w:color="auto"/>
                <w:right w:val="none" w:sz="0" w:space="0" w:color="auto"/>
              </w:divBdr>
            </w:div>
            <w:div w:id="1260139274">
              <w:marLeft w:val="0"/>
              <w:marRight w:val="0"/>
              <w:marTop w:val="0"/>
              <w:marBottom w:val="0"/>
              <w:divBdr>
                <w:top w:val="none" w:sz="0" w:space="0" w:color="auto"/>
                <w:left w:val="none" w:sz="0" w:space="0" w:color="auto"/>
                <w:bottom w:val="none" w:sz="0" w:space="0" w:color="auto"/>
                <w:right w:val="none" w:sz="0" w:space="0" w:color="auto"/>
              </w:divBdr>
              <w:divsChild>
                <w:div w:id="1260139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139284">
      <w:marLeft w:val="0"/>
      <w:marRight w:val="0"/>
      <w:marTop w:val="0"/>
      <w:marBottom w:val="0"/>
      <w:divBdr>
        <w:top w:val="none" w:sz="0" w:space="0" w:color="auto"/>
        <w:left w:val="none" w:sz="0" w:space="0" w:color="auto"/>
        <w:bottom w:val="none" w:sz="0" w:space="0" w:color="auto"/>
        <w:right w:val="none" w:sz="0" w:space="0" w:color="auto"/>
      </w:divBdr>
    </w:div>
    <w:div w:id="12601392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Creative_Commons_license"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europa.eu.int/eur-lex/pri/en/oj/dat/2003/l_345/l_34520031231en00900096.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wmo.int/pages/prog/www/WIS/wiswiki/tiki-index.php?page=WmoCoreMetadat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wmo.int/pages/about/Resolution40_en.html"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F4C3BB93.dotm</Template>
  <TotalTime>1</TotalTime>
  <Pages>5</Pages>
  <Words>1199</Words>
  <Characters>6838</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TT-GISC/08 User Registration Parameters</vt:lpstr>
    </vt:vector>
  </TitlesOfParts>
  <Company>WMO</Company>
  <LinksUpToDate>false</LinksUpToDate>
  <CharactersWithSpaces>8021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TT-GISC/07 Data policies management</dc:title>
  <dc:subject>TT-GISC 2014</dc:subject>
  <dc:creator>Benjamin Saclier</dc:creator>
  <cp:lastModifiedBy>David Thomas</cp:lastModifiedBy>
  <cp:revision>2</cp:revision>
  <dcterms:created xsi:type="dcterms:W3CDTF">2014-02-10T09:11:00Z</dcterms:created>
  <dcterms:modified xsi:type="dcterms:W3CDTF">2014-02-10T09:11:00Z</dcterms:modified>
</cp:coreProperties>
</file>