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942" w:rsidRPr="0057562E" w:rsidRDefault="000D1942" w:rsidP="006D5103">
      <w:pPr>
        <w:pStyle w:val="BodyTxt"/>
        <w:jc w:val="center"/>
        <w:rPr>
          <w:rFonts w:ascii="Arial" w:hAnsi="Arial" w:cs="StoneSans"/>
          <w:sz w:val="52"/>
          <w:szCs w:val="52"/>
        </w:rPr>
      </w:pPr>
      <w:r w:rsidRPr="0057562E">
        <w:rPr>
          <w:rFonts w:ascii="Arial" w:hAnsi="Arial" w:cs="StoneSans"/>
          <w:sz w:val="52"/>
          <w:szCs w:val="52"/>
        </w:rPr>
        <w:t>Manual on the</w:t>
      </w:r>
    </w:p>
    <w:p w:rsidR="000D1942" w:rsidRPr="0057562E" w:rsidRDefault="000D1942" w:rsidP="006D5103">
      <w:pPr>
        <w:pStyle w:val="BodyTxt"/>
        <w:jc w:val="center"/>
        <w:rPr>
          <w:rFonts w:ascii="Arial" w:hAnsi="Arial" w:cs="StoneSans"/>
          <w:sz w:val="52"/>
          <w:szCs w:val="52"/>
        </w:rPr>
      </w:pPr>
      <w:r w:rsidRPr="0057562E">
        <w:rPr>
          <w:rFonts w:ascii="Arial" w:hAnsi="Arial" w:cs="StoneSans"/>
          <w:sz w:val="52"/>
          <w:szCs w:val="52"/>
        </w:rPr>
        <w:t>WMO Information System</w:t>
      </w: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24"/>
          <w:szCs w:val="24"/>
        </w:rPr>
      </w:pPr>
      <w:r w:rsidRPr="0057562E">
        <w:rPr>
          <w:rFonts w:ascii="Arial" w:hAnsi="Arial" w:cs="StoneSans"/>
          <w:sz w:val="24"/>
          <w:szCs w:val="24"/>
        </w:rPr>
        <w:t xml:space="preserve">(Annex VII to </w:t>
      </w:r>
      <w:r w:rsidR="004C7512">
        <w:rPr>
          <w:rFonts w:ascii="Arial" w:hAnsi="Arial" w:cs="StoneSans"/>
          <w:sz w:val="24"/>
          <w:szCs w:val="24"/>
        </w:rPr>
        <w:t xml:space="preserve">the </w:t>
      </w:r>
      <w:r w:rsidRPr="0057562E">
        <w:rPr>
          <w:rFonts w:ascii="Arial" w:hAnsi="Arial" w:cs="StoneSans"/>
          <w:sz w:val="24"/>
          <w:szCs w:val="24"/>
        </w:rPr>
        <w:t>WMO Technical Regulations)</w:t>
      </w:r>
    </w:p>
    <w:p w:rsidR="000D1942" w:rsidRPr="0057562E" w:rsidRDefault="000D1942" w:rsidP="006D5103">
      <w:pPr>
        <w:pStyle w:val="BodyTxt"/>
        <w:spacing w:after="0"/>
        <w:jc w:val="center"/>
        <w:rPr>
          <w:rFonts w:ascii="Arial" w:hAnsi="Arial" w:cs="StoneSans"/>
          <w:sz w:val="36"/>
          <w:szCs w:val="36"/>
        </w:rPr>
      </w:pPr>
    </w:p>
    <w:p w:rsidR="000D1942" w:rsidRPr="0057562E" w:rsidRDefault="000D1942" w:rsidP="006D5103">
      <w:pPr>
        <w:pStyle w:val="BodyTxt"/>
        <w:spacing w:after="0"/>
        <w:jc w:val="center"/>
        <w:rPr>
          <w:rFonts w:ascii="Arial" w:hAnsi="Arial" w:cs="StoneSans"/>
          <w:sz w:val="36"/>
          <w:szCs w:val="36"/>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r w:rsidRPr="0057562E">
        <w:rPr>
          <w:rFonts w:ascii="Arial" w:hAnsi="Arial" w:cs="StoneSans"/>
          <w:sz w:val="32"/>
          <w:szCs w:val="32"/>
        </w:rPr>
        <w:t>WMO-No. 1060</w:t>
      </w:r>
    </w:p>
    <w:p w:rsidR="000D1942" w:rsidRPr="0057562E" w:rsidRDefault="001F2C02" w:rsidP="006D5103">
      <w:pPr>
        <w:pStyle w:val="BodyTxt"/>
        <w:spacing w:after="0"/>
        <w:jc w:val="center"/>
        <w:rPr>
          <w:rFonts w:ascii="Arial" w:hAnsi="Arial" w:cs="StoneSans"/>
          <w:sz w:val="32"/>
          <w:szCs w:val="32"/>
        </w:rPr>
      </w:pPr>
      <w:r>
        <w:rPr>
          <w:rFonts w:ascii="Arial" w:hAnsi="Arial" w:cs="StoneSans"/>
          <w:sz w:val="32"/>
          <w:szCs w:val="32"/>
        </w:rPr>
        <w:t>Pre-release version (C/ITS)</w:t>
      </w: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after="0"/>
        <w:jc w:val="center"/>
        <w:rPr>
          <w:rFonts w:ascii="Arial" w:hAnsi="Arial" w:cs="StoneSans"/>
          <w:sz w:val="32"/>
          <w:szCs w:val="32"/>
        </w:rPr>
      </w:pPr>
    </w:p>
    <w:p w:rsidR="000D1942" w:rsidRPr="0057562E" w:rsidRDefault="000D1942" w:rsidP="006D5103">
      <w:pPr>
        <w:pStyle w:val="BodyTxt"/>
        <w:spacing w:before="500"/>
        <w:jc w:val="center"/>
        <w:rPr>
          <w:rFonts w:ascii="Arial" w:hAnsi="Arial" w:cs="StoneSans"/>
        </w:rPr>
      </w:pPr>
      <w:r w:rsidRPr="0057562E">
        <w:rPr>
          <w:rFonts w:ascii="Arial" w:hAnsi="Arial" w:cs="StoneSans"/>
          <w:sz w:val="28"/>
          <w:szCs w:val="28"/>
        </w:rPr>
        <w:t>2012 edition</w:t>
      </w:r>
      <w:r w:rsidR="000C6FC4">
        <w:rPr>
          <w:rFonts w:ascii="Arial" w:hAnsi="Arial" w:cs="StoneSans"/>
          <w:sz w:val="28"/>
          <w:szCs w:val="28"/>
        </w:rPr>
        <w:t>, updated 2013</w:t>
      </w:r>
    </w:p>
    <w:p w:rsidR="002104B2" w:rsidRDefault="002104B2">
      <w:pPr>
        <w:rPr>
          <w:rFonts w:ascii="Arial" w:hAnsi="Arial"/>
        </w:rPr>
      </w:pPr>
      <w:r>
        <w:rPr>
          <w:rFonts w:ascii="Arial" w:hAnsi="Arial"/>
        </w:rPr>
        <w:br w:type="page"/>
      </w:r>
    </w:p>
    <w:p w:rsidR="002104B2" w:rsidRDefault="002104B2" w:rsidP="001F2C02">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lastRenderedPageBreak/>
        <w:t>DOCUMENT REVISION TRACK RECORD</w:t>
      </w:r>
    </w:p>
    <w:p w:rsidR="002104B2" w:rsidRDefault="002104B2" w:rsidP="002104B2">
      <w:pPr>
        <w:widowControl w:val="0"/>
        <w:autoSpaceDE w:val="0"/>
        <w:autoSpaceDN w:val="0"/>
        <w:adjustRightInd w:val="0"/>
        <w:rPr>
          <w:rFonts w:ascii="Times New Roman" w:hAnsi="Times New Roman"/>
          <w:sz w:val="18"/>
          <w:szCs w:val="18"/>
        </w:rPr>
      </w:pPr>
    </w:p>
    <w:p w:rsidR="002104B2" w:rsidRDefault="002104B2" w:rsidP="002104B2">
      <w:pPr>
        <w:widowControl w:val="0"/>
        <w:autoSpaceDE w:val="0"/>
        <w:autoSpaceDN w:val="0"/>
        <w:adjustRightInd w:val="0"/>
        <w:rPr>
          <w:rFonts w:ascii="Times New Roman" w:hAnsi="Times New Roman"/>
          <w:sz w:val="18"/>
          <w:szCs w:val="18"/>
        </w:rPr>
      </w:pPr>
      <w:r>
        <w:rPr>
          <w:rFonts w:ascii="Times New Roman" w:hAnsi="Times New Roman"/>
          <w:sz w:val="18"/>
          <w:szCs w:val="18"/>
        </w:rPr>
        <w:t>Date</w:t>
      </w:r>
      <w:r w:rsidRPr="002104B2">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Paragraph/</w:t>
      </w:r>
      <w:r w:rsidRPr="002104B2">
        <w:rPr>
          <w:rFonts w:ascii="Times New Roman" w:hAnsi="Times New Roman"/>
          <w:sz w:val="18"/>
          <w:szCs w:val="18"/>
        </w:rPr>
        <w:t xml:space="preserve"> </w:t>
      </w:r>
      <w:r>
        <w:rPr>
          <w:rFonts w:ascii="Times New Roman" w:hAnsi="Times New Roman"/>
          <w:sz w:val="18"/>
          <w:szCs w:val="18"/>
        </w:rPr>
        <w:t>Section</w:t>
      </w:r>
      <w:r w:rsidRPr="002104B2">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 xml:space="preserve">Purpose of amendment </w:t>
      </w:r>
      <w:r>
        <w:rPr>
          <w:rFonts w:ascii="Times New Roman" w:hAnsi="Times New Roman"/>
          <w:sz w:val="18"/>
          <w:szCs w:val="18"/>
        </w:rPr>
        <w:tab/>
      </w:r>
      <w:r>
        <w:rPr>
          <w:rFonts w:ascii="Times New Roman" w:hAnsi="Times New Roman"/>
          <w:sz w:val="18"/>
          <w:szCs w:val="18"/>
        </w:rPr>
        <w:tab/>
        <w:t xml:space="preserve">Proposed by </w:t>
      </w:r>
      <w:r>
        <w:rPr>
          <w:rFonts w:ascii="Times New Roman" w:hAnsi="Times New Roman"/>
          <w:sz w:val="18"/>
          <w:szCs w:val="18"/>
        </w:rPr>
        <w:tab/>
      </w:r>
      <w:r>
        <w:rPr>
          <w:rFonts w:ascii="Times New Roman" w:hAnsi="Times New Roman"/>
          <w:sz w:val="18"/>
          <w:szCs w:val="18"/>
        </w:rPr>
        <w:tab/>
        <w:t>Approved by</w:t>
      </w:r>
    </w:p>
    <w:p w:rsidR="002104B2" w:rsidRDefault="002104B2" w:rsidP="002104B2">
      <w:pPr>
        <w:widowControl w:val="0"/>
        <w:autoSpaceDE w:val="0"/>
        <w:autoSpaceDN w:val="0"/>
        <w:adjustRightInd w:val="0"/>
        <w:rPr>
          <w:rFonts w:ascii="Times New Roman" w:hAnsi="Times New Roman"/>
          <w:sz w:val="18"/>
          <w:szCs w:val="18"/>
        </w:rPr>
      </w:pPr>
    </w:p>
    <w:p w:rsidR="002104B2" w:rsidRDefault="002104B2" w:rsidP="002104B2">
      <w:pPr>
        <w:widowControl w:val="0"/>
        <w:autoSpaceDE w:val="0"/>
        <w:autoSpaceDN w:val="0"/>
        <w:adjustRightInd w:val="0"/>
        <w:rPr>
          <w:rFonts w:ascii="Times New Roman" w:hAnsi="Times New Roman"/>
          <w:sz w:val="18"/>
          <w:szCs w:val="18"/>
        </w:rPr>
      </w:pPr>
    </w:p>
    <w:p w:rsidR="000D1942" w:rsidRPr="0057562E" w:rsidRDefault="000D1942" w:rsidP="002104B2">
      <w:pPr>
        <w:jc w:val="center"/>
        <w:rPr>
          <w:rFonts w:ascii="Arial" w:hAnsi="Arial"/>
        </w:rPr>
      </w:pPr>
      <w:r>
        <w:rPr>
          <w:rFonts w:ascii="Arial" w:hAnsi="Arial"/>
        </w:rPr>
        <w:br w:type="page"/>
      </w:r>
      <w:r>
        <w:rPr>
          <w:rFonts w:ascii="Arial" w:hAnsi="Arial"/>
        </w:rPr>
        <w:lastRenderedPageBreak/>
        <w:t>CONTENTS</w:t>
      </w:r>
    </w:p>
    <w:p w:rsidR="000D1942" w:rsidRDefault="000D1942" w:rsidP="006D5103">
      <w:pPr>
        <w:pStyle w:val="BodyTxtStandard-NO"/>
        <w:jc w:val="right"/>
        <w:rPr>
          <w:rFonts w:ascii="StoneSerif-Italic" w:hAnsi="StoneSerif-Italic" w:cs="StoneSerif-Italic"/>
          <w:i/>
          <w:iCs/>
        </w:rPr>
      </w:pPr>
      <w:r>
        <w:rPr>
          <w:rFonts w:ascii="StoneSerif-Italic" w:hAnsi="StoneSerif-Italic" w:cs="StoneSerif-Italic"/>
          <w:i/>
          <w:iCs/>
        </w:rPr>
        <w:t>Page</w:t>
      </w:r>
    </w:p>
    <w:p w:rsidR="000D1942" w:rsidRDefault="000D1942" w:rsidP="006D5103">
      <w:pPr>
        <w:pStyle w:val="TOCTxt11"/>
        <w:spacing w:before="300"/>
        <w:rPr>
          <w:rFonts w:ascii="StoneSerif-Semibold" w:hAnsi="StoneSerif-Semibold" w:cs="StoneSerif-Semibold"/>
        </w:rPr>
      </w:pPr>
      <w:r>
        <w:rPr>
          <w:rFonts w:ascii="StoneSerif-Semibold" w:hAnsi="StoneSerif-Semibold" w:cs="StoneSerif-Semibold"/>
        </w:rPr>
        <w:t>INTRODUCTION</w:t>
      </w:r>
      <w:r>
        <w:rPr>
          <w:rFonts w:ascii="StoneSerif-Semibold" w:hAnsi="StoneSerif-Semibold" w:cs="StoneSerif-Semibold"/>
        </w:rPr>
        <w:tab/>
      </w:r>
      <w:r>
        <w:rPr>
          <w:rFonts w:ascii="StoneSerif-Semibold" w:hAnsi="StoneSerif-Semibold" w:cs="StoneSerif-Semibold"/>
        </w:rPr>
        <w:tab/>
        <w:t>vii</w:t>
      </w:r>
    </w:p>
    <w:p w:rsidR="000D1942" w:rsidRDefault="000D1942" w:rsidP="006D5103">
      <w:pPr>
        <w:pStyle w:val="TOCCHAPTER"/>
      </w:pPr>
      <w:r>
        <w:t>PART I.</w:t>
      </w:r>
      <w:r>
        <w:tab/>
        <w:t>ORGANIZATION AND RESPONSIBILITIES</w:t>
      </w:r>
      <w:r>
        <w:tab/>
      </w:r>
      <w:r>
        <w:tab/>
        <w:t>I-1</w:t>
      </w:r>
    </w:p>
    <w:p w:rsidR="000D1942" w:rsidRDefault="000D1942" w:rsidP="006D5103">
      <w:pPr>
        <w:pStyle w:val="TOCTxt11"/>
      </w:pPr>
      <w:r>
        <w:t>1.1</w:t>
      </w:r>
      <w:r>
        <w:tab/>
        <w:t>Organization of the WMO Information System</w:t>
      </w:r>
      <w:r>
        <w:tab/>
      </w:r>
      <w:r>
        <w:tab/>
        <w:t>I-1</w:t>
      </w:r>
    </w:p>
    <w:p w:rsidR="000D1942" w:rsidRDefault="000D1942" w:rsidP="006D5103">
      <w:pPr>
        <w:pStyle w:val="TOCTxt11"/>
      </w:pPr>
      <w:r>
        <w:t>1.2</w:t>
      </w:r>
      <w:r>
        <w:tab/>
        <w:t>Compliance with required WMO Information System functions</w:t>
      </w:r>
      <w:r>
        <w:tab/>
      </w:r>
      <w:r>
        <w:tab/>
        <w:t>I-1</w:t>
      </w:r>
    </w:p>
    <w:p w:rsidR="000D1942" w:rsidRDefault="000D1942" w:rsidP="006D5103">
      <w:pPr>
        <w:pStyle w:val="TOCTxt11"/>
      </w:pPr>
      <w:r>
        <w:t>1.3</w:t>
      </w:r>
      <w:r>
        <w:tab/>
        <w:t>Interaction among WMO Information System Centres</w:t>
      </w:r>
      <w:r>
        <w:tab/>
      </w:r>
      <w:r>
        <w:tab/>
        <w:t>I-1</w:t>
      </w:r>
    </w:p>
    <w:p w:rsidR="000D1942" w:rsidRDefault="000D1942" w:rsidP="006D5103">
      <w:pPr>
        <w:pStyle w:val="TOCTxt11"/>
      </w:pPr>
      <w:r>
        <w:t>1.4</w:t>
      </w:r>
      <w:r>
        <w:tab/>
        <w:t>Implementation of the WMO Information System</w:t>
      </w:r>
      <w:r>
        <w:tab/>
      </w:r>
      <w:r>
        <w:tab/>
        <w:t>I-1</w:t>
      </w:r>
    </w:p>
    <w:p w:rsidR="000D1942" w:rsidRDefault="000D1942" w:rsidP="006D5103">
      <w:pPr>
        <w:pStyle w:val="TOCTxt11"/>
      </w:pPr>
      <w:r>
        <w:t>1.5</w:t>
      </w:r>
      <w:r>
        <w:tab/>
        <w:t xml:space="preserve">Discovery, access and retrieval </w:t>
      </w:r>
      <w:proofErr w:type="gramStart"/>
      <w:r>
        <w:t>function</w:t>
      </w:r>
      <w:proofErr w:type="gramEnd"/>
      <w:r>
        <w:tab/>
      </w:r>
      <w:r>
        <w:tab/>
        <w:t>I-1</w:t>
      </w:r>
    </w:p>
    <w:p w:rsidR="000D1942" w:rsidRDefault="000D1942" w:rsidP="006D5103">
      <w:pPr>
        <w:pStyle w:val="TOCTxt11"/>
      </w:pPr>
      <w:r>
        <w:t>1.6</w:t>
      </w:r>
      <w:r>
        <w:tab/>
        <w:t>Robustness and reliability of components</w:t>
      </w:r>
      <w:r>
        <w:tab/>
      </w:r>
      <w:r>
        <w:tab/>
        <w:t>I-1</w:t>
      </w:r>
    </w:p>
    <w:p w:rsidR="000D1942" w:rsidRDefault="000D1942" w:rsidP="006D5103">
      <w:pPr>
        <w:pStyle w:val="TOCTxt11"/>
      </w:pPr>
      <w:r>
        <w:t>1.7</w:t>
      </w:r>
      <w:r>
        <w:tab/>
        <w:t>Collection and dissemination services</w:t>
      </w:r>
      <w:r>
        <w:tab/>
      </w:r>
      <w:r>
        <w:tab/>
        <w:t>I-2</w:t>
      </w:r>
    </w:p>
    <w:p w:rsidR="000D1942" w:rsidRDefault="000D1942" w:rsidP="006D5103">
      <w:pPr>
        <w:pStyle w:val="TOCCHAPTER"/>
      </w:pPr>
      <w:proofErr w:type="gramStart"/>
      <w:r>
        <w:t>PART II.</w:t>
      </w:r>
      <w:proofErr w:type="gramEnd"/>
      <w:r>
        <w:tab/>
        <w:t>DESIGNATION PROCEDURES FOR WMO INFORMATION SYSTEM CENTRES</w:t>
      </w:r>
      <w:r>
        <w:tab/>
      </w:r>
      <w:r>
        <w:tab/>
        <w:t>II-1</w:t>
      </w:r>
    </w:p>
    <w:p w:rsidR="000D1942" w:rsidRDefault="000D1942" w:rsidP="006D5103">
      <w:pPr>
        <w:pStyle w:val="TOCTxt11"/>
      </w:pPr>
      <w:r>
        <w:t>2.1</w:t>
      </w:r>
      <w:r>
        <w:tab/>
        <w:t>General</w:t>
      </w:r>
      <w:r>
        <w:tab/>
      </w:r>
      <w:r>
        <w:tab/>
        <w:t>II-1</w:t>
      </w:r>
    </w:p>
    <w:p w:rsidR="000D1942" w:rsidRDefault="000D1942" w:rsidP="006D5103">
      <w:pPr>
        <w:pStyle w:val="TOCTxt11"/>
      </w:pPr>
      <w:r>
        <w:t>2.2</w:t>
      </w:r>
      <w:r>
        <w:tab/>
        <w:t>Procedure for designating a Global Information System Centre</w:t>
      </w:r>
      <w:r>
        <w:tab/>
      </w:r>
      <w:r>
        <w:tab/>
        <w:t>II-1</w:t>
      </w:r>
    </w:p>
    <w:p w:rsidR="000D1942" w:rsidRDefault="000D1942" w:rsidP="006D5103">
      <w:pPr>
        <w:pStyle w:val="TOCTxt111"/>
      </w:pPr>
      <w:r>
        <w:t>2.2.1</w:t>
      </w:r>
      <w:r>
        <w:tab/>
        <w:t>Overview</w:t>
      </w:r>
      <w:r>
        <w:tab/>
      </w:r>
      <w:r>
        <w:tab/>
        <w:t>II-1</w:t>
      </w:r>
    </w:p>
    <w:p w:rsidR="000D1942" w:rsidRDefault="000D1942" w:rsidP="006D5103">
      <w:pPr>
        <w:pStyle w:val="TOCTxt111"/>
      </w:pPr>
      <w:r>
        <w:t>2.2.2</w:t>
      </w:r>
      <w:r>
        <w:tab/>
        <w:t>Statement of WMO Information System requirements</w:t>
      </w:r>
      <w:r>
        <w:tab/>
      </w:r>
      <w:r>
        <w:tab/>
        <w:t>II-1</w:t>
      </w:r>
    </w:p>
    <w:p w:rsidR="000D1942" w:rsidRDefault="000D1942" w:rsidP="006D5103">
      <w:pPr>
        <w:pStyle w:val="TOCTxt111"/>
      </w:pPr>
      <w:r>
        <w:t>2.2.3</w:t>
      </w:r>
      <w:r>
        <w:tab/>
        <w:t>Service offer by a Member for a potential Global Information System Centre</w:t>
      </w:r>
      <w:r>
        <w:tab/>
      </w:r>
      <w:r>
        <w:tab/>
        <w:t>II-1</w:t>
      </w:r>
    </w:p>
    <w:p w:rsidR="000D1942" w:rsidRDefault="000D1942" w:rsidP="006D5103">
      <w:pPr>
        <w:pStyle w:val="TOCTxt111"/>
      </w:pPr>
      <w:r>
        <w:t>2.2.4</w:t>
      </w:r>
      <w:r>
        <w:tab/>
        <w:t>Demonstration of Global Information System Centre capabilities</w:t>
      </w:r>
      <w:r>
        <w:tab/>
      </w:r>
      <w:r>
        <w:tab/>
        <w:t>II-1</w:t>
      </w:r>
    </w:p>
    <w:p w:rsidR="000D1942" w:rsidRDefault="000D1942" w:rsidP="006D5103">
      <w:pPr>
        <w:pStyle w:val="TOCTxt111"/>
      </w:pPr>
      <w:r>
        <w:t>2.2.5</w:t>
      </w:r>
      <w:r>
        <w:tab/>
        <w:t>Designated Global Information System Centres</w:t>
      </w:r>
      <w:r>
        <w:tab/>
      </w:r>
      <w:r>
        <w:tab/>
        <w:t>II-2</w:t>
      </w:r>
    </w:p>
    <w:p w:rsidR="000D1942" w:rsidRDefault="000D1942" w:rsidP="006D5103">
      <w:pPr>
        <w:pStyle w:val="TOCTxt11"/>
      </w:pPr>
      <w:r>
        <w:t>2.3</w:t>
      </w:r>
      <w:r>
        <w:tab/>
        <w:t>Procedure for designating a Data Collection or Production Centre</w:t>
      </w:r>
      <w:r>
        <w:tab/>
      </w:r>
      <w:r>
        <w:tab/>
        <w:t>II-2</w:t>
      </w:r>
    </w:p>
    <w:p w:rsidR="000D1942" w:rsidRDefault="000D1942" w:rsidP="006D5103">
      <w:pPr>
        <w:pStyle w:val="TOCTxt111"/>
      </w:pPr>
      <w:r>
        <w:t>2.3.1</w:t>
      </w:r>
      <w:r>
        <w:tab/>
        <w:t>Overview</w:t>
      </w:r>
      <w:r>
        <w:tab/>
      </w:r>
      <w:r>
        <w:tab/>
        <w:t>II-2</w:t>
      </w:r>
    </w:p>
    <w:p w:rsidR="000D1942" w:rsidRDefault="000D1942" w:rsidP="006D5103">
      <w:pPr>
        <w:pStyle w:val="TOCTxt111"/>
      </w:pPr>
      <w:r>
        <w:t>2.3.2</w:t>
      </w:r>
      <w:r>
        <w:tab/>
        <w:t>Procedure</w:t>
      </w:r>
      <w:r>
        <w:tab/>
      </w:r>
      <w:r>
        <w:tab/>
        <w:t>II-2</w:t>
      </w:r>
    </w:p>
    <w:p w:rsidR="000D1942" w:rsidRDefault="000D1942" w:rsidP="006D5103">
      <w:pPr>
        <w:pStyle w:val="TOCTxt111"/>
      </w:pPr>
      <w:r>
        <w:t>2.3.3</w:t>
      </w:r>
      <w:r>
        <w:tab/>
        <w:t>Service offer by a potential Data Collection or Production Centre</w:t>
      </w:r>
      <w:r>
        <w:tab/>
      </w:r>
      <w:r>
        <w:tab/>
        <w:t>II-2</w:t>
      </w:r>
    </w:p>
    <w:p w:rsidR="000D1942" w:rsidRDefault="000D1942" w:rsidP="006D5103">
      <w:pPr>
        <w:pStyle w:val="TOCTxt111"/>
      </w:pPr>
      <w:r>
        <w:t>2.3.4</w:t>
      </w:r>
      <w:r>
        <w:tab/>
        <w:t>Demonstration of Data Collection or Production Centre capabilities</w:t>
      </w:r>
      <w:r>
        <w:tab/>
      </w:r>
      <w:r>
        <w:tab/>
        <w:t>II-2</w:t>
      </w:r>
    </w:p>
    <w:p w:rsidR="000D1942" w:rsidRDefault="000D1942" w:rsidP="006D5103">
      <w:pPr>
        <w:pStyle w:val="TOCTxt111"/>
      </w:pPr>
      <w:r>
        <w:t>2.3.5</w:t>
      </w:r>
      <w:r>
        <w:tab/>
        <w:t>Designated Data Collection of Production Centres</w:t>
      </w:r>
      <w:r>
        <w:tab/>
      </w:r>
      <w:r>
        <w:tab/>
        <w:t>II-2</w:t>
      </w:r>
    </w:p>
    <w:p w:rsidR="000D1942" w:rsidRDefault="000D1942" w:rsidP="006D5103">
      <w:pPr>
        <w:pStyle w:val="TOCTxt11"/>
      </w:pPr>
      <w:r>
        <w:t>2.4</w:t>
      </w:r>
      <w:r>
        <w:tab/>
        <w:t>Procedure for Designating a National Centre</w:t>
      </w:r>
      <w:r>
        <w:tab/>
      </w:r>
      <w:r>
        <w:tab/>
        <w:t>II-2</w:t>
      </w:r>
    </w:p>
    <w:p w:rsidR="000D1942" w:rsidRDefault="000D1942" w:rsidP="006D5103">
      <w:pPr>
        <w:pStyle w:val="TOCTxt111"/>
      </w:pPr>
      <w:r>
        <w:t>2.4.1</w:t>
      </w:r>
      <w:r>
        <w:tab/>
        <w:t>Background</w:t>
      </w:r>
      <w:r>
        <w:tab/>
      </w:r>
      <w:r>
        <w:tab/>
        <w:t>II-2</w:t>
      </w:r>
    </w:p>
    <w:p w:rsidR="000D1942" w:rsidRDefault="000D1942" w:rsidP="006D5103">
      <w:pPr>
        <w:pStyle w:val="TOCTxt111"/>
      </w:pPr>
      <w:r>
        <w:t>2.4.2</w:t>
      </w:r>
      <w:r>
        <w:tab/>
        <w:t>Procedure</w:t>
      </w:r>
      <w:r>
        <w:tab/>
      </w:r>
      <w:r>
        <w:tab/>
        <w:t>II-2</w:t>
      </w:r>
    </w:p>
    <w:p w:rsidR="000D1942" w:rsidRDefault="000D1942" w:rsidP="006D5103">
      <w:pPr>
        <w:pStyle w:val="TOCTxt111"/>
      </w:pPr>
      <w:r>
        <w:t>2.4.3</w:t>
      </w:r>
      <w:r>
        <w:tab/>
        <w:t>Designated National Centres</w:t>
      </w:r>
      <w:r>
        <w:tab/>
      </w:r>
      <w:r>
        <w:tab/>
        <w:t>II-3</w:t>
      </w:r>
    </w:p>
    <w:p w:rsidR="000D1942" w:rsidRDefault="000D1942" w:rsidP="006D5103">
      <w:pPr>
        <w:pStyle w:val="TOCCHAPTER"/>
      </w:pPr>
      <w:proofErr w:type="gramStart"/>
      <w:r>
        <w:t>PART III.</w:t>
      </w:r>
      <w:proofErr w:type="gramEnd"/>
      <w:r>
        <w:tab/>
        <w:t>FUNCTIONS OF THE WMO INFORMATION SYSTEM</w:t>
      </w:r>
      <w:r>
        <w:tab/>
      </w:r>
      <w:r>
        <w:tab/>
        <w:t>III-1</w:t>
      </w:r>
    </w:p>
    <w:p w:rsidR="000D1942" w:rsidRDefault="000D1942" w:rsidP="006D5103">
      <w:pPr>
        <w:pStyle w:val="TOCTxt11"/>
      </w:pPr>
      <w:r>
        <w:t>3.1</w:t>
      </w:r>
      <w:r>
        <w:tab/>
        <w:t>Roles in and review of WMO Information System functions</w:t>
      </w:r>
      <w:r>
        <w:tab/>
      </w:r>
      <w:r>
        <w:tab/>
        <w:t>III-1</w:t>
      </w:r>
    </w:p>
    <w:p w:rsidR="000D1942" w:rsidRDefault="000D1942" w:rsidP="006D5103">
      <w:pPr>
        <w:pStyle w:val="TOCTxt11"/>
      </w:pPr>
      <w:r>
        <w:t>3.2</w:t>
      </w:r>
      <w:r>
        <w:tab/>
        <w:t>List of WMO Information System functions</w:t>
      </w:r>
      <w:r>
        <w:tab/>
      </w:r>
      <w:r>
        <w:tab/>
        <w:t>III-1</w:t>
      </w:r>
    </w:p>
    <w:p w:rsidR="000D1942" w:rsidRDefault="000D1942" w:rsidP="006D5103">
      <w:pPr>
        <w:pStyle w:val="TOCTxt11"/>
      </w:pPr>
      <w:r>
        <w:t>3.3</w:t>
      </w:r>
      <w:r>
        <w:tab/>
        <w:t>Functional architecture of the WMO Information System</w:t>
      </w:r>
      <w:r>
        <w:tab/>
      </w:r>
      <w:r>
        <w:tab/>
        <w:t>III-1</w:t>
      </w:r>
    </w:p>
    <w:p w:rsidR="000D1942" w:rsidRDefault="000D1942" w:rsidP="006D5103">
      <w:pPr>
        <w:pStyle w:val="TOCTxt11"/>
      </w:pPr>
      <w:r>
        <w:t>3.4</w:t>
      </w:r>
      <w:r>
        <w:tab/>
        <w:t>Data flow among WMO Information System functions</w:t>
      </w:r>
      <w:r>
        <w:tab/>
      </w:r>
      <w:r>
        <w:tab/>
        <w:t>III-1</w:t>
      </w:r>
    </w:p>
    <w:p w:rsidR="000D1942" w:rsidRDefault="000D1942" w:rsidP="006D5103">
      <w:pPr>
        <w:pStyle w:val="TOCTxt11"/>
      </w:pPr>
      <w:r>
        <w:t>3.5</w:t>
      </w:r>
      <w:r>
        <w:tab/>
        <w:t>Functional requirements of a Global Information System Centre</w:t>
      </w:r>
      <w:r>
        <w:tab/>
      </w:r>
      <w:r>
        <w:tab/>
        <w:t>III-1</w:t>
      </w:r>
    </w:p>
    <w:p w:rsidR="000D1942" w:rsidRDefault="000D1942" w:rsidP="006D5103">
      <w:pPr>
        <w:pStyle w:val="TOCTxt111"/>
      </w:pPr>
      <w:r>
        <w:t>3.5.1</w:t>
      </w:r>
      <w:r>
        <w:tab/>
        <w:t>General</w:t>
      </w:r>
      <w:r>
        <w:tab/>
      </w:r>
      <w:r>
        <w:tab/>
        <w:t>III-1</w:t>
      </w:r>
    </w:p>
    <w:p w:rsidR="000D1942" w:rsidRDefault="000D1942" w:rsidP="006D5103">
      <w:pPr>
        <w:pStyle w:val="TOCTxt111"/>
      </w:pPr>
      <w:r>
        <w:t>3.5.2</w:t>
      </w:r>
      <w:r>
        <w:tab/>
        <w:t>Receive Information from the Global Information System Centre area</w:t>
      </w:r>
      <w:r>
        <w:tab/>
      </w:r>
      <w:r>
        <w:tab/>
        <w:t>III-1</w:t>
      </w:r>
    </w:p>
    <w:p w:rsidR="000D1942" w:rsidRDefault="000D1942" w:rsidP="006D5103">
      <w:pPr>
        <w:pStyle w:val="TOCTxt111"/>
      </w:pPr>
      <w:r>
        <w:t>3.5.3</w:t>
      </w:r>
      <w:r>
        <w:tab/>
        <w:t>Exchange information with other Global Information Centres</w:t>
      </w:r>
      <w:r>
        <w:tab/>
      </w:r>
      <w:r>
        <w:tab/>
        <w:t>III-1</w:t>
      </w:r>
    </w:p>
    <w:p w:rsidR="000D1942" w:rsidRDefault="000D1942" w:rsidP="006D5103">
      <w:pPr>
        <w:pStyle w:val="TOCTxt111"/>
      </w:pPr>
      <w:r>
        <w:t>3.5.4</w:t>
      </w:r>
      <w:r>
        <w:tab/>
        <w:t>Disseminate information to the Global Information Centre area</w:t>
      </w:r>
      <w:r>
        <w:tab/>
      </w:r>
      <w:r>
        <w:tab/>
        <w:t>III-2</w:t>
      </w:r>
    </w:p>
    <w:p w:rsidR="000D1942" w:rsidRDefault="000D1942" w:rsidP="006D5103">
      <w:pPr>
        <w:pStyle w:val="TOCTxt111"/>
      </w:pPr>
      <w:r>
        <w:t>3.5.5</w:t>
      </w:r>
      <w:r>
        <w:tab/>
        <w:t>Maintain a 24-hour cache</w:t>
      </w:r>
      <w:r>
        <w:tab/>
      </w:r>
      <w:r>
        <w:tab/>
        <w:t>III-2</w:t>
      </w:r>
    </w:p>
    <w:p w:rsidR="000D1942" w:rsidRDefault="000D1942" w:rsidP="006D5103">
      <w:pPr>
        <w:pStyle w:val="TOCTxt111"/>
      </w:pPr>
      <w:r>
        <w:t>3.5.6</w:t>
      </w:r>
      <w:r>
        <w:tab/>
        <w:t>Discovery, access and retrieval</w:t>
      </w:r>
      <w:r>
        <w:tab/>
      </w:r>
      <w:r>
        <w:tab/>
        <w:t>III-2</w:t>
      </w:r>
    </w:p>
    <w:p w:rsidR="000D1942" w:rsidRDefault="000D1942" w:rsidP="006D5103">
      <w:pPr>
        <w:pStyle w:val="TOCTxt111"/>
      </w:pPr>
      <w:r>
        <w:t>3.5.7</w:t>
      </w:r>
      <w:r>
        <w:tab/>
        <w:t>Data network connectivity of a Global Information System Centre</w:t>
      </w:r>
      <w:r>
        <w:tab/>
      </w:r>
      <w:r>
        <w:tab/>
        <w:t>III-2</w:t>
      </w:r>
    </w:p>
    <w:p w:rsidR="000D1942" w:rsidRDefault="000D1942" w:rsidP="006D5103">
      <w:pPr>
        <w:pStyle w:val="TOCTxt111"/>
      </w:pPr>
      <w:r>
        <w:t>3.5.8</w:t>
      </w:r>
      <w:r>
        <w:tab/>
        <w:t>Coordinate telecommunications in a Global Information System Centre area</w:t>
      </w:r>
      <w:r>
        <w:tab/>
      </w:r>
      <w:r>
        <w:tab/>
        <w:t>III-2</w:t>
      </w:r>
    </w:p>
    <w:p w:rsidR="000D1942" w:rsidRDefault="000D1942" w:rsidP="006D5103">
      <w:pPr>
        <w:pStyle w:val="TOCTxt111"/>
      </w:pPr>
      <w:r>
        <w:t>3.5.9</w:t>
      </w:r>
      <w:r>
        <w:tab/>
        <w:t>Recovery arrangements of a Global Information System Centre</w:t>
      </w:r>
      <w:r>
        <w:tab/>
      </w:r>
      <w:r>
        <w:tab/>
        <w:t>III-2</w:t>
      </w:r>
    </w:p>
    <w:p w:rsidR="000D1942" w:rsidRDefault="000D1942" w:rsidP="006D5103">
      <w:pPr>
        <w:pStyle w:val="TOCTxt111"/>
      </w:pPr>
      <w:r>
        <w:t>3.5.10</w:t>
      </w:r>
      <w:r>
        <w:tab/>
        <w:t>Performance monitoring of a Global Information System Centre</w:t>
      </w:r>
      <w:r>
        <w:tab/>
      </w:r>
      <w:r>
        <w:tab/>
        <w:t>III-2</w:t>
      </w:r>
    </w:p>
    <w:p w:rsidR="000D1942" w:rsidRDefault="000D1942" w:rsidP="006D5103">
      <w:pPr>
        <w:pStyle w:val="TOCTxt11"/>
      </w:pPr>
      <w:r>
        <w:lastRenderedPageBreak/>
        <w:t>3.6</w:t>
      </w:r>
      <w:r>
        <w:tab/>
        <w:t>Functional requirements of a Data Collection or Production Centre</w:t>
      </w:r>
      <w:r>
        <w:tab/>
      </w:r>
      <w:r>
        <w:tab/>
        <w:t>III-3</w:t>
      </w:r>
    </w:p>
    <w:p w:rsidR="000D1942" w:rsidRDefault="000D1942" w:rsidP="006D5103">
      <w:pPr>
        <w:pStyle w:val="TOCTxt111"/>
      </w:pPr>
      <w:r>
        <w:t>3.6.1</w:t>
      </w:r>
      <w:r>
        <w:tab/>
        <w:t>General</w:t>
      </w:r>
      <w:r>
        <w:tab/>
      </w:r>
      <w:r>
        <w:tab/>
        <w:t>III-3</w:t>
      </w:r>
    </w:p>
    <w:p w:rsidR="000D1942" w:rsidRDefault="000D1942" w:rsidP="006D5103">
      <w:pPr>
        <w:pStyle w:val="TOCTxt111"/>
      </w:pPr>
      <w:r>
        <w:t>3.6.2</w:t>
      </w:r>
      <w:r>
        <w:tab/>
        <w:t>Collect information from a data Collection or Production Centre area</w:t>
      </w:r>
      <w:r>
        <w:tab/>
      </w:r>
      <w:r>
        <w:tab/>
        <w:t>III-3</w:t>
      </w:r>
    </w:p>
    <w:p w:rsidR="000D1942" w:rsidRDefault="000D1942" w:rsidP="006D5103">
      <w:pPr>
        <w:pStyle w:val="TOCTxt111"/>
      </w:pPr>
      <w:r>
        <w:t>3.6.3</w:t>
      </w:r>
      <w:r>
        <w:tab/>
        <w:t>Collect programme-related information</w:t>
      </w:r>
      <w:r>
        <w:tab/>
      </w:r>
      <w:r>
        <w:tab/>
        <w:t>III-3</w:t>
      </w:r>
    </w:p>
    <w:p w:rsidR="000D1942" w:rsidRDefault="000D1942" w:rsidP="006D5103">
      <w:pPr>
        <w:pStyle w:val="TOCTxt111"/>
      </w:pPr>
      <w:r>
        <w:t>3.6.4</w:t>
      </w:r>
      <w:r>
        <w:tab/>
        <w:t>Production support of programme-related information</w:t>
      </w:r>
      <w:r>
        <w:tab/>
      </w:r>
      <w:r>
        <w:tab/>
        <w:t>III-3</w:t>
      </w:r>
    </w:p>
    <w:p w:rsidR="000D1942" w:rsidRDefault="000D1942" w:rsidP="006D5103">
      <w:pPr>
        <w:pStyle w:val="TOCTxt111"/>
      </w:pPr>
      <w:r>
        <w:t>3.6.5</w:t>
      </w:r>
      <w:r>
        <w:tab/>
        <w:t>Provide information intended for global exchange</w:t>
      </w:r>
      <w:r>
        <w:tab/>
      </w:r>
      <w:r>
        <w:tab/>
        <w:t>III-3</w:t>
      </w:r>
    </w:p>
    <w:p w:rsidR="000D1942" w:rsidRDefault="000D1942" w:rsidP="006D5103">
      <w:pPr>
        <w:pStyle w:val="TOCTxt111"/>
      </w:pPr>
      <w:r>
        <w:t>3.6.6</w:t>
      </w:r>
      <w:r>
        <w:tab/>
        <w:t>Disseminate information</w:t>
      </w:r>
      <w:r>
        <w:tab/>
      </w:r>
      <w:r>
        <w:tab/>
        <w:t>III-3</w:t>
      </w:r>
    </w:p>
    <w:p w:rsidR="000D1942" w:rsidRDefault="000D1942" w:rsidP="006D5103">
      <w:pPr>
        <w:pStyle w:val="TOCTxt111"/>
      </w:pPr>
      <w:r>
        <w:t>3.6.7</w:t>
      </w:r>
      <w:r>
        <w:tab/>
        <w:t>Provide access to information</w:t>
      </w:r>
      <w:r>
        <w:tab/>
      </w:r>
      <w:r>
        <w:tab/>
        <w:t>III-4</w:t>
      </w:r>
    </w:p>
    <w:p w:rsidR="000D1942" w:rsidRDefault="000D1942" w:rsidP="006D5103">
      <w:pPr>
        <w:pStyle w:val="TOCTxt111"/>
      </w:pPr>
      <w:r>
        <w:t>3.6.8</w:t>
      </w:r>
      <w:r>
        <w:tab/>
        <w:t>Describe information with metadata</w:t>
      </w:r>
      <w:r>
        <w:tab/>
      </w:r>
      <w:r>
        <w:tab/>
        <w:t>III-4</w:t>
      </w:r>
    </w:p>
    <w:p w:rsidR="000D1942" w:rsidRDefault="000D1942" w:rsidP="006D5103">
      <w:pPr>
        <w:pStyle w:val="TOCTxt111"/>
      </w:pPr>
      <w:r>
        <w:t>3.6.9</w:t>
      </w:r>
      <w:r>
        <w:tab/>
        <w:t>Recovery arrangements of a Data Collection or Production Centre</w:t>
      </w:r>
      <w:r>
        <w:tab/>
      </w:r>
      <w:r>
        <w:tab/>
        <w:t>III-4</w:t>
      </w:r>
    </w:p>
    <w:p w:rsidR="000D1942" w:rsidRDefault="000D1942" w:rsidP="006D5103">
      <w:pPr>
        <w:pStyle w:val="TOCTxt111"/>
      </w:pPr>
      <w:r>
        <w:t>3.6.10</w:t>
      </w:r>
      <w:r>
        <w:tab/>
        <w:t>Performance monitoring of a Data Collection or Production Centre</w:t>
      </w:r>
      <w:r>
        <w:tab/>
      </w:r>
      <w:r>
        <w:tab/>
        <w:t>III-4</w:t>
      </w:r>
    </w:p>
    <w:p w:rsidR="000D1942" w:rsidRDefault="000D1942" w:rsidP="006D5103">
      <w:pPr>
        <w:pStyle w:val="TOCTxt11"/>
      </w:pPr>
      <w:r>
        <w:t>3.7</w:t>
      </w:r>
      <w:r>
        <w:tab/>
        <w:t>Functional requirements of a National Centre</w:t>
      </w:r>
      <w:r>
        <w:tab/>
      </w:r>
      <w:r>
        <w:tab/>
        <w:t>III-4</w:t>
      </w:r>
    </w:p>
    <w:p w:rsidR="000D1942" w:rsidRDefault="000D1942" w:rsidP="006D5103">
      <w:pPr>
        <w:pStyle w:val="TOCTxt111"/>
      </w:pPr>
      <w:r>
        <w:t>3.7.1</w:t>
      </w:r>
      <w:r>
        <w:tab/>
        <w:t>Provide data, products and metadata</w:t>
      </w:r>
      <w:r>
        <w:tab/>
      </w:r>
      <w:r>
        <w:tab/>
        <w:t>III-4</w:t>
      </w:r>
    </w:p>
    <w:p w:rsidR="000D1942" w:rsidRDefault="000D1942" w:rsidP="006D5103">
      <w:pPr>
        <w:pStyle w:val="TOCTxt111"/>
      </w:pPr>
      <w:r>
        <w:t>3.7.2</w:t>
      </w:r>
      <w:r>
        <w:tab/>
        <w:t>Collect programme-related information</w:t>
      </w:r>
      <w:r>
        <w:tab/>
      </w:r>
      <w:r>
        <w:tab/>
        <w:t>III-4</w:t>
      </w:r>
    </w:p>
    <w:p w:rsidR="000D1942" w:rsidRDefault="000D1942" w:rsidP="006D5103">
      <w:pPr>
        <w:pStyle w:val="TOCTxt111"/>
      </w:pPr>
      <w:r>
        <w:t>3.7.3</w:t>
      </w:r>
      <w:r>
        <w:tab/>
        <w:t>Production support of programme-related information</w:t>
      </w:r>
      <w:r>
        <w:tab/>
      </w:r>
      <w:r>
        <w:tab/>
        <w:t>III-4</w:t>
      </w:r>
    </w:p>
    <w:p w:rsidR="000D1942" w:rsidRDefault="000D1942" w:rsidP="006D5103">
      <w:pPr>
        <w:pStyle w:val="TOCTxt111"/>
      </w:pPr>
      <w:r>
        <w:t>3.7.4</w:t>
      </w:r>
      <w:r>
        <w:tab/>
        <w:t>Describe information with metadata</w:t>
      </w:r>
      <w:r>
        <w:tab/>
      </w:r>
      <w:r>
        <w:tab/>
        <w:t>III-4</w:t>
      </w:r>
    </w:p>
    <w:p w:rsidR="000D1942" w:rsidRDefault="000D1942" w:rsidP="006D5103">
      <w:pPr>
        <w:pStyle w:val="TOCTxt111"/>
      </w:pPr>
      <w:r>
        <w:t>3.7.5</w:t>
      </w:r>
      <w:r>
        <w:tab/>
        <w:t>Performance monitoring of a National Centre</w:t>
      </w:r>
      <w:r>
        <w:tab/>
      </w:r>
      <w:r>
        <w:tab/>
        <w:t>III-4</w:t>
      </w:r>
    </w:p>
    <w:p w:rsidR="00601E3E" w:rsidRDefault="000D1942" w:rsidP="001F2C02">
      <w:pPr>
        <w:pStyle w:val="TOCCHAPTER"/>
        <w:ind w:left="993"/>
      </w:pPr>
      <w:proofErr w:type="gramStart"/>
      <w:r>
        <w:t>PART IV.</w:t>
      </w:r>
      <w:proofErr w:type="gramEnd"/>
      <w:r>
        <w:tab/>
        <w:t>TECHNICAL SPECIFICATIONS OF THE WMO INFORMATION SYSTEM</w:t>
      </w:r>
      <w:r>
        <w:tab/>
      </w:r>
      <w:r>
        <w:tab/>
        <w:t>iv-1</w:t>
      </w:r>
    </w:p>
    <w:p w:rsidR="000D1942" w:rsidRDefault="000D1942" w:rsidP="006D5103">
      <w:pPr>
        <w:pStyle w:val="TOCTxt11"/>
      </w:pPr>
      <w:r>
        <w:t>4.1</w:t>
      </w:r>
      <w:r>
        <w:tab/>
        <w:t>General</w:t>
      </w:r>
      <w:r>
        <w:tab/>
      </w:r>
      <w:r>
        <w:tab/>
        <w:t>IV-1</w:t>
      </w:r>
    </w:p>
    <w:p w:rsidR="000D1942" w:rsidRDefault="000D1942" w:rsidP="006D5103">
      <w:pPr>
        <w:pStyle w:val="TOCTxt11"/>
        <w:tabs>
          <w:tab w:val="left" w:pos="2120"/>
        </w:tabs>
      </w:pPr>
      <w:r>
        <w:t>4.2</w:t>
      </w:r>
      <w:r>
        <w:tab/>
        <w:t>WIS-TechSpec-1:</w:t>
      </w:r>
      <w:r>
        <w:tab/>
        <w:t>Uploading of metadata for data and products</w:t>
      </w:r>
      <w:r>
        <w:tab/>
      </w:r>
      <w:r>
        <w:tab/>
        <w:t>IV-1</w:t>
      </w:r>
    </w:p>
    <w:p w:rsidR="000D1942" w:rsidRDefault="000D1942" w:rsidP="006D5103">
      <w:pPr>
        <w:pStyle w:val="TOCTxt11"/>
        <w:tabs>
          <w:tab w:val="left" w:pos="2120"/>
        </w:tabs>
      </w:pPr>
      <w:r>
        <w:t>4.3</w:t>
      </w:r>
      <w:r>
        <w:tab/>
        <w:t>WIS-TechSpec-2:</w:t>
      </w:r>
      <w:r>
        <w:tab/>
        <w:t>Uploading of data and products</w:t>
      </w:r>
      <w:r>
        <w:tab/>
      </w:r>
      <w:r>
        <w:tab/>
        <w:t>IV-2</w:t>
      </w:r>
    </w:p>
    <w:p w:rsidR="000D1942" w:rsidRDefault="000D1942" w:rsidP="006D5103">
      <w:pPr>
        <w:pStyle w:val="TOCTxt11"/>
        <w:tabs>
          <w:tab w:val="left" w:pos="2120"/>
        </w:tabs>
      </w:pPr>
      <w:r>
        <w:t>4.4</w:t>
      </w:r>
      <w:r>
        <w:tab/>
        <w:t>WIS-TechSpec-3:</w:t>
      </w:r>
      <w:r>
        <w:tab/>
        <w:t>Centralization of globally distributed data</w:t>
      </w:r>
      <w:r>
        <w:tab/>
      </w:r>
      <w:r>
        <w:tab/>
        <w:t>IV-2</w:t>
      </w:r>
    </w:p>
    <w:p w:rsidR="000D1942" w:rsidRDefault="000D1942" w:rsidP="006D5103">
      <w:pPr>
        <w:pStyle w:val="TOCTxt11"/>
        <w:tabs>
          <w:tab w:val="left" w:pos="2120"/>
        </w:tabs>
      </w:pPr>
      <w:r>
        <w:t>4.5</w:t>
      </w:r>
      <w:r>
        <w:tab/>
        <w:t>WIS-TechSpec-4:</w:t>
      </w:r>
      <w:r>
        <w:tab/>
        <w:t>Maintenance of user identification and role information</w:t>
      </w:r>
      <w:r>
        <w:tab/>
      </w:r>
      <w:r>
        <w:tab/>
        <w:t>IV-2</w:t>
      </w:r>
    </w:p>
    <w:p w:rsidR="000D1942" w:rsidRDefault="000D1942" w:rsidP="006D5103">
      <w:pPr>
        <w:pStyle w:val="TOCTxt11"/>
        <w:tabs>
          <w:tab w:val="left" w:pos="2120"/>
        </w:tabs>
      </w:pPr>
      <w:r>
        <w:t>4.6</w:t>
      </w:r>
      <w:r>
        <w:tab/>
        <w:t>WIS-TechSpec-5:</w:t>
      </w:r>
      <w:r>
        <w:tab/>
        <w:t>Consolidated view of distributed identification and role information</w:t>
      </w:r>
      <w:r>
        <w:tab/>
      </w:r>
      <w:r>
        <w:tab/>
        <w:t>IV-2</w:t>
      </w:r>
    </w:p>
    <w:p w:rsidR="000D1942" w:rsidRDefault="000D1942" w:rsidP="006D5103">
      <w:pPr>
        <w:pStyle w:val="TOCTxt11"/>
        <w:tabs>
          <w:tab w:val="left" w:pos="2120"/>
        </w:tabs>
      </w:pPr>
      <w:r>
        <w:t>4.7</w:t>
      </w:r>
      <w:r>
        <w:tab/>
        <w:t>WIS-TechSpec-6:</w:t>
      </w:r>
      <w:r>
        <w:tab/>
        <w:t>Authentication of a user</w:t>
      </w:r>
      <w:r>
        <w:tab/>
      </w:r>
      <w:r>
        <w:tab/>
        <w:t>IV-2</w:t>
      </w:r>
    </w:p>
    <w:p w:rsidR="000D1942" w:rsidRDefault="000D1942" w:rsidP="006D5103">
      <w:pPr>
        <w:pStyle w:val="TOCTxt11"/>
        <w:tabs>
          <w:tab w:val="left" w:pos="2120"/>
        </w:tabs>
      </w:pPr>
      <w:r>
        <w:t>4.8</w:t>
      </w:r>
      <w:r>
        <w:tab/>
        <w:t>WIS-TechSpec-7:</w:t>
      </w:r>
      <w:r>
        <w:tab/>
        <w:t>Authorization of a user role</w:t>
      </w:r>
      <w:r>
        <w:tab/>
      </w:r>
      <w:r>
        <w:tab/>
        <w:t>IV-3</w:t>
      </w:r>
    </w:p>
    <w:p w:rsidR="000D1942" w:rsidRDefault="000D1942" w:rsidP="006D5103">
      <w:pPr>
        <w:pStyle w:val="TOCTxt11"/>
        <w:tabs>
          <w:tab w:val="left" w:pos="2120"/>
        </w:tabs>
      </w:pPr>
      <w:r>
        <w:t>4.9</w:t>
      </w:r>
      <w:r>
        <w:tab/>
        <w:t>WIS-TechSpec-8:</w:t>
      </w:r>
      <w:r>
        <w:tab/>
        <w:t>Discovery, access and retrieval</w:t>
      </w:r>
      <w:r w:rsidDel="00AC548F">
        <w:t xml:space="preserve"> </w:t>
      </w:r>
      <w:r>
        <w:t>catalogue search and retrieval</w:t>
      </w:r>
      <w:r>
        <w:tab/>
      </w:r>
      <w:r>
        <w:tab/>
        <w:t>IV-3</w:t>
      </w:r>
    </w:p>
    <w:p w:rsidR="000D1942" w:rsidRDefault="000D1942" w:rsidP="006D5103">
      <w:pPr>
        <w:pStyle w:val="TOCTxt11"/>
        <w:tabs>
          <w:tab w:val="left" w:pos="2120"/>
        </w:tabs>
        <w:spacing w:after="46"/>
      </w:pPr>
      <w:r>
        <w:t>4.10</w:t>
      </w:r>
      <w:r>
        <w:tab/>
        <w:t>WIS-TechSpec-9:</w:t>
      </w:r>
      <w:r>
        <w:tab/>
        <w:t>Consolidated view of distributed discovery, access and retrieval</w:t>
      </w:r>
      <w:r>
        <w:br/>
      </w:r>
      <w:r>
        <w:tab/>
      </w:r>
      <w:r>
        <w:tab/>
        <w:t>metadata catalogues</w:t>
      </w:r>
      <w:r>
        <w:tab/>
      </w:r>
      <w:r>
        <w:tab/>
        <w:t>IV-3</w:t>
      </w:r>
    </w:p>
    <w:p w:rsidR="000D1942" w:rsidRDefault="000D1942" w:rsidP="006D5103">
      <w:pPr>
        <w:pStyle w:val="TOCTxt11"/>
        <w:tabs>
          <w:tab w:val="left" w:pos="2120"/>
        </w:tabs>
      </w:pPr>
      <w:r>
        <w:t>4.11</w:t>
      </w:r>
      <w:r>
        <w:tab/>
        <w:t>WIS-TechSpec-10:</w:t>
      </w:r>
      <w:r>
        <w:tab/>
        <w:t>Downloading files via dedicated networks</w:t>
      </w:r>
      <w:r>
        <w:tab/>
      </w:r>
      <w:r>
        <w:tab/>
        <w:t>IV-3</w:t>
      </w:r>
    </w:p>
    <w:p w:rsidR="000D1942" w:rsidRDefault="000D1942" w:rsidP="006D5103">
      <w:pPr>
        <w:pStyle w:val="TOCTxt11"/>
        <w:tabs>
          <w:tab w:val="left" w:pos="2120"/>
        </w:tabs>
      </w:pPr>
      <w:r>
        <w:t>4.12</w:t>
      </w:r>
      <w:r>
        <w:tab/>
        <w:t>WIS-TechSpec-11:</w:t>
      </w:r>
      <w:r>
        <w:tab/>
        <w:t>Downloading files via non-dedicated networks</w:t>
      </w:r>
      <w:r>
        <w:tab/>
      </w:r>
      <w:r>
        <w:tab/>
        <w:t>IV-3</w:t>
      </w:r>
    </w:p>
    <w:p w:rsidR="000D1942" w:rsidRDefault="000D1942" w:rsidP="006D5103">
      <w:pPr>
        <w:pStyle w:val="TOCTxt11"/>
        <w:tabs>
          <w:tab w:val="left" w:pos="2120"/>
        </w:tabs>
      </w:pPr>
      <w:r>
        <w:t>4.13</w:t>
      </w:r>
      <w:r>
        <w:tab/>
        <w:t>WIS-TechSpec-12:</w:t>
      </w:r>
      <w:r>
        <w:tab/>
        <w:t>Downloading files via other methods</w:t>
      </w:r>
      <w:r>
        <w:tab/>
      </w:r>
      <w:r>
        <w:tab/>
        <w:t>IV-4</w:t>
      </w:r>
    </w:p>
    <w:p w:rsidR="000D1942" w:rsidRDefault="000D1942" w:rsidP="006D5103">
      <w:pPr>
        <w:pStyle w:val="TOCTxt11"/>
        <w:tabs>
          <w:tab w:val="left" w:pos="2120"/>
        </w:tabs>
      </w:pPr>
      <w:r>
        <w:t>4.14</w:t>
      </w:r>
      <w:r>
        <w:tab/>
        <w:t>WIS-TechSpec-13:</w:t>
      </w:r>
      <w:r>
        <w:tab/>
        <w:t>Maintenance of dissemination metadata</w:t>
      </w:r>
      <w:r>
        <w:tab/>
      </w:r>
      <w:r>
        <w:tab/>
        <w:t>IV-4</w:t>
      </w:r>
    </w:p>
    <w:p w:rsidR="000D1942" w:rsidRDefault="000D1942" w:rsidP="006D5103">
      <w:pPr>
        <w:pStyle w:val="TOCTxt11"/>
        <w:tabs>
          <w:tab w:val="left" w:pos="2120"/>
        </w:tabs>
        <w:spacing w:after="46"/>
      </w:pPr>
      <w:r>
        <w:t>4.15</w:t>
      </w:r>
      <w:r>
        <w:tab/>
        <w:t>WIS-TechSpec-14:</w:t>
      </w:r>
      <w:r>
        <w:tab/>
        <w:t>Consolidated view of distributed on dissemination metadata catalogues</w:t>
      </w:r>
      <w:r>
        <w:tab/>
      </w:r>
      <w:r>
        <w:tab/>
        <w:t>IV-4</w:t>
      </w:r>
    </w:p>
    <w:p w:rsidR="000D1942" w:rsidRDefault="000D1942" w:rsidP="006D5103">
      <w:pPr>
        <w:pStyle w:val="TOCTxt11"/>
        <w:tabs>
          <w:tab w:val="left" w:pos="2120"/>
        </w:tabs>
      </w:pPr>
      <w:r>
        <w:t>4.16</w:t>
      </w:r>
      <w:r>
        <w:tab/>
        <w:t>WIS-TechSpec-15:</w:t>
      </w:r>
      <w:r>
        <w:tab/>
        <w:t>Reporting of quality of service</w:t>
      </w:r>
      <w:r>
        <w:tab/>
      </w:r>
      <w:r>
        <w:tab/>
        <w:t>IV-4</w:t>
      </w:r>
    </w:p>
    <w:p w:rsidR="00601E3E" w:rsidRPr="001F2C02" w:rsidRDefault="00570B52" w:rsidP="001F2C02">
      <w:pPr>
        <w:pStyle w:val="CHAPTERINTRO1"/>
        <w:tabs>
          <w:tab w:val="left" w:pos="1134"/>
        </w:tabs>
        <w:jc w:val="both"/>
        <w:rPr>
          <w:sz w:val="19"/>
        </w:rPr>
      </w:pPr>
      <w:proofErr w:type="gramStart"/>
      <w:r w:rsidRPr="001F2C02">
        <w:rPr>
          <w:sz w:val="19"/>
        </w:rPr>
        <w:t xml:space="preserve">PART </w:t>
      </w:r>
      <w:r w:rsidR="000D1942">
        <w:rPr>
          <w:sz w:val="19"/>
        </w:rPr>
        <w:t>V.</w:t>
      </w:r>
      <w:proofErr w:type="gramEnd"/>
      <w:r w:rsidR="000D1942" w:rsidRPr="00BD2687">
        <w:rPr>
          <w:sz w:val="19"/>
        </w:rPr>
        <w:t xml:space="preserve"> </w:t>
      </w:r>
      <w:r w:rsidR="000D1942">
        <w:rPr>
          <w:sz w:val="19"/>
        </w:rPr>
        <w:tab/>
      </w:r>
      <w:r w:rsidRPr="001F2C02">
        <w:rPr>
          <w:sz w:val="19"/>
        </w:rPr>
        <w:t>WIS DISCOVERY METADA</w:t>
      </w:r>
      <w:r w:rsidR="000C6FC4">
        <w:rPr>
          <w:sz w:val="19"/>
        </w:rPr>
        <w:t>TA</w:t>
      </w:r>
    </w:p>
    <w:p w:rsidR="00601E3E" w:rsidRDefault="000D1942" w:rsidP="001F2C02">
      <w:pPr>
        <w:pStyle w:val="TOCCHAPTER"/>
        <w:tabs>
          <w:tab w:val="clear" w:pos="360"/>
          <w:tab w:val="clear" w:pos="8760"/>
          <w:tab w:val="clear" w:pos="9360"/>
          <w:tab w:val="left" w:pos="1418"/>
          <w:tab w:val="right" w:leader="dot" w:pos="8360"/>
          <w:tab w:val="right" w:pos="9380"/>
        </w:tabs>
        <w:ind w:left="1418" w:hanging="1418"/>
      </w:pPr>
      <w:r>
        <w:t>APPENDIX A.</w:t>
      </w:r>
      <w:r w:rsidDel="00BD2687">
        <w:t xml:space="preserve"> </w:t>
      </w:r>
      <w:r>
        <w:t>Selected WORLD METEOROLOGICAL ORGANIZATION Documents</w:t>
      </w:r>
      <w:r>
        <w:br/>
        <w:t>Relevant to THE WMO INFORMATION SYSTEM</w:t>
      </w:r>
      <w:r>
        <w:tab/>
      </w:r>
      <w:r>
        <w:tab/>
      </w:r>
      <w:r>
        <w:rPr>
          <w:caps w:val="0"/>
        </w:rPr>
        <w:t>App. A-1</w:t>
      </w:r>
    </w:p>
    <w:p w:rsidR="000D1942" w:rsidRDefault="000D1942" w:rsidP="006D5103">
      <w:pPr>
        <w:pStyle w:val="TOCCHAPTER"/>
        <w:tabs>
          <w:tab w:val="clear" w:pos="360"/>
          <w:tab w:val="clear" w:pos="8760"/>
          <w:tab w:val="clear" w:pos="9360"/>
          <w:tab w:val="right" w:leader="dot" w:pos="8360"/>
          <w:tab w:val="right" w:pos="9380"/>
        </w:tabs>
        <w:ind w:left="1460" w:hanging="1460"/>
      </w:pPr>
      <w:r>
        <w:t>APPENDIX B.</w:t>
      </w:r>
      <w:r>
        <w:tab/>
        <w:t>APPROVED WMO INFORMATION SYSTEM CENTRES</w:t>
      </w:r>
      <w:r>
        <w:tab/>
      </w:r>
      <w:r>
        <w:tab/>
      </w:r>
      <w:r>
        <w:rPr>
          <w:caps w:val="0"/>
        </w:rPr>
        <w:t>App. B-1</w:t>
      </w:r>
    </w:p>
    <w:p w:rsidR="0072672B" w:rsidRDefault="00570B52">
      <w:pPr>
        <w:pStyle w:val="Heading2"/>
        <w:tabs>
          <w:tab w:val="left" w:pos="1418"/>
        </w:tabs>
        <w:ind w:left="1680" w:hanging="1680"/>
        <w:rPr>
          <w:b w:val="0"/>
          <w:i w:val="0"/>
          <w:caps/>
          <w:sz w:val="19"/>
        </w:rPr>
      </w:pPr>
      <w:r w:rsidRPr="001F2C02">
        <w:rPr>
          <w:b w:val="0"/>
          <w:i w:val="0"/>
          <w:caps/>
          <w:sz w:val="19"/>
        </w:rPr>
        <w:t>Appendix C</w:t>
      </w:r>
      <w:r w:rsidR="00894410">
        <w:rPr>
          <w:b w:val="0"/>
          <w:i w:val="0"/>
          <w:caps/>
          <w:sz w:val="19"/>
        </w:rPr>
        <w:tab/>
      </w:r>
      <w:r w:rsidRPr="001F2C02">
        <w:rPr>
          <w:b w:val="0"/>
          <w:i w:val="0"/>
          <w:caps/>
          <w:sz w:val="19"/>
        </w:rPr>
        <w:t>The WMO Core Metadata Profile of the ISO 19115 metadaTA standard</w:t>
      </w:r>
    </w:p>
    <w:p w:rsidR="00601E3E" w:rsidRPr="001F2C02" w:rsidRDefault="00601E3E" w:rsidP="001F2C02">
      <w:pPr>
        <w:rPr>
          <w:b/>
          <w:i/>
        </w:rPr>
      </w:pPr>
    </w:p>
    <w:p w:rsidR="000D1942" w:rsidRDefault="00570B52" w:rsidP="006D5103">
      <w:pPr>
        <w:pStyle w:val="CHAPTERINTRO1"/>
      </w:pPr>
      <w:r w:rsidRPr="001F2C02">
        <w:rPr>
          <w:rFonts w:ascii="Arial" w:hAnsi="Arial"/>
          <w:sz w:val="19"/>
        </w:rPr>
        <w:br w:type="page"/>
      </w:r>
      <w:r w:rsidR="000D1942">
        <w:lastRenderedPageBreak/>
        <w:t>INTRODUCTION</w:t>
      </w:r>
    </w:p>
    <w:p w:rsidR="000D1942" w:rsidRPr="0057562E" w:rsidRDefault="000D1942" w:rsidP="006D5103">
      <w:pPr>
        <w:pStyle w:val="11-NOspacebefore"/>
        <w:rPr>
          <w:rFonts w:ascii="Arial" w:hAnsi="Arial"/>
        </w:rPr>
      </w:pPr>
      <w:r w:rsidRPr="0057562E">
        <w:rPr>
          <w:rFonts w:ascii="Arial" w:hAnsi="Arial"/>
        </w:rPr>
        <w:t>Purpose and scope</w:t>
      </w:r>
    </w:p>
    <w:p w:rsidR="000D1942" w:rsidRPr="0057562E" w:rsidRDefault="000D1942" w:rsidP="006D5103">
      <w:pPr>
        <w:pStyle w:val="BodyTxt"/>
        <w:rPr>
          <w:rFonts w:ascii="Arial" w:hAnsi="Arial"/>
          <w:spacing w:val="-4"/>
        </w:rPr>
      </w:pPr>
      <w:r w:rsidRPr="0057562E">
        <w:rPr>
          <w:rFonts w:ascii="Arial" w:hAnsi="Arial"/>
        </w:rPr>
        <w:t>1.</w:t>
      </w:r>
      <w:r w:rsidRPr="0057562E">
        <w:rPr>
          <w:rFonts w:ascii="Arial" w:hAnsi="Arial"/>
        </w:rPr>
        <w:tab/>
      </w:r>
      <w:r w:rsidRPr="0057562E">
        <w:rPr>
          <w:rFonts w:ascii="Arial" w:hAnsi="Arial"/>
          <w:spacing w:val="-4"/>
        </w:rPr>
        <w:t xml:space="preserve">The </w:t>
      </w:r>
      <w:r w:rsidRPr="0057562E">
        <w:rPr>
          <w:rStyle w:val="Serifitalic"/>
          <w:rFonts w:ascii="Arial" w:hAnsi="Arial" w:cs="StoneSerif-Italic"/>
          <w:iCs/>
          <w:spacing w:val="-4"/>
        </w:rPr>
        <w:t>Manual on the WMO Information System</w:t>
      </w:r>
      <w:r w:rsidRPr="0057562E">
        <w:rPr>
          <w:rFonts w:ascii="Arial" w:hAnsi="Arial"/>
          <w:spacing w:val="-4"/>
        </w:rPr>
        <w:t xml:space="preserve"> (WMO-No. 1060) is designed to ensure adequate uniformity and standardization of data, information and communications practices, procedures and specifications employed among World Meteorological Organization (WMO) Members in the operation of the WMO Information System (WIS) as it supports the mission of WMO. The Manual sets out standard practices, procedures and specifications (distinguished by the term </w:t>
      </w:r>
      <w:r w:rsidRPr="0057562E">
        <w:rPr>
          <w:rStyle w:val="SerifSemiBoldItalic"/>
          <w:rFonts w:ascii="Arial" w:hAnsi="Arial" w:cs="StoneSerif-SemiboldItalic"/>
          <w:iCs/>
          <w:spacing w:val="-4"/>
        </w:rPr>
        <w:t>shall</w:t>
      </w:r>
      <w:r w:rsidRPr="0057562E">
        <w:rPr>
          <w:rFonts w:ascii="Arial" w:hAnsi="Arial"/>
          <w:spacing w:val="-4"/>
        </w:rPr>
        <w:t xml:space="preserve">) having the status of requirements in a technical resolution, which WMO Members are required to follow or implement in accordance with Article 9 of the Convention. The Manual also sets out recommended practices, procedures and specifications (distinguished by the term </w:t>
      </w:r>
      <w:r w:rsidRPr="0057562E">
        <w:rPr>
          <w:rStyle w:val="SerifSemiBoldItalic"/>
          <w:rFonts w:ascii="Arial" w:hAnsi="Arial" w:cs="StoneSerif-SemiboldItalic"/>
          <w:iCs/>
          <w:spacing w:val="-4"/>
        </w:rPr>
        <w:t>should</w:t>
      </w:r>
      <w:r w:rsidRPr="0057562E">
        <w:rPr>
          <w:rFonts w:ascii="Arial" w:hAnsi="Arial"/>
          <w:spacing w:val="-4"/>
        </w:rPr>
        <w:t>), with which Members are urged to comply.</w:t>
      </w:r>
    </w:p>
    <w:p w:rsidR="000D1942" w:rsidRPr="0057562E" w:rsidRDefault="000D1942" w:rsidP="006D5103">
      <w:pPr>
        <w:pStyle w:val="BodyTxt"/>
        <w:suppressAutoHyphens/>
        <w:rPr>
          <w:rFonts w:ascii="Arial" w:hAnsi="Arial"/>
          <w:spacing w:val="-3"/>
        </w:rPr>
      </w:pPr>
      <w:r w:rsidRPr="0057562E">
        <w:rPr>
          <w:rFonts w:ascii="Arial" w:hAnsi="Arial"/>
        </w:rPr>
        <w:t>2.</w:t>
      </w:r>
      <w:r w:rsidRPr="0057562E">
        <w:rPr>
          <w:rFonts w:ascii="Arial" w:hAnsi="Arial"/>
        </w:rPr>
        <w:tab/>
      </w:r>
      <w:r w:rsidRPr="0057562E">
        <w:rPr>
          <w:rFonts w:ascii="Arial" w:hAnsi="Arial"/>
          <w:spacing w:val="-3"/>
        </w:rPr>
        <w:t xml:space="preserve">The Manual is Annex VII to the </w:t>
      </w:r>
      <w:r w:rsidRPr="0057562E">
        <w:rPr>
          <w:rStyle w:val="Serifitalic"/>
          <w:rFonts w:ascii="Arial" w:hAnsi="Arial" w:cs="StoneSerif-Italic"/>
          <w:iCs/>
          <w:spacing w:val="-3"/>
        </w:rPr>
        <w:t>Technical Regulations</w:t>
      </w:r>
      <w:r w:rsidRPr="0057562E">
        <w:rPr>
          <w:rFonts w:ascii="Arial" w:hAnsi="Arial"/>
          <w:spacing w:val="-3"/>
        </w:rPr>
        <w:t xml:space="preserve"> (WMO-No. 49), (General meteorological standards and recommended practices), in which it is stated that WIS is established and shall be operated in accordance with the practices, procedures and specifications in the Manual.</w:t>
      </w:r>
    </w:p>
    <w:p w:rsidR="000D1942" w:rsidRPr="0057562E" w:rsidRDefault="000D1942" w:rsidP="006D5103">
      <w:pPr>
        <w:pStyle w:val="BodyTxt"/>
        <w:rPr>
          <w:rFonts w:ascii="Arial" w:hAnsi="Arial"/>
        </w:rPr>
      </w:pPr>
      <w:r w:rsidRPr="0057562E">
        <w:rPr>
          <w:rFonts w:ascii="Arial" w:hAnsi="Arial"/>
        </w:rPr>
        <w:t>3.</w:t>
      </w:r>
      <w:r w:rsidRPr="0057562E">
        <w:rPr>
          <w:rFonts w:ascii="Arial" w:hAnsi="Arial"/>
        </w:rPr>
        <w:tab/>
      </w:r>
      <w:r w:rsidRPr="0057562E">
        <w:rPr>
          <w:rFonts w:ascii="Arial" w:hAnsi="Arial"/>
          <w:spacing w:val="-4"/>
        </w:rPr>
        <w:t xml:space="preserve">The WMO Information System cuts across all WMO-related discipline areas. It intersects many WMO practices, procedures and specifications that are primarily defined in publications dedicated specifically to them, for example, the </w:t>
      </w:r>
      <w:r w:rsidRPr="0057562E">
        <w:rPr>
          <w:rStyle w:val="Serifitalic"/>
          <w:rFonts w:ascii="Arial" w:hAnsi="Arial" w:cs="StoneSerif-Italic"/>
          <w:iCs/>
          <w:spacing w:val="-4"/>
        </w:rPr>
        <w:t>Manual on the Global Data-processing and Forecasting System</w:t>
      </w:r>
      <w:r w:rsidRPr="0057562E">
        <w:rPr>
          <w:rFonts w:ascii="Arial" w:hAnsi="Arial"/>
          <w:spacing w:val="-4"/>
        </w:rPr>
        <w:t xml:space="preserve"> (WMO-No. 485) and the </w:t>
      </w:r>
      <w:r w:rsidRPr="0057562E">
        <w:rPr>
          <w:rStyle w:val="Serifitalic"/>
          <w:rFonts w:ascii="Arial" w:hAnsi="Arial" w:cs="StoneSerif-Italic"/>
          <w:iCs/>
          <w:spacing w:val="-4"/>
        </w:rPr>
        <w:t>Manual on the Global Observing System</w:t>
      </w:r>
      <w:r w:rsidRPr="0057562E">
        <w:rPr>
          <w:rFonts w:ascii="Arial" w:hAnsi="Arial"/>
          <w:spacing w:val="-4"/>
        </w:rPr>
        <w:t xml:space="preserve"> (WMO-No. 544), among others. Other documents that are relevant to the WMO Information System are found in Appendix A</w:t>
      </w:r>
      <w:r>
        <w:rPr>
          <w:rFonts w:ascii="Arial" w:hAnsi="Arial"/>
          <w:spacing w:val="-4"/>
        </w:rPr>
        <w:t>.</w:t>
      </w:r>
    </w:p>
    <w:p w:rsidR="00BD060E" w:rsidRDefault="00BD060E">
      <w:pPr>
        <w:rPr>
          <w:rFonts w:ascii="Arial" w:hAnsi="Arial" w:cs="Arial"/>
          <w:sz w:val="22"/>
          <w:szCs w:val="22"/>
          <w:lang w:val="en-GB"/>
        </w:rPr>
      </w:pPr>
      <w:r>
        <w:br w:type="page"/>
      </w:r>
    </w:p>
    <w:p w:rsidR="00601E3E" w:rsidRDefault="00601E3E" w:rsidP="001F2C02">
      <w:pPr>
        <w:pStyle w:val="ECBodyText"/>
      </w:pPr>
    </w:p>
    <w:p w:rsidR="00D700C1" w:rsidRDefault="000D1942">
      <w:pPr>
        <w:pStyle w:val="CHAPTERINTRO1"/>
      </w:pPr>
      <w:r>
        <w:t>part i</w:t>
      </w:r>
    </w:p>
    <w:p w:rsidR="000D1942" w:rsidRDefault="000D1942" w:rsidP="006D5103">
      <w:pPr>
        <w:pStyle w:val="CHAPTERINTRO1"/>
      </w:pPr>
      <w:r>
        <w:t>ORGANIZATION and responsibilities</w:t>
      </w:r>
    </w:p>
    <w:p w:rsidR="000D1942" w:rsidRPr="0057562E" w:rsidRDefault="000D1942" w:rsidP="006D5103">
      <w:pPr>
        <w:pStyle w:val="11Header"/>
        <w:rPr>
          <w:rFonts w:ascii="Arial" w:hAnsi="Arial"/>
        </w:rPr>
      </w:pPr>
      <w:r w:rsidRPr="0057562E">
        <w:rPr>
          <w:rFonts w:ascii="Arial" w:hAnsi="Arial"/>
        </w:rPr>
        <w:t>1.1</w:t>
      </w:r>
      <w:r w:rsidRPr="0057562E">
        <w:rPr>
          <w:rFonts w:ascii="Arial" w:hAnsi="Arial"/>
        </w:rPr>
        <w:tab/>
        <w:t>Organization of the WMO Information System</w:t>
      </w:r>
    </w:p>
    <w:p w:rsidR="000D1942" w:rsidRPr="0057562E" w:rsidRDefault="000D1942" w:rsidP="006D5103">
      <w:pPr>
        <w:pStyle w:val="BodyTxtStandard-NO"/>
        <w:rPr>
          <w:rFonts w:ascii="Arial" w:hAnsi="Arial"/>
        </w:rPr>
      </w:pPr>
      <w:r w:rsidRPr="0057562E">
        <w:rPr>
          <w:rFonts w:ascii="Arial" w:hAnsi="Arial"/>
        </w:rPr>
        <w:t>1.1.1</w:t>
      </w:r>
      <w:r w:rsidRPr="0057562E">
        <w:rPr>
          <w:rFonts w:ascii="Arial" w:hAnsi="Arial"/>
        </w:rPr>
        <w:tab/>
        <w:t xml:space="preserve">In keeping with the </w:t>
      </w:r>
      <w:r w:rsidRPr="0057562E">
        <w:rPr>
          <w:rStyle w:val="SerifSemiBoldItalic"/>
          <w:rFonts w:ascii="Arial" w:hAnsi="Arial" w:cs="StoneSerif-SemiboldItalic"/>
          <w:iCs/>
        </w:rPr>
        <w:t>Technical Regulations</w:t>
      </w:r>
      <w:r w:rsidRPr="0057562E">
        <w:rPr>
          <w:rFonts w:ascii="Arial" w:hAnsi="Arial"/>
        </w:rPr>
        <w:t xml:space="preserve"> (WMO-No. 49), Volume I, A.3, Centres operated by WMO Members and their collaborating organizations shall be categorized as one of the three types of WIS Centres forming the core infrastructure of WIS:</w:t>
      </w:r>
    </w:p>
    <w:p w:rsidR="000D1942" w:rsidRPr="0057562E" w:rsidRDefault="000D1942" w:rsidP="006D5103">
      <w:pPr>
        <w:pStyle w:val="a"/>
        <w:rPr>
          <w:rStyle w:val="SerifSemiBold"/>
          <w:rFonts w:cs="StoneSerif-Semibold"/>
          <w:spacing w:val="0"/>
        </w:rPr>
      </w:pPr>
      <w:r w:rsidRPr="0057562E">
        <w:rPr>
          <w:rStyle w:val="SerifSemiBold"/>
          <w:rFonts w:ascii="Arial" w:hAnsi="Arial" w:cs="StoneSerif-Semibold"/>
          <w:spacing w:val="0"/>
        </w:rPr>
        <w:t>(a)</w:t>
      </w:r>
      <w:r w:rsidRPr="0057562E">
        <w:rPr>
          <w:rStyle w:val="SerifSemiBold"/>
          <w:rFonts w:ascii="Arial" w:hAnsi="Arial" w:cs="StoneSerif-Semibold"/>
          <w:spacing w:val="0"/>
        </w:rPr>
        <w:tab/>
        <w:t>Global Information System Centres (GISCs);</w:t>
      </w:r>
    </w:p>
    <w:p w:rsidR="000D1942" w:rsidRPr="0057562E" w:rsidRDefault="000D1942" w:rsidP="006D5103">
      <w:pPr>
        <w:pStyle w:val="a"/>
        <w:rPr>
          <w:rStyle w:val="SerifSemiBold"/>
        </w:rPr>
      </w:pPr>
      <w:r w:rsidRPr="0057562E">
        <w:rPr>
          <w:rStyle w:val="SerifSemiBold"/>
          <w:rFonts w:ascii="Arial" w:hAnsi="Arial" w:cs="StoneSerif-Semibold"/>
          <w:spacing w:val="0"/>
        </w:rPr>
        <w:t>(b)</w:t>
      </w:r>
      <w:r w:rsidRPr="0057562E">
        <w:rPr>
          <w:rStyle w:val="SerifSemiBold"/>
          <w:rFonts w:ascii="Arial" w:hAnsi="Arial" w:cs="StoneSerif-Semibold"/>
          <w:spacing w:val="0"/>
        </w:rPr>
        <w:tab/>
        <w:t>Data Collection or Production Centres (DCPCs);</w:t>
      </w:r>
    </w:p>
    <w:p w:rsidR="000D1942" w:rsidRPr="0057562E" w:rsidRDefault="000D1942" w:rsidP="006D5103">
      <w:pPr>
        <w:pStyle w:val="aspaceafter"/>
        <w:rPr>
          <w:rStyle w:val="SerifSemiBold"/>
        </w:rPr>
      </w:pPr>
      <w:r w:rsidRPr="0057562E">
        <w:rPr>
          <w:rStyle w:val="SerifSemiBold"/>
          <w:rFonts w:ascii="Arial" w:hAnsi="Arial" w:cs="StoneSerif-Semibold"/>
          <w:spacing w:val="0"/>
        </w:rPr>
        <w:t>(c)</w:t>
      </w:r>
      <w:r w:rsidRPr="0057562E">
        <w:rPr>
          <w:rStyle w:val="SerifSemiBold"/>
          <w:rFonts w:ascii="Arial" w:hAnsi="Arial" w:cs="StoneSerif-Semibold"/>
          <w:spacing w:val="0"/>
        </w:rPr>
        <w:tab/>
        <w:t>National Centres (NCs).</w:t>
      </w:r>
    </w:p>
    <w:p w:rsidR="000D1942" w:rsidRPr="0057562E" w:rsidRDefault="000D1942" w:rsidP="006D5103">
      <w:pPr>
        <w:pStyle w:val="BodyTxtSemibold"/>
        <w:rPr>
          <w:rFonts w:ascii="Arial" w:hAnsi="Arial"/>
        </w:rPr>
      </w:pPr>
      <w:r w:rsidRPr="0057562E">
        <w:rPr>
          <w:rFonts w:ascii="Arial" w:hAnsi="Arial"/>
        </w:rPr>
        <w:t>The distinct functions of the three types of Centres (GISC, DCPC, NC) are referred to in Part III, Functions of the WMO Information System.</w:t>
      </w:r>
    </w:p>
    <w:p w:rsidR="000D1942" w:rsidRPr="0057562E" w:rsidRDefault="000D1942" w:rsidP="006D5103">
      <w:pPr>
        <w:pStyle w:val="BodyTxtStandard"/>
        <w:rPr>
          <w:rFonts w:ascii="Arial" w:hAnsi="Arial"/>
        </w:rPr>
      </w:pPr>
      <w:r w:rsidRPr="0057562E">
        <w:rPr>
          <w:rFonts w:ascii="Arial" w:hAnsi="Arial"/>
        </w:rPr>
        <w:t>1.1.2</w:t>
      </w:r>
      <w:r w:rsidRPr="0057562E">
        <w:rPr>
          <w:rFonts w:ascii="Arial" w:hAnsi="Arial"/>
        </w:rPr>
        <w:tab/>
        <w:t>Each Permanent Representative with WMO shall be responsible for authorizing users of WIS.  The right to manage the authorization process may be delegated.</w:t>
      </w:r>
    </w:p>
    <w:p w:rsidR="000D1942" w:rsidRPr="0057562E" w:rsidRDefault="000D1942" w:rsidP="006D5103">
      <w:pPr>
        <w:pStyle w:val="11Header"/>
        <w:rPr>
          <w:rFonts w:ascii="Arial" w:hAnsi="Arial"/>
        </w:rPr>
      </w:pPr>
      <w:r w:rsidRPr="0057562E">
        <w:rPr>
          <w:rFonts w:ascii="Arial" w:hAnsi="Arial"/>
        </w:rPr>
        <w:t>1.2</w:t>
      </w:r>
      <w:r w:rsidRPr="0057562E">
        <w:rPr>
          <w:rFonts w:ascii="Arial" w:hAnsi="Arial"/>
        </w:rPr>
        <w:tab/>
        <w:t>Compliance with required WMO Information System functions</w:t>
      </w:r>
    </w:p>
    <w:p w:rsidR="000D1942" w:rsidRPr="0057562E" w:rsidRDefault="000D1942" w:rsidP="006D5103">
      <w:pPr>
        <w:pStyle w:val="BodyTxtSemibold"/>
        <w:rPr>
          <w:rFonts w:ascii="Arial" w:hAnsi="Arial"/>
        </w:rPr>
      </w:pPr>
      <w:r w:rsidRPr="0057562E">
        <w:rPr>
          <w:rFonts w:ascii="Arial" w:hAnsi="Arial"/>
        </w:rPr>
        <w:t>WMO Information System Centres shall comply with required WIS functions. This Manual contains instruction</w:t>
      </w:r>
      <w:r w:rsidR="004C7512">
        <w:rPr>
          <w:rFonts w:ascii="Arial" w:hAnsi="Arial"/>
        </w:rPr>
        <w:t>s</w:t>
      </w:r>
      <w:r w:rsidRPr="0057562E">
        <w:rPr>
          <w:rFonts w:ascii="Arial" w:hAnsi="Arial"/>
        </w:rPr>
        <w:t xml:space="preserve"> on practices, procedures and specifications for WIS functions. It is supplemented by additional information concerning practices, procedures and specifications for WIS functions that are set out in the G</w:t>
      </w:r>
      <w:r w:rsidRPr="0057562E">
        <w:rPr>
          <w:rStyle w:val="SerifSemiBoldItalic"/>
          <w:rFonts w:ascii="Arial" w:hAnsi="Arial" w:cs="StoneSerif-SemiboldItalic"/>
          <w:iCs/>
        </w:rPr>
        <w:t>uide to the WMO Information System</w:t>
      </w:r>
      <w:r w:rsidRPr="0057562E">
        <w:rPr>
          <w:rFonts w:ascii="Arial" w:hAnsi="Arial"/>
        </w:rPr>
        <w:t xml:space="preserve"> (WMO-No. 1061).</w:t>
      </w:r>
    </w:p>
    <w:p w:rsidR="000D1942" w:rsidRPr="0057562E" w:rsidRDefault="000D1942" w:rsidP="006D5103">
      <w:pPr>
        <w:pStyle w:val="11Header"/>
        <w:rPr>
          <w:rFonts w:ascii="Arial" w:hAnsi="Arial"/>
        </w:rPr>
      </w:pPr>
      <w:r w:rsidRPr="0057562E">
        <w:rPr>
          <w:rFonts w:ascii="Arial" w:hAnsi="Arial"/>
        </w:rPr>
        <w:t>1.3</w:t>
      </w:r>
      <w:r w:rsidRPr="0057562E">
        <w:rPr>
          <w:rFonts w:ascii="Arial" w:hAnsi="Arial"/>
        </w:rPr>
        <w:tab/>
        <w:t>Interaction among WMO Information System Centres</w:t>
      </w:r>
    </w:p>
    <w:p w:rsidR="000D1942" w:rsidRPr="0057562E" w:rsidRDefault="000D1942" w:rsidP="006D5103">
      <w:pPr>
        <w:pStyle w:val="BodyTxtSemibold"/>
        <w:rPr>
          <w:rFonts w:ascii="Arial" w:hAnsi="Arial"/>
        </w:rPr>
      </w:pPr>
      <w:r w:rsidRPr="0057562E">
        <w:rPr>
          <w:rFonts w:ascii="Arial" w:hAnsi="Arial"/>
        </w:rPr>
        <w:t>Global Information System Centres shall connect to other GISCs through the WIS Core Network, which is based on the Main Telecommunication Network (MTN). Data, products and metadata shall flow to a GISC from the DCPCs and NCs that are within its area of responsibility. An Area Meteorological Data Communication Network (AMDCN) shall connect each GISC to DCPCs and NCs in the GISC area of responsibility. An AMDCN may span multiple Regional Meteorological Telecommunication Networks (RMTNs) and parts thereof.</w:t>
      </w:r>
    </w:p>
    <w:p w:rsidR="000D1942" w:rsidRPr="0057562E" w:rsidRDefault="000D1942" w:rsidP="006D5103">
      <w:pPr>
        <w:pStyle w:val="11Header"/>
        <w:rPr>
          <w:rFonts w:ascii="Arial" w:hAnsi="Arial"/>
        </w:rPr>
      </w:pPr>
      <w:r w:rsidRPr="0057562E">
        <w:rPr>
          <w:rFonts w:ascii="Arial" w:hAnsi="Arial"/>
        </w:rPr>
        <w:t>1.4</w:t>
      </w:r>
      <w:r w:rsidRPr="0057562E">
        <w:rPr>
          <w:rFonts w:ascii="Arial" w:hAnsi="Arial"/>
        </w:rPr>
        <w:tab/>
        <w:t>Implementation of the WMO Information System</w:t>
      </w:r>
    </w:p>
    <w:p w:rsidR="000D1942" w:rsidRPr="0057562E" w:rsidRDefault="000D1942" w:rsidP="006D5103">
      <w:pPr>
        <w:pStyle w:val="BodyTxtSemibold"/>
        <w:rPr>
          <w:rFonts w:ascii="Arial" w:hAnsi="Arial"/>
        </w:rPr>
      </w:pPr>
      <w:r w:rsidRPr="0057562E">
        <w:rPr>
          <w:rFonts w:ascii="Arial" w:hAnsi="Arial"/>
        </w:rPr>
        <w:t xml:space="preserve">The WMO Information System shall be implemented in two parallel parts. One part involves the continued evolution of the WMO Global Telecommunication System (GTS), which focuses on further improving the delivery of time-l and mission-critical data, products and services, including warnings. The other part extends WMO services through </w:t>
      </w:r>
      <w:r>
        <w:rPr>
          <w:rFonts w:ascii="Arial" w:hAnsi="Arial"/>
        </w:rPr>
        <w:t>d</w:t>
      </w:r>
      <w:r w:rsidRPr="0057562E">
        <w:rPr>
          <w:rFonts w:ascii="Arial" w:hAnsi="Arial"/>
        </w:rPr>
        <w:t xml:space="preserve">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 (DAR) facilities, as well as through flexible timely delivery.</w:t>
      </w:r>
    </w:p>
    <w:p w:rsidR="000D1942" w:rsidRPr="0057562E" w:rsidRDefault="000D1942" w:rsidP="006D5103">
      <w:pPr>
        <w:pStyle w:val="11Header"/>
        <w:rPr>
          <w:rFonts w:ascii="Arial" w:hAnsi="Arial"/>
        </w:rPr>
      </w:pPr>
      <w:r w:rsidRPr="0057562E">
        <w:rPr>
          <w:rFonts w:ascii="Arial" w:hAnsi="Arial"/>
        </w:rPr>
        <w:t>1.5</w:t>
      </w:r>
      <w:r w:rsidRPr="0057562E">
        <w:rPr>
          <w:rFonts w:ascii="Arial" w:hAnsi="Arial"/>
        </w:rPr>
        <w:tab/>
        <w:t>Discovery, Access and Retrieval function</w:t>
      </w:r>
    </w:p>
    <w:p w:rsidR="000D1942" w:rsidRPr="0057562E" w:rsidRDefault="000D1942" w:rsidP="006D5103">
      <w:pPr>
        <w:pStyle w:val="BodyTxtSemibold"/>
        <w:rPr>
          <w:rFonts w:ascii="Arial" w:hAnsi="Arial"/>
        </w:rPr>
      </w:pPr>
      <w:r w:rsidRPr="0057562E">
        <w:rPr>
          <w:rFonts w:ascii="Arial" w:hAnsi="Arial"/>
        </w:rPr>
        <w:t xml:space="preserve">As required per the </w:t>
      </w:r>
      <w:r w:rsidRPr="0057562E">
        <w:rPr>
          <w:rStyle w:val="SerifSemiBoldItalic"/>
          <w:rFonts w:ascii="Arial" w:hAnsi="Arial" w:cs="StoneSerif-SemiboldItalic"/>
          <w:iCs/>
        </w:rPr>
        <w:t>Technical Regulations</w:t>
      </w:r>
      <w:r w:rsidRPr="0057562E">
        <w:rPr>
          <w:rFonts w:ascii="Arial" w:hAnsi="Arial"/>
        </w:rPr>
        <w:t xml:space="preserve"> (WMO-No. 49), Volume I, A.3, WIS shall be based on catalogues that contain metadata describing data and products available across WMO, plus metadata describing dissemination and access options. The DAR function of WIS shall be the primary means of realizing the WIS comprehensive catalogue, which is maintained collaboratively by all WIS Centres.</w:t>
      </w:r>
    </w:p>
    <w:p w:rsidR="000D1942" w:rsidRPr="0057562E" w:rsidRDefault="000D1942" w:rsidP="006D5103">
      <w:pPr>
        <w:pStyle w:val="11Header"/>
        <w:rPr>
          <w:rFonts w:ascii="Arial" w:hAnsi="Arial"/>
        </w:rPr>
      </w:pPr>
      <w:r w:rsidRPr="0057562E">
        <w:rPr>
          <w:rFonts w:ascii="Arial" w:hAnsi="Arial"/>
        </w:rPr>
        <w:t>1.6</w:t>
      </w:r>
      <w:r w:rsidRPr="0057562E">
        <w:rPr>
          <w:rFonts w:ascii="Arial" w:hAnsi="Arial"/>
        </w:rPr>
        <w:tab/>
        <w:t>Robustness and reliability of components</w:t>
      </w:r>
    </w:p>
    <w:p w:rsidR="000D1942" w:rsidRPr="0057562E" w:rsidRDefault="000D1942" w:rsidP="006D5103">
      <w:pPr>
        <w:pStyle w:val="BodyTxtSemibold"/>
        <w:rPr>
          <w:rFonts w:ascii="Arial" w:hAnsi="Arial"/>
        </w:rPr>
      </w:pPr>
      <w:r w:rsidRPr="0057562E">
        <w:rPr>
          <w:rFonts w:ascii="Arial" w:hAnsi="Arial"/>
        </w:rPr>
        <w:t>Highly robust and reliable WIS components are essential to the operation of WIS. Performance indicators shall be evaluated in the designation procedure for WIS Centres. This evaluation shall ascertain, among other things, whether or not data content flowing via WIS network technologies fully satisfies requirements for security, authenticity and reliability. Some aspects of service levels are identified in this Manual.</w:t>
      </w:r>
    </w:p>
    <w:p w:rsidR="000D1942" w:rsidRPr="0057562E" w:rsidRDefault="000D1942" w:rsidP="006D5103">
      <w:pPr>
        <w:pStyle w:val="11-NOspacebefore"/>
        <w:rPr>
          <w:rFonts w:ascii="Arial" w:hAnsi="Arial"/>
        </w:rPr>
      </w:pPr>
      <w:r w:rsidRPr="0057562E">
        <w:rPr>
          <w:rFonts w:ascii="Arial" w:hAnsi="Arial"/>
        </w:rPr>
        <w:lastRenderedPageBreak/>
        <w:t>1.7</w:t>
      </w:r>
      <w:r w:rsidRPr="0057562E">
        <w:rPr>
          <w:rFonts w:ascii="Arial" w:hAnsi="Arial"/>
        </w:rPr>
        <w:tab/>
        <w:t>Collection and dissemination services</w:t>
      </w:r>
    </w:p>
    <w:p w:rsidR="000D1942" w:rsidRPr="0057562E" w:rsidRDefault="000D1942" w:rsidP="006D5103">
      <w:pPr>
        <w:pStyle w:val="BodyTxtStandard-NO"/>
        <w:rPr>
          <w:rFonts w:ascii="Arial" w:hAnsi="Arial"/>
        </w:rPr>
      </w:pPr>
      <w:r w:rsidRPr="0057562E">
        <w:rPr>
          <w:rFonts w:ascii="Arial" w:hAnsi="Arial"/>
        </w:rPr>
        <w:t>1.7.1</w:t>
      </w:r>
      <w:r w:rsidRPr="0057562E">
        <w:rPr>
          <w:rFonts w:ascii="Arial" w:hAnsi="Arial"/>
        </w:rPr>
        <w:tab/>
        <w:t>The WMO Information System shall provide three types of collection and dissemination services:</w:t>
      </w:r>
    </w:p>
    <w:p w:rsidR="000D1942" w:rsidRPr="0057562E" w:rsidRDefault="000D1942" w:rsidP="006D5103">
      <w:pPr>
        <w:pStyle w:val="aSemibold"/>
        <w:suppressAutoHyphens/>
        <w:rPr>
          <w:rStyle w:val="SerifMedium"/>
          <w:spacing w:val="0"/>
        </w:rPr>
      </w:pPr>
      <w:r w:rsidRPr="0057562E">
        <w:rPr>
          <w:rFonts w:ascii="Arial" w:hAnsi="Arial"/>
        </w:rPr>
        <w:t>(a)</w:t>
      </w:r>
      <w:r w:rsidRPr="0057562E">
        <w:rPr>
          <w:rFonts w:ascii="Arial" w:hAnsi="Arial"/>
        </w:rPr>
        <w:tab/>
        <w:t xml:space="preserve">Routine collection and dissemination service for time-critical and operation-critical data and products: </w:t>
      </w:r>
      <w:r w:rsidR="004C7512">
        <w:rPr>
          <w:rFonts w:ascii="Arial" w:hAnsi="Arial"/>
        </w:rPr>
        <w:t>t</w:t>
      </w:r>
      <w:r w:rsidR="004C7512" w:rsidRPr="0057562E">
        <w:rPr>
          <w:rFonts w:ascii="Arial" w:hAnsi="Arial"/>
        </w:rPr>
        <w:t xml:space="preserve">his </w:t>
      </w:r>
      <w:r w:rsidRPr="0057562E">
        <w:rPr>
          <w:rFonts w:ascii="Arial" w:hAnsi="Arial"/>
        </w:rPr>
        <w:t>service is based on real-time “push” mechanisms, including multicast and broadcast;</w:t>
      </w:r>
      <w:r w:rsidRPr="0057562E">
        <w:rPr>
          <w:rStyle w:val="SerifMedium"/>
          <w:rFonts w:ascii="Arial" w:hAnsi="Arial" w:cs="StoneSerif"/>
          <w:spacing w:val="0"/>
        </w:rPr>
        <w:t xml:space="preserve"> it is implemented through dedicated telecommunication means providing a guaranteed quality of service;</w:t>
      </w:r>
    </w:p>
    <w:p w:rsidR="000D1942" w:rsidRPr="0057562E" w:rsidRDefault="000D1942" w:rsidP="006D5103">
      <w:pPr>
        <w:pStyle w:val="aSemibold"/>
        <w:rPr>
          <w:rStyle w:val="SerifMedium"/>
        </w:rPr>
      </w:pPr>
      <w:r w:rsidRPr="0057562E">
        <w:rPr>
          <w:rFonts w:ascii="Arial" w:hAnsi="Arial"/>
        </w:rPr>
        <w:t>(b)</w:t>
      </w:r>
      <w:r w:rsidRPr="0057562E">
        <w:rPr>
          <w:rFonts w:ascii="Arial" w:hAnsi="Arial"/>
        </w:rPr>
        <w:tab/>
        <w:t xml:space="preserve">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 xml:space="preserve">etrieval service: </w:t>
      </w:r>
      <w:r w:rsidR="004C7512">
        <w:rPr>
          <w:rStyle w:val="SerifMedium"/>
          <w:rFonts w:ascii="Arial" w:hAnsi="Arial" w:cs="StoneSerif"/>
          <w:spacing w:val="0"/>
        </w:rPr>
        <w:t>t</w:t>
      </w:r>
      <w:r w:rsidR="004C7512" w:rsidRPr="0057562E">
        <w:rPr>
          <w:rStyle w:val="SerifMedium"/>
          <w:rFonts w:ascii="Arial" w:hAnsi="Arial" w:cs="StoneSerif"/>
          <w:spacing w:val="0"/>
        </w:rPr>
        <w:t xml:space="preserve">his </w:t>
      </w:r>
      <w:r w:rsidRPr="0057562E">
        <w:rPr>
          <w:rStyle w:val="SerifMedium"/>
          <w:rFonts w:ascii="Arial" w:hAnsi="Arial" w:cs="StoneSerif"/>
          <w:spacing w:val="0"/>
        </w:rPr>
        <w:t xml:space="preserve">service is based on a request/reply “pull” mechanism with relevant </w:t>
      </w:r>
      <w:r w:rsidR="004C7512" w:rsidRPr="0057562E">
        <w:rPr>
          <w:rStyle w:val="SerifMedium"/>
          <w:rFonts w:ascii="Arial" w:hAnsi="Arial" w:cs="StoneSerif"/>
          <w:spacing w:val="0"/>
        </w:rPr>
        <w:t>data</w:t>
      </w:r>
      <w:r w:rsidR="004C7512">
        <w:rPr>
          <w:rStyle w:val="SerifMedium"/>
          <w:rFonts w:ascii="Arial" w:hAnsi="Arial" w:cs="StoneSerif"/>
          <w:spacing w:val="0"/>
        </w:rPr>
        <w:t>-</w:t>
      </w:r>
      <w:r w:rsidRPr="0057562E">
        <w:rPr>
          <w:rStyle w:val="SerifMedium"/>
          <w:rFonts w:ascii="Arial" w:hAnsi="Arial" w:cs="StoneSerif"/>
          <w:spacing w:val="0"/>
        </w:rPr>
        <w:t>management functions; it is implemented through the Internet;</w:t>
      </w:r>
    </w:p>
    <w:p w:rsidR="000D1942" w:rsidRPr="0057562E" w:rsidRDefault="000D1942" w:rsidP="006D5103">
      <w:pPr>
        <w:pStyle w:val="aSemiboldspaceafter"/>
        <w:rPr>
          <w:rStyle w:val="SerifMedium"/>
        </w:rPr>
      </w:pPr>
      <w:r w:rsidRPr="0057562E">
        <w:rPr>
          <w:rFonts w:ascii="Arial" w:hAnsi="Arial"/>
        </w:rPr>
        <w:t>(c)</w:t>
      </w:r>
      <w:r w:rsidRPr="0057562E">
        <w:rPr>
          <w:rFonts w:ascii="Arial" w:hAnsi="Arial"/>
        </w:rPr>
        <w:tab/>
      </w:r>
      <w:r w:rsidRPr="0057562E">
        <w:rPr>
          <w:rFonts w:ascii="Arial" w:hAnsi="Arial"/>
          <w:spacing w:val="-2"/>
        </w:rPr>
        <w:t>Timely delivery service for data and products:</w:t>
      </w:r>
      <w:r w:rsidRPr="0057562E">
        <w:rPr>
          <w:rStyle w:val="SerifMedium"/>
          <w:rFonts w:ascii="Arial" w:hAnsi="Arial" w:cs="StoneSerif"/>
          <w:spacing w:val="0"/>
        </w:rPr>
        <w:t xml:space="preserve"> </w:t>
      </w:r>
      <w:proofErr w:type="spellStart"/>
      <w:r w:rsidR="004C7512">
        <w:rPr>
          <w:rStyle w:val="SerifMedium"/>
          <w:rFonts w:ascii="Arial" w:hAnsi="Arial" w:cs="StoneSerif"/>
          <w:spacing w:val="0"/>
        </w:rPr>
        <w:t>t</w:t>
      </w:r>
      <w:r w:rsidRPr="0057562E">
        <w:rPr>
          <w:rStyle w:val="SerifMedium"/>
          <w:rFonts w:ascii="Arial" w:hAnsi="Arial" w:cs="StoneSerif"/>
          <w:spacing w:val="0"/>
        </w:rPr>
        <w:t>This</w:t>
      </w:r>
      <w:proofErr w:type="spellEnd"/>
      <w:r w:rsidRPr="0057562E">
        <w:rPr>
          <w:rStyle w:val="SerifMedium"/>
          <w:rFonts w:ascii="Arial" w:hAnsi="Arial" w:cs="StoneSerif"/>
          <w:spacing w:val="0"/>
        </w:rPr>
        <w:t xml:space="preserve"> service is based on a delayed mode “push” </w:t>
      </w:r>
      <w:r w:rsidRPr="0057562E">
        <w:rPr>
          <w:rFonts w:ascii="Arial" w:hAnsi="Arial"/>
          <w:spacing w:val="-2"/>
        </w:rPr>
        <w:t>mechanism;</w:t>
      </w:r>
      <w:r w:rsidRPr="0057562E">
        <w:rPr>
          <w:rStyle w:val="SerifMedium"/>
          <w:rFonts w:ascii="Arial" w:hAnsi="Arial" w:cs="StoneSerif"/>
          <w:spacing w:val="0"/>
        </w:rPr>
        <w:t xml:space="preserve"> it is implemented through a combination of dedicated telecommunication means and public data telecommunication networks, especially the Internet.</w:t>
      </w:r>
    </w:p>
    <w:p w:rsidR="000D1942" w:rsidRPr="0057562E" w:rsidRDefault="000D1942" w:rsidP="006D5103">
      <w:pPr>
        <w:pStyle w:val="BodyTxtStandard"/>
        <w:rPr>
          <w:rFonts w:ascii="Arial" w:hAnsi="Arial"/>
        </w:rPr>
      </w:pPr>
      <w:r w:rsidRPr="0057562E">
        <w:rPr>
          <w:rFonts w:ascii="Arial" w:hAnsi="Arial"/>
        </w:rPr>
        <w:t>1.7.2</w:t>
      </w:r>
      <w:r w:rsidRPr="0057562E">
        <w:rPr>
          <w:rFonts w:ascii="Arial" w:hAnsi="Arial"/>
        </w:rPr>
        <w:tab/>
        <w:t>The WMO Information System shall support the WMO virtual all-hazards network, thus ensuring the fast, secure and reliable exchange of alert and warning information, including International Telecommunication Union (ITU) Recommendation X.1303 (Common Alerting Protocol).</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t>The virtual all-hazards network encompasses all the technical and operational arrangements necessary for the timely handling and delivery of alert and warning information involving WMO.</w:t>
      </w:r>
    </w:p>
    <w:p w:rsidR="000D1942" w:rsidRDefault="000D1942" w:rsidP="006D5103">
      <w:pPr>
        <w:pStyle w:val="BodyTxtStandard"/>
        <w:rPr>
          <w:rFonts w:ascii="Arial" w:hAnsi="Arial"/>
        </w:rPr>
      </w:pPr>
      <w:r w:rsidRPr="0057562E">
        <w:rPr>
          <w:rFonts w:ascii="Arial" w:hAnsi="Arial"/>
        </w:rPr>
        <w:t>1.7.3</w:t>
      </w:r>
      <w:r w:rsidRPr="0057562E">
        <w:rPr>
          <w:rFonts w:ascii="Arial" w:hAnsi="Arial"/>
        </w:rPr>
        <w:tab/>
        <w:t>The goal of the WMO Integrated Global Data Dissemination Service (IGDDS) is to ensure the definition and operational implementation of efficient circulation of space-based observation data and products meeting the needs of WMO programmes in the context of WIS. The Integrated Global Data Dissemination Service shall remain an important component of WIS, mainly for the exchange and dissemination of data and products generated by space-based observing systems.</w:t>
      </w:r>
    </w:p>
    <w:p w:rsidR="000D1942" w:rsidRPr="0057562E" w:rsidRDefault="000D1942" w:rsidP="006D5103">
      <w:pPr>
        <w:pStyle w:val="BodyTxtStandard"/>
        <w:rPr>
          <w:rFonts w:ascii="Arial" w:hAnsi="Arial"/>
        </w:rPr>
      </w:pPr>
      <w:r>
        <w:rPr>
          <w:rFonts w:ascii="Arial" w:hAnsi="Arial"/>
        </w:rPr>
        <w:br w:type="page"/>
      </w:r>
    </w:p>
    <w:p w:rsidR="000D1942" w:rsidRDefault="000D1942" w:rsidP="006D5103">
      <w:pPr>
        <w:pStyle w:val="CHAPTERINTRO1"/>
      </w:pPr>
    </w:p>
    <w:p w:rsidR="000D1942" w:rsidRDefault="000D1942" w:rsidP="006D5103">
      <w:pPr>
        <w:pStyle w:val="CHAPTERINTRO1"/>
      </w:pPr>
      <w:r>
        <w:t>part ii</w:t>
      </w:r>
    </w:p>
    <w:p w:rsidR="000D1942" w:rsidRDefault="000D1942" w:rsidP="006D5103">
      <w:pPr>
        <w:pStyle w:val="CHAPTERINTRO1"/>
      </w:pPr>
      <w:r>
        <w:t>DESIGNATION PROCEDURES FOR</w:t>
      </w:r>
      <w:r>
        <w:br/>
        <w:t>WMO INFORMATION SYSTEM CENTRES</w:t>
      </w:r>
    </w:p>
    <w:p w:rsidR="000D1942" w:rsidRPr="0057562E" w:rsidRDefault="000D1942" w:rsidP="006D5103">
      <w:pPr>
        <w:pStyle w:val="11-NOspacebefore"/>
        <w:rPr>
          <w:rFonts w:ascii="Arial" w:hAnsi="Arial"/>
        </w:rPr>
      </w:pPr>
      <w:r w:rsidRPr="0057562E">
        <w:rPr>
          <w:rFonts w:ascii="Arial" w:hAnsi="Arial"/>
        </w:rPr>
        <w:t>2.1</w:t>
      </w:r>
      <w:r w:rsidRPr="0057562E">
        <w:rPr>
          <w:rFonts w:ascii="Arial" w:hAnsi="Arial"/>
        </w:rPr>
        <w:tab/>
        <w:t>General</w:t>
      </w:r>
    </w:p>
    <w:p w:rsidR="000D1942" w:rsidRPr="0057562E" w:rsidRDefault="000D1942" w:rsidP="006D5103">
      <w:pPr>
        <w:pStyle w:val="BodyTxt"/>
        <w:rPr>
          <w:rFonts w:ascii="Arial" w:hAnsi="Arial"/>
        </w:rPr>
      </w:pPr>
      <w:r w:rsidRPr="0057562E">
        <w:rPr>
          <w:rFonts w:ascii="Arial" w:hAnsi="Arial"/>
        </w:rPr>
        <w:t>2.1.1</w:t>
      </w:r>
      <w:r w:rsidRPr="0057562E">
        <w:rPr>
          <w:rFonts w:ascii="Arial" w:hAnsi="Arial"/>
        </w:rPr>
        <w:tab/>
        <w:t xml:space="preserve">The establishment and operation of WIS depend on WMO Member organizations and those more broadly related to it, such as </w:t>
      </w:r>
      <w:r w:rsidR="004C7512">
        <w:rPr>
          <w:rFonts w:ascii="Arial" w:hAnsi="Arial"/>
        </w:rPr>
        <w:t>the Intergovernmental Oceanographic Commission (</w:t>
      </w:r>
      <w:r w:rsidRPr="0057562E">
        <w:rPr>
          <w:rFonts w:ascii="Arial" w:hAnsi="Arial"/>
        </w:rPr>
        <w:t>IOC</w:t>
      </w:r>
      <w:r w:rsidR="004C7512">
        <w:rPr>
          <w:rFonts w:ascii="Arial" w:hAnsi="Arial"/>
        </w:rPr>
        <w:t>)</w:t>
      </w:r>
      <w:r w:rsidRPr="0057562E">
        <w:rPr>
          <w:rFonts w:ascii="Arial" w:hAnsi="Arial"/>
        </w:rPr>
        <w:t xml:space="preserve"> and </w:t>
      </w:r>
      <w:r w:rsidR="004C7512">
        <w:rPr>
          <w:rFonts w:ascii="Arial" w:hAnsi="Arial"/>
        </w:rPr>
        <w:t xml:space="preserve">the International </w:t>
      </w:r>
      <w:proofErr w:type="spellStart"/>
      <w:r w:rsidR="004C7512">
        <w:rPr>
          <w:rFonts w:ascii="Arial" w:hAnsi="Arial"/>
        </w:rPr>
        <w:t>Counci</w:t>
      </w:r>
      <w:proofErr w:type="spellEnd"/>
      <w:r w:rsidR="004C7512">
        <w:rPr>
          <w:rFonts w:ascii="Arial" w:hAnsi="Arial"/>
        </w:rPr>
        <w:t xml:space="preserve"> for Science (</w:t>
      </w:r>
      <w:r w:rsidRPr="0057562E">
        <w:rPr>
          <w:rFonts w:ascii="Arial" w:hAnsi="Arial"/>
        </w:rPr>
        <w:t>ICSU</w:t>
      </w:r>
      <w:r w:rsidR="004C7512">
        <w:rPr>
          <w:rFonts w:ascii="Arial" w:hAnsi="Arial"/>
        </w:rPr>
        <w:t>)</w:t>
      </w:r>
      <w:r w:rsidRPr="0057562E">
        <w:rPr>
          <w:rFonts w:ascii="Arial" w:hAnsi="Arial"/>
        </w:rPr>
        <w:t xml:space="preserve">, taking on the functional roles of GISCs, DCPCs and NCs. Procedures for designating a WIS Centre rely on the agreed WIS </w:t>
      </w:r>
      <w:r w:rsidR="004C7512">
        <w:rPr>
          <w:rFonts w:ascii="Arial" w:hAnsi="Arial"/>
        </w:rPr>
        <w:t>f</w:t>
      </w:r>
      <w:r w:rsidR="004C7512" w:rsidRPr="0057562E">
        <w:rPr>
          <w:rFonts w:ascii="Arial" w:hAnsi="Arial"/>
        </w:rPr>
        <w:t xml:space="preserve">unctional </w:t>
      </w:r>
      <w:r w:rsidR="004C7512">
        <w:rPr>
          <w:rFonts w:ascii="Arial" w:hAnsi="Arial"/>
        </w:rPr>
        <w:t>a</w:t>
      </w:r>
      <w:r w:rsidR="004C7512" w:rsidRPr="0057562E">
        <w:rPr>
          <w:rFonts w:ascii="Arial" w:hAnsi="Arial"/>
        </w:rPr>
        <w:t xml:space="preserve">rchitecture </w:t>
      </w:r>
      <w:r w:rsidRPr="0057562E">
        <w:rPr>
          <w:rFonts w:ascii="Arial" w:hAnsi="Arial"/>
        </w:rPr>
        <w:t xml:space="preserve">and the WIS </w:t>
      </w:r>
      <w:r w:rsidR="004C7512">
        <w:rPr>
          <w:rFonts w:ascii="Arial" w:hAnsi="Arial"/>
        </w:rPr>
        <w:t>c</w:t>
      </w:r>
      <w:r w:rsidR="004C7512" w:rsidRPr="0057562E">
        <w:rPr>
          <w:rFonts w:ascii="Arial" w:hAnsi="Arial"/>
        </w:rPr>
        <w:t xml:space="preserve">ompliance </w:t>
      </w:r>
      <w:r w:rsidR="004C7512">
        <w:rPr>
          <w:rFonts w:ascii="Arial" w:hAnsi="Arial"/>
        </w:rPr>
        <w:t>s</w:t>
      </w:r>
      <w:r w:rsidR="004C7512" w:rsidRPr="0057562E">
        <w:rPr>
          <w:rFonts w:ascii="Arial" w:hAnsi="Arial"/>
        </w:rPr>
        <w:t>pecifications</w:t>
      </w:r>
      <w:r w:rsidRPr="0057562E">
        <w:rPr>
          <w:rFonts w:ascii="Arial" w:hAnsi="Arial"/>
        </w:rPr>
        <w:t>.</w:t>
      </w:r>
    </w:p>
    <w:p w:rsidR="000D1942" w:rsidRPr="0057562E" w:rsidRDefault="000D1942" w:rsidP="006D5103">
      <w:pPr>
        <w:pStyle w:val="BodyTxtStandard"/>
        <w:rPr>
          <w:rFonts w:ascii="Arial" w:hAnsi="Arial"/>
          <w:spacing w:val="-4"/>
        </w:rPr>
      </w:pPr>
      <w:r w:rsidRPr="0057562E">
        <w:rPr>
          <w:rFonts w:ascii="Arial" w:hAnsi="Arial"/>
        </w:rPr>
        <w:t>2.1.2</w:t>
      </w:r>
      <w:r w:rsidRPr="0057562E">
        <w:rPr>
          <w:rFonts w:ascii="Arial" w:hAnsi="Arial"/>
        </w:rPr>
        <w:tab/>
      </w:r>
      <w:r w:rsidRPr="0057562E">
        <w:rPr>
          <w:rFonts w:ascii="Arial" w:hAnsi="Arial"/>
          <w:spacing w:val="-4"/>
        </w:rPr>
        <w:t xml:space="preserve">As required per the </w:t>
      </w:r>
      <w:r w:rsidRPr="0057562E">
        <w:rPr>
          <w:rStyle w:val="SerifSemiBoldItalic"/>
          <w:rFonts w:ascii="Arial" w:hAnsi="Arial" w:cs="StoneSerif-SemiboldItalic"/>
          <w:iCs/>
          <w:spacing w:val="-4"/>
        </w:rPr>
        <w:t>Technical Regulations</w:t>
      </w:r>
      <w:r w:rsidRPr="0057562E">
        <w:rPr>
          <w:rFonts w:ascii="Arial" w:hAnsi="Arial"/>
          <w:spacing w:val="-4"/>
        </w:rPr>
        <w:t xml:space="preserve"> (WMO-No. 49), Volume I, A.3, Congress and the Executive Council shall consider the designation of GISCs and DCPCs based on recommendations of the Commission for Basic Systems (CBS). The development of CBS recommendations includes consultation and coordination with the relevant technical commissions that are responsible for the WMO and related international programmes concerned, as well as with the regional associations, as appropriate.</w:t>
      </w:r>
    </w:p>
    <w:p w:rsidR="000D1942" w:rsidRPr="0057562E" w:rsidRDefault="000D1942" w:rsidP="006D5103">
      <w:pPr>
        <w:pStyle w:val="Note"/>
        <w:rPr>
          <w:rFonts w:ascii="Arial" w:hAnsi="Arial"/>
        </w:rPr>
      </w:pPr>
      <w:r w:rsidRPr="0057562E">
        <w:rPr>
          <w:rFonts w:ascii="Arial" w:hAnsi="Arial"/>
        </w:rPr>
        <w:t xml:space="preserve">Note: </w:t>
      </w:r>
      <w:r w:rsidR="00C41673">
        <w:rPr>
          <w:rFonts w:ascii="Arial" w:hAnsi="Arial"/>
        </w:rPr>
        <w:tab/>
      </w:r>
      <w:r w:rsidRPr="0057562E">
        <w:rPr>
          <w:rFonts w:ascii="Arial" w:hAnsi="Arial"/>
        </w:rPr>
        <w:t>The relevant groups established by the Executive Council have a role in the GISC and DCPC designation process, in accordance with their mandate.</w:t>
      </w:r>
    </w:p>
    <w:p w:rsidR="000D1942" w:rsidRPr="0057562E" w:rsidRDefault="000D1942" w:rsidP="006D5103">
      <w:pPr>
        <w:pStyle w:val="11Header"/>
        <w:rPr>
          <w:rFonts w:ascii="Arial" w:hAnsi="Arial"/>
        </w:rPr>
      </w:pPr>
      <w:r w:rsidRPr="0057562E">
        <w:rPr>
          <w:rFonts w:ascii="Arial" w:hAnsi="Arial"/>
        </w:rPr>
        <w:t>2.2</w:t>
      </w:r>
      <w:r w:rsidRPr="0057562E">
        <w:rPr>
          <w:rFonts w:ascii="Arial" w:hAnsi="Arial"/>
        </w:rPr>
        <w:tab/>
        <w:t>Procedure for designating a Global Information System Centre</w:t>
      </w:r>
    </w:p>
    <w:p w:rsidR="000D1942" w:rsidRPr="0057562E" w:rsidRDefault="000D1942" w:rsidP="006D5103">
      <w:pPr>
        <w:pStyle w:val="112Header"/>
        <w:rPr>
          <w:rFonts w:ascii="Arial" w:hAnsi="Arial"/>
        </w:rPr>
      </w:pPr>
      <w:r w:rsidRPr="0057562E">
        <w:rPr>
          <w:rFonts w:ascii="Arial" w:hAnsi="Arial"/>
        </w:rPr>
        <w:t>2.2.1</w:t>
      </w:r>
      <w:r w:rsidRPr="0057562E">
        <w:rPr>
          <w:rFonts w:ascii="Arial" w:hAnsi="Arial"/>
        </w:rPr>
        <w:tab/>
        <w:t>Overview</w:t>
      </w:r>
    </w:p>
    <w:p w:rsidR="000D1942" w:rsidRPr="0057562E" w:rsidRDefault="000D1942" w:rsidP="006D5103">
      <w:pPr>
        <w:pStyle w:val="BodyTxtStandardnoparaNOspace"/>
        <w:rPr>
          <w:rFonts w:ascii="Arial" w:hAnsi="Arial"/>
        </w:rPr>
      </w:pPr>
      <w:r w:rsidRPr="0057562E">
        <w:rPr>
          <w:rFonts w:ascii="Arial" w:hAnsi="Arial"/>
        </w:rPr>
        <w:t>The procedure for the designation of a GISC shall consist of four steps:</w:t>
      </w:r>
    </w:p>
    <w:p w:rsidR="000D1942" w:rsidRPr="0057562E" w:rsidRDefault="000D1942" w:rsidP="006D5103">
      <w:pPr>
        <w:pStyle w:val="aSemibold"/>
        <w:rPr>
          <w:rFonts w:ascii="Arial" w:hAnsi="Arial"/>
        </w:rPr>
      </w:pPr>
      <w:r w:rsidRPr="0057562E">
        <w:rPr>
          <w:rFonts w:ascii="Arial" w:hAnsi="Arial"/>
        </w:rPr>
        <w:t>(1)</w:t>
      </w:r>
      <w:r w:rsidRPr="0057562E">
        <w:rPr>
          <w:rFonts w:ascii="Arial" w:hAnsi="Arial"/>
        </w:rPr>
        <w:tab/>
        <w:t>Statement of WIS requirements;</w:t>
      </w:r>
    </w:p>
    <w:p w:rsidR="000D1942" w:rsidRPr="0057562E" w:rsidRDefault="000D1942" w:rsidP="006D5103">
      <w:pPr>
        <w:pStyle w:val="aSemibold"/>
        <w:rPr>
          <w:rFonts w:ascii="Arial" w:hAnsi="Arial"/>
        </w:rPr>
      </w:pPr>
      <w:r w:rsidRPr="0057562E">
        <w:rPr>
          <w:rFonts w:ascii="Arial" w:hAnsi="Arial"/>
        </w:rPr>
        <w:t>(2)</w:t>
      </w:r>
      <w:r w:rsidRPr="0057562E">
        <w:rPr>
          <w:rFonts w:ascii="Arial" w:hAnsi="Arial"/>
        </w:rPr>
        <w:tab/>
        <w:t>Service offer by a Member for a potential GISC;</w:t>
      </w:r>
    </w:p>
    <w:p w:rsidR="000D1942" w:rsidRPr="0057562E" w:rsidRDefault="000D1942" w:rsidP="006D5103">
      <w:pPr>
        <w:pStyle w:val="aSemibold"/>
        <w:rPr>
          <w:rFonts w:ascii="Arial" w:hAnsi="Arial"/>
        </w:rPr>
      </w:pPr>
      <w:r w:rsidRPr="0057562E">
        <w:rPr>
          <w:rFonts w:ascii="Arial" w:hAnsi="Arial"/>
        </w:rPr>
        <w:t>(3)</w:t>
      </w:r>
      <w:r w:rsidRPr="0057562E">
        <w:rPr>
          <w:rFonts w:ascii="Arial" w:hAnsi="Arial"/>
        </w:rPr>
        <w:tab/>
        <w:t>Demonstration of GISC capabilities;</w:t>
      </w:r>
    </w:p>
    <w:p w:rsidR="000D1942" w:rsidRPr="0057562E" w:rsidRDefault="000D1942" w:rsidP="006D5103">
      <w:pPr>
        <w:pStyle w:val="aSemiboldspaceafter"/>
        <w:spacing w:after="260"/>
        <w:rPr>
          <w:rFonts w:ascii="Arial" w:hAnsi="Arial"/>
        </w:rPr>
      </w:pPr>
      <w:r w:rsidRPr="0057562E">
        <w:rPr>
          <w:rFonts w:ascii="Arial" w:hAnsi="Arial"/>
        </w:rPr>
        <w:t>(4)</w:t>
      </w:r>
      <w:r w:rsidRPr="0057562E">
        <w:rPr>
          <w:rFonts w:ascii="Arial" w:hAnsi="Arial"/>
        </w:rPr>
        <w:tab/>
        <w:t>Designation of a GISC.</w:t>
      </w:r>
    </w:p>
    <w:p w:rsidR="000D1942" w:rsidRPr="0057562E" w:rsidRDefault="000D1942" w:rsidP="006D5103">
      <w:pPr>
        <w:pStyle w:val="112Header"/>
        <w:rPr>
          <w:rFonts w:ascii="Arial" w:hAnsi="Arial"/>
        </w:rPr>
      </w:pPr>
      <w:r w:rsidRPr="0057562E">
        <w:rPr>
          <w:rFonts w:ascii="Arial" w:hAnsi="Arial"/>
        </w:rPr>
        <w:t>2.2.2</w:t>
      </w:r>
      <w:r w:rsidRPr="0057562E">
        <w:rPr>
          <w:rFonts w:ascii="Arial" w:hAnsi="Arial"/>
        </w:rPr>
        <w:tab/>
        <w:t>Statement of WMO Information System requirements</w:t>
      </w:r>
    </w:p>
    <w:p w:rsidR="000D1942" w:rsidRPr="0057562E" w:rsidRDefault="000D1942" w:rsidP="006D5103">
      <w:pPr>
        <w:pStyle w:val="BodyTxtSemibold"/>
        <w:rPr>
          <w:rFonts w:ascii="Arial" w:hAnsi="Arial"/>
        </w:rPr>
      </w:pPr>
      <w:r w:rsidRPr="0057562E">
        <w:rPr>
          <w:rFonts w:ascii="Arial" w:hAnsi="Arial"/>
        </w:rPr>
        <w:t xml:space="preserve">The WMO </w:t>
      </w:r>
      <w:r w:rsidR="004C7512">
        <w:rPr>
          <w:rFonts w:ascii="Arial" w:hAnsi="Arial"/>
        </w:rPr>
        <w:t>t</w:t>
      </w:r>
      <w:r w:rsidR="004C7512" w:rsidRPr="0057562E">
        <w:rPr>
          <w:rFonts w:ascii="Arial" w:hAnsi="Arial"/>
        </w:rPr>
        <w:t xml:space="preserve">echnical </w:t>
      </w:r>
      <w:r w:rsidR="004C7512">
        <w:rPr>
          <w:rFonts w:ascii="Arial" w:hAnsi="Arial"/>
        </w:rPr>
        <w:t>c</w:t>
      </w:r>
      <w:r w:rsidR="004C7512" w:rsidRPr="0057562E">
        <w:rPr>
          <w:rFonts w:ascii="Arial" w:hAnsi="Arial"/>
        </w:rPr>
        <w:t xml:space="preserve">ommissions </w:t>
      </w:r>
      <w:r w:rsidRPr="0057562E">
        <w:rPr>
          <w:rFonts w:ascii="Arial" w:hAnsi="Arial"/>
        </w:rPr>
        <w:t>and other bodies representing the participating programmes, including regional bodies, shall state their requirements for WIS services and review them periodically. The list of all relevant requirements shall be compiled and regularly reviewed by CBS, and reported to the Executive Council.</w:t>
      </w:r>
    </w:p>
    <w:p w:rsidR="000D1942" w:rsidRPr="0057562E" w:rsidRDefault="000D1942" w:rsidP="006D5103">
      <w:pPr>
        <w:pStyle w:val="112Header"/>
        <w:rPr>
          <w:rFonts w:ascii="Arial" w:hAnsi="Arial"/>
        </w:rPr>
      </w:pPr>
      <w:r w:rsidRPr="0057562E">
        <w:rPr>
          <w:rFonts w:ascii="Arial" w:hAnsi="Arial"/>
        </w:rPr>
        <w:t>2.2.3</w:t>
      </w:r>
      <w:r w:rsidRPr="0057562E">
        <w:rPr>
          <w:rFonts w:ascii="Arial" w:hAnsi="Arial"/>
        </w:rPr>
        <w:tab/>
        <w:t>Service offer by a Member for a potential Global Information System Centre</w:t>
      </w:r>
    </w:p>
    <w:p w:rsidR="000D1942" w:rsidRPr="0057562E" w:rsidRDefault="000D1942" w:rsidP="006D5103">
      <w:pPr>
        <w:pStyle w:val="BodyTxtStandard-NO"/>
        <w:rPr>
          <w:rFonts w:ascii="Arial" w:hAnsi="Arial"/>
        </w:rPr>
      </w:pPr>
      <w:r w:rsidRPr="0057562E">
        <w:rPr>
          <w:rFonts w:ascii="Arial" w:hAnsi="Arial"/>
        </w:rPr>
        <w:t>2.2.3.1</w:t>
      </w:r>
      <w:r w:rsidRPr="0057562E">
        <w:rPr>
          <w:rFonts w:ascii="Arial" w:hAnsi="Arial"/>
        </w:rPr>
        <w:tab/>
        <w:t>A WMO Member can apply for a centre to be designated as one of the GISCs forming the core infrastructure of WIS. The service offer by the Member shall include:</w:t>
      </w:r>
    </w:p>
    <w:p w:rsidR="000D1942" w:rsidRPr="0057562E" w:rsidRDefault="000D1942" w:rsidP="006D5103">
      <w:pPr>
        <w:pStyle w:val="aSemibold"/>
        <w:rPr>
          <w:rFonts w:ascii="Arial" w:hAnsi="Arial"/>
        </w:rPr>
      </w:pPr>
      <w:r w:rsidRPr="0057562E">
        <w:rPr>
          <w:rFonts w:ascii="Arial" w:hAnsi="Arial"/>
        </w:rPr>
        <w:t>(a)</w:t>
      </w:r>
      <w:r w:rsidRPr="0057562E">
        <w:rPr>
          <w:rFonts w:ascii="Arial" w:hAnsi="Arial"/>
        </w:rPr>
        <w:tab/>
        <w:t>A statement of compliance with the required WIS functions;</w:t>
      </w:r>
    </w:p>
    <w:p w:rsidR="000D1942" w:rsidRPr="0057562E" w:rsidRDefault="000D1942" w:rsidP="006D5103">
      <w:pPr>
        <w:pStyle w:val="aSemibold"/>
        <w:rPr>
          <w:rFonts w:ascii="Arial" w:hAnsi="Arial"/>
        </w:rPr>
      </w:pPr>
      <w:r w:rsidRPr="0057562E">
        <w:rPr>
          <w:rFonts w:ascii="Arial" w:hAnsi="Arial"/>
        </w:rPr>
        <w:t>(b)</w:t>
      </w:r>
      <w:r w:rsidRPr="0057562E">
        <w:rPr>
          <w:rFonts w:ascii="Arial" w:hAnsi="Arial"/>
        </w:rPr>
        <w:tab/>
        <w:t>A proposal regarding the area of responsibility for WIS services;</w:t>
      </w:r>
    </w:p>
    <w:p w:rsidR="000D1942" w:rsidRPr="0057562E" w:rsidRDefault="000D1942" w:rsidP="006D5103">
      <w:pPr>
        <w:pStyle w:val="aSemiboldspaceafter"/>
        <w:rPr>
          <w:rFonts w:ascii="Arial" w:hAnsi="Arial"/>
        </w:rPr>
      </w:pPr>
      <w:r w:rsidRPr="0057562E">
        <w:rPr>
          <w:rFonts w:ascii="Arial" w:hAnsi="Arial"/>
        </w:rPr>
        <w:t>(c)</w:t>
      </w:r>
      <w:r w:rsidRPr="0057562E">
        <w:rPr>
          <w:rFonts w:ascii="Arial" w:hAnsi="Arial"/>
        </w:rPr>
        <w:tab/>
        <w:t>A formal commitment by the Permanent Representative of the Member that such services shall be provided on a routine basis and sustained over time.</w:t>
      </w:r>
    </w:p>
    <w:p w:rsidR="000D1942" w:rsidRPr="0057562E" w:rsidRDefault="000D1942" w:rsidP="006D5103">
      <w:pPr>
        <w:pStyle w:val="BodyTxtStandard"/>
        <w:rPr>
          <w:rFonts w:ascii="Arial" w:hAnsi="Arial"/>
        </w:rPr>
      </w:pPr>
      <w:r w:rsidRPr="0057562E">
        <w:rPr>
          <w:rFonts w:ascii="Arial" w:hAnsi="Arial"/>
        </w:rPr>
        <w:t>2.2.3.2</w:t>
      </w:r>
      <w:r w:rsidRPr="0057562E">
        <w:rPr>
          <w:rFonts w:ascii="Arial" w:hAnsi="Arial"/>
        </w:rPr>
        <w:tab/>
        <w:t xml:space="preserve">The service offer shall be addressed to WMO. </w:t>
      </w:r>
      <w:r>
        <w:rPr>
          <w:rFonts w:ascii="Arial" w:hAnsi="Arial"/>
        </w:rPr>
        <w:t>CBS</w:t>
      </w:r>
      <w:r w:rsidRPr="0057562E">
        <w:rPr>
          <w:rFonts w:ascii="Arial" w:hAnsi="Arial"/>
        </w:rPr>
        <w:t>, in consultation with the regional association(s) concerned, shall analyse the proposed service offer with regard to WIS requirements and compliance with GISC functions and specifications and shall formulate a recommendation.</w:t>
      </w:r>
    </w:p>
    <w:p w:rsidR="000D1942" w:rsidRPr="0057562E" w:rsidRDefault="000D1942" w:rsidP="006D5103">
      <w:pPr>
        <w:pStyle w:val="112Header"/>
        <w:rPr>
          <w:rFonts w:ascii="Arial" w:hAnsi="Arial"/>
        </w:rPr>
      </w:pPr>
      <w:r w:rsidRPr="0057562E">
        <w:rPr>
          <w:rFonts w:ascii="Arial" w:hAnsi="Arial"/>
        </w:rPr>
        <w:t>2.2.4</w:t>
      </w:r>
      <w:r w:rsidRPr="0057562E">
        <w:rPr>
          <w:rFonts w:ascii="Arial" w:hAnsi="Arial"/>
        </w:rPr>
        <w:tab/>
        <w:t>Demonstration of Global Information System Centre capabilities</w:t>
      </w:r>
    </w:p>
    <w:p w:rsidR="000D1942" w:rsidRPr="0057562E" w:rsidRDefault="000D1942" w:rsidP="006D5103">
      <w:pPr>
        <w:pStyle w:val="BodyTxtStandard-NO"/>
        <w:rPr>
          <w:rFonts w:ascii="Arial" w:hAnsi="Arial"/>
        </w:rPr>
      </w:pPr>
      <w:r w:rsidRPr="0057562E">
        <w:rPr>
          <w:rFonts w:ascii="Arial" w:hAnsi="Arial"/>
        </w:rPr>
        <w:t>2.2.4.1</w:t>
      </w:r>
      <w:r w:rsidRPr="0057562E">
        <w:rPr>
          <w:rFonts w:ascii="Arial" w:hAnsi="Arial"/>
        </w:rPr>
        <w:tab/>
        <w:t>The Member offering a GISC shall demonstrate to CBS the capabilities of the proposed centre to provide WIS services of the requisite reliability and quality to accredited users. Compliance shall be demonstrated for:</w:t>
      </w:r>
    </w:p>
    <w:p w:rsidR="000D1942" w:rsidRPr="0057562E" w:rsidRDefault="000D1942" w:rsidP="006D5103">
      <w:pPr>
        <w:pStyle w:val="aSemibold"/>
        <w:rPr>
          <w:rFonts w:ascii="Arial" w:hAnsi="Arial"/>
        </w:rPr>
      </w:pPr>
      <w:r w:rsidRPr="0057562E">
        <w:rPr>
          <w:rFonts w:ascii="Arial" w:hAnsi="Arial"/>
        </w:rPr>
        <w:t>(a)</w:t>
      </w:r>
      <w:r w:rsidRPr="0057562E">
        <w:rPr>
          <w:rFonts w:ascii="Arial" w:hAnsi="Arial"/>
        </w:rPr>
        <w:tab/>
        <w:t>Real-time functions of data and product collection and dissemination;</w:t>
      </w:r>
    </w:p>
    <w:p w:rsidR="000D1942" w:rsidRPr="0057562E" w:rsidRDefault="000D1942" w:rsidP="006D5103">
      <w:pPr>
        <w:pStyle w:val="aSemibold"/>
        <w:rPr>
          <w:rFonts w:ascii="Arial" w:hAnsi="Arial"/>
        </w:rPr>
      </w:pPr>
      <w:r w:rsidRPr="0057562E">
        <w:rPr>
          <w:rFonts w:ascii="Arial" w:hAnsi="Arial"/>
        </w:rPr>
        <w:t>(b)</w:t>
      </w:r>
      <w:r w:rsidRPr="0057562E">
        <w:rPr>
          <w:rFonts w:ascii="Arial" w:hAnsi="Arial"/>
        </w:rPr>
        <w:tab/>
        <w:t>Non-real-time services for requests;</w:t>
      </w:r>
    </w:p>
    <w:p w:rsidR="000D1942" w:rsidRPr="0057562E" w:rsidRDefault="000D1942" w:rsidP="006D5103">
      <w:pPr>
        <w:pStyle w:val="aSemibold"/>
        <w:rPr>
          <w:rFonts w:ascii="Arial" w:hAnsi="Arial"/>
        </w:rPr>
      </w:pPr>
      <w:r w:rsidRPr="0057562E">
        <w:rPr>
          <w:rFonts w:ascii="Arial" w:hAnsi="Arial"/>
        </w:rPr>
        <w:t>(c)</w:t>
      </w:r>
      <w:r w:rsidRPr="0057562E">
        <w:rPr>
          <w:rFonts w:ascii="Arial" w:hAnsi="Arial"/>
        </w:rPr>
        <w:tab/>
        <w:t>Storage functions for the required set of data and products and relevant up-to-date metadata catalogues;</w:t>
      </w:r>
    </w:p>
    <w:p w:rsidR="000D1942" w:rsidRPr="0057562E" w:rsidRDefault="000D1942" w:rsidP="006D5103">
      <w:pPr>
        <w:pStyle w:val="aSemibold"/>
        <w:rPr>
          <w:rFonts w:ascii="Arial" w:hAnsi="Arial"/>
        </w:rPr>
      </w:pPr>
      <w:r w:rsidRPr="0057562E">
        <w:rPr>
          <w:rFonts w:ascii="Arial" w:hAnsi="Arial"/>
        </w:rPr>
        <w:t>(d)</w:t>
      </w:r>
      <w:r w:rsidRPr="0057562E">
        <w:rPr>
          <w:rFonts w:ascii="Arial" w:hAnsi="Arial"/>
        </w:rPr>
        <w:tab/>
        <w:t>Coordination functions with other GISCs and the planning of mutual back-up services;</w:t>
      </w:r>
    </w:p>
    <w:p w:rsidR="000D1942" w:rsidRPr="0057562E" w:rsidRDefault="000D1942" w:rsidP="006D5103">
      <w:pPr>
        <w:pStyle w:val="aSemiboldspaceafter"/>
        <w:rPr>
          <w:rFonts w:ascii="Arial" w:hAnsi="Arial"/>
        </w:rPr>
      </w:pPr>
      <w:r w:rsidRPr="0057562E">
        <w:rPr>
          <w:rFonts w:ascii="Arial" w:hAnsi="Arial"/>
        </w:rPr>
        <w:t>(e)</w:t>
      </w:r>
      <w:r w:rsidRPr="0057562E">
        <w:rPr>
          <w:rFonts w:ascii="Arial" w:hAnsi="Arial"/>
        </w:rPr>
        <w:tab/>
        <w:t xml:space="preserve">Adherence to WIS standards and relevant </w:t>
      </w:r>
      <w:r w:rsidR="004C7512" w:rsidRPr="0057562E">
        <w:rPr>
          <w:rFonts w:ascii="Arial" w:hAnsi="Arial"/>
        </w:rPr>
        <w:t>data</w:t>
      </w:r>
      <w:r w:rsidR="004C7512">
        <w:rPr>
          <w:rFonts w:ascii="Arial" w:hAnsi="Arial"/>
        </w:rPr>
        <w:t>-</w:t>
      </w:r>
      <w:r w:rsidRPr="0057562E">
        <w:rPr>
          <w:rFonts w:ascii="Arial" w:hAnsi="Arial"/>
        </w:rPr>
        <w:t>exchange policies and access rights.</w:t>
      </w:r>
    </w:p>
    <w:p w:rsidR="000D1942" w:rsidRPr="0057562E" w:rsidRDefault="000D1942" w:rsidP="006D5103">
      <w:pPr>
        <w:pStyle w:val="BodyTxtStandard"/>
        <w:rPr>
          <w:rFonts w:ascii="Arial" w:hAnsi="Arial"/>
        </w:rPr>
      </w:pPr>
      <w:r w:rsidRPr="0057562E">
        <w:rPr>
          <w:rFonts w:ascii="Arial" w:hAnsi="Arial"/>
        </w:rPr>
        <w:t>2.2.4.2</w:t>
      </w:r>
      <w:r w:rsidRPr="0057562E">
        <w:rPr>
          <w:rFonts w:ascii="Arial" w:hAnsi="Arial"/>
        </w:rPr>
        <w:tab/>
        <w:t xml:space="preserve">A formal commitment to implement the GISC and a time schedule for providing GISC services in </w:t>
      </w:r>
      <w:r w:rsidRPr="0057562E">
        <w:rPr>
          <w:rFonts w:ascii="Arial" w:hAnsi="Arial"/>
        </w:rPr>
        <w:lastRenderedPageBreak/>
        <w:t>accordance with the offer shall be given by the Permanent Representative of the Member proposing to operate the candidate GISC.</w:t>
      </w:r>
    </w:p>
    <w:p w:rsidR="000D1942" w:rsidRPr="0057562E" w:rsidRDefault="000D1942" w:rsidP="006D5103">
      <w:pPr>
        <w:pStyle w:val="BodyTxtStandard"/>
        <w:rPr>
          <w:rFonts w:ascii="Arial" w:hAnsi="Arial"/>
        </w:rPr>
      </w:pPr>
      <w:r w:rsidRPr="0057562E">
        <w:rPr>
          <w:rFonts w:ascii="Arial" w:hAnsi="Arial"/>
        </w:rPr>
        <w:t>2.2.4.3</w:t>
      </w:r>
      <w:r w:rsidRPr="0057562E">
        <w:rPr>
          <w:rFonts w:ascii="Arial" w:hAnsi="Arial"/>
        </w:rPr>
        <w:tab/>
        <w:t>Upon the demonstration of the capabilities of the candidate GISC, CBS shall submit its recommendation on the GISC designation to Congress or the Executive Council.</w:t>
      </w:r>
    </w:p>
    <w:p w:rsidR="000D1942" w:rsidRPr="0057562E" w:rsidRDefault="000D1942" w:rsidP="006D5103">
      <w:pPr>
        <w:pStyle w:val="112Header"/>
        <w:rPr>
          <w:rFonts w:ascii="Arial" w:hAnsi="Arial"/>
        </w:rPr>
      </w:pPr>
      <w:r w:rsidRPr="0057562E">
        <w:rPr>
          <w:rFonts w:ascii="Arial" w:hAnsi="Arial"/>
        </w:rPr>
        <w:t>2.2.5</w:t>
      </w:r>
      <w:r w:rsidRPr="0057562E">
        <w:rPr>
          <w:rFonts w:ascii="Arial" w:hAnsi="Arial"/>
        </w:rPr>
        <w:tab/>
        <w:t>Designated Global Information System Centres</w:t>
      </w:r>
    </w:p>
    <w:p w:rsidR="000D1942" w:rsidRPr="0057562E" w:rsidRDefault="000D1942" w:rsidP="006D5103">
      <w:pPr>
        <w:pStyle w:val="BodyTxt"/>
        <w:rPr>
          <w:rFonts w:ascii="Arial" w:hAnsi="Arial"/>
        </w:rPr>
      </w:pPr>
      <w:r w:rsidRPr="0057562E">
        <w:rPr>
          <w:rFonts w:ascii="Arial" w:hAnsi="Arial"/>
        </w:rPr>
        <w:t>The list of GISCs as approved by Congress or the Executive Council is included in Appendix B of this Manual.</w:t>
      </w:r>
    </w:p>
    <w:p w:rsidR="000D1942" w:rsidRPr="0057562E" w:rsidRDefault="000D1942" w:rsidP="006D5103">
      <w:pPr>
        <w:pStyle w:val="11Header"/>
        <w:rPr>
          <w:rFonts w:ascii="Arial" w:hAnsi="Arial"/>
        </w:rPr>
      </w:pPr>
      <w:r w:rsidRPr="0057562E">
        <w:rPr>
          <w:rFonts w:ascii="Arial" w:hAnsi="Arial"/>
        </w:rPr>
        <w:t>2.3</w:t>
      </w:r>
      <w:r w:rsidRPr="0057562E">
        <w:rPr>
          <w:rFonts w:ascii="Arial" w:hAnsi="Arial"/>
        </w:rPr>
        <w:tab/>
        <w:t>Procedure for designating a Data Collection or Production Centre</w:t>
      </w:r>
    </w:p>
    <w:p w:rsidR="000D1942" w:rsidRPr="0057562E" w:rsidRDefault="000D1942" w:rsidP="006D5103">
      <w:pPr>
        <w:pStyle w:val="112Header"/>
        <w:rPr>
          <w:rFonts w:ascii="Arial" w:hAnsi="Arial"/>
        </w:rPr>
      </w:pPr>
      <w:r w:rsidRPr="0057562E">
        <w:rPr>
          <w:rFonts w:ascii="Arial" w:hAnsi="Arial"/>
        </w:rPr>
        <w:t>2.3.1</w:t>
      </w:r>
      <w:r w:rsidRPr="0057562E">
        <w:rPr>
          <w:rFonts w:ascii="Arial" w:hAnsi="Arial"/>
        </w:rPr>
        <w:tab/>
        <w:t>Overview</w:t>
      </w:r>
    </w:p>
    <w:p w:rsidR="000D1942" w:rsidRPr="0057562E" w:rsidRDefault="000D1942" w:rsidP="006D5103">
      <w:pPr>
        <w:pStyle w:val="BodyTxtSemibold"/>
        <w:rPr>
          <w:rFonts w:ascii="Arial" w:hAnsi="Arial"/>
        </w:rPr>
      </w:pPr>
      <w:r w:rsidRPr="0057562E">
        <w:rPr>
          <w:rFonts w:ascii="Arial" w:hAnsi="Arial"/>
        </w:rPr>
        <w:t>The World Meteorological Organization has determined that all WMO and related international programmes shall be served by WIS</w:t>
      </w:r>
      <w:r w:rsidR="004C7512">
        <w:rPr>
          <w:rFonts w:ascii="Arial" w:hAnsi="Arial"/>
        </w:rPr>
        <w:t>. E</w:t>
      </w:r>
      <w:r w:rsidRPr="0057562E">
        <w:rPr>
          <w:rFonts w:ascii="Arial" w:hAnsi="Arial"/>
        </w:rPr>
        <w:t xml:space="preserve">ach established Centre shall </w:t>
      </w:r>
      <w:r w:rsidR="004C7512">
        <w:rPr>
          <w:rFonts w:ascii="Arial" w:hAnsi="Arial"/>
        </w:rPr>
        <w:t xml:space="preserve">therefore </w:t>
      </w:r>
      <w:r w:rsidRPr="0057562E">
        <w:rPr>
          <w:rFonts w:ascii="Arial" w:hAnsi="Arial"/>
        </w:rPr>
        <w:t xml:space="preserve">implement required WIS functions. </w:t>
      </w:r>
      <w:r>
        <w:rPr>
          <w:rFonts w:ascii="Arial" w:hAnsi="Arial"/>
        </w:rPr>
        <w:t>CBS</w:t>
      </w:r>
      <w:r w:rsidRPr="0057562E">
        <w:rPr>
          <w:rFonts w:ascii="Arial" w:hAnsi="Arial"/>
        </w:rPr>
        <w:t xml:space="preserve"> shall recommend how these Centres are categorized as DCPCs within WIS.</w:t>
      </w:r>
    </w:p>
    <w:p w:rsidR="000D1942" w:rsidRPr="0057562E" w:rsidRDefault="000D1942" w:rsidP="006D5103">
      <w:pPr>
        <w:pStyle w:val="112Header"/>
        <w:rPr>
          <w:rFonts w:ascii="Arial" w:hAnsi="Arial"/>
        </w:rPr>
      </w:pPr>
      <w:r w:rsidRPr="0057562E">
        <w:rPr>
          <w:rFonts w:ascii="Arial" w:hAnsi="Arial"/>
        </w:rPr>
        <w:t>2.3.2</w:t>
      </w:r>
      <w:r w:rsidRPr="0057562E">
        <w:rPr>
          <w:rFonts w:ascii="Arial" w:hAnsi="Arial"/>
        </w:rPr>
        <w:tab/>
        <w:t>Procedure</w:t>
      </w:r>
    </w:p>
    <w:p w:rsidR="000D1942" w:rsidRPr="0057562E" w:rsidRDefault="000D1942" w:rsidP="006D5103">
      <w:pPr>
        <w:pStyle w:val="BodyTxtsemiboldnosp"/>
        <w:rPr>
          <w:rFonts w:ascii="Arial" w:hAnsi="Arial"/>
        </w:rPr>
      </w:pPr>
      <w:r w:rsidRPr="0057562E">
        <w:rPr>
          <w:rFonts w:ascii="Arial" w:hAnsi="Arial"/>
        </w:rPr>
        <w:t>The procedure for designating a DCPC shall consist of three steps:</w:t>
      </w:r>
    </w:p>
    <w:p w:rsidR="000D1942" w:rsidRPr="0057562E" w:rsidRDefault="000D1942" w:rsidP="006D5103">
      <w:pPr>
        <w:pStyle w:val="aSemibold"/>
        <w:rPr>
          <w:rFonts w:ascii="Arial" w:hAnsi="Arial"/>
        </w:rPr>
      </w:pPr>
      <w:r w:rsidRPr="0057562E">
        <w:rPr>
          <w:rFonts w:ascii="Arial" w:hAnsi="Arial"/>
        </w:rPr>
        <w:t>(1)</w:t>
      </w:r>
      <w:r w:rsidRPr="0057562E">
        <w:rPr>
          <w:rFonts w:ascii="Arial" w:hAnsi="Arial"/>
        </w:rPr>
        <w:tab/>
        <w:t>Service offer by a potential DCPC;</w:t>
      </w:r>
    </w:p>
    <w:p w:rsidR="000D1942" w:rsidRPr="0057562E" w:rsidRDefault="000D1942" w:rsidP="006D5103">
      <w:pPr>
        <w:pStyle w:val="aSemibold"/>
        <w:rPr>
          <w:rFonts w:ascii="Arial" w:hAnsi="Arial"/>
        </w:rPr>
      </w:pPr>
      <w:r w:rsidRPr="0057562E">
        <w:rPr>
          <w:rFonts w:ascii="Arial" w:hAnsi="Arial"/>
        </w:rPr>
        <w:t>(2)</w:t>
      </w:r>
      <w:r w:rsidRPr="0057562E">
        <w:rPr>
          <w:rFonts w:ascii="Arial" w:hAnsi="Arial"/>
        </w:rPr>
        <w:tab/>
        <w:t>Demonstration of DCPC capabilities;</w:t>
      </w:r>
    </w:p>
    <w:p w:rsidR="000D1942" w:rsidRPr="0057562E" w:rsidRDefault="000D1942" w:rsidP="006D5103">
      <w:pPr>
        <w:pStyle w:val="aSemiboldspaceafter"/>
        <w:rPr>
          <w:rFonts w:ascii="Arial" w:hAnsi="Arial"/>
        </w:rPr>
      </w:pPr>
      <w:r w:rsidRPr="0057562E">
        <w:rPr>
          <w:rFonts w:ascii="Arial" w:hAnsi="Arial"/>
        </w:rPr>
        <w:t>(3)</w:t>
      </w:r>
      <w:r w:rsidRPr="0057562E">
        <w:rPr>
          <w:rFonts w:ascii="Arial" w:hAnsi="Arial"/>
        </w:rPr>
        <w:tab/>
        <w:t>Designation of a DCPC.</w:t>
      </w:r>
    </w:p>
    <w:p w:rsidR="000D1942" w:rsidRPr="0057562E" w:rsidRDefault="000D1942" w:rsidP="006D5103">
      <w:pPr>
        <w:pStyle w:val="112Header"/>
        <w:rPr>
          <w:rFonts w:ascii="Arial" w:hAnsi="Arial"/>
        </w:rPr>
      </w:pPr>
      <w:r w:rsidRPr="0057562E">
        <w:rPr>
          <w:rFonts w:ascii="Arial" w:hAnsi="Arial"/>
        </w:rPr>
        <w:t>2.3.3</w:t>
      </w:r>
      <w:r w:rsidRPr="0057562E">
        <w:rPr>
          <w:rFonts w:ascii="Arial" w:hAnsi="Arial"/>
        </w:rPr>
        <w:tab/>
        <w:t xml:space="preserve">Service </w:t>
      </w:r>
      <w:r w:rsidR="004C7512">
        <w:rPr>
          <w:rFonts w:ascii="Arial" w:hAnsi="Arial"/>
        </w:rPr>
        <w:t>o</w:t>
      </w:r>
      <w:r w:rsidR="004C7512" w:rsidRPr="0057562E">
        <w:rPr>
          <w:rFonts w:ascii="Arial" w:hAnsi="Arial"/>
        </w:rPr>
        <w:t xml:space="preserve">ffer </w:t>
      </w:r>
      <w:r w:rsidRPr="0057562E">
        <w:rPr>
          <w:rFonts w:ascii="Arial" w:hAnsi="Arial"/>
        </w:rPr>
        <w:t>by a potential Data Collection or Production Centre</w:t>
      </w:r>
    </w:p>
    <w:p w:rsidR="000D1942" w:rsidRPr="0057562E" w:rsidRDefault="000D1942" w:rsidP="006D5103">
      <w:pPr>
        <w:pStyle w:val="BodyTxtStandard"/>
        <w:rPr>
          <w:rFonts w:ascii="Arial" w:hAnsi="Arial"/>
        </w:rPr>
      </w:pPr>
      <w:r w:rsidRPr="0057562E">
        <w:rPr>
          <w:rFonts w:ascii="Arial" w:hAnsi="Arial"/>
        </w:rPr>
        <w:t>2.3.3.1</w:t>
      </w:r>
      <w:r w:rsidRPr="0057562E">
        <w:rPr>
          <w:rFonts w:ascii="Arial" w:hAnsi="Arial"/>
        </w:rPr>
        <w:tab/>
      </w:r>
      <w:r w:rsidRPr="0057562E">
        <w:rPr>
          <w:rStyle w:val="SerifMedium"/>
          <w:rFonts w:ascii="Arial" w:hAnsi="Arial" w:cs="StoneSerif"/>
        </w:rPr>
        <w:t xml:space="preserve">Required DCPC functions should be fulfilled by a Centre that has been established under a WMO or related international programme, and/or a regional association. </w:t>
      </w:r>
      <w:r w:rsidRPr="0057562E">
        <w:rPr>
          <w:rFonts w:ascii="Arial" w:hAnsi="Arial"/>
        </w:rPr>
        <w:t>Accordingly, the relevant technical commission and/or regional association shall consider the service offers made by Members for potential DCPCs and shall endorse candidate DCPCs.</w:t>
      </w:r>
    </w:p>
    <w:p w:rsidR="000D1942" w:rsidRPr="0057562E" w:rsidRDefault="000D1942" w:rsidP="006D5103">
      <w:pPr>
        <w:pStyle w:val="BodyTxtStandard"/>
        <w:rPr>
          <w:rFonts w:ascii="Arial" w:hAnsi="Arial"/>
        </w:rPr>
      </w:pPr>
      <w:r w:rsidRPr="0057562E">
        <w:rPr>
          <w:rFonts w:ascii="Arial" w:hAnsi="Arial"/>
        </w:rPr>
        <w:t>2.3.3.2</w:t>
      </w:r>
      <w:r w:rsidRPr="0057562E">
        <w:rPr>
          <w:rFonts w:ascii="Arial" w:hAnsi="Arial"/>
        </w:rPr>
        <w:tab/>
        <w:t>The service offer of candidate DCPCs shall then be submitted to CBS, which shall analyse the compliance of the candidate with the required DCPC functions and specifications and formulate a recommendation.</w:t>
      </w:r>
    </w:p>
    <w:p w:rsidR="000D1942" w:rsidRPr="0057562E" w:rsidRDefault="000D1942" w:rsidP="006D5103">
      <w:pPr>
        <w:pStyle w:val="112Header"/>
        <w:rPr>
          <w:rFonts w:ascii="Arial" w:hAnsi="Arial"/>
        </w:rPr>
      </w:pPr>
      <w:r w:rsidRPr="0057562E">
        <w:rPr>
          <w:rFonts w:ascii="Arial" w:hAnsi="Arial"/>
        </w:rPr>
        <w:t>2.3.4</w:t>
      </w:r>
      <w:r w:rsidRPr="0057562E">
        <w:rPr>
          <w:rFonts w:ascii="Arial" w:hAnsi="Arial"/>
        </w:rPr>
        <w:tab/>
        <w:t>Demonstration of Data Collection or Production Centre capabilities</w:t>
      </w:r>
    </w:p>
    <w:p w:rsidR="000D1942" w:rsidRPr="0057562E" w:rsidRDefault="000D1942" w:rsidP="006D5103">
      <w:pPr>
        <w:pStyle w:val="BodyTxtStandard"/>
        <w:rPr>
          <w:rFonts w:ascii="Arial" w:hAnsi="Arial"/>
          <w:spacing w:val="2"/>
        </w:rPr>
      </w:pPr>
      <w:r w:rsidRPr="0057562E">
        <w:rPr>
          <w:rFonts w:ascii="Arial" w:hAnsi="Arial"/>
        </w:rPr>
        <w:t>2.3.4.1</w:t>
      </w:r>
      <w:r w:rsidRPr="0057562E">
        <w:rPr>
          <w:rFonts w:ascii="Arial" w:hAnsi="Arial"/>
        </w:rPr>
        <w:tab/>
      </w:r>
      <w:r w:rsidRPr="0057562E">
        <w:rPr>
          <w:rFonts w:ascii="Arial" w:hAnsi="Arial"/>
          <w:spacing w:val="2"/>
        </w:rPr>
        <w:t xml:space="preserve">The Member offering a DCPC shall be invited to demonstrate to CBS the ability of the proposed Centre to provide WIS services in compliance with the DCPC functions and responsibilities, including proper </w:t>
      </w:r>
      <w:r w:rsidR="004C7512" w:rsidRPr="0057562E">
        <w:rPr>
          <w:rFonts w:ascii="Arial" w:hAnsi="Arial"/>
          <w:spacing w:val="2"/>
        </w:rPr>
        <w:t>synchroni</w:t>
      </w:r>
      <w:r w:rsidR="004C7512">
        <w:rPr>
          <w:rFonts w:ascii="Arial" w:hAnsi="Arial"/>
          <w:spacing w:val="2"/>
        </w:rPr>
        <w:t>z</w:t>
      </w:r>
      <w:r w:rsidR="004C7512" w:rsidRPr="0057562E">
        <w:rPr>
          <w:rFonts w:ascii="Arial" w:hAnsi="Arial"/>
          <w:spacing w:val="2"/>
        </w:rPr>
        <w:t xml:space="preserve">ation </w:t>
      </w:r>
      <w:r w:rsidRPr="0057562E">
        <w:rPr>
          <w:rFonts w:ascii="Arial" w:hAnsi="Arial"/>
          <w:spacing w:val="2"/>
        </w:rPr>
        <w:t xml:space="preserve">and communications with its associated GISC. Compliance shall be demonstrated, where applicable, with respect to real-time functions of data and product dissemination, non-real-time services for requests, provision of relevant up-to-date metadata catalogues, coordination and synchronization functions with the associated GISC, adherence to WIS standards and relevant </w:t>
      </w:r>
      <w:r w:rsidR="004C7512" w:rsidRPr="0057562E">
        <w:rPr>
          <w:rFonts w:ascii="Arial" w:hAnsi="Arial"/>
          <w:spacing w:val="2"/>
        </w:rPr>
        <w:t>data</w:t>
      </w:r>
      <w:r w:rsidR="004C7512">
        <w:rPr>
          <w:rFonts w:ascii="Arial" w:hAnsi="Arial"/>
          <w:spacing w:val="2"/>
        </w:rPr>
        <w:t>-</w:t>
      </w:r>
      <w:r w:rsidRPr="0057562E">
        <w:rPr>
          <w:rFonts w:ascii="Arial" w:hAnsi="Arial"/>
          <w:spacing w:val="2"/>
        </w:rPr>
        <w:t>exchange policies and access rights.</w:t>
      </w:r>
    </w:p>
    <w:p w:rsidR="000D1942" w:rsidRDefault="00570B52">
      <w:pPr>
        <w:widowControl w:val="0"/>
        <w:tabs>
          <w:tab w:val="left" w:pos="1134"/>
        </w:tabs>
        <w:rPr>
          <w:rFonts w:ascii="Arial" w:hAnsi="Arial"/>
          <w:snapToGrid w:val="0"/>
          <w:color w:val="FF0000"/>
          <w:sz w:val="19"/>
          <w:szCs w:val="22"/>
        </w:rPr>
      </w:pPr>
      <w:r w:rsidRPr="001F2C02">
        <w:rPr>
          <w:rFonts w:ascii="Arial" w:hAnsi="Arial"/>
          <w:snapToGrid w:val="0"/>
          <w:color w:val="FF0000"/>
          <w:sz w:val="19"/>
          <w:szCs w:val="22"/>
        </w:rPr>
        <w:t xml:space="preserve">Note: </w:t>
      </w:r>
      <w:r w:rsidR="000D1942">
        <w:rPr>
          <w:rFonts w:ascii="Arial" w:hAnsi="Arial"/>
          <w:snapToGrid w:val="0"/>
          <w:color w:val="FF0000"/>
          <w:sz w:val="19"/>
          <w:szCs w:val="22"/>
        </w:rPr>
        <w:tab/>
      </w:r>
      <w:r w:rsidRPr="001F2C02">
        <w:rPr>
          <w:rFonts w:ascii="Arial" w:hAnsi="Arial"/>
          <w:snapToGrid w:val="0"/>
          <w:color w:val="FF0000"/>
          <w:sz w:val="19"/>
          <w:szCs w:val="22"/>
        </w:rPr>
        <w:t xml:space="preserve">An associated GISC is defined by a bilateral agreement between a </w:t>
      </w:r>
      <w:proofErr w:type="spellStart"/>
      <w:r w:rsidRPr="001F2C02">
        <w:rPr>
          <w:rFonts w:ascii="Arial" w:hAnsi="Arial"/>
          <w:snapToGrid w:val="0"/>
          <w:color w:val="FF0000"/>
          <w:sz w:val="19"/>
          <w:szCs w:val="22"/>
        </w:rPr>
        <w:t>centre</w:t>
      </w:r>
      <w:proofErr w:type="spellEnd"/>
      <w:r w:rsidRPr="001F2C02">
        <w:rPr>
          <w:rFonts w:ascii="Arial" w:hAnsi="Arial"/>
          <w:snapToGrid w:val="0"/>
          <w:color w:val="FF0000"/>
          <w:sz w:val="19"/>
          <w:szCs w:val="22"/>
        </w:rPr>
        <w:t xml:space="preserve"> and a GISC for the purposes of uploading or downloading data. A </w:t>
      </w:r>
      <w:proofErr w:type="spellStart"/>
      <w:r w:rsidRPr="001F2C02">
        <w:rPr>
          <w:rFonts w:ascii="Arial" w:hAnsi="Arial"/>
          <w:snapToGrid w:val="0"/>
          <w:color w:val="FF0000"/>
          <w:sz w:val="19"/>
          <w:szCs w:val="22"/>
        </w:rPr>
        <w:t>centre</w:t>
      </w:r>
      <w:proofErr w:type="spellEnd"/>
      <w:r w:rsidRPr="001F2C02">
        <w:rPr>
          <w:rFonts w:ascii="Arial" w:hAnsi="Arial"/>
          <w:snapToGrid w:val="0"/>
          <w:color w:val="FF0000"/>
          <w:sz w:val="19"/>
          <w:szCs w:val="22"/>
        </w:rPr>
        <w:t xml:space="preserve"> can have multiple associated GISCs but shall identify a principal GISC for uploading and manag</w:t>
      </w:r>
      <w:r w:rsidR="000D1942">
        <w:rPr>
          <w:rFonts w:ascii="Arial" w:hAnsi="Arial"/>
          <w:snapToGrid w:val="0"/>
          <w:color w:val="FF0000"/>
          <w:sz w:val="19"/>
          <w:szCs w:val="22"/>
        </w:rPr>
        <w:t xml:space="preserve">ing </w:t>
      </w:r>
      <w:r w:rsidRPr="001F2C02">
        <w:rPr>
          <w:rFonts w:ascii="Arial" w:hAnsi="Arial"/>
          <w:snapToGrid w:val="0"/>
          <w:color w:val="FF0000"/>
          <w:sz w:val="19"/>
          <w:szCs w:val="22"/>
        </w:rPr>
        <w:t>metadata.</w:t>
      </w:r>
    </w:p>
    <w:p w:rsidR="000D1942" w:rsidRPr="001F2C02" w:rsidRDefault="000D1942" w:rsidP="006D5103">
      <w:pPr>
        <w:widowControl w:val="0"/>
        <w:rPr>
          <w:rFonts w:ascii="Arial" w:hAnsi="Arial"/>
          <w:snapToGrid w:val="0"/>
          <w:color w:val="FF0000"/>
          <w:sz w:val="19"/>
          <w:szCs w:val="22"/>
        </w:rPr>
      </w:pPr>
    </w:p>
    <w:p w:rsidR="000D1942" w:rsidRPr="0057562E" w:rsidRDefault="000D1942" w:rsidP="006D5103">
      <w:pPr>
        <w:pStyle w:val="BodyTxtStandard"/>
        <w:rPr>
          <w:rFonts w:ascii="Arial" w:hAnsi="Arial"/>
        </w:rPr>
      </w:pPr>
      <w:r w:rsidRPr="0057562E">
        <w:rPr>
          <w:rFonts w:ascii="Arial" w:hAnsi="Arial"/>
        </w:rPr>
        <w:t>2.3.4.2</w:t>
      </w:r>
      <w:r w:rsidRPr="0057562E">
        <w:rPr>
          <w:rFonts w:ascii="Arial" w:hAnsi="Arial"/>
        </w:rPr>
        <w:tab/>
        <w:t>After the candidate DCPC has successfully demonstrated its capabilities, CBS shall recommend to Congress or the Executive Council that the candidate be approved.</w:t>
      </w:r>
    </w:p>
    <w:p w:rsidR="000D1942" w:rsidRPr="0057562E" w:rsidRDefault="000D1942" w:rsidP="006D5103">
      <w:pPr>
        <w:pStyle w:val="112Header"/>
        <w:rPr>
          <w:rFonts w:ascii="Arial" w:hAnsi="Arial"/>
        </w:rPr>
      </w:pPr>
      <w:r w:rsidRPr="0057562E">
        <w:rPr>
          <w:rFonts w:ascii="Arial" w:hAnsi="Arial"/>
        </w:rPr>
        <w:t>2.3.5</w:t>
      </w:r>
      <w:r w:rsidRPr="0057562E">
        <w:rPr>
          <w:rFonts w:ascii="Arial" w:hAnsi="Arial"/>
        </w:rPr>
        <w:tab/>
        <w:t>Designated Data Collection or Production Centres</w:t>
      </w:r>
    </w:p>
    <w:p w:rsidR="000D1942" w:rsidRPr="0057562E" w:rsidRDefault="000D1942" w:rsidP="006D5103">
      <w:pPr>
        <w:pStyle w:val="BodyTxt"/>
        <w:rPr>
          <w:rFonts w:ascii="Arial" w:hAnsi="Arial"/>
        </w:rPr>
      </w:pPr>
      <w:r w:rsidRPr="0057562E">
        <w:rPr>
          <w:rFonts w:ascii="Arial" w:hAnsi="Arial"/>
        </w:rPr>
        <w:t xml:space="preserve">The list of DCPCs as approved by Congress or the Executive Council is included in Appendix B </w:t>
      </w:r>
      <w:r w:rsidR="004C7512">
        <w:rPr>
          <w:rFonts w:ascii="Arial" w:hAnsi="Arial"/>
        </w:rPr>
        <w:t>to</w:t>
      </w:r>
      <w:r w:rsidR="004C7512" w:rsidRPr="0057562E">
        <w:rPr>
          <w:rFonts w:ascii="Arial" w:hAnsi="Arial"/>
        </w:rPr>
        <w:t xml:space="preserve"> </w:t>
      </w:r>
      <w:r w:rsidRPr="0057562E">
        <w:rPr>
          <w:rFonts w:ascii="Arial" w:hAnsi="Arial"/>
        </w:rPr>
        <w:t>this Manual. Each DCPC entry includes the name of the associated GISC.</w:t>
      </w:r>
    </w:p>
    <w:p w:rsidR="000D1942" w:rsidRPr="0057562E" w:rsidRDefault="000D1942" w:rsidP="006D5103">
      <w:pPr>
        <w:pStyle w:val="11Header"/>
        <w:rPr>
          <w:rFonts w:ascii="Arial" w:hAnsi="Arial"/>
        </w:rPr>
      </w:pPr>
      <w:r w:rsidRPr="0057562E">
        <w:rPr>
          <w:rFonts w:ascii="Arial" w:hAnsi="Arial"/>
        </w:rPr>
        <w:t>2.4</w:t>
      </w:r>
      <w:r w:rsidRPr="0057562E">
        <w:rPr>
          <w:rFonts w:ascii="Arial" w:hAnsi="Arial"/>
        </w:rPr>
        <w:tab/>
        <w:t>Procedure for designating a National Centre</w:t>
      </w:r>
    </w:p>
    <w:p w:rsidR="000D1942" w:rsidRPr="0057562E" w:rsidRDefault="000D1942" w:rsidP="006D5103">
      <w:pPr>
        <w:pStyle w:val="112Header"/>
        <w:rPr>
          <w:rFonts w:ascii="Arial" w:hAnsi="Arial"/>
        </w:rPr>
      </w:pPr>
      <w:r w:rsidRPr="0057562E">
        <w:rPr>
          <w:rFonts w:ascii="Arial" w:hAnsi="Arial"/>
        </w:rPr>
        <w:t>2.4.1</w:t>
      </w:r>
      <w:r w:rsidRPr="0057562E">
        <w:rPr>
          <w:rFonts w:ascii="Arial" w:hAnsi="Arial"/>
        </w:rPr>
        <w:tab/>
        <w:t>Background</w:t>
      </w:r>
    </w:p>
    <w:p w:rsidR="000D1942" w:rsidRPr="0057562E" w:rsidRDefault="000D1942" w:rsidP="006D5103">
      <w:pPr>
        <w:pStyle w:val="BodyTxtSemibold"/>
        <w:rPr>
          <w:rFonts w:ascii="Arial" w:hAnsi="Arial"/>
        </w:rPr>
      </w:pPr>
      <w:r w:rsidRPr="0057562E">
        <w:rPr>
          <w:rFonts w:ascii="Arial" w:hAnsi="Arial"/>
        </w:rPr>
        <w:t xml:space="preserve">As required per the </w:t>
      </w:r>
      <w:r w:rsidRPr="0057562E">
        <w:rPr>
          <w:rStyle w:val="SerifSemiBoldItalic"/>
          <w:rFonts w:ascii="Arial" w:hAnsi="Arial" w:cs="StoneSerif-SemiboldItalic"/>
          <w:iCs/>
        </w:rPr>
        <w:t>Technical Regulations</w:t>
      </w:r>
      <w:r w:rsidRPr="0057562E">
        <w:rPr>
          <w:rFonts w:ascii="Arial" w:hAnsi="Arial"/>
        </w:rPr>
        <w:t xml:space="preserve"> (WMO-No. 49), Volume I, A.3, each NC shall use WIS to provide data and products that are consistent with its programme responsibilities. These data and products shall be provided with associated metadata in accordance with WIS practices, procedures and specifications. Each NC shall participate as appropriate in the relevant monitoring of the performance of WIS.</w:t>
      </w:r>
    </w:p>
    <w:p w:rsidR="000D1942" w:rsidRPr="0057562E" w:rsidRDefault="000D1942" w:rsidP="006D5103">
      <w:pPr>
        <w:pStyle w:val="112Header"/>
        <w:rPr>
          <w:rFonts w:ascii="Arial" w:hAnsi="Arial"/>
        </w:rPr>
      </w:pPr>
      <w:r w:rsidRPr="0057562E">
        <w:rPr>
          <w:rFonts w:ascii="Arial" w:hAnsi="Arial"/>
        </w:rPr>
        <w:lastRenderedPageBreak/>
        <w:t>2.4.2</w:t>
      </w:r>
      <w:r w:rsidRPr="0057562E">
        <w:rPr>
          <w:rFonts w:ascii="Arial" w:hAnsi="Arial"/>
        </w:rPr>
        <w:tab/>
        <w:t>Procedure</w:t>
      </w:r>
    </w:p>
    <w:p w:rsidR="000D1942" w:rsidRPr="0057562E" w:rsidRDefault="000D1942" w:rsidP="006D5103">
      <w:pPr>
        <w:pStyle w:val="BodyTxtSemibold"/>
        <w:rPr>
          <w:rFonts w:ascii="Arial" w:hAnsi="Arial"/>
        </w:rPr>
      </w:pPr>
      <w:r w:rsidRPr="0057562E">
        <w:rPr>
          <w:rFonts w:ascii="Arial" w:hAnsi="Arial"/>
        </w:rPr>
        <w:t xml:space="preserve">Each WMO Member shall notify WMO of the current name and location of each of its centres that is to be designated as an NC.  </w:t>
      </w:r>
      <w:r>
        <w:rPr>
          <w:rFonts w:ascii="Arial" w:hAnsi="Arial"/>
        </w:rPr>
        <w:t>CBS</w:t>
      </w:r>
      <w:r w:rsidRPr="0057562E">
        <w:rPr>
          <w:rFonts w:ascii="Arial" w:hAnsi="Arial"/>
        </w:rPr>
        <w:t xml:space="preserve">, with the involvement of relevant </w:t>
      </w:r>
      <w:r w:rsidR="004C7512">
        <w:rPr>
          <w:rFonts w:ascii="Arial" w:hAnsi="Arial"/>
        </w:rPr>
        <w:t>r</w:t>
      </w:r>
      <w:r w:rsidR="004C7512" w:rsidRPr="0057562E">
        <w:rPr>
          <w:rFonts w:ascii="Arial" w:hAnsi="Arial"/>
        </w:rPr>
        <w:t xml:space="preserve">egional </w:t>
      </w:r>
      <w:r w:rsidR="004C7512">
        <w:rPr>
          <w:rFonts w:ascii="Arial" w:hAnsi="Arial"/>
        </w:rPr>
        <w:t>a</w:t>
      </w:r>
      <w:r w:rsidR="004C7512" w:rsidRPr="0057562E">
        <w:rPr>
          <w:rFonts w:ascii="Arial" w:hAnsi="Arial"/>
        </w:rPr>
        <w:t xml:space="preserve">ssociations </w:t>
      </w:r>
      <w:r w:rsidRPr="0057562E">
        <w:rPr>
          <w:rFonts w:ascii="Arial" w:hAnsi="Arial"/>
        </w:rPr>
        <w:t>and with the assistance of the WMO Secretariat, shall review the Member designations to ensure support of each NC by a GISC, DCPC or other NC.</w:t>
      </w:r>
    </w:p>
    <w:p w:rsidR="000D1942" w:rsidRPr="0057562E" w:rsidRDefault="000D1942" w:rsidP="006D5103">
      <w:pPr>
        <w:pStyle w:val="112-NOspacebefore"/>
        <w:rPr>
          <w:rFonts w:ascii="Arial" w:hAnsi="Arial"/>
        </w:rPr>
      </w:pPr>
      <w:r w:rsidRPr="0057562E">
        <w:rPr>
          <w:rFonts w:ascii="Arial" w:hAnsi="Arial"/>
        </w:rPr>
        <w:t>2.4.3</w:t>
      </w:r>
      <w:r w:rsidRPr="0057562E">
        <w:rPr>
          <w:rFonts w:ascii="Arial" w:hAnsi="Arial"/>
        </w:rPr>
        <w:tab/>
        <w:t>Designated National Centres</w:t>
      </w:r>
    </w:p>
    <w:p w:rsidR="000D1942" w:rsidRDefault="000D1942" w:rsidP="006D5103">
      <w:pPr>
        <w:pStyle w:val="BodyTxtSemibold"/>
        <w:rPr>
          <w:rFonts w:ascii="Arial" w:hAnsi="Arial"/>
        </w:rPr>
      </w:pPr>
      <w:r w:rsidRPr="0057562E">
        <w:rPr>
          <w:rFonts w:ascii="Arial" w:hAnsi="Arial"/>
        </w:rPr>
        <w:t xml:space="preserve">The NCs designated by Members shall be included in the list of WIS Centres in Appendix B </w:t>
      </w:r>
      <w:r w:rsidR="004C7512">
        <w:rPr>
          <w:rFonts w:ascii="Arial" w:hAnsi="Arial"/>
        </w:rPr>
        <w:t>to</w:t>
      </w:r>
      <w:r w:rsidR="004C7512" w:rsidRPr="0057562E">
        <w:rPr>
          <w:rFonts w:ascii="Arial" w:hAnsi="Arial"/>
        </w:rPr>
        <w:t xml:space="preserve"> </w:t>
      </w:r>
      <w:r w:rsidRPr="0057562E">
        <w:rPr>
          <w:rFonts w:ascii="Arial" w:hAnsi="Arial"/>
        </w:rPr>
        <w:t>this Manual. Each NC entry shall include the name of the associated GISC.</w:t>
      </w:r>
    </w:p>
    <w:p w:rsidR="000D1942" w:rsidRPr="0057562E" w:rsidRDefault="000D1942" w:rsidP="006D5103">
      <w:pPr>
        <w:pStyle w:val="BodyTxtSemibold"/>
        <w:rPr>
          <w:rFonts w:ascii="Arial" w:hAnsi="Arial"/>
        </w:rPr>
      </w:pPr>
      <w:r>
        <w:rPr>
          <w:rFonts w:ascii="Arial" w:hAnsi="Arial"/>
        </w:rPr>
        <w:br w:type="page"/>
      </w:r>
    </w:p>
    <w:p w:rsidR="000D1942" w:rsidRDefault="000D1942" w:rsidP="006D5103">
      <w:pPr>
        <w:pStyle w:val="CHAPTERINTRO1"/>
      </w:pPr>
    </w:p>
    <w:p w:rsidR="000D1942" w:rsidRDefault="000D1942" w:rsidP="006D5103">
      <w:pPr>
        <w:pStyle w:val="CHAPTERINTRO1"/>
      </w:pPr>
    </w:p>
    <w:p w:rsidR="000D1942" w:rsidRDefault="000D1942" w:rsidP="006D5103">
      <w:pPr>
        <w:pStyle w:val="CHAPTERINTRO1"/>
      </w:pPr>
      <w:r>
        <w:t>part iii</w:t>
      </w:r>
    </w:p>
    <w:p w:rsidR="000D1942" w:rsidRDefault="000D1942" w:rsidP="006D5103">
      <w:pPr>
        <w:pStyle w:val="CHAPTERINTRO1"/>
      </w:pPr>
      <w:r>
        <w:t>FUNCTIONS OF THE WMO</w:t>
      </w:r>
      <w:r>
        <w:br/>
        <w:t>INFORMATION SYSTEM</w:t>
      </w:r>
    </w:p>
    <w:p w:rsidR="000D1942" w:rsidRPr="0057562E" w:rsidRDefault="000D1942" w:rsidP="006D5103">
      <w:pPr>
        <w:pStyle w:val="11Header"/>
        <w:rPr>
          <w:rFonts w:ascii="Arial" w:hAnsi="Arial"/>
        </w:rPr>
      </w:pPr>
      <w:r w:rsidRPr="0057562E">
        <w:rPr>
          <w:rFonts w:ascii="Arial" w:hAnsi="Arial"/>
        </w:rPr>
        <w:t>3.1</w:t>
      </w:r>
      <w:r w:rsidRPr="0057562E">
        <w:rPr>
          <w:rFonts w:ascii="Arial" w:hAnsi="Arial"/>
        </w:rPr>
        <w:tab/>
        <w:t>Roles in and review of the WMO Information System functions</w:t>
      </w:r>
    </w:p>
    <w:p w:rsidR="000D1942" w:rsidRPr="0057562E" w:rsidRDefault="000D1942" w:rsidP="006D5103">
      <w:pPr>
        <w:pStyle w:val="BodyTxtSemibold"/>
        <w:rPr>
          <w:rFonts w:ascii="Arial" w:hAnsi="Arial"/>
        </w:rPr>
      </w:pPr>
      <w:r w:rsidRPr="0057562E">
        <w:rPr>
          <w:rFonts w:ascii="Arial" w:hAnsi="Arial"/>
        </w:rPr>
        <w:t>An ongoing process for understanding user requirements, including quality of service, shall determine the functional scope and physical size of WIS, thereby ensuring the continued responsiveness of WIS to the current and future needs of the supported programmes. All supported programmes and technical commissions shall participate in this process, which shall be part of general WMO requirement reviews.</w:t>
      </w:r>
    </w:p>
    <w:p w:rsidR="000D1942" w:rsidRPr="0057562E" w:rsidRDefault="000D1942" w:rsidP="006D5103">
      <w:pPr>
        <w:pStyle w:val="11Header"/>
        <w:rPr>
          <w:rFonts w:ascii="Arial" w:hAnsi="Arial"/>
        </w:rPr>
      </w:pPr>
      <w:r w:rsidRPr="0057562E">
        <w:rPr>
          <w:rFonts w:ascii="Arial" w:hAnsi="Arial"/>
        </w:rPr>
        <w:t>3.2</w:t>
      </w:r>
      <w:r w:rsidRPr="0057562E">
        <w:rPr>
          <w:rFonts w:ascii="Arial" w:hAnsi="Arial"/>
        </w:rPr>
        <w:tab/>
        <w:t>List of WMO Information System functions</w:t>
      </w:r>
    </w:p>
    <w:p w:rsidR="000D1942" w:rsidRPr="0057562E" w:rsidRDefault="000D1942" w:rsidP="006D5103">
      <w:pPr>
        <w:pStyle w:val="BodyTxtnosp"/>
        <w:rPr>
          <w:rFonts w:ascii="Arial" w:hAnsi="Arial"/>
        </w:rPr>
      </w:pPr>
      <w:r w:rsidRPr="0057562E">
        <w:rPr>
          <w:rFonts w:ascii="Arial" w:hAnsi="Arial"/>
        </w:rPr>
        <w:t>3.2.1</w:t>
      </w:r>
      <w:r w:rsidRPr="0057562E">
        <w:rPr>
          <w:rFonts w:ascii="Arial" w:hAnsi="Arial"/>
        </w:rPr>
        <w:tab/>
        <w:t>The WMO Information System Centres collectively support the major WIS functions listed here:</w:t>
      </w:r>
    </w:p>
    <w:p w:rsidR="000D1942" w:rsidRPr="0057562E" w:rsidRDefault="000D1942" w:rsidP="006D5103">
      <w:pPr>
        <w:pStyle w:val="a"/>
        <w:rPr>
          <w:rFonts w:ascii="Arial" w:hAnsi="Arial"/>
        </w:rPr>
      </w:pPr>
      <w:r w:rsidRPr="0057562E">
        <w:rPr>
          <w:rFonts w:ascii="Arial" w:hAnsi="Arial"/>
        </w:rPr>
        <w:t>(a)</w:t>
      </w:r>
      <w:r w:rsidRPr="0057562E">
        <w:rPr>
          <w:rFonts w:ascii="Arial" w:hAnsi="Arial"/>
        </w:rPr>
        <w:tab/>
        <w:t>Collect observations, generate products, create metadata and archive information;</w:t>
      </w:r>
    </w:p>
    <w:p w:rsidR="000D1942" w:rsidRPr="0057562E" w:rsidRDefault="000D1942" w:rsidP="006D5103">
      <w:pPr>
        <w:pStyle w:val="a"/>
        <w:rPr>
          <w:rFonts w:ascii="Arial" w:hAnsi="Arial"/>
        </w:rPr>
      </w:pPr>
      <w:r w:rsidRPr="0057562E">
        <w:rPr>
          <w:rFonts w:ascii="Arial" w:hAnsi="Arial"/>
        </w:rPr>
        <w:t>(b)</w:t>
      </w:r>
      <w:r w:rsidRPr="0057562E">
        <w:rPr>
          <w:rFonts w:ascii="Arial" w:hAnsi="Arial"/>
        </w:rPr>
        <w:tab/>
        <w:t>Assign user role;</w:t>
      </w:r>
    </w:p>
    <w:p w:rsidR="000D1942" w:rsidRPr="0057562E" w:rsidRDefault="000D1942" w:rsidP="006D5103">
      <w:pPr>
        <w:pStyle w:val="a"/>
        <w:rPr>
          <w:rFonts w:ascii="Arial" w:hAnsi="Arial"/>
        </w:rPr>
      </w:pPr>
      <w:r w:rsidRPr="0057562E">
        <w:rPr>
          <w:rFonts w:ascii="Arial" w:hAnsi="Arial"/>
        </w:rPr>
        <w:t>(c)</w:t>
      </w:r>
      <w:r w:rsidRPr="0057562E">
        <w:rPr>
          <w:rFonts w:ascii="Arial" w:hAnsi="Arial"/>
        </w:rPr>
        <w:tab/>
        <w:t>Maintain and expose a catalogue of services and information;</w:t>
      </w:r>
    </w:p>
    <w:p w:rsidR="000D1942" w:rsidRPr="0057562E" w:rsidRDefault="000D1942" w:rsidP="006D5103">
      <w:pPr>
        <w:pStyle w:val="a"/>
        <w:rPr>
          <w:rFonts w:ascii="Arial" w:hAnsi="Arial"/>
        </w:rPr>
      </w:pPr>
      <w:r w:rsidRPr="0057562E">
        <w:rPr>
          <w:rFonts w:ascii="Arial" w:hAnsi="Arial"/>
        </w:rPr>
        <w:t>(d)</w:t>
      </w:r>
      <w:r w:rsidRPr="0057562E">
        <w:rPr>
          <w:rFonts w:ascii="Arial" w:hAnsi="Arial"/>
        </w:rPr>
        <w:tab/>
        <w:t>Authori</w:t>
      </w:r>
      <w:r>
        <w:rPr>
          <w:rFonts w:ascii="Arial" w:hAnsi="Arial"/>
        </w:rPr>
        <w:t>z</w:t>
      </w:r>
      <w:r w:rsidRPr="0057562E">
        <w:rPr>
          <w:rFonts w:ascii="Arial" w:hAnsi="Arial"/>
        </w:rPr>
        <w:t>e access to information by users;</w:t>
      </w:r>
    </w:p>
    <w:p w:rsidR="000D1942" w:rsidRPr="0057562E" w:rsidRDefault="000D1942" w:rsidP="006D5103">
      <w:pPr>
        <w:pStyle w:val="a"/>
        <w:rPr>
          <w:rFonts w:ascii="Arial" w:hAnsi="Arial"/>
        </w:rPr>
      </w:pPr>
      <w:r w:rsidRPr="0057562E">
        <w:rPr>
          <w:rFonts w:ascii="Arial" w:hAnsi="Arial"/>
        </w:rPr>
        <w:t>(e)</w:t>
      </w:r>
      <w:r w:rsidRPr="0057562E">
        <w:rPr>
          <w:rFonts w:ascii="Arial" w:hAnsi="Arial"/>
        </w:rPr>
        <w:tab/>
        <w:t>Deliver information to users (internal and external);</w:t>
      </w:r>
    </w:p>
    <w:p w:rsidR="000D1942" w:rsidRPr="0057562E" w:rsidRDefault="000D1942" w:rsidP="006D5103">
      <w:pPr>
        <w:pStyle w:val="aspaceafter"/>
        <w:rPr>
          <w:rFonts w:ascii="Arial" w:hAnsi="Arial"/>
        </w:rPr>
      </w:pPr>
      <w:r w:rsidRPr="0057562E">
        <w:rPr>
          <w:rFonts w:ascii="Arial" w:hAnsi="Arial"/>
        </w:rPr>
        <w:t>(f)</w:t>
      </w:r>
      <w:r w:rsidRPr="0057562E">
        <w:rPr>
          <w:rFonts w:ascii="Arial" w:hAnsi="Arial"/>
        </w:rPr>
        <w:tab/>
        <w:t>Manage system performance.</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t>The WMO Information System is concerned with data management and telecommunications aspects, but the actual content of data and products falls outside of the WIS scope and is a matter for the specific programme supported.</w:t>
      </w:r>
    </w:p>
    <w:p w:rsidR="000D1942" w:rsidRPr="0057562E" w:rsidRDefault="000D1942" w:rsidP="006D5103">
      <w:pPr>
        <w:pStyle w:val="BodyTxt"/>
        <w:rPr>
          <w:rFonts w:ascii="Arial" w:hAnsi="Arial"/>
        </w:rPr>
      </w:pPr>
      <w:r w:rsidRPr="0057562E">
        <w:rPr>
          <w:rFonts w:ascii="Arial" w:hAnsi="Arial"/>
        </w:rPr>
        <w:t>3.2.2</w:t>
      </w:r>
      <w:r w:rsidRPr="0057562E">
        <w:rPr>
          <w:rFonts w:ascii="Arial" w:hAnsi="Arial"/>
        </w:rPr>
        <w:tab/>
        <w:t xml:space="preserve">The required standard interfaces to these functions are described in the WIS </w:t>
      </w:r>
      <w:r w:rsidR="00B6435C">
        <w:rPr>
          <w:rFonts w:ascii="Arial" w:hAnsi="Arial"/>
        </w:rPr>
        <w:t>t</w:t>
      </w:r>
      <w:r w:rsidR="00B6435C" w:rsidRPr="0057562E">
        <w:rPr>
          <w:rFonts w:ascii="Arial" w:hAnsi="Arial"/>
        </w:rPr>
        <w:t xml:space="preserve">echnical </w:t>
      </w:r>
      <w:r w:rsidR="00B6435C">
        <w:rPr>
          <w:rFonts w:ascii="Arial" w:hAnsi="Arial"/>
        </w:rPr>
        <w:t>s</w:t>
      </w:r>
      <w:r w:rsidR="00B6435C" w:rsidRPr="0057562E">
        <w:rPr>
          <w:rFonts w:ascii="Arial" w:hAnsi="Arial"/>
        </w:rPr>
        <w:t xml:space="preserve">pecifications </w:t>
      </w:r>
      <w:r w:rsidRPr="0057562E">
        <w:rPr>
          <w:rFonts w:ascii="Arial" w:hAnsi="Arial"/>
        </w:rPr>
        <w:t xml:space="preserve">(Part IV </w:t>
      </w:r>
      <w:r w:rsidR="004C7512">
        <w:rPr>
          <w:rFonts w:ascii="Arial" w:hAnsi="Arial"/>
        </w:rPr>
        <w:t>of</w:t>
      </w:r>
      <w:r w:rsidR="004C7512" w:rsidRPr="0057562E">
        <w:rPr>
          <w:rFonts w:ascii="Arial" w:hAnsi="Arial"/>
        </w:rPr>
        <w:t xml:space="preserve"> </w:t>
      </w:r>
      <w:r w:rsidRPr="0057562E">
        <w:rPr>
          <w:rFonts w:ascii="Arial" w:hAnsi="Arial"/>
        </w:rPr>
        <w:t>this Manual).</w:t>
      </w:r>
    </w:p>
    <w:p w:rsidR="000D1942" w:rsidRPr="0057562E" w:rsidRDefault="000D1942" w:rsidP="006D5103">
      <w:pPr>
        <w:pStyle w:val="11Header"/>
        <w:rPr>
          <w:rFonts w:ascii="Arial" w:hAnsi="Arial"/>
        </w:rPr>
      </w:pPr>
      <w:r w:rsidRPr="0057562E">
        <w:rPr>
          <w:rFonts w:ascii="Arial" w:hAnsi="Arial"/>
        </w:rPr>
        <w:t>3.3</w:t>
      </w:r>
      <w:r w:rsidRPr="0057562E">
        <w:rPr>
          <w:rFonts w:ascii="Arial" w:hAnsi="Arial"/>
        </w:rPr>
        <w:tab/>
        <w:t>Functional architecture of the WMO Information System</w:t>
      </w:r>
    </w:p>
    <w:p w:rsidR="000D1942" w:rsidRPr="0057562E" w:rsidRDefault="000D1942" w:rsidP="006D5103">
      <w:pPr>
        <w:pStyle w:val="Note"/>
        <w:suppressAutoHyphens/>
        <w:rPr>
          <w:rFonts w:ascii="Arial" w:hAnsi="Arial"/>
        </w:rPr>
      </w:pPr>
      <w:r w:rsidRPr="0057562E">
        <w:rPr>
          <w:rFonts w:ascii="Arial" w:hAnsi="Arial"/>
        </w:rPr>
        <w:t>Note:</w:t>
      </w:r>
      <w:r w:rsidRPr="0057562E">
        <w:rPr>
          <w:rFonts w:ascii="Arial" w:hAnsi="Arial"/>
        </w:rPr>
        <w:tab/>
        <w:t xml:space="preserve">The </w:t>
      </w:r>
      <w:r w:rsidRPr="0057562E">
        <w:rPr>
          <w:rStyle w:val="Serifitalic"/>
          <w:rFonts w:ascii="Arial" w:hAnsi="Arial" w:cs="StoneSerif-Italic"/>
          <w:iCs/>
        </w:rPr>
        <w:t xml:space="preserve">Guide to the WMO Information </w:t>
      </w:r>
      <w:proofErr w:type="gramStart"/>
      <w:r w:rsidRPr="0057562E">
        <w:rPr>
          <w:rStyle w:val="Serifitalic"/>
          <w:rFonts w:ascii="Arial" w:hAnsi="Arial" w:cs="StoneSerif-Italic"/>
          <w:iCs/>
        </w:rPr>
        <w:t>System</w:t>
      </w:r>
      <w:r w:rsidRPr="0057562E">
        <w:rPr>
          <w:rFonts w:ascii="Arial" w:hAnsi="Arial"/>
        </w:rPr>
        <w:t xml:space="preserve">  (</w:t>
      </w:r>
      <w:proofErr w:type="gramEnd"/>
      <w:r w:rsidRPr="0057562E">
        <w:rPr>
          <w:rFonts w:ascii="Arial" w:hAnsi="Arial"/>
        </w:rPr>
        <w:t>WMO-No. 1061), 4.3, references the functional architecture of WIS, provided as supplementary guidance for WIS Centres in a technical document.</w:t>
      </w:r>
    </w:p>
    <w:p w:rsidR="000D1942" w:rsidRPr="0057562E" w:rsidRDefault="000D1942" w:rsidP="006D5103">
      <w:pPr>
        <w:pStyle w:val="11-NOspacebefore"/>
        <w:rPr>
          <w:rFonts w:ascii="Arial" w:hAnsi="Arial"/>
        </w:rPr>
      </w:pPr>
      <w:r w:rsidRPr="0057562E">
        <w:rPr>
          <w:rFonts w:ascii="Arial" w:hAnsi="Arial"/>
        </w:rPr>
        <w:t>3.4</w:t>
      </w:r>
      <w:r w:rsidRPr="0057562E">
        <w:rPr>
          <w:rFonts w:ascii="Arial" w:hAnsi="Arial"/>
        </w:rPr>
        <w:tab/>
        <w:t>Data flow among WMO Information System Functions</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t xml:space="preserve">The </w:t>
      </w:r>
      <w:r w:rsidRPr="0057562E">
        <w:rPr>
          <w:rStyle w:val="Serifitalic"/>
          <w:rFonts w:ascii="Arial" w:hAnsi="Arial" w:cs="StoneSerif-Italic"/>
          <w:iCs/>
        </w:rPr>
        <w:t>Guide to the WMO Information System</w:t>
      </w:r>
      <w:r w:rsidRPr="0057562E">
        <w:rPr>
          <w:rFonts w:ascii="Arial" w:hAnsi="Arial"/>
        </w:rPr>
        <w:t xml:space="preserve"> (WMO-No. 1061), 4.4, provides as supplementary guidance for WIS Centres a </w:t>
      </w:r>
      <w:r w:rsidR="004C7512" w:rsidRPr="0057562E">
        <w:rPr>
          <w:rFonts w:ascii="Arial" w:hAnsi="Arial"/>
        </w:rPr>
        <w:t>data</w:t>
      </w:r>
      <w:r w:rsidR="004C7512">
        <w:rPr>
          <w:rFonts w:ascii="Arial" w:hAnsi="Arial"/>
        </w:rPr>
        <w:t>-</w:t>
      </w:r>
      <w:r w:rsidRPr="0057562E">
        <w:rPr>
          <w:rFonts w:ascii="Arial" w:hAnsi="Arial"/>
        </w:rPr>
        <w:t>flow model of the WIS functional architecture for the required WIS functions, illustrating a possible implementation of major WIS functions.</w:t>
      </w:r>
    </w:p>
    <w:p w:rsidR="000D1942" w:rsidRPr="0057562E" w:rsidRDefault="000D1942" w:rsidP="006D5103">
      <w:pPr>
        <w:pStyle w:val="11Header"/>
        <w:rPr>
          <w:rFonts w:ascii="Arial" w:hAnsi="Arial"/>
        </w:rPr>
      </w:pPr>
      <w:r w:rsidRPr="0057562E">
        <w:rPr>
          <w:rFonts w:ascii="Arial" w:hAnsi="Arial"/>
        </w:rPr>
        <w:t>3.5</w:t>
      </w:r>
      <w:r w:rsidRPr="0057562E">
        <w:rPr>
          <w:rFonts w:ascii="Arial" w:hAnsi="Arial"/>
        </w:rPr>
        <w:tab/>
        <w:t>Functional requirements of a Global Information System Centre</w:t>
      </w:r>
    </w:p>
    <w:p w:rsidR="000D1942" w:rsidRPr="0057562E" w:rsidRDefault="000D1942" w:rsidP="006D5103">
      <w:pPr>
        <w:pStyle w:val="112Header"/>
        <w:rPr>
          <w:rFonts w:ascii="Arial" w:hAnsi="Arial"/>
        </w:rPr>
      </w:pPr>
      <w:r w:rsidRPr="0057562E">
        <w:rPr>
          <w:rFonts w:ascii="Arial" w:hAnsi="Arial"/>
        </w:rPr>
        <w:t>3.5.1</w:t>
      </w:r>
      <w:r w:rsidRPr="0057562E">
        <w:rPr>
          <w:rFonts w:ascii="Arial" w:hAnsi="Arial"/>
        </w:rPr>
        <w:tab/>
        <w:t>General</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t>The phrase “information intended for global exchange” encompasses time- and operation-critical information (data and products). Such information includes “essential data” and part of the “additional data”, as specified in WMO Resolution 25 (Cg-XIII) and Resolution 40 (Cg-XII).</w:t>
      </w:r>
    </w:p>
    <w:p w:rsidR="000D1942" w:rsidRDefault="000D1942">
      <w:pPr>
        <w:pStyle w:val="112Header"/>
        <w:rPr>
          <w:rFonts w:ascii="Arial" w:hAnsi="Arial"/>
        </w:rPr>
      </w:pPr>
      <w:r w:rsidRPr="0057562E">
        <w:rPr>
          <w:rFonts w:ascii="Arial" w:hAnsi="Arial"/>
        </w:rPr>
        <w:t>3.5.2</w:t>
      </w:r>
      <w:r w:rsidRPr="0057562E">
        <w:rPr>
          <w:rFonts w:ascii="Arial" w:hAnsi="Arial"/>
        </w:rPr>
        <w:tab/>
        <w:t>Receive information from the Global Information System Centre area</w:t>
      </w:r>
    </w:p>
    <w:p w:rsidR="000D1942" w:rsidRPr="0057562E" w:rsidRDefault="000D1942" w:rsidP="006D5103">
      <w:pPr>
        <w:pStyle w:val="BodyTxtStandard"/>
        <w:rPr>
          <w:rFonts w:ascii="Arial" w:hAnsi="Arial"/>
        </w:rPr>
      </w:pPr>
      <w:r w:rsidRPr="0057562E">
        <w:rPr>
          <w:rFonts w:ascii="Arial" w:hAnsi="Arial"/>
        </w:rPr>
        <w:t>3.5.2.1</w:t>
      </w:r>
      <w:r w:rsidRPr="0057562E">
        <w:rPr>
          <w:rFonts w:ascii="Arial" w:hAnsi="Arial"/>
        </w:rPr>
        <w:tab/>
        <w:t>Each GISC shall receive information intended for global exchange from NCs and DCPCs within its area of responsibility. This requirement also intersects the WIS DAR requirement that is noted below.</w:t>
      </w:r>
    </w:p>
    <w:p w:rsidR="000D1942" w:rsidRPr="0057562E" w:rsidRDefault="000D1942" w:rsidP="006D5103">
      <w:pPr>
        <w:pStyle w:val="BodyTxt"/>
        <w:rPr>
          <w:rFonts w:ascii="Arial" w:hAnsi="Arial"/>
          <w:spacing w:val="-4"/>
        </w:rPr>
      </w:pPr>
      <w:r w:rsidRPr="0057562E">
        <w:rPr>
          <w:rFonts w:ascii="Arial" w:hAnsi="Arial"/>
        </w:rPr>
        <w:t>3.5.2.2</w:t>
      </w:r>
      <w:r w:rsidRPr="0057562E">
        <w:rPr>
          <w:rFonts w:ascii="Arial" w:hAnsi="Arial"/>
        </w:rPr>
        <w:tab/>
      </w:r>
      <w:r w:rsidRPr="0057562E">
        <w:rPr>
          <w:rFonts w:ascii="Arial" w:hAnsi="Arial"/>
          <w:spacing w:val="-4"/>
        </w:rPr>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3.5.3</w:t>
      </w:r>
      <w:r w:rsidRPr="0057562E">
        <w:rPr>
          <w:rFonts w:ascii="Arial" w:hAnsi="Arial"/>
        </w:rPr>
        <w:tab/>
        <w:t>Exchange information with other Global Information System Centres</w:t>
      </w:r>
    </w:p>
    <w:p w:rsidR="000D1942" w:rsidRDefault="000D1942">
      <w:pPr>
        <w:tabs>
          <w:tab w:val="left" w:pos="1134"/>
        </w:tabs>
        <w:rPr>
          <w:rFonts w:ascii="Arial" w:hAnsi="Arial"/>
          <w:color w:val="FF0000"/>
          <w:sz w:val="19"/>
        </w:rPr>
      </w:pPr>
      <w:r w:rsidRPr="007F01B8">
        <w:rPr>
          <w:rFonts w:ascii="Arial" w:hAnsi="Arial"/>
          <w:sz w:val="19"/>
        </w:rPr>
        <w:lastRenderedPageBreak/>
        <w:t xml:space="preserve">3.5.3.1 </w:t>
      </w:r>
      <w:r>
        <w:rPr>
          <w:rFonts w:ascii="Arial" w:hAnsi="Arial"/>
          <w:sz w:val="19"/>
        </w:rPr>
        <w:tab/>
      </w:r>
      <w:r w:rsidRPr="007F01B8">
        <w:rPr>
          <w:rFonts w:ascii="Arial" w:hAnsi="Arial"/>
          <w:sz w:val="19"/>
        </w:rPr>
        <w:t>Each GISC shall collect from its area information that is intended for global exchange and shall share such information with other GISCs so that all GISCs have</w:t>
      </w:r>
      <w:r w:rsidRPr="007F01B8">
        <w:rPr>
          <w:rFonts w:ascii="Arial" w:hAnsi="Arial"/>
          <w:color w:val="FF0000"/>
          <w:sz w:val="19"/>
        </w:rPr>
        <w:t xml:space="preserve"> a </w:t>
      </w:r>
      <w:r w:rsidRPr="007F01B8">
        <w:rPr>
          <w:rFonts w:ascii="Arial" w:hAnsi="Arial"/>
          <w:sz w:val="19"/>
        </w:rPr>
        <w:t xml:space="preserve">common </w:t>
      </w:r>
      <w:r w:rsidRPr="007F01B8">
        <w:rPr>
          <w:rFonts w:ascii="Arial" w:hAnsi="Arial"/>
          <w:color w:val="FF0000"/>
          <w:sz w:val="19"/>
        </w:rPr>
        <w:t>holding of</w:t>
      </w:r>
      <w:r w:rsidRPr="007F01B8">
        <w:rPr>
          <w:rFonts w:ascii="Arial" w:hAnsi="Arial"/>
          <w:sz w:val="19"/>
        </w:rPr>
        <w:t xml:space="preserve"> information </w:t>
      </w:r>
      <w:r w:rsidRPr="007F01B8">
        <w:rPr>
          <w:rFonts w:ascii="Arial" w:hAnsi="Arial"/>
          <w:color w:val="FF0000"/>
          <w:sz w:val="19"/>
        </w:rPr>
        <w:t>available</w:t>
      </w:r>
      <w:r w:rsidRPr="007F01B8">
        <w:rPr>
          <w:rFonts w:ascii="Arial" w:hAnsi="Arial"/>
          <w:sz w:val="19"/>
        </w:rPr>
        <w:t xml:space="preserve"> </w:t>
      </w:r>
      <w:r w:rsidRPr="007F01B8">
        <w:rPr>
          <w:rFonts w:ascii="Arial" w:hAnsi="Arial"/>
          <w:color w:val="FF0000"/>
          <w:sz w:val="19"/>
        </w:rPr>
        <w:t>for global exchange. See also 3.5.5 (Maintain a 24-hour cache) and 3.5.8</w:t>
      </w:r>
      <w:r>
        <w:rPr>
          <w:rFonts w:ascii="Arial" w:hAnsi="Arial"/>
          <w:color w:val="FF0000"/>
          <w:sz w:val="19"/>
        </w:rPr>
        <w:t> </w:t>
      </w:r>
      <w:r w:rsidRPr="007F01B8">
        <w:rPr>
          <w:rFonts w:ascii="Arial" w:hAnsi="Arial"/>
          <w:color w:val="FF0000"/>
          <w:sz w:val="19"/>
        </w:rPr>
        <w:t>(Coordinate telecommunications in a Global Information System Centre area).</w:t>
      </w:r>
    </w:p>
    <w:p w:rsidR="000D1942" w:rsidRPr="007F01B8" w:rsidRDefault="000D1942" w:rsidP="006D5103">
      <w:pPr>
        <w:rPr>
          <w:rFonts w:ascii="Arial" w:hAnsi="Arial"/>
          <w:sz w:val="19"/>
        </w:rPr>
      </w:pPr>
    </w:p>
    <w:p w:rsidR="000D1942" w:rsidRPr="0057562E" w:rsidRDefault="000D1942" w:rsidP="006D5103">
      <w:pPr>
        <w:pStyle w:val="BodyTxt"/>
        <w:rPr>
          <w:rFonts w:ascii="Arial" w:hAnsi="Arial"/>
        </w:rPr>
      </w:pPr>
      <w:r w:rsidRPr="0057562E">
        <w:rPr>
          <w:rFonts w:ascii="Arial" w:hAnsi="Arial"/>
        </w:rPr>
        <w:t>3.5.3.2</w:t>
      </w:r>
      <w:r w:rsidRPr="0057562E">
        <w:rPr>
          <w:rFonts w:ascii="Arial" w:hAnsi="Arial"/>
        </w:rPr>
        <w:tab/>
        <w:t>GISCs should employ the MTN and associated collaborative mechanisms to exchange the information efficiently and without detriment to the performance of any GISC.</w:t>
      </w:r>
    </w:p>
    <w:p w:rsidR="000D1942" w:rsidRPr="0057562E" w:rsidRDefault="000D1942" w:rsidP="006D5103">
      <w:pPr>
        <w:pStyle w:val="BodyTxt"/>
        <w:rPr>
          <w:rFonts w:ascii="Arial" w:hAnsi="Arial"/>
        </w:rPr>
      </w:pPr>
      <w:r w:rsidRPr="0057562E">
        <w:rPr>
          <w:rFonts w:ascii="Arial" w:hAnsi="Arial"/>
        </w:rPr>
        <w:t>3.5.3.3</w:t>
      </w:r>
      <w:r w:rsidRPr="0057562E">
        <w:rPr>
          <w:rFonts w:ascii="Arial" w:hAnsi="Arial"/>
        </w:rPr>
        <w:tab/>
        <w:t>See also 4.4, WIS-TechSpec-3 (Centralization of globally distributed data).</w:t>
      </w:r>
    </w:p>
    <w:p w:rsidR="000D1942" w:rsidRPr="0057562E" w:rsidRDefault="000D1942" w:rsidP="006D5103">
      <w:pPr>
        <w:pStyle w:val="112Header"/>
        <w:rPr>
          <w:rFonts w:ascii="Arial" w:hAnsi="Arial"/>
        </w:rPr>
      </w:pPr>
      <w:r w:rsidRPr="0057562E">
        <w:rPr>
          <w:rFonts w:ascii="Arial" w:hAnsi="Arial"/>
        </w:rPr>
        <w:t>3.5.4</w:t>
      </w:r>
      <w:r w:rsidRPr="0057562E">
        <w:rPr>
          <w:rFonts w:ascii="Arial" w:hAnsi="Arial"/>
        </w:rPr>
        <w:tab/>
        <w:t>Disseminate information to the Global Information System Centre area</w:t>
      </w:r>
    </w:p>
    <w:p w:rsidR="000D1942" w:rsidRPr="0057562E" w:rsidRDefault="000D1942" w:rsidP="006D5103">
      <w:pPr>
        <w:pStyle w:val="BodyTxtStandard"/>
        <w:rPr>
          <w:rFonts w:ascii="Arial" w:hAnsi="Arial"/>
        </w:rPr>
      </w:pPr>
      <w:r w:rsidRPr="0057562E">
        <w:rPr>
          <w:rFonts w:ascii="Arial" w:hAnsi="Arial"/>
        </w:rPr>
        <w:t>3.5.4.1</w:t>
      </w:r>
      <w:r w:rsidRPr="0057562E">
        <w:rPr>
          <w:rFonts w:ascii="Arial" w:hAnsi="Arial"/>
        </w:rPr>
        <w:tab/>
        <w:t>Each GISC shall disseminate information to NCs and DCPCs within its area of responsibility, including</w:t>
      </w:r>
      <w:r w:rsidR="004C7512">
        <w:rPr>
          <w:rFonts w:ascii="Arial" w:hAnsi="Arial"/>
        </w:rPr>
        <w:t>,</w:t>
      </w:r>
      <w:r w:rsidRPr="0057562E">
        <w:rPr>
          <w:rFonts w:ascii="Arial" w:hAnsi="Arial"/>
        </w:rPr>
        <w:t xml:space="preserve"> but not limited to</w:t>
      </w:r>
      <w:r w:rsidR="004C7512">
        <w:rPr>
          <w:rFonts w:ascii="Arial" w:hAnsi="Arial"/>
        </w:rPr>
        <w:t>,</w:t>
      </w:r>
      <w:r w:rsidRPr="0057562E">
        <w:rPr>
          <w:rFonts w:ascii="Arial" w:hAnsi="Arial"/>
        </w:rPr>
        <w:t xml:space="preserve"> the information intended for global exchange.</w:t>
      </w:r>
    </w:p>
    <w:p w:rsidR="000D1942" w:rsidRDefault="000D1942">
      <w:pPr>
        <w:pStyle w:val="BodyTxt"/>
        <w:rPr>
          <w:rFonts w:ascii="Arial" w:hAnsi="Arial"/>
        </w:rPr>
      </w:pPr>
      <w:r w:rsidRPr="0057562E">
        <w:rPr>
          <w:rFonts w:ascii="Arial" w:hAnsi="Arial"/>
        </w:rPr>
        <w:t>3.5.4.2</w:t>
      </w:r>
      <w:r w:rsidRPr="0057562E">
        <w:rPr>
          <w:rFonts w:ascii="Arial" w:hAnsi="Arial"/>
        </w:rPr>
        <w:tab/>
        <w:t>See also 4.11, WIS-TechSpec-10 (Downloading files via dedicated networks), 4.12, WIS-TechSpec-11 (Downloading files via non-dedicated networks), and 4.13, WIS-TechSpec-12 (Downloading files via other methods).</w:t>
      </w:r>
    </w:p>
    <w:p w:rsidR="000D1942" w:rsidRPr="0057562E" w:rsidRDefault="000D1942" w:rsidP="006D5103">
      <w:pPr>
        <w:pStyle w:val="112Header"/>
        <w:rPr>
          <w:rFonts w:ascii="Arial" w:hAnsi="Arial"/>
        </w:rPr>
      </w:pPr>
      <w:r w:rsidRPr="0057562E">
        <w:rPr>
          <w:rFonts w:ascii="Arial" w:hAnsi="Arial"/>
        </w:rPr>
        <w:t>3.5.5</w:t>
      </w:r>
      <w:r w:rsidRPr="0057562E">
        <w:rPr>
          <w:rFonts w:ascii="Arial" w:hAnsi="Arial"/>
        </w:rPr>
        <w:tab/>
        <w:t>Maintain a 24-hour cache</w:t>
      </w:r>
    </w:p>
    <w:p w:rsidR="000D1942" w:rsidRDefault="000D1942">
      <w:pPr>
        <w:tabs>
          <w:tab w:val="left" w:pos="1134"/>
        </w:tabs>
        <w:rPr>
          <w:rFonts w:ascii="Arial" w:hAnsi="Arial"/>
          <w:sz w:val="19"/>
        </w:rPr>
      </w:pPr>
      <w:r w:rsidRPr="007F01B8">
        <w:rPr>
          <w:rFonts w:ascii="Arial" w:hAnsi="Arial"/>
          <w:sz w:val="19"/>
        </w:rPr>
        <w:t xml:space="preserve">3.5.5.1 </w:t>
      </w:r>
      <w:r>
        <w:rPr>
          <w:rFonts w:ascii="Arial" w:hAnsi="Arial"/>
          <w:sz w:val="19"/>
        </w:rPr>
        <w:tab/>
      </w:r>
      <w:r w:rsidRPr="007F01B8">
        <w:rPr>
          <w:rFonts w:ascii="Arial" w:hAnsi="Arial"/>
          <w:sz w:val="19"/>
        </w:rPr>
        <w:t xml:space="preserve">Each GISC shall hold the information intended for </w:t>
      </w:r>
      <w:r>
        <w:rPr>
          <w:rFonts w:ascii="Arial" w:hAnsi="Arial"/>
          <w:sz w:val="19"/>
        </w:rPr>
        <w:t>global exchange for at least 24 </w:t>
      </w:r>
      <w:r w:rsidRPr="007F01B8">
        <w:rPr>
          <w:rFonts w:ascii="Arial" w:hAnsi="Arial"/>
          <w:sz w:val="19"/>
        </w:rPr>
        <w:t xml:space="preserve">hours </w:t>
      </w:r>
      <w:r w:rsidRPr="007F01B8">
        <w:rPr>
          <w:rFonts w:ascii="Arial" w:hAnsi="Arial"/>
          <w:color w:val="FF0000"/>
          <w:sz w:val="19"/>
        </w:rPr>
        <w:t>to support subscription services, including, but not limited to, those for the GTS,</w:t>
      </w:r>
      <w:r w:rsidRPr="007F01B8">
        <w:rPr>
          <w:rFonts w:ascii="Arial" w:hAnsi="Arial"/>
          <w:sz w:val="19"/>
        </w:rPr>
        <w:t xml:space="preserve"> and make the information available via WMO request/reply (“pull”) mechanisms. </w:t>
      </w:r>
      <w:r w:rsidRPr="007F01B8">
        <w:rPr>
          <w:rFonts w:ascii="Arial" w:hAnsi="Arial"/>
          <w:color w:val="FF0000"/>
          <w:sz w:val="19"/>
        </w:rPr>
        <w:t xml:space="preserve">Information limited to regional or AMDCN exchange need only be held in those GISCs supporting the region or AMDCN for which the information is to be available. </w:t>
      </w:r>
      <w:r w:rsidRPr="007F01B8">
        <w:rPr>
          <w:rFonts w:ascii="Arial" w:hAnsi="Arial"/>
          <w:sz w:val="19"/>
        </w:rPr>
        <w:t>This requirement intersects the WIS DAR requirement (see 3.5.6).</w:t>
      </w:r>
    </w:p>
    <w:p w:rsidR="000D1942" w:rsidRPr="0057562E" w:rsidRDefault="000D1942" w:rsidP="006D5103">
      <w:pPr>
        <w:pStyle w:val="BodyTxt"/>
        <w:rPr>
          <w:rFonts w:ascii="Arial" w:hAnsi="Arial"/>
        </w:rPr>
      </w:pPr>
      <w:r w:rsidRPr="0057562E">
        <w:rPr>
          <w:rFonts w:ascii="Arial" w:hAnsi="Arial"/>
        </w:rPr>
        <w:t>3.5.5.2</w:t>
      </w:r>
      <w:r w:rsidRPr="0057562E">
        <w:rPr>
          <w:rFonts w:ascii="Arial" w:hAnsi="Arial"/>
        </w:rPr>
        <w:tab/>
        <w:t>See also 4.4, WIS-TechSpec-3 (Centralization of Globally Distributed Data), 4.5, WIS-TechSpec-4 (Maintenance of user identification and role information), and 4.6, WIS-TechSpec-5 (Consolidated view of distributed identification and role information).</w:t>
      </w:r>
    </w:p>
    <w:p w:rsidR="000D1942" w:rsidRPr="0057562E" w:rsidRDefault="000D1942" w:rsidP="006D5103">
      <w:pPr>
        <w:pStyle w:val="112Header"/>
        <w:rPr>
          <w:rFonts w:ascii="Arial" w:hAnsi="Arial"/>
        </w:rPr>
      </w:pPr>
      <w:r w:rsidRPr="0057562E">
        <w:rPr>
          <w:rFonts w:ascii="Arial" w:hAnsi="Arial"/>
        </w:rPr>
        <w:t>3.5.6</w:t>
      </w:r>
      <w:r w:rsidRPr="0057562E">
        <w:rPr>
          <w:rFonts w:ascii="Arial" w:hAnsi="Arial"/>
        </w:rPr>
        <w:tab/>
        <w:t xml:space="preserve">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w:t>
      </w:r>
    </w:p>
    <w:p w:rsidR="000D1942" w:rsidRPr="0057562E" w:rsidRDefault="000D1942" w:rsidP="006D5103">
      <w:pPr>
        <w:pStyle w:val="BodyTxtStandard"/>
        <w:rPr>
          <w:rFonts w:ascii="Arial" w:hAnsi="Arial"/>
          <w:spacing w:val="-6"/>
        </w:rPr>
      </w:pPr>
      <w:r w:rsidRPr="0057562E">
        <w:rPr>
          <w:rFonts w:ascii="Arial" w:hAnsi="Arial"/>
        </w:rPr>
        <w:t>3.5.6.1</w:t>
      </w:r>
      <w:r w:rsidRPr="0057562E">
        <w:rPr>
          <w:rFonts w:ascii="Arial" w:hAnsi="Arial"/>
        </w:rPr>
        <w:tab/>
      </w:r>
      <w:r w:rsidRPr="0057562E">
        <w:rPr>
          <w:rFonts w:ascii="Arial" w:hAnsi="Arial"/>
          <w:spacing w:val="-6"/>
        </w:rPr>
        <w:t xml:space="preserve">In support of the DAR function, each GISC shall maintain and provide access to a comprehensive catalogue of information across all WMO programmes encompassed by WIS. This includes, but is not limited to, information intended for global exchange. In order to satisfy the DAR functional requirement, GISCs are required to support, in interactive and </w:t>
      </w:r>
      <w:r>
        <w:rPr>
          <w:rFonts w:ascii="Arial" w:hAnsi="Arial"/>
          <w:spacing w:val="-6"/>
        </w:rPr>
        <w:t xml:space="preserve">in </w:t>
      </w:r>
      <w:r w:rsidRPr="0057562E">
        <w:rPr>
          <w:rFonts w:ascii="Arial" w:hAnsi="Arial"/>
          <w:spacing w:val="-6"/>
        </w:rPr>
        <w:t>batch modes</w:t>
      </w:r>
      <w:r>
        <w:rPr>
          <w:rFonts w:ascii="Arial" w:hAnsi="Arial"/>
          <w:spacing w:val="-6"/>
        </w:rPr>
        <w:t>:</w:t>
      </w:r>
      <w:r w:rsidRPr="0057562E">
        <w:rPr>
          <w:rFonts w:ascii="Arial" w:hAnsi="Arial"/>
          <w:spacing w:val="-6"/>
        </w:rPr>
        <w:t xml:space="preserve"> upload</w:t>
      </w:r>
      <w:r>
        <w:rPr>
          <w:rFonts w:ascii="Arial" w:hAnsi="Arial"/>
          <w:spacing w:val="-6"/>
        </w:rPr>
        <w:t>;</w:t>
      </w:r>
      <w:r w:rsidRPr="0057562E">
        <w:rPr>
          <w:rFonts w:ascii="Arial" w:hAnsi="Arial"/>
          <w:spacing w:val="-6"/>
        </w:rPr>
        <w:t xml:space="preserve"> change and deletion of metadata</w:t>
      </w:r>
      <w:r>
        <w:rPr>
          <w:rFonts w:ascii="Arial" w:hAnsi="Arial"/>
          <w:spacing w:val="-6"/>
        </w:rPr>
        <w:t>;</w:t>
      </w:r>
      <w:r w:rsidRPr="0057562E">
        <w:rPr>
          <w:rFonts w:ascii="Arial" w:hAnsi="Arial"/>
          <w:spacing w:val="-6"/>
        </w:rPr>
        <w:t xml:space="preserve"> user discovery of metadata</w:t>
      </w:r>
      <w:r>
        <w:rPr>
          <w:rFonts w:ascii="Arial" w:hAnsi="Arial"/>
          <w:spacing w:val="-6"/>
        </w:rPr>
        <w:t>;</w:t>
      </w:r>
      <w:r w:rsidRPr="0057562E">
        <w:rPr>
          <w:rFonts w:ascii="Arial" w:hAnsi="Arial"/>
          <w:spacing w:val="-6"/>
        </w:rPr>
        <w:t xml:space="preserve"> user access to metadata</w:t>
      </w:r>
      <w:r>
        <w:rPr>
          <w:rFonts w:ascii="Arial" w:hAnsi="Arial"/>
          <w:spacing w:val="-6"/>
        </w:rPr>
        <w:t>;</w:t>
      </w:r>
      <w:r w:rsidRPr="0057562E">
        <w:rPr>
          <w:rFonts w:ascii="Arial" w:hAnsi="Arial"/>
          <w:spacing w:val="-6"/>
        </w:rPr>
        <w:t xml:space="preserve"> and synchronization of the WIS comprehensive metadata catalogue with other GISCs.</w:t>
      </w:r>
    </w:p>
    <w:p w:rsidR="000D1942" w:rsidRPr="0057562E" w:rsidRDefault="000D1942" w:rsidP="006D5103">
      <w:pPr>
        <w:pStyle w:val="BodyTxt"/>
        <w:rPr>
          <w:rFonts w:ascii="Arial" w:hAnsi="Arial"/>
        </w:rPr>
      </w:pPr>
      <w:r w:rsidRPr="0057562E">
        <w:rPr>
          <w:rFonts w:ascii="Arial" w:hAnsi="Arial"/>
        </w:rPr>
        <w:t>3.5.6.2</w:t>
      </w:r>
      <w:r w:rsidRPr="0057562E">
        <w:rPr>
          <w:rFonts w:ascii="Arial" w:hAnsi="Arial"/>
        </w:rPr>
        <w:tab/>
        <w:t>See also 4.9, WIS-TechSpec-8 (DAR catalogue search and retrieval), and 4.10, WIS-TechSpec-9 (Consolidated view of distributed DAR metadata catalogues).</w:t>
      </w:r>
    </w:p>
    <w:p w:rsidR="000D1942" w:rsidRPr="0057562E" w:rsidRDefault="000D1942" w:rsidP="006D5103">
      <w:pPr>
        <w:pStyle w:val="112-NOspacebefore"/>
        <w:rPr>
          <w:rFonts w:ascii="Arial" w:hAnsi="Arial"/>
        </w:rPr>
      </w:pPr>
      <w:r w:rsidRPr="0057562E">
        <w:rPr>
          <w:rFonts w:ascii="Arial" w:hAnsi="Arial"/>
        </w:rPr>
        <w:t>3.5.7</w:t>
      </w:r>
      <w:r w:rsidRPr="0057562E">
        <w:rPr>
          <w:rFonts w:ascii="Arial" w:hAnsi="Arial"/>
        </w:rPr>
        <w:tab/>
        <w:t>Data network connectivity of a Global Information System Centre</w:t>
      </w:r>
    </w:p>
    <w:p w:rsidR="000D1942" w:rsidRPr="0057562E" w:rsidRDefault="000D1942" w:rsidP="006D5103">
      <w:pPr>
        <w:pStyle w:val="BodyTxtSemibold"/>
        <w:rPr>
          <w:rStyle w:val="SerifMedium"/>
          <w:rFonts w:cs="StoneSans-Bold"/>
          <w:b/>
          <w:bCs/>
          <w:spacing w:val="1"/>
        </w:rPr>
      </w:pPr>
      <w:r w:rsidRPr="0057562E">
        <w:rPr>
          <w:rFonts w:ascii="Arial" w:hAnsi="Arial"/>
        </w:rPr>
        <w:t>Each GISC shall provide around-the-clock connectivity to the public and dedicated communication networks at a capacity that is sufficient to meet its global</w:t>
      </w:r>
      <w:r>
        <w:rPr>
          <w:rFonts w:ascii="Arial" w:hAnsi="Arial"/>
        </w:rPr>
        <w:t>,</w:t>
      </w:r>
      <w:r w:rsidRPr="0057562E">
        <w:rPr>
          <w:rFonts w:ascii="Arial" w:hAnsi="Arial"/>
        </w:rPr>
        <w:t xml:space="preserve"> regional </w:t>
      </w:r>
      <w:r>
        <w:rPr>
          <w:rFonts w:ascii="Arial" w:hAnsi="Arial"/>
        </w:rPr>
        <w:t xml:space="preserve">and AMDCN </w:t>
      </w:r>
      <w:r w:rsidRPr="0057562E">
        <w:rPr>
          <w:rFonts w:ascii="Arial" w:hAnsi="Arial"/>
        </w:rPr>
        <w:t xml:space="preserve">responsibilities. </w:t>
      </w:r>
      <w:r w:rsidRPr="0057562E">
        <w:rPr>
          <w:rStyle w:val="SerifMedium"/>
          <w:rFonts w:ascii="Arial" w:hAnsi="Arial" w:cs="StoneSerif"/>
        </w:rPr>
        <w:t>Each GISC should ensure that every telecommunication facility it employs in support of WIS has the appropriate level of availability and capacity, including, as necessary, rout</w:t>
      </w:r>
      <w:r w:rsidR="004C7512">
        <w:rPr>
          <w:rStyle w:val="SerifMedium"/>
          <w:rFonts w:ascii="Arial" w:hAnsi="Arial" w:cs="StoneSerif"/>
        </w:rPr>
        <w:t>e</w:t>
      </w:r>
      <w:r w:rsidRPr="0057562E">
        <w:rPr>
          <w:rStyle w:val="SerifMedium"/>
          <w:rFonts w:ascii="Arial" w:hAnsi="Arial" w:cs="StoneSerif"/>
        </w:rPr>
        <w:t>ing and back</w:t>
      </w:r>
      <w:r w:rsidR="004C7512">
        <w:rPr>
          <w:rStyle w:val="SerifMedium"/>
          <w:rFonts w:ascii="Arial" w:hAnsi="Arial" w:cs="StoneSerif"/>
        </w:rPr>
        <w:t>-</w:t>
      </w:r>
      <w:r w:rsidRPr="0057562E">
        <w:rPr>
          <w:rStyle w:val="SerifMedium"/>
          <w:rFonts w:ascii="Arial" w:hAnsi="Arial" w:cs="StoneSerif"/>
        </w:rPr>
        <w:t>up arrangements. Each GISC should maintain service level agreements with the suppliers of its communication links and associated hardware.</w:t>
      </w:r>
    </w:p>
    <w:p w:rsidR="000D1942" w:rsidRPr="0057562E" w:rsidRDefault="000D1942" w:rsidP="006D5103">
      <w:pPr>
        <w:pStyle w:val="112Header"/>
        <w:rPr>
          <w:rFonts w:ascii="Arial" w:hAnsi="Arial"/>
        </w:rPr>
      </w:pPr>
      <w:r w:rsidRPr="0057562E">
        <w:rPr>
          <w:rFonts w:ascii="Arial" w:hAnsi="Arial"/>
        </w:rPr>
        <w:t>3.5.8</w:t>
      </w:r>
      <w:r w:rsidRPr="0057562E">
        <w:rPr>
          <w:rFonts w:ascii="Arial" w:hAnsi="Arial"/>
        </w:rPr>
        <w:tab/>
        <w:t>Coordinate telecommunications in a Global Information System Centre area</w:t>
      </w:r>
    </w:p>
    <w:p w:rsidR="000D1942" w:rsidRPr="0057562E" w:rsidRDefault="000D1942" w:rsidP="006D5103">
      <w:pPr>
        <w:pStyle w:val="BodyTxtSemibold"/>
        <w:rPr>
          <w:rFonts w:ascii="Arial" w:hAnsi="Arial"/>
        </w:rPr>
      </w:pPr>
      <w:r w:rsidRPr="0057562E">
        <w:rPr>
          <w:rFonts w:ascii="Arial" w:hAnsi="Arial"/>
        </w:rPr>
        <w:t>Each GISC shall coordinate with the Centres in its area of responsibility to maintain a WIS telecommunications infrastructure that can meet the WIS requirements for information exchange within the area.</w:t>
      </w:r>
      <w:r w:rsidRPr="0057562E">
        <w:rPr>
          <w:rStyle w:val="SerifMedium"/>
          <w:rFonts w:ascii="Arial" w:hAnsi="Arial" w:cs="StoneSerif"/>
        </w:rPr>
        <w:t xml:space="preserve"> In the case of particular global and/or regional agreements, a GISC could also support the exchange of agreed WIS time- and operation-critical information with other </w:t>
      </w:r>
      <w:r>
        <w:rPr>
          <w:rStyle w:val="SerifMedium"/>
          <w:rFonts w:ascii="Arial" w:hAnsi="Arial" w:cs="StoneSerif"/>
        </w:rPr>
        <w:t>AMDCNs</w:t>
      </w:r>
      <w:r w:rsidRPr="0057562E">
        <w:rPr>
          <w:rStyle w:val="SerifMedium"/>
          <w:rFonts w:ascii="Arial" w:hAnsi="Arial" w:cs="StoneSerif"/>
        </w:rPr>
        <w:t xml:space="preserve">. </w:t>
      </w:r>
      <w:r w:rsidRPr="0057562E">
        <w:rPr>
          <w:rFonts w:ascii="Arial" w:hAnsi="Arial"/>
        </w:rPr>
        <w:t>The telecommunications infrastructure shall be implemented through various technologies and services (for example, the Internet, satellite-based data distribution, dedicated data networks) in accordance with capacity and reliability requirements.</w:t>
      </w:r>
    </w:p>
    <w:p w:rsidR="000D1942" w:rsidRPr="0057562E" w:rsidRDefault="000D1942" w:rsidP="006D5103">
      <w:pPr>
        <w:pStyle w:val="112Header"/>
        <w:rPr>
          <w:rFonts w:ascii="Arial" w:hAnsi="Arial"/>
        </w:rPr>
      </w:pPr>
      <w:r w:rsidRPr="0057562E">
        <w:rPr>
          <w:rFonts w:ascii="Arial" w:hAnsi="Arial"/>
        </w:rPr>
        <w:t>3.5.9</w:t>
      </w:r>
      <w:r w:rsidRPr="0057562E">
        <w:rPr>
          <w:rFonts w:ascii="Arial" w:hAnsi="Arial"/>
        </w:rPr>
        <w:tab/>
        <w:t>Recovery arrangements of a Global Information System Centre</w:t>
      </w:r>
    </w:p>
    <w:p w:rsidR="000D1942" w:rsidRPr="007F01B8" w:rsidRDefault="000D1942" w:rsidP="006D5103">
      <w:pPr>
        <w:rPr>
          <w:rFonts w:ascii="Arial" w:hAnsi="Arial"/>
          <w:sz w:val="19"/>
        </w:rPr>
      </w:pPr>
      <w:r w:rsidRPr="007F01B8">
        <w:rPr>
          <w:rFonts w:ascii="Arial" w:hAnsi="Arial"/>
          <w:color w:val="FF0000"/>
          <w:sz w:val="19"/>
        </w:rPr>
        <w:t>3.5.9.1</w:t>
      </w:r>
      <w:r w:rsidRPr="007F01B8">
        <w:rPr>
          <w:rFonts w:ascii="Arial" w:hAnsi="Arial"/>
          <w:sz w:val="19"/>
        </w:rPr>
        <w:t xml:space="preserve"> Each GISC shall implement and operate proper procedures and arrangements to provide swift recovery or back</w:t>
      </w:r>
      <w:r w:rsidR="004C7512">
        <w:rPr>
          <w:rFonts w:ascii="Arial" w:hAnsi="Arial"/>
          <w:sz w:val="19"/>
        </w:rPr>
        <w:t>-</w:t>
      </w:r>
      <w:r w:rsidRPr="007F01B8">
        <w:rPr>
          <w:rFonts w:ascii="Arial" w:hAnsi="Arial"/>
          <w:sz w:val="19"/>
        </w:rPr>
        <w:t>up of its essential services in the event of an outage. Each GISC should maintain arrangements for system back</w:t>
      </w:r>
      <w:r>
        <w:rPr>
          <w:rFonts w:ascii="Arial" w:hAnsi="Arial"/>
          <w:sz w:val="19"/>
        </w:rPr>
        <w:t>-</w:t>
      </w:r>
      <w:r w:rsidRPr="007F01B8">
        <w:rPr>
          <w:rFonts w:ascii="Arial" w:hAnsi="Arial"/>
          <w:sz w:val="19"/>
        </w:rPr>
        <w:t>up in case of total site failure (for example, an offsite Disaster Recovery Centre) and for partial back-up in situations otherwise affecting WIS functions within the GISC.</w:t>
      </w:r>
    </w:p>
    <w:p w:rsidR="000D1942" w:rsidRPr="007F01B8" w:rsidRDefault="000D1942" w:rsidP="006D5103">
      <w:pPr>
        <w:rPr>
          <w:rFonts w:ascii="Arial" w:hAnsi="Arial"/>
          <w:sz w:val="19"/>
        </w:rPr>
      </w:pPr>
    </w:p>
    <w:p w:rsidR="000D1942" w:rsidRDefault="000D1942" w:rsidP="006D5103">
      <w:pPr>
        <w:rPr>
          <w:rFonts w:ascii="Arial" w:hAnsi="Arial"/>
          <w:color w:val="FF0000"/>
          <w:sz w:val="19"/>
        </w:rPr>
      </w:pPr>
      <w:r w:rsidRPr="007F01B8">
        <w:rPr>
          <w:rFonts w:ascii="Arial" w:hAnsi="Arial"/>
          <w:color w:val="FF0000"/>
          <w:sz w:val="19"/>
        </w:rPr>
        <w:t xml:space="preserve">3.5.9.2 </w:t>
      </w:r>
      <w:r w:rsidRPr="007F01B8">
        <w:rPr>
          <w:rFonts w:ascii="Arial" w:hAnsi="Arial"/>
          <w:color w:val="0070C0"/>
          <w:sz w:val="19"/>
        </w:rPr>
        <w:t>Each GISC shall maintain arrangements</w:t>
      </w:r>
      <w:r w:rsidRPr="007F01B8">
        <w:rPr>
          <w:rFonts w:ascii="Arial" w:hAnsi="Arial"/>
          <w:color w:val="FF0000"/>
          <w:sz w:val="19"/>
        </w:rPr>
        <w:t xml:space="preserve"> with one or more back</w:t>
      </w:r>
      <w:r>
        <w:rPr>
          <w:rFonts w:ascii="Arial" w:hAnsi="Arial"/>
          <w:color w:val="FF0000"/>
          <w:sz w:val="19"/>
        </w:rPr>
        <w:t>-</w:t>
      </w:r>
      <w:r w:rsidRPr="007F01B8">
        <w:rPr>
          <w:rFonts w:ascii="Arial" w:hAnsi="Arial"/>
          <w:color w:val="FF0000"/>
          <w:sz w:val="19"/>
        </w:rPr>
        <w:t>up GISCs that include</w:t>
      </w:r>
      <w:r>
        <w:rPr>
          <w:rFonts w:ascii="Arial" w:hAnsi="Arial"/>
          <w:color w:val="FF0000"/>
          <w:sz w:val="19"/>
        </w:rPr>
        <w:t>,</w:t>
      </w:r>
      <w:r w:rsidRPr="007F01B8">
        <w:rPr>
          <w:rFonts w:ascii="Arial" w:hAnsi="Arial"/>
          <w:color w:val="FF0000"/>
          <w:sz w:val="19"/>
        </w:rPr>
        <w:t xml:space="preserve"> a</w:t>
      </w:r>
      <w:r w:rsidR="00265AF4">
        <w:rPr>
          <w:rFonts w:ascii="Arial" w:hAnsi="Arial"/>
          <w:color w:val="FF0000"/>
          <w:sz w:val="19"/>
        </w:rPr>
        <w:t>s</w:t>
      </w:r>
      <w:r w:rsidRPr="007F01B8">
        <w:rPr>
          <w:rFonts w:ascii="Arial" w:hAnsi="Arial"/>
          <w:color w:val="FF0000"/>
          <w:sz w:val="19"/>
        </w:rPr>
        <w:t xml:space="preserve"> a minimum</w:t>
      </w:r>
      <w:r>
        <w:rPr>
          <w:rFonts w:ascii="Arial" w:hAnsi="Arial"/>
          <w:color w:val="FF0000"/>
          <w:sz w:val="19"/>
        </w:rPr>
        <w:t>,</w:t>
      </w:r>
      <w:r w:rsidRPr="007F01B8">
        <w:rPr>
          <w:rFonts w:ascii="Arial" w:hAnsi="Arial"/>
          <w:color w:val="FF0000"/>
          <w:sz w:val="19"/>
        </w:rPr>
        <w:t xml:space="preserve"> the collection and dissemination of information to/from its AMDCN to be taken up by another GISC in case of an incapacitating system failure. </w:t>
      </w:r>
    </w:p>
    <w:p w:rsidR="000D1942" w:rsidRPr="0057562E" w:rsidRDefault="000D1942" w:rsidP="006D5103">
      <w:pPr>
        <w:pStyle w:val="112Header"/>
        <w:rPr>
          <w:rFonts w:ascii="Arial" w:hAnsi="Arial"/>
        </w:rPr>
      </w:pPr>
      <w:r w:rsidRPr="0057562E">
        <w:rPr>
          <w:rFonts w:ascii="Arial" w:hAnsi="Arial"/>
        </w:rPr>
        <w:lastRenderedPageBreak/>
        <w:t>3.5.10</w:t>
      </w:r>
      <w:r w:rsidRPr="0057562E">
        <w:rPr>
          <w:rFonts w:ascii="Arial" w:hAnsi="Arial"/>
        </w:rPr>
        <w:tab/>
        <w:t>Performance monitoring of a Global Information System Centre</w:t>
      </w:r>
    </w:p>
    <w:p w:rsidR="000D1942" w:rsidRPr="0057562E" w:rsidRDefault="000D1942" w:rsidP="006D5103">
      <w:pPr>
        <w:pStyle w:val="BodyTxtStandard"/>
        <w:rPr>
          <w:rFonts w:ascii="Arial" w:hAnsi="Arial"/>
          <w:spacing w:val="4"/>
        </w:rPr>
      </w:pPr>
      <w:r w:rsidRPr="0057562E">
        <w:rPr>
          <w:rFonts w:ascii="Arial" w:hAnsi="Arial"/>
        </w:rPr>
        <w:t>3.5.10.1</w:t>
      </w:r>
      <w:r w:rsidRPr="0057562E">
        <w:rPr>
          <w:rFonts w:ascii="Arial" w:hAnsi="Arial"/>
        </w:rPr>
        <w:tab/>
        <w:t xml:space="preserve">Each GISC shall participate in monitoring the performance of WIS, including monitoring the collection and distribution of data and products intended for global exchanges. </w:t>
      </w:r>
      <w:r w:rsidRPr="0057562E">
        <w:rPr>
          <w:rFonts w:ascii="Arial" w:hAnsi="Arial"/>
          <w:spacing w:val="4"/>
        </w:rPr>
        <w:t xml:space="preserve">Each GISC shall report routinely to other GISCs, as well as to the WMO Secretariat, information concerning the status and performance of connectivity to WIS Centres in its area, including capacity and technology used (for example, the Internet, satellite-based data distribution and dedicated data networks). </w:t>
      </w:r>
      <w:r>
        <w:rPr>
          <w:rFonts w:ascii="Arial" w:hAnsi="Arial"/>
          <w:spacing w:val="4"/>
        </w:rPr>
        <w:t>CBS</w:t>
      </w:r>
      <w:r w:rsidRPr="0057562E">
        <w:rPr>
          <w:rFonts w:ascii="Arial" w:hAnsi="Arial"/>
          <w:spacing w:val="4"/>
        </w:rPr>
        <w:t xml:space="preserve"> shall review and report on the status and performance of GISCs with the assistance of the WMO Secretariat.</w:t>
      </w:r>
    </w:p>
    <w:p w:rsidR="000D1942" w:rsidRPr="00CF4CEB" w:rsidRDefault="000D1942" w:rsidP="006D5103">
      <w:pPr>
        <w:pStyle w:val="BodyText1"/>
      </w:pPr>
      <w:r w:rsidRPr="0057562E">
        <w:t>3.5.10.2</w:t>
      </w:r>
      <w:r w:rsidRPr="0057562E">
        <w:tab/>
      </w:r>
      <w:r>
        <w:t xml:space="preserve">Monitoring of the collection and dissemination of WIS information (data and products) should include, as appropriate, </w:t>
      </w:r>
      <w:r>
        <w:rPr>
          <w:rStyle w:val="Addedtext"/>
        </w:rPr>
        <w:t xml:space="preserve">WIS monitoring </w:t>
      </w:r>
      <w:r w:rsidRPr="008B5487">
        <w:t xml:space="preserve">and </w:t>
      </w:r>
      <w:r w:rsidRPr="00FD1F55">
        <w:rPr>
          <w:rStyle w:val="Addedtext"/>
        </w:rPr>
        <w:t>monitoring related to WMO Programmes</w:t>
      </w:r>
      <w:r>
        <w:t>.</w:t>
      </w:r>
    </w:p>
    <w:p w:rsidR="000D1942" w:rsidRPr="0057562E" w:rsidRDefault="000D1942" w:rsidP="006D5103">
      <w:pPr>
        <w:pStyle w:val="BodyTxt"/>
        <w:rPr>
          <w:rFonts w:ascii="Arial" w:hAnsi="Arial"/>
        </w:rPr>
      </w:pPr>
      <w:r w:rsidRPr="0057562E">
        <w:rPr>
          <w:rFonts w:ascii="Arial" w:hAnsi="Arial"/>
        </w:rPr>
        <w:t>3.5.10.3</w:t>
      </w:r>
      <w:r w:rsidRPr="0057562E">
        <w:rPr>
          <w:rFonts w:ascii="Arial" w:hAnsi="Arial"/>
        </w:rPr>
        <w:tab/>
        <w:t>See also 4</w:t>
      </w:r>
      <w:proofErr w:type="gramStart"/>
      <w:r w:rsidR="008339D9">
        <w:rPr>
          <w:rFonts w:ascii="Arial" w:hAnsi="Arial"/>
        </w:rPr>
        <w:t>,</w:t>
      </w:r>
      <w:r w:rsidRPr="0057562E">
        <w:rPr>
          <w:rFonts w:ascii="Arial" w:hAnsi="Arial"/>
        </w:rPr>
        <w:t>16</w:t>
      </w:r>
      <w:proofErr w:type="gramEnd"/>
      <w:r w:rsidRPr="0057562E">
        <w:rPr>
          <w:rFonts w:ascii="Arial" w:hAnsi="Arial"/>
        </w:rPr>
        <w:t>, WIS-TechSpec-15 (Reporting of quality of service).</w:t>
      </w:r>
    </w:p>
    <w:p w:rsidR="000D1942" w:rsidRPr="0057562E" w:rsidRDefault="000D1942" w:rsidP="006D5103">
      <w:pPr>
        <w:pStyle w:val="11Header"/>
        <w:rPr>
          <w:rFonts w:ascii="Arial" w:hAnsi="Arial"/>
        </w:rPr>
      </w:pPr>
      <w:r w:rsidRPr="0057562E">
        <w:rPr>
          <w:rFonts w:ascii="Arial" w:hAnsi="Arial"/>
        </w:rPr>
        <w:t>3.6</w:t>
      </w:r>
      <w:r w:rsidRPr="0057562E">
        <w:rPr>
          <w:rFonts w:ascii="Arial" w:hAnsi="Arial"/>
        </w:rPr>
        <w:tab/>
        <w:t>Functional requirements of a Data Collection or Production Centre</w:t>
      </w:r>
    </w:p>
    <w:p w:rsidR="000D1942" w:rsidRPr="0057562E" w:rsidRDefault="000D1942" w:rsidP="006D5103">
      <w:pPr>
        <w:pStyle w:val="112Header"/>
        <w:rPr>
          <w:rFonts w:ascii="Arial" w:hAnsi="Arial"/>
        </w:rPr>
      </w:pPr>
      <w:r w:rsidRPr="0057562E">
        <w:rPr>
          <w:rFonts w:ascii="Arial" w:hAnsi="Arial"/>
        </w:rPr>
        <w:t>3.6.1</w:t>
      </w:r>
      <w:r w:rsidRPr="0057562E">
        <w:rPr>
          <w:rFonts w:ascii="Arial" w:hAnsi="Arial"/>
        </w:rPr>
        <w:tab/>
        <w:t>General</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t xml:space="preserve">The term “information” is used in a general sense and includes data and products. </w:t>
      </w:r>
    </w:p>
    <w:p w:rsidR="000D1942" w:rsidRPr="0057562E" w:rsidRDefault="000D1942" w:rsidP="006D5103">
      <w:pPr>
        <w:pStyle w:val="BodyTxtSemibold"/>
        <w:rPr>
          <w:rFonts w:ascii="Arial" w:hAnsi="Arial"/>
        </w:rPr>
      </w:pPr>
      <w:r w:rsidRPr="0057562E">
        <w:rPr>
          <w:rFonts w:ascii="Arial" w:hAnsi="Arial"/>
        </w:rPr>
        <w:t>The specific performance and functional requirements of a particular DCPC shall be determined by the programme it supports. Data Collection or Production Centres that support programmes with mission-critical responsibilities, and especially programmes with safety-of-life missions, shall maintain a high level of operational reliability, including required telecommunications. Each DCPC shall provide metadata describing the information it makes available through the WIS comprehensive catalogue, shall provide access to that information and shall participate in monitoring the overall performance of WIS.</w:t>
      </w:r>
    </w:p>
    <w:p w:rsidR="000D1942" w:rsidRPr="0057562E" w:rsidRDefault="000D1942" w:rsidP="006D5103">
      <w:pPr>
        <w:pStyle w:val="112Header"/>
        <w:rPr>
          <w:rFonts w:ascii="Arial" w:hAnsi="Arial"/>
        </w:rPr>
      </w:pPr>
      <w:r w:rsidRPr="0057562E">
        <w:rPr>
          <w:rFonts w:ascii="Arial" w:hAnsi="Arial"/>
        </w:rPr>
        <w:t>3.6.2</w:t>
      </w:r>
      <w:r w:rsidRPr="0057562E">
        <w:rPr>
          <w:rFonts w:ascii="Arial" w:hAnsi="Arial"/>
        </w:rPr>
        <w:tab/>
        <w:t>Collect information from a Data Collection or Production Centre area</w:t>
      </w:r>
    </w:p>
    <w:p w:rsidR="000D1942" w:rsidRPr="0057562E" w:rsidRDefault="000D1942" w:rsidP="006D5103">
      <w:pPr>
        <w:pStyle w:val="BodyTxtStandard"/>
        <w:rPr>
          <w:rFonts w:ascii="Arial" w:hAnsi="Arial"/>
        </w:rPr>
      </w:pPr>
      <w:r w:rsidRPr="0057562E">
        <w:rPr>
          <w:rFonts w:ascii="Arial" w:hAnsi="Arial"/>
        </w:rPr>
        <w:t>3.6.2.1</w:t>
      </w:r>
      <w:r w:rsidRPr="0057562E">
        <w:rPr>
          <w:rFonts w:ascii="Arial" w:hAnsi="Arial"/>
        </w:rPr>
        <w:tab/>
        <w:t>As appropriate to its programme role, a DCPC shall collect information intended for dissemination to NCs within its area of responsibility (that is, regional collections).</w:t>
      </w:r>
    </w:p>
    <w:p w:rsidR="000D1942" w:rsidRPr="0057562E" w:rsidRDefault="000D1942" w:rsidP="006D5103">
      <w:pPr>
        <w:pStyle w:val="BodyTxt"/>
        <w:rPr>
          <w:rFonts w:ascii="Arial" w:hAnsi="Arial"/>
        </w:rPr>
      </w:pPr>
      <w:r w:rsidRPr="0057562E">
        <w:rPr>
          <w:rFonts w:ascii="Arial" w:hAnsi="Arial"/>
        </w:rPr>
        <w:t>3.6.2.2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3.6.3</w:t>
      </w:r>
      <w:r w:rsidRPr="0057562E">
        <w:rPr>
          <w:rFonts w:ascii="Arial" w:hAnsi="Arial"/>
        </w:rPr>
        <w:tab/>
        <w:t>Collect programme-related information</w:t>
      </w:r>
    </w:p>
    <w:p w:rsidR="000D1942" w:rsidRPr="0057562E" w:rsidRDefault="000D1942" w:rsidP="006D5103">
      <w:pPr>
        <w:pStyle w:val="BodyTxtStandard"/>
        <w:rPr>
          <w:rFonts w:ascii="Arial" w:hAnsi="Arial"/>
        </w:rPr>
      </w:pPr>
      <w:r w:rsidRPr="0057562E">
        <w:rPr>
          <w:rFonts w:ascii="Arial" w:hAnsi="Arial"/>
        </w:rPr>
        <w:t>3.6.3.1</w:t>
      </w:r>
      <w:r w:rsidRPr="0057562E">
        <w:rPr>
          <w:rFonts w:ascii="Arial" w:hAnsi="Arial"/>
        </w:rPr>
        <w:tab/>
        <w:t>As appropriate to its programme role, a DCPC shall collect the specific programme-related data and products.</w:t>
      </w:r>
    </w:p>
    <w:p w:rsidR="000D1942" w:rsidRPr="0057562E" w:rsidRDefault="000D1942" w:rsidP="006D5103">
      <w:pPr>
        <w:pStyle w:val="BodyTxt"/>
        <w:rPr>
          <w:rFonts w:ascii="Arial" w:hAnsi="Arial"/>
        </w:rPr>
      </w:pPr>
      <w:r w:rsidRPr="0057562E">
        <w:rPr>
          <w:rFonts w:ascii="Arial" w:hAnsi="Arial"/>
        </w:rPr>
        <w:t>3.6.3.2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3.6.4</w:t>
      </w:r>
      <w:r w:rsidRPr="0057562E">
        <w:rPr>
          <w:rFonts w:ascii="Arial" w:hAnsi="Arial"/>
        </w:rPr>
        <w:tab/>
        <w:t>Production support of programme-related information</w:t>
      </w:r>
    </w:p>
    <w:p w:rsidR="000D1942" w:rsidRPr="0057562E" w:rsidRDefault="000D1942" w:rsidP="006D5103">
      <w:pPr>
        <w:pStyle w:val="BodyTxtStandard"/>
        <w:rPr>
          <w:rFonts w:ascii="Arial" w:hAnsi="Arial"/>
        </w:rPr>
      </w:pPr>
      <w:r w:rsidRPr="0057562E">
        <w:rPr>
          <w:rFonts w:ascii="Arial" w:hAnsi="Arial"/>
        </w:rPr>
        <w:t>3.6.4.1</w:t>
      </w:r>
      <w:r w:rsidRPr="0057562E">
        <w:rPr>
          <w:rFonts w:ascii="Arial" w:hAnsi="Arial"/>
        </w:rPr>
        <w:tab/>
        <w:t>As appropriate to its programme role, a DCPC shall provide data management and data communications that are adequate to support the production of regional or specialized data and products.</w:t>
      </w:r>
    </w:p>
    <w:p w:rsidR="000D1942" w:rsidRPr="0057562E" w:rsidRDefault="000D1942" w:rsidP="006D5103">
      <w:pPr>
        <w:pStyle w:val="BodyTxt"/>
        <w:rPr>
          <w:rFonts w:ascii="Arial" w:hAnsi="Arial"/>
        </w:rPr>
      </w:pPr>
      <w:r w:rsidRPr="0057562E">
        <w:rPr>
          <w:rFonts w:ascii="Arial" w:hAnsi="Arial"/>
        </w:rPr>
        <w:t>3.6.4.2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3.6.5</w:t>
      </w:r>
      <w:r w:rsidRPr="0057562E">
        <w:rPr>
          <w:rFonts w:ascii="Arial" w:hAnsi="Arial"/>
        </w:rPr>
        <w:tab/>
        <w:t>Provide information intended for global exchange</w:t>
      </w:r>
    </w:p>
    <w:p w:rsidR="000D1942" w:rsidRPr="0057562E" w:rsidRDefault="000D1942" w:rsidP="006D5103">
      <w:pPr>
        <w:pStyle w:val="BodyTxtStandard"/>
        <w:rPr>
          <w:rFonts w:ascii="Arial" w:hAnsi="Arial"/>
        </w:rPr>
      </w:pPr>
      <w:r w:rsidRPr="0057562E">
        <w:rPr>
          <w:rFonts w:ascii="Arial" w:hAnsi="Arial"/>
        </w:rPr>
        <w:t>3.6.5.1</w:t>
      </w:r>
      <w:r w:rsidRPr="0057562E">
        <w:rPr>
          <w:rFonts w:ascii="Arial" w:hAnsi="Arial"/>
        </w:rPr>
        <w:tab/>
        <w:t>As appropriate to its programme role, each DCPC shall provide information intended for global exchange to its responsible GISC.</w:t>
      </w:r>
    </w:p>
    <w:p w:rsidR="000D1942" w:rsidRPr="0057562E" w:rsidRDefault="000D1942" w:rsidP="006D5103">
      <w:pPr>
        <w:pStyle w:val="BodyTxt"/>
        <w:rPr>
          <w:rFonts w:ascii="Arial" w:hAnsi="Arial"/>
        </w:rPr>
      </w:pPr>
      <w:r w:rsidRPr="0057562E">
        <w:rPr>
          <w:rFonts w:ascii="Arial" w:hAnsi="Arial"/>
        </w:rPr>
        <w:t>3.6.5.2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3.6.6</w:t>
      </w:r>
      <w:r w:rsidRPr="0057562E">
        <w:rPr>
          <w:rFonts w:ascii="Arial" w:hAnsi="Arial"/>
        </w:rPr>
        <w:tab/>
        <w:t>Disseminate information</w:t>
      </w:r>
    </w:p>
    <w:p w:rsidR="000D1942" w:rsidRPr="0057562E" w:rsidRDefault="000D1942" w:rsidP="006D5103">
      <w:pPr>
        <w:pStyle w:val="BodyTxtStandard"/>
        <w:rPr>
          <w:rFonts w:ascii="Arial" w:hAnsi="Arial"/>
        </w:rPr>
      </w:pPr>
      <w:r w:rsidRPr="0057562E">
        <w:rPr>
          <w:rFonts w:ascii="Arial" w:hAnsi="Arial"/>
        </w:rPr>
        <w:t>3.6.6.1</w:t>
      </w:r>
      <w:r w:rsidRPr="0057562E">
        <w:rPr>
          <w:rFonts w:ascii="Arial" w:hAnsi="Arial"/>
        </w:rPr>
        <w:tab/>
        <w:t>As appropriate to its programme role, each DCPC shall disseminate information other than that intended for global exchange.</w:t>
      </w:r>
    </w:p>
    <w:p w:rsidR="000D1942" w:rsidRPr="0057562E" w:rsidRDefault="000D1942" w:rsidP="006D5103">
      <w:pPr>
        <w:pStyle w:val="BodyTxt"/>
        <w:rPr>
          <w:rFonts w:ascii="Arial" w:hAnsi="Arial"/>
        </w:rPr>
      </w:pPr>
      <w:r w:rsidRPr="0057562E">
        <w:rPr>
          <w:rFonts w:ascii="Arial" w:hAnsi="Arial"/>
        </w:rPr>
        <w:t>3.6.6.2</w:t>
      </w:r>
      <w:r w:rsidRPr="0057562E">
        <w:rPr>
          <w:rFonts w:ascii="Arial" w:hAnsi="Arial"/>
        </w:rPr>
        <w:tab/>
        <w:t>See also 4.11, WIS-TechSpec-10 (Downloading files via dedicated networks), 4.12, WIS-TechSpec-11 (Downloading files via non-dedicated networks), and 4.13, WIS-TechSpec-12 (Downloading files via other methods).</w:t>
      </w:r>
    </w:p>
    <w:p w:rsidR="000D1942" w:rsidRPr="0057562E" w:rsidRDefault="000D1942" w:rsidP="006D5103">
      <w:pPr>
        <w:pStyle w:val="112-NOspacebefore"/>
        <w:rPr>
          <w:rFonts w:ascii="Arial" w:hAnsi="Arial"/>
        </w:rPr>
      </w:pPr>
      <w:r w:rsidRPr="0057562E">
        <w:rPr>
          <w:rFonts w:ascii="Arial" w:hAnsi="Arial"/>
        </w:rPr>
        <w:lastRenderedPageBreak/>
        <w:t>3.6.7</w:t>
      </w:r>
      <w:r w:rsidRPr="0057562E">
        <w:rPr>
          <w:rFonts w:ascii="Arial" w:hAnsi="Arial"/>
        </w:rPr>
        <w:tab/>
        <w:t>Provide access to information</w:t>
      </w:r>
    </w:p>
    <w:p w:rsidR="000D1942" w:rsidRPr="0057562E" w:rsidRDefault="000D1942" w:rsidP="006D5103">
      <w:pPr>
        <w:pStyle w:val="BodyTxtStandard"/>
        <w:rPr>
          <w:rFonts w:ascii="Arial" w:hAnsi="Arial"/>
        </w:rPr>
      </w:pPr>
      <w:r w:rsidRPr="0057562E">
        <w:rPr>
          <w:rFonts w:ascii="Arial" w:hAnsi="Arial"/>
        </w:rPr>
        <w:t>3.6.7.1</w:t>
      </w:r>
      <w:r w:rsidRPr="0057562E">
        <w:rPr>
          <w:rFonts w:ascii="Arial" w:hAnsi="Arial"/>
        </w:rPr>
        <w:tab/>
        <w:t>Each DCPC shall support access to its products via WMO request/reply (</w:t>
      </w:r>
      <w:r>
        <w:rPr>
          <w:rFonts w:ascii="Arial" w:hAnsi="Arial"/>
        </w:rPr>
        <w:t>“</w:t>
      </w:r>
      <w:r w:rsidRPr="0057562E">
        <w:rPr>
          <w:rFonts w:ascii="Arial" w:hAnsi="Arial"/>
        </w:rPr>
        <w:t>Pull</w:t>
      </w:r>
      <w:r>
        <w:rPr>
          <w:rFonts w:ascii="Arial" w:hAnsi="Arial"/>
        </w:rPr>
        <w:t>“</w:t>
      </w:r>
      <w:r w:rsidRPr="0057562E">
        <w:rPr>
          <w:rFonts w:ascii="Arial" w:hAnsi="Arial"/>
        </w:rPr>
        <w:t>) mechanisms in an appropriate manner.</w:t>
      </w:r>
    </w:p>
    <w:p w:rsidR="000D1942" w:rsidRPr="0057562E" w:rsidRDefault="000D1942" w:rsidP="006D5103">
      <w:pPr>
        <w:pStyle w:val="BodyTxt"/>
        <w:rPr>
          <w:rFonts w:ascii="Arial" w:hAnsi="Arial"/>
        </w:rPr>
      </w:pPr>
      <w:r w:rsidRPr="0057562E">
        <w:rPr>
          <w:rFonts w:ascii="Arial" w:hAnsi="Arial"/>
        </w:rPr>
        <w:t>3.6.7.2</w:t>
      </w:r>
      <w:r w:rsidRPr="0057562E">
        <w:rPr>
          <w:rFonts w:ascii="Arial" w:hAnsi="Arial"/>
        </w:rPr>
        <w:tab/>
        <w:t>See also 4.5, WIS-TechSpec-4 (Maintenance of user identification and role information), 4.7, WIS-TechSpec-6 (Authentication of a user), 4.8, WIS-TechSpec-7 (Authorization of a user role).</w:t>
      </w:r>
    </w:p>
    <w:p w:rsidR="000D1942" w:rsidRPr="0057562E" w:rsidRDefault="000D1942" w:rsidP="006D5103">
      <w:pPr>
        <w:pStyle w:val="112Header"/>
        <w:rPr>
          <w:rFonts w:ascii="Arial" w:hAnsi="Arial"/>
        </w:rPr>
      </w:pPr>
      <w:r w:rsidRPr="0057562E">
        <w:rPr>
          <w:rFonts w:ascii="Arial" w:hAnsi="Arial"/>
        </w:rPr>
        <w:t>3.6.8</w:t>
      </w:r>
      <w:r w:rsidRPr="0057562E">
        <w:rPr>
          <w:rFonts w:ascii="Arial" w:hAnsi="Arial"/>
        </w:rPr>
        <w:tab/>
        <w:t>Describe information with metadata</w:t>
      </w:r>
    </w:p>
    <w:p w:rsidR="000D1942" w:rsidRPr="0057562E" w:rsidRDefault="000D1942" w:rsidP="006D5103">
      <w:pPr>
        <w:pStyle w:val="BodyTxtStandard"/>
        <w:rPr>
          <w:rFonts w:ascii="Arial" w:hAnsi="Arial"/>
        </w:rPr>
      </w:pPr>
      <w:r w:rsidRPr="0057562E">
        <w:rPr>
          <w:rFonts w:ascii="Arial" w:hAnsi="Arial"/>
        </w:rPr>
        <w:t>3.6.8.1</w:t>
      </w:r>
      <w:r w:rsidRPr="0057562E">
        <w:rPr>
          <w:rFonts w:ascii="Arial" w:hAnsi="Arial"/>
        </w:rPr>
        <w:tab/>
        <w:t>Each DCPC shall describe its data and products according to an agreed WMO metadata standard, provide access to this catalogue of data and products and provide these metadata as appropriate to other Centres, in particular a GISC.</w:t>
      </w:r>
    </w:p>
    <w:p w:rsidR="000D1942" w:rsidRPr="0057562E" w:rsidRDefault="000D1942" w:rsidP="006D5103">
      <w:pPr>
        <w:pStyle w:val="BodyTxt"/>
        <w:rPr>
          <w:rFonts w:ascii="Arial" w:hAnsi="Arial"/>
        </w:rPr>
      </w:pPr>
      <w:r w:rsidRPr="0057562E">
        <w:rPr>
          <w:rFonts w:ascii="Arial" w:hAnsi="Arial"/>
        </w:rPr>
        <w:t>3.6.8.2</w:t>
      </w:r>
      <w:r w:rsidRPr="0057562E">
        <w:rPr>
          <w:rFonts w:ascii="Arial" w:hAnsi="Arial"/>
        </w:rPr>
        <w:tab/>
        <w:t xml:space="preserve">See also 4.9, WIS-TechSpec-8 (DAR </w:t>
      </w:r>
      <w:r>
        <w:rPr>
          <w:rFonts w:ascii="Arial" w:hAnsi="Arial"/>
        </w:rPr>
        <w:t>c</w:t>
      </w:r>
      <w:r w:rsidRPr="0057562E">
        <w:rPr>
          <w:rFonts w:ascii="Arial" w:hAnsi="Arial"/>
        </w:rPr>
        <w:t xml:space="preserve">atalogue </w:t>
      </w:r>
      <w:r>
        <w:rPr>
          <w:rFonts w:ascii="Arial" w:hAnsi="Arial"/>
        </w:rPr>
        <w:t>s</w:t>
      </w:r>
      <w:r w:rsidRPr="0057562E">
        <w:rPr>
          <w:rFonts w:ascii="Arial" w:hAnsi="Arial"/>
        </w:rPr>
        <w:t xml:space="preserve">earch and </w:t>
      </w:r>
      <w:r>
        <w:rPr>
          <w:rFonts w:ascii="Arial" w:hAnsi="Arial"/>
        </w:rPr>
        <w:t>r</w:t>
      </w:r>
      <w:r w:rsidRPr="0057562E">
        <w:rPr>
          <w:rFonts w:ascii="Arial" w:hAnsi="Arial"/>
        </w:rPr>
        <w:t>etrieval) and 4.10, WIS-TechSpec-9 (Consolidated view of distributed DAR metadata catalogues).</w:t>
      </w:r>
    </w:p>
    <w:p w:rsidR="000D1942" w:rsidRPr="0057562E" w:rsidRDefault="000D1942" w:rsidP="006D5103">
      <w:pPr>
        <w:pStyle w:val="112Header"/>
        <w:rPr>
          <w:rFonts w:ascii="Arial" w:hAnsi="Arial"/>
        </w:rPr>
      </w:pPr>
      <w:r w:rsidRPr="0057562E">
        <w:rPr>
          <w:rFonts w:ascii="Arial" w:hAnsi="Arial"/>
        </w:rPr>
        <w:t>3.6.9</w:t>
      </w:r>
      <w:r w:rsidRPr="0057562E">
        <w:rPr>
          <w:rFonts w:ascii="Arial" w:hAnsi="Arial"/>
        </w:rPr>
        <w:tab/>
        <w:t>Recovery arrangements of a Data Collection or Production Centre</w:t>
      </w:r>
    </w:p>
    <w:p w:rsidR="000D1942" w:rsidRPr="0057562E" w:rsidRDefault="000D1942" w:rsidP="006D5103">
      <w:pPr>
        <w:pStyle w:val="BodyTxtSemibold"/>
        <w:rPr>
          <w:rFonts w:ascii="Arial" w:hAnsi="Arial"/>
        </w:rPr>
      </w:pPr>
      <w:r w:rsidRPr="0057562E">
        <w:rPr>
          <w:rFonts w:ascii="Arial" w:hAnsi="Arial"/>
        </w:rPr>
        <w:t>As appropriate to its programme role, each DCPC shall implement and operate proper procedures and arrangements to provide swift recovery or back</w:t>
      </w:r>
      <w:r w:rsidR="00B6435C">
        <w:rPr>
          <w:rFonts w:ascii="Arial" w:hAnsi="Arial"/>
        </w:rPr>
        <w:t>-</w:t>
      </w:r>
      <w:r w:rsidRPr="0057562E">
        <w:rPr>
          <w:rFonts w:ascii="Arial" w:hAnsi="Arial"/>
        </w:rPr>
        <w:t>up of its essential services in the event of an outage.</w:t>
      </w:r>
    </w:p>
    <w:p w:rsidR="000D1942" w:rsidRPr="0057562E" w:rsidRDefault="000D1942" w:rsidP="006D5103">
      <w:pPr>
        <w:pStyle w:val="112Header"/>
        <w:rPr>
          <w:rFonts w:ascii="Arial" w:hAnsi="Arial"/>
        </w:rPr>
      </w:pPr>
      <w:r w:rsidRPr="0057562E">
        <w:rPr>
          <w:rFonts w:ascii="Arial" w:hAnsi="Arial"/>
        </w:rPr>
        <w:t>3.6.10</w:t>
      </w:r>
      <w:r w:rsidRPr="0057562E">
        <w:rPr>
          <w:rFonts w:ascii="Arial" w:hAnsi="Arial"/>
        </w:rPr>
        <w:tab/>
        <w:t>Performance monitoring of a Data Collection or Production Centre</w:t>
      </w:r>
    </w:p>
    <w:p w:rsidR="000D1942" w:rsidRPr="0057562E" w:rsidRDefault="000D1942" w:rsidP="006D5103">
      <w:pPr>
        <w:pStyle w:val="BodyTxtStandard"/>
        <w:rPr>
          <w:rFonts w:ascii="Arial" w:hAnsi="Arial"/>
        </w:rPr>
      </w:pPr>
      <w:r w:rsidRPr="0057562E">
        <w:rPr>
          <w:rFonts w:ascii="Arial" w:hAnsi="Arial"/>
        </w:rPr>
        <w:t>3.6.10.1</w:t>
      </w:r>
      <w:r w:rsidRPr="0057562E">
        <w:rPr>
          <w:rFonts w:ascii="Arial" w:hAnsi="Arial"/>
        </w:rPr>
        <w:tab/>
        <w:t>Each DCPC shall participate in monitoring the performance of WIS.</w:t>
      </w:r>
    </w:p>
    <w:p w:rsidR="000D1942" w:rsidRPr="0057562E" w:rsidRDefault="000D1942" w:rsidP="006D5103">
      <w:pPr>
        <w:pStyle w:val="BodyTxt"/>
        <w:rPr>
          <w:rFonts w:ascii="Arial" w:hAnsi="Arial"/>
        </w:rPr>
      </w:pPr>
      <w:r w:rsidRPr="0057562E">
        <w:rPr>
          <w:rFonts w:ascii="Arial" w:hAnsi="Arial"/>
        </w:rPr>
        <w:t>3.6.10.2</w:t>
      </w:r>
      <w:r w:rsidRPr="0057562E">
        <w:rPr>
          <w:rFonts w:ascii="Arial" w:hAnsi="Arial"/>
        </w:rPr>
        <w:tab/>
        <w:t>See also 4.16, WIS-TechSpec-15 (Reporting of quality of service).</w:t>
      </w:r>
    </w:p>
    <w:p w:rsidR="000D1942" w:rsidRPr="0057562E" w:rsidRDefault="000D1942" w:rsidP="006D5103">
      <w:pPr>
        <w:pStyle w:val="11Header"/>
        <w:rPr>
          <w:rFonts w:ascii="Arial" w:hAnsi="Arial"/>
        </w:rPr>
      </w:pPr>
      <w:r w:rsidRPr="0057562E">
        <w:rPr>
          <w:rFonts w:ascii="Arial" w:hAnsi="Arial"/>
        </w:rPr>
        <w:t>3.7</w:t>
      </w:r>
      <w:r w:rsidRPr="0057562E">
        <w:rPr>
          <w:rFonts w:ascii="Arial" w:hAnsi="Arial"/>
        </w:rPr>
        <w:tab/>
        <w:t>Functional requirements of a National Centre</w:t>
      </w:r>
    </w:p>
    <w:p w:rsidR="000D1942" w:rsidRPr="0057562E" w:rsidRDefault="000D1942" w:rsidP="006D5103">
      <w:pPr>
        <w:pStyle w:val="112Header"/>
        <w:rPr>
          <w:rFonts w:ascii="Arial" w:hAnsi="Arial"/>
        </w:rPr>
      </w:pPr>
      <w:r w:rsidRPr="0057562E">
        <w:rPr>
          <w:rFonts w:ascii="Arial" w:hAnsi="Arial"/>
        </w:rPr>
        <w:t>3.7.1</w:t>
      </w:r>
      <w:r w:rsidRPr="0057562E">
        <w:rPr>
          <w:rFonts w:ascii="Arial" w:hAnsi="Arial"/>
        </w:rPr>
        <w:tab/>
        <w:t>Provide data, products and metadata</w:t>
      </w:r>
    </w:p>
    <w:p w:rsidR="000D1942" w:rsidRPr="0057562E" w:rsidRDefault="000D1942" w:rsidP="006D5103">
      <w:pPr>
        <w:pStyle w:val="BodyTxtStandard"/>
        <w:rPr>
          <w:rFonts w:ascii="Arial" w:hAnsi="Arial"/>
        </w:rPr>
      </w:pPr>
      <w:r w:rsidRPr="0057562E">
        <w:rPr>
          <w:rFonts w:ascii="Arial" w:hAnsi="Arial"/>
        </w:rPr>
        <w:t>3.7.1.1</w:t>
      </w:r>
      <w:r w:rsidRPr="0057562E">
        <w:rPr>
          <w:rFonts w:ascii="Arial" w:hAnsi="Arial"/>
        </w:rPr>
        <w:tab/>
        <w:t xml:space="preserve">As required per the </w:t>
      </w:r>
      <w:r w:rsidRPr="0057562E">
        <w:rPr>
          <w:rStyle w:val="SerifSemiBoldItalic"/>
          <w:rFonts w:ascii="Arial" w:hAnsi="Arial" w:cs="StoneSerif-SemiboldItalic"/>
          <w:iCs/>
        </w:rPr>
        <w:t>Technical Regulations</w:t>
      </w:r>
      <w:r w:rsidRPr="0057562E">
        <w:rPr>
          <w:rFonts w:ascii="Arial" w:hAnsi="Arial"/>
        </w:rPr>
        <w:t xml:space="preserve"> (WMO-No. 49), Volume I, A.3, each NC shall use WIS to provide data and products, in line with its programme responsibilities. </w:t>
      </w:r>
      <w:r w:rsidRPr="0057562E">
        <w:rPr>
          <w:rFonts w:ascii="Arial" w:hAnsi="Arial"/>
        </w:rPr>
        <w:br/>
        <w:t>Such data and products shall be provided together with associated metadata, in accordance with WIS practices, procedures and specifications.</w:t>
      </w:r>
    </w:p>
    <w:p w:rsidR="000D1942" w:rsidRPr="0057562E" w:rsidRDefault="000D1942" w:rsidP="006D5103">
      <w:pPr>
        <w:pStyle w:val="BodyTxt"/>
        <w:rPr>
          <w:rFonts w:ascii="Arial" w:hAnsi="Arial"/>
        </w:rPr>
      </w:pPr>
      <w:r w:rsidRPr="0057562E">
        <w:rPr>
          <w:rFonts w:ascii="Arial" w:hAnsi="Arial"/>
        </w:rPr>
        <w:t>3.7.1.2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3.7.2</w:t>
      </w:r>
      <w:r w:rsidRPr="0057562E">
        <w:rPr>
          <w:rFonts w:ascii="Arial" w:hAnsi="Arial"/>
        </w:rPr>
        <w:tab/>
        <w:t>Collect programme-related information</w:t>
      </w:r>
    </w:p>
    <w:p w:rsidR="000D1942" w:rsidRPr="0057562E" w:rsidRDefault="000D1942" w:rsidP="006D5103">
      <w:pPr>
        <w:pStyle w:val="BodyTxtStandard"/>
        <w:rPr>
          <w:rFonts w:ascii="Arial" w:hAnsi="Arial"/>
        </w:rPr>
      </w:pPr>
      <w:r w:rsidRPr="0057562E">
        <w:rPr>
          <w:rFonts w:ascii="Arial" w:hAnsi="Arial"/>
        </w:rPr>
        <w:t>3.7.2.1</w:t>
      </w:r>
      <w:r w:rsidRPr="0057562E">
        <w:rPr>
          <w:rFonts w:ascii="Arial" w:hAnsi="Arial"/>
        </w:rPr>
        <w:tab/>
        <w:t>As appropriate to its programme role, each NC shall collect programme-related data and products.</w:t>
      </w:r>
    </w:p>
    <w:p w:rsidR="000D1942" w:rsidRPr="0057562E" w:rsidRDefault="000D1942" w:rsidP="006D5103">
      <w:pPr>
        <w:pStyle w:val="BodyTxt"/>
        <w:rPr>
          <w:rFonts w:ascii="Arial" w:hAnsi="Arial"/>
        </w:rPr>
      </w:pPr>
      <w:r w:rsidRPr="0057562E">
        <w:rPr>
          <w:rFonts w:ascii="Arial" w:hAnsi="Arial"/>
        </w:rPr>
        <w:t>3.7.2.2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3.7.3</w:t>
      </w:r>
      <w:r w:rsidRPr="0057562E">
        <w:rPr>
          <w:rFonts w:ascii="Arial" w:hAnsi="Arial"/>
        </w:rPr>
        <w:tab/>
        <w:t>Production support of programme-related Information</w:t>
      </w:r>
    </w:p>
    <w:p w:rsidR="000D1942" w:rsidRPr="0057562E" w:rsidRDefault="000D1942" w:rsidP="006D5103">
      <w:pPr>
        <w:pStyle w:val="BodyTxtStandard"/>
        <w:rPr>
          <w:rFonts w:ascii="Arial" w:hAnsi="Arial"/>
        </w:rPr>
      </w:pPr>
      <w:r w:rsidRPr="0057562E">
        <w:rPr>
          <w:rFonts w:ascii="Arial" w:hAnsi="Arial"/>
        </w:rPr>
        <w:t>3.7.3.1</w:t>
      </w:r>
      <w:r w:rsidRPr="0057562E">
        <w:rPr>
          <w:rFonts w:ascii="Arial" w:hAnsi="Arial"/>
        </w:rPr>
        <w:tab/>
        <w:t>As appropriate to its programme role, each NC shall provide data management and data communications that are adequate to support the production of data and products.</w:t>
      </w:r>
    </w:p>
    <w:p w:rsidR="000D1942" w:rsidRPr="0057562E" w:rsidRDefault="000D1942" w:rsidP="006D5103">
      <w:pPr>
        <w:pStyle w:val="BodyTxt"/>
        <w:rPr>
          <w:rFonts w:ascii="Arial" w:hAnsi="Arial"/>
        </w:rPr>
      </w:pPr>
      <w:r w:rsidRPr="0057562E">
        <w:rPr>
          <w:rFonts w:ascii="Arial" w:hAnsi="Arial"/>
        </w:rPr>
        <w:t>3.7.3.2</w:t>
      </w:r>
      <w:r w:rsidRPr="0057562E">
        <w:rPr>
          <w:rFonts w:ascii="Arial" w:hAnsi="Arial"/>
        </w:rPr>
        <w:tab/>
        <w:t>See also 4.2, WIS-TechSpec-1 (Uploading of metadata for data and products), and 4.3, WIS-TechSpec-2 (Uploading of data and products).</w:t>
      </w:r>
    </w:p>
    <w:p w:rsidR="000D1942" w:rsidRPr="0057562E" w:rsidRDefault="000D1942" w:rsidP="006D5103">
      <w:pPr>
        <w:pStyle w:val="112Header"/>
        <w:rPr>
          <w:rFonts w:ascii="Arial" w:hAnsi="Arial"/>
        </w:rPr>
      </w:pPr>
      <w:r w:rsidRPr="0057562E">
        <w:rPr>
          <w:rFonts w:ascii="Arial" w:hAnsi="Arial"/>
        </w:rPr>
        <w:t>3.7.4</w:t>
      </w:r>
      <w:r w:rsidRPr="0057562E">
        <w:rPr>
          <w:rFonts w:ascii="Arial" w:hAnsi="Arial"/>
        </w:rPr>
        <w:tab/>
        <w:t>Describe information with metadata</w:t>
      </w:r>
    </w:p>
    <w:p w:rsidR="000D1942" w:rsidRPr="0057562E" w:rsidRDefault="000D1942" w:rsidP="006D5103">
      <w:pPr>
        <w:pStyle w:val="BodyTxtStandard"/>
        <w:rPr>
          <w:rFonts w:ascii="Arial" w:hAnsi="Arial"/>
        </w:rPr>
      </w:pPr>
      <w:r w:rsidRPr="0057562E">
        <w:rPr>
          <w:rFonts w:ascii="Arial" w:hAnsi="Arial"/>
        </w:rPr>
        <w:t>3.7.4.1</w:t>
      </w:r>
      <w:r w:rsidRPr="0057562E">
        <w:rPr>
          <w:rFonts w:ascii="Arial" w:hAnsi="Arial"/>
        </w:rPr>
        <w:tab/>
        <w:t>Each NC shall describe its data and products according to an agreed WMO metadata standard and provide this information, as appropriate, to other Centres.</w:t>
      </w:r>
    </w:p>
    <w:p w:rsidR="000D1942" w:rsidRPr="0057562E" w:rsidRDefault="000D1942" w:rsidP="006D5103">
      <w:pPr>
        <w:pStyle w:val="BodyTxt"/>
        <w:rPr>
          <w:rFonts w:ascii="Arial" w:hAnsi="Arial"/>
        </w:rPr>
      </w:pPr>
      <w:r w:rsidRPr="0057562E">
        <w:rPr>
          <w:rFonts w:ascii="Arial" w:hAnsi="Arial"/>
        </w:rPr>
        <w:t>3.7.4.2</w:t>
      </w:r>
      <w:r w:rsidRPr="0057562E">
        <w:rPr>
          <w:rFonts w:ascii="Arial" w:hAnsi="Arial"/>
        </w:rPr>
        <w:tab/>
        <w:t>See also 4.9, WIS-TechSpec-8 (DAR catalogue search and retrieval).</w:t>
      </w:r>
    </w:p>
    <w:p w:rsidR="000D1942" w:rsidRPr="0057562E" w:rsidRDefault="000D1942" w:rsidP="006D5103">
      <w:pPr>
        <w:pStyle w:val="112Header"/>
        <w:rPr>
          <w:rFonts w:ascii="Arial" w:hAnsi="Arial"/>
        </w:rPr>
      </w:pPr>
      <w:r w:rsidRPr="0057562E">
        <w:rPr>
          <w:rFonts w:ascii="Arial" w:hAnsi="Arial"/>
        </w:rPr>
        <w:t>3.7.5</w:t>
      </w:r>
      <w:r w:rsidRPr="0057562E">
        <w:rPr>
          <w:rFonts w:ascii="Arial" w:hAnsi="Arial"/>
        </w:rPr>
        <w:tab/>
        <w:t>Performance monitoring of a National Centre</w:t>
      </w:r>
    </w:p>
    <w:p w:rsidR="000D1942" w:rsidRPr="0057562E" w:rsidRDefault="000D1942" w:rsidP="006D5103">
      <w:pPr>
        <w:pStyle w:val="BodyTxtStandard"/>
        <w:rPr>
          <w:rFonts w:ascii="Arial" w:hAnsi="Arial"/>
        </w:rPr>
      </w:pPr>
      <w:r w:rsidRPr="0057562E">
        <w:rPr>
          <w:rFonts w:ascii="Arial" w:hAnsi="Arial"/>
        </w:rPr>
        <w:t>3.7.5.1</w:t>
      </w:r>
      <w:r w:rsidRPr="0057562E">
        <w:rPr>
          <w:rFonts w:ascii="Arial" w:hAnsi="Arial"/>
        </w:rPr>
        <w:tab/>
        <w:t xml:space="preserve">As required per the </w:t>
      </w:r>
      <w:r w:rsidRPr="0057562E">
        <w:rPr>
          <w:rStyle w:val="SerifSemiBoldItalic"/>
          <w:rFonts w:ascii="Arial" w:hAnsi="Arial" w:cs="StoneSerif-SemiboldItalic"/>
          <w:iCs/>
        </w:rPr>
        <w:t>Technical Regulations</w:t>
      </w:r>
      <w:r w:rsidRPr="0057562E">
        <w:rPr>
          <w:rFonts w:ascii="Arial" w:hAnsi="Arial"/>
        </w:rPr>
        <w:t xml:space="preserve"> (WMO-No. 49), Volume I, A.3, each NC shall participate in monitoring the performance of WIS.</w:t>
      </w:r>
    </w:p>
    <w:p w:rsidR="000D1942" w:rsidRDefault="000D1942" w:rsidP="006D5103">
      <w:pPr>
        <w:pStyle w:val="BodyTxt"/>
        <w:rPr>
          <w:rFonts w:ascii="Arial" w:hAnsi="Arial"/>
        </w:rPr>
      </w:pPr>
      <w:r w:rsidRPr="0057562E">
        <w:rPr>
          <w:rFonts w:ascii="Arial" w:hAnsi="Arial"/>
        </w:rPr>
        <w:t>3.7.5.2</w:t>
      </w:r>
      <w:r w:rsidRPr="0057562E">
        <w:rPr>
          <w:rFonts w:ascii="Arial" w:hAnsi="Arial"/>
        </w:rPr>
        <w:tab/>
        <w:t>See also 4.16, WIS-TechSpec-15 (Reporting of quality of service).</w:t>
      </w:r>
    </w:p>
    <w:p w:rsidR="000D1942" w:rsidRPr="0057562E" w:rsidRDefault="000D1942" w:rsidP="006D5103">
      <w:pPr>
        <w:pStyle w:val="BodyTxt"/>
        <w:rPr>
          <w:rFonts w:ascii="Arial" w:hAnsi="Arial"/>
        </w:rPr>
      </w:pPr>
      <w:r>
        <w:rPr>
          <w:rFonts w:ascii="Arial" w:hAnsi="Arial"/>
        </w:rPr>
        <w:lastRenderedPageBreak/>
        <w:br w:type="page"/>
      </w:r>
    </w:p>
    <w:p w:rsidR="000D1942" w:rsidRDefault="000D1942" w:rsidP="006D5103">
      <w:pPr>
        <w:pStyle w:val="CHAPTERINTRO1"/>
      </w:pPr>
    </w:p>
    <w:p w:rsidR="000D1942" w:rsidRDefault="000D1942" w:rsidP="006D5103">
      <w:pPr>
        <w:pStyle w:val="CHAPTERINTRO1"/>
      </w:pPr>
    </w:p>
    <w:p w:rsidR="000D1942" w:rsidRDefault="000D1942" w:rsidP="006D5103">
      <w:pPr>
        <w:pStyle w:val="CHAPTERINTRO1"/>
      </w:pPr>
      <w:r>
        <w:t>part iv</w:t>
      </w:r>
    </w:p>
    <w:p w:rsidR="000D1942" w:rsidRDefault="000D1942" w:rsidP="006D5103">
      <w:pPr>
        <w:pStyle w:val="CHAPTERINTRO1"/>
      </w:pPr>
      <w:r>
        <w:t>TECHNICAL SPECIFICATIONS OF THE</w:t>
      </w:r>
      <w:r>
        <w:br/>
        <w:t>WMO INFORMATION SYSTEM</w:t>
      </w:r>
    </w:p>
    <w:p w:rsidR="000D1942" w:rsidRPr="0057562E" w:rsidRDefault="000D1942" w:rsidP="006D5103">
      <w:pPr>
        <w:pStyle w:val="11-NOspacebefore"/>
        <w:rPr>
          <w:rFonts w:ascii="Arial" w:hAnsi="Arial"/>
        </w:rPr>
      </w:pPr>
      <w:r w:rsidRPr="0057562E">
        <w:rPr>
          <w:rFonts w:ascii="Arial" w:hAnsi="Arial"/>
        </w:rPr>
        <w:t>4.1</w:t>
      </w:r>
      <w:r w:rsidRPr="0057562E">
        <w:rPr>
          <w:rFonts w:ascii="Arial" w:hAnsi="Arial"/>
        </w:rPr>
        <w:tab/>
        <w:t>General</w:t>
      </w:r>
    </w:p>
    <w:p w:rsidR="000D1942" w:rsidRPr="0057562E" w:rsidRDefault="000D1942" w:rsidP="006D5103">
      <w:pPr>
        <w:pStyle w:val="BodyTxtnosp"/>
        <w:rPr>
          <w:rFonts w:ascii="Arial" w:hAnsi="Arial"/>
        </w:rPr>
      </w:pPr>
      <w:r w:rsidRPr="0057562E">
        <w:rPr>
          <w:rFonts w:ascii="Arial" w:hAnsi="Arial"/>
        </w:rPr>
        <w:t>4.1.1</w:t>
      </w:r>
      <w:r w:rsidRPr="0057562E">
        <w:rPr>
          <w:rFonts w:ascii="Arial" w:hAnsi="Arial"/>
        </w:rPr>
        <w:tab/>
        <w:t xml:space="preserve">There are </w:t>
      </w:r>
      <w:r w:rsidR="00B6435C">
        <w:rPr>
          <w:rFonts w:ascii="Arial" w:hAnsi="Arial"/>
        </w:rPr>
        <w:t>15</w:t>
      </w:r>
      <w:r w:rsidR="00B6435C" w:rsidRPr="0057562E">
        <w:rPr>
          <w:rFonts w:ascii="Arial" w:hAnsi="Arial"/>
        </w:rPr>
        <w:t xml:space="preserve"> </w:t>
      </w:r>
      <w:r w:rsidR="00B6435C">
        <w:rPr>
          <w:rFonts w:ascii="Arial" w:hAnsi="Arial"/>
        </w:rPr>
        <w:t>t</w:t>
      </w:r>
      <w:r w:rsidR="00B6435C" w:rsidRPr="0057562E">
        <w:rPr>
          <w:rFonts w:ascii="Arial" w:hAnsi="Arial"/>
        </w:rPr>
        <w:t xml:space="preserve">echnical </w:t>
      </w:r>
      <w:r w:rsidR="00B6435C">
        <w:rPr>
          <w:rFonts w:ascii="Arial" w:hAnsi="Arial"/>
        </w:rPr>
        <w:t>s</w:t>
      </w:r>
      <w:r w:rsidR="00B6435C" w:rsidRPr="0057562E">
        <w:rPr>
          <w:rFonts w:ascii="Arial" w:hAnsi="Arial"/>
        </w:rPr>
        <w:t xml:space="preserve">pecifications </w:t>
      </w:r>
      <w:r w:rsidRPr="0057562E">
        <w:rPr>
          <w:rFonts w:ascii="Arial" w:hAnsi="Arial"/>
        </w:rPr>
        <w:t xml:space="preserve">(WIS </w:t>
      </w:r>
      <w:proofErr w:type="spellStart"/>
      <w:r w:rsidRPr="0057562E">
        <w:rPr>
          <w:rFonts w:ascii="Arial" w:hAnsi="Arial"/>
        </w:rPr>
        <w:t>TechSpecs</w:t>
      </w:r>
      <w:proofErr w:type="spellEnd"/>
      <w:r w:rsidRPr="0057562E">
        <w:rPr>
          <w:rFonts w:ascii="Arial" w:hAnsi="Arial"/>
        </w:rPr>
        <w:t>) that define the interfaces to the major WIS functions. The specifications for these interfaces are named and numbered as follows:</w:t>
      </w:r>
    </w:p>
    <w:p w:rsidR="000D1942" w:rsidRPr="0057562E" w:rsidRDefault="000D1942" w:rsidP="006D5103">
      <w:pPr>
        <w:pStyle w:val="a"/>
        <w:rPr>
          <w:rFonts w:ascii="Arial" w:hAnsi="Arial"/>
        </w:rPr>
      </w:pPr>
      <w:r w:rsidRPr="0057562E">
        <w:rPr>
          <w:rFonts w:ascii="Arial" w:hAnsi="Arial"/>
        </w:rPr>
        <w:t>1.</w:t>
      </w:r>
      <w:r w:rsidRPr="0057562E">
        <w:rPr>
          <w:rFonts w:ascii="Arial" w:hAnsi="Arial"/>
        </w:rPr>
        <w:tab/>
        <w:t>Uploading of metadata for data and products;</w:t>
      </w:r>
    </w:p>
    <w:p w:rsidR="000D1942" w:rsidRPr="0057562E" w:rsidRDefault="000D1942" w:rsidP="006D5103">
      <w:pPr>
        <w:pStyle w:val="a"/>
        <w:rPr>
          <w:rFonts w:ascii="Arial" w:hAnsi="Arial"/>
        </w:rPr>
      </w:pPr>
      <w:r w:rsidRPr="0057562E">
        <w:rPr>
          <w:rFonts w:ascii="Arial" w:hAnsi="Arial"/>
        </w:rPr>
        <w:t>2.</w:t>
      </w:r>
      <w:r w:rsidRPr="0057562E">
        <w:rPr>
          <w:rFonts w:ascii="Arial" w:hAnsi="Arial"/>
        </w:rPr>
        <w:tab/>
        <w:t>Uploading of data and products;</w:t>
      </w:r>
    </w:p>
    <w:p w:rsidR="000D1942" w:rsidRPr="0057562E" w:rsidRDefault="000D1942" w:rsidP="006D5103">
      <w:pPr>
        <w:pStyle w:val="a"/>
        <w:rPr>
          <w:rFonts w:ascii="Arial" w:hAnsi="Arial"/>
        </w:rPr>
      </w:pPr>
      <w:r w:rsidRPr="0057562E">
        <w:rPr>
          <w:rFonts w:ascii="Arial" w:hAnsi="Arial"/>
        </w:rPr>
        <w:t>3.</w:t>
      </w:r>
      <w:r w:rsidRPr="0057562E">
        <w:rPr>
          <w:rFonts w:ascii="Arial" w:hAnsi="Arial"/>
        </w:rPr>
        <w:tab/>
        <w:t>Centralization of globally distributed data;</w:t>
      </w:r>
    </w:p>
    <w:p w:rsidR="000D1942" w:rsidRPr="0057562E" w:rsidRDefault="000D1942" w:rsidP="006D5103">
      <w:pPr>
        <w:pStyle w:val="a"/>
        <w:rPr>
          <w:rFonts w:ascii="Arial" w:hAnsi="Arial"/>
        </w:rPr>
      </w:pPr>
      <w:r w:rsidRPr="0057562E">
        <w:rPr>
          <w:rFonts w:ascii="Arial" w:hAnsi="Arial"/>
        </w:rPr>
        <w:t>4.</w:t>
      </w:r>
      <w:r w:rsidRPr="0057562E">
        <w:rPr>
          <w:rFonts w:ascii="Arial" w:hAnsi="Arial"/>
        </w:rPr>
        <w:tab/>
        <w:t>Maintenance of user identification and role information;</w:t>
      </w:r>
    </w:p>
    <w:p w:rsidR="000D1942" w:rsidRPr="0057562E" w:rsidRDefault="000D1942" w:rsidP="006D5103">
      <w:pPr>
        <w:pStyle w:val="a"/>
        <w:rPr>
          <w:rFonts w:ascii="Arial" w:hAnsi="Arial"/>
        </w:rPr>
      </w:pPr>
      <w:r w:rsidRPr="0057562E">
        <w:rPr>
          <w:rFonts w:ascii="Arial" w:hAnsi="Arial"/>
        </w:rPr>
        <w:t>5.</w:t>
      </w:r>
      <w:r w:rsidRPr="0057562E">
        <w:rPr>
          <w:rFonts w:ascii="Arial" w:hAnsi="Arial"/>
        </w:rPr>
        <w:tab/>
        <w:t>Consolidated view of distributed identification and role information;</w:t>
      </w:r>
    </w:p>
    <w:p w:rsidR="000D1942" w:rsidRPr="0057562E" w:rsidRDefault="000D1942" w:rsidP="006D5103">
      <w:pPr>
        <w:pStyle w:val="a"/>
        <w:rPr>
          <w:rFonts w:ascii="Arial" w:hAnsi="Arial"/>
        </w:rPr>
      </w:pPr>
      <w:r w:rsidRPr="0057562E">
        <w:rPr>
          <w:rFonts w:ascii="Arial" w:hAnsi="Arial"/>
        </w:rPr>
        <w:t>6.</w:t>
      </w:r>
      <w:r w:rsidRPr="0057562E">
        <w:rPr>
          <w:rFonts w:ascii="Arial" w:hAnsi="Arial"/>
        </w:rPr>
        <w:tab/>
        <w:t>Authentication of a user;</w:t>
      </w:r>
    </w:p>
    <w:p w:rsidR="000D1942" w:rsidRPr="0057562E" w:rsidRDefault="000D1942" w:rsidP="006D5103">
      <w:pPr>
        <w:pStyle w:val="a"/>
        <w:rPr>
          <w:rFonts w:ascii="Arial" w:hAnsi="Arial"/>
        </w:rPr>
      </w:pPr>
      <w:r w:rsidRPr="0057562E">
        <w:rPr>
          <w:rFonts w:ascii="Arial" w:hAnsi="Arial"/>
        </w:rPr>
        <w:t>7.</w:t>
      </w:r>
      <w:r w:rsidRPr="0057562E">
        <w:rPr>
          <w:rFonts w:ascii="Arial" w:hAnsi="Arial"/>
        </w:rPr>
        <w:tab/>
        <w:t>Authorization of a user role;</w:t>
      </w:r>
    </w:p>
    <w:p w:rsidR="000D1942" w:rsidRPr="0057562E" w:rsidRDefault="000D1942" w:rsidP="006D5103">
      <w:pPr>
        <w:pStyle w:val="a"/>
        <w:rPr>
          <w:rFonts w:ascii="Arial" w:hAnsi="Arial"/>
        </w:rPr>
      </w:pPr>
      <w:r w:rsidRPr="0057562E">
        <w:rPr>
          <w:rFonts w:ascii="Arial" w:hAnsi="Arial"/>
        </w:rPr>
        <w:t>8.</w:t>
      </w:r>
      <w:r w:rsidRPr="0057562E">
        <w:rPr>
          <w:rFonts w:ascii="Arial" w:hAnsi="Arial"/>
        </w:rPr>
        <w:tab/>
        <w:t>DAR catalogue search and retrieval;</w:t>
      </w:r>
    </w:p>
    <w:p w:rsidR="000D1942" w:rsidRPr="0057562E" w:rsidRDefault="000D1942" w:rsidP="006D5103">
      <w:pPr>
        <w:pStyle w:val="a"/>
        <w:rPr>
          <w:rFonts w:ascii="Arial" w:hAnsi="Arial"/>
        </w:rPr>
      </w:pPr>
      <w:r w:rsidRPr="0057562E">
        <w:rPr>
          <w:rFonts w:ascii="Arial" w:hAnsi="Arial"/>
        </w:rPr>
        <w:t>9.</w:t>
      </w:r>
      <w:r w:rsidRPr="0057562E">
        <w:rPr>
          <w:rFonts w:ascii="Arial" w:hAnsi="Arial"/>
        </w:rPr>
        <w:tab/>
        <w:t>Consolidated view of distributed DAR metadata catalogues;</w:t>
      </w:r>
    </w:p>
    <w:p w:rsidR="000D1942" w:rsidRPr="0057562E" w:rsidRDefault="000D1942" w:rsidP="006D5103">
      <w:pPr>
        <w:pStyle w:val="a"/>
        <w:rPr>
          <w:rFonts w:ascii="Arial" w:hAnsi="Arial"/>
        </w:rPr>
      </w:pPr>
      <w:r w:rsidRPr="0057562E">
        <w:rPr>
          <w:rFonts w:ascii="Arial" w:hAnsi="Arial"/>
        </w:rPr>
        <w:t>10.</w:t>
      </w:r>
      <w:r w:rsidRPr="0057562E">
        <w:rPr>
          <w:rFonts w:ascii="Arial" w:hAnsi="Arial"/>
        </w:rPr>
        <w:tab/>
        <w:t>Downloading files via dedicated networks;</w:t>
      </w:r>
    </w:p>
    <w:p w:rsidR="000D1942" w:rsidRPr="0057562E" w:rsidRDefault="000D1942" w:rsidP="006D5103">
      <w:pPr>
        <w:pStyle w:val="a"/>
        <w:rPr>
          <w:rFonts w:ascii="Arial" w:hAnsi="Arial"/>
        </w:rPr>
      </w:pPr>
      <w:r w:rsidRPr="0057562E">
        <w:rPr>
          <w:rFonts w:ascii="Arial" w:hAnsi="Arial"/>
        </w:rPr>
        <w:t>11.</w:t>
      </w:r>
      <w:r w:rsidRPr="0057562E">
        <w:rPr>
          <w:rFonts w:ascii="Arial" w:hAnsi="Arial"/>
        </w:rPr>
        <w:tab/>
        <w:t>Downloading files via non-dedicated networks;</w:t>
      </w:r>
    </w:p>
    <w:p w:rsidR="000D1942" w:rsidRPr="0057562E" w:rsidRDefault="000D1942" w:rsidP="006D5103">
      <w:pPr>
        <w:pStyle w:val="a"/>
        <w:rPr>
          <w:rFonts w:ascii="Arial" w:hAnsi="Arial"/>
        </w:rPr>
      </w:pPr>
      <w:r w:rsidRPr="0057562E">
        <w:rPr>
          <w:rFonts w:ascii="Arial" w:hAnsi="Arial"/>
        </w:rPr>
        <w:t>12.</w:t>
      </w:r>
      <w:r w:rsidRPr="0057562E">
        <w:rPr>
          <w:rFonts w:ascii="Arial" w:hAnsi="Arial"/>
        </w:rPr>
        <w:tab/>
        <w:t>Downloading files via other methods;</w:t>
      </w:r>
    </w:p>
    <w:p w:rsidR="000D1942" w:rsidRPr="0057562E" w:rsidRDefault="000D1942" w:rsidP="006D5103">
      <w:pPr>
        <w:pStyle w:val="a"/>
        <w:rPr>
          <w:rFonts w:ascii="Arial" w:hAnsi="Arial"/>
        </w:rPr>
      </w:pPr>
      <w:r w:rsidRPr="0057562E">
        <w:rPr>
          <w:rFonts w:ascii="Arial" w:hAnsi="Arial"/>
        </w:rPr>
        <w:t>13.</w:t>
      </w:r>
      <w:r w:rsidRPr="0057562E">
        <w:rPr>
          <w:rFonts w:ascii="Arial" w:hAnsi="Arial"/>
        </w:rPr>
        <w:tab/>
        <w:t>Maintenance of dissemination metadata;</w:t>
      </w:r>
    </w:p>
    <w:p w:rsidR="000D1942" w:rsidRPr="0057562E" w:rsidRDefault="000D1942" w:rsidP="006D5103">
      <w:pPr>
        <w:pStyle w:val="a"/>
        <w:rPr>
          <w:rFonts w:ascii="Arial" w:hAnsi="Arial"/>
        </w:rPr>
      </w:pPr>
      <w:r w:rsidRPr="0057562E">
        <w:rPr>
          <w:rFonts w:ascii="Arial" w:hAnsi="Arial"/>
        </w:rPr>
        <w:t>14.</w:t>
      </w:r>
      <w:r w:rsidRPr="0057562E">
        <w:rPr>
          <w:rFonts w:ascii="Arial" w:hAnsi="Arial"/>
        </w:rPr>
        <w:tab/>
        <w:t>Consolidated view of distributed dissemination metadata catalogues;</w:t>
      </w:r>
    </w:p>
    <w:p w:rsidR="000D1942" w:rsidRPr="0057562E" w:rsidRDefault="000D1942" w:rsidP="006D5103">
      <w:pPr>
        <w:pStyle w:val="aspaceafter"/>
        <w:rPr>
          <w:rFonts w:ascii="Arial" w:hAnsi="Arial"/>
        </w:rPr>
      </w:pPr>
      <w:r w:rsidRPr="0057562E">
        <w:rPr>
          <w:rFonts w:ascii="Arial" w:hAnsi="Arial"/>
        </w:rPr>
        <w:t>15.</w:t>
      </w:r>
      <w:r w:rsidRPr="0057562E">
        <w:rPr>
          <w:rFonts w:ascii="Arial" w:hAnsi="Arial"/>
        </w:rPr>
        <w:tab/>
        <w:t>Reporting of quality of service.</w:t>
      </w:r>
    </w:p>
    <w:p w:rsidR="000D1942" w:rsidRPr="0057562E" w:rsidRDefault="000D1942" w:rsidP="006D5103">
      <w:pPr>
        <w:pStyle w:val="BodyTxtStandard"/>
        <w:rPr>
          <w:rStyle w:val="SerifMedium"/>
          <w:rFonts w:cs="StoneSerif"/>
          <w:spacing w:val="1"/>
        </w:rPr>
      </w:pPr>
      <w:r w:rsidRPr="0057562E">
        <w:rPr>
          <w:rFonts w:ascii="Arial" w:hAnsi="Arial"/>
        </w:rPr>
        <w:t>4.1.2</w:t>
      </w:r>
      <w:r w:rsidRPr="0057562E">
        <w:rPr>
          <w:rFonts w:ascii="Arial" w:hAnsi="Arial"/>
        </w:rPr>
        <w:tab/>
        <w:t xml:space="preserve">National Centres shall support seven of the 15 </w:t>
      </w:r>
      <w:r w:rsidR="00B6435C">
        <w:rPr>
          <w:rFonts w:ascii="Arial" w:hAnsi="Arial"/>
        </w:rPr>
        <w:t>t</w:t>
      </w:r>
      <w:r w:rsidR="00B6435C" w:rsidRPr="0057562E">
        <w:rPr>
          <w:rFonts w:ascii="Arial" w:hAnsi="Arial"/>
        </w:rPr>
        <w:t xml:space="preserve">echnical </w:t>
      </w:r>
      <w:r w:rsidR="00B6435C">
        <w:rPr>
          <w:rFonts w:ascii="Arial" w:hAnsi="Arial"/>
        </w:rPr>
        <w:t>s</w:t>
      </w:r>
      <w:r w:rsidR="00B6435C" w:rsidRPr="0057562E">
        <w:rPr>
          <w:rFonts w:ascii="Arial" w:hAnsi="Arial"/>
        </w:rPr>
        <w:t>pecifications</w:t>
      </w:r>
      <w:r w:rsidRPr="0057562E">
        <w:rPr>
          <w:rFonts w:ascii="Arial" w:hAnsi="Arial"/>
        </w:rPr>
        <w:t>, specifically WIS-TechSpec-1, -2, -4, -10, -11, -12 and -15.</w:t>
      </w:r>
      <w:r w:rsidRPr="0057562E">
        <w:rPr>
          <w:rStyle w:val="SerifMedium"/>
          <w:rFonts w:ascii="Arial" w:hAnsi="Arial" w:cs="StoneSerif"/>
        </w:rPr>
        <w:t xml:space="preserve"> An NC can arrange through bilateral agreements for another NC, a DCPC or a GISC to perform functions on its behalf.</w:t>
      </w:r>
    </w:p>
    <w:p w:rsidR="000D1942" w:rsidRPr="0057562E" w:rsidRDefault="000D1942" w:rsidP="006D5103">
      <w:pPr>
        <w:pStyle w:val="BodyTxtStandard"/>
        <w:rPr>
          <w:rStyle w:val="SerifMedium"/>
        </w:rPr>
      </w:pPr>
      <w:r w:rsidRPr="0057562E">
        <w:rPr>
          <w:rFonts w:ascii="Arial" w:hAnsi="Arial"/>
        </w:rPr>
        <w:t>4.1.3</w:t>
      </w:r>
      <w:r w:rsidRPr="0057562E">
        <w:rPr>
          <w:rFonts w:ascii="Arial" w:hAnsi="Arial"/>
        </w:rPr>
        <w:tab/>
        <w:t xml:space="preserve">According to the particular requirements of a DCPC in its programme role, DCPCs shall support up to 13 of the 15 </w:t>
      </w:r>
      <w:r w:rsidR="00B6435C">
        <w:rPr>
          <w:rFonts w:ascii="Arial" w:hAnsi="Arial"/>
        </w:rPr>
        <w:t>t</w:t>
      </w:r>
      <w:r w:rsidR="00B6435C" w:rsidRPr="0057562E">
        <w:rPr>
          <w:rFonts w:ascii="Arial" w:hAnsi="Arial"/>
        </w:rPr>
        <w:t xml:space="preserve">echnical </w:t>
      </w:r>
      <w:r w:rsidR="00B6435C">
        <w:rPr>
          <w:rFonts w:ascii="Arial" w:hAnsi="Arial"/>
        </w:rPr>
        <w:t>s</w:t>
      </w:r>
      <w:r w:rsidR="00B6435C" w:rsidRPr="0057562E">
        <w:rPr>
          <w:rFonts w:ascii="Arial" w:hAnsi="Arial"/>
        </w:rPr>
        <w:t>pecifications</w:t>
      </w:r>
      <w:r w:rsidRPr="0057562E">
        <w:rPr>
          <w:rFonts w:ascii="Arial" w:hAnsi="Arial"/>
        </w:rPr>
        <w:t>.</w:t>
      </w:r>
      <w:r w:rsidRPr="0057562E">
        <w:rPr>
          <w:rStyle w:val="SerifMedium"/>
          <w:rFonts w:ascii="Arial" w:hAnsi="Arial" w:cs="StoneSerif"/>
        </w:rPr>
        <w:t xml:space="preserve"> DCPCs are not required to support WIS-TechSpec-3 and WIS-TechSpec-9.</w:t>
      </w:r>
    </w:p>
    <w:p w:rsidR="000D1942" w:rsidRPr="0057562E" w:rsidRDefault="000D1942" w:rsidP="006D5103">
      <w:pPr>
        <w:pStyle w:val="BodyTxtStandard"/>
        <w:rPr>
          <w:rFonts w:ascii="Arial" w:hAnsi="Arial"/>
        </w:rPr>
      </w:pPr>
      <w:r w:rsidRPr="0057562E">
        <w:rPr>
          <w:rFonts w:ascii="Arial" w:hAnsi="Arial"/>
        </w:rPr>
        <w:t>4.1.4</w:t>
      </w:r>
      <w:r w:rsidRPr="0057562E">
        <w:rPr>
          <w:rFonts w:ascii="Arial" w:hAnsi="Arial"/>
        </w:rPr>
        <w:tab/>
        <w:t xml:space="preserve">The WMO Information System GISCs shall support all 15 </w:t>
      </w:r>
      <w:r w:rsidR="00B6435C">
        <w:rPr>
          <w:rFonts w:ascii="Arial" w:hAnsi="Arial"/>
        </w:rPr>
        <w:t>t</w:t>
      </w:r>
      <w:r w:rsidR="00B6435C" w:rsidRPr="0057562E">
        <w:rPr>
          <w:rFonts w:ascii="Arial" w:hAnsi="Arial"/>
        </w:rPr>
        <w:t xml:space="preserve">echnical </w:t>
      </w:r>
      <w:r w:rsidR="00B6435C">
        <w:rPr>
          <w:rFonts w:ascii="Arial" w:hAnsi="Arial"/>
        </w:rPr>
        <w:t>s</w:t>
      </w:r>
      <w:r w:rsidR="00B6435C" w:rsidRPr="0057562E">
        <w:rPr>
          <w:rFonts w:ascii="Arial" w:hAnsi="Arial"/>
        </w:rPr>
        <w:t>pecifications</w:t>
      </w:r>
      <w:r w:rsidRPr="0057562E">
        <w:rPr>
          <w:rFonts w:ascii="Arial" w:hAnsi="Arial"/>
        </w:rPr>
        <w:t>.</w:t>
      </w:r>
    </w:p>
    <w:p w:rsidR="000D1942" w:rsidRPr="0057562E" w:rsidRDefault="000D1942" w:rsidP="006D5103">
      <w:pPr>
        <w:pStyle w:val="BodyTxt"/>
        <w:rPr>
          <w:rFonts w:ascii="Arial" w:hAnsi="Arial"/>
        </w:rPr>
      </w:pPr>
      <w:r w:rsidRPr="0057562E">
        <w:rPr>
          <w:rFonts w:ascii="Arial" w:hAnsi="Arial"/>
        </w:rPr>
        <w:t>4.1.5</w:t>
      </w:r>
      <w:r w:rsidRPr="0057562E">
        <w:rPr>
          <w:rFonts w:ascii="Arial" w:hAnsi="Arial"/>
        </w:rPr>
        <w:tab/>
        <w:t xml:space="preserve">Any DCPC or NC is welcome to implement interfaces beyond the minimum required. Accordingly, the </w:t>
      </w:r>
      <w:r w:rsidR="00B6435C">
        <w:rPr>
          <w:rFonts w:ascii="Arial" w:hAnsi="Arial"/>
        </w:rPr>
        <w:t>t</w:t>
      </w:r>
      <w:r w:rsidR="00B6435C" w:rsidRPr="0057562E">
        <w:rPr>
          <w:rFonts w:ascii="Arial" w:hAnsi="Arial"/>
        </w:rPr>
        <w:t xml:space="preserve">echnical </w:t>
      </w:r>
      <w:r w:rsidR="00B6435C">
        <w:rPr>
          <w:rFonts w:ascii="Arial" w:hAnsi="Arial"/>
        </w:rPr>
        <w:t>s</w:t>
      </w:r>
      <w:r w:rsidR="00B6435C" w:rsidRPr="0057562E">
        <w:rPr>
          <w:rFonts w:ascii="Arial" w:hAnsi="Arial"/>
        </w:rPr>
        <w:t xml:space="preserve">pecification </w:t>
      </w:r>
      <w:r w:rsidRPr="0057562E">
        <w:rPr>
          <w:rFonts w:ascii="Arial" w:hAnsi="Arial"/>
        </w:rPr>
        <w:t>is mandatory wherever application of the interface is applied.</w:t>
      </w:r>
    </w:p>
    <w:p w:rsidR="000D1942" w:rsidRPr="0057562E" w:rsidRDefault="000D1942" w:rsidP="006D5103">
      <w:pPr>
        <w:pStyle w:val="BodyTxtStandard"/>
        <w:rPr>
          <w:rFonts w:ascii="Arial" w:hAnsi="Arial"/>
        </w:rPr>
      </w:pPr>
      <w:r w:rsidRPr="0057562E">
        <w:rPr>
          <w:rFonts w:ascii="Arial" w:hAnsi="Arial"/>
        </w:rPr>
        <w:t>4.1.6</w:t>
      </w:r>
      <w:r w:rsidRPr="0057562E">
        <w:rPr>
          <w:rFonts w:ascii="Arial" w:hAnsi="Arial"/>
        </w:rPr>
        <w:tab/>
        <w:t xml:space="preserve">The GTS </w:t>
      </w:r>
      <w:r w:rsidR="00B6435C" w:rsidRPr="0057562E">
        <w:rPr>
          <w:rFonts w:ascii="Arial" w:hAnsi="Arial"/>
        </w:rPr>
        <w:t>file</w:t>
      </w:r>
      <w:r w:rsidR="00B6435C">
        <w:rPr>
          <w:rFonts w:ascii="Arial" w:hAnsi="Arial"/>
        </w:rPr>
        <w:t>-</w:t>
      </w:r>
      <w:r w:rsidRPr="0057562E">
        <w:rPr>
          <w:rFonts w:ascii="Arial" w:hAnsi="Arial"/>
        </w:rPr>
        <w:t xml:space="preserve">naming convention shall be used for files and the associated metadata record whenever necessary. The GTS </w:t>
      </w:r>
      <w:r w:rsidR="00B6435C" w:rsidRPr="0057562E">
        <w:rPr>
          <w:rFonts w:ascii="Arial" w:hAnsi="Arial"/>
        </w:rPr>
        <w:t>file</w:t>
      </w:r>
      <w:r w:rsidR="00B6435C">
        <w:rPr>
          <w:rFonts w:ascii="Arial" w:hAnsi="Arial"/>
        </w:rPr>
        <w:t>-</w:t>
      </w:r>
      <w:r w:rsidRPr="0057562E">
        <w:rPr>
          <w:rFonts w:ascii="Arial" w:hAnsi="Arial"/>
        </w:rPr>
        <w:t xml:space="preserve">naming convention is documented in the </w:t>
      </w:r>
      <w:r w:rsidRPr="0057562E">
        <w:rPr>
          <w:rStyle w:val="SerifSemiBoldItalic"/>
          <w:rFonts w:ascii="Arial" w:hAnsi="Arial" w:cs="StoneSerif-SemiboldItalic"/>
          <w:iCs/>
        </w:rPr>
        <w:t>Manual on the Global Telecommunication System</w:t>
      </w:r>
      <w:r w:rsidRPr="0057562E">
        <w:rPr>
          <w:rFonts w:ascii="Arial" w:hAnsi="Arial"/>
        </w:rPr>
        <w:t xml:space="preserve"> (WMO-No. 386), Volume 1, Part II, </w:t>
      </w:r>
      <w:proofErr w:type="gramStart"/>
      <w:r w:rsidRPr="0057562E">
        <w:rPr>
          <w:rFonts w:ascii="Arial" w:hAnsi="Arial"/>
        </w:rPr>
        <w:t>Attachment</w:t>
      </w:r>
      <w:proofErr w:type="gramEnd"/>
      <w:r w:rsidRPr="0057562E">
        <w:rPr>
          <w:rFonts w:ascii="Arial" w:hAnsi="Arial"/>
        </w:rPr>
        <w:t xml:space="preserve"> II-15.</w:t>
      </w:r>
    </w:p>
    <w:p w:rsidR="000D1942" w:rsidRPr="0057562E" w:rsidRDefault="000D1942" w:rsidP="006D5103">
      <w:pPr>
        <w:pStyle w:val="Note"/>
        <w:rPr>
          <w:rFonts w:ascii="Arial" w:hAnsi="Arial"/>
        </w:rPr>
      </w:pPr>
      <w:r w:rsidRPr="0057562E">
        <w:rPr>
          <w:rFonts w:ascii="Arial" w:hAnsi="Arial"/>
        </w:rPr>
        <w:t xml:space="preserve">Note: The </w:t>
      </w:r>
      <w:r w:rsidRPr="0057562E">
        <w:rPr>
          <w:rStyle w:val="Serifitalic"/>
          <w:rFonts w:ascii="Arial" w:hAnsi="Arial" w:cs="StoneSerif-Italic"/>
          <w:iCs/>
        </w:rPr>
        <w:t>Guide to the WMO Information System</w:t>
      </w:r>
      <w:r w:rsidRPr="0057562E">
        <w:rPr>
          <w:rFonts w:ascii="Arial" w:hAnsi="Arial"/>
        </w:rPr>
        <w:t xml:space="preserve"> (WMO-No. 1061), 5.1 references “WIS </w:t>
      </w:r>
      <w:r w:rsidR="00B6435C">
        <w:rPr>
          <w:rFonts w:ascii="Arial" w:hAnsi="Arial"/>
        </w:rPr>
        <w:t>c</w:t>
      </w:r>
      <w:r w:rsidR="00B6435C" w:rsidRPr="0057562E">
        <w:rPr>
          <w:rFonts w:ascii="Arial" w:hAnsi="Arial"/>
        </w:rPr>
        <w:t xml:space="preserve">ompliance </w:t>
      </w:r>
      <w:r w:rsidR="00B6435C">
        <w:rPr>
          <w:rFonts w:ascii="Arial" w:hAnsi="Arial"/>
        </w:rPr>
        <w:t>s</w:t>
      </w:r>
      <w:r w:rsidR="00B6435C" w:rsidRPr="0057562E">
        <w:rPr>
          <w:rFonts w:ascii="Arial" w:hAnsi="Arial"/>
        </w:rPr>
        <w:t xml:space="preserve">pecifications </w:t>
      </w:r>
      <w:r w:rsidRPr="0057562E">
        <w:rPr>
          <w:rFonts w:ascii="Arial" w:hAnsi="Arial"/>
        </w:rPr>
        <w:t xml:space="preserve">for GISCs, DCPCs, and NCs”, provided as supplementary guidance for WIS Centres. </w:t>
      </w:r>
    </w:p>
    <w:p w:rsidR="000D1942" w:rsidRPr="0057562E" w:rsidRDefault="000D1942" w:rsidP="006D5103">
      <w:pPr>
        <w:pStyle w:val="11Header"/>
        <w:rPr>
          <w:rFonts w:ascii="Arial" w:hAnsi="Arial"/>
        </w:rPr>
      </w:pPr>
      <w:r w:rsidRPr="0057562E">
        <w:rPr>
          <w:rFonts w:ascii="Arial" w:hAnsi="Arial"/>
        </w:rPr>
        <w:t>4.2</w:t>
      </w:r>
      <w:r w:rsidRPr="0057562E">
        <w:rPr>
          <w:rFonts w:ascii="Arial" w:hAnsi="Arial"/>
        </w:rPr>
        <w:tab/>
        <w:t>WIS-TechSpec-1: Uploading of metadata for data and products</w:t>
      </w:r>
    </w:p>
    <w:p w:rsidR="000D1942" w:rsidRPr="0057562E" w:rsidRDefault="000D1942" w:rsidP="006D5103">
      <w:pPr>
        <w:pStyle w:val="BodyTxtStandard"/>
        <w:rPr>
          <w:rFonts w:ascii="Arial" w:hAnsi="Arial"/>
        </w:rPr>
      </w:pPr>
      <w:r w:rsidRPr="0057562E">
        <w:rPr>
          <w:rFonts w:ascii="Arial" w:hAnsi="Arial"/>
        </w:rPr>
        <w:t>4.2.1</w:t>
      </w:r>
      <w:r w:rsidRPr="0057562E">
        <w:rPr>
          <w:rFonts w:ascii="Arial" w:hAnsi="Arial"/>
        </w:rPr>
        <w:tab/>
        <w:t>This specification requires that each metadata record uploaded shall be represented in compliance with the WMO Core Metadata Profile of ISO 19115, version 1.2, with a unique identifier.</w:t>
      </w:r>
    </w:p>
    <w:p w:rsidR="000D1942" w:rsidRPr="0057562E" w:rsidRDefault="000D1942" w:rsidP="006D5103">
      <w:pPr>
        <w:pStyle w:val="Note"/>
        <w:rPr>
          <w:rFonts w:ascii="Arial" w:hAnsi="Arial"/>
        </w:rPr>
      </w:pPr>
      <w:r w:rsidRPr="0057562E">
        <w:rPr>
          <w:rFonts w:ascii="Arial" w:hAnsi="Arial"/>
        </w:rPr>
        <w:t xml:space="preserve">Note: The </w:t>
      </w:r>
      <w:r w:rsidR="00570B52" w:rsidRPr="001F2C02">
        <w:rPr>
          <w:rStyle w:val="Serifitalic"/>
          <w:rFonts w:ascii="Arial" w:hAnsi="Arial" w:cs="StoneSerif-Italic"/>
          <w:iCs/>
          <w:highlight w:val="cyan"/>
        </w:rPr>
        <w:t>Guide to the WMO Information System</w:t>
      </w:r>
      <w:r w:rsidR="00570B52" w:rsidRPr="001F2C02">
        <w:rPr>
          <w:rFonts w:ascii="Arial" w:hAnsi="Arial"/>
          <w:highlight w:val="cyan"/>
        </w:rPr>
        <w:t xml:space="preserve"> (WMO-No. 1061),</w:t>
      </w:r>
      <w:r w:rsidRPr="0057562E">
        <w:rPr>
          <w:rFonts w:ascii="Arial" w:hAnsi="Arial"/>
        </w:rPr>
        <w:t xml:space="preserve"> </w:t>
      </w:r>
      <w:r w:rsidR="00570B52" w:rsidRPr="001F2C02">
        <w:rPr>
          <w:rFonts w:ascii="Arial" w:hAnsi="Arial"/>
          <w:highlight w:val="cyan"/>
        </w:rPr>
        <w:t>5.2</w:t>
      </w:r>
      <w:r w:rsidRPr="0057562E">
        <w:rPr>
          <w:rFonts w:ascii="Arial" w:hAnsi="Arial"/>
        </w:rPr>
        <w:t>, references “</w:t>
      </w:r>
      <w:r w:rsidR="00B6435C">
        <w:rPr>
          <w:rFonts w:ascii="Arial" w:hAnsi="Arial"/>
        </w:rPr>
        <w:t>m</w:t>
      </w:r>
      <w:r w:rsidR="00B6435C" w:rsidRPr="0057562E">
        <w:rPr>
          <w:rFonts w:ascii="Arial" w:hAnsi="Arial"/>
        </w:rPr>
        <w:t xml:space="preserve">etadata </w:t>
      </w:r>
      <w:r w:rsidR="00B6435C">
        <w:rPr>
          <w:rFonts w:ascii="Arial" w:hAnsi="Arial"/>
        </w:rPr>
        <w:t>r</w:t>
      </w:r>
      <w:r w:rsidR="00B6435C" w:rsidRPr="0057562E">
        <w:rPr>
          <w:rFonts w:ascii="Arial" w:hAnsi="Arial"/>
        </w:rPr>
        <w:t>epresentation</w:t>
      </w:r>
      <w:r w:rsidRPr="0057562E">
        <w:rPr>
          <w:rFonts w:ascii="Arial" w:hAnsi="Arial"/>
        </w:rPr>
        <w:t>”, which defines the WMO Core Metadata Profile.</w:t>
      </w:r>
    </w:p>
    <w:p w:rsidR="000D1942" w:rsidRPr="0057562E" w:rsidRDefault="000D1942" w:rsidP="006D5103">
      <w:pPr>
        <w:pStyle w:val="BodyTxtStandard"/>
        <w:rPr>
          <w:rFonts w:ascii="Arial" w:hAnsi="Arial"/>
        </w:rPr>
      </w:pPr>
      <w:r w:rsidRPr="0057562E">
        <w:rPr>
          <w:rFonts w:ascii="Arial" w:hAnsi="Arial"/>
        </w:rPr>
        <w:t>4.2.2</w:t>
      </w:r>
      <w:r w:rsidRPr="0057562E">
        <w:rPr>
          <w:rFonts w:ascii="Arial" w:hAnsi="Arial"/>
        </w:rPr>
        <w:tab/>
        <w:t xml:space="preserve">Uploading shall use methods prescribed by the receiver, which is typically the host of a WIS DAR </w:t>
      </w:r>
      <w:r w:rsidR="00B6435C">
        <w:rPr>
          <w:rFonts w:ascii="Arial" w:hAnsi="Arial"/>
        </w:rPr>
        <w:t>m</w:t>
      </w:r>
      <w:r w:rsidR="00B6435C" w:rsidRPr="0057562E">
        <w:rPr>
          <w:rFonts w:ascii="Arial" w:hAnsi="Arial"/>
        </w:rPr>
        <w:t xml:space="preserve">etadata </w:t>
      </w:r>
      <w:r w:rsidR="00B6435C">
        <w:rPr>
          <w:rFonts w:ascii="Arial" w:hAnsi="Arial"/>
        </w:rPr>
        <w:t>c</w:t>
      </w:r>
      <w:r w:rsidR="00B6435C" w:rsidRPr="0057562E">
        <w:rPr>
          <w:rFonts w:ascii="Arial" w:hAnsi="Arial"/>
        </w:rPr>
        <w:t>atalogue</w:t>
      </w:r>
      <w:r w:rsidRPr="0057562E">
        <w:rPr>
          <w:rFonts w:ascii="Arial" w:hAnsi="Arial"/>
        </w:rPr>
        <w:t>.</w:t>
      </w:r>
    </w:p>
    <w:p w:rsidR="000D1942" w:rsidRPr="0057562E" w:rsidRDefault="000D1942" w:rsidP="006D5103">
      <w:pPr>
        <w:pStyle w:val="BodyTxt"/>
        <w:rPr>
          <w:rFonts w:ascii="Arial" w:hAnsi="Arial"/>
        </w:rPr>
      </w:pPr>
      <w:r w:rsidRPr="0057562E">
        <w:rPr>
          <w:rFonts w:ascii="Arial" w:hAnsi="Arial"/>
        </w:rPr>
        <w:t>4.2.3</w:t>
      </w:r>
      <w:r w:rsidRPr="0057562E">
        <w:rPr>
          <w:rFonts w:ascii="Arial" w:hAnsi="Arial"/>
        </w:rPr>
        <w:tab/>
        <w:t xml:space="preserve">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 metadata should be provided prior to the files or messages associated with the metadata.</w:t>
      </w:r>
    </w:p>
    <w:p w:rsidR="000D1942" w:rsidRPr="0057562E" w:rsidRDefault="000D1942" w:rsidP="006D5103">
      <w:pPr>
        <w:pStyle w:val="BodyTxt"/>
        <w:rPr>
          <w:rFonts w:ascii="Arial" w:hAnsi="Arial"/>
        </w:rPr>
      </w:pPr>
      <w:r w:rsidRPr="0057562E">
        <w:rPr>
          <w:rFonts w:ascii="Arial" w:hAnsi="Arial"/>
        </w:rPr>
        <w:t>4.2.4</w:t>
      </w:r>
      <w:r w:rsidRPr="0057562E">
        <w:rPr>
          <w:rFonts w:ascii="Arial" w:hAnsi="Arial"/>
        </w:rPr>
        <w:tab/>
        <w:t xml:space="preserve">For updating the DAR </w:t>
      </w:r>
      <w:r w:rsidR="00B6435C">
        <w:rPr>
          <w:rFonts w:ascii="Arial" w:hAnsi="Arial"/>
        </w:rPr>
        <w:t>m</w:t>
      </w:r>
      <w:r w:rsidR="00B6435C" w:rsidRPr="0057562E">
        <w:rPr>
          <w:rFonts w:ascii="Arial" w:hAnsi="Arial"/>
        </w:rPr>
        <w:t xml:space="preserve">etadata </w:t>
      </w:r>
      <w:r w:rsidR="00B6435C">
        <w:rPr>
          <w:rFonts w:ascii="Arial" w:hAnsi="Arial"/>
        </w:rPr>
        <w:t>c</w:t>
      </w:r>
      <w:r w:rsidR="00B6435C" w:rsidRPr="0057562E">
        <w:rPr>
          <w:rFonts w:ascii="Arial" w:hAnsi="Arial"/>
        </w:rPr>
        <w:t>atalogue</w:t>
      </w:r>
      <w:r w:rsidRPr="0057562E">
        <w:rPr>
          <w:rFonts w:ascii="Arial" w:hAnsi="Arial"/>
        </w:rPr>
        <w:t xml:space="preserve">, GISCs should support two kinds of maintenance facilities: </w:t>
      </w:r>
      <w:r w:rsidRPr="0057562E">
        <w:rPr>
          <w:rFonts w:ascii="Arial" w:hAnsi="Arial"/>
        </w:rPr>
        <w:lastRenderedPageBreak/>
        <w:t xml:space="preserve">a </w:t>
      </w:r>
      <w:r w:rsidR="00B6435C" w:rsidRPr="0057562E">
        <w:rPr>
          <w:rFonts w:ascii="Arial" w:hAnsi="Arial"/>
        </w:rPr>
        <w:t>file</w:t>
      </w:r>
      <w:r w:rsidR="00B6435C">
        <w:rPr>
          <w:rFonts w:ascii="Arial" w:hAnsi="Arial"/>
        </w:rPr>
        <w:t>-</w:t>
      </w:r>
      <w:r w:rsidRPr="0057562E">
        <w:rPr>
          <w:rFonts w:ascii="Arial" w:hAnsi="Arial"/>
        </w:rPr>
        <w:t xml:space="preserve">upload facility for batch updating (add, replace or delete metadata records treated as separate files) and an online form for changing metadata entries in the DAR </w:t>
      </w:r>
      <w:r w:rsidR="00B6435C">
        <w:rPr>
          <w:rFonts w:ascii="Arial" w:hAnsi="Arial"/>
        </w:rPr>
        <w:t>m</w:t>
      </w:r>
      <w:r w:rsidR="00B6435C" w:rsidRPr="0057562E">
        <w:rPr>
          <w:rFonts w:ascii="Arial" w:hAnsi="Arial"/>
        </w:rPr>
        <w:t xml:space="preserve">etadata </w:t>
      </w:r>
      <w:r w:rsidR="00B6435C">
        <w:rPr>
          <w:rFonts w:ascii="Arial" w:hAnsi="Arial"/>
        </w:rPr>
        <w:t>c</w:t>
      </w:r>
      <w:r w:rsidR="00B6435C" w:rsidRPr="0057562E">
        <w:rPr>
          <w:rFonts w:ascii="Arial" w:hAnsi="Arial"/>
        </w:rPr>
        <w:t xml:space="preserve">atalogue </w:t>
      </w:r>
      <w:r w:rsidRPr="0057562E">
        <w:rPr>
          <w:rFonts w:ascii="Arial" w:hAnsi="Arial"/>
        </w:rPr>
        <w:t>(add, change or delete elements in a record, as well as whole records).</w:t>
      </w:r>
    </w:p>
    <w:p w:rsidR="000D1942" w:rsidRPr="0057562E" w:rsidRDefault="000D1942" w:rsidP="006D5103">
      <w:pPr>
        <w:pStyle w:val="BodyTxtStandard"/>
        <w:rPr>
          <w:rFonts w:ascii="Arial" w:hAnsi="Arial"/>
        </w:rPr>
      </w:pPr>
      <w:r w:rsidRPr="0057562E">
        <w:rPr>
          <w:rFonts w:ascii="Arial" w:hAnsi="Arial"/>
        </w:rPr>
        <w:t>4.2.5</w:t>
      </w:r>
      <w:r w:rsidRPr="0057562E">
        <w:rPr>
          <w:rFonts w:ascii="Arial" w:hAnsi="Arial"/>
        </w:rPr>
        <w:tab/>
        <w:t xml:space="preserve">Global Information System Centres shall maintain the updated DAR </w:t>
      </w:r>
      <w:r w:rsidR="00B6435C">
        <w:rPr>
          <w:rFonts w:ascii="Arial" w:hAnsi="Arial"/>
        </w:rPr>
        <w:t>m</w:t>
      </w:r>
      <w:r w:rsidR="00B6435C" w:rsidRPr="0057562E">
        <w:rPr>
          <w:rFonts w:ascii="Arial" w:hAnsi="Arial"/>
        </w:rPr>
        <w:t xml:space="preserve">etadata </w:t>
      </w:r>
      <w:r w:rsidR="00B6435C">
        <w:rPr>
          <w:rFonts w:ascii="Arial" w:hAnsi="Arial"/>
        </w:rPr>
        <w:t>c</w:t>
      </w:r>
      <w:r w:rsidR="00B6435C" w:rsidRPr="0057562E">
        <w:rPr>
          <w:rFonts w:ascii="Arial" w:hAnsi="Arial"/>
        </w:rPr>
        <w:t xml:space="preserve">atalogue </w:t>
      </w:r>
      <w:r w:rsidRPr="0057562E">
        <w:rPr>
          <w:rFonts w:ascii="Arial" w:hAnsi="Arial"/>
        </w:rPr>
        <w:t>as a searchable resource (see WIS-TechSpec-8).</w:t>
      </w:r>
    </w:p>
    <w:p w:rsidR="000D1942" w:rsidRPr="0057562E" w:rsidRDefault="000D1942" w:rsidP="006D5103">
      <w:pPr>
        <w:pStyle w:val="BodyTxt"/>
        <w:suppressAutoHyphens/>
        <w:rPr>
          <w:rFonts w:ascii="Arial" w:hAnsi="Arial"/>
        </w:rPr>
      </w:pPr>
      <w:r w:rsidRPr="0057562E">
        <w:rPr>
          <w:rFonts w:ascii="Arial" w:hAnsi="Arial"/>
        </w:rPr>
        <w:t>4.2.6</w:t>
      </w:r>
      <w:r w:rsidRPr="0057562E">
        <w:rPr>
          <w:rFonts w:ascii="Arial" w:hAnsi="Arial"/>
        </w:rPr>
        <w:tab/>
        <w:t xml:space="preserve">See also sections 3.5.2 (Receive information from the GISC area), 3.6.2 (Collect </w:t>
      </w:r>
      <w:r w:rsidR="00B6435C">
        <w:rPr>
          <w:rFonts w:ascii="Arial" w:hAnsi="Arial"/>
        </w:rPr>
        <w:t>i</w:t>
      </w:r>
      <w:r w:rsidR="00B6435C" w:rsidRPr="0057562E">
        <w:rPr>
          <w:rFonts w:ascii="Arial" w:hAnsi="Arial"/>
        </w:rPr>
        <w:t xml:space="preserve">nformation </w:t>
      </w:r>
      <w:r w:rsidRPr="0057562E">
        <w:rPr>
          <w:rFonts w:ascii="Arial" w:hAnsi="Arial"/>
        </w:rPr>
        <w:t>from the DCPC area), 3.6.3 (Collect programme-related information) and 3.6.4 (Production support of programme-related information).</w:t>
      </w:r>
    </w:p>
    <w:p w:rsidR="000D1942" w:rsidRPr="0057562E" w:rsidRDefault="000D1942" w:rsidP="006D5103">
      <w:pPr>
        <w:pStyle w:val="11Header"/>
        <w:rPr>
          <w:rFonts w:ascii="Arial" w:hAnsi="Arial"/>
        </w:rPr>
      </w:pPr>
      <w:r w:rsidRPr="0057562E">
        <w:rPr>
          <w:rFonts w:ascii="Arial" w:hAnsi="Arial"/>
        </w:rPr>
        <w:t>4.3</w:t>
      </w:r>
      <w:r w:rsidRPr="0057562E">
        <w:rPr>
          <w:rFonts w:ascii="Arial" w:hAnsi="Arial"/>
        </w:rPr>
        <w:tab/>
        <w:t>WIS-TechSpec-2: Uploading of data and products</w:t>
      </w:r>
    </w:p>
    <w:p w:rsidR="000D1942" w:rsidRPr="0057562E" w:rsidRDefault="000D1942" w:rsidP="006D5103">
      <w:pPr>
        <w:pStyle w:val="BodyTxtStandard"/>
        <w:rPr>
          <w:rFonts w:ascii="Arial" w:hAnsi="Arial"/>
        </w:rPr>
      </w:pPr>
      <w:r w:rsidRPr="0057562E">
        <w:rPr>
          <w:rFonts w:ascii="Arial" w:hAnsi="Arial"/>
        </w:rPr>
        <w:t>4.3.1</w:t>
      </w:r>
      <w:r w:rsidRPr="0057562E">
        <w:rPr>
          <w:rFonts w:ascii="Arial" w:hAnsi="Arial"/>
        </w:rPr>
        <w:tab/>
        <w:t xml:space="preserve">This specification requires that data or products uploaded shall be represented in the manner prescribed by the relevant programme, including, where appropriate, the </w:t>
      </w:r>
      <w:r w:rsidRPr="0057562E">
        <w:rPr>
          <w:rStyle w:val="SerifSemiBoldItalic"/>
          <w:rFonts w:ascii="Arial" w:hAnsi="Arial" w:cs="StoneSerif-SemiboldItalic"/>
          <w:iCs/>
        </w:rPr>
        <w:t>Manual on the Global Telecommunication System</w:t>
      </w:r>
      <w:r w:rsidRPr="0057562E">
        <w:rPr>
          <w:rFonts w:ascii="Arial" w:hAnsi="Arial"/>
        </w:rPr>
        <w:t xml:space="preserve"> (WMO-No. 386), Volume 1, Part II, Attachment II-2, and the </w:t>
      </w:r>
      <w:r w:rsidRPr="0057562E">
        <w:rPr>
          <w:rStyle w:val="SerifSemiBoldItalic"/>
          <w:rFonts w:ascii="Arial" w:hAnsi="Arial" w:cs="StoneSerif-SemiboldItalic"/>
          <w:iCs/>
        </w:rPr>
        <w:t>Manual on Codes</w:t>
      </w:r>
      <w:r w:rsidRPr="0057562E">
        <w:rPr>
          <w:rStyle w:val="SerifSemiBold"/>
          <w:rFonts w:ascii="Arial" w:hAnsi="Arial"/>
        </w:rPr>
        <w:t xml:space="preserve"> (WMO-No. 306)</w:t>
      </w:r>
      <w:r w:rsidRPr="0057562E">
        <w:rPr>
          <w:rFonts w:ascii="Arial" w:hAnsi="Arial"/>
        </w:rPr>
        <w:t xml:space="preserve">, as well as other WMO Manuals and the GTS </w:t>
      </w:r>
      <w:r w:rsidR="00B6435C" w:rsidRPr="0057562E">
        <w:rPr>
          <w:rFonts w:ascii="Arial" w:hAnsi="Arial"/>
        </w:rPr>
        <w:t>file</w:t>
      </w:r>
      <w:r w:rsidR="00B6435C">
        <w:rPr>
          <w:rFonts w:ascii="Arial" w:hAnsi="Arial"/>
        </w:rPr>
        <w:t>-</w:t>
      </w:r>
      <w:r w:rsidRPr="0057562E">
        <w:rPr>
          <w:rFonts w:ascii="Arial" w:hAnsi="Arial"/>
        </w:rPr>
        <w:t>naming convention as noted in 4.1.6.</w:t>
      </w:r>
    </w:p>
    <w:p w:rsidR="000D1942" w:rsidRPr="0057562E" w:rsidRDefault="000D1942" w:rsidP="006D5103">
      <w:pPr>
        <w:pStyle w:val="BodyTxt"/>
        <w:rPr>
          <w:rFonts w:ascii="Arial" w:hAnsi="Arial"/>
        </w:rPr>
      </w:pPr>
      <w:r w:rsidRPr="0057562E">
        <w:rPr>
          <w:rFonts w:ascii="Arial" w:hAnsi="Arial"/>
        </w:rPr>
        <w:t>4.3.2</w:t>
      </w:r>
      <w:r w:rsidRPr="0057562E">
        <w:rPr>
          <w:rFonts w:ascii="Arial" w:hAnsi="Arial"/>
        </w:rPr>
        <w:tab/>
        <w:t xml:space="preserve">Data and products should be handled as specified in the </w:t>
      </w:r>
      <w:r w:rsidRPr="0057562E">
        <w:rPr>
          <w:rStyle w:val="Serifitalic"/>
          <w:rFonts w:ascii="Arial" w:hAnsi="Arial" w:cs="StoneSerif-Italic"/>
          <w:iCs/>
        </w:rPr>
        <w:t xml:space="preserve">Manual on the Global </w:t>
      </w:r>
      <w:r w:rsidRPr="0057562E">
        <w:rPr>
          <w:rStyle w:val="Serifitalic"/>
          <w:rFonts w:ascii="Arial" w:hAnsi="Arial" w:cs="StoneSerif-Italic"/>
          <w:iCs/>
          <w:spacing w:val="-4"/>
        </w:rPr>
        <w:t>Telecommunication System</w:t>
      </w:r>
      <w:r w:rsidRPr="0057562E">
        <w:rPr>
          <w:rFonts w:ascii="Arial" w:hAnsi="Arial"/>
          <w:spacing w:val="-4"/>
        </w:rPr>
        <w:t xml:space="preserve"> (WMO-No. 386), Volume I,</w:t>
      </w:r>
      <w:r w:rsidRPr="0057562E">
        <w:rPr>
          <w:rFonts w:ascii="Arial" w:hAnsi="Arial"/>
        </w:rPr>
        <w:t xml:space="preserve"> Part I, 1.3, Design principles of the GTS, and other WMO manuals specific to the relevant programme.</w:t>
      </w:r>
    </w:p>
    <w:p w:rsidR="000D1942" w:rsidRPr="0057562E" w:rsidRDefault="000D1942" w:rsidP="006D5103">
      <w:pPr>
        <w:pStyle w:val="BodyTxt"/>
        <w:rPr>
          <w:rFonts w:ascii="Arial" w:hAnsi="Arial"/>
        </w:rPr>
      </w:pPr>
      <w:r w:rsidRPr="0057562E">
        <w:rPr>
          <w:rFonts w:ascii="Arial" w:hAnsi="Arial"/>
        </w:rPr>
        <w:t>4.3.3</w:t>
      </w:r>
      <w:r w:rsidRPr="0057562E">
        <w:rPr>
          <w:rFonts w:ascii="Arial" w:hAnsi="Arial"/>
        </w:rPr>
        <w:tab/>
        <w:t>See also 3.5.2 (Receive information from the GISC area), 3.6.2 (Collect information from the DCPC area), 3.6.3 (Collect programme-related information) and 3.6.4 (Production support of programme-related information).</w:t>
      </w:r>
    </w:p>
    <w:p w:rsidR="000D1942" w:rsidRPr="0057562E" w:rsidRDefault="000D1942" w:rsidP="006D5103">
      <w:pPr>
        <w:pStyle w:val="11Header"/>
        <w:rPr>
          <w:rFonts w:ascii="Arial" w:hAnsi="Arial"/>
        </w:rPr>
      </w:pPr>
      <w:r w:rsidRPr="0057562E">
        <w:rPr>
          <w:rFonts w:ascii="Arial" w:hAnsi="Arial"/>
        </w:rPr>
        <w:t>4.4</w:t>
      </w:r>
      <w:r w:rsidRPr="0057562E">
        <w:rPr>
          <w:rFonts w:ascii="Arial" w:hAnsi="Arial"/>
        </w:rPr>
        <w:tab/>
        <w:t>WIS-TechSpec-3: Centralization of globally distributed data</w:t>
      </w:r>
    </w:p>
    <w:p w:rsidR="000D1942" w:rsidRPr="0057562E" w:rsidRDefault="000D1942" w:rsidP="006D5103">
      <w:pPr>
        <w:pStyle w:val="BodyTxt"/>
        <w:rPr>
          <w:rFonts w:ascii="Arial" w:hAnsi="Arial"/>
        </w:rPr>
      </w:pPr>
      <w:r w:rsidRPr="0057562E">
        <w:rPr>
          <w:rFonts w:ascii="Arial" w:hAnsi="Arial"/>
        </w:rPr>
        <w:t>4.4.1</w:t>
      </w:r>
      <w:r w:rsidRPr="0057562E">
        <w:rPr>
          <w:rFonts w:ascii="Arial" w:hAnsi="Arial"/>
        </w:rPr>
        <w:tab/>
        <w:t xml:space="preserve">This specification requires that the </w:t>
      </w:r>
      <w:r w:rsidRPr="0057562E">
        <w:rPr>
          <w:rStyle w:val="Serifitalic"/>
          <w:rFonts w:ascii="Arial" w:hAnsi="Arial" w:cs="StoneSerif-Italic"/>
          <w:iCs/>
        </w:rPr>
        <w:t>Manual on the Global Telecommunication System</w:t>
      </w:r>
      <w:r w:rsidRPr="0057562E">
        <w:rPr>
          <w:rFonts w:ascii="Arial" w:hAnsi="Arial"/>
        </w:rPr>
        <w:t xml:space="preserve"> (WMO-No. 386), Volume 1, </w:t>
      </w:r>
      <w:proofErr w:type="gramStart"/>
      <w:r w:rsidRPr="0057562E">
        <w:rPr>
          <w:rFonts w:ascii="Arial" w:hAnsi="Arial"/>
        </w:rPr>
        <w:t>Part</w:t>
      </w:r>
      <w:proofErr w:type="gramEnd"/>
      <w:r w:rsidRPr="0057562E">
        <w:rPr>
          <w:rFonts w:ascii="Arial" w:hAnsi="Arial"/>
        </w:rPr>
        <w:t xml:space="preserve"> I, Attachment I-3, is applied, as appropriate, to the centralized copies of information intended for global exchange (described in 3.5.1). </w:t>
      </w:r>
    </w:p>
    <w:p w:rsidR="000D1942" w:rsidRPr="0057562E" w:rsidRDefault="000D1942" w:rsidP="006D5103">
      <w:pPr>
        <w:pStyle w:val="BodyTxtStandard"/>
        <w:rPr>
          <w:rFonts w:ascii="Arial" w:hAnsi="Arial"/>
        </w:rPr>
      </w:pPr>
      <w:r w:rsidRPr="0057562E">
        <w:rPr>
          <w:rFonts w:ascii="Arial" w:hAnsi="Arial"/>
        </w:rPr>
        <w:t>4.4.2</w:t>
      </w:r>
      <w:r w:rsidRPr="0057562E">
        <w:rPr>
          <w:rFonts w:ascii="Arial" w:hAnsi="Arial"/>
        </w:rPr>
        <w:tab/>
        <w:t>Warnings shall be transmitted end-to-end within WIS within two minutes.</w:t>
      </w:r>
    </w:p>
    <w:p w:rsidR="000D1942" w:rsidRPr="0057562E" w:rsidRDefault="000D1942" w:rsidP="006D5103">
      <w:pPr>
        <w:pStyle w:val="BodyTxt"/>
        <w:rPr>
          <w:rFonts w:ascii="Arial" w:hAnsi="Arial"/>
          <w:spacing w:val="-6"/>
        </w:rPr>
      </w:pPr>
      <w:r w:rsidRPr="0057562E">
        <w:rPr>
          <w:rFonts w:ascii="Arial" w:hAnsi="Arial"/>
        </w:rPr>
        <w:t>4.4.3</w:t>
      </w:r>
      <w:r w:rsidRPr="0057562E">
        <w:rPr>
          <w:rFonts w:ascii="Arial" w:hAnsi="Arial"/>
        </w:rPr>
        <w:tab/>
      </w:r>
      <w:r w:rsidRPr="0057562E">
        <w:rPr>
          <w:rFonts w:ascii="Arial" w:hAnsi="Arial"/>
          <w:spacing w:val="-6"/>
        </w:rPr>
        <w:t>See also 3.5.3 (Exchange information with other GISCs) and 3.5.5 (Maintain 24-hour cache).</w:t>
      </w:r>
    </w:p>
    <w:p w:rsidR="000D1942" w:rsidRPr="0057562E" w:rsidRDefault="000D1942" w:rsidP="006D5103">
      <w:pPr>
        <w:pStyle w:val="11Header"/>
        <w:rPr>
          <w:rFonts w:ascii="Arial" w:hAnsi="Arial"/>
        </w:rPr>
      </w:pPr>
      <w:r w:rsidRPr="0057562E">
        <w:rPr>
          <w:rFonts w:ascii="Arial" w:hAnsi="Arial"/>
        </w:rPr>
        <w:t>4.5</w:t>
      </w:r>
      <w:r w:rsidRPr="0057562E">
        <w:rPr>
          <w:rFonts w:ascii="Arial" w:hAnsi="Arial"/>
        </w:rPr>
        <w:tab/>
        <w:t>WIS-TechSpec-4: Maintenance of user identification and role information</w:t>
      </w:r>
    </w:p>
    <w:p w:rsidR="000D1942" w:rsidRPr="0057562E" w:rsidRDefault="000D1942" w:rsidP="006D5103">
      <w:pPr>
        <w:pStyle w:val="BodyTxtStandard"/>
        <w:rPr>
          <w:rFonts w:ascii="Arial" w:hAnsi="Arial"/>
        </w:rPr>
      </w:pPr>
      <w:r w:rsidRPr="0057562E">
        <w:rPr>
          <w:rFonts w:ascii="Arial" w:hAnsi="Arial"/>
        </w:rPr>
        <w:t>4.5.1</w:t>
      </w:r>
      <w:r w:rsidRPr="0057562E">
        <w:rPr>
          <w:rFonts w:ascii="Arial" w:hAnsi="Arial"/>
        </w:rPr>
        <w:tab/>
        <w:t xml:space="preserve">User identification and role information shall be represented and communicated using methods prescribed by the receiver, which is typically the host of an identification and </w:t>
      </w:r>
      <w:r w:rsidR="00B6435C" w:rsidRPr="0057562E">
        <w:rPr>
          <w:rFonts w:ascii="Arial" w:hAnsi="Arial"/>
        </w:rPr>
        <w:t>role</w:t>
      </w:r>
      <w:r w:rsidR="00B6435C">
        <w:rPr>
          <w:rFonts w:ascii="Arial" w:hAnsi="Arial"/>
        </w:rPr>
        <w:t>-</w:t>
      </w:r>
      <w:r w:rsidRPr="0057562E">
        <w:rPr>
          <w:rFonts w:ascii="Arial" w:hAnsi="Arial"/>
        </w:rPr>
        <w:t>information database.</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t>The term “user identification” in the given context does not imply that a user is personally identifiable. Administrators of authentication and authorization at WIS Centres need to share updated identification and role information as a resource that is available across WIS Centres.  The sharing of this information by administrators is also necessary to prevent the inappropriate disclosure of any personally identifiable information.</w:t>
      </w:r>
    </w:p>
    <w:p w:rsidR="000D1942" w:rsidRPr="0057562E" w:rsidRDefault="000D1942" w:rsidP="006D5103">
      <w:pPr>
        <w:pStyle w:val="BodyTxt"/>
        <w:rPr>
          <w:rFonts w:ascii="Arial" w:hAnsi="Arial"/>
        </w:rPr>
      </w:pPr>
      <w:r w:rsidRPr="0057562E">
        <w:rPr>
          <w:rFonts w:ascii="Arial" w:hAnsi="Arial"/>
        </w:rPr>
        <w:t>4.5.2</w:t>
      </w:r>
      <w:r w:rsidRPr="0057562E">
        <w:rPr>
          <w:rFonts w:ascii="Arial" w:hAnsi="Arial"/>
        </w:rPr>
        <w:tab/>
        <w:t>User identification and role information maintenance should satisfy timeliness requirements of the application and host Centre.</w:t>
      </w:r>
    </w:p>
    <w:p w:rsidR="000D1942" w:rsidRPr="0057562E" w:rsidRDefault="000D1942" w:rsidP="006D5103">
      <w:pPr>
        <w:pStyle w:val="BodyTxt"/>
        <w:rPr>
          <w:rFonts w:ascii="Arial" w:hAnsi="Arial"/>
        </w:rPr>
      </w:pPr>
      <w:r w:rsidRPr="0057562E">
        <w:rPr>
          <w:rFonts w:ascii="Arial" w:hAnsi="Arial"/>
        </w:rPr>
        <w:t>4.5.3</w:t>
      </w:r>
      <w:r w:rsidRPr="0057562E">
        <w:rPr>
          <w:rFonts w:ascii="Arial" w:hAnsi="Arial"/>
        </w:rPr>
        <w:tab/>
        <w:t>See also 3.5.5 (Maintain 24-hour cache) and 3.6.7 (Provide access to information).</w:t>
      </w:r>
    </w:p>
    <w:p w:rsidR="000D1942" w:rsidRPr="0057562E" w:rsidRDefault="000D1942" w:rsidP="006D5103">
      <w:pPr>
        <w:pStyle w:val="11Header"/>
        <w:rPr>
          <w:rFonts w:ascii="Arial" w:hAnsi="Arial"/>
        </w:rPr>
      </w:pPr>
      <w:r w:rsidRPr="0057562E">
        <w:rPr>
          <w:rFonts w:ascii="Arial" w:hAnsi="Arial"/>
        </w:rPr>
        <w:t>4.6</w:t>
      </w:r>
      <w:r w:rsidRPr="0057562E">
        <w:rPr>
          <w:rFonts w:ascii="Arial" w:hAnsi="Arial"/>
        </w:rPr>
        <w:tab/>
        <w:t>WIS-TechSpec-5: Consolidated view of distributed identification and role information</w:t>
      </w:r>
    </w:p>
    <w:p w:rsidR="000D1942" w:rsidRPr="0057562E" w:rsidRDefault="000D1942" w:rsidP="006D5103">
      <w:pPr>
        <w:pStyle w:val="BodyTxt"/>
        <w:rPr>
          <w:rFonts w:ascii="Arial" w:hAnsi="Arial"/>
        </w:rPr>
      </w:pPr>
      <w:r w:rsidRPr="0057562E">
        <w:rPr>
          <w:rFonts w:ascii="Arial" w:hAnsi="Arial"/>
        </w:rPr>
        <w:t>4.6.1</w:t>
      </w:r>
      <w:r w:rsidRPr="0057562E">
        <w:rPr>
          <w:rFonts w:ascii="Arial" w:hAnsi="Arial"/>
        </w:rPr>
        <w:tab/>
        <w:t>This interface for a consolidated view of distributed identification and role information is not yet required (see also Note in 4.5.1).</w:t>
      </w:r>
    </w:p>
    <w:p w:rsidR="000D1942" w:rsidRPr="0057562E" w:rsidRDefault="000D1942" w:rsidP="006D5103">
      <w:pPr>
        <w:pStyle w:val="BodyTxt"/>
        <w:rPr>
          <w:rFonts w:ascii="Arial" w:hAnsi="Arial"/>
          <w:spacing w:val="-4"/>
        </w:rPr>
      </w:pPr>
      <w:r w:rsidRPr="0057562E">
        <w:rPr>
          <w:rFonts w:ascii="Arial" w:hAnsi="Arial"/>
        </w:rPr>
        <w:t>4.6.2</w:t>
      </w:r>
      <w:r w:rsidRPr="0057562E">
        <w:rPr>
          <w:rFonts w:ascii="Arial" w:hAnsi="Arial"/>
        </w:rPr>
        <w:tab/>
      </w:r>
      <w:r w:rsidRPr="0057562E">
        <w:rPr>
          <w:rFonts w:ascii="Arial" w:hAnsi="Arial"/>
          <w:spacing w:val="-4"/>
        </w:rPr>
        <w:t xml:space="preserve">WMO Information System Centres that do exchange identification and role information should do so using </w:t>
      </w:r>
      <w:r w:rsidR="00C41673" w:rsidRPr="0057562E">
        <w:rPr>
          <w:rFonts w:ascii="Arial" w:hAnsi="Arial"/>
          <w:spacing w:val="-4"/>
        </w:rPr>
        <w:t>data</w:t>
      </w:r>
      <w:r w:rsidR="00C41673">
        <w:rPr>
          <w:rFonts w:ascii="Arial" w:hAnsi="Arial"/>
          <w:spacing w:val="-4"/>
        </w:rPr>
        <w:t>-</w:t>
      </w:r>
      <w:r w:rsidRPr="0057562E">
        <w:rPr>
          <w:rFonts w:ascii="Arial" w:hAnsi="Arial"/>
          <w:spacing w:val="-4"/>
        </w:rPr>
        <w:t>encryption technologies.</w:t>
      </w:r>
    </w:p>
    <w:p w:rsidR="000D1942" w:rsidRPr="0057562E" w:rsidRDefault="000D1942" w:rsidP="006D5103">
      <w:pPr>
        <w:pStyle w:val="BodyTxt"/>
        <w:rPr>
          <w:rFonts w:ascii="Arial" w:hAnsi="Arial"/>
        </w:rPr>
      </w:pPr>
      <w:r w:rsidRPr="0057562E">
        <w:rPr>
          <w:rFonts w:ascii="Arial" w:hAnsi="Arial"/>
        </w:rPr>
        <w:t>4.6.3</w:t>
      </w:r>
      <w:r w:rsidRPr="0057562E">
        <w:rPr>
          <w:rFonts w:ascii="Arial" w:hAnsi="Arial"/>
        </w:rPr>
        <w:tab/>
        <w:t>See also 3.5.5 (Maintain 24-hour cache) and 3.6.7 (Provide access to information).</w:t>
      </w:r>
    </w:p>
    <w:p w:rsidR="000D1942" w:rsidRPr="0057562E" w:rsidRDefault="000D1942" w:rsidP="006D5103">
      <w:pPr>
        <w:pStyle w:val="11Header"/>
        <w:rPr>
          <w:rFonts w:ascii="Arial" w:hAnsi="Arial"/>
        </w:rPr>
      </w:pPr>
      <w:r w:rsidRPr="0057562E">
        <w:rPr>
          <w:rFonts w:ascii="Arial" w:hAnsi="Arial"/>
        </w:rPr>
        <w:lastRenderedPageBreak/>
        <w:t>4.7</w:t>
      </w:r>
      <w:r w:rsidRPr="0057562E">
        <w:rPr>
          <w:rFonts w:ascii="Arial" w:hAnsi="Arial"/>
        </w:rPr>
        <w:tab/>
        <w:t>WIS-TechSpec-6: Authentication of a user</w:t>
      </w:r>
    </w:p>
    <w:p w:rsidR="000D1942" w:rsidRPr="0057562E" w:rsidRDefault="000D1942" w:rsidP="006D5103">
      <w:pPr>
        <w:pStyle w:val="BodyTxt"/>
        <w:rPr>
          <w:rFonts w:ascii="Arial" w:hAnsi="Arial"/>
        </w:rPr>
      </w:pPr>
      <w:r w:rsidRPr="0057562E">
        <w:rPr>
          <w:rFonts w:ascii="Arial" w:hAnsi="Arial"/>
        </w:rPr>
        <w:t>4.7.1</w:t>
      </w:r>
      <w:r w:rsidRPr="0057562E">
        <w:rPr>
          <w:rFonts w:ascii="Arial" w:hAnsi="Arial"/>
        </w:rPr>
        <w:tab/>
        <w:t>WMO Information System Centres should employ authentication standards, which may include public key infrastructure techniques.</w:t>
      </w:r>
    </w:p>
    <w:p w:rsidR="000D1942" w:rsidRPr="0057562E" w:rsidRDefault="000D1942" w:rsidP="006D5103">
      <w:pPr>
        <w:pStyle w:val="Note"/>
        <w:rPr>
          <w:rFonts w:ascii="Arial" w:hAnsi="Arial"/>
          <w:spacing w:val="-1"/>
        </w:rPr>
      </w:pPr>
      <w:r w:rsidRPr="0057562E">
        <w:rPr>
          <w:rFonts w:ascii="Arial" w:hAnsi="Arial"/>
          <w:spacing w:val="-1"/>
        </w:rPr>
        <w:t>Note:</w:t>
      </w:r>
      <w:r w:rsidRPr="0057562E">
        <w:rPr>
          <w:rFonts w:ascii="Arial" w:hAnsi="Arial"/>
          <w:spacing w:val="-1"/>
        </w:rPr>
        <w:tab/>
        <w:t>Commercial, off-the-shelf authentication software based on industry and/or international standards should be preferred.</w:t>
      </w:r>
    </w:p>
    <w:p w:rsidR="000D1942" w:rsidRPr="0057562E" w:rsidRDefault="000D1942" w:rsidP="006D5103">
      <w:pPr>
        <w:pStyle w:val="BodyTxt"/>
        <w:rPr>
          <w:rFonts w:ascii="Arial" w:hAnsi="Arial"/>
        </w:rPr>
      </w:pPr>
      <w:r w:rsidRPr="0057562E">
        <w:rPr>
          <w:rFonts w:ascii="Arial" w:hAnsi="Arial"/>
        </w:rPr>
        <w:t>4.7.2</w:t>
      </w:r>
      <w:r w:rsidRPr="0057562E">
        <w:rPr>
          <w:rFonts w:ascii="Arial" w:hAnsi="Arial"/>
        </w:rPr>
        <w:tab/>
      </w:r>
      <w:r w:rsidRPr="0057562E">
        <w:rPr>
          <w:rStyle w:val="SerifSemiBold"/>
          <w:rFonts w:ascii="Arial" w:hAnsi="Arial" w:cs="StoneSerif-Semibold"/>
        </w:rPr>
        <w:t>User authentication</w:t>
      </w:r>
      <w:r w:rsidRPr="0057562E">
        <w:rPr>
          <w:rFonts w:ascii="Arial" w:hAnsi="Arial"/>
        </w:rPr>
        <w:t xml:space="preserve"> should satisfy application-specific and host Centre processing constraints, and </w:t>
      </w:r>
      <w:r w:rsidRPr="0057562E">
        <w:rPr>
          <w:rStyle w:val="SerifSemiBold"/>
          <w:rFonts w:ascii="Arial" w:hAnsi="Arial" w:cs="StoneSerif-Semibold"/>
        </w:rPr>
        <w:t>shall provide a quality of service that meets user requirements</w:t>
      </w:r>
      <w:r w:rsidRPr="0057562E">
        <w:rPr>
          <w:rFonts w:ascii="Arial" w:hAnsi="Arial"/>
        </w:rPr>
        <w:t>.</w:t>
      </w:r>
    </w:p>
    <w:p w:rsidR="000D1942" w:rsidRPr="0057562E" w:rsidRDefault="000D1942" w:rsidP="006D5103">
      <w:pPr>
        <w:pStyle w:val="BodyTxt"/>
        <w:rPr>
          <w:rFonts w:ascii="Arial" w:hAnsi="Arial"/>
        </w:rPr>
      </w:pPr>
      <w:r w:rsidRPr="0057562E">
        <w:rPr>
          <w:rFonts w:ascii="Arial" w:hAnsi="Arial"/>
        </w:rPr>
        <w:t>4.7.3</w:t>
      </w:r>
      <w:r w:rsidRPr="0057562E">
        <w:rPr>
          <w:rFonts w:ascii="Arial" w:hAnsi="Arial"/>
        </w:rPr>
        <w:tab/>
        <w:t>See also 3.5.5 (Maintain 24-hour cache) and 3.6.7 (Provide access to information).</w:t>
      </w:r>
    </w:p>
    <w:p w:rsidR="000D1942" w:rsidRPr="0057562E" w:rsidRDefault="000D1942" w:rsidP="006D5103">
      <w:pPr>
        <w:pStyle w:val="11Header"/>
        <w:rPr>
          <w:rFonts w:ascii="Arial" w:hAnsi="Arial"/>
        </w:rPr>
      </w:pPr>
      <w:r w:rsidRPr="0057562E">
        <w:rPr>
          <w:rFonts w:ascii="Arial" w:hAnsi="Arial"/>
        </w:rPr>
        <w:t>4.8</w:t>
      </w:r>
      <w:r w:rsidRPr="0057562E">
        <w:rPr>
          <w:rFonts w:ascii="Arial" w:hAnsi="Arial"/>
        </w:rPr>
        <w:tab/>
        <w:t>WIS-TechSpec-7: Authorization of a user role</w:t>
      </w:r>
    </w:p>
    <w:p w:rsidR="000D1942" w:rsidRPr="0057562E" w:rsidRDefault="000D1942" w:rsidP="006D5103">
      <w:pPr>
        <w:pStyle w:val="BodyTxt"/>
        <w:rPr>
          <w:rFonts w:ascii="Arial" w:hAnsi="Arial"/>
        </w:rPr>
      </w:pPr>
      <w:r w:rsidRPr="0057562E">
        <w:rPr>
          <w:rFonts w:ascii="Arial" w:hAnsi="Arial"/>
        </w:rPr>
        <w:t>4.8.1</w:t>
      </w:r>
      <w:r w:rsidRPr="0057562E">
        <w:rPr>
          <w:rFonts w:ascii="Arial" w:hAnsi="Arial"/>
        </w:rPr>
        <w:tab/>
        <w:t>WMO Information System Centres should employ government-endorsed standards for user authorization software, techniques and procedures.</w:t>
      </w:r>
    </w:p>
    <w:p w:rsidR="000D1942" w:rsidRPr="0057562E" w:rsidRDefault="000D1942" w:rsidP="006D5103">
      <w:pPr>
        <w:pStyle w:val="BodyTxt"/>
        <w:rPr>
          <w:rFonts w:ascii="Arial" w:hAnsi="Arial"/>
        </w:rPr>
      </w:pPr>
      <w:r w:rsidRPr="0057562E">
        <w:rPr>
          <w:rFonts w:ascii="Arial" w:hAnsi="Arial"/>
        </w:rPr>
        <w:t>4.8.2</w:t>
      </w:r>
      <w:r w:rsidRPr="0057562E">
        <w:rPr>
          <w:rFonts w:ascii="Arial" w:hAnsi="Arial"/>
        </w:rPr>
        <w:tab/>
        <w:t xml:space="preserve">User authorization should satisfy application-specific and host Centre processing constraints. </w:t>
      </w:r>
      <w:r w:rsidRPr="0057562E">
        <w:rPr>
          <w:rStyle w:val="SerifSemiBold"/>
          <w:rFonts w:ascii="Arial" w:hAnsi="Arial" w:cs="StoneSerif-Semibold"/>
        </w:rPr>
        <w:t xml:space="preserve">User authorization </w:t>
      </w:r>
      <w:r w:rsidR="00C41673">
        <w:rPr>
          <w:rStyle w:val="SerifSemiBold"/>
          <w:rFonts w:ascii="Arial" w:hAnsi="Arial" w:cs="StoneSerif-Semibold"/>
        </w:rPr>
        <w:t>s</w:t>
      </w:r>
      <w:r w:rsidRPr="0057562E">
        <w:rPr>
          <w:rStyle w:val="SerifSemiBold"/>
          <w:rFonts w:ascii="Arial" w:hAnsi="Arial" w:cs="StoneSerif-Semibold"/>
        </w:rPr>
        <w:t xml:space="preserve">hall </w:t>
      </w:r>
      <w:r w:rsidR="00C41673" w:rsidRPr="0057562E">
        <w:rPr>
          <w:rStyle w:val="SerifSemiBold"/>
          <w:rFonts w:ascii="Arial" w:hAnsi="Arial" w:cs="StoneSerif-Semibold"/>
        </w:rPr>
        <w:t xml:space="preserve">also </w:t>
      </w:r>
      <w:r w:rsidRPr="0057562E">
        <w:rPr>
          <w:rStyle w:val="SerifSemiBold"/>
          <w:rFonts w:ascii="Arial" w:hAnsi="Arial" w:cs="StoneSerif-Semibold"/>
        </w:rPr>
        <w:t>provide a quality of service that meets user requirements</w:t>
      </w:r>
      <w:r w:rsidRPr="0057562E">
        <w:rPr>
          <w:rFonts w:ascii="Arial" w:hAnsi="Arial"/>
        </w:rPr>
        <w:t>.</w:t>
      </w:r>
    </w:p>
    <w:p w:rsidR="000D1942" w:rsidRPr="0057562E" w:rsidRDefault="000D1942" w:rsidP="006D5103">
      <w:pPr>
        <w:pStyle w:val="BodyTxt"/>
        <w:rPr>
          <w:rFonts w:ascii="Arial" w:hAnsi="Arial"/>
        </w:rPr>
      </w:pPr>
      <w:r w:rsidRPr="0057562E">
        <w:rPr>
          <w:rFonts w:ascii="Arial" w:hAnsi="Arial"/>
        </w:rPr>
        <w:t>4.8.3</w:t>
      </w:r>
      <w:r w:rsidRPr="0057562E">
        <w:rPr>
          <w:rFonts w:ascii="Arial" w:hAnsi="Arial"/>
        </w:rPr>
        <w:tab/>
        <w:t>See also 3.5.5 (Maintain 24-hour cache) and 3.6.7 (Provide access to information).</w:t>
      </w:r>
    </w:p>
    <w:p w:rsidR="000D1942" w:rsidRPr="0057562E" w:rsidRDefault="000D1942" w:rsidP="006D5103">
      <w:pPr>
        <w:pStyle w:val="11Header"/>
        <w:rPr>
          <w:rFonts w:ascii="Arial" w:hAnsi="Arial"/>
        </w:rPr>
      </w:pPr>
      <w:r w:rsidRPr="0057562E">
        <w:rPr>
          <w:rFonts w:ascii="Arial" w:hAnsi="Arial"/>
        </w:rPr>
        <w:t>4.9</w:t>
      </w:r>
      <w:r w:rsidRPr="0057562E">
        <w:rPr>
          <w:rFonts w:ascii="Arial" w:hAnsi="Arial"/>
        </w:rPr>
        <w:tab/>
        <w:t>WIS-TechSpec-8: Discovery Access and Retrieval catalogue search and retrieval</w:t>
      </w:r>
    </w:p>
    <w:p w:rsidR="000D1942" w:rsidRPr="0057562E" w:rsidRDefault="000D1942" w:rsidP="006D5103">
      <w:pPr>
        <w:pStyle w:val="BodyTxtStandard"/>
        <w:rPr>
          <w:rFonts w:ascii="Arial" w:hAnsi="Arial"/>
        </w:rPr>
      </w:pPr>
      <w:r w:rsidRPr="0057562E">
        <w:rPr>
          <w:rFonts w:ascii="Arial" w:hAnsi="Arial"/>
        </w:rPr>
        <w:t>4.9.1</w:t>
      </w:r>
      <w:r w:rsidRPr="0057562E">
        <w:rPr>
          <w:rFonts w:ascii="Arial" w:hAnsi="Arial"/>
        </w:rPr>
        <w:tab/>
        <w:t xml:space="preserve">This specification requires that each metadata catalogue host shall support the Search and Retrieve via URL (SRU) specification of the ISO 23950 Information Search and Retrieval Protocol. A WIS-compliant SRU server shall support SRU version 1.1, the SRU </w:t>
      </w:r>
      <w:proofErr w:type="spellStart"/>
      <w:r w:rsidR="00570B52" w:rsidRPr="001F2C02">
        <w:rPr>
          <w:rFonts w:ascii="Arial" w:hAnsi="Arial"/>
        </w:rPr>
        <w:t>searchRetrieve</w:t>
      </w:r>
      <w:proofErr w:type="spellEnd"/>
      <w:r w:rsidRPr="0057562E">
        <w:rPr>
          <w:rFonts w:ascii="Arial" w:hAnsi="Arial"/>
        </w:rPr>
        <w:t xml:space="preserve"> operation, the SRU Explain operation, the diagnostic </w:t>
      </w:r>
      <w:r w:rsidR="00570B52" w:rsidRPr="001F2C02">
        <w:rPr>
          <w:rFonts w:ascii="Arial" w:hAnsi="Arial"/>
        </w:rPr>
        <w:t>schema</w:t>
      </w:r>
      <w:r w:rsidRPr="0057562E">
        <w:rPr>
          <w:rFonts w:ascii="Arial" w:hAnsi="Arial"/>
        </w:rPr>
        <w:t xml:space="preserve"> for returning errors and the SRU Contextual Query Language (CQL) level 2.</w:t>
      </w:r>
    </w:p>
    <w:p w:rsidR="000D1942" w:rsidRPr="0057562E" w:rsidRDefault="000D1942" w:rsidP="006D5103">
      <w:pPr>
        <w:pStyle w:val="BodyTxtStandard"/>
        <w:rPr>
          <w:rFonts w:ascii="Arial" w:hAnsi="Arial"/>
        </w:rPr>
      </w:pPr>
      <w:r w:rsidRPr="0057562E">
        <w:rPr>
          <w:rFonts w:ascii="Arial" w:hAnsi="Arial"/>
        </w:rPr>
        <w:t>4.9.2</w:t>
      </w:r>
      <w:r w:rsidRPr="0057562E">
        <w:rPr>
          <w:rFonts w:ascii="Arial" w:hAnsi="Arial"/>
        </w:rPr>
        <w:tab/>
        <w:t>In addition to full text search, a WIS-compliant SRU server shall search at least eight indexes as character strings (abstract, title, author, keywords, format, identifier, type and Coordinate Reference System (CRS)); at least five indexes as ordered dates (</w:t>
      </w:r>
      <w:proofErr w:type="spellStart"/>
      <w:r w:rsidRPr="0057562E">
        <w:rPr>
          <w:rFonts w:ascii="Arial" w:hAnsi="Arial"/>
        </w:rPr>
        <w:t>creationDate</w:t>
      </w:r>
      <w:proofErr w:type="spellEnd"/>
      <w:r w:rsidRPr="0057562E">
        <w:rPr>
          <w:rFonts w:ascii="Arial" w:hAnsi="Arial"/>
        </w:rPr>
        <w:t xml:space="preserve">, </w:t>
      </w:r>
      <w:proofErr w:type="spellStart"/>
      <w:r w:rsidRPr="0057562E">
        <w:rPr>
          <w:rFonts w:ascii="Arial" w:hAnsi="Arial"/>
        </w:rPr>
        <w:t>modificationDate</w:t>
      </w:r>
      <w:proofErr w:type="spellEnd"/>
      <w:r w:rsidRPr="0057562E">
        <w:rPr>
          <w:rFonts w:ascii="Arial" w:hAnsi="Arial"/>
        </w:rPr>
        <w:t xml:space="preserve">, </w:t>
      </w:r>
      <w:proofErr w:type="spellStart"/>
      <w:r w:rsidRPr="0057562E">
        <w:rPr>
          <w:rFonts w:ascii="Arial" w:hAnsi="Arial"/>
        </w:rPr>
        <w:t>publicationDate</w:t>
      </w:r>
      <w:proofErr w:type="spellEnd"/>
      <w:r w:rsidRPr="0057562E">
        <w:rPr>
          <w:rFonts w:ascii="Arial" w:hAnsi="Arial"/>
        </w:rPr>
        <w:t xml:space="preserve">, </w:t>
      </w:r>
      <w:proofErr w:type="spellStart"/>
      <w:r w:rsidRPr="0057562E">
        <w:rPr>
          <w:rFonts w:ascii="Arial" w:hAnsi="Arial"/>
        </w:rPr>
        <w:t>beginningDate</w:t>
      </w:r>
      <w:proofErr w:type="spellEnd"/>
      <w:r w:rsidRPr="0057562E">
        <w:rPr>
          <w:rFonts w:ascii="Arial" w:hAnsi="Arial"/>
        </w:rPr>
        <w:t xml:space="preserve">, </w:t>
      </w:r>
      <w:proofErr w:type="spellStart"/>
      <w:r w:rsidRPr="0057562E">
        <w:rPr>
          <w:rFonts w:ascii="Arial" w:hAnsi="Arial"/>
        </w:rPr>
        <w:t>endingDate</w:t>
      </w:r>
      <w:proofErr w:type="spellEnd"/>
      <w:r w:rsidRPr="0057562E">
        <w:rPr>
          <w:rFonts w:ascii="Arial" w:hAnsi="Arial"/>
        </w:rPr>
        <w:t>); and the index “bounds” as geographic coordinates (decimal degrees and space delimited, in the following order: north, west, south, east).</w:t>
      </w:r>
    </w:p>
    <w:p w:rsidR="000D1942" w:rsidRPr="0057562E" w:rsidRDefault="000D1942" w:rsidP="006D5103">
      <w:pPr>
        <w:pStyle w:val="Note"/>
        <w:rPr>
          <w:rFonts w:ascii="Arial" w:hAnsi="Arial"/>
        </w:rPr>
      </w:pPr>
      <w:r w:rsidRPr="0057562E">
        <w:rPr>
          <w:rFonts w:ascii="Arial" w:hAnsi="Arial"/>
        </w:rPr>
        <w:t>Note:</w:t>
      </w:r>
      <w:r w:rsidRPr="0057562E">
        <w:rPr>
          <w:rFonts w:ascii="Arial" w:hAnsi="Arial"/>
        </w:rPr>
        <w:tab/>
      </w:r>
      <w:r w:rsidR="00570B52" w:rsidRPr="001F2C02">
        <w:rPr>
          <w:rFonts w:ascii="Arial" w:hAnsi="Arial"/>
          <w:highlight w:val="cyan"/>
        </w:rPr>
        <w:t xml:space="preserve">The </w:t>
      </w:r>
      <w:r w:rsidR="00570B52" w:rsidRPr="001F2C02">
        <w:rPr>
          <w:rStyle w:val="Serifitalic"/>
          <w:rFonts w:ascii="Arial" w:hAnsi="Arial" w:cs="StoneSerif-Italic"/>
          <w:iCs/>
          <w:highlight w:val="cyan"/>
        </w:rPr>
        <w:t>Guide to the WMO Information System</w:t>
      </w:r>
      <w:r w:rsidR="00570B52" w:rsidRPr="001F2C02">
        <w:rPr>
          <w:rFonts w:ascii="Arial" w:hAnsi="Arial"/>
          <w:highlight w:val="cyan"/>
        </w:rPr>
        <w:t xml:space="preserve"> (WMO-No. 1061), 5.9, references the “WIS SRU </w:t>
      </w:r>
      <w:proofErr w:type="spellStart"/>
      <w:r w:rsidR="00570B52" w:rsidRPr="001F2C02">
        <w:rPr>
          <w:rFonts w:ascii="Arial" w:hAnsi="Arial"/>
          <w:highlight w:val="cyan"/>
        </w:rPr>
        <w:t>Implementor’s</w:t>
      </w:r>
      <w:proofErr w:type="spellEnd"/>
      <w:r w:rsidR="00570B52" w:rsidRPr="001F2C02">
        <w:rPr>
          <w:rFonts w:ascii="Arial" w:hAnsi="Arial"/>
          <w:highlight w:val="cyan"/>
        </w:rPr>
        <w:t xml:space="preserve"> Note”.</w:t>
      </w:r>
    </w:p>
    <w:p w:rsidR="000D1942" w:rsidRPr="0057562E" w:rsidRDefault="000D1942" w:rsidP="006D5103">
      <w:pPr>
        <w:pStyle w:val="BodyTxtStandard"/>
        <w:rPr>
          <w:rFonts w:ascii="Arial" w:hAnsi="Arial"/>
        </w:rPr>
      </w:pPr>
      <w:r w:rsidRPr="0057562E">
        <w:rPr>
          <w:rFonts w:ascii="Arial" w:hAnsi="Arial"/>
        </w:rPr>
        <w:t>4.9.3</w:t>
      </w:r>
      <w:r w:rsidRPr="0057562E">
        <w:rPr>
          <w:rFonts w:ascii="Arial" w:hAnsi="Arial"/>
        </w:rPr>
        <w:tab/>
        <w:t>The search service shall provide a quality of service that meets user requirements.</w:t>
      </w:r>
    </w:p>
    <w:p w:rsidR="000D1942" w:rsidRPr="0057562E" w:rsidRDefault="000D1942" w:rsidP="006D5103">
      <w:pPr>
        <w:pStyle w:val="BodyTxt"/>
        <w:rPr>
          <w:rFonts w:ascii="Arial" w:hAnsi="Arial"/>
        </w:rPr>
      </w:pPr>
      <w:r w:rsidRPr="0057562E">
        <w:rPr>
          <w:rFonts w:ascii="Arial" w:hAnsi="Arial"/>
        </w:rPr>
        <w:t>4.9.4</w:t>
      </w:r>
      <w:r w:rsidRPr="0057562E">
        <w:rPr>
          <w:rFonts w:ascii="Arial" w:hAnsi="Arial"/>
        </w:rPr>
        <w:tab/>
        <w:t xml:space="preserve">See also 3.5.6 (Discovery,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 and 3.6.8 (Describe information with metadata).</w:t>
      </w:r>
    </w:p>
    <w:p w:rsidR="000D1942" w:rsidRPr="0057562E" w:rsidRDefault="000D1942" w:rsidP="006D5103">
      <w:pPr>
        <w:pStyle w:val="11Header"/>
        <w:rPr>
          <w:rFonts w:ascii="Arial" w:hAnsi="Arial"/>
        </w:rPr>
      </w:pPr>
      <w:r w:rsidRPr="0057562E">
        <w:rPr>
          <w:rFonts w:ascii="Arial" w:hAnsi="Arial"/>
        </w:rPr>
        <w:t>4.10</w:t>
      </w:r>
      <w:r w:rsidRPr="0057562E">
        <w:rPr>
          <w:rFonts w:ascii="Arial" w:hAnsi="Arial"/>
        </w:rPr>
        <w:tab/>
        <w:t>WIS-TechSpec-9: Consolidated view of distributed Discovery Access and Retrieval metadata catalogues</w:t>
      </w:r>
    </w:p>
    <w:p w:rsidR="000D1942" w:rsidRPr="0057562E" w:rsidRDefault="000D1942" w:rsidP="006D5103">
      <w:pPr>
        <w:pStyle w:val="BodyTxt"/>
        <w:rPr>
          <w:rFonts w:ascii="Arial" w:hAnsi="Arial"/>
        </w:rPr>
      </w:pPr>
      <w:r w:rsidRPr="0057562E">
        <w:rPr>
          <w:rFonts w:ascii="Arial" w:hAnsi="Arial"/>
        </w:rPr>
        <w:t>4.10.1</w:t>
      </w:r>
      <w:r w:rsidRPr="0057562E">
        <w:rPr>
          <w:rFonts w:ascii="Arial" w:hAnsi="Arial"/>
        </w:rPr>
        <w:tab/>
        <w:t>Global Information System Centres should exchange metadata catalogue updates using version 2 of the Open Archives Initiative–Protocol for Metadata Harvesting (OAI-PMH).</w:t>
      </w:r>
    </w:p>
    <w:p w:rsidR="000D1942" w:rsidRPr="0057562E" w:rsidRDefault="000D1942" w:rsidP="006D5103">
      <w:pPr>
        <w:pStyle w:val="BodyTxt"/>
        <w:rPr>
          <w:rFonts w:ascii="Arial" w:hAnsi="Arial"/>
        </w:rPr>
      </w:pPr>
      <w:r w:rsidRPr="0057562E">
        <w:rPr>
          <w:rFonts w:ascii="Arial" w:hAnsi="Arial"/>
        </w:rPr>
        <w:t>4.10.2</w:t>
      </w:r>
      <w:r w:rsidRPr="0057562E">
        <w:rPr>
          <w:rFonts w:ascii="Arial" w:hAnsi="Arial"/>
        </w:rPr>
        <w:tab/>
        <w:t>The exchange of metadata catalogue updates should satisfy the requirement for distributed instances of DAR metadata not to diverge in content by more than one day. A mechanism for rapid update on an emergency basis should also be provided.</w:t>
      </w:r>
    </w:p>
    <w:p w:rsidR="000D1942" w:rsidRPr="0057562E" w:rsidRDefault="000D1942" w:rsidP="006D5103">
      <w:pPr>
        <w:pStyle w:val="BodyTxt"/>
        <w:rPr>
          <w:rFonts w:ascii="Arial" w:hAnsi="Arial"/>
        </w:rPr>
      </w:pPr>
      <w:r w:rsidRPr="0057562E">
        <w:rPr>
          <w:rFonts w:ascii="Arial" w:hAnsi="Arial"/>
        </w:rPr>
        <w:t>4.10.3</w:t>
      </w:r>
      <w:r w:rsidRPr="0057562E">
        <w:rPr>
          <w:rFonts w:ascii="Arial" w:hAnsi="Arial"/>
        </w:rPr>
        <w:tab/>
        <w:t xml:space="preserve">See also 3.5.6 (Discovery,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w:t>
      </w:r>
    </w:p>
    <w:p w:rsidR="000D1942" w:rsidRPr="0057562E" w:rsidRDefault="000D1942" w:rsidP="006D5103">
      <w:pPr>
        <w:pStyle w:val="11Header"/>
        <w:rPr>
          <w:rFonts w:ascii="Arial" w:hAnsi="Arial"/>
        </w:rPr>
      </w:pPr>
      <w:r w:rsidRPr="0057562E">
        <w:rPr>
          <w:rFonts w:ascii="Arial" w:hAnsi="Arial"/>
        </w:rPr>
        <w:t>4.11</w:t>
      </w:r>
      <w:r w:rsidRPr="0057562E">
        <w:rPr>
          <w:rFonts w:ascii="Arial" w:hAnsi="Arial"/>
        </w:rPr>
        <w:tab/>
        <w:t>WIS-TechSpec-10: Downloading files via dedicated networks</w:t>
      </w:r>
    </w:p>
    <w:p w:rsidR="000D1942" w:rsidRPr="0057562E" w:rsidRDefault="000D1942" w:rsidP="006D5103">
      <w:pPr>
        <w:pStyle w:val="BodyTxtStandard"/>
        <w:rPr>
          <w:rFonts w:ascii="Arial" w:hAnsi="Arial"/>
        </w:rPr>
      </w:pPr>
      <w:r w:rsidRPr="0057562E">
        <w:rPr>
          <w:rFonts w:ascii="Arial" w:hAnsi="Arial"/>
        </w:rPr>
        <w:t>4.11.1</w:t>
      </w:r>
      <w:r w:rsidRPr="0057562E">
        <w:rPr>
          <w:rFonts w:ascii="Arial" w:hAnsi="Arial"/>
        </w:rPr>
        <w:tab/>
        <w:t xml:space="preserve">This specification requires that data or products downloaded shall be represented in the manner prescribed by the relevant programme, including, where appropriate, the </w:t>
      </w:r>
      <w:r w:rsidRPr="0057562E">
        <w:rPr>
          <w:rStyle w:val="SerifSemiBoldItalic"/>
          <w:rFonts w:ascii="Arial" w:hAnsi="Arial" w:cs="StoneSerif-SemiboldItalic"/>
          <w:iCs/>
        </w:rPr>
        <w:t>Manual on the Global Telecommunication System</w:t>
      </w:r>
      <w:r w:rsidRPr="0057562E">
        <w:rPr>
          <w:rFonts w:ascii="Arial" w:hAnsi="Arial"/>
        </w:rPr>
        <w:t xml:space="preserve"> (WMO-No. 386), Volume 1, Part II, Attachment II-2, as well as other WMO Manuals and the GTS </w:t>
      </w:r>
      <w:r w:rsidR="00C41673" w:rsidRPr="0057562E">
        <w:rPr>
          <w:rFonts w:ascii="Arial" w:hAnsi="Arial"/>
        </w:rPr>
        <w:t>file</w:t>
      </w:r>
      <w:r w:rsidR="00C41673">
        <w:rPr>
          <w:rFonts w:ascii="Arial" w:hAnsi="Arial"/>
        </w:rPr>
        <w:t>-</w:t>
      </w:r>
      <w:r w:rsidRPr="0057562E">
        <w:rPr>
          <w:rFonts w:ascii="Arial" w:hAnsi="Arial"/>
        </w:rPr>
        <w:t>naming convention, as noted in 4.1.6.</w:t>
      </w:r>
    </w:p>
    <w:p w:rsidR="000D1942" w:rsidRPr="0057562E" w:rsidRDefault="000D1942" w:rsidP="006D5103">
      <w:pPr>
        <w:pStyle w:val="BodyTxt"/>
        <w:rPr>
          <w:rFonts w:ascii="Arial" w:hAnsi="Arial"/>
        </w:rPr>
      </w:pPr>
      <w:r w:rsidRPr="0057562E">
        <w:rPr>
          <w:rFonts w:ascii="Arial" w:hAnsi="Arial"/>
        </w:rPr>
        <w:t>4.11.2</w:t>
      </w:r>
      <w:r w:rsidRPr="0057562E">
        <w:rPr>
          <w:rFonts w:ascii="Arial" w:hAnsi="Arial"/>
        </w:rPr>
        <w:tab/>
        <w:t xml:space="preserve">Data and products should be handled as specified in the </w:t>
      </w:r>
      <w:r w:rsidRPr="0057562E">
        <w:rPr>
          <w:rStyle w:val="Serifitalic"/>
          <w:rFonts w:ascii="Arial" w:hAnsi="Arial" w:cs="StoneSerif-Italic"/>
          <w:iCs/>
        </w:rPr>
        <w:t xml:space="preserve">Manual on the Global Telecommunication </w:t>
      </w:r>
      <w:r w:rsidRPr="0057562E">
        <w:rPr>
          <w:rStyle w:val="Serifitalic"/>
          <w:rFonts w:ascii="Arial" w:hAnsi="Arial" w:cs="StoneSerif-Italic"/>
          <w:iCs/>
        </w:rPr>
        <w:lastRenderedPageBreak/>
        <w:t>System</w:t>
      </w:r>
      <w:r w:rsidRPr="0057562E">
        <w:rPr>
          <w:rFonts w:ascii="Arial" w:hAnsi="Arial"/>
        </w:rPr>
        <w:t xml:space="preserve"> (WMO-No. 386), Volume I, Part I, 1.3, Design principles of the GTS, and other WMO Manuals that are specific to the relevant programme.</w:t>
      </w:r>
    </w:p>
    <w:p w:rsidR="000D1942" w:rsidRPr="0057562E" w:rsidRDefault="000D1942" w:rsidP="006D5103">
      <w:pPr>
        <w:pStyle w:val="BodyTxt"/>
        <w:rPr>
          <w:rFonts w:ascii="Arial" w:hAnsi="Arial"/>
        </w:rPr>
      </w:pPr>
      <w:r w:rsidRPr="0057562E">
        <w:rPr>
          <w:rFonts w:ascii="Arial" w:hAnsi="Arial"/>
        </w:rPr>
        <w:t>4.11.3</w:t>
      </w:r>
      <w:r w:rsidRPr="0057562E">
        <w:rPr>
          <w:rFonts w:ascii="Arial" w:hAnsi="Arial"/>
        </w:rPr>
        <w:tab/>
        <w:t>See also 3.5.4 (Disseminate information to the GISC area) and 3.6.5 (Provide information intended for global exchange).</w:t>
      </w:r>
    </w:p>
    <w:p w:rsidR="000D1942" w:rsidRPr="0057562E" w:rsidRDefault="000D1942" w:rsidP="006D5103">
      <w:pPr>
        <w:pStyle w:val="11Header"/>
        <w:rPr>
          <w:rFonts w:ascii="Arial" w:hAnsi="Arial"/>
        </w:rPr>
      </w:pPr>
      <w:r w:rsidRPr="0057562E">
        <w:rPr>
          <w:rFonts w:ascii="Arial" w:hAnsi="Arial"/>
        </w:rPr>
        <w:t>4.12</w:t>
      </w:r>
      <w:r w:rsidRPr="0057562E">
        <w:rPr>
          <w:rFonts w:ascii="Arial" w:hAnsi="Arial"/>
        </w:rPr>
        <w:tab/>
        <w:t>WIS-TechSpec-11: Downloading files via non-dedicated networks</w:t>
      </w:r>
    </w:p>
    <w:p w:rsidR="000D1942" w:rsidRPr="0057562E" w:rsidRDefault="000D1942" w:rsidP="006D5103">
      <w:pPr>
        <w:pStyle w:val="BodyTxtStandard"/>
        <w:rPr>
          <w:rFonts w:ascii="Arial" w:hAnsi="Arial"/>
        </w:rPr>
      </w:pPr>
      <w:r w:rsidRPr="0057562E">
        <w:rPr>
          <w:rFonts w:ascii="Arial" w:hAnsi="Arial"/>
        </w:rPr>
        <w:t>4.12.1</w:t>
      </w:r>
      <w:r w:rsidRPr="0057562E">
        <w:rPr>
          <w:rFonts w:ascii="Arial" w:hAnsi="Arial"/>
        </w:rPr>
        <w:tab/>
        <w:t>This specification requires that data or products downloaded shall be represented and communicated in a manner appropriate to the relevant programme.</w:t>
      </w:r>
    </w:p>
    <w:p w:rsidR="000D1942" w:rsidRPr="0057562E" w:rsidRDefault="000D1942" w:rsidP="006D5103">
      <w:pPr>
        <w:pStyle w:val="BodyTxt"/>
        <w:rPr>
          <w:rFonts w:ascii="Arial" w:hAnsi="Arial"/>
        </w:rPr>
      </w:pPr>
      <w:r w:rsidRPr="0057562E">
        <w:rPr>
          <w:rFonts w:ascii="Arial" w:hAnsi="Arial"/>
        </w:rPr>
        <w:t>4.12.2</w:t>
      </w:r>
      <w:r w:rsidRPr="0057562E">
        <w:rPr>
          <w:rFonts w:ascii="Arial" w:hAnsi="Arial"/>
        </w:rPr>
        <w:tab/>
        <w:t xml:space="preserve">Data and products should be handled as specified in the </w:t>
      </w:r>
      <w:r w:rsidRPr="0057562E">
        <w:rPr>
          <w:rStyle w:val="Serifitalic"/>
          <w:rFonts w:ascii="Arial" w:hAnsi="Arial" w:cs="StoneSerif-Italic"/>
          <w:iCs/>
        </w:rPr>
        <w:t>Manual on the Global Telecommunications System</w:t>
      </w:r>
      <w:r w:rsidRPr="0057562E">
        <w:rPr>
          <w:rFonts w:ascii="Arial" w:hAnsi="Arial"/>
        </w:rPr>
        <w:t xml:space="preserve"> (WMO-No. 386), Volume I, Part I, 1.3, Design principles of the GTS, and other WMO Manuals that are specific to the relevant programme.</w:t>
      </w:r>
    </w:p>
    <w:p w:rsidR="000D1942" w:rsidRPr="0057562E" w:rsidRDefault="000D1942" w:rsidP="006D5103">
      <w:pPr>
        <w:pStyle w:val="BodyTxt"/>
        <w:rPr>
          <w:rFonts w:ascii="Arial" w:hAnsi="Arial"/>
        </w:rPr>
      </w:pPr>
      <w:r w:rsidRPr="0057562E">
        <w:rPr>
          <w:rFonts w:ascii="Arial" w:hAnsi="Arial"/>
        </w:rPr>
        <w:t>4.12.3</w:t>
      </w:r>
      <w:r w:rsidRPr="0057562E">
        <w:rPr>
          <w:rFonts w:ascii="Arial" w:hAnsi="Arial"/>
        </w:rPr>
        <w:tab/>
        <w:t>See also 3.5.4 (Disseminate information to the GISC area), and 3.6.5 (Provide information intended for global exchange).</w:t>
      </w:r>
    </w:p>
    <w:p w:rsidR="000D1942" w:rsidRPr="0057562E" w:rsidRDefault="000D1942" w:rsidP="006D5103">
      <w:pPr>
        <w:pStyle w:val="11Header"/>
        <w:rPr>
          <w:rFonts w:ascii="Arial" w:hAnsi="Arial"/>
        </w:rPr>
      </w:pPr>
      <w:r w:rsidRPr="0057562E">
        <w:rPr>
          <w:rFonts w:ascii="Arial" w:hAnsi="Arial"/>
        </w:rPr>
        <w:t>4.13</w:t>
      </w:r>
      <w:r w:rsidRPr="0057562E">
        <w:rPr>
          <w:rFonts w:ascii="Arial" w:hAnsi="Arial"/>
        </w:rPr>
        <w:tab/>
        <w:t>WIS-TechSpec-12: Downloading files via other methods</w:t>
      </w:r>
    </w:p>
    <w:p w:rsidR="000D1942" w:rsidRPr="0057562E" w:rsidRDefault="000D1942" w:rsidP="006D5103">
      <w:pPr>
        <w:pStyle w:val="BodyTxtStandard"/>
        <w:rPr>
          <w:rFonts w:ascii="Arial" w:hAnsi="Arial"/>
        </w:rPr>
      </w:pPr>
      <w:r w:rsidRPr="0057562E">
        <w:rPr>
          <w:rFonts w:ascii="Arial" w:hAnsi="Arial"/>
        </w:rPr>
        <w:t>4.13.1</w:t>
      </w:r>
      <w:r w:rsidRPr="0057562E">
        <w:rPr>
          <w:rFonts w:ascii="Arial" w:hAnsi="Arial"/>
        </w:rPr>
        <w:tab/>
        <w:t>This specification requires that data or products downloaded shall be represented and communicated in a manner appropriate to the relevant programme.</w:t>
      </w:r>
    </w:p>
    <w:p w:rsidR="000D1942" w:rsidRPr="0057562E" w:rsidRDefault="000D1942" w:rsidP="006D5103">
      <w:pPr>
        <w:pStyle w:val="BodyTxt"/>
        <w:rPr>
          <w:rFonts w:ascii="Arial" w:hAnsi="Arial"/>
        </w:rPr>
      </w:pPr>
      <w:r w:rsidRPr="0057562E">
        <w:rPr>
          <w:rFonts w:ascii="Arial" w:hAnsi="Arial"/>
        </w:rPr>
        <w:t>4.13.2</w:t>
      </w:r>
      <w:r w:rsidRPr="0057562E">
        <w:rPr>
          <w:rFonts w:ascii="Arial" w:hAnsi="Arial"/>
        </w:rPr>
        <w:tab/>
        <w:t xml:space="preserve">Data and products should be handled as specified in the </w:t>
      </w:r>
      <w:r w:rsidRPr="0057562E">
        <w:rPr>
          <w:rStyle w:val="Serifitalic"/>
          <w:rFonts w:ascii="Arial" w:hAnsi="Arial" w:cs="StoneSerif-Italic"/>
          <w:iCs/>
        </w:rPr>
        <w:t>Manual on the Global Telecommunication System</w:t>
      </w:r>
      <w:r w:rsidRPr="0057562E">
        <w:rPr>
          <w:rFonts w:ascii="Arial" w:hAnsi="Arial"/>
        </w:rPr>
        <w:t xml:space="preserve"> (WMO-No. 386), Volume I, Part I, 1.3, Design principles of the GTS, and other WMO manuals, specific to the relevant programme.</w:t>
      </w:r>
    </w:p>
    <w:p w:rsidR="000D1942" w:rsidRPr="0057562E" w:rsidRDefault="000D1942" w:rsidP="006D5103">
      <w:pPr>
        <w:pStyle w:val="BodyTxt"/>
        <w:rPr>
          <w:rFonts w:ascii="Arial" w:hAnsi="Arial"/>
        </w:rPr>
      </w:pPr>
      <w:r w:rsidRPr="0057562E">
        <w:rPr>
          <w:rFonts w:ascii="Arial" w:hAnsi="Arial"/>
        </w:rPr>
        <w:t>4.13.3</w:t>
      </w:r>
      <w:r w:rsidRPr="0057562E">
        <w:rPr>
          <w:rFonts w:ascii="Arial" w:hAnsi="Arial"/>
        </w:rPr>
        <w:tab/>
        <w:t>See also 3.5.4 (Disseminate information to the GISC area) and 3.6.5 (Provide information intended for global exchange).</w:t>
      </w:r>
    </w:p>
    <w:p w:rsidR="000D1942" w:rsidRPr="0057562E" w:rsidRDefault="000D1942" w:rsidP="006D5103">
      <w:pPr>
        <w:pStyle w:val="11Header"/>
        <w:rPr>
          <w:rFonts w:ascii="Arial" w:hAnsi="Arial"/>
        </w:rPr>
      </w:pPr>
      <w:r w:rsidRPr="0057562E">
        <w:rPr>
          <w:rFonts w:ascii="Arial" w:hAnsi="Arial"/>
        </w:rPr>
        <w:t>4.14</w:t>
      </w:r>
      <w:r w:rsidRPr="0057562E">
        <w:rPr>
          <w:rFonts w:ascii="Arial" w:hAnsi="Arial"/>
        </w:rPr>
        <w:tab/>
        <w:t>WIS-TechSpec-13: Maintenance of dissemination metadata</w:t>
      </w:r>
    </w:p>
    <w:p w:rsidR="000D1942" w:rsidRPr="0057562E" w:rsidRDefault="000D1942" w:rsidP="006D5103">
      <w:pPr>
        <w:pStyle w:val="BodyTxtStandard"/>
        <w:rPr>
          <w:rFonts w:ascii="Arial" w:hAnsi="Arial"/>
          <w:spacing w:val="6"/>
        </w:rPr>
      </w:pPr>
      <w:r w:rsidRPr="0057562E">
        <w:rPr>
          <w:rFonts w:ascii="Arial" w:hAnsi="Arial"/>
        </w:rPr>
        <w:t>4.14.1</w:t>
      </w:r>
      <w:r w:rsidRPr="0057562E">
        <w:rPr>
          <w:rFonts w:ascii="Arial" w:hAnsi="Arial"/>
        </w:rPr>
        <w:tab/>
      </w:r>
      <w:r w:rsidRPr="0057562E">
        <w:rPr>
          <w:rFonts w:ascii="Arial" w:hAnsi="Arial"/>
          <w:spacing w:val="6"/>
        </w:rPr>
        <w:t>This specification requires that the dissemination metadata (including subscription information, such as accounts and delivery particulars) shall be represented and communicated as prescribed by the host of the database containing dissemination metadata.</w:t>
      </w:r>
    </w:p>
    <w:p w:rsidR="000D1942" w:rsidRPr="0057562E" w:rsidRDefault="000D1942" w:rsidP="006D5103">
      <w:pPr>
        <w:pStyle w:val="BodyTxt"/>
        <w:rPr>
          <w:rFonts w:ascii="Arial" w:hAnsi="Arial"/>
        </w:rPr>
      </w:pPr>
      <w:r w:rsidRPr="0057562E">
        <w:rPr>
          <w:rFonts w:ascii="Arial" w:hAnsi="Arial"/>
        </w:rPr>
        <w:t>4.14.2</w:t>
      </w:r>
      <w:r w:rsidRPr="0057562E">
        <w:rPr>
          <w:rFonts w:ascii="Arial" w:hAnsi="Arial"/>
        </w:rPr>
        <w:tab/>
        <w:t>Requests for changes to dissemination for information that are not part of the routine global exchange may be subject to the notification period for changes specified in GTS. Otherwise, changes to dissemination should apply within one day.</w:t>
      </w:r>
    </w:p>
    <w:p w:rsidR="000D1942" w:rsidRPr="0057562E" w:rsidRDefault="000D1942" w:rsidP="006D5103">
      <w:pPr>
        <w:pStyle w:val="BodyTxt"/>
        <w:rPr>
          <w:rFonts w:ascii="Arial" w:hAnsi="Arial"/>
        </w:rPr>
      </w:pPr>
      <w:r w:rsidRPr="0057562E">
        <w:rPr>
          <w:rFonts w:ascii="Arial" w:hAnsi="Arial"/>
        </w:rPr>
        <w:t>4.14.3</w:t>
      </w:r>
      <w:r w:rsidRPr="0057562E">
        <w:rPr>
          <w:rFonts w:ascii="Arial" w:hAnsi="Arial"/>
        </w:rPr>
        <w:tab/>
        <w:t xml:space="preserve">See also 3.5.6 (Discovery,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 and 3.6.5 (Provide information intended for global exchange).</w:t>
      </w:r>
    </w:p>
    <w:p w:rsidR="000D1942" w:rsidRPr="0057562E" w:rsidRDefault="000D1942" w:rsidP="006D5103">
      <w:pPr>
        <w:pStyle w:val="11Header"/>
        <w:rPr>
          <w:rFonts w:ascii="Arial" w:hAnsi="Arial"/>
        </w:rPr>
      </w:pPr>
      <w:r w:rsidRPr="0057562E">
        <w:rPr>
          <w:rFonts w:ascii="Arial" w:hAnsi="Arial"/>
        </w:rPr>
        <w:t>4.15</w:t>
      </w:r>
      <w:r w:rsidRPr="0057562E">
        <w:rPr>
          <w:rFonts w:ascii="Arial" w:hAnsi="Arial"/>
        </w:rPr>
        <w:tab/>
        <w:t>WIS-TechSpec-14: Consolidated view of distributed dissemination metadata catalogues</w:t>
      </w:r>
    </w:p>
    <w:p w:rsidR="000D1942" w:rsidRPr="0057562E" w:rsidRDefault="000D1942" w:rsidP="006D5103">
      <w:pPr>
        <w:pStyle w:val="BodyTxt"/>
        <w:rPr>
          <w:rFonts w:ascii="Arial" w:hAnsi="Arial"/>
        </w:rPr>
      </w:pPr>
      <w:r w:rsidRPr="0057562E">
        <w:rPr>
          <w:rFonts w:ascii="Arial" w:hAnsi="Arial"/>
        </w:rPr>
        <w:t>4.15.1</w:t>
      </w:r>
      <w:r w:rsidRPr="0057562E">
        <w:rPr>
          <w:rFonts w:ascii="Arial" w:hAnsi="Arial"/>
        </w:rPr>
        <w:tab/>
        <w:t>This interface is not yet required; however, it may be needed as part of a back</w:t>
      </w:r>
      <w:r w:rsidR="00C41673">
        <w:rPr>
          <w:rFonts w:ascii="Arial" w:hAnsi="Arial"/>
        </w:rPr>
        <w:t>-</w:t>
      </w:r>
      <w:r w:rsidRPr="0057562E">
        <w:rPr>
          <w:rFonts w:ascii="Arial" w:hAnsi="Arial"/>
        </w:rPr>
        <w:t>up arrangement between Centres.</w:t>
      </w:r>
    </w:p>
    <w:p w:rsidR="000D1942" w:rsidRPr="0057562E" w:rsidRDefault="000D1942" w:rsidP="006D5103">
      <w:pPr>
        <w:pStyle w:val="BodyTxt"/>
        <w:rPr>
          <w:rFonts w:ascii="Arial" w:hAnsi="Arial"/>
        </w:rPr>
      </w:pPr>
      <w:r w:rsidRPr="0057562E">
        <w:rPr>
          <w:rFonts w:ascii="Arial" w:hAnsi="Arial"/>
        </w:rPr>
        <w:t>4.15.2</w:t>
      </w:r>
      <w:r w:rsidRPr="0057562E">
        <w:rPr>
          <w:rFonts w:ascii="Arial" w:hAnsi="Arial"/>
        </w:rPr>
        <w:tab/>
        <w:t xml:space="preserve">See also 3.5.6 (Discovery, </w:t>
      </w:r>
      <w:r>
        <w:rPr>
          <w:rFonts w:ascii="Arial" w:hAnsi="Arial"/>
        </w:rPr>
        <w:t>a</w:t>
      </w:r>
      <w:r w:rsidRPr="0057562E">
        <w:rPr>
          <w:rFonts w:ascii="Arial" w:hAnsi="Arial"/>
        </w:rPr>
        <w:t xml:space="preserve">ccess and </w:t>
      </w:r>
      <w:r>
        <w:rPr>
          <w:rFonts w:ascii="Arial" w:hAnsi="Arial"/>
        </w:rPr>
        <w:t>r</w:t>
      </w:r>
      <w:r w:rsidRPr="0057562E">
        <w:rPr>
          <w:rFonts w:ascii="Arial" w:hAnsi="Arial"/>
        </w:rPr>
        <w:t>etrieval).</w:t>
      </w:r>
    </w:p>
    <w:p w:rsidR="000D1942" w:rsidRPr="0057562E" w:rsidRDefault="000D1942" w:rsidP="006D5103">
      <w:pPr>
        <w:pStyle w:val="11Header"/>
        <w:rPr>
          <w:rFonts w:ascii="Arial" w:hAnsi="Arial"/>
        </w:rPr>
      </w:pPr>
      <w:r w:rsidRPr="0057562E">
        <w:rPr>
          <w:rFonts w:ascii="Arial" w:hAnsi="Arial"/>
        </w:rPr>
        <w:t>4.16</w:t>
      </w:r>
      <w:r w:rsidRPr="0057562E">
        <w:rPr>
          <w:rFonts w:ascii="Arial" w:hAnsi="Arial"/>
        </w:rPr>
        <w:tab/>
        <w:t>WIS-TechSpec-15: Reporting of quality of service</w:t>
      </w:r>
    </w:p>
    <w:p w:rsidR="000D1942" w:rsidRPr="0057562E" w:rsidRDefault="000D1942" w:rsidP="006D5103">
      <w:pPr>
        <w:pStyle w:val="BodyTxtStandard"/>
        <w:rPr>
          <w:rFonts w:ascii="Arial" w:hAnsi="Arial"/>
        </w:rPr>
      </w:pPr>
      <w:r w:rsidRPr="0057562E">
        <w:rPr>
          <w:rFonts w:ascii="Arial" w:hAnsi="Arial"/>
        </w:rPr>
        <w:t>4.16.1</w:t>
      </w:r>
      <w:r w:rsidRPr="0057562E">
        <w:rPr>
          <w:rFonts w:ascii="Arial" w:hAnsi="Arial"/>
        </w:rPr>
        <w:tab/>
        <w:t>This specification requires that reporting of quality of service shall be represented and communicated as prescribed by the host of the centralized reporting database.</w:t>
      </w:r>
    </w:p>
    <w:p w:rsidR="000D1942" w:rsidRPr="0057562E" w:rsidRDefault="000D1942" w:rsidP="006D5103">
      <w:pPr>
        <w:pStyle w:val="BodyTxt"/>
        <w:rPr>
          <w:rFonts w:ascii="Arial" w:hAnsi="Arial"/>
        </w:rPr>
      </w:pPr>
      <w:r w:rsidRPr="0057562E">
        <w:rPr>
          <w:rFonts w:ascii="Arial" w:hAnsi="Arial"/>
        </w:rPr>
        <w:t>4.16.2</w:t>
      </w:r>
      <w:r w:rsidRPr="0057562E">
        <w:rPr>
          <w:rFonts w:ascii="Arial" w:hAnsi="Arial"/>
        </w:rPr>
        <w:tab/>
        <w:t>Reports should be sent on a schedule determined by the centralized reporting manager, based on the needs of WIS Centres.</w:t>
      </w:r>
    </w:p>
    <w:p w:rsidR="000D1942" w:rsidRDefault="000D1942" w:rsidP="006D5103">
      <w:pPr>
        <w:pStyle w:val="BodyTxt"/>
        <w:rPr>
          <w:rFonts w:ascii="Arial" w:hAnsi="Arial"/>
        </w:rPr>
      </w:pPr>
      <w:r w:rsidRPr="0057562E">
        <w:rPr>
          <w:rFonts w:ascii="Arial" w:hAnsi="Arial"/>
        </w:rPr>
        <w:t>4.16.3</w:t>
      </w:r>
      <w:r w:rsidRPr="0057562E">
        <w:rPr>
          <w:rFonts w:ascii="Arial" w:hAnsi="Arial"/>
        </w:rPr>
        <w:tab/>
        <w:t xml:space="preserve">See also 3.5.7 (Network connectivity of GISC), 3.5.8 (Coordinate telecommunications in the GISC </w:t>
      </w:r>
      <w:r w:rsidRPr="0057562E">
        <w:rPr>
          <w:rFonts w:ascii="Arial" w:hAnsi="Arial"/>
        </w:rPr>
        <w:lastRenderedPageBreak/>
        <w:t>area), 3.5.9 (Recovery arrangements of GISC), 3.5.10 (Performance monitoring of a GISC), 3.6.9 (Recovery arrangements of a DCPC) and 3.6.10 (Performance monitoring of a DCPC).</w:t>
      </w:r>
    </w:p>
    <w:p w:rsidR="000D1942" w:rsidRDefault="000D1942" w:rsidP="006D5103">
      <w:pPr>
        <w:pStyle w:val="BodyTxt"/>
        <w:rPr>
          <w:rFonts w:ascii="Arial" w:hAnsi="Arial"/>
        </w:rPr>
      </w:pPr>
      <w:r>
        <w:rPr>
          <w:rFonts w:ascii="Arial" w:hAnsi="Arial"/>
        </w:rPr>
        <w:br w:type="page"/>
      </w:r>
    </w:p>
    <w:p w:rsidR="000D1942" w:rsidRDefault="000D1942" w:rsidP="006D5103">
      <w:pPr>
        <w:pStyle w:val="CHAPTERINTRO1"/>
      </w:pPr>
    </w:p>
    <w:p w:rsidR="000D1942" w:rsidRDefault="000D1942" w:rsidP="006D5103">
      <w:pPr>
        <w:pStyle w:val="CHAPTERINTRO1"/>
      </w:pPr>
      <w:r>
        <w:t>part v</w:t>
      </w:r>
    </w:p>
    <w:p w:rsidR="000D1942" w:rsidRPr="00F93A4B" w:rsidRDefault="00570B52" w:rsidP="006D5103">
      <w:pPr>
        <w:pStyle w:val="CHAPTERINTRO1"/>
      </w:pPr>
      <w:r w:rsidRPr="001F2C02">
        <w:t>WIS DISCOVERY METADA</w:t>
      </w:r>
    </w:p>
    <w:p w:rsidR="000D1942" w:rsidRPr="001F2C02" w:rsidRDefault="00570B52" w:rsidP="006D5103">
      <w:pPr>
        <w:pStyle w:val="ECBodyText"/>
        <w:rPr>
          <w:sz w:val="19"/>
        </w:rPr>
      </w:pPr>
      <w:r w:rsidRPr="001F2C02">
        <w:rPr>
          <w:sz w:val="19"/>
        </w:rPr>
        <w:t>5.1</w:t>
      </w:r>
      <w:r w:rsidRPr="001F2C02">
        <w:rPr>
          <w:sz w:val="19"/>
        </w:rPr>
        <w:tab/>
        <w:t>All information to be exchanged through the WIS shall have a WIS discovery metadata record associated with it.</w:t>
      </w:r>
    </w:p>
    <w:p w:rsidR="000D1942" w:rsidRPr="001F2C02" w:rsidRDefault="00570B52" w:rsidP="006D5103">
      <w:pPr>
        <w:pStyle w:val="ECBodyText"/>
        <w:rPr>
          <w:sz w:val="19"/>
        </w:rPr>
      </w:pPr>
      <w:r w:rsidRPr="001F2C02">
        <w:rPr>
          <w:sz w:val="19"/>
        </w:rPr>
        <w:t>5.2</w:t>
      </w:r>
      <w:r w:rsidRPr="001F2C02">
        <w:rPr>
          <w:sz w:val="19"/>
        </w:rPr>
        <w:tab/>
        <w:t>WIS discovery metadata records shall be provided by the data custodian to the principal GISC for the centre to which the data custodian is attached. No change should be made to a WIS discovery metadata record without the express approval of the data custodian other than in the case that the principal GISC for the data custodian may alter or withdraw the WIS discovery metadata record if it is found to interfere with the correct operation of the WIS, in which case an emergency change should be made and the data custodian shall be requested to provide an appropriately corrected discovery metadata record.</w:t>
      </w:r>
    </w:p>
    <w:p w:rsidR="000D1942" w:rsidRPr="001F2C02" w:rsidRDefault="00570B52" w:rsidP="006D5103">
      <w:pPr>
        <w:pStyle w:val="ECBodyText"/>
        <w:rPr>
          <w:sz w:val="19"/>
        </w:rPr>
      </w:pPr>
      <w:r w:rsidRPr="001F2C02">
        <w:rPr>
          <w:sz w:val="19"/>
        </w:rPr>
        <w:t>5.3</w:t>
      </w:r>
      <w:r w:rsidRPr="001F2C02">
        <w:rPr>
          <w:sz w:val="19"/>
        </w:rPr>
        <w:tab/>
        <w:t xml:space="preserve">WIS discovery metadata records shall conform to the ISO 19115 </w:t>
      </w:r>
      <w:r w:rsidR="000D1942">
        <w:rPr>
          <w:sz w:val="19"/>
        </w:rPr>
        <w:t>S</w:t>
      </w:r>
      <w:r w:rsidRPr="001F2C02">
        <w:rPr>
          <w:sz w:val="19"/>
        </w:rPr>
        <w:t>tandard and, as a minimum, contain the information specified as mandatory in the WMO Core Metadata Profile of that standard as defined in Appendix C to this Manual.</w:t>
      </w:r>
    </w:p>
    <w:p w:rsidR="000D1942" w:rsidRDefault="00570B52" w:rsidP="006D5103">
      <w:pPr>
        <w:pStyle w:val="ECBodyText"/>
        <w:rPr>
          <w:sz w:val="19"/>
        </w:rPr>
      </w:pPr>
      <w:r w:rsidRPr="001F2C02">
        <w:rPr>
          <w:sz w:val="19"/>
        </w:rPr>
        <w:t>5.4</w:t>
      </w:r>
      <w:r w:rsidRPr="001F2C02">
        <w:rPr>
          <w:sz w:val="19"/>
        </w:rPr>
        <w:tab/>
        <w:t>CBS shall maintain and develop the WMO Core Metadata Profile. Changes to the WMO Core Metadata Profile shall be governed using the procedures defined in Appendix C to this Manual.</w:t>
      </w:r>
    </w:p>
    <w:p w:rsidR="000D1942" w:rsidRDefault="000D1942" w:rsidP="006D5103">
      <w:pPr>
        <w:pStyle w:val="CHAPTERINTRO1"/>
      </w:pPr>
      <w:r>
        <w:rPr>
          <w:sz w:val="19"/>
        </w:rPr>
        <w:br w:type="page"/>
      </w:r>
      <w:r>
        <w:lastRenderedPageBreak/>
        <w:t>appendix a</w:t>
      </w:r>
    </w:p>
    <w:p w:rsidR="000D1942" w:rsidRDefault="000D1942" w:rsidP="006D5103">
      <w:pPr>
        <w:pStyle w:val="CHAPTERINTRO1"/>
      </w:pPr>
      <w:r>
        <w:t>SELECTED WORLD METEOROLOGICAL ORGANIZATION DOCUMENTS RELEVANT TO THE WMO INFORMATION SYSTEM</w:t>
      </w:r>
    </w:p>
    <w:p w:rsidR="000D1942" w:rsidRPr="0057562E" w:rsidRDefault="000D1942" w:rsidP="006D5103">
      <w:pPr>
        <w:pStyle w:val="BodyTxtsemiboldnosp"/>
        <w:rPr>
          <w:rFonts w:ascii="Arial" w:hAnsi="Arial"/>
        </w:rPr>
      </w:pPr>
      <w:r w:rsidRPr="0057562E">
        <w:rPr>
          <w:rFonts w:ascii="Arial" w:hAnsi="Arial"/>
        </w:rPr>
        <w:t>Policy documents</w:t>
      </w:r>
    </w:p>
    <w:p w:rsidR="000D1942" w:rsidRPr="0057562E" w:rsidRDefault="000D1942" w:rsidP="006D5103">
      <w:pPr>
        <w:pStyle w:val="WMOPUBs"/>
        <w:rPr>
          <w:rFonts w:ascii="Arial" w:hAnsi="Arial"/>
        </w:rPr>
      </w:pPr>
      <w:r w:rsidRPr="0057562E">
        <w:rPr>
          <w:rFonts w:ascii="Arial" w:hAnsi="Arial"/>
        </w:rPr>
        <w:t>WMO-No. 15</w:t>
      </w:r>
      <w:r w:rsidRPr="0057562E">
        <w:rPr>
          <w:rFonts w:ascii="Arial" w:hAnsi="Arial"/>
        </w:rPr>
        <w:tab/>
      </w:r>
      <w:r>
        <w:rPr>
          <w:rFonts w:ascii="Arial" w:hAnsi="Arial"/>
        </w:rPr>
        <w:tab/>
      </w:r>
      <w:r w:rsidRPr="0057562E">
        <w:rPr>
          <w:rFonts w:ascii="Arial" w:hAnsi="Arial"/>
        </w:rPr>
        <w:t>Basic Documents No. 1 (2011 edition)</w:t>
      </w:r>
    </w:p>
    <w:p w:rsidR="000D1942" w:rsidRPr="0057562E" w:rsidRDefault="000D1942" w:rsidP="006D5103">
      <w:pPr>
        <w:pStyle w:val="WMOPUBs"/>
        <w:rPr>
          <w:rFonts w:ascii="Arial" w:hAnsi="Arial"/>
        </w:rPr>
      </w:pPr>
      <w:r w:rsidRPr="0057562E">
        <w:rPr>
          <w:rFonts w:ascii="Arial" w:hAnsi="Arial"/>
        </w:rPr>
        <w:t>WMO-No. 49</w:t>
      </w:r>
      <w:r w:rsidRPr="0057562E">
        <w:rPr>
          <w:rFonts w:ascii="Arial" w:hAnsi="Arial"/>
        </w:rPr>
        <w:tab/>
      </w:r>
      <w:r>
        <w:rPr>
          <w:rFonts w:ascii="Arial" w:hAnsi="Arial"/>
        </w:rPr>
        <w:tab/>
      </w:r>
      <w:r w:rsidRPr="0057562E">
        <w:rPr>
          <w:rStyle w:val="Serifitalic"/>
          <w:rFonts w:ascii="Arial" w:hAnsi="Arial" w:cs="StoneSerif-Italic"/>
          <w:iCs/>
        </w:rPr>
        <w:t>Technical Regulations</w:t>
      </w:r>
      <w:r w:rsidRPr="0057562E">
        <w:rPr>
          <w:rFonts w:ascii="Arial" w:hAnsi="Arial"/>
        </w:rPr>
        <w:t>:</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 xml:space="preserve">Volume I – </w:t>
      </w:r>
      <w:r>
        <w:rPr>
          <w:rFonts w:ascii="Arial" w:hAnsi="Arial"/>
        </w:rPr>
        <w:t xml:space="preserve">  </w:t>
      </w:r>
      <w:r w:rsidRPr="0057562E">
        <w:rPr>
          <w:rFonts w:ascii="Arial" w:hAnsi="Arial"/>
        </w:rPr>
        <w:t>General Meteorological Standards and Recommended Practices</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 xml:space="preserve">Volume II </w:t>
      </w:r>
      <w:proofErr w:type="gramStart"/>
      <w:r w:rsidRPr="0057562E">
        <w:rPr>
          <w:rFonts w:ascii="Arial" w:hAnsi="Arial"/>
        </w:rPr>
        <w:t xml:space="preserve">– </w:t>
      </w:r>
      <w:r>
        <w:rPr>
          <w:rFonts w:ascii="Arial" w:hAnsi="Arial"/>
        </w:rPr>
        <w:t xml:space="preserve"> </w:t>
      </w:r>
      <w:r w:rsidRPr="0057562E">
        <w:rPr>
          <w:rFonts w:ascii="Arial" w:hAnsi="Arial"/>
        </w:rPr>
        <w:t>Meteorological</w:t>
      </w:r>
      <w:proofErr w:type="gramEnd"/>
      <w:r w:rsidRPr="0057562E">
        <w:rPr>
          <w:rFonts w:ascii="Arial" w:hAnsi="Arial"/>
        </w:rPr>
        <w:t xml:space="preserve"> Services for Air Navigation</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Volume III – Hydrology</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Volume IV – Quality Management</w:t>
      </w:r>
    </w:p>
    <w:p w:rsidR="000D1942" w:rsidRPr="0057562E" w:rsidRDefault="000D1942" w:rsidP="006D5103">
      <w:pPr>
        <w:pStyle w:val="WMOPUBs"/>
        <w:rPr>
          <w:rFonts w:ascii="Arial" w:hAnsi="Arial"/>
        </w:rPr>
      </w:pPr>
      <w:r w:rsidRPr="0057562E">
        <w:rPr>
          <w:rFonts w:ascii="Arial" w:hAnsi="Arial"/>
        </w:rPr>
        <w:t>WMO-No. 60</w:t>
      </w:r>
      <w:r w:rsidRPr="0057562E">
        <w:rPr>
          <w:rFonts w:ascii="Arial" w:hAnsi="Arial"/>
        </w:rPr>
        <w:tab/>
      </w:r>
      <w:r>
        <w:rPr>
          <w:rFonts w:ascii="Arial" w:hAnsi="Arial"/>
        </w:rPr>
        <w:tab/>
      </w:r>
      <w:r w:rsidRPr="0057562E">
        <w:rPr>
          <w:rStyle w:val="Serifitalic"/>
          <w:rFonts w:ascii="Arial" w:hAnsi="Arial" w:cs="StoneSerif-Italic"/>
          <w:iCs/>
        </w:rPr>
        <w:t>Agreements and Working Arrangements</w:t>
      </w:r>
    </w:p>
    <w:p w:rsidR="000D1942" w:rsidRPr="0057562E" w:rsidRDefault="000D1942" w:rsidP="006D5103">
      <w:pPr>
        <w:pStyle w:val="WMOPUBs"/>
        <w:spacing w:after="120"/>
        <w:rPr>
          <w:rFonts w:ascii="Arial" w:hAnsi="Arial"/>
        </w:rPr>
      </w:pPr>
      <w:r w:rsidRPr="0057562E">
        <w:rPr>
          <w:rFonts w:ascii="Arial" w:hAnsi="Arial"/>
        </w:rPr>
        <w:t>WMO-No. 508</w:t>
      </w:r>
      <w:r w:rsidRPr="0057562E">
        <w:rPr>
          <w:rFonts w:ascii="Arial" w:hAnsi="Arial"/>
        </w:rPr>
        <w:tab/>
      </w:r>
      <w:r w:rsidRPr="0057562E">
        <w:rPr>
          <w:rStyle w:val="Serifitalic"/>
          <w:rFonts w:ascii="Arial" w:hAnsi="Arial" w:cs="StoneSerif-Italic"/>
          <w:iCs/>
        </w:rPr>
        <w:t>Resolutions of Congress and the Executive Council</w:t>
      </w:r>
    </w:p>
    <w:p w:rsidR="000D1942" w:rsidRPr="0057562E" w:rsidRDefault="000D1942" w:rsidP="006D5103">
      <w:pPr>
        <w:pStyle w:val="BodyTxtsemiboldnosp"/>
        <w:rPr>
          <w:rFonts w:ascii="Arial" w:hAnsi="Arial"/>
        </w:rPr>
      </w:pPr>
      <w:r w:rsidRPr="0057562E">
        <w:rPr>
          <w:rFonts w:ascii="Arial" w:hAnsi="Arial"/>
        </w:rPr>
        <w:t>International exchange of data and products</w:t>
      </w:r>
    </w:p>
    <w:p w:rsidR="000D1942" w:rsidRPr="0057562E" w:rsidRDefault="000D1942" w:rsidP="006D5103">
      <w:pPr>
        <w:pStyle w:val="BodyTxt"/>
        <w:rPr>
          <w:rFonts w:ascii="Arial" w:hAnsi="Arial"/>
        </w:rPr>
      </w:pPr>
      <w:r w:rsidRPr="0057562E">
        <w:rPr>
          <w:rFonts w:ascii="Arial" w:hAnsi="Arial"/>
        </w:rPr>
        <w:t>The World Meteorological Organization facilitates the free and unrestricted exchange of data and information, and products and services in real</w:t>
      </w:r>
      <w:r>
        <w:rPr>
          <w:rFonts w:ascii="Arial" w:hAnsi="Arial"/>
        </w:rPr>
        <w:t>-</w:t>
      </w:r>
      <w:r w:rsidRPr="0057562E">
        <w:rPr>
          <w:rFonts w:ascii="Arial" w:hAnsi="Arial"/>
        </w:rPr>
        <w:t xml:space="preserve"> or near</w:t>
      </w:r>
      <w:r>
        <w:rPr>
          <w:rFonts w:ascii="Arial" w:hAnsi="Arial"/>
        </w:rPr>
        <w:t>-</w:t>
      </w:r>
      <w:r w:rsidRPr="0057562E">
        <w:rPr>
          <w:rFonts w:ascii="Arial" w:hAnsi="Arial"/>
        </w:rPr>
        <w:t>real</w:t>
      </w:r>
      <w:r>
        <w:rPr>
          <w:rFonts w:ascii="Arial" w:hAnsi="Arial"/>
        </w:rPr>
        <w:t>-</w:t>
      </w:r>
      <w:r w:rsidRPr="0057562E">
        <w:rPr>
          <w:rFonts w:ascii="Arial" w:hAnsi="Arial"/>
        </w:rPr>
        <w:t>time on matters relating to safety and security of society, economic welfare and the protection of the environment.</w:t>
      </w:r>
    </w:p>
    <w:p w:rsidR="000D1942" w:rsidRPr="0057562E" w:rsidRDefault="000D1942" w:rsidP="006D5103">
      <w:pPr>
        <w:pStyle w:val="WMOPUBs"/>
        <w:rPr>
          <w:rFonts w:ascii="Arial" w:hAnsi="Arial"/>
        </w:rPr>
      </w:pPr>
      <w:r w:rsidRPr="0057562E">
        <w:rPr>
          <w:rFonts w:ascii="Arial" w:hAnsi="Arial"/>
        </w:rPr>
        <w:t>WMO-No. 837</w:t>
      </w:r>
      <w:r w:rsidRPr="0057562E">
        <w:rPr>
          <w:rFonts w:ascii="Arial" w:hAnsi="Arial"/>
        </w:rPr>
        <w:tab/>
        <w:t xml:space="preserve">Exchanging Meteorological Data – Guidelines on Relationships in Commercial Meteorological Activities. </w:t>
      </w:r>
      <w:proofErr w:type="gramStart"/>
      <w:r w:rsidRPr="0057562E">
        <w:rPr>
          <w:rFonts w:ascii="Arial" w:hAnsi="Arial"/>
        </w:rPr>
        <w:t>WMO Policy and Practice.</w:t>
      </w:r>
      <w:proofErr w:type="gramEnd"/>
    </w:p>
    <w:p w:rsidR="000D1942" w:rsidRPr="0057562E" w:rsidRDefault="000D1942" w:rsidP="006D5103">
      <w:pPr>
        <w:pStyle w:val="WMOPUBs"/>
        <w:rPr>
          <w:rFonts w:ascii="Arial" w:hAnsi="Arial"/>
        </w:rPr>
      </w:pPr>
      <w:r w:rsidRPr="0057562E">
        <w:rPr>
          <w:rFonts w:ascii="Arial" w:hAnsi="Arial"/>
        </w:rPr>
        <w:t>WMO-No. 827</w:t>
      </w:r>
      <w:r w:rsidRPr="0057562E">
        <w:rPr>
          <w:rFonts w:ascii="Arial" w:hAnsi="Arial"/>
        </w:rPr>
        <w:tab/>
        <w:t>Resolution 40 (Cg-XII) – WMO policy and practice for the exchange of meteorological and related data and products including guidelines on the relationships in commercial meteorological activities.</w:t>
      </w:r>
    </w:p>
    <w:p w:rsidR="000D1942" w:rsidRPr="0057562E" w:rsidRDefault="000D1942" w:rsidP="006D5103">
      <w:pPr>
        <w:pStyle w:val="WMOPUBs"/>
        <w:rPr>
          <w:rFonts w:ascii="Arial" w:hAnsi="Arial"/>
        </w:rPr>
      </w:pPr>
      <w:r w:rsidRPr="0057562E">
        <w:rPr>
          <w:rFonts w:ascii="Arial" w:hAnsi="Arial"/>
        </w:rPr>
        <w:t>WMO-No. 902</w:t>
      </w:r>
      <w:r w:rsidRPr="0057562E">
        <w:rPr>
          <w:rFonts w:ascii="Arial" w:hAnsi="Arial"/>
        </w:rPr>
        <w:tab/>
        <w:t xml:space="preserve">Resolution 25 (Cg-XIII) – Exchange of </w:t>
      </w:r>
      <w:r w:rsidR="00C41673">
        <w:rPr>
          <w:rFonts w:ascii="Arial" w:hAnsi="Arial"/>
        </w:rPr>
        <w:t>h</w:t>
      </w:r>
      <w:r w:rsidR="00C41673" w:rsidRPr="0057562E">
        <w:rPr>
          <w:rFonts w:ascii="Arial" w:hAnsi="Arial"/>
        </w:rPr>
        <w:t xml:space="preserve">ydrological </w:t>
      </w:r>
      <w:r w:rsidR="00C41673">
        <w:rPr>
          <w:rFonts w:ascii="Arial" w:hAnsi="Arial"/>
        </w:rPr>
        <w:t>d</w:t>
      </w:r>
      <w:r w:rsidR="00C41673" w:rsidRPr="0057562E">
        <w:rPr>
          <w:rFonts w:ascii="Arial" w:hAnsi="Arial"/>
        </w:rPr>
        <w:t xml:space="preserve">ata </w:t>
      </w:r>
      <w:r w:rsidRPr="0057562E">
        <w:rPr>
          <w:rFonts w:ascii="Arial" w:hAnsi="Arial"/>
        </w:rPr>
        <w:t xml:space="preserve">and </w:t>
      </w:r>
      <w:r w:rsidR="00C41673">
        <w:rPr>
          <w:rFonts w:ascii="Arial" w:hAnsi="Arial"/>
        </w:rPr>
        <w:t>p</w:t>
      </w:r>
      <w:r w:rsidR="00C41673" w:rsidRPr="0057562E">
        <w:rPr>
          <w:rFonts w:ascii="Arial" w:hAnsi="Arial"/>
        </w:rPr>
        <w:t>roducts</w:t>
      </w:r>
    </w:p>
    <w:p w:rsidR="000D1942" w:rsidRPr="0057562E" w:rsidRDefault="000D1942" w:rsidP="006D5103">
      <w:pPr>
        <w:pStyle w:val="WMOPUBs"/>
        <w:spacing w:after="120"/>
        <w:rPr>
          <w:rFonts w:ascii="Arial" w:hAnsi="Arial"/>
        </w:rPr>
      </w:pPr>
      <w:r w:rsidRPr="0057562E">
        <w:rPr>
          <w:rFonts w:ascii="Arial" w:hAnsi="Arial"/>
        </w:rPr>
        <w:tab/>
      </w:r>
      <w:r>
        <w:rPr>
          <w:rFonts w:ascii="Arial" w:hAnsi="Arial"/>
        </w:rPr>
        <w:tab/>
      </w:r>
      <w:r w:rsidRPr="0057562E">
        <w:rPr>
          <w:rFonts w:ascii="Arial" w:hAnsi="Arial"/>
        </w:rPr>
        <w:t>Annex IV – Geneva Declaration of Thirteenth World Meteorological Congress</w:t>
      </w:r>
    </w:p>
    <w:p w:rsidR="000D1942" w:rsidRPr="0057562E" w:rsidRDefault="000D1942" w:rsidP="006D5103">
      <w:pPr>
        <w:pStyle w:val="BodyTxtStandardnoparaNOspace"/>
        <w:rPr>
          <w:rFonts w:ascii="Arial" w:hAnsi="Arial"/>
        </w:rPr>
      </w:pPr>
    </w:p>
    <w:p w:rsidR="000D1942" w:rsidRPr="0057562E" w:rsidRDefault="000D1942" w:rsidP="006D5103">
      <w:pPr>
        <w:pStyle w:val="BodyTxtStandardnoparaNOspace"/>
        <w:rPr>
          <w:rFonts w:ascii="Arial" w:hAnsi="Arial"/>
        </w:rPr>
      </w:pPr>
      <w:r w:rsidRPr="0057562E">
        <w:rPr>
          <w:rFonts w:ascii="Arial" w:hAnsi="Arial"/>
        </w:rPr>
        <w:t>Manuals</w:t>
      </w:r>
    </w:p>
    <w:p w:rsidR="000D1942" w:rsidRPr="0057562E" w:rsidRDefault="000D1942" w:rsidP="006D5103">
      <w:pPr>
        <w:pStyle w:val="WMOPUBs"/>
        <w:rPr>
          <w:rFonts w:ascii="Arial" w:hAnsi="Arial"/>
        </w:rPr>
      </w:pPr>
      <w:r w:rsidRPr="0057562E">
        <w:rPr>
          <w:rFonts w:ascii="Arial" w:hAnsi="Arial"/>
        </w:rPr>
        <w:t>WMO-No. 9</w:t>
      </w:r>
      <w:r w:rsidRPr="0057562E">
        <w:rPr>
          <w:rFonts w:ascii="Arial" w:hAnsi="Arial"/>
        </w:rPr>
        <w:tab/>
      </w:r>
      <w:r>
        <w:rPr>
          <w:rFonts w:ascii="Arial" w:hAnsi="Arial"/>
        </w:rPr>
        <w:tab/>
      </w:r>
      <w:r w:rsidRPr="0057562E">
        <w:rPr>
          <w:rStyle w:val="Serifitalic"/>
          <w:rFonts w:ascii="Arial" w:hAnsi="Arial" w:cs="StoneSerif-Italic"/>
          <w:iCs/>
        </w:rPr>
        <w:t>Weather Reporting</w:t>
      </w:r>
      <w:r w:rsidRPr="0057562E">
        <w:rPr>
          <w:rFonts w:ascii="Arial" w:hAnsi="Arial"/>
        </w:rPr>
        <w:t>:</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 xml:space="preserve">Volume A – Observing </w:t>
      </w:r>
      <w:r w:rsidR="00C41673">
        <w:rPr>
          <w:rFonts w:ascii="Arial" w:hAnsi="Arial"/>
        </w:rPr>
        <w:t>S</w:t>
      </w:r>
      <w:r w:rsidR="00C41673" w:rsidRPr="0057562E">
        <w:rPr>
          <w:rFonts w:ascii="Arial" w:hAnsi="Arial"/>
        </w:rPr>
        <w:t>tations</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Volume C1 – Catalogue of Meteorological Bulletins</w:t>
      </w:r>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 xml:space="preserve">Volume C2 – Transmission </w:t>
      </w:r>
      <w:proofErr w:type="spellStart"/>
      <w:r w:rsidRPr="0057562E">
        <w:rPr>
          <w:rFonts w:ascii="Arial" w:hAnsi="Arial"/>
        </w:rPr>
        <w:t>Programmes</w:t>
      </w:r>
      <w:proofErr w:type="spellEnd"/>
    </w:p>
    <w:p w:rsidR="000D1942" w:rsidRPr="0057562E" w:rsidRDefault="000D1942" w:rsidP="006D5103">
      <w:pPr>
        <w:pStyle w:val="WMOPUBs"/>
        <w:rPr>
          <w:rFonts w:ascii="Arial" w:hAnsi="Arial"/>
        </w:rPr>
      </w:pPr>
      <w:r w:rsidRPr="0057562E">
        <w:rPr>
          <w:rFonts w:ascii="Arial" w:hAnsi="Arial"/>
        </w:rPr>
        <w:tab/>
      </w:r>
      <w:r>
        <w:rPr>
          <w:rFonts w:ascii="Arial" w:hAnsi="Arial"/>
        </w:rPr>
        <w:tab/>
      </w:r>
      <w:r w:rsidRPr="0057562E">
        <w:rPr>
          <w:rFonts w:ascii="Arial" w:hAnsi="Arial"/>
        </w:rPr>
        <w:t>Volume D – Information for Shipping</w:t>
      </w:r>
    </w:p>
    <w:p w:rsidR="000D1942" w:rsidRPr="0057562E" w:rsidRDefault="000D1942" w:rsidP="006D5103">
      <w:pPr>
        <w:pStyle w:val="WMOPUBs"/>
        <w:rPr>
          <w:rFonts w:ascii="Arial" w:hAnsi="Arial"/>
        </w:rPr>
      </w:pPr>
      <w:r w:rsidRPr="0057562E">
        <w:rPr>
          <w:rFonts w:ascii="Arial" w:hAnsi="Arial"/>
        </w:rPr>
        <w:t>WMO-No. 306</w:t>
      </w:r>
      <w:r w:rsidRPr="0057562E">
        <w:rPr>
          <w:rFonts w:ascii="Arial" w:hAnsi="Arial"/>
        </w:rPr>
        <w:tab/>
      </w:r>
      <w:r w:rsidRPr="0057562E">
        <w:rPr>
          <w:rStyle w:val="Serifitalic"/>
          <w:rFonts w:ascii="Arial" w:hAnsi="Arial" w:cs="StoneSerif-Italic"/>
          <w:iCs/>
        </w:rPr>
        <w:t>Manual on Codes</w:t>
      </w:r>
    </w:p>
    <w:p w:rsidR="000D1942" w:rsidRPr="0057562E" w:rsidRDefault="000D1942" w:rsidP="006D5103">
      <w:pPr>
        <w:pStyle w:val="WMOPUBs"/>
        <w:rPr>
          <w:rFonts w:ascii="Arial" w:hAnsi="Arial"/>
        </w:rPr>
      </w:pPr>
      <w:r w:rsidRPr="0057562E">
        <w:rPr>
          <w:rFonts w:ascii="Arial" w:hAnsi="Arial"/>
        </w:rPr>
        <w:t>WMO-No. 386</w:t>
      </w:r>
      <w:r w:rsidRPr="0057562E">
        <w:rPr>
          <w:rFonts w:ascii="Arial" w:hAnsi="Arial"/>
        </w:rPr>
        <w:tab/>
      </w:r>
      <w:r w:rsidRPr="0057562E">
        <w:rPr>
          <w:rStyle w:val="Serifitalic"/>
          <w:rFonts w:ascii="Arial" w:hAnsi="Arial" w:cs="StoneSerif-Italic"/>
          <w:iCs/>
        </w:rPr>
        <w:t>Manual on the Global Telecommunication System</w:t>
      </w:r>
      <w:r w:rsidRPr="0057562E">
        <w:rPr>
          <w:rFonts w:ascii="Arial" w:hAnsi="Arial"/>
        </w:rPr>
        <w:t>, Volumes I and II</w:t>
      </w:r>
    </w:p>
    <w:p w:rsidR="000D1942" w:rsidRPr="0057562E" w:rsidRDefault="000D1942" w:rsidP="006D5103">
      <w:pPr>
        <w:pStyle w:val="WMOPUBs"/>
        <w:rPr>
          <w:rFonts w:ascii="Arial" w:hAnsi="Arial"/>
        </w:rPr>
      </w:pPr>
      <w:r w:rsidRPr="0057562E">
        <w:rPr>
          <w:rFonts w:ascii="Arial" w:hAnsi="Arial"/>
        </w:rPr>
        <w:t>WMO-No. 485</w:t>
      </w:r>
      <w:r w:rsidRPr="0057562E">
        <w:rPr>
          <w:rFonts w:ascii="Arial" w:hAnsi="Arial"/>
        </w:rPr>
        <w:tab/>
      </w:r>
      <w:r w:rsidRPr="0057562E">
        <w:rPr>
          <w:rStyle w:val="Serifitalic"/>
          <w:rFonts w:ascii="Arial" w:hAnsi="Arial" w:cs="StoneSerif-Italic"/>
          <w:iCs/>
        </w:rPr>
        <w:t>Manual on the Global Data-processing and Forecasting Systems</w:t>
      </w:r>
      <w:r w:rsidRPr="0057562E">
        <w:rPr>
          <w:rFonts w:ascii="Arial" w:hAnsi="Arial"/>
        </w:rPr>
        <w:t>, Parts 1, 2 and 3</w:t>
      </w:r>
    </w:p>
    <w:p w:rsidR="000D1942" w:rsidRPr="0057562E" w:rsidRDefault="000D1942" w:rsidP="006D5103">
      <w:pPr>
        <w:pStyle w:val="WMOPUBs"/>
        <w:spacing w:after="120"/>
        <w:rPr>
          <w:rStyle w:val="Serifitalic"/>
        </w:rPr>
      </w:pPr>
      <w:r w:rsidRPr="0057562E">
        <w:rPr>
          <w:rFonts w:ascii="Arial" w:hAnsi="Arial"/>
        </w:rPr>
        <w:t>WMO-No. 544</w:t>
      </w:r>
      <w:r w:rsidRPr="0057562E">
        <w:rPr>
          <w:rFonts w:ascii="Arial" w:hAnsi="Arial"/>
        </w:rPr>
        <w:tab/>
      </w:r>
      <w:r w:rsidRPr="0057562E">
        <w:rPr>
          <w:rStyle w:val="Serifitalic"/>
          <w:rFonts w:ascii="Arial" w:hAnsi="Arial" w:cs="StoneSerif-Italic"/>
          <w:iCs/>
        </w:rPr>
        <w:t xml:space="preserve">Manual on </w:t>
      </w:r>
      <w:r>
        <w:rPr>
          <w:rStyle w:val="Serifitalic"/>
          <w:rFonts w:ascii="Arial" w:hAnsi="Arial" w:cs="StoneSerif-Italic"/>
          <w:iCs/>
        </w:rPr>
        <w:t xml:space="preserve">the </w:t>
      </w:r>
      <w:r w:rsidRPr="0057562E">
        <w:rPr>
          <w:rStyle w:val="Serifitalic"/>
          <w:rFonts w:ascii="Arial" w:hAnsi="Arial" w:cs="StoneSerif-Italic"/>
          <w:iCs/>
        </w:rPr>
        <w:t>Global Observing System</w:t>
      </w:r>
    </w:p>
    <w:p w:rsidR="000D1942" w:rsidRPr="0057562E" w:rsidRDefault="000D1942" w:rsidP="006D5103">
      <w:pPr>
        <w:pStyle w:val="BodyTxtStandardnoparaNOspace"/>
        <w:rPr>
          <w:rFonts w:ascii="Arial" w:hAnsi="Arial"/>
        </w:rPr>
      </w:pPr>
    </w:p>
    <w:p w:rsidR="000D1942" w:rsidRPr="0057562E" w:rsidRDefault="000D1942" w:rsidP="006D5103">
      <w:pPr>
        <w:pStyle w:val="BodyTxtStandardnoparaNOspace"/>
        <w:rPr>
          <w:rFonts w:ascii="Arial" w:hAnsi="Arial"/>
        </w:rPr>
      </w:pPr>
      <w:r w:rsidRPr="0057562E">
        <w:rPr>
          <w:rFonts w:ascii="Arial" w:hAnsi="Arial"/>
        </w:rPr>
        <w:t>Guides</w:t>
      </w:r>
    </w:p>
    <w:p w:rsidR="000D1942" w:rsidRPr="0057562E" w:rsidRDefault="000D1942" w:rsidP="006D5103">
      <w:pPr>
        <w:pStyle w:val="WMOPUBs"/>
        <w:rPr>
          <w:rFonts w:ascii="Arial" w:hAnsi="Arial"/>
        </w:rPr>
      </w:pPr>
      <w:r w:rsidRPr="0057562E">
        <w:rPr>
          <w:rFonts w:ascii="Arial" w:hAnsi="Arial"/>
        </w:rPr>
        <w:t>WMO-No. 8</w:t>
      </w:r>
      <w:proofErr w:type="gramStart"/>
      <w:r w:rsidRPr="0057562E">
        <w:rPr>
          <w:rFonts w:ascii="Arial" w:hAnsi="Arial"/>
        </w:rPr>
        <w:tab/>
      </w:r>
      <w:r>
        <w:rPr>
          <w:rFonts w:ascii="Arial" w:hAnsi="Arial"/>
        </w:rPr>
        <w:tab/>
      </w:r>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Meteorological Instruments and Methods of Observation</w:t>
      </w:r>
    </w:p>
    <w:p w:rsidR="000D1942" w:rsidRPr="0057562E" w:rsidRDefault="000D1942" w:rsidP="006D5103">
      <w:pPr>
        <w:pStyle w:val="WMOPUBs"/>
        <w:rPr>
          <w:rFonts w:ascii="Arial" w:hAnsi="Arial"/>
        </w:rPr>
      </w:pPr>
      <w:r w:rsidRPr="0057562E">
        <w:rPr>
          <w:rFonts w:ascii="Arial" w:hAnsi="Arial"/>
        </w:rPr>
        <w:t>WMO-No. 100</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Climatological Practices</w:t>
      </w:r>
    </w:p>
    <w:p w:rsidR="000D1942" w:rsidRPr="0057562E" w:rsidRDefault="000D1942" w:rsidP="006D5103">
      <w:pPr>
        <w:pStyle w:val="WMOPUBs"/>
        <w:rPr>
          <w:rFonts w:ascii="Arial" w:hAnsi="Arial"/>
        </w:rPr>
      </w:pPr>
      <w:r w:rsidRPr="0057562E">
        <w:rPr>
          <w:rFonts w:ascii="Arial" w:hAnsi="Arial"/>
        </w:rPr>
        <w:t>WMO-No. 134</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Agricultural Meteorological Practices</w:t>
      </w:r>
    </w:p>
    <w:p w:rsidR="000D1942" w:rsidRPr="0057562E" w:rsidRDefault="000D1942" w:rsidP="006D5103">
      <w:pPr>
        <w:pStyle w:val="WMOPUBs"/>
        <w:rPr>
          <w:rFonts w:ascii="Arial" w:hAnsi="Arial"/>
        </w:rPr>
      </w:pPr>
      <w:r w:rsidRPr="0057562E">
        <w:rPr>
          <w:rFonts w:ascii="Arial" w:hAnsi="Arial"/>
        </w:rPr>
        <w:t>WMO-No. 168</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Hydrological Practices</w:t>
      </w:r>
    </w:p>
    <w:p w:rsidR="000D1942" w:rsidRPr="0057562E" w:rsidRDefault="000D1942" w:rsidP="006D5103">
      <w:pPr>
        <w:pStyle w:val="WMOPUBs"/>
        <w:rPr>
          <w:rFonts w:ascii="Arial" w:hAnsi="Arial"/>
        </w:rPr>
      </w:pPr>
      <w:r w:rsidRPr="0057562E">
        <w:rPr>
          <w:rFonts w:ascii="Arial" w:hAnsi="Arial"/>
        </w:rPr>
        <w:t>WMO-No. 305</w:t>
      </w:r>
      <w:r w:rsidRPr="0057562E">
        <w:rPr>
          <w:rFonts w:ascii="Arial" w:hAnsi="Arial"/>
        </w:rPr>
        <w:tab/>
      </w:r>
      <w:r w:rsidRPr="0057562E">
        <w:rPr>
          <w:rStyle w:val="Serifitalic"/>
          <w:rFonts w:ascii="Arial" w:hAnsi="Arial" w:cs="StoneSerif-Italic"/>
          <w:iCs/>
        </w:rPr>
        <w:t>Guide on the Global Data-processing System</w:t>
      </w:r>
    </w:p>
    <w:p w:rsidR="000D1942" w:rsidRPr="0057562E" w:rsidRDefault="000D1942" w:rsidP="006D5103">
      <w:pPr>
        <w:pStyle w:val="WMOPUBs"/>
        <w:rPr>
          <w:rFonts w:ascii="Arial" w:hAnsi="Arial"/>
        </w:rPr>
      </w:pPr>
      <w:r w:rsidRPr="0057562E">
        <w:rPr>
          <w:rFonts w:ascii="Arial" w:hAnsi="Arial"/>
        </w:rPr>
        <w:t>WMO-No. 471</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Marine Meteorological Services</w:t>
      </w:r>
    </w:p>
    <w:p w:rsidR="000D1942" w:rsidRPr="0057562E" w:rsidRDefault="000D1942" w:rsidP="006D5103">
      <w:pPr>
        <w:pStyle w:val="WMOPUBs"/>
        <w:rPr>
          <w:rFonts w:ascii="Arial" w:hAnsi="Arial"/>
        </w:rPr>
      </w:pPr>
      <w:r w:rsidRPr="0057562E">
        <w:rPr>
          <w:rFonts w:ascii="Arial" w:hAnsi="Arial"/>
        </w:rPr>
        <w:t>WMO-No. 488</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the Global Observing System</w:t>
      </w:r>
    </w:p>
    <w:p w:rsidR="000D1942" w:rsidRPr="0057562E" w:rsidRDefault="000D1942" w:rsidP="006D5103">
      <w:pPr>
        <w:pStyle w:val="WMOPUBs"/>
        <w:rPr>
          <w:rFonts w:ascii="Arial" w:hAnsi="Arial"/>
        </w:rPr>
      </w:pPr>
      <w:r w:rsidRPr="0057562E">
        <w:rPr>
          <w:rFonts w:ascii="Arial" w:hAnsi="Arial"/>
        </w:rPr>
        <w:t>WMO-No. 636</w:t>
      </w:r>
      <w:r w:rsidRPr="0057562E">
        <w:rPr>
          <w:rFonts w:ascii="Arial" w:hAnsi="Arial"/>
        </w:rPr>
        <w:tab/>
      </w:r>
      <w:r w:rsidRPr="0057562E">
        <w:rPr>
          <w:rStyle w:val="Serifitalic"/>
          <w:rFonts w:ascii="Arial" w:hAnsi="Arial" w:cs="StoneSerif-Italic"/>
          <w:iCs/>
        </w:rPr>
        <w:t xml:space="preserve">Guide on the Automation of Data-processing </w:t>
      </w:r>
      <w:proofErr w:type="spellStart"/>
      <w:r w:rsidRPr="0057562E">
        <w:rPr>
          <w:rStyle w:val="Serifitalic"/>
          <w:rFonts w:ascii="Arial" w:hAnsi="Arial" w:cs="StoneSerif-Italic"/>
          <w:iCs/>
        </w:rPr>
        <w:t>Centres</w:t>
      </w:r>
      <w:proofErr w:type="spellEnd"/>
    </w:p>
    <w:p w:rsidR="000D1942" w:rsidRPr="0057562E" w:rsidRDefault="000D1942" w:rsidP="006D5103">
      <w:pPr>
        <w:pStyle w:val="WMOPUBs"/>
        <w:rPr>
          <w:rFonts w:ascii="Arial" w:hAnsi="Arial"/>
        </w:rPr>
      </w:pPr>
      <w:r w:rsidRPr="0057562E">
        <w:rPr>
          <w:rFonts w:ascii="Arial" w:hAnsi="Arial"/>
        </w:rPr>
        <w:t>WMO-No. 702</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Wave Analysis and Forecasting</w:t>
      </w:r>
    </w:p>
    <w:p w:rsidR="000D1942" w:rsidRPr="0057562E" w:rsidRDefault="000D1942" w:rsidP="006D5103">
      <w:pPr>
        <w:pStyle w:val="WMOPUBs"/>
        <w:rPr>
          <w:rFonts w:ascii="Arial" w:hAnsi="Arial"/>
        </w:rPr>
      </w:pPr>
      <w:r w:rsidRPr="0057562E">
        <w:rPr>
          <w:rFonts w:ascii="Arial" w:hAnsi="Arial"/>
        </w:rPr>
        <w:t>WMO-No. 731</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on Meteorological Observation and Information Distribution Systems for Aviation Weather Services</w:t>
      </w:r>
    </w:p>
    <w:p w:rsidR="000D1942" w:rsidRPr="0057562E" w:rsidRDefault="000D1942" w:rsidP="006D5103">
      <w:pPr>
        <w:pStyle w:val="WMOPUBs"/>
        <w:rPr>
          <w:rFonts w:ascii="Arial" w:hAnsi="Arial"/>
        </w:rPr>
      </w:pPr>
      <w:r w:rsidRPr="0057562E">
        <w:rPr>
          <w:rFonts w:ascii="Arial" w:hAnsi="Arial"/>
        </w:rPr>
        <w:t>WMO-No. 732</w:t>
      </w:r>
      <w:r w:rsidRPr="0057562E">
        <w:rPr>
          <w:rFonts w:ascii="Arial" w:hAnsi="Arial"/>
        </w:rPr>
        <w:tab/>
      </w:r>
      <w:r w:rsidRPr="0057562E">
        <w:rPr>
          <w:rStyle w:val="Serifitalic"/>
          <w:rFonts w:ascii="Arial" w:hAnsi="Arial" w:cs="StoneSerif-Italic"/>
          <w:iCs/>
        </w:rPr>
        <w:t>Guide to Practices for Meteorological Offices Serving Aviation</w:t>
      </w:r>
    </w:p>
    <w:p w:rsidR="000D1942" w:rsidRPr="0057562E" w:rsidRDefault="000D1942" w:rsidP="006D5103">
      <w:pPr>
        <w:pStyle w:val="WMOPUBs"/>
        <w:rPr>
          <w:rFonts w:ascii="Arial" w:hAnsi="Arial"/>
        </w:rPr>
      </w:pPr>
      <w:r w:rsidRPr="0057562E">
        <w:rPr>
          <w:rFonts w:ascii="Arial" w:hAnsi="Arial"/>
        </w:rPr>
        <w:t>WMO-No. 750</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Moored Buoys and Other Ocean Data Acquisition Systems</w:t>
      </w:r>
    </w:p>
    <w:p w:rsidR="000D1942" w:rsidRPr="0057562E" w:rsidRDefault="000D1942" w:rsidP="006D5103">
      <w:pPr>
        <w:pStyle w:val="WMOPUBs"/>
        <w:rPr>
          <w:rFonts w:ascii="Arial" w:hAnsi="Arial"/>
        </w:rPr>
      </w:pPr>
      <w:r w:rsidRPr="0057562E">
        <w:rPr>
          <w:rFonts w:ascii="Arial" w:hAnsi="Arial"/>
        </w:rPr>
        <w:t>WMO-No. 788</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on World Weather Watch Data Management</w:t>
      </w:r>
    </w:p>
    <w:p w:rsidR="000D1942" w:rsidRPr="0057562E" w:rsidRDefault="000D1942" w:rsidP="006D5103">
      <w:pPr>
        <w:pStyle w:val="WMOPUBs"/>
        <w:rPr>
          <w:rFonts w:ascii="Arial" w:hAnsi="Arial"/>
        </w:rPr>
      </w:pPr>
      <w:r w:rsidRPr="0057562E">
        <w:rPr>
          <w:rFonts w:ascii="Arial" w:hAnsi="Arial"/>
        </w:rPr>
        <w:t>WMO-No. 834</w:t>
      </w:r>
      <w:r w:rsidRPr="0057562E">
        <w:rPr>
          <w:rFonts w:ascii="Arial" w:hAnsi="Arial"/>
        </w:rPr>
        <w:tab/>
      </w:r>
      <w:proofErr w:type="gramStart"/>
      <w:r w:rsidRPr="0057562E">
        <w:rPr>
          <w:rStyle w:val="Serifitalic"/>
          <w:rFonts w:ascii="Arial" w:hAnsi="Arial" w:cs="StoneSerif-Italic"/>
          <w:iCs/>
        </w:rPr>
        <w:t>Guide</w:t>
      </w:r>
      <w:proofErr w:type="gramEnd"/>
      <w:r w:rsidRPr="0057562E">
        <w:rPr>
          <w:rStyle w:val="Serifitalic"/>
          <w:rFonts w:ascii="Arial" w:hAnsi="Arial" w:cs="StoneSerif-Italic"/>
          <w:iCs/>
        </w:rPr>
        <w:t xml:space="preserve"> to Public Weather Services Practices</w:t>
      </w:r>
    </w:p>
    <w:p w:rsidR="000D1942" w:rsidRPr="0057562E" w:rsidRDefault="000D1942" w:rsidP="006D5103">
      <w:pPr>
        <w:pStyle w:val="WMOPUBs"/>
        <w:spacing w:after="120"/>
        <w:rPr>
          <w:rFonts w:ascii="Arial" w:hAnsi="Arial"/>
        </w:rPr>
      </w:pPr>
      <w:r w:rsidRPr="0057562E">
        <w:rPr>
          <w:rFonts w:ascii="Arial" w:hAnsi="Arial"/>
        </w:rPr>
        <w:t>WMO-No. 1061</w:t>
      </w:r>
      <w:r w:rsidRPr="0057562E">
        <w:rPr>
          <w:rFonts w:ascii="Arial" w:hAnsi="Arial"/>
        </w:rPr>
        <w:tab/>
      </w:r>
      <w:r w:rsidRPr="0057562E">
        <w:rPr>
          <w:rStyle w:val="Serifitalic"/>
          <w:rFonts w:ascii="Arial" w:hAnsi="Arial" w:cs="StoneSerif-Italic"/>
          <w:iCs/>
        </w:rPr>
        <w:t xml:space="preserve">Guide to </w:t>
      </w:r>
      <w:r>
        <w:rPr>
          <w:rStyle w:val="Serifitalic"/>
          <w:rFonts w:ascii="Arial" w:hAnsi="Arial" w:cs="StoneSerif-Italic"/>
          <w:iCs/>
        </w:rPr>
        <w:t xml:space="preserve">the </w:t>
      </w:r>
      <w:r w:rsidRPr="0057562E">
        <w:rPr>
          <w:rStyle w:val="Serifitalic"/>
          <w:rFonts w:ascii="Arial" w:hAnsi="Arial" w:cs="StoneSerif-Italic"/>
          <w:iCs/>
        </w:rPr>
        <w:t>WMO Information System</w:t>
      </w:r>
    </w:p>
    <w:p w:rsidR="000D1942" w:rsidRPr="0057562E" w:rsidRDefault="000D1942" w:rsidP="006D5103">
      <w:pPr>
        <w:pStyle w:val="BodyTxtStandardnoparaNOspace"/>
        <w:rPr>
          <w:rFonts w:ascii="Arial" w:hAnsi="Arial"/>
        </w:rPr>
      </w:pPr>
    </w:p>
    <w:p w:rsidR="000D1942" w:rsidRPr="0057562E" w:rsidRDefault="000D1942" w:rsidP="006D5103">
      <w:pPr>
        <w:pStyle w:val="BodyTxtStandardnoparaNOspace"/>
        <w:rPr>
          <w:rFonts w:ascii="Arial" w:hAnsi="Arial"/>
        </w:rPr>
      </w:pPr>
      <w:r w:rsidRPr="0057562E">
        <w:rPr>
          <w:rFonts w:ascii="Arial" w:hAnsi="Arial"/>
        </w:rPr>
        <w:t>Technical documents</w:t>
      </w:r>
    </w:p>
    <w:p w:rsidR="000D1942" w:rsidRPr="0057562E" w:rsidRDefault="000D1942" w:rsidP="006D5103">
      <w:pPr>
        <w:pStyle w:val="BodyTxt"/>
        <w:spacing w:after="0"/>
        <w:rPr>
          <w:rFonts w:ascii="Arial" w:hAnsi="Arial"/>
        </w:rPr>
      </w:pPr>
      <w:r w:rsidRPr="0057562E">
        <w:rPr>
          <w:rFonts w:ascii="Arial" w:hAnsi="Arial"/>
        </w:rPr>
        <w:t>Guide to WMO Binary Code Form GRIB 1 – Technical Report No. 17 (WMO/TD-No. 611) – May 1994</w:t>
      </w:r>
    </w:p>
    <w:p w:rsidR="000D1942" w:rsidRPr="0057562E" w:rsidRDefault="000D1942" w:rsidP="006D5103">
      <w:pPr>
        <w:pStyle w:val="BodyTxt"/>
        <w:spacing w:after="0"/>
        <w:rPr>
          <w:rFonts w:ascii="Arial" w:hAnsi="Arial"/>
        </w:rPr>
      </w:pPr>
      <w:r w:rsidRPr="0057562E">
        <w:rPr>
          <w:rFonts w:ascii="Arial" w:hAnsi="Arial"/>
        </w:rPr>
        <w:t>Guide to WMO Table-Driven Code Forms: FM 94 BUFR and FM 95 CREX</w:t>
      </w:r>
    </w:p>
    <w:p w:rsidR="000D1942" w:rsidRPr="0057562E" w:rsidRDefault="000D1942" w:rsidP="006D5103">
      <w:pPr>
        <w:pStyle w:val="BodyTxt"/>
        <w:rPr>
          <w:rFonts w:ascii="Arial" w:hAnsi="Arial"/>
        </w:rPr>
      </w:pPr>
      <w:r w:rsidRPr="0057562E">
        <w:rPr>
          <w:rFonts w:ascii="Arial" w:hAnsi="Arial"/>
        </w:rPr>
        <w:t>Guide to FM 92 GRIB Edition 2</w:t>
      </w:r>
    </w:p>
    <w:p w:rsidR="000D1942" w:rsidRPr="0057562E" w:rsidRDefault="000D1942" w:rsidP="006D5103">
      <w:pPr>
        <w:pStyle w:val="BodyTxtStandardnoparaNOspace"/>
        <w:rPr>
          <w:rFonts w:ascii="Arial" w:hAnsi="Arial"/>
        </w:rPr>
      </w:pPr>
      <w:r w:rsidRPr="0057562E">
        <w:rPr>
          <w:rFonts w:ascii="Arial" w:hAnsi="Arial"/>
        </w:rPr>
        <w:t>Miscellaneous (GTS)</w:t>
      </w:r>
    </w:p>
    <w:p w:rsidR="000D1942" w:rsidRPr="0057562E" w:rsidRDefault="000D1942" w:rsidP="006D5103">
      <w:pPr>
        <w:pStyle w:val="BodyTxt"/>
        <w:spacing w:after="0"/>
        <w:rPr>
          <w:rFonts w:ascii="Arial" w:hAnsi="Arial"/>
        </w:rPr>
      </w:pPr>
      <w:r w:rsidRPr="0057562E">
        <w:rPr>
          <w:rFonts w:ascii="Arial" w:hAnsi="Arial"/>
        </w:rPr>
        <w:lastRenderedPageBreak/>
        <w:t>Guide on Internet Practices</w:t>
      </w:r>
    </w:p>
    <w:p w:rsidR="000D1942" w:rsidRPr="0057562E" w:rsidRDefault="000D1942" w:rsidP="006D5103">
      <w:pPr>
        <w:pStyle w:val="BodyTxt"/>
        <w:spacing w:after="0"/>
        <w:rPr>
          <w:rFonts w:ascii="Arial" w:hAnsi="Arial"/>
        </w:rPr>
      </w:pPr>
      <w:r w:rsidRPr="0057562E">
        <w:rPr>
          <w:rFonts w:ascii="Arial" w:hAnsi="Arial"/>
        </w:rPr>
        <w:t>Guide on VPN via the Internet between GTS centres</w:t>
      </w:r>
    </w:p>
    <w:p w:rsidR="000D1942" w:rsidRPr="0057562E" w:rsidRDefault="000D1942" w:rsidP="006D5103">
      <w:pPr>
        <w:pStyle w:val="BodyTxt"/>
        <w:spacing w:after="0"/>
        <w:rPr>
          <w:rFonts w:ascii="Arial" w:hAnsi="Arial"/>
        </w:rPr>
      </w:pPr>
      <w:r w:rsidRPr="0057562E">
        <w:rPr>
          <w:rFonts w:ascii="Arial" w:hAnsi="Arial"/>
        </w:rPr>
        <w:t>Guide on the use of TCP/IP on the GTS</w:t>
      </w:r>
    </w:p>
    <w:p w:rsidR="000D1942" w:rsidRPr="0057562E" w:rsidRDefault="000D1942" w:rsidP="006D5103">
      <w:pPr>
        <w:pStyle w:val="BodyTxt"/>
        <w:spacing w:after="0"/>
        <w:rPr>
          <w:rFonts w:ascii="Arial" w:hAnsi="Arial"/>
        </w:rPr>
      </w:pPr>
      <w:r w:rsidRPr="0057562E">
        <w:rPr>
          <w:rFonts w:ascii="Arial" w:hAnsi="Arial"/>
        </w:rPr>
        <w:t>Guide on Provisional Arrangements for the use of IP Addresses over the GTS</w:t>
      </w:r>
    </w:p>
    <w:p w:rsidR="000D1942" w:rsidRPr="0057562E" w:rsidRDefault="000D1942" w:rsidP="006D5103">
      <w:pPr>
        <w:pStyle w:val="BodyTxt"/>
        <w:rPr>
          <w:rFonts w:ascii="Arial" w:hAnsi="Arial"/>
        </w:rPr>
      </w:pPr>
      <w:r w:rsidRPr="0057562E">
        <w:rPr>
          <w:rFonts w:ascii="Arial" w:hAnsi="Arial"/>
        </w:rPr>
        <w:t>Guide on IT Security</w:t>
      </w:r>
    </w:p>
    <w:p w:rsidR="000D1942" w:rsidRPr="0057562E" w:rsidRDefault="000D1942" w:rsidP="006D5103">
      <w:pPr>
        <w:pStyle w:val="aspaceafter"/>
        <w:rPr>
          <w:rFonts w:ascii="Arial" w:hAnsi="Arial"/>
        </w:rPr>
      </w:pPr>
      <w:r>
        <w:rPr>
          <w:rFonts w:ascii="Arial" w:hAnsi="Arial"/>
          <w:highlight w:val="cyan"/>
        </w:rPr>
        <w:br w:type="page"/>
      </w:r>
    </w:p>
    <w:p w:rsidR="000D1942" w:rsidRDefault="000D1942">
      <w:pPr>
        <w:rPr>
          <w:rFonts w:ascii="Arial" w:hAnsi="Arial"/>
        </w:rPr>
      </w:pPr>
    </w:p>
    <w:p w:rsidR="000D1942" w:rsidRDefault="000D1942">
      <w:pPr>
        <w:rPr>
          <w:rFonts w:ascii="Arial" w:hAnsi="Arial"/>
        </w:rPr>
      </w:pPr>
    </w:p>
    <w:p w:rsidR="000D1942" w:rsidRDefault="000D1942" w:rsidP="006D5103">
      <w:pPr>
        <w:pStyle w:val="CHAPTERINTRO1"/>
      </w:pPr>
      <w:r>
        <w:t>appendix b</w:t>
      </w:r>
    </w:p>
    <w:p w:rsidR="000D1942" w:rsidRDefault="000D1942" w:rsidP="006D5103">
      <w:pPr>
        <w:pStyle w:val="CHAPTERINTRO1"/>
      </w:pPr>
      <w:r>
        <w:t>approved wmo information system centres</w:t>
      </w:r>
    </w:p>
    <w:p w:rsidR="000D1942" w:rsidRDefault="000D1942">
      <w:pPr>
        <w:rPr>
          <w:rFonts w:ascii="Arial" w:hAnsi="Arial"/>
        </w:rPr>
      </w:pPr>
    </w:p>
    <w:p w:rsidR="000D1942" w:rsidRDefault="000D1942" w:rsidP="006D5103">
      <w:pPr>
        <w:pStyle w:val="BodyTxt"/>
        <w:rPr>
          <w:rStyle w:val="SerifSemiBold"/>
          <w:rFonts w:cs="Times New Roman"/>
          <w:color w:val="auto"/>
          <w:sz w:val="24"/>
          <w:szCs w:val="24"/>
        </w:rPr>
      </w:pPr>
      <w:r>
        <w:rPr>
          <w:rStyle w:val="SerifSemiBold"/>
          <w:rFonts w:cs="StoneSerif-Semibold"/>
        </w:rPr>
        <w:t>B.1</w:t>
      </w:r>
      <w:r>
        <w:rPr>
          <w:rStyle w:val="SerifSemiBold"/>
          <w:rFonts w:cs="StoneSerif-Semibold"/>
        </w:rPr>
        <w:tab/>
        <w:t>Global Information System Centres</w:t>
      </w:r>
    </w:p>
    <w:p w:rsidR="000D1942" w:rsidRDefault="000D1942" w:rsidP="006D5103">
      <w:pPr>
        <w:pStyle w:val="BodyTxt"/>
      </w:pPr>
      <w:r>
        <w:t>Note: Per Resolution 51 (Cg-XVI) of Sixteenth World Meteorological Congress, Global Information System Centres (GISCs) in this table that are marked with an asterisk were conditionally designated as WIS GISCs, subject to their having demonstrated the pre-operational compliance requirements of CBS.</w:t>
      </w:r>
    </w:p>
    <w:tbl>
      <w:tblPr>
        <w:tblW w:w="0" w:type="auto"/>
        <w:tblInd w:w="80" w:type="dxa"/>
        <w:tblLayout w:type="fixed"/>
        <w:tblCellMar>
          <w:left w:w="0" w:type="dxa"/>
          <w:right w:w="0" w:type="dxa"/>
        </w:tblCellMar>
        <w:tblLook w:val="0000" w:firstRow="0" w:lastRow="0" w:firstColumn="0" w:lastColumn="0" w:noHBand="0" w:noVBand="0"/>
      </w:tblPr>
      <w:tblGrid>
        <w:gridCol w:w="4298"/>
        <w:gridCol w:w="4138"/>
        <w:gridCol w:w="977"/>
      </w:tblGrid>
      <w:tr w:rsidR="000D1942" w:rsidRPr="0057562E">
        <w:trPr>
          <w:trHeight w:val="335"/>
        </w:trPr>
        <w:tc>
          <w:tcPr>
            <w:tcW w:w="4298"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1F2C02" w:rsidRDefault="00570B52">
            <w:pPr>
              <w:pStyle w:val="BodyTxt"/>
              <w:spacing w:after="0"/>
              <w:jc w:val="left"/>
              <w:rPr>
                <w:i/>
              </w:rPr>
            </w:pPr>
            <w:r w:rsidRPr="001F2C02">
              <w:rPr>
                <w:rFonts w:ascii="StoneSans" w:hAnsi="StoneSans" w:cs="StoneSans"/>
                <w:i/>
              </w:rPr>
              <w:t>WMO Member</w:t>
            </w:r>
          </w:p>
        </w:tc>
        <w:tc>
          <w:tcPr>
            <w:tcW w:w="4138"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1F2C02" w:rsidRDefault="00570B52" w:rsidP="006D5103">
            <w:pPr>
              <w:pStyle w:val="BodyTxt"/>
              <w:spacing w:after="0"/>
              <w:jc w:val="left"/>
              <w:rPr>
                <w:i/>
              </w:rPr>
            </w:pPr>
            <w:r w:rsidRPr="001F2C02">
              <w:rPr>
                <w:rFonts w:ascii="StoneSans" w:hAnsi="StoneSans" w:cs="StoneSans"/>
                <w:i/>
              </w:rPr>
              <w:t>Centre name</w:t>
            </w:r>
          </w:p>
        </w:tc>
        <w:tc>
          <w:tcPr>
            <w:tcW w:w="977"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1F2C02" w:rsidRDefault="00570B52">
            <w:pPr>
              <w:pStyle w:val="BodyTxt"/>
              <w:spacing w:after="0"/>
              <w:jc w:val="left"/>
              <w:rPr>
                <w:i/>
              </w:rPr>
            </w:pPr>
            <w:r w:rsidRPr="001F2C02">
              <w:rPr>
                <w:rFonts w:ascii="StoneSans" w:hAnsi="StoneSans" w:cs="StoneSans"/>
                <w:i/>
              </w:rPr>
              <w:t>Region</w:t>
            </w:r>
          </w:p>
        </w:tc>
      </w:tr>
      <w:tr w:rsidR="000D1942" w:rsidRPr="0057562E">
        <w:trPr>
          <w:trHeight w:val="396"/>
        </w:trPr>
        <w:tc>
          <w:tcPr>
            <w:tcW w:w="4298"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Australia</w:t>
            </w:r>
          </w:p>
        </w:tc>
        <w:tc>
          <w:tcPr>
            <w:tcW w:w="4138"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Melbourne</w:t>
            </w:r>
          </w:p>
        </w:tc>
        <w:tc>
          <w:tcPr>
            <w:tcW w:w="977"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V</w:t>
            </w:r>
          </w:p>
        </w:tc>
      </w:tr>
      <w:tr w:rsidR="000D1942" w:rsidRPr="0057562E">
        <w:trPr>
          <w:trHeight w:val="372"/>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Brazil</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Brasilia</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III</w:t>
            </w:r>
          </w:p>
        </w:tc>
      </w:tr>
      <w:tr w:rsidR="000D1942" w:rsidRPr="0057562E">
        <w:trPr>
          <w:trHeight w:val="420"/>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China</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Beijing</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w:t>
            </w:r>
          </w:p>
        </w:tc>
      </w:tr>
      <w:tr w:rsidR="000D1942" w:rsidRPr="0057562E">
        <w:trPr>
          <w:trHeight w:val="407"/>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France</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Toulouse</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VI</w:t>
            </w:r>
          </w:p>
        </w:tc>
      </w:tr>
      <w:tr w:rsidR="000D1942" w:rsidRPr="0057562E">
        <w:trPr>
          <w:trHeight w:val="396"/>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Germany</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Offenbach</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VI</w:t>
            </w:r>
          </w:p>
        </w:tc>
      </w:tr>
      <w:tr w:rsidR="000D1942" w:rsidRPr="0057562E">
        <w:trPr>
          <w:trHeight w:val="408"/>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India</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New Delhi</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w:t>
            </w:r>
          </w:p>
        </w:tc>
      </w:tr>
      <w:tr w:rsidR="000D1942" w:rsidRPr="0057562E">
        <w:trPr>
          <w:trHeight w:val="395"/>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Iran, Islamic Republic of</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Tehran</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w:t>
            </w:r>
          </w:p>
        </w:tc>
      </w:tr>
      <w:tr w:rsidR="000D1942" w:rsidRPr="0057562E">
        <w:trPr>
          <w:trHeight w:val="384"/>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Japan</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Tokyo</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w:t>
            </w:r>
          </w:p>
        </w:tc>
      </w:tr>
      <w:tr w:rsidR="000D1942" w:rsidRPr="0057562E">
        <w:trPr>
          <w:trHeight w:val="443"/>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Morocco</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Casablanca</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w:t>
            </w:r>
          </w:p>
        </w:tc>
      </w:tr>
      <w:tr w:rsidR="000D1942" w:rsidRPr="0057562E">
        <w:trPr>
          <w:trHeight w:val="371"/>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Republic of Korea</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Seoul</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w:t>
            </w:r>
          </w:p>
        </w:tc>
      </w:tr>
      <w:tr w:rsidR="000D1942" w:rsidRPr="0057562E">
        <w:trPr>
          <w:trHeight w:val="384"/>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Russian Federation</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Moscow</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VI</w:t>
            </w:r>
          </w:p>
        </w:tc>
      </w:tr>
      <w:tr w:rsidR="000D1942" w:rsidRPr="0057562E">
        <w:trPr>
          <w:trHeight w:val="420"/>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Saudi Arabia</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Jeddah</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II</w:t>
            </w:r>
          </w:p>
        </w:tc>
      </w:tr>
      <w:tr w:rsidR="000D1942" w:rsidRPr="0057562E">
        <w:trPr>
          <w:trHeight w:val="408"/>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South Africa</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 GISC Pretoria</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w:t>
            </w:r>
          </w:p>
        </w:tc>
      </w:tr>
      <w:tr w:rsidR="000D1942" w:rsidRPr="0057562E">
        <w:trPr>
          <w:trHeight w:val="555"/>
        </w:trPr>
        <w:tc>
          <w:tcPr>
            <w:tcW w:w="42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United Kingdom of Great Britain and Northern Ireland</w:t>
            </w:r>
          </w:p>
        </w:tc>
        <w:tc>
          <w:tcPr>
            <w:tcW w:w="41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Exeter</w:t>
            </w:r>
          </w:p>
        </w:tc>
        <w:tc>
          <w:tcPr>
            <w:tcW w:w="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VI</w:t>
            </w:r>
          </w:p>
        </w:tc>
      </w:tr>
      <w:tr w:rsidR="000D1942" w:rsidRPr="0057562E">
        <w:trPr>
          <w:trHeight w:val="354"/>
        </w:trPr>
        <w:tc>
          <w:tcPr>
            <w:tcW w:w="4298"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left"/>
            </w:pPr>
            <w:r w:rsidRPr="0057562E">
              <w:rPr>
                <w:rFonts w:ascii="StoneSans" w:hAnsi="StoneSans" w:cs="StoneSans"/>
              </w:rPr>
              <w:t>United States of America</w:t>
            </w:r>
          </w:p>
        </w:tc>
        <w:tc>
          <w:tcPr>
            <w:tcW w:w="4138"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405965" w:rsidRDefault="000D1942">
            <w:pPr>
              <w:pStyle w:val="BodyTxt"/>
              <w:spacing w:after="0"/>
              <w:jc w:val="left"/>
            </w:pPr>
            <w:r w:rsidRPr="0057562E">
              <w:rPr>
                <w:rFonts w:ascii="StoneSans" w:hAnsi="StoneSans" w:cs="StoneSans"/>
              </w:rPr>
              <w:t>GISC Washington</w:t>
            </w:r>
          </w:p>
        </w:tc>
        <w:tc>
          <w:tcPr>
            <w:tcW w:w="977"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pacing w:after="0"/>
              <w:jc w:val="center"/>
            </w:pPr>
            <w:r w:rsidRPr="0057562E">
              <w:rPr>
                <w:rFonts w:ascii="StoneSans" w:hAnsi="StoneSans" w:cs="StoneSans"/>
              </w:rPr>
              <w:t>IV</w:t>
            </w:r>
          </w:p>
        </w:tc>
      </w:tr>
    </w:tbl>
    <w:p w:rsidR="000D1942" w:rsidRDefault="000D1942" w:rsidP="006D5103">
      <w:pPr>
        <w:pStyle w:val="BodyTxt"/>
        <w:spacing w:after="0"/>
      </w:pPr>
    </w:p>
    <w:p w:rsidR="000D1942" w:rsidRDefault="000D1942" w:rsidP="006D5103">
      <w:pPr>
        <w:pStyle w:val="BodyTxt"/>
        <w:spacing w:after="0"/>
      </w:pPr>
    </w:p>
    <w:p w:rsidR="000D1942" w:rsidRDefault="000D1942" w:rsidP="006D5103">
      <w:pPr>
        <w:pStyle w:val="BodyTxt"/>
        <w:spacing w:after="0"/>
      </w:pPr>
    </w:p>
    <w:p w:rsidR="000D1942" w:rsidRDefault="000D1942" w:rsidP="006D5103">
      <w:pPr>
        <w:pStyle w:val="BodyTxt"/>
        <w:rPr>
          <w:rStyle w:val="SerifSemiBold"/>
        </w:rPr>
      </w:pPr>
      <w:r>
        <w:rPr>
          <w:rStyle w:val="SerifSemiBold"/>
          <w:rFonts w:cs="StoneSerif-Semibold"/>
        </w:rPr>
        <w:t>B.2</w:t>
      </w:r>
      <w:r>
        <w:rPr>
          <w:rStyle w:val="SerifSemiBold"/>
          <w:rFonts w:cs="StoneSerif-Semibold"/>
        </w:rPr>
        <w:tab/>
        <w:t>Data Collection or Production Centres</w:t>
      </w:r>
    </w:p>
    <w:p w:rsidR="000D1942" w:rsidRDefault="000D1942" w:rsidP="006D5103">
      <w:pPr>
        <w:pStyle w:val="BodyTxt"/>
      </w:pPr>
      <w:r>
        <w:t>Note: Per Resolution 51 (Cg-XVI), Data Collection or Production Centres (DCPCs) in this table that are marked with an asterisk were conditionally designated as WIS DCPCs, subject to their having demonstrated the pre-operational compliance requirements of CBS.</w:t>
      </w:r>
    </w:p>
    <w:tbl>
      <w:tblPr>
        <w:tblW w:w="0" w:type="auto"/>
        <w:tblInd w:w="80" w:type="dxa"/>
        <w:tblLayout w:type="fixed"/>
        <w:tblCellMar>
          <w:left w:w="0" w:type="dxa"/>
          <w:right w:w="0" w:type="dxa"/>
        </w:tblCellMar>
        <w:tblLook w:val="0000" w:firstRow="0" w:lastRow="0" w:firstColumn="0" w:lastColumn="0" w:noHBand="0" w:noVBand="0"/>
      </w:tblPr>
      <w:tblGrid>
        <w:gridCol w:w="1485"/>
        <w:gridCol w:w="2335"/>
        <w:gridCol w:w="371"/>
        <w:gridCol w:w="1297"/>
        <w:gridCol w:w="1454"/>
        <w:gridCol w:w="1175"/>
        <w:gridCol w:w="1314"/>
      </w:tblGrid>
      <w:tr w:rsidR="000D1942" w:rsidRPr="0057562E">
        <w:trPr>
          <w:trHeight w:val="755"/>
          <w:tblHeader/>
        </w:trPr>
        <w:tc>
          <w:tcPr>
            <w:tcW w:w="1485"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i/>
              </w:rPr>
            </w:pPr>
            <w:r w:rsidRPr="0057562E">
              <w:rPr>
                <w:rFonts w:ascii="StoneSans" w:hAnsi="StoneSans" w:cs="StoneSans"/>
                <w:i/>
                <w:sz w:val="18"/>
                <w:szCs w:val="18"/>
              </w:rPr>
              <w:lastRenderedPageBreak/>
              <w:t>WMO Member</w:t>
            </w:r>
            <w:r w:rsidRPr="0057562E">
              <w:rPr>
                <w:rFonts w:ascii="StoneSans" w:hAnsi="StoneSans" w:cs="StoneSans"/>
                <w:i/>
                <w:sz w:val="18"/>
                <w:szCs w:val="18"/>
              </w:rPr>
              <w:br/>
              <w:t>or contributing organization</w:t>
            </w:r>
          </w:p>
        </w:tc>
        <w:tc>
          <w:tcPr>
            <w:tcW w:w="2335"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i/>
              </w:rPr>
            </w:pPr>
            <w:r w:rsidRPr="0057562E">
              <w:rPr>
                <w:rFonts w:ascii="StoneSans" w:hAnsi="StoneSans" w:cs="StoneSans"/>
                <w:i/>
                <w:sz w:val="18"/>
                <w:szCs w:val="18"/>
              </w:rPr>
              <w:t xml:space="preserve">Centre name </w:t>
            </w:r>
          </w:p>
        </w:tc>
        <w:tc>
          <w:tcPr>
            <w:tcW w:w="1668" w:type="dxa"/>
            <w:gridSpan w:val="2"/>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i/>
              </w:rPr>
            </w:pPr>
            <w:r w:rsidRPr="0057562E">
              <w:rPr>
                <w:rFonts w:ascii="StoneSans" w:hAnsi="StoneSans" w:cs="StoneSans"/>
                <w:i/>
                <w:sz w:val="18"/>
                <w:szCs w:val="18"/>
              </w:rPr>
              <w:t>Centre location region/city</w:t>
            </w:r>
          </w:p>
        </w:tc>
        <w:tc>
          <w:tcPr>
            <w:tcW w:w="1454"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i/>
              </w:rPr>
            </w:pPr>
            <w:r w:rsidRPr="0057562E">
              <w:rPr>
                <w:rFonts w:ascii="StoneSans" w:hAnsi="StoneSans" w:cs="StoneSans"/>
                <w:i/>
                <w:sz w:val="18"/>
                <w:szCs w:val="18"/>
              </w:rPr>
              <w:t>Function</w:t>
            </w:r>
          </w:p>
        </w:tc>
        <w:tc>
          <w:tcPr>
            <w:tcW w:w="1175"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i/>
              </w:rPr>
            </w:pPr>
            <w:r w:rsidRPr="0057562E">
              <w:rPr>
                <w:rFonts w:ascii="StoneSans" w:hAnsi="StoneSans" w:cs="StoneSans"/>
                <w:i/>
                <w:sz w:val="18"/>
                <w:szCs w:val="18"/>
              </w:rPr>
              <w:t>TC/</w:t>
            </w:r>
            <w:r w:rsidRPr="0057562E">
              <w:rPr>
                <w:rFonts w:ascii="StoneSans" w:hAnsi="StoneSans" w:cs="StoneSans"/>
                <w:i/>
                <w:sz w:val="18"/>
                <w:szCs w:val="18"/>
              </w:rPr>
              <w:br/>
              <w:t>programme</w:t>
            </w:r>
          </w:p>
        </w:tc>
        <w:tc>
          <w:tcPr>
            <w:tcW w:w="1314" w:type="dxa"/>
            <w:tcBorders>
              <w:top w:val="single" w:sz="2" w:space="0" w:color="000000"/>
              <w:left w:val="single" w:sz="6" w:space="0" w:color="000000"/>
              <w:bottom w:val="single" w:sz="2"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i/>
              </w:rPr>
            </w:pPr>
            <w:r w:rsidRPr="0057562E">
              <w:rPr>
                <w:rFonts w:ascii="StoneSans" w:hAnsi="StoneSans" w:cs="StoneSans"/>
                <w:i/>
                <w:sz w:val="18"/>
                <w:szCs w:val="18"/>
              </w:rPr>
              <w:t>GISC</w:t>
            </w:r>
          </w:p>
        </w:tc>
      </w:tr>
      <w:tr w:rsidR="000D1942" w:rsidRPr="0057562E">
        <w:trPr>
          <w:trHeight w:val="60"/>
        </w:trPr>
        <w:tc>
          <w:tcPr>
            <w:tcW w:w="1485"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Australia</w:t>
            </w:r>
          </w:p>
        </w:tc>
        <w:tc>
          <w:tcPr>
            <w:tcW w:w="2335"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IPS (</w:t>
            </w:r>
            <w:proofErr w:type="spellStart"/>
            <w:r w:rsidRPr="0057562E">
              <w:rPr>
                <w:rFonts w:ascii="StoneSans" w:hAnsi="StoneSans" w:cs="StoneSans"/>
                <w:sz w:val="18"/>
                <w:szCs w:val="18"/>
              </w:rPr>
              <w:t>Ionospheric</w:t>
            </w:r>
            <w:proofErr w:type="spellEnd"/>
            <w:r w:rsidRPr="0057562E">
              <w:rPr>
                <w:rFonts w:ascii="StoneSans" w:hAnsi="StoneSans" w:cs="StoneSans"/>
                <w:sz w:val="18"/>
                <w:szCs w:val="18"/>
              </w:rPr>
              <w:t xml:space="preserve"> Prediction Service)</w:t>
            </w:r>
          </w:p>
        </w:tc>
        <w:tc>
          <w:tcPr>
            <w:tcW w:w="371"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w:t>
            </w:r>
          </w:p>
        </w:tc>
        <w:tc>
          <w:tcPr>
            <w:tcW w:w="1297"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Sydney</w:t>
            </w:r>
          </w:p>
        </w:tc>
        <w:tc>
          <w:tcPr>
            <w:tcW w:w="1454"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IPS</w:t>
            </w:r>
          </w:p>
        </w:tc>
        <w:tc>
          <w:tcPr>
            <w:tcW w:w="1175"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2"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NCC (National Climate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NCC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Regional Specialized Meteorological Centre (RSMC) Darwin</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Darwin</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RSMC-Geographical </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World Meteorological Centre (WMC) Melbourne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Joint Australian Tsunami Warning Centre (JATWC)</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Tsunami Warning System (TWS)</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Melbourne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Brazil</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Regional Telecommunication Hub (RTH)</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Brasilia</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Brasilia</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Bulgaria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Sofia</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rPr>
                <w:rFonts w:ascii="StoneSans" w:hAnsi="StoneSans" w:cs="StoneSans"/>
                <w:sz w:val="18"/>
                <w:szCs w:val="18"/>
              </w:rPr>
            </w:pPr>
            <w:r>
              <w:rPr>
                <w:rFonts w:ascii="StoneSans" w:hAnsi="StoneSans" w:cs="StoneSans"/>
                <w:sz w:val="18"/>
                <w:szCs w:val="18"/>
              </w:rPr>
              <w:t>Offenbach</w:t>
            </w:r>
          </w:p>
          <w:p w:rsidR="000D1942" w:rsidRPr="0057562E" w:rsidRDefault="000D1942">
            <w:pPr>
              <w:pStyle w:val="BodyTxt"/>
              <w:suppressAutoHyphens/>
              <w:spacing w:after="0"/>
              <w:jc w:val="left"/>
            </w:pP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Canada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RSMC Montreal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Montreal</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RSMC-Activity-</w:t>
            </w:r>
            <w:r w:rsidR="003772EE" w:rsidRPr="0057562E">
              <w:rPr>
                <w:rFonts w:ascii="StoneSans" w:hAnsi="StoneSans" w:cs="StoneSans"/>
                <w:sz w:val="18"/>
                <w:szCs w:val="18"/>
              </w:rPr>
              <w:t xml:space="preserve"> atmospheric transport modelling</w:t>
            </w:r>
            <w:r w:rsidR="003772EE">
              <w:rPr>
                <w:rFonts w:ascii="StoneSans" w:hAnsi="StoneSans" w:cs="StoneSans"/>
                <w:sz w:val="18"/>
                <w:szCs w:val="18"/>
              </w:rPr>
              <w:t xml:space="preserve"> (</w:t>
            </w:r>
            <w:r w:rsidRPr="0057562E">
              <w:rPr>
                <w:rFonts w:ascii="StoneSans" w:hAnsi="StoneSans" w:cs="StoneSans"/>
                <w:sz w:val="18"/>
                <w:szCs w:val="18"/>
              </w:rPr>
              <w:t>ATM</w:t>
            </w:r>
            <w:r w:rsidR="003772EE">
              <w:rPr>
                <w:rFonts w:ascii="StoneSans" w:hAnsi="StoneSans" w:cs="StoneSans"/>
                <w:sz w:val="18"/>
                <w:szCs w:val="18"/>
              </w:rPr>
              <w:t>)</w:t>
            </w:r>
          </w:p>
          <w:p w:rsidR="000D1942" w:rsidRPr="0057562E" w:rsidRDefault="000D1942">
            <w:pPr>
              <w:pStyle w:val="BodyTxt"/>
              <w:suppressAutoHyphens/>
              <w:spacing w:after="0"/>
              <w:jc w:val="left"/>
            </w:pP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Washington</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China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Beijing National Climate Centre (NCC)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RCC</w:t>
            </w:r>
            <w:r w:rsidR="00405965">
              <w:rPr>
                <w:rFonts w:ascii="StoneSans" w:hAnsi="StoneSans" w:cs="StoneSans"/>
                <w:sz w:val="18"/>
                <w:szCs w:val="18"/>
              </w:rPr>
              <w:t>-RA II</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National Meteorology Satellite Centre (NMSC)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NMSC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405965">
            <w:pPr>
              <w:pStyle w:val="BodyTxt"/>
              <w:suppressAutoHyphens/>
              <w:spacing w:after="0"/>
              <w:jc w:val="left"/>
            </w:pPr>
            <w:r w:rsidRPr="0057562E">
              <w:rPr>
                <w:rFonts w:ascii="StoneSans" w:hAnsi="StoneSans" w:cs="StoneSans"/>
                <w:sz w:val="18"/>
                <w:szCs w:val="18"/>
              </w:rPr>
              <w:t>RSMC</w:t>
            </w:r>
            <w:r>
              <w:rPr>
                <w:rFonts w:ascii="StoneSans" w:hAnsi="StoneSans" w:cs="StoneSans"/>
                <w:sz w:val="18"/>
                <w:szCs w:val="18"/>
              </w:rPr>
              <w:t xml:space="preserve"> - Geographical </w:t>
            </w:r>
            <w:r w:rsidR="000D1942" w:rsidRPr="0057562E">
              <w:rPr>
                <w:rFonts w:ascii="StoneSans" w:hAnsi="StoneSans" w:cs="StoneSans"/>
                <w:sz w:val="18"/>
                <w:szCs w:val="18"/>
              </w:rPr>
              <w:t>Beijing</w:t>
            </w:r>
            <w:r>
              <w:rPr>
                <w:rFonts w:ascii="StoneSans" w:hAnsi="StoneSans" w:cs="StoneSans"/>
                <w:sz w:val="18"/>
                <w:szCs w:val="18"/>
              </w:rPr>
              <w:t xml:space="preserve"> (NMC)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RSMC-Geographical </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RSMC</w:t>
            </w:r>
            <w:r w:rsidR="003772EE">
              <w:rPr>
                <w:rFonts w:ascii="StoneSans" w:hAnsi="StoneSans" w:cs="StoneSans"/>
                <w:sz w:val="18"/>
                <w:szCs w:val="18"/>
              </w:rPr>
              <w:t>-</w:t>
            </w:r>
            <w:r w:rsidR="00405965">
              <w:rPr>
                <w:rFonts w:ascii="StoneSans" w:hAnsi="StoneSans" w:cs="StoneSans"/>
                <w:sz w:val="18"/>
                <w:szCs w:val="18"/>
              </w:rPr>
              <w:t xml:space="preserve"> Activity-ATM (NMC)</w:t>
            </w:r>
            <w:r w:rsidRPr="0057562E">
              <w:rPr>
                <w:rFonts w:ascii="StoneSans" w:hAnsi="StoneSans" w:cs="StoneSans"/>
                <w:sz w:val="18"/>
                <w:szCs w:val="18"/>
              </w:rPr>
              <w:t xml:space="preserve">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RSMC-Activity- ATM</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Beijing</w:t>
            </w:r>
          </w:p>
          <w:p w:rsidR="000D1942" w:rsidRPr="0057562E" w:rsidRDefault="000D1942">
            <w:pPr>
              <w:pStyle w:val="BodyTxt"/>
              <w:suppressAutoHyphens/>
              <w:spacing w:after="0"/>
              <w:jc w:val="left"/>
            </w:pP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Croatia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Marine Meteorology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Zagreb</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Marine Meteorology Centre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Czech Republic</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 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Prague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rPr>
                <w:rFonts w:ascii="StoneSans" w:hAnsi="StoneSans" w:cs="StoneSans"/>
                <w:sz w:val="18"/>
                <w:szCs w:val="18"/>
              </w:rPr>
            </w:pPr>
            <w:r>
              <w:rPr>
                <w:rFonts w:ascii="StoneSans" w:hAnsi="StoneSans" w:cs="StoneSans"/>
                <w:sz w:val="18"/>
                <w:szCs w:val="18"/>
              </w:rPr>
              <w:t>Offenbach</w:t>
            </w:r>
          </w:p>
          <w:p w:rsidR="000D1942" w:rsidRPr="0057562E" w:rsidRDefault="000D1942">
            <w:pPr>
              <w:pStyle w:val="BodyTxt"/>
              <w:suppressAutoHyphens/>
              <w:spacing w:after="0"/>
              <w:jc w:val="left"/>
            </w:pP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ECMWF</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European Centre for Medium-Range Weather Forecasts (ECMWF)</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Reading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RSMC-Activity-Medium-Range-Forecasting</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Exeter</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EUMETSAT</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 xml:space="preserve">European </w:t>
            </w:r>
            <w:r w:rsidR="003772EE" w:rsidRPr="0057562E">
              <w:rPr>
                <w:rFonts w:ascii="StoneSans" w:hAnsi="StoneSans" w:cs="StoneSans"/>
                <w:sz w:val="18"/>
                <w:szCs w:val="18"/>
              </w:rPr>
              <w:t>Organi</w:t>
            </w:r>
            <w:r w:rsidR="003772EE">
              <w:rPr>
                <w:rFonts w:ascii="StoneSans" w:hAnsi="StoneSans" w:cs="StoneSans"/>
                <w:sz w:val="18"/>
                <w:szCs w:val="18"/>
              </w:rPr>
              <w:t>s</w:t>
            </w:r>
            <w:r w:rsidR="003772EE" w:rsidRPr="0057562E">
              <w:rPr>
                <w:rFonts w:ascii="StoneSans" w:hAnsi="StoneSans" w:cs="StoneSans"/>
                <w:sz w:val="18"/>
                <w:szCs w:val="18"/>
              </w:rPr>
              <w:t xml:space="preserve">ation </w:t>
            </w:r>
            <w:r w:rsidRPr="0057562E">
              <w:rPr>
                <w:rFonts w:ascii="StoneSans" w:hAnsi="StoneSans" w:cs="StoneSans"/>
                <w:sz w:val="18"/>
                <w:szCs w:val="18"/>
              </w:rPr>
              <w:t>for the Exploitation of Meteorological Satellites (EUMETSAT)</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Darmstadt, Germany</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Satellite Centre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lastRenderedPageBreak/>
              <w:t>Finland</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 Finnish Meteorological Institute–Arctic Research Centre (FMI-ARC)</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Sodankylä</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Arctic Data Centre (ADC)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France</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Global Producing Centre/Lead Centre for Long Range Forecast Multi-Model Ensemble (GPC/LRFMME)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Toulouse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GPC/LRF</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Toulouse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RCC</w:t>
            </w:r>
            <w:r w:rsidR="00405965">
              <w:rPr>
                <w:rFonts w:ascii="StoneSans" w:hAnsi="StoneSans" w:cs="StoneSans"/>
                <w:sz w:val="18"/>
                <w:szCs w:val="18"/>
              </w:rPr>
              <w:t xml:space="preserve"> Toulouse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Toulouse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Lead RA VI on LRF</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Toulouse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RSMC–Numerical Weather Prediction (NWP)</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Toulouse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Regional NWP support</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Toulouse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RSMC–</w:t>
            </w:r>
            <w:r w:rsidR="003772EE">
              <w:rPr>
                <w:rFonts w:ascii="StoneSans" w:hAnsi="StoneSans" w:cs="StoneSans"/>
                <w:sz w:val="18"/>
                <w:szCs w:val="18"/>
              </w:rPr>
              <w:t>Environmental emergency response (</w:t>
            </w:r>
            <w:r w:rsidRPr="0057562E">
              <w:rPr>
                <w:rFonts w:ascii="StoneSans" w:hAnsi="StoneSans" w:cs="StoneSans"/>
                <w:sz w:val="18"/>
                <w:szCs w:val="18"/>
              </w:rPr>
              <w:t>EER</w:t>
            </w:r>
            <w:r w:rsidR="003772EE">
              <w:rPr>
                <w:rFonts w:ascii="StoneSans" w:hAnsi="StoneSans" w:cs="StoneSans"/>
                <w:sz w:val="18"/>
                <w:szCs w:val="18"/>
              </w:rPr>
              <w:t>)</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Toulouse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RSMC-Activity-ATM</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Toulouse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pPr>
            <w:r w:rsidRPr="001F2C02">
              <w:rPr>
                <w:rFonts w:ascii="StoneSans" w:hAnsi="StoneSans" w:cs="StoneSans"/>
                <w:sz w:val="18"/>
                <w:szCs w:val="18"/>
              </w:rPr>
              <w:t xml:space="preserve">* RSMC La </w:t>
            </w:r>
            <w:proofErr w:type="spellStart"/>
            <w:r w:rsidRPr="001F2C02">
              <w:rPr>
                <w:rFonts w:ascii="StoneSans" w:hAnsi="StoneSans" w:cs="StoneSans"/>
                <w:sz w:val="18"/>
                <w:szCs w:val="18"/>
              </w:rPr>
              <w:t>Réunion</w:t>
            </w:r>
            <w:proofErr w:type="spellEnd"/>
            <w:r w:rsidRPr="001F2C02">
              <w:rPr>
                <w:rFonts w:ascii="StoneSans" w:hAnsi="StoneSans" w:cs="StoneSans"/>
                <w:sz w:val="18"/>
                <w:szCs w:val="18"/>
              </w:rPr>
              <w:t xml:space="preserve"> – Tropical Cyclone Centre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pPr>
            <w:r w:rsidRPr="001F2C02">
              <w:rPr>
                <w:rFonts w:ascii="StoneSans" w:hAnsi="StoneSans" w:cs="StoneSans"/>
                <w:sz w:val="18"/>
                <w:szCs w:val="18"/>
              </w:rPr>
              <w:t>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pPr>
            <w:r w:rsidRPr="001F2C02">
              <w:rPr>
                <w:rFonts w:ascii="StoneSans" w:hAnsi="StoneSans" w:cs="StoneSans"/>
                <w:sz w:val="18"/>
                <w:szCs w:val="18"/>
              </w:rPr>
              <w:t xml:space="preserve">La </w:t>
            </w:r>
            <w:proofErr w:type="spellStart"/>
            <w:r w:rsidRPr="001F2C02">
              <w:rPr>
                <w:rFonts w:ascii="StoneSans" w:hAnsi="StoneSans" w:cs="StoneSans"/>
                <w:sz w:val="18"/>
                <w:szCs w:val="18"/>
              </w:rPr>
              <w:t>Réunion</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pPr>
            <w:r w:rsidRPr="001F2C02">
              <w:rPr>
                <w:rFonts w:ascii="StoneSans" w:hAnsi="StoneSans" w:cs="StoneSans"/>
                <w:sz w:val="18"/>
                <w:szCs w:val="18"/>
              </w:rPr>
              <w:t xml:space="preserve">RSMC-Activity-TC </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pPr>
            <w:r w:rsidRPr="001F2C02">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keepNext/>
              <w:keepLines/>
              <w:suppressAutoHyphens/>
              <w:spacing w:before="360" w:after="0"/>
              <w:ind w:left="1134" w:hanging="1134"/>
              <w:jc w:val="left"/>
              <w:outlineLvl w:val="3"/>
            </w:pPr>
            <w:r w:rsidRPr="001F2C02">
              <w:rPr>
                <w:rFonts w:ascii="StoneSans" w:hAnsi="StoneSans" w:cs="StoneSans"/>
                <w:sz w:val="18"/>
                <w:szCs w:val="18"/>
              </w:rPr>
              <w:t>Toulouse</w:t>
            </w:r>
            <w:bookmarkStart w:id="0" w:name="_GoBack"/>
            <w:bookmarkEnd w:id="0"/>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Toulouse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Toulouse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Volcanic Ash Advisory Centre (VAAC)</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Toulouse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VAAC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CAeM</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Toulouse</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Germany</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Global Collecting Centre (GCC) -ship observations</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Hamburg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GCC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RSMC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Offenbach</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Global Precipitation Climatology Centre (GPCC)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roofErr w:type="spellStart"/>
            <w:r w:rsidRPr="0057562E">
              <w:rPr>
                <w:rFonts w:ascii="StoneSans" w:hAnsi="StoneSans" w:cs="StoneSans"/>
                <w:sz w:val="18"/>
                <w:szCs w:val="18"/>
              </w:rPr>
              <w:t>CCl</w:t>
            </w:r>
            <w:proofErr w:type="spellEnd"/>
            <w:r w:rsidRPr="0057562E">
              <w:rPr>
                <w:rFonts w:ascii="StoneSans" w:hAnsi="StoneSans" w:cs="StoneSans"/>
                <w:sz w:val="18"/>
                <w:szCs w:val="18"/>
              </w:rPr>
              <w:t>/</w:t>
            </w:r>
            <w:proofErr w:type="spellStart"/>
            <w:r w:rsidRPr="0057562E">
              <w:rPr>
                <w:rFonts w:ascii="StoneSans" w:hAnsi="StoneSans" w:cs="StoneSans"/>
                <w:sz w:val="18"/>
                <w:szCs w:val="18"/>
              </w:rPr>
              <w:t>CHy</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Global Runoff Data Centre (GRDC)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Koblenz</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GRDC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CHy</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GCOS Reference Upper Air Network (GRUAN) Lead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Tauche</w:t>
            </w:r>
            <w:proofErr w:type="spellEnd"/>
            <w:r w:rsidRPr="0057562E">
              <w:rPr>
                <w:rFonts w:ascii="StoneSans" w:hAnsi="StoneSans" w:cs="StoneSans"/>
                <w:sz w:val="18"/>
                <w:szCs w:val="18"/>
              </w:rPr>
              <w:t xml:space="preserve">/ </w:t>
            </w:r>
            <w:proofErr w:type="spellStart"/>
            <w:r w:rsidRPr="0057562E">
              <w:rPr>
                <w:rFonts w:ascii="StoneSans" w:hAnsi="StoneSans" w:cs="StoneSans"/>
                <w:sz w:val="18"/>
                <w:szCs w:val="18"/>
              </w:rPr>
              <w:t>Lindenberg</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GRUAN-LC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rsidP="00D15C94">
            <w:pPr>
              <w:pStyle w:val="BodyTxt"/>
              <w:suppressAutoHyphens/>
              <w:spacing w:after="0"/>
              <w:jc w:val="left"/>
            </w:pPr>
            <w:proofErr w:type="spellStart"/>
            <w:r w:rsidRPr="0057562E">
              <w:rPr>
                <w:rFonts w:ascii="StoneSans" w:hAnsi="StoneSans" w:cs="StoneSans"/>
                <w:sz w:val="18"/>
                <w:szCs w:val="18"/>
              </w:rPr>
              <w:t>RCC</w:t>
            </w:r>
            <w:r w:rsidR="003772EE">
              <w:rPr>
                <w:rFonts w:ascii="StoneSans" w:hAnsi="StoneSans" w:cs="StoneSans"/>
                <w:sz w:val="18"/>
                <w:szCs w:val="18"/>
              </w:rPr>
              <w:t>Offenbach</w:t>
            </w:r>
            <w:proofErr w:type="spellEnd"/>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Offenbach</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 xml:space="preserve">RCC </w:t>
            </w:r>
            <w:r w:rsidR="003772EE">
              <w:rPr>
                <w:rFonts w:ascii="StoneSans" w:hAnsi="StoneSans" w:cs="StoneSans"/>
                <w:sz w:val="18"/>
                <w:szCs w:val="18"/>
              </w:rPr>
              <w:t>lead RA VI</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 xml:space="preserve"> 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RSMC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Offenbach</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RSMC-Geographical</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Offenbach</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ICSU World Data Centre for Climate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Hamburg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WDCC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World Data </w:t>
            </w:r>
            <w:proofErr w:type="spellStart"/>
            <w:r w:rsidRPr="0057562E">
              <w:rPr>
                <w:rFonts w:ascii="StoneSans" w:hAnsi="StoneSans" w:cs="StoneSans"/>
                <w:sz w:val="18"/>
                <w:szCs w:val="18"/>
              </w:rPr>
              <w:t>Center</w:t>
            </w:r>
            <w:proofErr w:type="spellEnd"/>
            <w:r w:rsidRPr="0057562E">
              <w:rPr>
                <w:rFonts w:ascii="StoneSans" w:hAnsi="StoneSans" w:cs="StoneSans"/>
                <w:sz w:val="18"/>
                <w:szCs w:val="18"/>
              </w:rPr>
              <w:t xml:space="preserve"> for Remote Sensing of the Atmosphere (WDC-RSAT)</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Oberpfaffen-hofen</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WDC-RSAT</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CAS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WRMC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Bremerhaven</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WRMC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WCRP (GEWEX)</w:t>
            </w:r>
          </w:p>
          <w:p w:rsidR="000D1942" w:rsidRPr="0057562E" w:rsidRDefault="000D1942">
            <w:pPr>
              <w:pStyle w:val="BodyTxt"/>
              <w:suppressAutoHyphens/>
              <w:spacing w:after="0"/>
              <w:jc w:val="left"/>
            </w:pP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405965">
            <w:pPr>
              <w:pStyle w:val="BodyTxt"/>
              <w:suppressAutoHyphens/>
              <w:spacing w:after="0"/>
              <w:jc w:val="left"/>
            </w:pPr>
            <w:r>
              <w:rPr>
                <w:rFonts w:ascii="StoneSans" w:hAnsi="StoneSans" w:cs="StoneSans"/>
                <w:sz w:val="18"/>
                <w:szCs w:val="18"/>
              </w:rPr>
              <w:t>Offenbach</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Hong Kong, </w:t>
            </w:r>
            <w:r w:rsidRPr="0057562E">
              <w:rPr>
                <w:rFonts w:ascii="StoneSans" w:hAnsi="StoneSans" w:cs="StoneSans"/>
                <w:sz w:val="18"/>
                <w:szCs w:val="18"/>
              </w:rPr>
              <w:lastRenderedPageBreak/>
              <w:t>China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lastRenderedPageBreak/>
              <w:t xml:space="preserve">World Weather Information </w:t>
            </w:r>
            <w:r w:rsidRPr="0057562E">
              <w:rPr>
                <w:rFonts w:ascii="StoneSans" w:hAnsi="StoneSans" w:cs="StoneSans"/>
                <w:sz w:val="18"/>
                <w:szCs w:val="18"/>
              </w:rPr>
              <w:lastRenderedPageBreak/>
              <w:t>Service (WWIS)</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lastRenderedPageBreak/>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Hong Kong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WWIS</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Beijing</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lastRenderedPageBreak/>
              <w:t>India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RSMC – Tropical Cyclones New Delhi</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New Delhi</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RSMC-Activity-TC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New </w:t>
            </w:r>
            <w:proofErr w:type="spellStart"/>
            <w:r w:rsidRPr="0057562E">
              <w:rPr>
                <w:rFonts w:ascii="StoneSans" w:hAnsi="StoneSans" w:cs="StoneSans"/>
                <w:sz w:val="18"/>
                <w:szCs w:val="18"/>
              </w:rPr>
              <w:t>Dehli</w:t>
            </w:r>
            <w:proofErr w:type="spellEnd"/>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 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New Delhi</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New Delhi</w:t>
            </w:r>
          </w:p>
          <w:p w:rsidR="000D1942" w:rsidRPr="0057562E" w:rsidRDefault="000D1942">
            <w:pPr>
              <w:pStyle w:val="BodyTxt"/>
              <w:suppressAutoHyphens/>
              <w:spacing w:after="0"/>
              <w:jc w:val="left"/>
            </w:pPr>
          </w:p>
        </w:tc>
      </w:tr>
      <w:tr w:rsidR="000D1942" w:rsidRPr="003772EE">
        <w:trPr>
          <w:trHeight w:val="518"/>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rFonts w:ascii="StoneSans" w:hAnsi="StoneSans" w:cs="StoneSans"/>
                <w:sz w:val="18"/>
                <w:szCs w:val="18"/>
                <w:highlight w:val="cyan"/>
              </w:rPr>
            </w:pPr>
            <w:r w:rsidRPr="001F2C02">
              <w:rPr>
                <w:rFonts w:ascii="StoneSans" w:hAnsi="StoneSans" w:cs="StoneSans"/>
                <w:sz w:val="18"/>
                <w:szCs w:val="18"/>
                <w:highlight w:val="cyan"/>
              </w:rPr>
              <w:t>Iran, Islamic Republic of</w:t>
            </w:r>
          </w:p>
          <w:p w:rsidR="000D1942" w:rsidRPr="001F2C02" w:rsidRDefault="000D1942">
            <w:pPr>
              <w:pStyle w:val="BodyTxt"/>
              <w:keepNext/>
              <w:keepLines/>
              <w:suppressAutoHyphens/>
              <w:spacing w:after="0"/>
              <w:jc w:val="left"/>
              <w:outlineLvl w:val="0"/>
              <w:rPr>
                <w:highlight w:val="cyan"/>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highlight w:val="cyan"/>
              </w:rPr>
            </w:pPr>
            <w:r w:rsidRPr="001F2C02">
              <w:rPr>
                <w:rFonts w:ascii="StoneSans" w:hAnsi="StoneSans" w:cs="StoneSans"/>
                <w:sz w:val="18"/>
                <w:szCs w:val="18"/>
                <w:highlight w:val="cyan"/>
              </w:rPr>
              <w:t xml:space="preserve">* 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highlight w:val="cyan"/>
              </w:rPr>
            </w:pPr>
            <w:r w:rsidRPr="001F2C02">
              <w:rPr>
                <w:rFonts w:ascii="StoneSans" w:hAnsi="StoneSans" w:cs="StoneSans"/>
                <w:sz w:val="18"/>
                <w:szCs w:val="18"/>
                <w:highlight w:val="cyan"/>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highlight w:val="cyan"/>
              </w:rPr>
            </w:pPr>
            <w:r w:rsidRPr="001F2C02">
              <w:rPr>
                <w:rFonts w:ascii="StoneSans" w:hAnsi="StoneSans" w:cs="StoneSans"/>
                <w:sz w:val="18"/>
                <w:szCs w:val="18"/>
                <w:highlight w:val="cyan"/>
              </w:rPr>
              <w:t>Tehran</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highlight w:val="cyan"/>
              </w:rPr>
            </w:pPr>
            <w:r w:rsidRPr="001F2C02">
              <w:rPr>
                <w:rFonts w:ascii="StoneSans" w:hAnsi="StoneSans" w:cs="StoneSans"/>
                <w:sz w:val="18"/>
                <w:szCs w:val="18"/>
                <w:highlight w:val="cyan"/>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highlight w:val="cyan"/>
              </w:rPr>
            </w:pPr>
            <w:r w:rsidRPr="001F2C02">
              <w:rPr>
                <w:rFonts w:ascii="StoneSans" w:hAnsi="StoneSans" w:cs="StoneSans"/>
                <w:sz w:val="18"/>
                <w:szCs w:val="18"/>
                <w:highlight w:val="cyan"/>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1F2C02" w:rsidRDefault="00570B52">
            <w:pPr>
              <w:pStyle w:val="BodyTxt"/>
              <w:suppressAutoHyphens/>
              <w:spacing w:after="0"/>
              <w:jc w:val="left"/>
              <w:rPr>
                <w:highlight w:val="cyan"/>
              </w:rPr>
            </w:pPr>
            <w:r w:rsidRPr="001F2C02">
              <w:rPr>
                <w:rFonts w:ascii="StoneSans" w:hAnsi="StoneSans" w:cs="StoneSans"/>
                <w:sz w:val="18"/>
                <w:szCs w:val="18"/>
                <w:highlight w:val="cyan"/>
              </w:rPr>
              <w:t>Tehran</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Italy</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rsidP="003772EE">
            <w:pPr>
              <w:pStyle w:val="BodyTxt"/>
              <w:suppressAutoHyphens/>
              <w:spacing w:after="0"/>
              <w:jc w:val="left"/>
            </w:pPr>
            <w:r w:rsidRPr="0057562E">
              <w:rPr>
                <w:rFonts w:ascii="StoneSans" w:hAnsi="StoneSans" w:cs="StoneSans"/>
                <w:sz w:val="18"/>
                <w:szCs w:val="18"/>
              </w:rPr>
              <w:t xml:space="preserve">* RSMC–Marine and </w:t>
            </w:r>
            <w:r w:rsidR="003772EE">
              <w:rPr>
                <w:rFonts w:ascii="StoneSans" w:hAnsi="StoneSans" w:cs="StoneSans"/>
                <w:sz w:val="18"/>
                <w:szCs w:val="18"/>
              </w:rPr>
              <w:t>o</w:t>
            </w:r>
            <w:r w:rsidR="003772EE" w:rsidRPr="0057562E">
              <w:rPr>
                <w:rFonts w:ascii="StoneSans" w:hAnsi="StoneSans" w:cs="StoneSans"/>
                <w:sz w:val="18"/>
                <w:szCs w:val="18"/>
              </w:rPr>
              <w:t xml:space="preserve">cean </w:t>
            </w:r>
            <w:r w:rsidRPr="0057562E">
              <w:rPr>
                <w:rFonts w:ascii="StoneSans" w:hAnsi="StoneSans" w:cs="StoneSans"/>
                <w:sz w:val="18"/>
                <w:szCs w:val="18"/>
              </w:rPr>
              <w:t>products</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Rome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RSMC-Geographical</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3772EE">
            <w:pPr>
              <w:pStyle w:val="BodyTxt"/>
              <w:suppressAutoHyphens/>
              <w:spacing w:after="0"/>
              <w:jc w:val="left"/>
            </w:pPr>
            <w:r>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3772EE">
            <w:pPr>
              <w:pStyle w:val="BodyTxt"/>
              <w:suppressAutoHyphens/>
              <w:spacing w:after="0"/>
              <w:jc w:val="left"/>
            </w:pPr>
            <w:r>
              <w:rPr>
                <w:rFonts w:ascii="StoneSans" w:hAnsi="StoneSans" w:cs="StoneSans"/>
                <w:sz w:val="18"/>
                <w:szCs w:val="18"/>
              </w:rPr>
              <w:t>Offenbach</w:t>
            </w:r>
          </w:p>
        </w:tc>
      </w:tr>
      <w:tr w:rsidR="000D1942" w:rsidRPr="0057562E">
        <w:trPr>
          <w:trHeight w:val="31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 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Rome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3772EE">
            <w:pPr>
              <w:pStyle w:val="BodyTxt"/>
              <w:suppressAutoHyphens/>
              <w:spacing w:after="0"/>
              <w:jc w:val="left"/>
              <w:rPr>
                <w:rFonts w:ascii="StoneSans" w:hAnsi="StoneSans" w:cs="StoneSans"/>
                <w:sz w:val="18"/>
                <w:szCs w:val="18"/>
              </w:rPr>
            </w:pPr>
            <w:r>
              <w:rPr>
                <w:rFonts w:ascii="StoneSans" w:hAnsi="StoneSans" w:cs="StoneSans"/>
                <w:sz w:val="18"/>
                <w:szCs w:val="18"/>
              </w:rPr>
              <w:t>Offenbach</w:t>
            </w:r>
          </w:p>
          <w:p w:rsidR="000D1942" w:rsidRPr="0057562E" w:rsidRDefault="000D1942">
            <w:pPr>
              <w:pStyle w:val="BodyTxt"/>
              <w:suppressAutoHyphens/>
              <w:spacing w:after="0"/>
              <w:jc w:val="left"/>
            </w:pP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Japan</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Global Producing Centre for Long-Range Forecast (GPC/LRF)</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Tokyo </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GPC/LRF</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 xml:space="preserve">Tokyo </w:t>
            </w:r>
            <w:r w:rsidR="003772EE">
              <w:rPr>
                <w:rFonts w:ascii="StoneSans" w:hAnsi="StoneSans" w:cs="StoneSans"/>
                <w:sz w:val="18"/>
                <w:szCs w:val="18"/>
              </w:rPr>
              <w:t xml:space="preserve">National </w:t>
            </w:r>
            <w:r w:rsidRPr="0057562E">
              <w:rPr>
                <w:rFonts w:ascii="StoneSans" w:hAnsi="StoneSans" w:cs="StoneSans"/>
                <w:sz w:val="18"/>
                <w:szCs w:val="18"/>
              </w:rPr>
              <w:t xml:space="preserve">Climate </w:t>
            </w:r>
            <w:r w:rsidR="003772EE" w:rsidRPr="0057562E">
              <w:rPr>
                <w:rFonts w:ascii="StoneSans" w:hAnsi="StoneSans" w:cs="StoneSans"/>
                <w:sz w:val="18"/>
                <w:szCs w:val="18"/>
              </w:rPr>
              <w:t>Cent</w:t>
            </w:r>
            <w:r w:rsidR="003772EE">
              <w:rPr>
                <w:rFonts w:ascii="StoneSans" w:hAnsi="StoneSans" w:cs="StoneSans"/>
                <w:sz w:val="18"/>
                <w:szCs w:val="18"/>
              </w:rPr>
              <w: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RCC</w:t>
            </w:r>
            <w:r w:rsidR="003772EE">
              <w:rPr>
                <w:rFonts w:ascii="StoneSans" w:hAnsi="StoneSans" w:cs="StoneSans"/>
                <w:sz w:val="18"/>
                <w:szCs w:val="18"/>
              </w:rPr>
              <w:t>-RA II</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RSMC on Atmospheric Transport </w:t>
            </w:r>
            <w:proofErr w:type="spellStart"/>
            <w:r w:rsidRPr="0057562E">
              <w:rPr>
                <w:rFonts w:ascii="StoneSans" w:hAnsi="StoneSans" w:cs="StoneSans"/>
                <w:sz w:val="18"/>
                <w:szCs w:val="18"/>
              </w:rPr>
              <w:t>Modeling</w:t>
            </w:r>
            <w:proofErr w:type="spellEnd"/>
            <w:r w:rsidRPr="0057562E">
              <w:rPr>
                <w:rFonts w:ascii="StoneSans" w:hAnsi="StoneSans" w:cs="StoneSans"/>
                <w:sz w:val="18"/>
                <w:szCs w:val="18"/>
              </w:rPr>
              <w:t xml:space="preserve"> Products for Environmental Emergency Response and Backtracking</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RSMC-Activity-ATM</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 on Tropical Cyclones</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RSMC-Activity-TC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 on Data Processing and Forecasting System</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RSMC-Geographical</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Meteorological Satellite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Satellite Centre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rPr>
                <w:rFonts w:ascii="StoneSans" w:hAnsi="StoneSans" w:cs="StoneSans"/>
                <w:sz w:val="18"/>
                <w:szCs w:val="18"/>
              </w:rPr>
            </w:pPr>
            <w:r w:rsidRPr="0057562E">
              <w:rPr>
                <w:rFonts w:ascii="StoneSans" w:hAnsi="StoneSans" w:cs="StoneSans"/>
                <w:sz w:val="18"/>
                <w:szCs w:val="18"/>
              </w:rPr>
              <w:t>WDC for Greenhouse Gases (GHG)</w:t>
            </w:r>
          </w:p>
          <w:p w:rsidR="000D1942" w:rsidRPr="0057562E" w:rsidRDefault="000D1942">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WDC-GHG</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CAS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Tokyo</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Netherlands</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rsidP="00D15C94">
            <w:pPr>
              <w:pStyle w:val="BodyTxt"/>
              <w:suppressAutoHyphens/>
              <w:spacing w:after="0"/>
              <w:jc w:val="left"/>
            </w:pPr>
            <w:r w:rsidRPr="0057562E">
              <w:rPr>
                <w:rFonts w:ascii="StoneSans" w:hAnsi="StoneSans" w:cs="StoneSans"/>
                <w:sz w:val="18"/>
                <w:szCs w:val="18"/>
              </w:rPr>
              <w:t xml:space="preserve">* </w:t>
            </w:r>
            <w:r w:rsidR="00D15C94" w:rsidRPr="0057562E">
              <w:rPr>
                <w:rFonts w:ascii="StoneSans" w:hAnsi="StoneSans" w:cs="StoneSans"/>
                <w:sz w:val="18"/>
                <w:szCs w:val="18"/>
              </w:rPr>
              <w:t>RCC</w:t>
            </w:r>
            <w:r w:rsidR="00D15C94">
              <w:rPr>
                <w:rFonts w:ascii="StoneSans" w:hAnsi="StoneSans" w:cs="StoneSans"/>
                <w:sz w:val="18"/>
                <w:szCs w:val="18"/>
              </w:rPr>
              <w:t>-</w:t>
            </w:r>
            <w:r w:rsidR="003772EE">
              <w:rPr>
                <w:rFonts w:ascii="StoneSans" w:hAnsi="StoneSans" w:cs="StoneSans"/>
                <w:sz w:val="18"/>
                <w:szCs w:val="18"/>
              </w:rPr>
              <w:t xml:space="preserve">De </w:t>
            </w:r>
            <w:proofErr w:type="spellStart"/>
            <w:r w:rsidR="003772EE">
              <w:rPr>
                <w:rFonts w:ascii="StoneSans" w:hAnsi="StoneSans" w:cs="StoneSans"/>
                <w:sz w:val="18"/>
                <w:szCs w:val="18"/>
              </w:rPr>
              <w:t>Bilt</w:t>
            </w:r>
            <w:proofErr w:type="spellEnd"/>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De </w:t>
            </w:r>
            <w:proofErr w:type="spellStart"/>
            <w:r w:rsidRPr="0057562E">
              <w:rPr>
                <w:rFonts w:ascii="StoneSans" w:hAnsi="StoneSans" w:cs="StoneSans"/>
                <w:sz w:val="18"/>
                <w:szCs w:val="18"/>
              </w:rPr>
              <w:t>Bilt</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601E3E" w:rsidRDefault="000D1942">
            <w:pPr>
              <w:pStyle w:val="BodyTxt"/>
              <w:suppressAutoHyphens/>
              <w:spacing w:after="0"/>
              <w:jc w:val="left"/>
            </w:pPr>
            <w:r w:rsidRPr="0057562E">
              <w:rPr>
                <w:rFonts w:ascii="StoneSans" w:hAnsi="StoneSans" w:cs="StoneSans"/>
                <w:sz w:val="18"/>
                <w:szCs w:val="18"/>
              </w:rPr>
              <w:t>RCC</w:t>
            </w:r>
            <w:r w:rsidR="003772EE">
              <w:rPr>
                <w:rFonts w:ascii="StoneSans" w:hAnsi="StoneSans" w:cs="StoneSans"/>
                <w:sz w:val="18"/>
                <w:szCs w:val="18"/>
              </w:rPr>
              <w:t>-Lead Ra VI on climate data</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3772EE">
            <w:pPr>
              <w:pStyle w:val="BodyTxt"/>
              <w:suppressAutoHyphens/>
              <w:spacing w:after="0"/>
              <w:jc w:val="left"/>
            </w:pPr>
            <w:r>
              <w:rPr>
                <w:rFonts w:ascii="StoneSans" w:hAnsi="StoneSans" w:cs="StoneSans"/>
                <w:sz w:val="18"/>
                <w:szCs w:val="18"/>
              </w:rPr>
              <w:t>Exeter</w:t>
            </w:r>
          </w:p>
        </w:tc>
      </w:tr>
      <w:tr w:rsidR="000D1942"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Satellite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 xml:space="preserve">De </w:t>
            </w:r>
            <w:proofErr w:type="spellStart"/>
            <w:r w:rsidRPr="0057562E">
              <w:rPr>
                <w:rFonts w:ascii="StoneSans" w:hAnsi="StoneSans" w:cs="StoneSans"/>
                <w:sz w:val="18"/>
                <w:szCs w:val="18"/>
              </w:rPr>
              <w:t>Bilt</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Satellite Centre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0D1942">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0D1942" w:rsidRPr="0057562E" w:rsidRDefault="003772EE">
            <w:pPr>
              <w:pStyle w:val="BodyTxt"/>
              <w:suppressAutoHyphens/>
              <w:spacing w:after="0"/>
              <w:jc w:val="left"/>
              <w:rPr>
                <w:rFonts w:ascii="StoneSans" w:hAnsi="StoneSans" w:cs="StoneSans"/>
                <w:sz w:val="18"/>
                <w:szCs w:val="18"/>
              </w:rPr>
            </w:pPr>
            <w:r>
              <w:rPr>
                <w:rFonts w:ascii="StoneSans" w:hAnsi="StoneSans" w:cs="StoneSans"/>
                <w:sz w:val="18"/>
                <w:szCs w:val="18"/>
              </w:rPr>
              <w:t>Exeter</w:t>
            </w:r>
          </w:p>
          <w:p w:rsidR="000D1942" w:rsidRPr="0057562E" w:rsidRDefault="000D1942">
            <w:pPr>
              <w:pStyle w:val="BodyTxt"/>
              <w:suppressAutoHyphens/>
              <w:spacing w:after="0"/>
              <w:jc w:val="left"/>
            </w:pP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1F2C02" w:rsidRDefault="00570B52">
            <w:pPr>
              <w:pStyle w:val="NoParagraphStyle"/>
              <w:spacing w:line="240" w:lineRule="auto"/>
              <w:textAlignment w:val="auto"/>
              <w:rPr>
                <w:rFonts w:ascii="StoneSerif-Semibold" w:hAnsi="StoneSerif-Semibold" w:cs="Times New Roman"/>
                <w:color w:val="auto"/>
                <w:sz w:val="18"/>
                <w:lang w:val="en-US"/>
              </w:rPr>
            </w:pPr>
            <w:r w:rsidRPr="001F2C02">
              <w:rPr>
                <w:rFonts w:ascii="StoneSerif-Semibold" w:hAnsi="StoneSerif-Semibold" w:cs="Times New Roman"/>
                <w:color w:val="auto"/>
                <w:sz w:val="18"/>
                <w:lang w:val="en-US"/>
              </w:rPr>
              <w:t>Norway</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rPr>
                <w:rFonts w:ascii="StoneSans" w:hAnsi="StoneSans" w:cs="StoneSans"/>
                <w:sz w:val="18"/>
                <w:szCs w:val="18"/>
              </w:rPr>
            </w:pPr>
            <w:r w:rsidRPr="0057562E">
              <w:rPr>
                <w:rFonts w:ascii="StoneSans" w:hAnsi="StoneSans" w:cs="StoneSans"/>
                <w:sz w:val="18"/>
                <w:szCs w:val="18"/>
              </w:rPr>
              <w:t>* Norwegian Institute for Air Research (NILU)</w:t>
            </w:r>
          </w:p>
          <w:p w:rsidR="003772EE" w:rsidRPr="0057562E" w:rsidRDefault="003772EE">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Kjeller</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NILU</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CAS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Pr>
                <w:rFonts w:ascii="StoneSans" w:hAnsi="StoneSans" w:cs="StoneSans"/>
                <w:sz w:val="18"/>
                <w:szCs w:val="18"/>
              </w:rPr>
              <w:t>Offenbach</w:t>
            </w:r>
          </w:p>
        </w:tc>
      </w:tr>
      <w:tr w:rsidR="003772EE" w:rsidRPr="0057562E">
        <w:trPr>
          <w:trHeight w:val="111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Republic of Korea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Global Producing Centre / Lead Centre for LRF Multi-Model Ensemble (GPC/LRFMME) – Seoul</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Seoul</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GPC / LC-LRFMME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Seoul</w:t>
            </w:r>
          </w:p>
        </w:tc>
      </w:tr>
      <w:tr w:rsidR="003772EE" w:rsidRPr="0057562E">
        <w:trPr>
          <w:trHeight w:val="71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NMSC (National Meteorological Satellite </w:t>
            </w:r>
            <w:proofErr w:type="spellStart"/>
            <w:r w:rsidRPr="0057562E">
              <w:rPr>
                <w:rFonts w:ascii="StoneSans" w:hAnsi="StoneSans" w:cs="StoneSans"/>
                <w:sz w:val="18"/>
                <w:szCs w:val="18"/>
              </w:rPr>
              <w:t>Center</w:t>
            </w:r>
            <w:proofErr w:type="spellEnd"/>
            <w:r w:rsidRPr="0057562E">
              <w:rPr>
                <w:rFonts w:ascii="StoneSans" w:hAnsi="StoneSans" w:cs="StoneSans"/>
                <w:sz w:val="18"/>
                <w:szCs w:val="18"/>
              </w:rPr>
              <w:t>)</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Jincheon</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NMSC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Seoul</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WAMIS (World </w:t>
            </w:r>
            <w:proofErr w:type="spellStart"/>
            <w:r w:rsidRPr="0057562E">
              <w:rPr>
                <w:rFonts w:ascii="StoneSans" w:hAnsi="StoneSans" w:cs="StoneSans"/>
                <w:sz w:val="18"/>
                <w:szCs w:val="18"/>
              </w:rPr>
              <w:t>Agrometeorological</w:t>
            </w:r>
            <w:proofErr w:type="spellEnd"/>
            <w:r w:rsidRPr="0057562E">
              <w:rPr>
                <w:rFonts w:ascii="StoneSans" w:hAnsi="StoneSans" w:cs="StoneSans"/>
                <w:sz w:val="18"/>
                <w:szCs w:val="18"/>
              </w:rPr>
              <w:t xml:space="preserve"> Information Service)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Seoul</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WAMIS</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CAgM</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Seoul</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Russian Federation</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Responsible National Oceanographic Data Centre (RNODC) and Global Data Centre (GDC)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Obninsk</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RNODC and GDC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RSMC–EER</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Obninsk</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RSMC-Activity-ATM</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RSMC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RSMC-Geographical </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 xml:space="preserve">World Meteorological </w:t>
            </w:r>
            <w:r w:rsidR="00D15C94" w:rsidRPr="0057562E">
              <w:rPr>
                <w:rFonts w:ascii="StoneSans" w:hAnsi="StoneSans" w:cs="StoneSans"/>
                <w:sz w:val="18"/>
                <w:szCs w:val="18"/>
              </w:rPr>
              <w:t>Cent</w:t>
            </w:r>
            <w:r w:rsidR="00D15C94">
              <w:rPr>
                <w:rFonts w:ascii="StoneSans" w:hAnsi="StoneSans" w:cs="StoneSans"/>
                <w:sz w:val="18"/>
                <w:szCs w:val="18"/>
              </w:rPr>
              <w:t>re</w:t>
            </w:r>
            <w:r w:rsidR="00D15C94" w:rsidRPr="0057562E">
              <w:rPr>
                <w:rFonts w:ascii="StoneSans" w:hAnsi="StoneSans" w:cs="StoneSans"/>
                <w:sz w:val="18"/>
                <w:szCs w:val="18"/>
              </w:rPr>
              <w:t xml:space="preserve"> </w:t>
            </w:r>
            <w:r w:rsidRPr="0057562E">
              <w:rPr>
                <w:rFonts w:ascii="StoneSans" w:hAnsi="StoneSans" w:cs="StoneSans"/>
                <w:sz w:val="18"/>
                <w:szCs w:val="18"/>
              </w:rPr>
              <w:t>(WMC)</w:t>
            </w:r>
            <w:r w:rsidR="00D15C94">
              <w:rPr>
                <w:rFonts w:ascii="StoneSans" w:hAnsi="StoneSans" w:cs="StoneSans"/>
                <w:sz w:val="18"/>
                <w:szCs w:val="18"/>
              </w:rPr>
              <w:t xml:space="preserve"> </w:t>
            </w:r>
            <w:r w:rsidRPr="0057562E">
              <w:rPr>
                <w:rFonts w:ascii="StoneSans" w:hAnsi="StoneSans" w:cs="StoneSans"/>
                <w:sz w:val="18"/>
                <w:szCs w:val="18"/>
              </w:rPr>
              <w:t xml:space="preserve"> Moscow</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RTH/RSMC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Khabarovsk</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RTH/RSMC-Geographical </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RTH/RSMC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Novosibirsk</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RTH/RSMC-Geographical</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rPr>
                <w:rFonts w:ascii="StoneSans" w:hAnsi="StoneSans" w:cs="StoneSans"/>
                <w:sz w:val="18"/>
                <w:szCs w:val="18"/>
              </w:rPr>
            </w:pPr>
            <w:r w:rsidRPr="0057562E">
              <w:rPr>
                <w:rFonts w:ascii="StoneSans" w:hAnsi="StoneSans" w:cs="StoneSans"/>
                <w:sz w:val="18"/>
                <w:szCs w:val="18"/>
              </w:rPr>
              <w:t xml:space="preserve">WDC (World Data </w:t>
            </w:r>
            <w:r w:rsidR="00D15C94" w:rsidRPr="0057562E">
              <w:rPr>
                <w:rFonts w:ascii="StoneSans" w:hAnsi="StoneSans" w:cs="StoneSans"/>
                <w:sz w:val="18"/>
                <w:szCs w:val="18"/>
              </w:rPr>
              <w:t>Cent</w:t>
            </w:r>
            <w:r w:rsidR="00D15C94">
              <w:rPr>
                <w:rFonts w:ascii="StoneSans" w:hAnsi="StoneSans" w:cs="StoneSans"/>
                <w:sz w:val="18"/>
                <w:szCs w:val="18"/>
              </w:rPr>
              <w:t>re</w:t>
            </w:r>
            <w:r w:rsidRPr="0057562E">
              <w:rPr>
                <w:rFonts w:ascii="StoneSans" w:hAnsi="StoneSans" w:cs="StoneSans"/>
                <w:sz w:val="18"/>
                <w:szCs w:val="18"/>
              </w:rPr>
              <w:t xml:space="preserve">) Ice–St Petersburg (Global </w:t>
            </w:r>
            <w:proofErr w:type="spellStart"/>
            <w:r w:rsidRPr="0057562E">
              <w:rPr>
                <w:rFonts w:ascii="StoneSans" w:hAnsi="StoneSans" w:cs="StoneSans"/>
                <w:sz w:val="18"/>
                <w:szCs w:val="18"/>
              </w:rPr>
              <w:t>Cryosphere</w:t>
            </w:r>
            <w:proofErr w:type="spellEnd"/>
            <w:r w:rsidRPr="0057562E">
              <w:rPr>
                <w:rFonts w:ascii="StoneSans" w:hAnsi="StoneSans" w:cs="StoneSans"/>
                <w:sz w:val="18"/>
                <w:szCs w:val="18"/>
              </w:rPr>
              <w:t xml:space="preserve"> Watch)</w:t>
            </w:r>
          </w:p>
          <w:p w:rsidR="003772EE" w:rsidRPr="0057562E" w:rsidRDefault="003772EE">
            <w:pPr>
              <w:pStyle w:val="BodyTxt"/>
              <w:suppressAutoHyphens/>
              <w:spacing w:after="0"/>
              <w:jc w:val="left"/>
            </w:pP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St Petersburg</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WDC (ICE) </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Moscow</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Saudi Arabia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RTH</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Jeddah</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rPr>
                <w:rFonts w:ascii="StoneSans" w:hAnsi="StoneSans" w:cs="StoneSans"/>
                <w:sz w:val="18"/>
                <w:szCs w:val="18"/>
              </w:rPr>
            </w:pPr>
            <w:r w:rsidRPr="0057562E">
              <w:rPr>
                <w:rFonts w:ascii="StoneSans" w:hAnsi="StoneSans" w:cs="StoneSans"/>
                <w:sz w:val="18"/>
                <w:szCs w:val="18"/>
              </w:rPr>
              <w:t>Jeddah</w:t>
            </w:r>
          </w:p>
          <w:p w:rsidR="003772EE" w:rsidRPr="0057562E" w:rsidRDefault="003772EE">
            <w:pPr>
              <w:pStyle w:val="BodyTxt"/>
              <w:suppressAutoHyphens/>
              <w:spacing w:after="0"/>
              <w:jc w:val="left"/>
            </w:pP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Serbia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RCC</w:t>
            </w:r>
            <w:r w:rsidR="00D15C94">
              <w:rPr>
                <w:rFonts w:ascii="StoneSans" w:hAnsi="StoneSans" w:cs="StoneSans"/>
                <w:sz w:val="18"/>
                <w:szCs w:val="18"/>
              </w:rPr>
              <w:t>-Belgrade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Belgrade</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RCC</w:t>
            </w:r>
            <w:r w:rsidR="00D15C94">
              <w:rPr>
                <w:rFonts w:ascii="StoneSans" w:hAnsi="StoneSans" w:cs="StoneSans"/>
                <w:sz w:val="18"/>
                <w:szCs w:val="18"/>
              </w:rPr>
              <w:t>-RA VI network member</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rPr>
                <w:rFonts w:ascii="StoneSans" w:hAnsi="StoneSans" w:cs="StoneSans"/>
                <w:sz w:val="18"/>
                <w:szCs w:val="18"/>
              </w:rPr>
            </w:pPr>
            <w:r>
              <w:rPr>
                <w:rFonts w:ascii="StoneSans" w:hAnsi="StoneSans" w:cs="StoneSans"/>
                <w:sz w:val="18"/>
                <w:szCs w:val="18"/>
              </w:rPr>
              <w:t>Offenbach</w:t>
            </w:r>
          </w:p>
          <w:p w:rsidR="003772EE" w:rsidRPr="0057562E" w:rsidRDefault="003772EE">
            <w:pPr>
              <w:pStyle w:val="BodyTxt"/>
              <w:suppressAutoHyphens/>
              <w:spacing w:after="0"/>
              <w:jc w:val="left"/>
            </w:pP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South Africa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 RTH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Pretoria</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Pretoria</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Sweden</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IPY (International Polar Year) data repository</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Norrköping</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ADC-IPY</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CAS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Offenbach</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BALTRAD (Weather radar network for the Baltic Sea Region)</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Norrköping</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 xml:space="preserve">Regional </w:t>
            </w:r>
            <w:r w:rsidR="00D15C94">
              <w:rPr>
                <w:rFonts w:ascii="StoneSans" w:hAnsi="StoneSans" w:cs="StoneSans"/>
                <w:sz w:val="18"/>
                <w:szCs w:val="18"/>
              </w:rPr>
              <w:t>r</w:t>
            </w:r>
            <w:r w:rsidR="00D15C94" w:rsidRPr="0057562E">
              <w:rPr>
                <w:rFonts w:ascii="StoneSans" w:hAnsi="StoneSans" w:cs="StoneSans"/>
                <w:sz w:val="18"/>
                <w:szCs w:val="18"/>
              </w:rPr>
              <w:t>adar</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Offenbach</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 RTH </w:t>
            </w:r>
            <w:proofErr w:type="spellStart"/>
            <w:r w:rsidRPr="0057562E">
              <w:rPr>
                <w:rFonts w:ascii="StoneSans" w:hAnsi="StoneSans" w:cs="StoneSans"/>
                <w:sz w:val="18"/>
                <w:szCs w:val="18"/>
              </w:rPr>
              <w:t>Norrköping</w:t>
            </w:r>
            <w:proofErr w:type="spellEnd"/>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Norrköping</w:t>
            </w:r>
            <w:proofErr w:type="spellEnd"/>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Offenbach</w:t>
            </w:r>
            <w:r w:rsidRPr="0057562E" w:rsidDel="00D15C94">
              <w:rPr>
                <w:rFonts w:ascii="StoneSans" w:hAnsi="StoneSans" w:cs="StoneSans"/>
                <w:sz w:val="18"/>
                <w:szCs w:val="18"/>
              </w:rPr>
              <w:t xml:space="preserve"> </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United Kingdom </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 – Numerical Weather Prediction (NWP)</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Exeter</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GPC/LRF</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Exeter</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Marine Observations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Exeter</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Marine Observations Centre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Exeter</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RSMC – EER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Exeter</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RSMC-Activity-ATM</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Exeter</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 – Global and Regional Climate 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Exeter</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RSMC-Geographical</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Exeter</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 Exeter</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Exeter</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Exeter</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 xml:space="preserve">Specialized Ocean &amp; Wave </w:t>
            </w:r>
            <w:r w:rsidR="00D15C94">
              <w:rPr>
                <w:rFonts w:ascii="StoneSans" w:hAnsi="StoneSans" w:cs="StoneSans"/>
                <w:sz w:val="18"/>
                <w:szCs w:val="18"/>
              </w:rPr>
              <w:t>F</w:t>
            </w:r>
            <w:r w:rsidR="00D15C94" w:rsidRPr="0057562E">
              <w:rPr>
                <w:rFonts w:ascii="StoneSans" w:hAnsi="StoneSans" w:cs="StoneSans"/>
                <w:sz w:val="18"/>
                <w:szCs w:val="18"/>
              </w:rPr>
              <w:t xml:space="preserve">orecasting </w:t>
            </w:r>
            <w:r w:rsidRPr="0057562E">
              <w:rPr>
                <w:rFonts w:ascii="StoneSans" w:hAnsi="StoneSans" w:cs="StoneSans"/>
                <w:sz w:val="18"/>
                <w:szCs w:val="18"/>
              </w:rPr>
              <w:t>Centre</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VI</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Exeter</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rPr>
                <w:rFonts w:ascii="StoneSans" w:hAnsi="StoneSans" w:cs="StoneSans"/>
                <w:sz w:val="18"/>
                <w:szCs w:val="18"/>
              </w:rPr>
            </w:pPr>
            <w:r w:rsidRPr="0057562E">
              <w:rPr>
                <w:rFonts w:ascii="StoneSans" w:hAnsi="StoneSans" w:cs="StoneSans"/>
                <w:sz w:val="18"/>
                <w:szCs w:val="18"/>
              </w:rPr>
              <w:t xml:space="preserve">Specialized </w:t>
            </w:r>
            <w:proofErr w:type="spellStart"/>
            <w:r w:rsidR="00D15C94">
              <w:rPr>
                <w:rFonts w:ascii="StoneSans" w:hAnsi="StoneSans" w:cs="StoneSans"/>
                <w:sz w:val="18"/>
                <w:szCs w:val="18"/>
              </w:rPr>
              <w:t>o</w:t>
            </w:r>
            <w:r w:rsidRPr="0057562E">
              <w:rPr>
                <w:rFonts w:ascii="StoneSans" w:hAnsi="StoneSans" w:cs="StoneSans"/>
                <w:sz w:val="18"/>
                <w:szCs w:val="18"/>
              </w:rPr>
              <w:t>Ocean</w:t>
            </w:r>
            <w:proofErr w:type="spellEnd"/>
            <w:r w:rsidRPr="0057562E">
              <w:rPr>
                <w:rFonts w:ascii="StoneSans" w:hAnsi="StoneSans" w:cs="StoneSans"/>
                <w:sz w:val="18"/>
                <w:szCs w:val="18"/>
              </w:rPr>
              <w:t>/</w:t>
            </w:r>
            <w:r w:rsidR="00D15C94">
              <w:rPr>
                <w:rFonts w:ascii="StoneSans" w:hAnsi="StoneSans" w:cs="StoneSans"/>
                <w:sz w:val="18"/>
                <w:szCs w:val="18"/>
              </w:rPr>
              <w:t>w</w:t>
            </w:r>
            <w:r w:rsidR="00D15C94" w:rsidRPr="0057562E">
              <w:rPr>
                <w:rFonts w:ascii="StoneSans" w:hAnsi="StoneSans" w:cs="StoneSans"/>
                <w:sz w:val="18"/>
                <w:szCs w:val="18"/>
              </w:rPr>
              <w:t xml:space="preserve">ave </w:t>
            </w:r>
            <w:r w:rsidR="00D15C94">
              <w:rPr>
                <w:rFonts w:ascii="StoneSans" w:hAnsi="StoneSans" w:cs="StoneSans"/>
                <w:sz w:val="18"/>
                <w:szCs w:val="18"/>
              </w:rPr>
              <w:t>f</w:t>
            </w:r>
            <w:r w:rsidR="00D15C94" w:rsidRPr="0057562E">
              <w:rPr>
                <w:rFonts w:ascii="StoneSans" w:hAnsi="StoneSans" w:cs="StoneSans"/>
                <w:sz w:val="18"/>
                <w:szCs w:val="18"/>
              </w:rPr>
              <w:t>orecasting</w:t>
            </w:r>
          </w:p>
          <w:p w:rsidR="003772EE" w:rsidRPr="0057562E" w:rsidRDefault="003772EE">
            <w:pPr>
              <w:pStyle w:val="BodyTxt"/>
              <w:suppressAutoHyphens/>
              <w:spacing w:after="0"/>
              <w:jc w:val="left"/>
            </w:pP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D15C94">
            <w:pPr>
              <w:pStyle w:val="BodyTxt"/>
              <w:suppressAutoHyphens/>
              <w:spacing w:after="0"/>
              <w:jc w:val="left"/>
            </w:pPr>
            <w:r>
              <w:rPr>
                <w:rFonts w:ascii="StoneSans" w:hAnsi="StoneSans" w:cs="StoneSans"/>
                <w:sz w:val="18"/>
                <w:szCs w:val="18"/>
              </w:rPr>
              <w:t>Exeter</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United States of America</w:t>
            </w: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 Global Observing Systems Information </w:t>
            </w:r>
            <w:proofErr w:type="spellStart"/>
            <w:r w:rsidRPr="0057562E">
              <w:rPr>
                <w:rFonts w:ascii="StoneSans" w:hAnsi="StoneSans" w:cs="StoneSans"/>
                <w:sz w:val="18"/>
                <w:szCs w:val="18"/>
              </w:rPr>
              <w:t>Center</w:t>
            </w:r>
            <w:proofErr w:type="spellEnd"/>
            <w:r w:rsidRPr="0057562E">
              <w:rPr>
                <w:rFonts w:ascii="StoneSans" w:hAnsi="StoneSans" w:cs="StoneSans"/>
                <w:sz w:val="18"/>
                <w:szCs w:val="18"/>
              </w:rPr>
              <w:t xml:space="preserve"> (GOSIC)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Asheville, NC</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GOSIC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CCl</w:t>
            </w:r>
            <w:proofErr w:type="spellEnd"/>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 National </w:t>
            </w:r>
            <w:proofErr w:type="spellStart"/>
            <w:r w:rsidRPr="0057562E">
              <w:rPr>
                <w:rFonts w:ascii="StoneSans" w:hAnsi="StoneSans" w:cs="StoneSans"/>
                <w:sz w:val="18"/>
                <w:szCs w:val="18"/>
              </w:rPr>
              <w:t>Centers</w:t>
            </w:r>
            <w:proofErr w:type="spellEnd"/>
            <w:r w:rsidRPr="0057562E">
              <w:rPr>
                <w:rFonts w:ascii="StoneSans" w:hAnsi="StoneSans" w:cs="StoneSans"/>
                <w:sz w:val="18"/>
                <w:szCs w:val="18"/>
              </w:rPr>
              <w:t xml:space="preserve"> for Environmental Prediction (NCEP)</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 DC</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GPC/LC-LRFMME</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 National </w:t>
            </w:r>
            <w:proofErr w:type="spellStart"/>
            <w:r w:rsidRPr="0057562E">
              <w:rPr>
                <w:rFonts w:ascii="StoneSans" w:hAnsi="StoneSans" w:cs="StoneSans"/>
                <w:sz w:val="18"/>
                <w:szCs w:val="18"/>
              </w:rPr>
              <w:t>Center</w:t>
            </w:r>
            <w:proofErr w:type="spellEnd"/>
            <w:r w:rsidRPr="0057562E">
              <w:rPr>
                <w:rFonts w:ascii="StoneSans" w:hAnsi="StoneSans" w:cs="StoneSans"/>
                <w:sz w:val="18"/>
                <w:szCs w:val="18"/>
              </w:rPr>
              <w:t xml:space="preserve"> for Atmospheric Research (NCAR)</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Boulder, CO</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NCAR</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 National Geophysical Data </w:t>
            </w:r>
            <w:proofErr w:type="spellStart"/>
            <w:r w:rsidRPr="0057562E">
              <w:rPr>
                <w:rFonts w:ascii="StoneSans" w:hAnsi="StoneSans" w:cs="StoneSans"/>
                <w:sz w:val="18"/>
                <w:szCs w:val="18"/>
              </w:rPr>
              <w:t>Center</w:t>
            </w:r>
            <w:proofErr w:type="spellEnd"/>
            <w:r w:rsidRPr="0057562E">
              <w:rPr>
                <w:rFonts w:ascii="StoneSans" w:hAnsi="StoneSans" w:cs="StoneSans"/>
                <w:sz w:val="18"/>
                <w:szCs w:val="18"/>
              </w:rPr>
              <w:t xml:space="preserve"> (NGDC)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xml:space="preserve">Washington, DC </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NGDC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 xml:space="preserve">* National Oceanographic Data </w:t>
            </w:r>
            <w:r w:rsidR="00D15C94" w:rsidRPr="0057562E">
              <w:rPr>
                <w:rFonts w:ascii="StoneSans" w:hAnsi="StoneSans" w:cs="StoneSans"/>
                <w:sz w:val="18"/>
                <w:szCs w:val="18"/>
              </w:rPr>
              <w:t>Cent</w:t>
            </w:r>
            <w:r w:rsidR="00D15C94">
              <w:rPr>
                <w:rFonts w:ascii="StoneSans" w:hAnsi="StoneSans" w:cs="StoneSans"/>
                <w:sz w:val="18"/>
                <w:szCs w:val="18"/>
              </w:rPr>
              <w:t>re</w:t>
            </w:r>
            <w:r w:rsidR="00D15C94" w:rsidRPr="0057562E">
              <w:rPr>
                <w:rFonts w:ascii="StoneSans" w:hAnsi="StoneSans" w:cs="StoneSans"/>
                <w:sz w:val="18"/>
                <w:szCs w:val="18"/>
              </w:rPr>
              <w:t xml:space="preserve"> </w:t>
            </w:r>
            <w:r w:rsidRPr="0057562E">
              <w:rPr>
                <w:rFonts w:ascii="StoneSans" w:hAnsi="StoneSans" w:cs="StoneSans"/>
                <w:sz w:val="18"/>
                <w:szCs w:val="18"/>
              </w:rPr>
              <w:t>(NODC)</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 DC</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NODC</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JCOMM</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National Environmental Satellite, Data, and Information Service (NESDIS)</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 DC</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RMSC-Geographical/NESDIS</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 Air Resources Laboratory (ARL)</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 DC</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RSMC-Activity-ATM</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 xml:space="preserve">* World Meteorological </w:t>
            </w:r>
            <w:r w:rsidR="00D15C94" w:rsidRPr="0057562E">
              <w:rPr>
                <w:rFonts w:ascii="StoneSans" w:hAnsi="StoneSans" w:cs="StoneSans"/>
                <w:sz w:val="18"/>
                <w:szCs w:val="18"/>
              </w:rPr>
              <w:t>Cent</w:t>
            </w:r>
            <w:r w:rsidR="00D15C94">
              <w:rPr>
                <w:rFonts w:ascii="StoneSans" w:hAnsi="StoneSans" w:cs="StoneSans"/>
                <w:sz w:val="18"/>
                <w:szCs w:val="18"/>
              </w:rPr>
              <w:t>re</w:t>
            </w:r>
            <w:r w:rsidR="00D15C94" w:rsidRPr="0057562E">
              <w:rPr>
                <w:rFonts w:ascii="StoneSans" w:hAnsi="StoneSans" w:cs="StoneSans"/>
                <w:sz w:val="18"/>
                <w:szCs w:val="18"/>
              </w:rPr>
              <w:t xml:space="preserve"> </w:t>
            </w:r>
            <w:r w:rsidRPr="0057562E">
              <w:rPr>
                <w:rFonts w:ascii="StoneSans" w:hAnsi="StoneSans" w:cs="StoneSans"/>
                <w:sz w:val="18"/>
                <w:szCs w:val="18"/>
              </w:rPr>
              <w:t xml:space="preserve">(WMC) Washington </w:t>
            </w:r>
          </w:p>
        </w:tc>
        <w:tc>
          <w:tcPr>
            <w:tcW w:w="37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 DC</w:t>
            </w:r>
          </w:p>
        </w:tc>
        <w:tc>
          <w:tcPr>
            <w:tcW w:w="14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RTH</w:t>
            </w:r>
          </w:p>
        </w:tc>
        <w:tc>
          <w:tcPr>
            <w:tcW w:w="117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CBS</w:t>
            </w:r>
          </w:p>
        </w:tc>
        <w:tc>
          <w:tcPr>
            <w:tcW w:w="131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r w:rsidR="003772EE" w:rsidRPr="0057562E">
        <w:trPr>
          <w:trHeight w:val="60"/>
        </w:trPr>
        <w:tc>
          <w:tcPr>
            <w:tcW w:w="1485"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pPr>
              <w:pStyle w:val="NoParagraphStyle"/>
              <w:spacing w:line="240" w:lineRule="auto"/>
              <w:textAlignment w:val="auto"/>
              <w:rPr>
                <w:rFonts w:ascii="StoneSerif-Semibold" w:hAnsi="StoneSerif-Semibold" w:cs="Times New Roman"/>
                <w:color w:val="auto"/>
                <w:lang w:val="en-US"/>
              </w:rPr>
            </w:pPr>
          </w:p>
        </w:tc>
        <w:tc>
          <w:tcPr>
            <w:tcW w:w="2335"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rsidP="00D15C94">
            <w:pPr>
              <w:pStyle w:val="BodyTxt"/>
              <w:suppressAutoHyphens/>
              <w:spacing w:after="0"/>
              <w:jc w:val="left"/>
            </w:pPr>
            <w:r w:rsidRPr="0057562E">
              <w:rPr>
                <w:rFonts w:ascii="StoneSans" w:hAnsi="StoneSans" w:cs="StoneSans"/>
                <w:sz w:val="18"/>
                <w:szCs w:val="18"/>
              </w:rPr>
              <w:t xml:space="preserve">* World Area Forecast </w:t>
            </w:r>
            <w:r w:rsidR="00D15C94" w:rsidRPr="0057562E">
              <w:rPr>
                <w:rFonts w:ascii="StoneSans" w:hAnsi="StoneSans" w:cs="StoneSans"/>
                <w:sz w:val="18"/>
                <w:szCs w:val="18"/>
              </w:rPr>
              <w:t>Cent</w:t>
            </w:r>
            <w:r w:rsidR="00D15C94">
              <w:rPr>
                <w:rFonts w:ascii="StoneSans" w:hAnsi="StoneSans" w:cs="StoneSans"/>
                <w:sz w:val="18"/>
                <w:szCs w:val="18"/>
              </w:rPr>
              <w:t>re</w:t>
            </w:r>
            <w:r w:rsidR="00D15C94" w:rsidRPr="0057562E">
              <w:rPr>
                <w:rFonts w:ascii="StoneSans" w:hAnsi="StoneSans" w:cs="StoneSans"/>
                <w:sz w:val="18"/>
                <w:szCs w:val="18"/>
              </w:rPr>
              <w:t xml:space="preserve"> </w:t>
            </w:r>
            <w:r w:rsidRPr="0057562E">
              <w:rPr>
                <w:rFonts w:ascii="StoneSans" w:hAnsi="StoneSans" w:cs="StoneSans"/>
                <w:sz w:val="18"/>
                <w:szCs w:val="18"/>
              </w:rPr>
              <w:t>(WAFC)</w:t>
            </w:r>
          </w:p>
        </w:tc>
        <w:tc>
          <w:tcPr>
            <w:tcW w:w="371"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IV</w:t>
            </w:r>
          </w:p>
        </w:tc>
        <w:tc>
          <w:tcPr>
            <w:tcW w:w="1297"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 DC</w:t>
            </w:r>
          </w:p>
        </w:tc>
        <w:tc>
          <w:tcPr>
            <w:tcW w:w="1454"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WAFC</w:t>
            </w:r>
          </w:p>
        </w:tc>
        <w:tc>
          <w:tcPr>
            <w:tcW w:w="1175"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proofErr w:type="spellStart"/>
            <w:r w:rsidRPr="0057562E">
              <w:rPr>
                <w:rFonts w:ascii="StoneSans" w:hAnsi="StoneSans" w:cs="StoneSans"/>
                <w:sz w:val="18"/>
                <w:szCs w:val="18"/>
              </w:rPr>
              <w:t>CAeM</w:t>
            </w:r>
            <w:proofErr w:type="spellEnd"/>
          </w:p>
        </w:tc>
        <w:tc>
          <w:tcPr>
            <w:tcW w:w="1314" w:type="dxa"/>
            <w:tcBorders>
              <w:top w:val="single" w:sz="6" w:space="0" w:color="000000"/>
              <w:left w:val="single" w:sz="6" w:space="0" w:color="000000"/>
              <w:bottom w:val="single" w:sz="2" w:space="0" w:color="000000"/>
              <w:right w:val="single" w:sz="6" w:space="0" w:color="000000"/>
            </w:tcBorders>
            <w:tcMar>
              <w:top w:w="80" w:type="dxa"/>
              <w:left w:w="80" w:type="dxa"/>
              <w:bottom w:w="80" w:type="dxa"/>
              <w:right w:w="80" w:type="dxa"/>
            </w:tcMar>
          </w:tcPr>
          <w:p w:rsidR="003772EE" w:rsidRPr="0057562E" w:rsidRDefault="003772EE">
            <w:pPr>
              <w:pStyle w:val="BodyTxt"/>
              <w:suppressAutoHyphens/>
              <w:spacing w:after="0"/>
              <w:jc w:val="left"/>
            </w:pPr>
            <w:r w:rsidRPr="0057562E">
              <w:rPr>
                <w:rFonts w:ascii="StoneSans" w:hAnsi="StoneSans" w:cs="StoneSans"/>
                <w:sz w:val="18"/>
                <w:szCs w:val="18"/>
              </w:rPr>
              <w:t>Washington</w:t>
            </w:r>
          </w:p>
        </w:tc>
      </w:tr>
    </w:tbl>
    <w:p w:rsidR="000D1942" w:rsidRDefault="000D1942" w:rsidP="006D5103">
      <w:pPr>
        <w:pStyle w:val="BodyTxt"/>
        <w:spacing w:after="0"/>
      </w:pPr>
    </w:p>
    <w:p w:rsidR="000D1942" w:rsidRDefault="000D1942" w:rsidP="006D5103">
      <w:pPr>
        <w:pStyle w:val="aspaceafter"/>
        <w:rPr>
          <w:rStyle w:val="SerifSemiBold"/>
          <w:spacing w:val="0"/>
        </w:rPr>
      </w:pPr>
      <w:r>
        <w:rPr>
          <w:rStyle w:val="SerifSemiBold"/>
          <w:rFonts w:cs="StoneSerif-Semibold"/>
          <w:spacing w:val="0"/>
        </w:rPr>
        <w:br w:type="page"/>
      </w:r>
      <w:r>
        <w:rPr>
          <w:rStyle w:val="SerifSemiBold"/>
          <w:rFonts w:cs="StoneSerif-Semibold"/>
          <w:spacing w:val="0"/>
        </w:rPr>
        <w:lastRenderedPageBreak/>
        <w:t>B.3</w:t>
      </w:r>
      <w:r>
        <w:rPr>
          <w:rStyle w:val="SerifSemiBold"/>
          <w:rFonts w:cs="StoneSerif-Semibold"/>
          <w:spacing w:val="0"/>
        </w:rPr>
        <w:tab/>
      </w:r>
      <w:r>
        <w:rPr>
          <w:rStyle w:val="SerifSemiBold"/>
          <w:rFonts w:cs="StoneSerif-Semibold"/>
          <w:spacing w:val="0"/>
        </w:rPr>
        <w:tab/>
        <w:t>National Centres</w:t>
      </w:r>
    </w:p>
    <w:p w:rsidR="0072672B" w:rsidRDefault="000D1942" w:rsidP="0072672B">
      <w:pPr>
        <w:pStyle w:val="Heading2"/>
      </w:pPr>
      <w:r>
        <w:tab/>
      </w:r>
      <w:r>
        <w:tab/>
      </w:r>
    </w:p>
    <w:tbl>
      <w:tblPr>
        <w:tblW w:w="0" w:type="auto"/>
        <w:tblInd w:w="97" w:type="dxa"/>
        <w:tblLook w:val="0000" w:firstRow="0" w:lastRow="0" w:firstColumn="0" w:lastColumn="0" w:noHBand="0" w:noVBand="0"/>
      </w:tblPr>
      <w:tblGrid>
        <w:gridCol w:w="1317"/>
        <w:gridCol w:w="1867"/>
        <w:gridCol w:w="1307"/>
        <w:gridCol w:w="450"/>
        <w:gridCol w:w="1358"/>
        <w:gridCol w:w="1188"/>
        <w:gridCol w:w="1232"/>
      </w:tblGrid>
      <w:tr w:rsidR="0072672B" w:rsidRPr="0033367A">
        <w:trPr>
          <w:cantSplit/>
          <w:trHeight w:val="255"/>
          <w:tblHeader/>
        </w:trPr>
        <w:tc>
          <w:tcPr>
            <w:tcW w:w="1317" w:type="dxa"/>
            <w:tcBorders>
              <w:top w:val="single" w:sz="4" w:space="0" w:color="000000"/>
              <w:left w:val="single" w:sz="4" w:space="0" w:color="000000"/>
              <w:bottom w:val="single" w:sz="4" w:space="0" w:color="000000"/>
              <w:right w:val="nil"/>
            </w:tcBorders>
            <w:noWrap/>
          </w:tcPr>
          <w:p w:rsidR="0072672B" w:rsidRPr="00E75F38" w:rsidRDefault="0072672B" w:rsidP="006D5103">
            <w:pPr>
              <w:pStyle w:val="WMOBodyText"/>
              <w:jc w:val="center"/>
              <w:rPr>
                <w:i/>
                <w:sz w:val="18"/>
                <w:szCs w:val="18"/>
                <w:lang w:val="en-US" w:eastAsia="ja-JP"/>
              </w:rPr>
            </w:pPr>
            <w:r w:rsidRPr="00E75F38">
              <w:rPr>
                <w:i/>
                <w:sz w:val="18"/>
                <w:szCs w:val="18"/>
                <w:lang w:val="en-US" w:eastAsia="ja-JP"/>
              </w:rPr>
              <w:t>Member or organization</w:t>
            </w:r>
          </w:p>
        </w:tc>
        <w:tc>
          <w:tcPr>
            <w:tcW w:w="1867" w:type="dxa"/>
            <w:tcBorders>
              <w:top w:val="single" w:sz="4" w:space="0" w:color="000000"/>
              <w:left w:val="single" w:sz="4" w:space="0" w:color="000000"/>
              <w:bottom w:val="single" w:sz="4" w:space="0" w:color="000000"/>
              <w:right w:val="nil"/>
            </w:tcBorders>
            <w:noWrap/>
          </w:tcPr>
          <w:p w:rsidR="0072672B" w:rsidRPr="00E75F38" w:rsidRDefault="0072672B" w:rsidP="006D5103">
            <w:pPr>
              <w:pStyle w:val="WMOBodyText"/>
              <w:jc w:val="center"/>
              <w:rPr>
                <w:i/>
                <w:sz w:val="18"/>
                <w:szCs w:val="18"/>
                <w:lang w:val="en-US" w:eastAsia="ja-JP"/>
              </w:rPr>
            </w:pPr>
            <w:r w:rsidRPr="00E75F38">
              <w:rPr>
                <w:i/>
                <w:sz w:val="18"/>
                <w:szCs w:val="18"/>
                <w:lang w:val="en-US" w:eastAsia="ja-JP"/>
              </w:rPr>
              <w:t>Centre name</w:t>
            </w:r>
          </w:p>
        </w:tc>
        <w:tc>
          <w:tcPr>
            <w:tcW w:w="1307" w:type="dxa"/>
            <w:tcBorders>
              <w:top w:val="single" w:sz="4" w:space="0" w:color="000000"/>
              <w:left w:val="single" w:sz="4" w:space="0" w:color="000000"/>
              <w:bottom w:val="single" w:sz="4" w:space="0" w:color="000000"/>
              <w:right w:val="nil"/>
            </w:tcBorders>
            <w:noWrap/>
          </w:tcPr>
          <w:p w:rsidR="0072672B" w:rsidRPr="00E75F38" w:rsidRDefault="0072672B" w:rsidP="006D5103">
            <w:pPr>
              <w:pStyle w:val="WMOBodyText"/>
              <w:jc w:val="center"/>
              <w:rPr>
                <w:i/>
                <w:sz w:val="18"/>
                <w:szCs w:val="18"/>
                <w:lang w:val="en-US" w:eastAsia="ja-JP"/>
              </w:rPr>
            </w:pPr>
            <w:r w:rsidRPr="00E75F38">
              <w:rPr>
                <w:i/>
                <w:sz w:val="18"/>
                <w:szCs w:val="18"/>
                <w:lang w:val="en-US" w:eastAsia="ja-JP"/>
              </w:rPr>
              <w:t>GTS function</w:t>
            </w:r>
          </w:p>
        </w:tc>
        <w:tc>
          <w:tcPr>
            <w:tcW w:w="1808" w:type="dxa"/>
            <w:gridSpan w:val="2"/>
            <w:tcBorders>
              <w:top w:val="single" w:sz="4" w:space="0" w:color="000000"/>
              <w:left w:val="single" w:sz="4" w:space="0" w:color="000000"/>
              <w:bottom w:val="single" w:sz="4" w:space="0" w:color="000000"/>
              <w:right w:val="nil"/>
            </w:tcBorders>
            <w:noWrap/>
          </w:tcPr>
          <w:p w:rsidR="0072672B" w:rsidRPr="00E75F38" w:rsidRDefault="0072672B" w:rsidP="006D5103">
            <w:pPr>
              <w:pStyle w:val="WMOBodyText"/>
              <w:jc w:val="center"/>
              <w:rPr>
                <w:i/>
                <w:sz w:val="18"/>
                <w:szCs w:val="18"/>
                <w:lang w:val="en-US" w:eastAsia="ja-JP"/>
              </w:rPr>
            </w:pPr>
            <w:r w:rsidRPr="00E75F38">
              <w:rPr>
                <w:i/>
                <w:sz w:val="18"/>
                <w:szCs w:val="18"/>
                <w:lang w:val="en-US" w:eastAsia="ja-JP"/>
              </w:rPr>
              <w:t>Centre</w:t>
            </w:r>
            <w:r w:rsidRPr="00E75F38">
              <w:rPr>
                <w:i/>
                <w:sz w:val="18"/>
                <w:szCs w:val="18"/>
                <w:lang w:val="en-US" w:eastAsia="ja-JP"/>
              </w:rPr>
              <w:br/>
              <w:t>Region location</w:t>
            </w:r>
          </w:p>
        </w:tc>
        <w:tc>
          <w:tcPr>
            <w:tcW w:w="1188" w:type="dxa"/>
            <w:tcBorders>
              <w:top w:val="single" w:sz="4" w:space="0" w:color="000000"/>
              <w:left w:val="single" w:sz="4" w:space="0" w:color="000000"/>
              <w:bottom w:val="single" w:sz="4" w:space="0" w:color="000000"/>
              <w:right w:val="nil"/>
            </w:tcBorders>
            <w:noWrap/>
          </w:tcPr>
          <w:p w:rsidR="0072672B" w:rsidRPr="00E75F38" w:rsidRDefault="0072672B" w:rsidP="006D5103">
            <w:pPr>
              <w:pStyle w:val="WMOBodyText"/>
              <w:spacing w:before="0"/>
              <w:jc w:val="center"/>
              <w:rPr>
                <w:i/>
                <w:sz w:val="18"/>
                <w:szCs w:val="18"/>
                <w:lang w:val="en-US" w:eastAsia="ja-JP"/>
              </w:rPr>
            </w:pPr>
            <w:r w:rsidRPr="00E75F38">
              <w:rPr>
                <w:i/>
                <w:sz w:val="18"/>
                <w:szCs w:val="18"/>
                <w:lang w:val="en-US" w:eastAsia="ja-JP"/>
              </w:rPr>
              <w:t>Principal GISC</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E75F38" w:rsidRDefault="0072672B" w:rsidP="006D5103">
            <w:pPr>
              <w:pStyle w:val="WMOBodyText"/>
              <w:jc w:val="center"/>
              <w:rPr>
                <w:i/>
                <w:sz w:val="18"/>
                <w:szCs w:val="18"/>
                <w:lang w:val="en-US" w:eastAsia="ja-JP"/>
              </w:rPr>
            </w:pPr>
            <w:r w:rsidRPr="00E75F38">
              <w:rPr>
                <w:i/>
                <w:sz w:val="18"/>
                <w:szCs w:val="18"/>
                <w:lang w:val="en-US" w:eastAsia="ja-JP"/>
              </w:rPr>
              <w:t>Constituent body</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Afghanistan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Afghan Meteorological Authority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Kabul</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Tehran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Albania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The </w:t>
            </w:r>
            <w:proofErr w:type="spellStart"/>
            <w:r w:rsidRPr="0033367A">
              <w:rPr>
                <w:sz w:val="18"/>
                <w:szCs w:val="18"/>
                <w:lang w:val="en-US" w:eastAsia="ja-JP"/>
              </w:rPr>
              <w:t>Hydrometeorological</w:t>
            </w:r>
            <w:proofErr w:type="spellEnd"/>
            <w:r w:rsidRPr="0033367A">
              <w:rPr>
                <w:sz w:val="18"/>
                <w:szCs w:val="18"/>
                <w:lang w:val="en-US" w:eastAsia="ja-JP"/>
              </w:rPr>
              <w:t xml:space="preserve">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Tirana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Algeria</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Office National de la Météorologie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Algiers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Angola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rPr>
                <w:sz w:val="18"/>
                <w:szCs w:val="18"/>
                <w:lang w:val="en-US" w:eastAsia="ja-JP"/>
              </w:rPr>
            </w:pPr>
            <w:proofErr w:type="spellStart"/>
            <w:r w:rsidRPr="0033367A">
              <w:rPr>
                <w:sz w:val="18"/>
                <w:szCs w:val="18"/>
                <w:lang w:val="en-US" w:eastAsia="ja-JP"/>
              </w:rPr>
              <w:t>Instit</w:t>
            </w:r>
            <w:r>
              <w:rPr>
                <w:sz w:val="18"/>
                <w:szCs w:val="18"/>
                <w:lang w:val="en-US" w:eastAsia="ja-JP"/>
              </w:rPr>
              <w:t>uto</w:t>
            </w:r>
            <w:proofErr w:type="spellEnd"/>
            <w:r>
              <w:rPr>
                <w:sz w:val="18"/>
                <w:szCs w:val="18"/>
                <w:lang w:val="en-US" w:eastAsia="ja-JP"/>
              </w:rPr>
              <w:t xml:space="preserve"> </w:t>
            </w:r>
            <w:proofErr w:type="spellStart"/>
            <w:r>
              <w:rPr>
                <w:sz w:val="18"/>
                <w:szCs w:val="18"/>
                <w:lang w:val="en-US" w:eastAsia="ja-JP"/>
              </w:rPr>
              <w:t>Nacional</w:t>
            </w:r>
            <w:proofErr w:type="spellEnd"/>
            <w:r>
              <w:rPr>
                <w:sz w:val="18"/>
                <w:szCs w:val="18"/>
                <w:lang w:val="en-US" w:eastAsia="ja-JP"/>
              </w:rPr>
              <w:t xml:space="preserve"> de </w:t>
            </w:r>
            <w:proofErr w:type="spellStart"/>
            <w:r>
              <w:rPr>
                <w:sz w:val="18"/>
                <w:szCs w:val="18"/>
                <w:lang w:val="en-US" w:eastAsia="ja-JP"/>
              </w:rPr>
              <w:t>Hidrometeorolog</w:t>
            </w:r>
            <w:bookmarkStart w:id="1" w:name="OLE_LINK3"/>
            <w:bookmarkStart w:id="2" w:name="OLE_LINK4"/>
            <w:r>
              <w:rPr>
                <w:sz w:val="18"/>
                <w:szCs w:val="18"/>
                <w:lang w:val="en-US" w:eastAsia="ja-JP"/>
              </w:rPr>
              <w:t>í</w:t>
            </w:r>
            <w:bookmarkEnd w:id="1"/>
            <w:bookmarkEnd w:id="2"/>
            <w:r w:rsidRPr="0033367A">
              <w:rPr>
                <w:sz w:val="18"/>
                <w:szCs w:val="18"/>
                <w:lang w:val="en-US" w:eastAsia="ja-JP"/>
              </w:rPr>
              <w:t>a</w:t>
            </w:r>
            <w:proofErr w:type="spellEnd"/>
            <w:r w:rsidRPr="0033367A">
              <w:rPr>
                <w:sz w:val="18"/>
                <w:szCs w:val="18"/>
                <w:lang w:val="en-US" w:eastAsia="ja-JP"/>
              </w:rPr>
              <w:t xml:space="preserve"> e </w:t>
            </w:r>
            <w:proofErr w:type="spellStart"/>
            <w:r w:rsidRPr="0033367A">
              <w:rPr>
                <w:sz w:val="18"/>
                <w:szCs w:val="18"/>
                <w:lang w:val="en-US" w:eastAsia="ja-JP"/>
              </w:rPr>
              <w:t>Geof</w:t>
            </w:r>
            <w:r>
              <w:rPr>
                <w:sz w:val="18"/>
                <w:szCs w:val="18"/>
                <w:lang w:val="en-US" w:eastAsia="ja-JP"/>
              </w:rPr>
              <w:t>í</w:t>
            </w:r>
            <w:r w:rsidRPr="0033367A">
              <w:rPr>
                <w:sz w:val="18"/>
                <w:szCs w:val="18"/>
                <w:lang w:val="en-US" w:eastAsia="ja-JP"/>
              </w:rPr>
              <w:t>sica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Luanda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Antigua and Barbuda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Antigua and Barbuda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St</w:t>
            </w:r>
            <w:r w:rsidR="006E4791">
              <w:rPr>
                <w:sz w:val="18"/>
                <w:szCs w:val="18"/>
                <w:lang w:val="en-US" w:eastAsia="ja-JP"/>
              </w:rPr>
              <w:t xml:space="preserve"> </w:t>
            </w:r>
            <w:r w:rsidRPr="0033367A">
              <w:rPr>
                <w:sz w:val="18"/>
                <w:szCs w:val="18"/>
                <w:lang w:val="en-US" w:eastAsia="ja-JP"/>
              </w:rPr>
              <w:t>John's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Argentina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Servicio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Buenos Aires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Armenia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Armenian State </w:t>
            </w:r>
            <w:proofErr w:type="spellStart"/>
            <w:r w:rsidRPr="0033367A">
              <w:rPr>
                <w:sz w:val="18"/>
                <w:szCs w:val="18"/>
                <w:lang w:val="en-US" w:eastAsia="ja-JP"/>
              </w:rPr>
              <w:t>Hydrometeorological</w:t>
            </w:r>
            <w:proofErr w:type="spellEnd"/>
            <w:r w:rsidRPr="0033367A">
              <w:rPr>
                <w:sz w:val="18"/>
                <w:szCs w:val="18"/>
                <w:lang w:val="en-US" w:eastAsia="ja-JP"/>
              </w:rPr>
              <w:t xml:space="preserve"> and Monitoring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Yerevan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Australia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Bureau of Meteorology Water Division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NHS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Canberra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CHy</w:t>
            </w:r>
            <w:proofErr w:type="spellEnd"/>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Cocos</w:t>
            </w:r>
            <w:proofErr w:type="spellEnd"/>
            <w:r w:rsidRPr="0033367A">
              <w:rPr>
                <w:sz w:val="18"/>
                <w:szCs w:val="18"/>
                <w:lang w:val="en-US" w:eastAsia="ja-JP"/>
              </w:rPr>
              <w:t xml:space="preserve"> and Christmas Island Field Office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(Christmas Island)</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Cocos</w:t>
            </w:r>
            <w:proofErr w:type="spellEnd"/>
            <w:r w:rsidRPr="0033367A">
              <w:rPr>
                <w:sz w:val="18"/>
                <w:szCs w:val="18"/>
                <w:lang w:val="en-US" w:eastAsia="ja-JP"/>
              </w:rPr>
              <w:t xml:space="preserve"> Island</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Meteorological and Oceanographic Centre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Austria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Central Institute for Meteorology and Geodynamics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Vienna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Azerbaijan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National </w:t>
            </w:r>
            <w:proofErr w:type="spellStart"/>
            <w:r w:rsidRPr="0033367A">
              <w:rPr>
                <w:sz w:val="18"/>
                <w:szCs w:val="18"/>
                <w:lang w:val="en-US" w:eastAsia="ja-JP"/>
              </w:rPr>
              <w:t>Hydrometeorological</w:t>
            </w:r>
            <w:proofErr w:type="spellEnd"/>
            <w:r w:rsidRPr="0033367A">
              <w:rPr>
                <w:sz w:val="18"/>
                <w:szCs w:val="18"/>
                <w:lang w:val="en-US" w:eastAsia="ja-JP"/>
              </w:rPr>
              <w:t xml:space="preserve">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Baku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Bahamas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Nassau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Bahrain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Bahrain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Manama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Bangladesh</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Bangladesh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Dhaka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Delhi</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Barbados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Bridgetown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Belarus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Hydrometeorology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Minsk</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Belgium</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w:t>
            </w:r>
            <w:proofErr w:type="spellEnd"/>
            <w:r w:rsidRPr="0033367A">
              <w:rPr>
                <w:sz w:val="18"/>
                <w:szCs w:val="18"/>
                <w:lang w:val="en-US" w:eastAsia="ja-JP"/>
              </w:rPr>
              <w:t xml:space="preserve"> Royal </w:t>
            </w:r>
            <w:proofErr w:type="spellStart"/>
            <w:r w:rsidRPr="0033367A">
              <w:rPr>
                <w:sz w:val="18"/>
                <w:szCs w:val="18"/>
                <w:lang w:val="en-US" w:eastAsia="ja-JP"/>
              </w:rPr>
              <w:t>Météorologique</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Brussels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Belize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Belize City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Benin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Service </w:t>
            </w:r>
            <w:proofErr w:type="spellStart"/>
            <w:r w:rsidRPr="0033367A">
              <w:rPr>
                <w:sz w:val="18"/>
                <w:szCs w:val="18"/>
                <w:lang w:val="en-US" w:eastAsia="ja-JP"/>
              </w:rPr>
              <w:t>Météorologique</w:t>
            </w:r>
            <w:proofErr w:type="spellEnd"/>
            <w:r w:rsidRPr="0033367A">
              <w:rPr>
                <w:sz w:val="18"/>
                <w:szCs w:val="18"/>
                <w:lang w:val="en-US" w:eastAsia="ja-JP"/>
              </w:rPr>
              <w:t xml:space="preserve"> National</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Cotonou</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Bhutan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Council for Renewable Natural Resources Research</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Thimphu</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Delhi</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Bolivia, </w:t>
            </w:r>
            <w:proofErr w:type="spellStart"/>
            <w:r w:rsidRPr="0033367A">
              <w:rPr>
                <w:sz w:val="18"/>
                <w:szCs w:val="18"/>
                <w:lang w:val="en-US" w:eastAsia="ja-JP"/>
              </w:rPr>
              <w:t>Plurinational</w:t>
            </w:r>
            <w:proofErr w:type="spellEnd"/>
            <w:r w:rsidRPr="0033367A">
              <w:rPr>
                <w:sz w:val="18"/>
                <w:szCs w:val="18"/>
                <w:lang w:val="en-US" w:eastAsia="ja-JP"/>
              </w:rPr>
              <w:t xml:space="preserve"> State of</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proofErr w:type="spellStart"/>
            <w:r w:rsidRPr="00DB10A1">
              <w:rPr>
                <w:sz w:val="18"/>
                <w:szCs w:val="18"/>
                <w:lang w:val="fr-FR" w:eastAsia="ja-JP"/>
              </w:rPr>
              <w:t>Servicio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La Paz</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Bosnia and Herzegovina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Sarajevo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Botswana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Botswana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Gaborone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Brazil</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British Caribbean Territories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Caribbean</w:t>
            </w:r>
            <w:r>
              <w:rPr>
                <w:sz w:val="18"/>
                <w:szCs w:val="18"/>
                <w:lang w:val="en-US" w:eastAsia="ja-JP"/>
              </w:rPr>
              <w:t xml:space="preserve"> Meteorological Organization (An</w:t>
            </w:r>
            <w:r w:rsidRPr="0033367A">
              <w:rPr>
                <w:sz w:val="18"/>
                <w:szCs w:val="18"/>
                <w:lang w:val="en-US" w:eastAsia="ja-JP"/>
              </w:rPr>
              <w:t>guilla)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(Anguilla)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The Valley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Caribbean Meteorological Organization (British Virgin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(British Virgin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Road 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Caribbean Meteorological Organization (Cayman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(Cayman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George 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Caribbean Meteorological Organization (Montserrat)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(Montserrat)</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Plymouth</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Caribbean Meteorological Organization (Turks and Caicos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(Turks and Caicos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Cockburn 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Brunei Darussalam</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The Brunei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Bandar Seri Begawan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Bulgaria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Institute of Meteorology and Hydrology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Sofia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Burkina Faso</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Direction de la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Ouagadougou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Burundi</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w:t>
            </w:r>
            <w:proofErr w:type="spellEnd"/>
            <w:r w:rsidRPr="0033367A">
              <w:rPr>
                <w:sz w:val="18"/>
                <w:szCs w:val="18"/>
                <w:lang w:val="en-US" w:eastAsia="ja-JP"/>
              </w:rPr>
              <w:t xml:space="preserve"> </w:t>
            </w:r>
            <w:proofErr w:type="spellStart"/>
            <w:r w:rsidRPr="0033367A">
              <w:rPr>
                <w:sz w:val="18"/>
                <w:szCs w:val="18"/>
                <w:lang w:val="en-US" w:eastAsia="ja-JP"/>
              </w:rPr>
              <w:t>Géographique</w:t>
            </w:r>
            <w:proofErr w:type="spellEnd"/>
            <w:r w:rsidRPr="0033367A">
              <w:rPr>
                <w:sz w:val="18"/>
                <w:szCs w:val="18"/>
                <w:lang w:val="en-US" w:eastAsia="ja-JP"/>
              </w:rPr>
              <w:t xml:space="preserve"> du Burundi</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Bujumbura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Cambodia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Phnom Penh</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Cameroon</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Douala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Canada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 of Canada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Montreal</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Cape Verde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r w:rsidRPr="0033367A">
              <w:rPr>
                <w:sz w:val="18"/>
                <w:szCs w:val="18"/>
                <w:lang w:val="en-US" w:eastAsia="ja-JP"/>
              </w:rPr>
              <w:t xml:space="preserve"> e </w:t>
            </w:r>
            <w:proofErr w:type="spellStart"/>
            <w:r w:rsidRPr="0033367A">
              <w:rPr>
                <w:sz w:val="18"/>
                <w:szCs w:val="18"/>
                <w:lang w:val="en-US" w:eastAsia="ja-JP"/>
              </w:rPr>
              <w:t>Geofisica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Sal</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Central African Republic</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Générale de l'Aviation Civile et de la Météorologie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Bangui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Chad</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des Ressources en Eau et de la Météorologie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N'Djam</w:t>
            </w:r>
            <w:r>
              <w:rPr>
                <w:sz w:val="18"/>
                <w:szCs w:val="18"/>
                <w:lang w:val="en-US" w:eastAsia="ja-JP"/>
              </w:rPr>
              <w:t>é</w:t>
            </w:r>
            <w:r w:rsidRPr="0033367A">
              <w:rPr>
                <w:sz w:val="18"/>
                <w:szCs w:val="18"/>
                <w:lang w:val="en-US" w:eastAsia="ja-JP"/>
              </w:rPr>
              <w:t>na</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Chile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Dirección</w:t>
            </w:r>
            <w:proofErr w:type="spellEnd"/>
            <w:r w:rsidRPr="0033367A">
              <w:rPr>
                <w:sz w:val="18"/>
                <w:szCs w:val="18"/>
                <w:lang w:val="en-US" w:eastAsia="ja-JP"/>
              </w:rPr>
              <w:t xml:space="preserve"> </w:t>
            </w:r>
            <w:proofErr w:type="spellStart"/>
            <w:r w:rsidRPr="0033367A">
              <w:rPr>
                <w:sz w:val="18"/>
                <w:szCs w:val="18"/>
                <w:lang w:val="en-US" w:eastAsia="ja-JP"/>
              </w:rPr>
              <w:t>Meteorológica</w:t>
            </w:r>
            <w:proofErr w:type="spellEnd"/>
            <w:r w:rsidRPr="0033367A">
              <w:rPr>
                <w:sz w:val="18"/>
                <w:szCs w:val="18"/>
                <w:lang w:val="en-US" w:eastAsia="ja-JP"/>
              </w:rPr>
              <w:t xml:space="preserve"> de Chile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Santiago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China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China Meteorological Administration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Colombia</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proofErr w:type="spellStart"/>
            <w:r w:rsidRPr="00DB10A1">
              <w:rPr>
                <w:sz w:val="18"/>
                <w:szCs w:val="18"/>
                <w:lang w:val="fr-FR" w:eastAsia="ja-JP"/>
              </w:rPr>
              <w:t>Instituto</w:t>
            </w:r>
            <w:proofErr w:type="spellEnd"/>
            <w:r w:rsidRPr="00DB10A1">
              <w:rPr>
                <w:sz w:val="18"/>
                <w:szCs w:val="18"/>
                <w:lang w:val="fr-FR" w:eastAsia="ja-JP"/>
              </w:rPr>
              <w:t xml:space="preserve"> de </w:t>
            </w:r>
            <w:proofErr w:type="spellStart"/>
            <w:r w:rsidRPr="00DB10A1">
              <w:rPr>
                <w:sz w:val="18"/>
                <w:szCs w:val="18"/>
                <w:lang w:val="fr-FR" w:eastAsia="ja-JP"/>
              </w:rPr>
              <w:t>Hidrología</w:t>
            </w:r>
            <w:proofErr w:type="spellEnd"/>
            <w:r w:rsidRPr="00DB10A1">
              <w:rPr>
                <w:sz w:val="18"/>
                <w:szCs w:val="18"/>
                <w:lang w:val="fr-FR" w:eastAsia="ja-JP"/>
              </w:rPr>
              <w:t xml:space="preserve">, </w:t>
            </w:r>
            <w:proofErr w:type="spellStart"/>
            <w:r w:rsidRPr="00DB10A1">
              <w:rPr>
                <w:sz w:val="18"/>
                <w:szCs w:val="18"/>
                <w:lang w:val="fr-FR" w:eastAsia="ja-JP"/>
              </w:rPr>
              <w:t>Meteorología</w:t>
            </w:r>
            <w:proofErr w:type="spellEnd"/>
            <w:r w:rsidRPr="00DB10A1">
              <w:rPr>
                <w:sz w:val="18"/>
                <w:szCs w:val="18"/>
                <w:lang w:val="fr-FR" w:eastAsia="ja-JP"/>
              </w:rPr>
              <w:t xml:space="preserve"> y </w:t>
            </w:r>
            <w:proofErr w:type="spellStart"/>
            <w:r w:rsidRPr="00DB10A1">
              <w:rPr>
                <w:sz w:val="18"/>
                <w:szCs w:val="18"/>
                <w:lang w:val="fr-FR" w:eastAsia="ja-JP"/>
              </w:rPr>
              <w:t>Estudios</w:t>
            </w:r>
            <w:proofErr w:type="spellEnd"/>
            <w:r w:rsidRPr="00DB10A1">
              <w:rPr>
                <w:sz w:val="18"/>
                <w:szCs w:val="18"/>
                <w:lang w:val="fr-FR" w:eastAsia="ja-JP"/>
              </w:rPr>
              <w:t xml:space="preserve"> </w:t>
            </w:r>
            <w:proofErr w:type="spellStart"/>
            <w:r w:rsidRPr="00DB10A1">
              <w:rPr>
                <w:sz w:val="18"/>
                <w:szCs w:val="18"/>
                <w:lang w:val="fr-FR" w:eastAsia="ja-JP"/>
              </w:rPr>
              <w:t>Ambientales</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Bogotá</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Comoros</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Moroni</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Congo</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Brazzaville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Cook Islands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Cook Islands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Avarua</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Costa Rica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 José</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Côte d'Ivoire</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Abidjan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Croatia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and Hydrological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Zagreb</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Cuba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Havana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Curaçao</w:t>
            </w:r>
            <w:proofErr w:type="spellEnd"/>
            <w:r w:rsidRPr="0033367A">
              <w:rPr>
                <w:sz w:val="18"/>
                <w:szCs w:val="18"/>
                <w:lang w:val="en-US" w:eastAsia="ja-JP"/>
              </w:rPr>
              <w:t xml:space="preserve"> and </w:t>
            </w:r>
            <w:proofErr w:type="spellStart"/>
            <w:r w:rsidRPr="0033367A">
              <w:rPr>
                <w:sz w:val="18"/>
                <w:szCs w:val="18"/>
                <w:lang w:val="en-US" w:eastAsia="ja-JP"/>
              </w:rPr>
              <w:t>Sint</w:t>
            </w:r>
            <w:proofErr w:type="spellEnd"/>
            <w:r w:rsidRPr="0033367A">
              <w:rPr>
                <w:sz w:val="18"/>
                <w:szCs w:val="18"/>
                <w:lang w:val="en-US" w:eastAsia="ja-JP"/>
              </w:rPr>
              <w:t xml:space="preserve"> Maarten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Meteorological Department </w:t>
            </w:r>
            <w:proofErr w:type="spellStart"/>
            <w:r w:rsidRPr="0033367A">
              <w:rPr>
                <w:sz w:val="18"/>
                <w:szCs w:val="18"/>
                <w:lang w:val="en-US" w:eastAsia="ja-JP"/>
              </w:rPr>
              <w:t>Curaçao</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Willemstad</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Cyprus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Nicosia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Czech Republic</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Czech </w:t>
            </w:r>
            <w:proofErr w:type="spellStart"/>
            <w:r w:rsidRPr="0033367A">
              <w:rPr>
                <w:sz w:val="18"/>
                <w:szCs w:val="18"/>
                <w:lang w:val="en-US" w:eastAsia="ja-JP"/>
              </w:rPr>
              <w:t>Hydrometeorological</w:t>
            </w:r>
            <w:proofErr w:type="spellEnd"/>
            <w:r w:rsidRPr="0033367A">
              <w:rPr>
                <w:sz w:val="18"/>
                <w:szCs w:val="18"/>
                <w:lang w:val="en-US" w:eastAsia="ja-JP"/>
              </w:rPr>
              <w:t xml:space="preserve"> Institute (NIMH)</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Prague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Democratic People's Republic of Korea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State </w:t>
            </w:r>
            <w:proofErr w:type="spellStart"/>
            <w:r w:rsidRPr="0033367A">
              <w:rPr>
                <w:sz w:val="18"/>
                <w:szCs w:val="18"/>
                <w:lang w:val="en-US" w:eastAsia="ja-JP"/>
              </w:rPr>
              <w:t>Hydrometeorological</w:t>
            </w:r>
            <w:proofErr w:type="spellEnd"/>
            <w:r w:rsidRPr="0033367A">
              <w:rPr>
                <w:sz w:val="18"/>
                <w:szCs w:val="18"/>
                <w:lang w:val="en-US" w:eastAsia="ja-JP"/>
              </w:rPr>
              <w:t xml:space="preserve"> Administration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Pr>
                <w:sz w:val="18"/>
                <w:szCs w:val="18"/>
                <w:lang w:val="en-US" w:eastAsia="ja-JP"/>
              </w:rPr>
              <w:t>Py</w:t>
            </w:r>
            <w:bookmarkStart w:id="3" w:name="OLE_LINK1"/>
            <w:bookmarkStart w:id="4" w:name="OLE_LINK2"/>
            <w:r>
              <w:rPr>
                <w:sz w:val="18"/>
                <w:szCs w:val="18"/>
                <w:lang w:val="en-US" w:eastAsia="ja-JP"/>
              </w:rPr>
              <w:t>ŏ</w:t>
            </w:r>
            <w:bookmarkEnd w:id="3"/>
            <w:bookmarkEnd w:id="4"/>
            <w:r w:rsidRPr="0033367A">
              <w:rPr>
                <w:sz w:val="18"/>
                <w:szCs w:val="18"/>
                <w:lang w:val="en-US" w:eastAsia="ja-JP"/>
              </w:rPr>
              <w:t>ngyang</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D15C94" w:rsidP="006D5103">
            <w:pPr>
              <w:pStyle w:val="WMOBodyText"/>
              <w:spacing w:before="0"/>
              <w:rPr>
                <w:sz w:val="18"/>
                <w:szCs w:val="18"/>
                <w:lang w:val="en-US" w:eastAsia="ja-JP"/>
              </w:rPr>
            </w:pPr>
            <w:r>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Democratic Republic of the Congo</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Agence Nationale de Météorologie et de Télédétection par Satellite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Kinshasa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Denmark</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Danish Meteorological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Copenhagen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Djibouti</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Service de la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Djibouti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Dominica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Dominica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Roseau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Dominican Republic</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proofErr w:type="spellStart"/>
            <w:r w:rsidRPr="00DB10A1">
              <w:rPr>
                <w:sz w:val="18"/>
                <w:szCs w:val="18"/>
                <w:lang w:val="fr-FR" w:eastAsia="ja-JP"/>
              </w:rPr>
              <w:t>Instituto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Recursos</w:t>
            </w:r>
            <w:proofErr w:type="spellEnd"/>
            <w:r w:rsidRPr="00DB10A1">
              <w:rPr>
                <w:sz w:val="18"/>
                <w:szCs w:val="18"/>
                <w:lang w:val="fr-FR" w:eastAsia="ja-JP"/>
              </w:rPr>
              <w:t xml:space="preserve"> </w:t>
            </w:r>
            <w:proofErr w:type="spellStart"/>
            <w:r w:rsidRPr="00DB10A1">
              <w:rPr>
                <w:sz w:val="18"/>
                <w:szCs w:val="18"/>
                <w:lang w:val="fr-FR" w:eastAsia="ja-JP"/>
              </w:rPr>
              <w:t>Hidráulicos</w:t>
            </w:r>
            <w:proofErr w:type="spellEnd"/>
            <w:r w:rsidRPr="00DB10A1">
              <w:rPr>
                <w:sz w:val="18"/>
                <w:szCs w:val="18"/>
                <w:lang w:val="fr-FR" w:eastAsia="ja-JP"/>
              </w:rPr>
              <w:t xml:space="preserve"> (INDRHI)</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NHS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Santo Domingo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CHy</w:t>
            </w:r>
            <w:proofErr w:type="spellEnd"/>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Oficina</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Santo Domingo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Ecuador</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proofErr w:type="spellStart"/>
            <w:r w:rsidRPr="00DB10A1">
              <w:rPr>
                <w:sz w:val="18"/>
                <w:szCs w:val="18"/>
                <w:lang w:val="fr-FR" w:eastAsia="ja-JP"/>
              </w:rPr>
              <w:t>Instituto</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Quito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Egypt</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The Egyptian Meteorological Authority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Cairo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El Salvador</w:t>
            </w:r>
          </w:p>
        </w:tc>
        <w:tc>
          <w:tcPr>
            <w:tcW w:w="1867" w:type="dxa"/>
            <w:tcBorders>
              <w:top w:val="single" w:sz="4" w:space="0" w:color="000000"/>
              <w:left w:val="single" w:sz="4" w:space="0" w:color="000000"/>
              <w:bottom w:val="single" w:sz="4" w:space="0" w:color="000000"/>
              <w:right w:val="nil"/>
            </w:tcBorders>
            <w:noWrap/>
          </w:tcPr>
          <w:p w:rsidR="0072672B" w:rsidRPr="00907826" w:rsidRDefault="0072672B" w:rsidP="006D5103">
            <w:pPr>
              <w:pStyle w:val="WMOBodyText"/>
              <w:spacing w:before="0"/>
              <w:rPr>
                <w:sz w:val="18"/>
                <w:szCs w:val="18"/>
                <w:lang w:val="es-ES" w:eastAsia="ja-JP"/>
              </w:rPr>
            </w:pPr>
            <w:r w:rsidRPr="00907826">
              <w:rPr>
                <w:sz w:val="18"/>
                <w:szCs w:val="18"/>
                <w:lang w:val="es-ES" w:eastAsia="ja-JP"/>
              </w:rPr>
              <w:t>Servicio Nacional de Estudios Territoriales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 Salvador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Equatorial Guinea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Service de la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Malabo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Eritrea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Civil Aviation Authority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Asmara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Estonia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Estonian Meteorological and Hydrological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Tallinn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Ethiopia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Meteorological Services Agency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Addis Ababa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Fiji</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Fiji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Nadi</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Finland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Finnish Meteorological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Helsinki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France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proofErr w:type="spellStart"/>
            <w:r w:rsidRPr="0033367A">
              <w:rPr>
                <w:sz w:val="18"/>
                <w:szCs w:val="18"/>
                <w:lang w:val="en-US" w:eastAsia="ja-JP"/>
              </w:rPr>
              <w:t>Clipperton</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w:t>
            </w:r>
            <w:proofErr w:type="spellStart"/>
            <w:r w:rsidRPr="0033367A">
              <w:rPr>
                <w:sz w:val="18"/>
                <w:szCs w:val="18"/>
                <w:lang w:val="en-US" w:eastAsia="ja-JP"/>
              </w:rPr>
              <w:t>Clipperton</w:t>
            </w:r>
            <w:proofErr w:type="spellEnd"/>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Clipperton</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(French Guiana)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(French Guiana)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French Guiana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 xml:space="preserve">-France (Guadeloupe, St Martin, St </w:t>
            </w:r>
            <w:proofErr w:type="spellStart"/>
            <w:r w:rsidRPr="0033367A">
              <w:rPr>
                <w:sz w:val="18"/>
                <w:szCs w:val="18"/>
                <w:lang w:val="en-US" w:eastAsia="ja-JP"/>
              </w:rPr>
              <w:t>Barthélemy</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WSO (Guadeloupe, St</w:t>
            </w:r>
            <w:r w:rsidR="006E4791">
              <w:rPr>
                <w:sz w:val="18"/>
                <w:szCs w:val="18"/>
                <w:lang w:val="en-US" w:eastAsia="ja-JP"/>
              </w:rPr>
              <w:t xml:space="preserve"> </w:t>
            </w:r>
            <w:r w:rsidRPr="0033367A">
              <w:rPr>
                <w:sz w:val="18"/>
                <w:szCs w:val="18"/>
                <w:lang w:val="en-US" w:eastAsia="ja-JP"/>
              </w:rPr>
              <w:t>Martin, St</w:t>
            </w:r>
            <w:r w:rsidR="006E4791">
              <w:rPr>
                <w:sz w:val="18"/>
                <w:szCs w:val="18"/>
                <w:lang w:val="en-US" w:eastAsia="ja-JP"/>
              </w:rPr>
              <w:t xml:space="preserve"> </w:t>
            </w:r>
            <w:proofErr w:type="spellStart"/>
            <w:r w:rsidRPr="0033367A">
              <w:rPr>
                <w:sz w:val="18"/>
                <w:szCs w:val="18"/>
                <w:lang w:val="en-US" w:eastAsia="ja-JP"/>
              </w:rPr>
              <w:t>Barthelemy</w:t>
            </w:r>
            <w:proofErr w:type="spellEnd"/>
            <w:r w:rsidRPr="0033367A">
              <w:rPr>
                <w:sz w:val="18"/>
                <w:szCs w:val="18"/>
                <w:lang w:val="en-US" w:eastAsia="ja-JP"/>
              </w:rPr>
              <w:t>)</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 xml:space="preserve">Guadeloupe, St Martin, St </w:t>
            </w:r>
            <w:proofErr w:type="spellStart"/>
            <w:r w:rsidRPr="0033367A">
              <w:rPr>
                <w:sz w:val="18"/>
                <w:szCs w:val="18"/>
                <w:lang w:val="en-US" w:eastAsia="ja-JP"/>
              </w:rPr>
              <w:t>Barthélemy</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(Kerguelen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(Kerguelen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Kerguelen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 xml:space="preserve">-France (La </w:t>
            </w:r>
            <w:proofErr w:type="spellStart"/>
            <w:r w:rsidRPr="0033367A">
              <w:rPr>
                <w:sz w:val="18"/>
                <w:szCs w:val="18"/>
                <w:lang w:val="en-US" w:eastAsia="ja-JP"/>
              </w:rPr>
              <w:t>Réunion</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(Reunion)</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La </w:t>
            </w:r>
            <w:proofErr w:type="spellStart"/>
            <w:r w:rsidRPr="0033367A">
              <w:rPr>
                <w:sz w:val="18"/>
                <w:szCs w:val="18"/>
                <w:lang w:val="en-US" w:eastAsia="ja-JP"/>
              </w:rPr>
              <w:t>Réunion</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(Martinique)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(Martinique)</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Martinique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E4791">
            <w:pPr>
              <w:pStyle w:val="WMOBodyText"/>
              <w:spacing w:before="0"/>
              <w:rPr>
                <w:sz w:val="18"/>
                <w:szCs w:val="18"/>
                <w:lang w:val="fr-FR" w:eastAsia="ja-JP"/>
              </w:rPr>
            </w:pPr>
            <w:r w:rsidRPr="00DB10A1">
              <w:rPr>
                <w:sz w:val="18"/>
                <w:szCs w:val="18"/>
                <w:lang w:val="fr-FR" w:eastAsia="ja-JP"/>
              </w:rPr>
              <w:t>Météo-France (St Pierre and Miquelon)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WSO (St</w:t>
            </w:r>
            <w:r w:rsidR="006E4791">
              <w:rPr>
                <w:sz w:val="18"/>
                <w:szCs w:val="18"/>
                <w:lang w:val="en-US" w:eastAsia="ja-JP"/>
              </w:rPr>
              <w:t xml:space="preserve"> </w:t>
            </w:r>
            <w:r w:rsidRPr="0033367A">
              <w:rPr>
                <w:sz w:val="18"/>
                <w:szCs w:val="18"/>
                <w:lang w:val="en-US" w:eastAsia="ja-JP"/>
              </w:rPr>
              <w:t xml:space="preserve">Pierre </w:t>
            </w:r>
            <w:r w:rsidR="006E4791">
              <w:rPr>
                <w:sz w:val="18"/>
                <w:szCs w:val="18"/>
                <w:lang w:val="en-US" w:eastAsia="ja-JP"/>
              </w:rPr>
              <w:t>a</w:t>
            </w:r>
            <w:r w:rsidRPr="0033367A">
              <w:rPr>
                <w:sz w:val="18"/>
                <w:szCs w:val="18"/>
                <w:lang w:val="en-US" w:eastAsia="ja-JP"/>
              </w:rPr>
              <w:t>nd Miquelon)</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St Pierre and Miquelon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(Toulouse)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(Wallis and Futuna)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(Wallis and Futuna)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Wallis and Futuna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French Polynesia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-France (</w:t>
            </w:r>
            <w:proofErr w:type="spellStart"/>
            <w:r w:rsidRPr="0033367A">
              <w:rPr>
                <w:sz w:val="18"/>
                <w:szCs w:val="18"/>
                <w:lang w:val="en-US" w:eastAsia="ja-JP"/>
              </w:rPr>
              <w:t>Polynésie</w:t>
            </w:r>
            <w:proofErr w:type="spellEnd"/>
            <w:r w:rsidRPr="0033367A">
              <w:rPr>
                <w:sz w:val="18"/>
                <w:szCs w:val="18"/>
                <w:lang w:val="en-US" w:eastAsia="ja-JP"/>
              </w:rPr>
              <w:t xml:space="preserve"> </w:t>
            </w:r>
            <w:proofErr w:type="spellStart"/>
            <w:r w:rsidRPr="0033367A">
              <w:rPr>
                <w:sz w:val="18"/>
                <w:szCs w:val="18"/>
                <w:lang w:val="en-US" w:eastAsia="ja-JP"/>
              </w:rPr>
              <w:t>française</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Papeete</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Gabon</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Libreville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Gambia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Water Resources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Banjul</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Georgia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Hydrometeorology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Tbilisi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Germany</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Deutscher</w:t>
            </w:r>
            <w:proofErr w:type="spellEnd"/>
            <w:r w:rsidRPr="0033367A">
              <w:rPr>
                <w:sz w:val="18"/>
                <w:szCs w:val="18"/>
                <w:lang w:val="en-US" w:eastAsia="ja-JP"/>
              </w:rPr>
              <w:t xml:space="preserve"> </w:t>
            </w:r>
            <w:proofErr w:type="spellStart"/>
            <w:r w:rsidRPr="0033367A">
              <w:rPr>
                <w:sz w:val="18"/>
                <w:szCs w:val="18"/>
                <w:lang w:val="en-US" w:eastAsia="ja-JP"/>
              </w:rPr>
              <w:t>Wetterdienst</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Ghana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Ghana Meteorological Services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Accra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Greece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Hellenic National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Athens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Guatemala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Sismología</w:t>
            </w:r>
            <w:proofErr w:type="spellEnd"/>
            <w:r w:rsidRPr="0033367A">
              <w:rPr>
                <w:sz w:val="18"/>
                <w:szCs w:val="18"/>
                <w:lang w:val="en-US" w:eastAsia="ja-JP"/>
              </w:rPr>
              <w:t xml:space="preserve">, </w:t>
            </w:r>
            <w:proofErr w:type="spellStart"/>
            <w:r w:rsidRPr="0033367A">
              <w:rPr>
                <w:sz w:val="18"/>
                <w:szCs w:val="18"/>
                <w:lang w:val="en-US" w:eastAsia="ja-JP"/>
              </w:rPr>
              <w:t>Vulcanología</w:t>
            </w:r>
            <w:proofErr w:type="spellEnd"/>
            <w:r w:rsidRPr="0033367A">
              <w:rPr>
                <w:sz w:val="18"/>
                <w:szCs w:val="18"/>
                <w:lang w:val="en-US" w:eastAsia="ja-JP"/>
              </w:rPr>
              <w:t xml:space="preserve">, </w:t>
            </w:r>
            <w:proofErr w:type="spellStart"/>
            <w:r w:rsidRPr="0033367A">
              <w:rPr>
                <w:sz w:val="18"/>
                <w:szCs w:val="18"/>
                <w:lang w:val="en-US" w:eastAsia="ja-JP"/>
              </w:rPr>
              <w:t>Meteorología</w:t>
            </w:r>
            <w:proofErr w:type="spellEnd"/>
            <w:r w:rsidRPr="0033367A">
              <w:rPr>
                <w:sz w:val="18"/>
                <w:szCs w:val="18"/>
                <w:lang w:val="en-US" w:eastAsia="ja-JP"/>
              </w:rPr>
              <w:t xml:space="preserve"> e </w:t>
            </w:r>
            <w:proofErr w:type="spellStart"/>
            <w:r w:rsidRPr="0033367A">
              <w:rPr>
                <w:sz w:val="18"/>
                <w:szCs w:val="18"/>
                <w:lang w:val="en-US" w:eastAsia="ja-JP"/>
              </w:rPr>
              <w:t>Hidrología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Guatemala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Guinea</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Nationale de la Météorologie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Conakry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Guinea Bissau</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Météorologie</w:t>
            </w:r>
            <w:proofErr w:type="spellEnd"/>
            <w:r w:rsidRPr="0033367A">
              <w:rPr>
                <w:sz w:val="18"/>
                <w:szCs w:val="18"/>
                <w:lang w:val="en-US" w:eastAsia="ja-JP"/>
              </w:rPr>
              <w:t xml:space="preserve"> de </w:t>
            </w:r>
            <w:proofErr w:type="spellStart"/>
            <w:r w:rsidRPr="0033367A">
              <w:rPr>
                <w:sz w:val="18"/>
                <w:szCs w:val="18"/>
                <w:lang w:val="en-US" w:eastAsia="ja-JP"/>
              </w:rPr>
              <w:t>Guinée</w:t>
            </w:r>
            <w:proofErr w:type="spellEnd"/>
            <w:r w:rsidRPr="0033367A">
              <w:rPr>
                <w:sz w:val="18"/>
                <w:szCs w:val="18"/>
                <w:lang w:val="en-US" w:eastAsia="ja-JP"/>
              </w:rPr>
              <w:t>-Bissau</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Bissau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Guyana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Hydrometeorological</w:t>
            </w:r>
            <w:proofErr w:type="spellEnd"/>
            <w:r w:rsidRPr="0033367A">
              <w:rPr>
                <w:sz w:val="18"/>
                <w:szCs w:val="18"/>
                <w:lang w:val="en-US" w:eastAsia="ja-JP"/>
              </w:rPr>
              <w:t xml:space="preserve">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Georgetown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Haiti</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Centre national de la météorologie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Port-au-Prince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Honduras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Servicio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Tegucigalpa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Hong Kong, China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Hong Kong Observatory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Hong Kong</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Hungary</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 of Hungary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Budapest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Iceland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Icelandic Meteorological Office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Reykjavik</w:t>
            </w:r>
          </w:p>
        </w:tc>
        <w:tc>
          <w:tcPr>
            <w:tcW w:w="1188" w:type="dxa"/>
            <w:tcBorders>
              <w:top w:val="single" w:sz="4" w:space="0" w:color="000000"/>
              <w:left w:val="single" w:sz="4" w:space="0" w:color="000000"/>
              <w:bottom w:val="single" w:sz="4" w:space="0" w:color="000000"/>
              <w:right w:val="nil"/>
            </w:tcBorders>
            <w:noWrap/>
          </w:tcPr>
          <w:p w:rsidR="0072672B" w:rsidRPr="0033367A" w:rsidRDefault="00D15C94" w:rsidP="006D5103">
            <w:pPr>
              <w:pStyle w:val="WMOBodyText"/>
              <w:spacing w:before="0"/>
              <w:rPr>
                <w:sz w:val="18"/>
                <w:szCs w:val="18"/>
                <w:lang w:val="en-US" w:eastAsia="ja-JP"/>
              </w:rPr>
            </w:pPr>
            <w:r>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India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India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Delhi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Delhi</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Indonesia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Agency for Meteorology, Climatology and Geophysics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Jakarta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Iran, Islamic Republic of</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Islamic Republic of Iran Meteorological Organization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Tehran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Tehran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Iraq</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Iraqi Meteorological Organization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Baghdad</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Tehran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Ireland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Met </w:t>
            </w:r>
            <w:proofErr w:type="spellStart"/>
            <w:r w:rsidRPr="0033367A">
              <w:rPr>
                <w:sz w:val="18"/>
                <w:szCs w:val="18"/>
                <w:lang w:val="en-US" w:eastAsia="ja-JP"/>
              </w:rPr>
              <w:t>Éireann</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Dublin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Israel</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Israel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Tel Aviv</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Italy</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Servizio</w:t>
            </w:r>
            <w:proofErr w:type="spellEnd"/>
            <w:r w:rsidRPr="0033367A">
              <w:rPr>
                <w:sz w:val="18"/>
                <w:szCs w:val="18"/>
                <w:lang w:val="en-US" w:eastAsia="ja-JP"/>
              </w:rPr>
              <w:t xml:space="preserve"> </w:t>
            </w:r>
            <w:proofErr w:type="spellStart"/>
            <w:r w:rsidRPr="0033367A">
              <w:rPr>
                <w:sz w:val="18"/>
                <w:szCs w:val="18"/>
                <w:lang w:val="en-US" w:eastAsia="ja-JP"/>
              </w:rPr>
              <w:t>Meteorologico</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Rome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WE-VGISC 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Jamaica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Kingston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Japan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Japan Meteorological Agency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Jordan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Jordan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Amman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Kazakhstan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Kazhydromet</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Almaty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Kenya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Kenya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Nairobi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Kiribati</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Kiribati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(Phoenix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South Tarawa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Kuwait</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Kuwait City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Kyrgyzstan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Main </w:t>
            </w:r>
            <w:proofErr w:type="spellStart"/>
            <w:r w:rsidRPr="0033367A">
              <w:rPr>
                <w:sz w:val="18"/>
                <w:szCs w:val="18"/>
                <w:lang w:val="en-US" w:eastAsia="ja-JP"/>
              </w:rPr>
              <w:t>Hydrometeorological</w:t>
            </w:r>
            <w:proofErr w:type="spellEnd"/>
            <w:r w:rsidRPr="0033367A">
              <w:rPr>
                <w:sz w:val="18"/>
                <w:szCs w:val="18"/>
                <w:lang w:val="en-US" w:eastAsia="ja-JP"/>
              </w:rPr>
              <w:t xml:space="preserve"> Administration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Bishkek</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Lao People's Democratic Republic</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 and Hydrology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Vientiane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Latvia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Latvian Environment, Geology and Meteorology Agency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Riga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Lebanon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Service </w:t>
            </w:r>
            <w:proofErr w:type="spellStart"/>
            <w:r w:rsidRPr="0033367A">
              <w:rPr>
                <w:sz w:val="18"/>
                <w:szCs w:val="18"/>
                <w:lang w:val="en-US" w:eastAsia="ja-JP"/>
              </w:rPr>
              <w:t>Météorologique</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Beirut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Lesotho</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Lesotho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Maseru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Liberia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Ministry of Transport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Monrovia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Libya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Libyan National Meteorological Centre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Tripoli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Lithuania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Lithuanian </w:t>
            </w:r>
            <w:proofErr w:type="spellStart"/>
            <w:r w:rsidRPr="0033367A">
              <w:rPr>
                <w:sz w:val="18"/>
                <w:szCs w:val="18"/>
                <w:lang w:val="en-US" w:eastAsia="ja-JP"/>
              </w:rPr>
              <w:t>Hydrometeorological</w:t>
            </w:r>
            <w:proofErr w:type="spellEnd"/>
            <w:r w:rsidRPr="0033367A">
              <w:rPr>
                <w:sz w:val="18"/>
                <w:szCs w:val="18"/>
                <w:lang w:val="en-US" w:eastAsia="ja-JP"/>
              </w:rPr>
              <w:t xml:space="preserve">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Vilnius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Luxembourg</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Administration de l'Aéroport de Luxembourg</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Luxembourg</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Macao, China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and Geophysical Bureau</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Macau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Madagascar</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et de l'Hydrologie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Antananarivo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Malawi</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Malawi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Lilongwe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Malaysia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Malaysian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Kuala Lumpur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Maldives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Mal</w:t>
            </w:r>
            <w:r>
              <w:rPr>
                <w:sz w:val="18"/>
                <w:szCs w:val="18"/>
                <w:lang w:val="en-US" w:eastAsia="ja-JP"/>
              </w:rPr>
              <w:t>é</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Delhi</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Mali</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Nationale de la Météorologie du Mali</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Bamako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Malta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Office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Valletta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Mauritania</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Office National de la Météorologie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Nouakchott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Mauritius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Mauritius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Port Louis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Mexico</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Servicio</w:t>
            </w:r>
            <w:proofErr w:type="spellEnd"/>
            <w:r w:rsidRPr="0033367A">
              <w:rPr>
                <w:sz w:val="18"/>
                <w:szCs w:val="18"/>
                <w:lang w:val="en-US" w:eastAsia="ja-JP"/>
              </w:rPr>
              <w:t xml:space="preserve"> </w:t>
            </w:r>
            <w:proofErr w:type="spellStart"/>
            <w:r w:rsidRPr="0033367A">
              <w:rPr>
                <w:sz w:val="18"/>
                <w:szCs w:val="18"/>
                <w:lang w:val="en-US" w:eastAsia="ja-JP"/>
              </w:rPr>
              <w:t>Meteorológico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Mexico City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Micronesia, Federated States of</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FSM Weather Station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Palikir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Monaco</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Mission Permanente de la Principauté de Monaco</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Monaco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Mongolia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Agency for Meteorology, Hydrology and Environment Monitoring</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Ulaanbaatar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Montenegro</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Hydrometeorological</w:t>
            </w:r>
            <w:proofErr w:type="spellEnd"/>
            <w:r w:rsidRPr="0033367A">
              <w:rPr>
                <w:sz w:val="18"/>
                <w:szCs w:val="18"/>
                <w:lang w:val="en-US" w:eastAsia="ja-JP"/>
              </w:rPr>
              <w:t xml:space="preserve"> Institute of Montenegro</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Podgorica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Morocco</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Mozambique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Maputo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Myanmar</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 and Hydrology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Yangon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Namibia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Namibia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Windhoek</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Nepal</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Hydrology and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Kathmandu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Netherlands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Departamento</w:t>
            </w:r>
            <w:proofErr w:type="spellEnd"/>
            <w:r w:rsidRPr="0033367A">
              <w:rPr>
                <w:sz w:val="18"/>
                <w:szCs w:val="18"/>
                <w:lang w:val="en-US" w:eastAsia="ja-JP"/>
              </w:rPr>
              <w:t xml:space="preserve"> </w:t>
            </w:r>
            <w:proofErr w:type="spellStart"/>
            <w:r w:rsidRPr="0033367A">
              <w:rPr>
                <w:sz w:val="18"/>
                <w:szCs w:val="18"/>
                <w:lang w:val="en-US" w:eastAsia="ja-JP"/>
              </w:rPr>
              <w:t>Meteorologico</w:t>
            </w:r>
            <w:proofErr w:type="spellEnd"/>
            <w:r w:rsidRPr="0033367A">
              <w:rPr>
                <w:sz w:val="18"/>
                <w:szCs w:val="18"/>
                <w:lang w:val="en-US" w:eastAsia="ja-JP"/>
              </w:rPr>
              <w:t xml:space="preserve"> Aruba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(Aruba)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Aruba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Royal Netherlands Meteorological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(includes European part of Netherlands and Bonaire, St Eustatius, Saba)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De </w:t>
            </w:r>
            <w:proofErr w:type="spellStart"/>
            <w:r w:rsidRPr="0033367A">
              <w:rPr>
                <w:sz w:val="18"/>
                <w:szCs w:val="18"/>
                <w:lang w:val="en-US" w:eastAsia="ja-JP"/>
              </w:rPr>
              <w:t>Bilt</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Caledonia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Météo</w:t>
            </w:r>
            <w:proofErr w:type="spellEnd"/>
            <w:r w:rsidRPr="0033367A">
              <w:rPr>
                <w:sz w:val="18"/>
                <w:szCs w:val="18"/>
                <w:lang w:val="en-US" w:eastAsia="ja-JP"/>
              </w:rPr>
              <w:t xml:space="preserve">-France (Nouvelle </w:t>
            </w:r>
            <w:proofErr w:type="spellStart"/>
            <w:r w:rsidRPr="0033367A">
              <w:rPr>
                <w:sz w:val="18"/>
                <w:szCs w:val="18"/>
                <w:lang w:val="en-US" w:eastAsia="ja-JP"/>
              </w:rPr>
              <w:t>Calédonie</w:t>
            </w:r>
            <w:proofErr w:type="spellEnd"/>
            <w:r w:rsidRPr="0033367A">
              <w:rPr>
                <w:sz w:val="18"/>
                <w:szCs w:val="18"/>
                <w:lang w:val="en-US" w:eastAsia="ja-JP"/>
              </w:rPr>
              <w: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Noumea</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Zealand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Zealand National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Wellington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Zealand National Meteorological Service (Tokelau)</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(Tokelau)</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Tokelau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Nicaragua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Dirección</w:t>
            </w:r>
            <w:proofErr w:type="spellEnd"/>
            <w:r w:rsidRPr="0033367A">
              <w:rPr>
                <w:sz w:val="18"/>
                <w:szCs w:val="18"/>
                <w:lang w:val="en-US" w:eastAsia="ja-JP"/>
              </w:rPr>
              <w:t xml:space="preserve"> General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Managua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Niger</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Niamey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Nigeria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Nigerian Meteorological Agency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Lagos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Niue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Niue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Alofi</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Norway</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Norwegian Meteorological Arctic Data Centre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Arctic Data Centre</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Oslo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Norwegian Meteorological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Oslo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Oman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Muscat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Pakistan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Pakistan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Karachi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Beijing</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Panama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Hidrometeorología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Panama City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Papua New Guinea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Papua New Guinea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Port Moresby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Paraguay</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proofErr w:type="spellStart"/>
            <w:r w:rsidRPr="00DB10A1">
              <w:rPr>
                <w:sz w:val="18"/>
                <w:szCs w:val="18"/>
                <w:lang w:val="fr-FR" w:eastAsia="ja-JP"/>
              </w:rPr>
              <w:t>Dirección</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et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Asunción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Peru</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proofErr w:type="spellStart"/>
            <w:r w:rsidRPr="00DB10A1">
              <w:rPr>
                <w:sz w:val="18"/>
                <w:szCs w:val="18"/>
                <w:lang w:val="fr-FR" w:eastAsia="ja-JP"/>
              </w:rPr>
              <w:t>Dirección</w:t>
            </w:r>
            <w:proofErr w:type="spellEnd"/>
            <w:r w:rsidRPr="00DB10A1">
              <w:rPr>
                <w:sz w:val="18"/>
                <w:szCs w:val="18"/>
                <w:lang w:val="fr-FR" w:eastAsia="ja-JP"/>
              </w:rPr>
              <w:t xml:space="preserve"> </w:t>
            </w:r>
            <w:proofErr w:type="spellStart"/>
            <w:r w:rsidRPr="00DB10A1">
              <w:rPr>
                <w:sz w:val="18"/>
                <w:szCs w:val="18"/>
                <w:lang w:val="fr-FR" w:eastAsia="ja-JP"/>
              </w:rPr>
              <w:t>Nacional</w:t>
            </w:r>
            <w:proofErr w:type="spellEnd"/>
            <w:r w:rsidRPr="00DB10A1">
              <w:rPr>
                <w:sz w:val="18"/>
                <w:szCs w:val="18"/>
                <w:lang w:val="fr-FR" w:eastAsia="ja-JP"/>
              </w:rPr>
              <w:t xml:space="preserve"> de </w:t>
            </w:r>
            <w:proofErr w:type="spellStart"/>
            <w:r w:rsidRPr="00DB10A1">
              <w:rPr>
                <w:sz w:val="18"/>
                <w:szCs w:val="18"/>
                <w:lang w:val="fr-FR" w:eastAsia="ja-JP"/>
              </w:rPr>
              <w:t>Meteorología</w:t>
            </w:r>
            <w:proofErr w:type="spellEnd"/>
            <w:r w:rsidRPr="00DB10A1">
              <w:rPr>
                <w:sz w:val="18"/>
                <w:szCs w:val="18"/>
                <w:lang w:val="fr-FR" w:eastAsia="ja-JP"/>
              </w:rPr>
              <w:t xml:space="preserve"> et </w:t>
            </w:r>
            <w:proofErr w:type="spellStart"/>
            <w:r w:rsidRPr="00DB10A1">
              <w:rPr>
                <w:sz w:val="18"/>
                <w:szCs w:val="18"/>
                <w:lang w:val="fr-FR" w:eastAsia="ja-JP"/>
              </w:rPr>
              <w:t>Hidrología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Lima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Philippines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Philippine Atmospheric Geophysical and Astronomical Services Administration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Manila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Institute of Meteorology and Water Management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Warsaw</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Portugal</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Lisbon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Instituto</w:t>
            </w:r>
            <w:proofErr w:type="spellEnd"/>
            <w:r w:rsidRPr="0033367A">
              <w:rPr>
                <w:sz w:val="18"/>
                <w:szCs w:val="18"/>
                <w:lang w:val="en-US" w:eastAsia="ja-JP"/>
              </w:rPr>
              <w:t xml:space="preserve"> de </w:t>
            </w:r>
            <w:proofErr w:type="spellStart"/>
            <w:r w:rsidRPr="0033367A">
              <w:rPr>
                <w:sz w:val="18"/>
                <w:szCs w:val="18"/>
                <w:lang w:val="en-US" w:eastAsia="ja-JP"/>
              </w:rPr>
              <w:t>Meteorologia</w:t>
            </w:r>
            <w:proofErr w:type="spellEnd"/>
            <w:r w:rsidRPr="0033367A">
              <w:rPr>
                <w:sz w:val="18"/>
                <w:szCs w:val="18"/>
                <w:lang w:val="en-US" w:eastAsia="ja-JP"/>
              </w:rPr>
              <w:t xml:space="preserve"> (Madeira)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(Madeira)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Madeira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Qatar</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Qatar Meteorology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Aviation Centre</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Doha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CAeM</w:t>
            </w:r>
            <w:proofErr w:type="spellEnd"/>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Qatar Meteorology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Doha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Republic of Korea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Korea Meteorological Administration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Seoul</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Seoul</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Republic of Moldova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Serviciul</w:t>
            </w:r>
            <w:proofErr w:type="spellEnd"/>
            <w:r w:rsidRPr="0033367A">
              <w:rPr>
                <w:sz w:val="18"/>
                <w:szCs w:val="18"/>
                <w:lang w:val="en-US" w:eastAsia="ja-JP"/>
              </w:rPr>
              <w:t xml:space="preserve"> </w:t>
            </w:r>
            <w:proofErr w:type="spellStart"/>
            <w:r w:rsidRPr="0033367A">
              <w:rPr>
                <w:sz w:val="18"/>
                <w:szCs w:val="18"/>
                <w:lang w:val="en-US" w:eastAsia="ja-JP"/>
              </w:rPr>
              <w:t>Hidrometeorologic</w:t>
            </w:r>
            <w:proofErr w:type="spellEnd"/>
            <w:r w:rsidRPr="0033367A">
              <w:rPr>
                <w:sz w:val="18"/>
                <w:szCs w:val="18"/>
                <w:lang w:val="en-US" w:eastAsia="ja-JP"/>
              </w:rPr>
              <w:t xml:space="preserve"> de Stat Moldova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Kishenev</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Romania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Meteorological Administration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Bucharest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Russian Federation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Russian Federal Service for Hydrometeorology and Environmental Monitoring</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Russian Federal Service for Hydrometeorology and Environmental Monitoring (Khabarovsk)</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(Khabarovsk)</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Khabarovsk</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Russian Federal Service for Hydrometeorology and Environmental Monitoring (Novosibirsk)</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(Novosibirsk)</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Novosibirsk</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Rwanda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Rwanda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Kigali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38732B">
            <w:pPr>
              <w:pStyle w:val="WMOBodyText"/>
              <w:spacing w:before="0"/>
              <w:rPr>
                <w:sz w:val="18"/>
                <w:szCs w:val="18"/>
                <w:lang w:val="en-US" w:eastAsia="ja-JP"/>
              </w:rPr>
            </w:pPr>
            <w:r w:rsidRPr="0033367A">
              <w:rPr>
                <w:sz w:val="18"/>
                <w:szCs w:val="18"/>
                <w:lang w:val="en-US" w:eastAsia="ja-JP"/>
              </w:rPr>
              <w:t>St Kitts and Nevis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38732B">
            <w:pPr>
              <w:pStyle w:val="WMOBodyText"/>
              <w:spacing w:before="0"/>
              <w:rPr>
                <w:sz w:val="18"/>
                <w:szCs w:val="18"/>
                <w:lang w:val="en-US" w:eastAsia="ja-JP"/>
              </w:rPr>
            </w:pPr>
            <w:r w:rsidRPr="0033367A">
              <w:rPr>
                <w:sz w:val="18"/>
                <w:szCs w:val="18"/>
                <w:lang w:val="en-US" w:eastAsia="ja-JP"/>
              </w:rPr>
              <w:t>St Kitts and Nevis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Basseter</w:t>
            </w:r>
            <w:r>
              <w:rPr>
                <w:sz w:val="18"/>
                <w:szCs w:val="18"/>
                <w:lang w:val="en-US" w:eastAsia="ja-JP"/>
              </w:rPr>
              <w:t>r</w:t>
            </w:r>
            <w:r w:rsidRPr="0033367A">
              <w:rPr>
                <w:sz w:val="18"/>
                <w:szCs w:val="18"/>
                <w:lang w:val="en-US" w:eastAsia="ja-JP"/>
              </w:rPr>
              <w:t>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Saint Lucia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Saint Lucia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Castries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Samoa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Samoa Meteorology Division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Apia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Sao Tome and Principe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Institut</w:t>
            </w:r>
            <w:proofErr w:type="spellEnd"/>
            <w:r w:rsidRPr="0033367A">
              <w:rPr>
                <w:sz w:val="18"/>
                <w:szCs w:val="18"/>
                <w:lang w:val="en-US" w:eastAsia="ja-JP"/>
              </w:rPr>
              <w:t xml:space="preserve"> National de </w:t>
            </w:r>
            <w:proofErr w:type="spellStart"/>
            <w:r w:rsidRPr="0033367A">
              <w:rPr>
                <w:sz w:val="18"/>
                <w:szCs w:val="18"/>
                <w:lang w:val="en-US" w:eastAsia="ja-JP"/>
              </w:rPr>
              <w:t>Météorologie</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Sao Tome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Saudi Arabia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Presidency of Meteorology and Environment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Senegal</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Dakar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Serbia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Republic </w:t>
            </w:r>
            <w:proofErr w:type="spellStart"/>
            <w:r w:rsidRPr="0033367A">
              <w:rPr>
                <w:sz w:val="18"/>
                <w:szCs w:val="18"/>
                <w:lang w:val="en-US" w:eastAsia="ja-JP"/>
              </w:rPr>
              <w:t>Hydrometeorological</w:t>
            </w:r>
            <w:proofErr w:type="spellEnd"/>
            <w:r w:rsidRPr="0033367A">
              <w:rPr>
                <w:sz w:val="18"/>
                <w:szCs w:val="18"/>
                <w:lang w:val="en-US" w:eastAsia="ja-JP"/>
              </w:rPr>
              <w:t xml:space="preserve"> Service of Serbia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Belgrade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Seychelles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Victoria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Sierra Leone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Freetown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Singapore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Services Division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Singapore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Slovakia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Slovak </w:t>
            </w:r>
            <w:proofErr w:type="spellStart"/>
            <w:r w:rsidRPr="0033367A">
              <w:rPr>
                <w:sz w:val="18"/>
                <w:szCs w:val="18"/>
                <w:lang w:val="en-US" w:eastAsia="ja-JP"/>
              </w:rPr>
              <w:t>Hydrometeorological</w:t>
            </w:r>
            <w:proofErr w:type="spellEnd"/>
            <w:r w:rsidRPr="0033367A">
              <w:rPr>
                <w:sz w:val="18"/>
                <w:szCs w:val="18"/>
                <w:lang w:val="en-US" w:eastAsia="ja-JP"/>
              </w:rPr>
              <w:t xml:space="preserve">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Bratislava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Slovenia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Office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Ljubljana</w:t>
            </w:r>
          </w:p>
        </w:tc>
        <w:tc>
          <w:tcPr>
            <w:tcW w:w="1188" w:type="dxa"/>
            <w:tcBorders>
              <w:top w:val="single" w:sz="4" w:space="0" w:color="000000"/>
              <w:left w:val="single" w:sz="4" w:space="0" w:color="000000"/>
              <w:bottom w:val="single" w:sz="4" w:space="0" w:color="000000"/>
              <w:right w:val="nil"/>
            </w:tcBorders>
            <w:noWrap/>
          </w:tcPr>
          <w:p w:rsidR="0072672B" w:rsidRPr="0033367A" w:rsidRDefault="00D15C94" w:rsidP="006D5103">
            <w:pPr>
              <w:pStyle w:val="WMOBodyText"/>
              <w:spacing w:before="0"/>
              <w:rPr>
                <w:sz w:val="18"/>
                <w:szCs w:val="18"/>
                <w:lang w:val="en-US" w:eastAsia="ja-JP"/>
              </w:rPr>
            </w:pPr>
            <w:r>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Solomon Islands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Solomon Islands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Honiara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Somalia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Permanent Mission of Somalia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Mogadishu</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South Africa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South African Weather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Spain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Agencia</w:t>
            </w:r>
            <w:proofErr w:type="spellEnd"/>
            <w:r w:rsidRPr="0033367A">
              <w:rPr>
                <w:sz w:val="18"/>
                <w:szCs w:val="18"/>
                <w:lang w:val="en-US" w:eastAsia="ja-JP"/>
              </w:rPr>
              <w:t xml:space="preserve"> </w:t>
            </w:r>
            <w:proofErr w:type="spellStart"/>
            <w:r w:rsidRPr="0033367A">
              <w:rPr>
                <w:sz w:val="18"/>
                <w:szCs w:val="18"/>
                <w:lang w:val="en-US" w:eastAsia="ja-JP"/>
              </w:rPr>
              <w:t>Estatal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Madrid</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Agencia</w:t>
            </w:r>
            <w:proofErr w:type="spellEnd"/>
            <w:r w:rsidRPr="0033367A">
              <w:rPr>
                <w:sz w:val="18"/>
                <w:szCs w:val="18"/>
                <w:lang w:val="en-US" w:eastAsia="ja-JP"/>
              </w:rPr>
              <w:t xml:space="preserve"> </w:t>
            </w:r>
            <w:proofErr w:type="spellStart"/>
            <w:r w:rsidRPr="0033367A">
              <w:rPr>
                <w:sz w:val="18"/>
                <w:szCs w:val="18"/>
                <w:lang w:val="en-US" w:eastAsia="ja-JP"/>
              </w:rPr>
              <w:t>Estatal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r w:rsidRPr="0033367A">
              <w:rPr>
                <w:sz w:val="18"/>
                <w:szCs w:val="18"/>
                <w:lang w:val="en-US" w:eastAsia="ja-JP"/>
              </w:rPr>
              <w:t xml:space="preserve"> (Canary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 (Canary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Santa Cruz</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Toulouse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Sri Lanka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Colombo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New Delhi</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Sudan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Sudan Meteorological Authority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Khartoum</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Suriname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Paramaribo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Swaziland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Swaziland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Manzini</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Sweden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Swedish Meteorological and Hydrological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Norrköping</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Switzerland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MeteoSwiss</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Zurich</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Syrian Arab Republic</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Ministry of </w:t>
            </w:r>
            <w:proofErr w:type="spellStart"/>
            <w:r w:rsidRPr="0033367A">
              <w:rPr>
                <w:sz w:val="18"/>
                <w:szCs w:val="18"/>
                <w:lang w:val="en-US" w:eastAsia="ja-JP"/>
              </w:rPr>
              <w:t>Defence</w:t>
            </w:r>
            <w:proofErr w:type="spellEnd"/>
            <w:r w:rsidRPr="0033367A">
              <w:rPr>
                <w:sz w:val="18"/>
                <w:szCs w:val="18"/>
                <w:lang w:val="en-US" w:eastAsia="ja-JP"/>
              </w:rPr>
              <w:t xml:space="preserve">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Damascus</w:t>
            </w:r>
          </w:p>
        </w:tc>
        <w:tc>
          <w:tcPr>
            <w:tcW w:w="1188" w:type="dxa"/>
            <w:tcBorders>
              <w:top w:val="single" w:sz="4" w:space="0" w:color="000000"/>
              <w:left w:val="single" w:sz="4" w:space="0" w:color="000000"/>
              <w:bottom w:val="single" w:sz="4" w:space="0" w:color="000000"/>
              <w:right w:val="nil"/>
            </w:tcBorders>
            <w:noWrap/>
          </w:tcPr>
          <w:p w:rsidR="0072672B" w:rsidRPr="0033367A" w:rsidRDefault="00D15C94" w:rsidP="006D5103">
            <w:pPr>
              <w:pStyle w:val="WMOBodyText"/>
              <w:spacing w:before="0"/>
              <w:rPr>
                <w:sz w:val="18"/>
                <w:szCs w:val="18"/>
                <w:lang w:val="en-US" w:eastAsia="ja-JP"/>
              </w:rPr>
            </w:pPr>
            <w:r>
              <w:rPr>
                <w:sz w:val="18"/>
                <w:szCs w:val="18"/>
                <w:lang w:val="en-US" w:eastAsia="ja-JP"/>
              </w:rPr>
              <w:t>Tehran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Tajikistan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Main Administration of Hydrometeorology and Monitoring of the Environment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Dushanbe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Thailand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Thai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Bangkok</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The former Yugoslav Republic of Macedonia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Republic </w:t>
            </w:r>
            <w:proofErr w:type="spellStart"/>
            <w:r w:rsidRPr="0033367A">
              <w:rPr>
                <w:sz w:val="18"/>
                <w:szCs w:val="18"/>
                <w:lang w:val="en-US" w:eastAsia="ja-JP"/>
              </w:rPr>
              <w:t>Hydrometeorological</w:t>
            </w:r>
            <w:proofErr w:type="spellEnd"/>
            <w:r w:rsidRPr="0033367A">
              <w:rPr>
                <w:sz w:val="18"/>
                <w:szCs w:val="18"/>
                <w:lang w:val="en-US" w:eastAsia="ja-JP"/>
              </w:rPr>
              <w:t xml:space="preserve"> Institute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Skopje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Timor-Leste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Direcção</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da </w:t>
            </w:r>
            <w:proofErr w:type="spellStart"/>
            <w:r w:rsidRPr="0033367A">
              <w:rPr>
                <w:sz w:val="18"/>
                <w:szCs w:val="18"/>
                <w:lang w:val="en-US" w:eastAsia="ja-JP"/>
              </w:rPr>
              <w:t>Meteorologia</w:t>
            </w:r>
            <w:proofErr w:type="spellEnd"/>
            <w:r w:rsidRPr="0033367A">
              <w:rPr>
                <w:sz w:val="18"/>
                <w:szCs w:val="18"/>
                <w:lang w:val="en-US" w:eastAsia="ja-JP"/>
              </w:rPr>
              <w:t xml:space="preserve"> e </w:t>
            </w:r>
            <w:proofErr w:type="spellStart"/>
            <w:r w:rsidRPr="0033367A">
              <w:rPr>
                <w:sz w:val="18"/>
                <w:szCs w:val="18"/>
                <w:lang w:val="en-US" w:eastAsia="ja-JP"/>
              </w:rPr>
              <w:t>Geofisica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Dili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Togo</w:t>
            </w:r>
          </w:p>
        </w:tc>
        <w:tc>
          <w:tcPr>
            <w:tcW w:w="1867" w:type="dxa"/>
            <w:tcBorders>
              <w:top w:val="single" w:sz="4" w:space="0" w:color="000000"/>
              <w:left w:val="single" w:sz="4" w:space="0" w:color="000000"/>
              <w:bottom w:val="single" w:sz="4" w:space="0" w:color="000000"/>
              <w:right w:val="nil"/>
            </w:tcBorders>
            <w:noWrap/>
          </w:tcPr>
          <w:p w:rsidR="0072672B" w:rsidRPr="00DB10A1" w:rsidRDefault="0072672B" w:rsidP="006D5103">
            <w:pPr>
              <w:pStyle w:val="WMOBodyText"/>
              <w:spacing w:before="0"/>
              <w:rPr>
                <w:sz w:val="18"/>
                <w:szCs w:val="18"/>
                <w:lang w:val="fr-FR" w:eastAsia="ja-JP"/>
              </w:rPr>
            </w:pPr>
            <w:r w:rsidRPr="00DB10A1">
              <w:rPr>
                <w:sz w:val="18"/>
                <w:szCs w:val="18"/>
                <w:lang w:val="fr-FR" w:eastAsia="ja-JP"/>
              </w:rPr>
              <w:t>Direction de la Météorologie Nationale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Lomé</w:t>
            </w:r>
            <w:proofErr w:type="spellEnd"/>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Tonga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Tonga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Nuku'alofa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Trinidad and Tobago</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Port of Spain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Tunisia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Institute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Tunis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Turkey</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Turkish State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Ankara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Offenbach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Turkmenistan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Administration of Hydrometeorology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Pr>
                <w:sz w:val="18"/>
                <w:szCs w:val="18"/>
                <w:lang w:val="en-US" w:eastAsia="ja-JP"/>
              </w:rPr>
              <w:t>Ashgabat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TBD</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Tuvalu</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Tuvalu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Funafuti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Uganda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Department of Meteorology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Entebbe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Casablanca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Ukraine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Ukrainian </w:t>
            </w:r>
            <w:proofErr w:type="spellStart"/>
            <w:r w:rsidRPr="0033367A">
              <w:rPr>
                <w:sz w:val="18"/>
                <w:szCs w:val="18"/>
                <w:lang w:val="en-US" w:eastAsia="ja-JP"/>
              </w:rPr>
              <w:t>Hydrometeorological</w:t>
            </w:r>
            <w:proofErr w:type="spellEnd"/>
            <w:r w:rsidRPr="0033367A">
              <w:rPr>
                <w:sz w:val="18"/>
                <w:szCs w:val="18"/>
                <w:lang w:val="en-US" w:eastAsia="ja-JP"/>
              </w:rPr>
              <w:t xml:space="preserve"> Center</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Kiev</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Moscow</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United Arab Emirates</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Abu Dhabi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United Kingdom of Great Britain and Northern Ireland</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 Office (Ascension Island)</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(Ascension Island)</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Ascension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 Office (Bermuda)</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(Bermuda)</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Bermuda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 Office (Exeter)</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 Office (Gibraltar)</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(Gibraltar)</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Gibraltar</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Met Office (Pitcairn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(Pitcairn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Adamstown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Met Office (St</w:t>
            </w:r>
            <w:r w:rsidR="006E4791">
              <w:rPr>
                <w:sz w:val="18"/>
                <w:szCs w:val="18"/>
                <w:lang w:val="en-US" w:eastAsia="ja-JP"/>
              </w:rPr>
              <w:t xml:space="preserve"> </w:t>
            </w:r>
            <w:r w:rsidR="006E4791" w:rsidRPr="0033367A">
              <w:rPr>
                <w:sz w:val="18"/>
                <w:szCs w:val="18"/>
                <w:lang w:val="en-US" w:eastAsia="ja-JP"/>
              </w:rPr>
              <w:t>Helena Island)</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E4791">
            <w:pPr>
              <w:pStyle w:val="WMOBodyText"/>
              <w:spacing w:before="0"/>
              <w:rPr>
                <w:sz w:val="18"/>
                <w:szCs w:val="18"/>
                <w:lang w:val="en-US" w:eastAsia="ja-JP"/>
              </w:rPr>
            </w:pPr>
            <w:r w:rsidRPr="0033367A">
              <w:rPr>
                <w:sz w:val="18"/>
                <w:szCs w:val="18"/>
                <w:lang w:val="en-US" w:eastAsia="ja-JP"/>
              </w:rPr>
              <w:t>WSO (St</w:t>
            </w:r>
            <w:r w:rsidR="006E4791">
              <w:rPr>
                <w:sz w:val="18"/>
                <w:szCs w:val="18"/>
                <w:lang w:val="en-US" w:eastAsia="ja-JP"/>
              </w:rPr>
              <w:t xml:space="preserve"> </w:t>
            </w:r>
            <w:r w:rsidRPr="0033367A">
              <w:rPr>
                <w:sz w:val="18"/>
                <w:szCs w:val="18"/>
                <w:lang w:val="en-US" w:eastAsia="ja-JP"/>
              </w:rPr>
              <w:t>Helena Island)</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Jamestown</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United Republic of Tanzania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Tanzania Meteorological Agency</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xml:space="preserve">Dar </w:t>
            </w:r>
            <w:proofErr w:type="spellStart"/>
            <w:r w:rsidRPr="0033367A">
              <w:rPr>
                <w:sz w:val="18"/>
                <w:szCs w:val="18"/>
                <w:lang w:val="en-US" w:eastAsia="ja-JP"/>
              </w:rPr>
              <w:t>es</w:t>
            </w:r>
            <w:proofErr w:type="spellEnd"/>
            <w:r w:rsidRPr="0033367A">
              <w:rPr>
                <w:sz w:val="18"/>
                <w:szCs w:val="18"/>
                <w:lang w:val="en-US" w:eastAsia="ja-JP"/>
              </w:rPr>
              <w:t xml:space="preserve"> Salaam</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Exeter</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United States of America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D15C94">
            <w:pPr>
              <w:pStyle w:val="WMOBodyText"/>
              <w:spacing w:before="0"/>
              <w:rPr>
                <w:sz w:val="18"/>
                <w:szCs w:val="18"/>
                <w:lang w:val="en-US" w:eastAsia="ja-JP"/>
              </w:rPr>
            </w:pPr>
            <w:r w:rsidRPr="0033367A">
              <w:rPr>
                <w:sz w:val="18"/>
                <w:szCs w:val="18"/>
                <w:lang w:val="en-US" w:eastAsia="ja-JP"/>
              </w:rPr>
              <w:t>National Oceanic and Atmospheric Administration</w:t>
            </w:r>
            <w:r w:rsidR="00D15C94">
              <w:rPr>
                <w:sz w:val="18"/>
                <w:szCs w:val="18"/>
                <w:lang w:val="en-US" w:eastAsia="ja-JP"/>
              </w:rPr>
              <w:t xml:space="preserve">, </w:t>
            </w:r>
            <w:r w:rsidRPr="0033367A">
              <w:rPr>
                <w:sz w:val="18"/>
                <w:szCs w:val="18"/>
                <w:lang w:val="en-US" w:eastAsia="ja-JP"/>
              </w:rPr>
              <w:t>National Weather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Silver Springs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D15C94">
            <w:pPr>
              <w:pStyle w:val="WMOBodyText"/>
              <w:spacing w:before="0"/>
              <w:rPr>
                <w:sz w:val="18"/>
                <w:szCs w:val="18"/>
                <w:lang w:val="en-US" w:eastAsia="ja-JP"/>
              </w:rPr>
            </w:pPr>
            <w:r w:rsidRPr="0033367A">
              <w:rPr>
                <w:sz w:val="18"/>
                <w:szCs w:val="18"/>
                <w:lang w:val="en-US" w:eastAsia="ja-JP"/>
              </w:rPr>
              <w:t>National Oceanic and Atmospheric Administration</w:t>
            </w:r>
            <w:r w:rsidR="00D15C94">
              <w:rPr>
                <w:sz w:val="18"/>
                <w:szCs w:val="18"/>
                <w:lang w:val="en-US" w:eastAsia="ja-JP"/>
              </w:rPr>
              <w:t xml:space="preserve">, </w:t>
            </w:r>
            <w:r w:rsidRPr="0033367A">
              <w:rPr>
                <w:sz w:val="18"/>
                <w:szCs w:val="18"/>
                <w:lang w:val="en-US" w:eastAsia="ja-JP"/>
              </w:rPr>
              <w:t>National Weather Service (Line Islands)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(Line Islands)</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Line Islands</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United States of America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D15C94">
            <w:pPr>
              <w:pStyle w:val="WMOBodyText"/>
              <w:spacing w:before="0"/>
              <w:rPr>
                <w:sz w:val="18"/>
                <w:szCs w:val="18"/>
                <w:lang w:val="en-US" w:eastAsia="ja-JP"/>
              </w:rPr>
            </w:pPr>
            <w:r w:rsidRPr="0033367A">
              <w:rPr>
                <w:sz w:val="18"/>
                <w:szCs w:val="18"/>
                <w:lang w:val="en-US" w:eastAsia="ja-JP"/>
              </w:rPr>
              <w:t>National Oceanic and Atmospheric Administration</w:t>
            </w:r>
            <w:r w:rsidR="00D15C94">
              <w:rPr>
                <w:sz w:val="18"/>
                <w:szCs w:val="18"/>
                <w:lang w:val="en-US" w:eastAsia="ja-JP"/>
              </w:rPr>
              <w:t xml:space="preserve">, </w:t>
            </w:r>
            <w:r w:rsidRPr="0033367A">
              <w:rPr>
                <w:sz w:val="18"/>
                <w:szCs w:val="18"/>
                <w:lang w:val="en-US" w:eastAsia="ja-JP"/>
              </w:rPr>
              <w:t>National Weather Service (Guam)</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(Guam)</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Guam</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 </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National Oceanic and Atmospheric Administration, National Weather Service (Puerto Rico)</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WSO (Puerto Rico)</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Puerto Rico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Washington</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lastRenderedPageBreak/>
              <w:t>Uruguay</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Dirección</w:t>
            </w:r>
            <w:proofErr w:type="spellEnd"/>
            <w:r w:rsidRPr="0033367A">
              <w:rPr>
                <w:sz w:val="18"/>
                <w:szCs w:val="18"/>
                <w:lang w:val="en-US" w:eastAsia="ja-JP"/>
              </w:rPr>
              <w:t xml:space="preserve"> </w:t>
            </w:r>
            <w:proofErr w:type="spellStart"/>
            <w:r w:rsidRPr="0033367A">
              <w:rPr>
                <w:sz w:val="18"/>
                <w:szCs w:val="18"/>
                <w:lang w:val="en-US" w:eastAsia="ja-JP"/>
              </w:rPr>
              <w:t>Nacional</w:t>
            </w:r>
            <w:proofErr w:type="spellEnd"/>
            <w:r w:rsidRPr="0033367A">
              <w:rPr>
                <w:sz w:val="18"/>
                <w:szCs w:val="18"/>
                <w:lang w:val="en-US" w:eastAsia="ja-JP"/>
              </w:rPr>
              <w:t xml:space="preserve"> de </w:t>
            </w:r>
            <w:proofErr w:type="spellStart"/>
            <w:r w:rsidRPr="0033367A">
              <w:rPr>
                <w:sz w:val="18"/>
                <w:szCs w:val="18"/>
                <w:lang w:val="en-US" w:eastAsia="ja-JP"/>
              </w:rPr>
              <w:t>Meteorología</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Montevideo</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Uzbekistan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Uzhydromet</w:t>
            </w:r>
            <w:proofErr w:type="spellEnd"/>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Tashkent</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Seoul</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Vanuatu</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Vanuatu Meteorological Services</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Port Vila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Melbourne</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Venezuela, Bolivarian Republic of</w:t>
            </w:r>
          </w:p>
        </w:tc>
        <w:tc>
          <w:tcPr>
            <w:tcW w:w="1867" w:type="dxa"/>
            <w:tcBorders>
              <w:top w:val="single" w:sz="4" w:space="0" w:color="000000"/>
              <w:left w:val="single" w:sz="4" w:space="0" w:color="000000"/>
              <w:bottom w:val="single" w:sz="4" w:space="0" w:color="000000"/>
              <w:right w:val="nil"/>
            </w:tcBorders>
            <w:noWrap/>
          </w:tcPr>
          <w:p w:rsidR="0072672B" w:rsidRPr="00907826" w:rsidRDefault="0072672B" w:rsidP="006D5103">
            <w:pPr>
              <w:pStyle w:val="WMOBodyText"/>
              <w:spacing w:before="0"/>
              <w:rPr>
                <w:sz w:val="18"/>
                <w:szCs w:val="18"/>
                <w:lang w:val="es-ES" w:eastAsia="ja-JP"/>
              </w:rPr>
            </w:pPr>
            <w:r w:rsidRPr="00907826">
              <w:rPr>
                <w:sz w:val="18"/>
                <w:szCs w:val="18"/>
                <w:lang w:val="es-ES" w:eastAsia="ja-JP"/>
              </w:rPr>
              <w:t>Servicio de Meteorología de la Aviación</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Maracay</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Brasilia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Viet Nam</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proofErr w:type="spellStart"/>
            <w:r w:rsidRPr="0033367A">
              <w:rPr>
                <w:sz w:val="18"/>
                <w:szCs w:val="18"/>
                <w:lang w:val="en-US" w:eastAsia="ja-JP"/>
              </w:rPr>
              <w:t>Hydrometeorological</w:t>
            </w:r>
            <w:proofErr w:type="spellEnd"/>
            <w:r w:rsidRPr="0033367A">
              <w:rPr>
                <w:sz w:val="18"/>
                <w:szCs w:val="18"/>
                <w:lang w:val="en-US" w:eastAsia="ja-JP"/>
              </w:rPr>
              <w:t xml:space="preserve">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Hanoi</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Tokyo</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Yemen</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Yemen Meteorological Service</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Sana</w:t>
            </w:r>
            <w:r>
              <w:rPr>
                <w:sz w:val="18"/>
                <w:szCs w:val="18"/>
                <w:lang w:val="en-US" w:eastAsia="ja-JP"/>
              </w:rPr>
              <w:t>'</w:t>
            </w:r>
            <w:r w:rsidRPr="0033367A">
              <w:rPr>
                <w:sz w:val="18"/>
                <w:szCs w:val="18"/>
                <w:lang w:val="en-US" w:eastAsia="ja-JP"/>
              </w:rPr>
              <w:t>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Jeddah</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Zambia</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Zambia Meteorological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Lusaka</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r w:rsidR="0072672B" w:rsidRPr="0033367A">
        <w:trPr>
          <w:cantSplit/>
          <w:trHeight w:val="255"/>
        </w:trPr>
        <w:tc>
          <w:tcPr>
            <w:tcW w:w="131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Zimbabwe</w:t>
            </w:r>
          </w:p>
        </w:tc>
        <w:tc>
          <w:tcPr>
            <w:tcW w:w="186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Zimbabwe Meteorological Services Department</w:t>
            </w:r>
          </w:p>
        </w:tc>
        <w:tc>
          <w:tcPr>
            <w:tcW w:w="1307"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I</w:t>
            </w:r>
          </w:p>
        </w:tc>
        <w:tc>
          <w:tcPr>
            <w:tcW w:w="1358" w:type="dxa"/>
            <w:tcBorders>
              <w:top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Harare</w:t>
            </w:r>
          </w:p>
        </w:tc>
        <w:tc>
          <w:tcPr>
            <w:tcW w:w="1188" w:type="dxa"/>
            <w:tcBorders>
              <w:top w:val="single" w:sz="4" w:space="0" w:color="000000"/>
              <w:left w:val="single" w:sz="4" w:space="0" w:color="000000"/>
              <w:bottom w:val="single" w:sz="4" w:space="0" w:color="000000"/>
              <w:right w:val="nil"/>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Pretoria</w:t>
            </w:r>
          </w:p>
        </w:tc>
        <w:tc>
          <w:tcPr>
            <w:tcW w:w="1232" w:type="dxa"/>
            <w:tcBorders>
              <w:top w:val="single" w:sz="4" w:space="0" w:color="000000"/>
              <w:left w:val="single" w:sz="4" w:space="0" w:color="000000"/>
              <w:bottom w:val="single" w:sz="4" w:space="0" w:color="000000"/>
              <w:right w:val="single" w:sz="4" w:space="0" w:color="000000"/>
            </w:tcBorders>
            <w:noWrap/>
          </w:tcPr>
          <w:p w:rsidR="0072672B" w:rsidRPr="0033367A" w:rsidRDefault="0072672B" w:rsidP="006D5103">
            <w:pPr>
              <w:pStyle w:val="WMOBodyText"/>
              <w:spacing w:before="0"/>
              <w:rPr>
                <w:sz w:val="18"/>
                <w:szCs w:val="18"/>
                <w:lang w:val="en-US" w:eastAsia="ja-JP"/>
              </w:rPr>
            </w:pPr>
            <w:r w:rsidRPr="0033367A">
              <w:rPr>
                <w:sz w:val="18"/>
                <w:szCs w:val="18"/>
                <w:lang w:val="en-US" w:eastAsia="ja-JP"/>
              </w:rPr>
              <w:t>CBS</w:t>
            </w:r>
          </w:p>
        </w:tc>
      </w:tr>
    </w:tbl>
    <w:p w:rsidR="0072672B" w:rsidRDefault="0072672B" w:rsidP="0072672B">
      <w:pPr>
        <w:pStyle w:val="Heading2"/>
      </w:pPr>
    </w:p>
    <w:p w:rsidR="0072672B" w:rsidRDefault="0072672B" w:rsidP="0072672B">
      <w:r>
        <w:br w:type="page"/>
      </w:r>
    </w:p>
    <w:p w:rsidR="0072672B" w:rsidRPr="000D1942" w:rsidRDefault="0072672B" w:rsidP="0072672B">
      <w:pPr>
        <w:pStyle w:val="Heading2"/>
        <w:tabs>
          <w:tab w:val="left" w:pos="1680"/>
        </w:tabs>
        <w:ind w:left="1680" w:hanging="1680"/>
        <w:jc w:val="center"/>
        <w:rPr>
          <w:b w:val="0"/>
          <w:i w:val="0"/>
          <w:caps/>
        </w:rPr>
      </w:pPr>
      <w:r w:rsidRPr="00894410">
        <w:rPr>
          <w:b w:val="0"/>
          <w:i w:val="0"/>
          <w:caps/>
        </w:rPr>
        <w:lastRenderedPageBreak/>
        <w:t>Appendix C</w:t>
      </w:r>
    </w:p>
    <w:p w:rsidR="0072672B" w:rsidRDefault="0072672B" w:rsidP="0072672B">
      <w:pPr>
        <w:pStyle w:val="Heading2"/>
        <w:tabs>
          <w:tab w:val="left" w:pos="1680"/>
        </w:tabs>
        <w:jc w:val="center"/>
        <w:rPr>
          <w:b w:val="0"/>
          <w:i w:val="0"/>
          <w:caps/>
        </w:rPr>
      </w:pPr>
      <w:r w:rsidRPr="00894410">
        <w:rPr>
          <w:b w:val="0"/>
          <w:i w:val="0"/>
          <w:caps/>
        </w:rPr>
        <w:t xml:space="preserve">The WMO Core Metadata Profile </w:t>
      </w:r>
      <w:r>
        <w:rPr>
          <w:b w:val="0"/>
          <w:i w:val="0"/>
          <w:caps/>
        </w:rPr>
        <w:br/>
      </w:r>
      <w:r w:rsidRPr="00894410">
        <w:rPr>
          <w:b w:val="0"/>
          <w:i w:val="0"/>
          <w:caps/>
        </w:rPr>
        <w:t>of the ISO 19115 metad</w:t>
      </w:r>
      <w:r>
        <w:rPr>
          <w:b w:val="0"/>
          <w:i w:val="0"/>
          <w:caps/>
        </w:rPr>
        <w:t xml:space="preserve">aTA </w:t>
      </w:r>
      <w:r w:rsidRPr="00894410">
        <w:rPr>
          <w:b w:val="0"/>
          <w:i w:val="0"/>
          <w:caps/>
        </w:rPr>
        <w:t>standard</w:t>
      </w:r>
    </w:p>
    <w:p w:rsidR="0072672B" w:rsidRPr="00BD2687" w:rsidRDefault="0072672B" w:rsidP="0072672B">
      <w:pPr>
        <w:pStyle w:val="Heading4"/>
        <w:rPr>
          <w:i w:val="0"/>
          <w:color w:val="0000FF"/>
        </w:rPr>
      </w:pPr>
      <w:r>
        <w:rPr>
          <w:i w:val="0"/>
        </w:rPr>
        <w:t>1</w:t>
      </w:r>
      <w:r w:rsidRPr="00BD2687">
        <w:rPr>
          <w:i w:val="0"/>
        </w:rPr>
        <w:t xml:space="preserve">. </w:t>
      </w:r>
      <w:r w:rsidRPr="00BD2687">
        <w:rPr>
          <w:i w:val="0"/>
        </w:rPr>
        <w:tab/>
      </w:r>
      <w:r w:rsidRPr="00894410">
        <w:rPr>
          <w:i w:val="0"/>
          <w:caps/>
          <w:color w:val="0000FF"/>
        </w:rPr>
        <w:t>Implementation of the WMO Core Metadata Profile</w:t>
      </w:r>
    </w:p>
    <w:p w:rsidR="0072672B" w:rsidRPr="00703893" w:rsidRDefault="0072672B" w:rsidP="0072672B">
      <w:pPr>
        <w:pStyle w:val="ECBodyText"/>
        <w:rPr>
          <w:color w:val="0000FF"/>
        </w:rPr>
      </w:pPr>
      <w:r>
        <w:rPr>
          <w:color w:val="0000FF"/>
        </w:rPr>
        <w:t>1</w:t>
      </w:r>
      <w:r w:rsidRPr="00703893">
        <w:rPr>
          <w:color w:val="0000FF"/>
        </w:rPr>
        <w:t>.1</w:t>
      </w:r>
      <w:r w:rsidRPr="00703893">
        <w:rPr>
          <w:color w:val="0000FF"/>
        </w:rPr>
        <w:tab/>
        <w:t xml:space="preserve">The WMO Core Metadata Profile of the ISO 19115 Metadata Standard places constraints on the contents of a discovery metadata record that are additional to those in the ISO </w:t>
      </w:r>
      <w:r>
        <w:rPr>
          <w:color w:val="0000FF"/>
        </w:rPr>
        <w:t>S</w:t>
      </w:r>
      <w:r w:rsidRPr="00703893">
        <w:rPr>
          <w:color w:val="0000FF"/>
        </w:rPr>
        <w:t xml:space="preserve">tandard. Authors of WIS </w:t>
      </w:r>
      <w:r>
        <w:rPr>
          <w:color w:val="0000FF"/>
        </w:rPr>
        <w:t>d</w:t>
      </w:r>
      <w:r w:rsidRPr="00703893">
        <w:rPr>
          <w:color w:val="0000FF"/>
        </w:rPr>
        <w:t>iscovery metadata records shall apply these constraints.</w:t>
      </w:r>
    </w:p>
    <w:p w:rsidR="0072672B" w:rsidRPr="00703893" w:rsidRDefault="0072672B" w:rsidP="0072672B">
      <w:pPr>
        <w:pStyle w:val="ECBodyText"/>
        <w:rPr>
          <w:color w:val="0000FF"/>
        </w:rPr>
      </w:pPr>
      <w:r>
        <w:rPr>
          <w:color w:val="0000FF"/>
        </w:rPr>
        <w:t>1</w:t>
      </w:r>
      <w:r w:rsidRPr="00703893">
        <w:rPr>
          <w:color w:val="0000FF"/>
        </w:rPr>
        <w:t xml:space="preserve">.2 </w:t>
      </w:r>
      <w:r w:rsidRPr="00703893">
        <w:rPr>
          <w:color w:val="0000FF"/>
        </w:rPr>
        <w:tab/>
        <w:t>Specifications in this Manual shall take precedence over the specifications in ISO 19115.</w:t>
      </w:r>
    </w:p>
    <w:p w:rsidR="0072672B" w:rsidRPr="00703893" w:rsidRDefault="0072672B" w:rsidP="0072672B">
      <w:pPr>
        <w:pStyle w:val="ECBodyText"/>
        <w:rPr>
          <w:color w:val="0000FF"/>
        </w:rPr>
      </w:pPr>
      <w:r>
        <w:rPr>
          <w:color w:val="0000FF"/>
        </w:rPr>
        <w:t>1</w:t>
      </w:r>
      <w:r w:rsidRPr="00703893">
        <w:rPr>
          <w:color w:val="0000FF"/>
        </w:rPr>
        <w:t xml:space="preserve">.3 </w:t>
      </w:r>
      <w:r w:rsidRPr="00703893">
        <w:rPr>
          <w:color w:val="0000FF"/>
        </w:rPr>
        <w:tab/>
        <w:t xml:space="preserve">The Secretariat shall publish guidance material to assist authors of WIS </w:t>
      </w:r>
      <w:r>
        <w:rPr>
          <w:color w:val="0000FF"/>
        </w:rPr>
        <w:t>d</w:t>
      </w:r>
      <w:r w:rsidRPr="00703893">
        <w:rPr>
          <w:color w:val="0000FF"/>
        </w:rPr>
        <w:t xml:space="preserve">iscovery </w:t>
      </w:r>
      <w:r>
        <w:rPr>
          <w:color w:val="0000FF"/>
        </w:rPr>
        <w:t>m</w:t>
      </w:r>
      <w:r w:rsidRPr="00703893">
        <w:rPr>
          <w:color w:val="0000FF"/>
        </w:rPr>
        <w:t>etadata maintain consistency between metadata records.</w:t>
      </w:r>
    </w:p>
    <w:p w:rsidR="0072672B" w:rsidRDefault="0072672B" w:rsidP="0072672B">
      <w:pPr>
        <w:pStyle w:val="ECBodyText"/>
        <w:rPr>
          <w:color w:val="0000FF"/>
        </w:rPr>
      </w:pPr>
      <w:r>
        <w:rPr>
          <w:color w:val="0000FF"/>
        </w:rPr>
        <w:t>1.</w:t>
      </w:r>
      <w:r w:rsidRPr="00703893">
        <w:rPr>
          <w:color w:val="0000FF"/>
        </w:rPr>
        <w:t xml:space="preserve">4 </w:t>
      </w:r>
      <w:r w:rsidRPr="00703893">
        <w:rPr>
          <w:color w:val="0000FF"/>
        </w:rPr>
        <w:tab/>
        <w:t xml:space="preserve">WIS </w:t>
      </w:r>
      <w:r>
        <w:rPr>
          <w:color w:val="0000FF"/>
        </w:rPr>
        <w:t>d</w:t>
      </w:r>
      <w:r w:rsidRPr="00703893">
        <w:rPr>
          <w:color w:val="0000FF"/>
        </w:rPr>
        <w:t xml:space="preserve">iscovery </w:t>
      </w:r>
      <w:r>
        <w:rPr>
          <w:color w:val="0000FF"/>
        </w:rPr>
        <w:t>m</w:t>
      </w:r>
      <w:r w:rsidRPr="00703893">
        <w:rPr>
          <w:color w:val="0000FF"/>
        </w:rPr>
        <w:t xml:space="preserve">etadata records shall be provided to GISCs conformant with ISO 19136 and ISO 19139 expressed in Geographic </w:t>
      </w:r>
      <w:proofErr w:type="spellStart"/>
      <w:r w:rsidRPr="00703893">
        <w:rPr>
          <w:color w:val="0000FF"/>
        </w:rPr>
        <w:t>Markup</w:t>
      </w:r>
      <w:proofErr w:type="spellEnd"/>
      <w:r w:rsidRPr="00703893">
        <w:rPr>
          <w:color w:val="0000FF"/>
        </w:rPr>
        <w:t xml:space="preserve"> Language (GML).</w:t>
      </w:r>
    </w:p>
    <w:p w:rsidR="000C6FC4" w:rsidRDefault="000C6FC4" w:rsidP="000C6FC4"/>
    <w:p w:rsidR="000C6FC4" w:rsidRPr="001F2C02" w:rsidRDefault="00F570CB" w:rsidP="000C6FC4">
      <w:pPr>
        <w:pStyle w:val="Heading4"/>
        <w:rPr>
          <w:i w:val="0"/>
          <w:caps/>
        </w:rPr>
      </w:pPr>
      <w:r>
        <w:rPr>
          <w:i w:val="0"/>
          <w:color w:val="0000FF"/>
        </w:rPr>
        <w:t>2</w:t>
      </w:r>
      <w:r w:rsidR="000C6FC4" w:rsidRPr="00985200">
        <w:rPr>
          <w:i w:val="0"/>
          <w:color w:val="0000FF"/>
        </w:rPr>
        <w:t>.</w:t>
      </w:r>
      <w:r w:rsidR="000C6FC4" w:rsidRPr="00985200">
        <w:rPr>
          <w:i w:val="0"/>
          <w:color w:val="0000FF"/>
        </w:rPr>
        <w:tab/>
      </w:r>
      <w:r w:rsidR="00570B52" w:rsidRPr="001F2C02">
        <w:rPr>
          <w:i w:val="0"/>
          <w:caps/>
        </w:rPr>
        <w:t>Procedures for amending the WMO Core Metadata Profile</w:t>
      </w:r>
    </w:p>
    <w:p w:rsidR="000C6FC4" w:rsidRPr="000D1942" w:rsidRDefault="00F570CB" w:rsidP="000C6FC4">
      <w:pPr>
        <w:pStyle w:val="Heading4"/>
        <w:rPr>
          <w:i w:val="0"/>
        </w:rPr>
      </w:pPr>
      <w:r>
        <w:rPr>
          <w:b w:val="0"/>
          <w:i w:val="0"/>
        </w:rPr>
        <w:t>2</w:t>
      </w:r>
      <w:r w:rsidR="000C6FC4" w:rsidRPr="00985200">
        <w:rPr>
          <w:b w:val="0"/>
          <w:i w:val="0"/>
        </w:rPr>
        <w:t>.1</w:t>
      </w:r>
      <w:r w:rsidR="000C6FC4" w:rsidRPr="00985200">
        <w:rPr>
          <w:i w:val="0"/>
        </w:rPr>
        <w:tab/>
      </w:r>
      <w:r w:rsidR="00570B52" w:rsidRPr="001F2C02">
        <w:rPr>
          <w:i w:val="0"/>
          <w:caps/>
        </w:rPr>
        <w:t>General validation and implementation procedures</w:t>
      </w:r>
    </w:p>
    <w:p w:rsidR="000C6FC4" w:rsidRPr="000D1942" w:rsidRDefault="00F570CB" w:rsidP="000C6FC4">
      <w:pPr>
        <w:pStyle w:val="Heading4"/>
        <w:rPr>
          <w:i w:val="0"/>
        </w:rPr>
      </w:pPr>
      <w:r>
        <w:rPr>
          <w:b w:val="0"/>
          <w:i w:val="0"/>
        </w:rPr>
        <w:t>2</w:t>
      </w:r>
      <w:r w:rsidR="000C6FC4" w:rsidRPr="00985200">
        <w:rPr>
          <w:b w:val="0"/>
          <w:i w:val="0"/>
        </w:rPr>
        <w:t>.1.1</w:t>
      </w:r>
      <w:r w:rsidR="000C6FC4" w:rsidRPr="00985200">
        <w:rPr>
          <w:i w:val="0"/>
        </w:rPr>
        <w:tab/>
      </w:r>
      <w:proofErr w:type="spellStart"/>
      <w:r w:rsidR="000C6FC4" w:rsidRPr="00985200">
        <w:rPr>
          <w:i w:val="0"/>
        </w:rPr>
        <w:t>Proposal</w:t>
      </w:r>
      <w:proofErr w:type="spellEnd"/>
      <w:r w:rsidR="000C6FC4" w:rsidRPr="00985200">
        <w:rPr>
          <w:i w:val="0"/>
        </w:rPr>
        <w:t xml:space="preserve"> of </w:t>
      </w:r>
      <w:proofErr w:type="spellStart"/>
      <w:r w:rsidR="000C6FC4" w:rsidRPr="00985200">
        <w:rPr>
          <w:i w:val="0"/>
        </w:rPr>
        <w:t>amendments</w:t>
      </w:r>
      <w:proofErr w:type="spellEnd"/>
    </w:p>
    <w:p w:rsidR="000C6FC4" w:rsidRDefault="000C6FC4" w:rsidP="000C6FC4">
      <w:pPr>
        <w:pStyle w:val="ECBodyText"/>
      </w:pPr>
      <w:r>
        <w:t>Amendments to the WMO Core Metadata Profile must be proposed in writing to the WMO Secretariat. The proposal shall specify the needs, purposes and requirements and include information on a contact point for technical matters.</w:t>
      </w:r>
    </w:p>
    <w:p w:rsidR="000C6FC4" w:rsidRPr="000D1942" w:rsidRDefault="00F570CB" w:rsidP="000C6FC4">
      <w:pPr>
        <w:pStyle w:val="Heading4"/>
        <w:rPr>
          <w:i w:val="0"/>
        </w:rPr>
      </w:pPr>
      <w:r>
        <w:rPr>
          <w:b w:val="0"/>
          <w:i w:val="0"/>
        </w:rPr>
        <w:t>2</w:t>
      </w:r>
      <w:r w:rsidR="000C6FC4" w:rsidRPr="00985200">
        <w:rPr>
          <w:b w:val="0"/>
          <w:i w:val="0"/>
        </w:rPr>
        <w:t>.1.2</w:t>
      </w:r>
      <w:r w:rsidR="000C6FC4">
        <w:tab/>
      </w:r>
      <w:proofErr w:type="spellStart"/>
      <w:r w:rsidR="000C6FC4" w:rsidRPr="00985200">
        <w:rPr>
          <w:i w:val="0"/>
        </w:rPr>
        <w:t>Drafting</w:t>
      </w:r>
      <w:proofErr w:type="spellEnd"/>
      <w:r w:rsidR="000C6FC4" w:rsidRPr="00985200">
        <w:rPr>
          <w:i w:val="0"/>
        </w:rPr>
        <w:t xml:space="preserve"> </w:t>
      </w:r>
      <w:proofErr w:type="spellStart"/>
      <w:r w:rsidR="000C6FC4" w:rsidRPr="00985200">
        <w:rPr>
          <w:i w:val="0"/>
        </w:rPr>
        <w:t>recommendation</w:t>
      </w:r>
      <w:proofErr w:type="spellEnd"/>
    </w:p>
    <w:p w:rsidR="000C6FC4" w:rsidRDefault="000C6FC4" w:rsidP="000C6FC4">
      <w:pPr>
        <w:pStyle w:val="ECBodyText"/>
      </w:pPr>
      <w:r>
        <w:t>The Inter-Programme Expert Team on Metadata and Data Representation Development (IPET-MDRD</w:t>
      </w:r>
      <w:r>
        <w:rPr>
          <w:rStyle w:val="FootnoteReference"/>
          <w:rFonts w:cs="Arial"/>
        </w:rPr>
        <w:footnoteReference w:id="1"/>
      </w:r>
      <w:r>
        <w:t>), supported by the Secretariat, shall validate the stated requirements (unless it is consequential to an amendment to the WMO Technical Regulations) and develop a draft recommendation to respond to the requirements, as appropriate.</w:t>
      </w:r>
    </w:p>
    <w:p w:rsidR="000C6FC4" w:rsidRDefault="00F570CB" w:rsidP="000C6FC4">
      <w:pPr>
        <w:pStyle w:val="Heading4"/>
      </w:pPr>
      <w:r>
        <w:rPr>
          <w:b w:val="0"/>
          <w:i w:val="0"/>
        </w:rPr>
        <w:t>2</w:t>
      </w:r>
      <w:r w:rsidR="000C6FC4" w:rsidRPr="00985200">
        <w:rPr>
          <w:b w:val="0"/>
          <w:i w:val="0"/>
        </w:rPr>
        <w:t>.1.3</w:t>
      </w:r>
      <w:r w:rsidR="000C6FC4">
        <w:tab/>
      </w:r>
      <w:r w:rsidR="000C6FC4" w:rsidRPr="00985200">
        <w:rPr>
          <w:i w:val="0"/>
        </w:rPr>
        <w:t xml:space="preserve">Date of </w:t>
      </w:r>
      <w:proofErr w:type="spellStart"/>
      <w:r w:rsidR="000C6FC4" w:rsidRPr="00985200">
        <w:rPr>
          <w:i w:val="0"/>
        </w:rPr>
        <w:t>implementation</w:t>
      </w:r>
      <w:proofErr w:type="spellEnd"/>
    </w:p>
    <w:p w:rsidR="000C6FC4" w:rsidRDefault="000C6FC4" w:rsidP="000C6FC4">
      <w:pPr>
        <w:pStyle w:val="ECBodyText"/>
      </w:pPr>
      <w:r>
        <w:t>IPET-MDRD should define a date of implementation in order to give sufficient time to WMO Members to implement the amendments after the date of notification; IPET-MDRD should document the reasons to propose a time span of less than six months except for the fast-track procedure.</w:t>
      </w:r>
    </w:p>
    <w:p w:rsidR="000C6FC4" w:rsidRPr="000D1942" w:rsidRDefault="00F570CB" w:rsidP="000C6FC4">
      <w:pPr>
        <w:pStyle w:val="Heading4"/>
      </w:pPr>
      <w:r>
        <w:rPr>
          <w:b w:val="0"/>
          <w:i w:val="0"/>
        </w:rPr>
        <w:lastRenderedPageBreak/>
        <w:t>2</w:t>
      </w:r>
      <w:r w:rsidR="000C6FC4" w:rsidRPr="00985200">
        <w:rPr>
          <w:b w:val="0"/>
          <w:i w:val="0"/>
        </w:rPr>
        <w:t>.1.4</w:t>
      </w:r>
      <w:r w:rsidR="000C6FC4" w:rsidRPr="00985200">
        <w:tab/>
      </w:r>
      <w:proofErr w:type="spellStart"/>
      <w:r w:rsidR="000C6FC4" w:rsidRPr="00985200">
        <w:rPr>
          <w:i w:val="0"/>
        </w:rPr>
        <w:t>Procedures</w:t>
      </w:r>
      <w:proofErr w:type="spellEnd"/>
      <w:r w:rsidR="000C6FC4" w:rsidRPr="00985200">
        <w:rPr>
          <w:i w:val="0"/>
        </w:rPr>
        <w:t xml:space="preserve"> </w:t>
      </w:r>
      <w:proofErr w:type="spellStart"/>
      <w:r w:rsidR="000C6FC4" w:rsidRPr="00985200">
        <w:rPr>
          <w:i w:val="0"/>
        </w:rPr>
        <w:t>for</w:t>
      </w:r>
      <w:proofErr w:type="spellEnd"/>
      <w:r w:rsidR="000C6FC4" w:rsidRPr="00985200">
        <w:rPr>
          <w:i w:val="0"/>
        </w:rPr>
        <w:t xml:space="preserve"> </w:t>
      </w:r>
      <w:proofErr w:type="spellStart"/>
      <w:r w:rsidR="000C6FC4" w:rsidRPr="00985200">
        <w:rPr>
          <w:i w:val="0"/>
        </w:rPr>
        <w:t>approval</w:t>
      </w:r>
      <w:proofErr w:type="spellEnd"/>
    </w:p>
    <w:p w:rsidR="000C6FC4" w:rsidRPr="000D1942" w:rsidRDefault="000C6FC4" w:rsidP="000C6FC4">
      <w:pPr>
        <w:pStyle w:val="ECBodyText"/>
      </w:pPr>
      <w:r w:rsidRPr="00985200">
        <w:t xml:space="preserve">After a draft recommendation of IPET-MDRD has been validated in accordance with the procedure given in </w:t>
      </w:r>
      <w:r>
        <w:t>4.9</w:t>
      </w:r>
      <w:r w:rsidRPr="00985200">
        <w:t xml:space="preserve"> below, depending on the type of amendments, IPET-MDRD should select one of the following procedures for the approval of the amendments:</w:t>
      </w:r>
    </w:p>
    <w:p w:rsidR="000C6FC4" w:rsidRPr="000D1942" w:rsidRDefault="000C6FC4" w:rsidP="000C6FC4">
      <w:pPr>
        <w:pStyle w:val="ECBodyText"/>
      </w:pPr>
      <w:r w:rsidRPr="00985200">
        <w:t>•</w:t>
      </w:r>
      <w:r w:rsidRPr="00985200">
        <w:tab/>
        <w:t xml:space="preserve">Fast-track procedure (see </w:t>
      </w:r>
      <w:r w:rsidR="0038732B">
        <w:t>2</w:t>
      </w:r>
      <w:r>
        <w:t>.</w:t>
      </w:r>
      <w:r w:rsidR="0038732B">
        <w:t>2</w:t>
      </w:r>
      <w:r w:rsidRPr="00985200">
        <w:t>);</w:t>
      </w:r>
    </w:p>
    <w:p w:rsidR="000C6FC4" w:rsidRPr="000D1942" w:rsidRDefault="000C6FC4" w:rsidP="000C6FC4">
      <w:pPr>
        <w:pStyle w:val="ECBodyText"/>
      </w:pPr>
      <w:r w:rsidRPr="00985200">
        <w:t>•</w:t>
      </w:r>
      <w:r w:rsidRPr="00985200">
        <w:tab/>
        <w:t xml:space="preserve">Procedure for the adoption of amendments between CBS sessions (see </w:t>
      </w:r>
      <w:r w:rsidR="0038732B">
        <w:t>2</w:t>
      </w:r>
      <w:r>
        <w:t>.</w:t>
      </w:r>
      <w:r w:rsidR="00FF02C8">
        <w:t>3</w:t>
      </w:r>
      <w:r w:rsidRPr="00985200">
        <w:t>);</w:t>
      </w:r>
    </w:p>
    <w:p w:rsidR="000C6FC4" w:rsidRDefault="000C6FC4" w:rsidP="000C6FC4">
      <w:pPr>
        <w:pStyle w:val="ECBodyText"/>
      </w:pPr>
      <w:r w:rsidRPr="00985200">
        <w:t>•</w:t>
      </w:r>
      <w:r w:rsidRPr="00985200">
        <w:tab/>
        <w:t xml:space="preserve">Procedure for the adoption of amendments during CBS sessions (see </w:t>
      </w:r>
      <w:r w:rsidR="0038732B">
        <w:t>2</w:t>
      </w:r>
      <w:r>
        <w:t>.</w:t>
      </w:r>
      <w:r w:rsidR="00FF02C8">
        <w:t>4</w:t>
      </w:r>
      <w:r w:rsidRPr="00985200">
        <w:t>).</w:t>
      </w:r>
    </w:p>
    <w:p w:rsidR="00601E3E" w:rsidRDefault="00F570CB" w:rsidP="001F2C02">
      <w:pPr>
        <w:pStyle w:val="Heading4"/>
        <w:ind w:left="0" w:firstLine="0"/>
        <w:rPr>
          <w:i w:val="0"/>
        </w:rPr>
      </w:pPr>
      <w:r>
        <w:rPr>
          <w:i w:val="0"/>
          <w:sz w:val="19"/>
        </w:rPr>
        <w:t>2</w:t>
      </w:r>
      <w:r w:rsidR="000C6FC4" w:rsidRPr="006F33CD">
        <w:rPr>
          <w:i w:val="0"/>
          <w:sz w:val="19"/>
        </w:rPr>
        <w:t>.</w:t>
      </w:r>
      <w:r>
        <w:rPr>
          <w:i w:val="0"/>
          <w:sz w:val="19"/>
        </w:rPr>
        <w:t>1.5</w:t>
      </w:r>
      <w:r w:rsidR="000C6FC4" w:rsidRPr="006F33CD">
        <w:rPr>
          <w:i w:val="0"/>
          <w:sz w:val="19"/>
        </w:rPr>
        <w:tab/>
      </w:r>
      <w:proofErr w:type="spellStart"/>
      <w:r w:rsidR="00570B52" w:rsidRPr="001F2C02">
        <w:rPr>
          <w:i w:val="0"/>
        </w:rPr>
        <w:t>Urgent</w:t>
      </w:r>
      <w:proofErr w:type="spellEnd"/>
      <w:r w:rsidR="00570B52" w:rsidRPr="001F2C02">
        <w:rPr>
          <w:i w:val="0"/>
        </w:rPr>
        <w:t xml:space="preserve"> </w:t>
      </w:r>
      <w:proofErr w:type="spellStart"/>
      <w:r w:rsidR="00570B52" w:rsidRPr="001F2C02">
        <w:rPr>
          <w:i w:val="0"/>
        </w:rPr>
        <w:t>introduction</w:t>
      </w:r>
      <w:proofErr w:type="spellEnd"/>
    </w:p>
    <w:p w:rsidR="000C6FC4" w:rsidRPr="006F33CD" w:rsidRDefault="000C6FC4" w:rsidP="000C6FC4">
      <w:pPr>
        <w:pStyle w:val="ECBodyText"/>
      </w:pPr>
      <w:r w:rsidRPr="006F33CD">
        <w:t xml:space="preserve">Regardless of the above procedures, and as an exceptional measure, the following procedure accommodates urgent user needs to introduce new entries in the code lists and XML </w:t>
      </w:r>
      <w:r w:rsidRPr="00985200">
        <w:t>schema</w:t>
      </w:r>
      <w:r w:rsidRPr="006F33CD">
        <w:t xml:space="preserve"> that support the WMO Core Metadata Profile or to correct errors in the metadata validation criteria.</w:t>
      </w:r>
    </w:p>
    <w:p w:rsidR="000C6FC4" w:rsidRPr="006F33CD" w:rsidRDefault="000C6FC4" w:rsidP="000C6FC4">
      <w:pPr>
        <w:pStyle w:val="ECaListText"/>
      </w:pPr>
      <w:r w:rsidRPr="006F33CD">
        <w:t>(a)</w:t>
      </w:r>
      <w:r w:rsidRPr="006F33CD">
        <w:tab/>
        <w:t xml:space="preserve">A draft recommendation developed by IPET-MDRD shall be validated according to </w:t>
      </w:r>
      <w:r w:rsidR="0038732B">
        <w:t>2</w:t>
      </w:r>
      <w:r w:rsidRPr="00985200">
        <w:t>.</w:t>
      </w:r>
      <w:r w:rsidR="00FF02C8">
        <w:t>6</w:t>
      </w:r>
      <w:r w:rsidRPr="00985200">
        <w:t xml:space="preserve">.1, </w:t>
      </w:r>
      <w:r w:rsidR="0038732B">
        <w:t>2</w:t>
      </w:r>
      <w:r w:rsidRPr="00985200">
        <w:t>.</w:t>
      </w:r>
      <w:r w:rsidR="00FF02C8">
        <w:t>6</w:t>
      </w:r>
      <w:r w:rsidRPr="00985200">
        <w:t xml:space="preserve">.2 and </w:t>
      </w:r>
      <w:r w:rsidR="0038732B">
        <w:t>2</w:t>
      </w:r>
      <w:r w:rsidRPr="00985200">
        <w:t>.</w:t>
      </w:r>
      <w:r w:rsidR="00FF02C8">
        <w:t>6</w:t>
      </w:r>
      <w:r w:rsidRPr="00985200">
        <w:t>.3</w:t>
      </w:r>
      <w:r w:rsidRPr="006F33CD">
        <w:t>;</w:t>
      </w:r>
    </w:p>
    <w:p w:rsidR="000C6FC4" w:rsidRPr="006F33CD" w:rsidRDefault="000C6FC4" w:rsidP="000C6FC4">
      <w:pPr>
        <w:pStyle w:val="ECBodyText"/>
        <w:ind w:left="1080" w:hanging="1080"/>
      </w:pPr>
      <w:r w:rsidRPr="006F33CD">
        <w:t>(b)</w:t>
      </w:r>
      <w:r w:rsidRPr="006F33CD">
        <w:tab/>
        <w:t>The draft recommendation for pre-operational use, which can be used in operational data and products, shall be approved by the</w:t>
      </w:r>
      <w:r w:rsidRPr="006F33CD">
        <w:rPr>
          <w:rStyle w:val="ECaListTextChar"/>
          <w:rFonts w:eastAsia="Cambria"/>
        </w:rPr>
        <w:t xml:space="preserve"> </w:t>
      </w:r>
      <w:r w:rsidRPr="006F33CD">
        <w:t>chairpersons of IPET-MDRD and OPAG-ISS and the president of CBS. The list of pre-operational entries is kept on-line on the WMO web server;</w:t>
      </w:r>
    </w:p>
    <w:p w:rsidR="000C6FC4" w:rsidRPr="006F33CD" w:rsidRDefault="000C6FC4" w:rsidP="000C6FC4">
      <w:pPr>
        <w:pStyle w:val="ECaListText"/>
      </w:pPr>
      <w:r w:rsidRPr="006F33CD">
        <w:t>(c)</w:t>
      </w:r>
      <w:r w:rsidRPr="006F33CD">
        <w:tab/>
        <w:t xml:space="preserve">Pre-operational entries need to be approved by one of the procedures in </w:t>
      </w:r>
      <w:r w:rsidR="0038732B">
        <w:t>2</w:t>
      </w:r>
      <w:r w:rsidRPr="00985200">
        <w:t>.1.4</w:t>
      </w:r>
      <w:r>
        <w:t xml:space="preserve"> </w:t>
      </w:r>
      <w:r w:rsidRPr="006F33CD">
        <w:t>for operational use;</w:t>
      </w:r>
    </w:p>
    <w:p w:rsidR="000C6FC4" w:rsidRPr="006F33CD" w:rsidRDefault="000C6FC4" w:rsidP="000C6FC4">
      <w:pPr>
        <w:pStyle w:val="ECaListText"/>
      </w:pPr>
      <w:r w:rsidRPr="006F33CD">
        <w:t>(d)</w:t>
      </w:r>
      <w:r w:rsidRPr="006F33CD">
        <w:tab/>
        <w:t xml:space="preserve">The lowest level of the version number of the metadata standard </w:t>
      </w:r>
      <w:r>
        <w:t>shall</w:t>
      </w:r>
      <w:r w:rsidRPr="006F33CD">
        <w:t xml:space="preserve"> be </w:t>
      </w:r>
      <w:r>
        <w:t>incremented</w:t>
      </w:r>
      <w:r w:rsidRPr="006F33CD">
        <w:t xml:space="preserve"> (see </w:t>
      </w:r>
      <w:r w:rsidR="0038732B">
        <w:t>2</w:t>
      </w:r>
      <w:r w:rsidRPr="00985200">
        <w:t>.</w:t>
      </w:r>
      <w:r w:rsidR="0038732B">
        <w:t>1.6</w:t>
      </w:r>
      <w:r w:rsidRPr="006F33CD">
        <w:t>).</w:t>
      </w:r>
    </w:p>
    <w:p w:rsidR="000C6FC4" w:rsidRPr="003624D8" w:rsidRDefault="00F570CB" w:rsidP="000C6FC4">
      <w:pPr>
        <w:pStyle w:val="Heading4"/>
      </w:pPr>
      <w:r>
        <w:rPr>
          <w:b w:val="0"/>
          <w:i w:val="0"/>
        </w:rPr>
        <w:t>2</w:t>
      </w:r>
      <w:r w:rsidR="000C6FC4">
        <w:rPr>
          <w:b w:val="0"/>
          <w:i w:val="0"/>
        </w:rPr>
        <w:t>.</w:t>
      </w:r>
      <w:r>
        <w:rPr>
          <w:b w:val="0"/>
          <w:i w:val="0"/>
        </w:rPr>
        <w:t>1.6</w:t>
      </w:r>
      <w:r w:rsidR="000C6FC4" w:rsidRPr="006F33CD">
        <w:tab/>
      </w:r>
      <w:proofErr w:type="spellStart"/>
      <w:r w:rsidR="00570B52" w:rsidRPr="001F2C02">
        <w:rPr>
          <w:i w:val="0"/>
        </w:rPr>
        <w:t>Issuing</w:t>
      </w:r>
      <w:proofErr w:type="spellEnd"/>
      <w:r w:rsidR="00570B52" w:rsidRPr="001F2C02">
        <w:rPr>
          <w:i w:val="0"/>
        </w:rPr>
        <w:t xml:space="preserve"> </w:t>
      </w:r>
      <w:proofErr w:type="spellStart"/>
      <w:r w:rsidR="00570B52" w:rsidRPr="001F2C02">
        <w:rPr>
          <w:i w:val="0"/>
        </w:rPr>
        <w:t>updated</w:t>
      </w:r>
      <w:proofErr w:type="spellEnd"/>
      <w:r w:rsidR="00570B52" w:rsidRPr="001F2C02">
        <w:rPr>
          <w:i w:val="0"/>
        </w:rPr>
        <w:t xml:space="preserve"> </w:t>
      </w:r>
      <w:proofErr w:type="spellStart"/>
      <w:r w:rsidR="00570B52" w:rsidRPr="001F2C02">
        <w:rPr>
          <w:i w:val="0"/>
        </w:rPr>
        <w:t>version</w:t>
      </w:r>
      <w:proofErr w:type="spellEnd"/>
    </w:p>
    <w:p w:rsidR="000C6FC4" w:rsidRPr="006F33CD" w:rsidRDefault="000C6FC4" w:rsidP="000C6FC4">
      <w:pPr>
        <w:pStyle w:val="ECBodyText"/>
        <w:keepLines/>
      </w:pPr>
      <w:r w:rsidRPr="006F33CD">
        <w:t xml:space="preserve">Once amendments to the WMO Core Metadata Profile are adopted, an updated version of the relevant part of the Manual on WIS shall be issued in the four languages: English, French, Russian and Spanish. The Secretariat shall inform all WMO Members of the availability of a new updated version of that part at the date of notification mentioned in </w:t>
      </w:r>
      <w:r w:rsidR="0038732B">
        <w:t>2</w:t>
      </w:r>
      <w:r w:rsidRPr="00985200">
        <w:t>.1.3</w:t>
      </w:r>
      <w:r w:rsidRPr="006F33CD">
        <w:t>.</w:t>
      </w:r>
    </w:p>
    <w:p w:rsidR="000C6FC4" w:rsidRPr="006F33CD" w:rsidRDefault="000C6FC4" w:rsidP="000C6FC4">
      <w:pPr>
        <w:pStyle w:val="ECBodyText"/>
      </w:pPr>
      <w:r w:rsidRPr="006F33CD">
        <w:t xml:space="preserve">Version numbers of the WMO Core Metadata Profile have the form </w:t>
      </w:r>
      <w:r w:rsidRPr="006F33CD">
        <w:rPr>
          <w:i/>
        </w:rPr>
        <w:t xml:space="preserve">a, b, c, </w:t>
      </w:r>
      <w:r w:rsidRPr="006F33CD">
        <w:t>where:</w:t>
      </w:r>
    </w:p>
    <w:p w:rsidR="000C6FC4" w:rsidRPr="006F33CD" w:rsidRDefault="000C6FC4" w:rsidP="000C6FC4">
      <w:pPr>
        <w:pStyle w:val="ECBodyText"/>
        <w:numPr>
          <w:ilvl w:val="0"/>
          <w:numId w:val="1"/>
        </w:numPr>
        <w:ind w:left="1057" w:hanging="907"/>
      </w:pPr>
      <w:proofErr w:type="gramStart"/>
      <w:r w:rsidRPr="006F33CD">
        <w:rPr>
          <w:i/>
        </w:rPr>
        <w:t xml:space="preserve">a </w:t>
      </w:r>
      <w:r w:rsidRPr="006F33CD">
        <w:t xml:space="preserve"> shall</w:t>
      </w:r>
      <w:proofErr w:type="gramEnd"/>
      <w:r w:rsidRPr="006F33CD">
        <w:t xml:space="preserve"> be incremented if the change requires modifications to software (for example moving to a new version of the ISO 19115 standard). This is the top level of the version number. Such changes should follow the procedure for changes during sessions in </w:t>
      </w:r>
      <w:r w:rsidR="0038732B">
        <w:t>2</w:t>
      </w:r>
      <w:r w:rsidRPr="00985200">
        <w:t>.</w:t>
      </w:r>
      <w:r w:rsidR="00FF02C8">
        <w:t>4</w:t>
      </w:r>
      <w:r w:rsidRPr="006F33CD">
        <w:t>.</w:t>
      </w:r>
    </w:p>
    <w:p w:rsidR="000C6FC4" w:rsidRPr="006F33CD" w:rsidRDefault="000C6FC4" w:rsidP="000C6FC4">
      <w:pPr>
        <w:pStyle w:val="ECBodyText"/>
        <w:numPr>
          <w:ilvl w:val="0"/>
          <w:numId w:val="1"/>
        </w:numPr>
        <w:ind w:left="1077" w:hanging="1077"/>
      </w:pPr>
      <w:proofErr w:type="gramStart"/>
      <w:r w:rsidRPr="006F33CD">
        <w:rPr>
          <w:i/>
        </w:rPr>
        <w:t>b</w:t>
      </w:r>
      <w:r w:rsidRPr="006F33CD">
        <w:t xml:space="preserve">  shall</w:t>
      </w:r>
      <w:proofErr w:type="gramEnd"/>
      <w:r w:rsidRPr="006F33CD">
        <w:t xml:space="preserve"> be incremented if changes to conformance-checking rules or changes to code lists are introduced and are mandatory for compliant metadata records. This is the middle level of the version number. Such changes should follow the procedure for changes between sessions in </w:t>
      </w:r>
      <w:r w:rsidR="0038732B">
        <w:t>2</w:t>
      </w:r>
      <w:r w:rsidRPr="00985200">
        <w:t>.</w:t>
      </w:r>
      <w:r w:rsidR="00FF02C8">
        <w:t>3</w:t>
      </w:r>
      <w:r w:rsidRPr="00985200">
        <w:t>.</w:t>
      </w:r>
    </w:p>
    <w:p w:rsidR="000C6FC4" w:rsidRPr="006F33CD" w:rsidRDefault="000C6FC4" w:rsidP="000C6FC4">
      <w:pPr>
        <w:pStyle w:val="ECBodyText"/>
        <w:numPr>
          <w:ilvl w:val="0"/>
          <w:numId w:val="1"/>
        </w:numPr>
        <w:ind w:left="1077" w:hanging="1077"/>
      </w:pPr>
      <w:r w:rsidRPr="006F33CD">
        <w:rPr>
          <w:i/>
        </w:rPr>
        <w:t>c</w:t>
      </w:r>
      <w:r w:rsidRPr="006F33CD">
        <w:t xml:space="preserve">  shall be incremented if the changes have no impact on existing metadata records (for example, adding a new entry to a code list or introducing a conformance-checking rule that results in a warning rather than causing a metadata record to be declared invalid). This is the lowest level of the version number. Such changes should use the fast-track procedure in </w:t>
      </w:r>
      <w:r w:rsidR="0038732B">
        <w:t>2</w:t>
      </w:r>
      <w:r w:rsidRPr="00985200">
        <w:t>.</w:t>
      </w:r>
      <w:r w:rsidR="0038732B">
        <w:t>2</w:t>
      </w:r>
      <w:r w:rsidRPr="006F33CD">
        <w:t>.</w:t>
      </w:r>
    </w:p>
    <w:p w:rsidR="000C6FC4" w:rsidRPr="006F33CD" w:rsidRDefault="000C6FC4" w:rsidP="000C6FC4">
      <w:pPr>
        <w:pStyle w:val="ECBodyText"/>
        <w:ind w:left="1080"/>
        <w:rPr>
          <w:i/>
        </w:rPr>
      </w:pPr>
      <w:r w:rsidRPr="006F33CD">
        <w:rPr>
          <w:i/>
        </w:rPr>
        <w:lastRenderedPageBreak/>
        <w:t>Note: Development versions of the WMO Core Metadata Profile, not intended for operational use, are denoted by the digit 0 in the second part of the version number, for example: 2.0.1. Development versions are intended to enable the development of a new version of the WMO Core Metadata Profile requiring changes to software systems.</w:t>
      </w:r>
    </w:p>
    <w:p w:rsidR="000C6FC4" w:rsidRPr="00253FFA" w:rsidRDefault="00F570CB" w:rsidP="000C6FC4">
      <w:pPr>
        <w:pStyle w:val="Heading4"/>
        <w:rPr>
          <w:i w:val="0"/>
        </w:rPr>
      </w:pPr>
      <w:r>
        <w:rPr>
          <w:i w:val="0"/>
        </w:rPr>
        <w:t>2</w:t>
      </w:r>
      <w:r w:rsidR="000C6FC4">
        <w:rPr>
          <w:i w:val="0"/>
        </w:rPr>
        <w:t>.</w:t>
      </w:r>
      <w:r>
        <w:rPr>
          <w:i w:val="0"/>
        </w:rPr>
        <w:t>2</w:t>
      </w:r>
      <w:r w:rsidR="000C6FC4" w:rsidRPr="00253FFA">
        <w:rPr>
          <w:i w:val="0"/>
        </w:rPr>
        <w:tab/>
      </w:r>
      <w:r w:rsidR="000C6FC4" w:rsidRPr="00BD2687">
        <w:rPr>
          <w:i w:val="0"/>
          <w:caps/>
        </w:rPr>
        <w:t>Fast-track procedure</w:t>
      </w:r>
    </w:p>
    <w:p w:rsidR="000C6FC4" w:rsidRPr="00BD2687" w:rsidRDefault="00F570CB" w:rsidP="000C6FC4">
      <w:pPr>
        <w:pStyle w:val="Heading4"/>
        <w:rPr>
          <w:i w:val="0"/>
        </w:rPr>
      </w:pPr>
      <w:r>
        <w:rPr>
          <w:i w:val="0"/>
        </w:rPr>
        <w:t>2</w:t>
      </w:r>
      <w:r w:rsidR="000C6FC4">
        <w:rPr>
          <w:i w:val="0"/>
        </w:rPr>
        <w:t>.</w:t>
      </w:r>
      <w:r>
        <w:rPr>
          <w:i w:val="0"/>
        </w:rPr>
        <w:t>2</w:t>
      </w:r>
      <w:r w:rsidR="000C6FC4">
        <w:rPr>
          <w:i w:val="0"/>
        </w:rPr>
        <w:t>.1</w:t>
      </w:r>
      <w:r w:rsidR="000C6FC4" w:rsidRPr="00BD2687">
        <w:rPr>
          <w:i w:val="0"/>
        </w:rPr>
        <w:tab/>
      </w:r>
      <w:proofErr w:type="spellStart"/>
      <w:r w:rsidR="000C6FC4" w:rsidRPr="00BD2687">
        <w:rPr>
          <w:i w:val="0"/>
        </w:rPr>
        <w:t>Scope</w:t>
      </w:r>
      <w:proofErr w:type="spellEnd"/>
    </w:p>
    <w:p w:rsidR="000C6FC4" w:rsidRPr="006F33CD" w:rsidRDefault="000C6FC4" w:rsidP="000C6FC4">
      <w:pPr>
        <w:pStyle w:val="ECBodyText"/>
      </w:pPr>
      <w:r w:rsidRPr="006F33CD">
        <w:t>The fast-track procedure can be used for additions to code lists and validation rules that result only in warnings.</w:t>
      </w:r>
    </w:p>
    <w:p w:rsidR="000C6FC4" w:rsidRPr="00BD2687" w:rsidRDefault="00F570CB" w:rsidP="000C6FC4">
      <w:pPr>
        <w:pStyle w:val="Heading4"/>
        <w:rPr>
          <w:i w:val="0"/>
        </w:rPr>
      </w:pPr>
      <w:r>
        <w:rPr>
          <w:i w:val="0"/>
        </w:rPr>
        <w:t>2</w:t>
      </w:r>
      <w:r w:rsidR="000C6FC4">
        <w:rPr>
          <w:i w:val="0"/>
        </w:rPr>
        <w:t>.</w:t>
      </w:r>
      <w:r>
        <w:rPr>
          <w:i w:val="0"/>
        </w:rPr>
        <w:t>2</w:t>
      </w:r>
      <w:r w:rsidR="000C6FC4">
        <w:rPr>
          <w:i w:val="0"/>
        </w:rPr>
        <w:t>.2</w:t>
      </w:r>
      <w:r w:rsidR="000C6FC4" w:rsidRPr="00BD2687">
        <w:rPr>
          <w:i w:val="0"/>
        </w:rPr>
        <w:tab/>
      </w:r>
      <w:proofErr w:type="spellStart"/>
      <w:r w:rsidR="000C6FC4" w:rsidRPr="00BD2687">
        <w:rPr>
          <w:i w:val="0"/>
        </w:rPr>
        <w:t>Endorsement</w:t>
      </w:r>
      <w:proofErr w:type="spellEnd"/>
    </w:p>
    <w:p w:rsidR="000C6FC4" w:rsidRPr="006F33CD" w:rsidRDefault="000C6FC4" w:rsidP="000C6FC4">
      <w:pPr>
        <w:pStyle w:val="ECBodyText"/>
      </w:pPr>
      <w:r w:rsidRPr="006F33CD">
        <w:t>Draft recommendations developed by IPET-MDRD, including a date of implementation of the amendments, must be endorsed by the chairperson of OPAG-ISS.</w:t>
      </w:r>
    </w:p>
    <w:p w:rsidR="000C6FC4" w:rsidRPr="001F2C02" w:rsidRDefault="00F570CB" w:rsidP="000C6FC4">
      <w:pPr>
        <w:pStyle w:val="Heading4"/>
        <w:rPr>
          <w:i w:val="0"/>
        </w:rPr>
      </w:pPr>
      <w:r>
        <w:rPr>
          <w:b w:val="0"/>
          <w:i w:val="0"/>
        </w:rPr>
        <w:t>2</w:t>
      </w:r>
      <w:r w:rsidR="000C6FC4">
        <w:rPr>
          <w:b w:val="0"/>
          <w:i w:val="0"/>
        </w:rPr>
        <w:t>.</w:t>
      </w:r>
      <w:r>
        <w:rPr>
          <w:b w:val="0"/>
          <w:i w:val="0"/>
        </w:rPr>
        <w:t>2</w:t>
      </w:r>
      <w:r w:rsidR="000C6FC4">
        <w:rPr>
          <w:b w:val="0"/>
          <w:i w:val="0"/>
        </w:rPr>
        <w:t>.3</w:t>
      </w:r>
      <w:r w:rsidR="000C6FC4" w:rsidRPr="00BD2687">
        <w:rPr>
          <w:b w:val="0"/>
          <w:i w:val="0"/>
        </w:rPr>
        <w:tab/>
      </w:r>
      <w:proofErr w:type="spellStart"/>
      <w:r w:rsidR="00570B52" w:rsidRPr="001F2C02">
        <w:rPr>
          <w:i w:val="0"/>
        </w:rPr>
        <w:t>Approval</w:t>
      </w:r>
      <w:proofErr w:type="spellEnd"/>
    </w:p>
    <w:p w:rsidR="000C6FC4" w:rsidRPr="006F33CD" w:rsidRDefault="00F570CB" w:rsidP="000C6FC4">
      <w:pPr>
        <w:pStyle w:val="ECBodyText"/>
      </w:pPr>
      <w:r>
        <w:t>2</w:t>
      </w:r>
      <w:r w:rsidR="000C6FC4">
        <w:t>.</w:t>
      </w:r>
      <w:r>
        <w:t>2</w:t>
      </w:r>
      <w:r w:rsidR="000C6FC4" w:rsidRPr="006F33CD">
        <w:t>.3.1</w:t>
      </w:r>
      <w:r w:rsidR="000C6FC4" w:rsidRPr="006F33CD">
        <w:tab/>
        <w:t>Minor adjustments</w:t>
      </w:r>
    </w:p>
    <w:p w:rsidR="000C6FC4" w:rsidRPr="006F33CD" w:rsidRDefault="000C6FC4" w:rsidP="000C6FC4">
      <w:pPr>
        <w:pStyle w:val="ECBodyText"/>
      </w:pPr>
      <w:r w:rsidRPr="006F33CD">
        <w:t xml:space="preserve">Correcting typographical errors in descriptive text in code lists is considered a minor adjustment and </w:t>
      </w:r>
      <w:r>
        <w:t>shall</w:t>
      </w:r>
      <w:r w:rsidRPr="006F33CD">
        <w:t xml:space="preserve"> be done by the Secretariat in consultation with the president of CBS.</w:t>
      </w:r>
    </w:p>
    <w:p w:rsidR="000C6FC4" w:rsidRPr="006F33CD" w:rsidRDefault="000C6FC4" w:rsidP="000C6FC4">
      <w:pPr>
        <w:pStyle w:val="ECBodyText"/>
      </w:pPr>
      <w:r w:rsidRPr="006F33CD">
        <w:t xml:space="preserve">Note: </w:t>
      </w:r>
      <w:r w:rsidR="00BC3C79">
        <w:tab/>
      </w:r>
      <w:r w:rsidRPr="006F33CD">
        <w:t>A code list is a list of valid entries that are permitted in a metadata field.</w:t>
      </w:r>
    </w:p>
    <w:p w:rsidR="000C6FC4" w:rsidRPr="006F33CD" w:rsidRDefault="00F570CB" w:rsidP="000C6FC4">
      <w:pPr>
        <w:pStyle w:val="ECBodyText"/>
      </w:pPr>
      <w:r>
        <w:t>2</w:t>
      </w:r>
      <w:r w:rsidR="000C6FC4">
        <w:t>.</w:t>
      </w:r>
      <w:r>
        <w:t>2</w:t>
      </w:r>
      <w:r w:rsidR="000C6FC4">
        <w:t>.</w:t>
      </w:r>
      <w:r w:rsidR="000C6FC4" w:rsidRPr="006F33CD">
        <w:t>3.</w:t>
      </w:r>
      <w:r w:rsidR="000C6FC4">
        <w:t>2</w:t>
      </w:r>
      <w:r w:rsidR="000C6FC4" w:rsidRPr="006F33CD">
        <w:tab/>
        <w:t>Other types of amendments</w:t>
      </w:r>
    </w:p>
    <w:p w:rsidR="000C6FC4" w:rsidRPr="006F33CD" w:rsidRDefault="000C6FC4" w:rsidP="000C6FC4">
      <w:pPr>
        <w:pStyle w:val="ECBodyText"/>
      </w:pPr>
      <w:r w:rsidRPr="006F33CD">
        <w:t>For other types of amendments, the English version of the draft recommendation, including a date of implementation, should be distributed to the focal points for discovery metadata matters for comments, with a deadline of two months for the reply. It should then be submitted to the president of CBS for consultation with the presidents of other technical commissions and adoption on behalf of the Executive Council (EC).</w:t>
      </w:r>
    </w:p>
    <w:p w:rsidR="000C6FC4" w:rsidRPr="001F2C02" w:rsidRDefault="00F570CB" w:rsidP="000C6FC4">
      <w:pPr>
        <w:pStyle w:val="Heading4"/>
        <w:rPr>
          <w:i w:val="0"/>
        </w:rPr>
      </w:pPr>
      <w:r>
        <w:rPr>
          <w:i w:val="0"/>
          <w:caps/>
        </w:rPr>
        <w:t>2</w:t>
      </w:r>
      <w:r w:rsidR="000C6FC4">
        <w:rPr>
          <w:i w:val="0"/>
          <w:caps/>
        </w:rPr>
        <w:t>.</w:t>
      </w:r>
      <w:r w:rsidR="00957BD1">
        <w:rPr>
          <w:i w:val="0"/>
          <w:caps/>
        </w:rPr>
        <w:t>2.4</w:t>
      </w:r>
      <w:r w:rsidR="000C6FC4" w:rsidRPr="00BD2687">
        <w:rPr>
          <w:i w:val="0"/>
          <w:caps/>
        </w:rPr>
        <w:tab/>
      </w:r>
      <w:proofErr w:type="spellStart"/>
      <w:r w:rsidR="00570B52" w:rsidRPr="001F2C02">
        <w:rPr>
          <w:i w:val="0"/>
        </w:rPr>
        <w:t>Frequency</w:t>
      </w:r>
      <w:proofErr w:type="spellEnd"/>
    </w:p>
    <w:p w:rsidR="000C6FC4" w:rsidRPr="006F33CD" w:rsidRDefault="000C6FC4" w:rsidP="000C6FC4">
      <w:pPr>
        <w:pStyle w:val="ECBodyText"/>
      </w:pPr>
      <w:r w:rsidRPr="006F33CD">
        <w:t>The implementation of amendments approved through the fast-track procedure can be twice a year, in May and November.</w:t>
      </w:r>
    </w:p>
    <w:p w:rsidR="000C6FC4" w:rsidRPr="00CF0F41" w:rsidRDefault="000C6FC4" w:rsidP="000C6FC4">
      <w:pPr>
        <w:tabs>
          <w:tab w:val="left" w:pos="770"/>
        </w:tabs>
        <w:ind w:left="770"/>
        <w:rPr>
          <w:color w:val="0000FF"/>
          <w:sz w:val="18"/>
          <w:szCs w:val="18"/>
        </w:rPr>
      </w:pPr>
    </w:p>
    <w:tbl>
      <w:tblPr>
        <w:tblW w:w="0" w:type="auto"/>
        <w:jc w:val="center"/>
        <w:tblLook w:val="01E0" w:firstRow="1" w:lastRow="1" w:firstColumn="1" w:lastColumn="1" w:noHBand="0" w:noVBand="0"/>
      </w:tblPr>
      <w:tblGrid>
        <w:gridCol w:w="1424"/>
        <w:gridCol w:w="309"/>
        <w:gridCol w:w="1978"/>
        <w:gridCol w:w="401"/>
        <w:gridCol w:w="1861"/>
        <w:gridCol w:w="1057"/>
        <w:gridCol w:w="1976"/>
      </w:tblGrid>
      <w:tr w:rsidR="000C6FC4" w:rsidRPr="00AC548F">
        <w:trPr>
          <w:trHeight w:val="668"/>
          <w:jc w:val="center"/>
        </w:trPr>
        <w:tc>
          <w:tcPr>
            <w:tcW w:w="1424"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IPET-MDRD</w:t>
            </w:r>
          </w:p>
        </w:tc>
        <w:tc>
          <w:tcPr>
            <w:tcW w:w="309"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4" style="position:absolute;left:0;text-align:left;z-index:251668992;mso-position-horizontal:absolute;mso-position-horizontal-relative:text;mso-position-vertical:absolute;mso-position-vertical-relative:page" points="-5.1pt,17.1pt,7.15pt,17.4pt" coordsize="245,6" filled="f">
                  <v:stroke endarrow="block"/>
                  <v:path arrowok="t"/>
                  <w10:wrap anchory="page"/>
                </v:polyline>
              </w:pict>
            </w:r>
          </w:p>
        </w:tc>
        <w:tc>
          <w:tcPr>
            <w:tcW w:w="1978"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Chairperson of OPAG-ISS</w:t>
            </w:r>
          </w:p>
        </w:tc>
        <w:tc>
          <w:tcPr>
            <w:tcW w:w="401"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5" style="position:absolute;left:0;text-align:left;z-index:251670016;mso-position-horizontal:absolute;mso-position-horizontal-relative:text;mso-position-vertical:absolute;mso-position-vertical-relative:text" points="-3.05pt,17.5pt,10.1pt,17.2pt" coordsize="263,6" filled="f">
                  <v:stroke endarrow="block"/>
                  <v:path arrowok="t"/>
                </v:polyline>
              </w:pict>
            </w:r>
          </w:p>
        </w:tc>
        <w:tc>
          <w:tcPr>
            <w:tcW w:w="1861"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President of CBS in consultation with presidents of other technical commissions</w:t>
            </w:r>
          </w:p>
        </w:tc>
        <w:tc>
          <w:tcPr>
            <w:tcW w:w="1057" w:type="dxa"/>
            <w:tcBorders>
              <w:top w:val="nil"/>
              <w:left w:val="single" w:sz="4" w:space="0" w:color="auto"/>
              <w:bottom w:val="nil"/>
              <w:right w:val="nil"/>
            </w:tcBorders>
            <w:vAlign w:val="center"/>
          </w:tcPr>
          <w:p w:rsidR="000C6FC4" w:rsidRPr="00AC548F" w:rsidRDefault="000C6FC4" w:rsidP="006D5103">
            <w:pPr>
              <w:tabs>
                <w:tab w:val="left" w:pos="770"/>
              </w:tabs>
              <w:spacing w:line="200" w:lineRule="exact"/>
              <w:jc w:val="center"/>
              <w:rPr>
                <w:rFonts w:ascii="Arial" w:eastAsia="Arial Unicode MS" w:hAnsi="Arial"/>
                <w:bCs/>
                <w:iCs/>
                <w:sz w:val="18"/>
                <w:szCs w:val="18"/>
              </w:rPr>
            </w:pPr>
          </w:p>
        </w:tc>
        <w:tc>
          <w:tcPr>
            <w:tcW w:w="1976" w:type="dxa"/>
            <w:tcBorders>
              <w:top w:val="nil"/>
              <w:left w:val="nil"/>
              <w:bottom w:val="nil"/>
              <w:right w:val="nil"/>
            </w:tcBorders>
            <w:vAlign w:val="center"/>
          </w:tcPr>
          <w:p w:rsidR="000C6FC4" w:rsidRPr="00AC548F" w:rsidRDefault="000C6FC4" w:rsidP="006D5103">
            <w:pPr>
              <w:tabs>
                <w:tab w:val="left" w:pos="770"/>
              </w:tabs>
              <w:spacing w:line="200" w:lineRule="exact"/>
              <w:jc w:val="center"/>
              <w:rPr>
                <w:rFonts w:ascii="Arial" w:eastAsia="Arial Unicode MS" w:hAnsi="Arial"/>
                <w:bCs/>
                <w:iCs/>
                <w:sz w:val="18"/>
                <w:szCs w:val="18"/>
              </w:rPr>
            </w:pPr>
          </w:p>
        </w:tc>
      </w:tr>
    </w:tbl>
    <w:p w:rsidR="000C6FC4" w:rsidRPr="00AC548F" w:rsidRDefault="000C6FC4" w:rsidP="000C6FC4">
      <w:pPr>
        <w:tabs>
          <w:tab w:val="left" w:pos="770"/>
        </w:tabs>
        <w:ind w:left="770"/>
        <w:rPr>
          <w:rFonts w:ascii="Arial" w:hAnsi="Arial"/>
          <w:sz w:val="18"/>
          <w:szCs w:val="18"/>
        </w:rPr>
      </w:pPr>
    </w:p>
    <w:p w:rsidR="000C6FC4" w:rsidRPr="00AC548F" w:rsidRDefault="000C6FC4" w:rsidP="000C6FC4">
      <w:pPr>
        <w:tabs>
          <w:tab w:val="left" w:pos="770"/>
        </w:tabs>
        <w:ind w:left="770"/>
        <w:rPr>
          <w:rFonts w:ascii="Arial" w:hAnsi="Arial"/>
          <w:sz w:val="18"/>
          <w:szCs w:val="18"/>
        </w:rPr>
      </w:pPr>
      <w:proofErr w:type="gramStart"/>
      <w:r w:rsidRPr="00AC548F">
        <w:rPr>
          <w:rFonts w:ascii="Arial" w:hAnsi="Arial"/>
          <w:sz w:val="18"/>
          <w:szCs w:val="18"/>
        </w:rPr>
        <w:t>or</w:t>
      </w:r>
      <w:proofErr w:type="gramEnd"/>
    </w:p>
    <w:p w:rsidR="000C6FC4" w:rsidRPr="00AC548F" w:rsidRDefault="000C6FC4" w:rsidP="000C6FC4">
      <w:pPr>
        <w:tabs>
          <w:tab w:val="left" w:pos="770"/>
        </w:tabs>
        <w:ind w:left="770"/>
        <w:rPr>
          <w:rFonts w:ascii="Arial" w:hAnsi="Arial"/>
          <w:sz w:val="18"/>
          <w:szCs w:val="18"/>
        </w:rPr>
      </w:pPr>
    </w:p>
    <w:tbl>
      <w:tblPr>
        <w:tblW w:w="0" w:type="auto"/>
        <w:jc w:val="center"/>
        <w:tblLook w:val="01E0" w:firstRow="1" w:lastRow="1" w:firstColumn="1" w:lastColumn="1" w:noHBand="0" w:noVBand="0"/>
      </w:tblPr>
      <w:tblGrid>
        <w:gridCol w:w="1423"/>
        <w:gridCol w:w="309"/>
        <w:gridCol w:w="1930"/>
        <w:gridCol w:w="479"/>
        <w:gridCol w:w="2675"/>
        <w:gridCol w:w="403"/>
        <w:gridCol w:w="1787"/>
      </w:tblGrid>
      <w:tr w:rsidR="000C6FC4" w:rsidRPr="00AC548F">
        <w:trPr>
          <w:trHeight w:val="691"/>
          <w:jc w:val="center"/>
        </w:trPr>
        <w:tc>
          <w:tcPr>
            <w:tcW w:w="1423"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IPET-MDRD</w:t>
            </w:r>
          </w:p>
        </w:tc>
        <w:tc>
          <w:tcPr>
            <w:tcW w:w="309"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1" style="position:absolute;left:0;text-align:left;z-index:251665920;mso-position-horizontal:absolute;mso-position-horizontal-relative:text;mso-position-vertical:absolute;mso-position-vertical-relative:text" points="-5.1pt,14.7pt,8.05pt,14.4pt" coordsize="263,6" filled="f">
                  <v:stroke endarrow="block"/>
                  <v:path arrowok="t"/>
                </v:polyline>
              </w:pict>
            </w:r>
          </w:p>
        </w:tc>
        <w:tc>
          <w:tcPr>
            <w:tcW w:w="1930"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Chairperson of OPAG-ISS</w:t>
            </w:r>
          </w:p>
        </w:tc>
        <w:tc>
          <w:tcPr>
            <w:tcW w:w="479"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3" style="position:absolute;left:0;text-align:left;z-index:251667968;mso-position-horizontal:absolute;mso-position-horizontal-relative:text;mso-position-vertical:absolute;mso-position-vertical-relative:text" points="-1.2pt,18.35pt,13.75pt,18.2pt" coordsize="299,3" filled="f">
                  <v:stroke endarrow="block"/>
                  <v:path arrowok="t"/>
                </v:polyline>
              </w:pict>
            </w:r>
          </w:p>
        </w:tc>
        <w:tc>
          <w:tcPr>
            <w:tcW w:w="2675"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Focal points for discovery metadata matters</w:t>
            </w:r>
          </w:p>
        </w:tc>
        <w:tc>
          <w:tcPr>
            <w:tcW w:w="403"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shape id="_x0000_s1042" style="position:absolute;left:0;text-align:left;margin-left:-3.25pt;margin-top:17.4pt;width:13.5pt;height:0;z-index:251666944;mso-position-horizontal:absolute;mso-position-horizontal-relative:text;mso-position-vertical:absolute;mso-position-vertical-relative:text" coordsize="270,1" path="m,l270,e" filled="f">
                  <v:stroke endarrow="block"/>
                  <v:path arrowok="t"/>
                </v:shape>
              </w:pict>
            </w:r>
          </w:p>
        </w:tc>
        <w:tc>
          <w:tcPr>
            <w:tcW w:w="1787"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President of CBS in consultation with presidents of other technical commissions</w:t>
            </w:r>
          </w:p>
        </w:tc>
      </w:tr>
    </w:tbl>
    <w:p w:rsidR="000C6FC4" w:rsidRPr="00CF0F41" w:rsidRDefault="000C6FC4" w:rsidP="000C6FC4">
      <w:pPr>
        <w:tabs>
          <w:tab w:val="left" w:pos="770"/>
        </w:tabs>
        <w:rPr>
          <w:sz w:val="18"/>
          <w:szCs w:val="18"/>
        </w:rPr>
      </w:pPr>
    </w:p>
    <w:p w:rsidR="000C6FC4" w:rsidRPr="00AC548F" w:rsidRDefault="000C6FC4" w:rsidP="000C6FC4">
      <w:pPr>
        <w:tabs>
          <w:tab w:val="left" w:pos="770"/>
        </w:tabs>
        <w:jc w:val="center"/>
        <w:outlineLvl w:val="0"/>
        <w:rPr>
          <w:rFonts w:ascii="Arial" w:hAnsi="Arial"/>
          <w:b/>
          <w:sz w:val="18"/>
          <w:szCs w:val="18"/>
          <w:lang w:eastAsia="ja-JP"/>
        </w:rPr>
      </w:pPr>
      <w:proofErr w:type="gramStart"/>
      <w:r w:rsidRPr="00AC548F">
        <w:rPr>
          <w:rFonts w:ascii="Arial" w:hAnsi="Arial"/>
          <w:b/>
          <w:sz w:val="18"/>
          <w:szCs w:val="18"/>
          <w:lang w:eastAsia="ja-JP"/>
        </w:rPr>
        <w:t>Figure 1</w:t>
      </w:r>
      <w:r>
        <w:rPr>
          <w:rFonts w:ascii="Arial" w:hAnsi="Arial"/>
          <w:b/>
          <w:sz w:val="18"/>
          <w:szCs w:val="18"/>
          <w:lang w:eastAsia="ja-JP"/>
        </w:rPr>
        <w:t>.</w:t>
      </w:r>
      <w:proofErr w:type="gramEnd"/>
      <w:r>
        <w:rPr>
          <w:rFonts w:ascii="Arial" w:hAnsi="Arial"/>
          <w:b/>
          <w:sz w:val="18"/>
          <w:szCs w:val="18"/>
          <w:lang w:eastAsia="ja-JP"/>
        </w:rPr>
        <w:t xml:space="preserve"> </w:t>
      </w:r>
      <w:r w:rsidRPr="00AC548F">
        <w:rPr>
          <w:rFonts w:ascii="Arial" w:hAnsi="Arial"/>
          <w:b/>
          <w:sz w:val="18"/>
          <w:szCs w:val="18"/>
          <w:lang w:eastAsia="ja-JP"/>
        </w:rPr>
        <w:t xml:space="preserve"> Adoption of amendments by </w:t>
      </w:r>
      <w:r>
        <w:rPr>
          <w:rFonts w:ascii="Arial" w:hAnsi="Arial"/>
          <w:b/>
          <w:sz w:val="18"/>
          <w:szCs w:val="18"/>
          <w:lang w:eastAsia="ja-JP"/>
        </w:rPr>
        <w:t xml:space="preserve">the </w:t>
      </w:r>
      <w:r w:rsidRPr="00AC548F">
        <w:rPr>
          <w:rFonts w:ascii="Arial" w:hAnsi="Arial"/>
          <w:b/>
          <w:sz w:val="18"/>
          <w:szCs w:val="18"/>
          <w:lang w:eastAsia="ja-JP"/>
        </w:rPr>
        <w:t>fast-track procedure</w:t>
      </w:r>
    </w:p>
    <w:p w:rsidR="000C6FC4" w:rsidRDefault="00F570CB" w:rsidP="000C6FC4">
      <w:pPr>
        <w:pStyle w:val="Heading4"/>
        <w:jc w:val="left"/>
        <w:rPr>
          <w:i w:val="0"/>
          <w:caps/>
        </w:rPr>
      </w:pPr>
      <w:r>
        <w:rPr>
          <w:i w:val="0"/>
          <w:caps/>
        </w:rPr>
        <w:lastRenderedPageBreak/>
        <w:t>2</w:t>
      </w:r>
      <w:r w:rsidR="000C6FC4">
        <w:rPr>
          <w:i w:val="0"/>
          <w:caps/>
        </w:rPr>
        <w:t>.</w:t>
      </w:r>
      <w:r w:rsidR="00FF02C8">
        <w:rPr>
          <w:i w:val="0"/>
          <w:caps/>
        </w:rPr>
        <w:t>3</w:t>
      </w:r>
      <w:r w:rsidR="000C6FC4" w:rsidRPr="00BD2687">
        <w:rPr>
          <w:i w:val="0"/>
          <w:caps/>
        </w:rPr>
        <w:tab/>
        <w:t>Procedure for the adoption of amendments between CBS sessions</w:t>
      </w:r>
    </w:p>
    <w:p w:rsidR="000C6FC4" w:rsidRPr="00BD2687" w:rsidRDefault="00F570CB" w:rsidP="000C6FC4">
      <w:pPr>
        <w:pStyle w:val="Heading4"/>
        <w:rPr>
          <w:i w:val="0"/>
        </w:rPr>
      </w:pPr>
      <w:r>
        <w:rPr>
          <w:i w:val="0"/>
        </w:rPr>
        <w:t>2</w:t>
      </w:r>
      <w:r w:rsidR="000C6FC4">
        <w:rPr>
          <w:i w:val="0"/>
        </w:rPr>
        <w:t>.</w:t>
      </w:r>
      <w:r w:rsidR="00FF02C8">
        <w:rPr>
          <w:i w:val="0"/>
        </w:rPr>
        <w:t>3</w:t>
      </w:r>
      <w:r w:rsidR="000C6FC4" w:rsidRPr="00BD2687">
        <w:rPr>
          <w:i w:val="0"/>
        </w:rPr>
        <w:t>.1</w:t>
      </w:r>
      <w:r w:rsidR="000C6FC4" w:rsidRPr="00BD2687">
        <w:rPr>
          <w:i w:val="0"/>
        </w:rPr>
        <w:tab/>
      </w:r>
      <w:proofErr w:type="spellStart"/>
      <w:r w:rsidR="000C6FC4" w:rsidRPr="00BD2687">
        <w:rPr>
          <w:i w:val="0"/>
        </w:rPr>
        <w:t>Approval</w:t>
      </w:r>
      <w:proofErr w:type="spellEnd"/>
      <w:r w:rsidR="000C6FC4" w:rsidRPr="00BD2687">
        <w:rPr>
          <w:i w:val="0"/>
        </w:rPr>
        <w:t xml:space="preserve"> of </w:t>
      </w:r>
      <w:proofErr w:type="spellStart"/>
      <w:r w:rsidR="000C6FC4" w:rsidRPr="00BD2687">
        <w:rPr>
          <w:i w:val="0"/>
        </w:rPr>
        <w:t>draft</w:t>
      </w:r>
      <w:proofErr w:type="spellEnd"/>
      <w:r w:rsidR="000C6FC4" w:rsidRPr="00BD2687">
        <w:rPr>
          <w:i w:val="0"/>
        </w:rPr>
        <w:t xml:space="preserve"> </w:t>
      </w:r>
      <w:proofErr w:type="spellStart"/>
      <w:r w:rsidR="000C6FC4" w:rsidRPr="00BD2687">
        <w:rPr>
          <w:i w:val="0"/>
        </w:rPr>
        <w:t>recommendation</w:t>
      </w:r>
      <w:proofErr w:type="spellEnd"/>
    </w:p>
    <w:p w:rsidR="000C6FC4" w:rsidRPr="00253FFA" w:rsidRDefault="000C6FC4" w:rsidP="000C6FC4">
      <w:pPr>
        <w:pStyle w:val="ECBodyText"/>
      </w:pPr>
      <w:r w:rsidRPr="00253FFA">
        <w:t>For the direct adoption of amendments between CBS sessions, the draft recommendation developed by IPET-MDRD, including a date of implementation of the amendments, shall be submitted to the chairperson of OPAG-ISS and president and vice-president of CBS for approval. The president of CBS shall consult with the presidents of other technical commissions.</w:t>
      </w:r>
    </w:p>
    <w:p w:rsidR="000C6FC4" w:rsidRPr="00BD2687" w:rsidRDefault="00F570CB" w:rsidP="000C6FC4">
      <w:pPr>
        <w:pStyle w:val="Heading4"/>
        <w:rPr>
          <w:i w:val="0"/>
        </w:rPr>
      </w:pPr>
      <w:r>
        <w:rPr>
          <w:i w:val="0"/>
        </w:rPr>
        <w:t>2</w:t>
      </w:r>
      <w:r w:rsidR="000C6FC4">
        <w:rPr>
          <w:i w:val="0"/>
        </w:rPr>
        <w:t>.</w:t>
      </w:r>
      <w:r w:rsidR="00FF02C8">
        <w:rPr>
          <w:i w:val="0"/>
        </w:rPr>
        <w:t>3</w:t>
      </w:r>
      <w:r w:rsidR="000C6FC4" w:rsidRPr="00BD2687">
        <w:rPr>
          <w:i w:val="0"/>
        </w:rPr>
        <w:t>.2</w:t>
      </w:r>
      <w:r w:rsidR="000C6FC4" w:rsidRPr="00BD2687">
        <w:rPr>
          <w:i w:val="0"/>
        </w:rPr>
        <w:tab/>
      </w:r>
      <w:proofErr w:type="spellStart"/>
      <w:r w:rsidR="000C6FC4" w:rsidRPr="00BD2687">
        <w:rPr>
          <w:i w:val="0"/>
        </w:rPr>
        <w:t>Circulation</w:t>
      </w:r>
      <w:proofErr w:type="spellEnd"/>
      <w:r w:rsidR="000C6FC4" w:rsidRPr="00BD2687">
        <w:rPr>
          <w:i w:val="0"/>
        </w:rPr>
        <w:t xml:space="preserve"> </w:t>
      </w:r>
      <w:proofErr w:type="spellStart"/>
      <w:r w:rsidR="000C6FC4" w:rsidRPr="00BD2687">
        <w:rPr>
          <w:i w:val="0"/>
        </w:rPr>
        <w:t>to</w:t>
      </w:r>
      <w:proofErr w:type="spellEnd"/>
      <w:r w:rsidR="000C6FC4" w:rsidRPr="00BD2687">
        <w:rPr>
          <w:i w:val="0"/>
        </w:rPr>
        <w:t xml:space="preserve"> </w:t>
      </w:r>
      <w:proofErr w:type="spellStart"/>
      <w:r w:rsidR="000C6FC4" w:rsidRPr="00BD2687">
        <w:rPr>
          <w:i w:val="0"/>
        </w:rPr>
        <w:t>Members</w:t>
      </w:r>
      <w:proofErr w:type="spellEnd"/>
    </w:p>
    <w:p w:rsidR="000C6FC4" w:rsidRPr="00253FFA" w:rsidRDefault="000C6FC4" w:rsidP="000C6FC4">
      <w:pPr>
        <w:pStyle w:val="ECBodyText"/>
      </w:pPr>
      <w:r w:rsidRPr="00253FFA">
        <w:t>Upon approval of the president of CBS, the Secretariat sends the recommendation in the four languages (English, French, Russian and Spanish), including a date of implementation of the amendments, to all WMO Members for comments to be submitted within two months following the dispatch of the amendments.</w:t>
      </w:r>
    </w:p>
    <w:p w:rsidR="000C6FC4" w:rsidRPr="00BD2687" w:rsidRDefault="00F570CB" w:rsidP="000C6FC4">
      <w:pPr>
        <w:pStyle w:val="Heading4"/>
        <w:rPr>
          <w:i w:val="0"/>
        </w:rPr>
      </w:pPr>
      <w:r>
        <w:rPr>
          <w:i w:val="0"/>
        </w:rPr>
        <w:t>2</w:t>
      </w:r>
      <w:r w:rsidR="000C6FC4">
        <w:rPr>
          <w:i w:val="0"/>
        </w:rPr>
        <w:t>.</w:t>
      </w:r>
      <w:r w:rsidR="00FF02C8">
        <w:rPr>
          <w:i w:val="0"/>
        </w:rPr>
        <w:t>3</w:t>
      </w:r>
      <w:r w:rsidR="000C6FC4" w:rsidRPr="00BD2687">
        <w:rPr>
          <w:i w:val="0"/>
        </w:rPr>
        <w:t>.3</w:t>
      </w:r>
      <w:r w:rsidR="000C6FC4" w:rsidRPr="00BD2687">
        <w:rPr>
          <w:i w:val="0"/>
        </w:rPr>
        <w:tab/>
      </w:r>
      <w:proofErr w:type="spellStart"/>
      <w:r w:rsidR="000C6FC4" w:rsidRPr="00BD2687">
        <w:rPr>
          <w:i w:val="0"/>
        </w:rPr>
        <w:t>Agreement</w:t>
      </w:r>
      <w:proofErr w:type="spellEnd"/>
    </w:p>
    <w:p w:rsidR="000C6FC4" w:rsidRPr="00253FFA" w:rsidRDefault="000C6FC4" w:rsidP="000C6FC4">
      <w:pPr>
        <w:pStyle w:val="ECBodyText"/>
      </w:pPr>
      <w:r w:rsidRPr="00253FFA">
        <w:t>Those WMO Members not having replied within the two months following the dispatch of the amendments are implicitly considered as having agreed to the amendments.</w:t>
      </w:r>
    </w:p>
    <w:p w:rsidR="000C6FC4" w:rsidRPr="00BD2687" w:rsidRDefault="00F570CB" w:rsidP="000C6FC4">
      <w:pPr>
        <w:pStyle w:val="Heading4"/>
        <w:rPr>
          <w:i w:val="0"/>
        </w:rPr>
      </w:pPr>
      <w:r>
        <w:rPr>
          <w:i w:val="0"/>
        </w:rPr>
        <w:t>2</w:t>
      </w:r>
      <w:r w:rsidR="000C6FC4">
        <w:rPr>
          <w:i w:val="0"/>
        </w:rPr>
        <w:t>.</w:t>
      </w:r>
      <w:r w:rsidR="00FF02C8">
        <w:rPr>
          <w:i w:val="0"/>
        </w:rPr>
        <w:t>3</w:t>
      </w:r>
      <w:r w:rsidR="000C6FC4" w:rsidRPr="00BD2687">
        <w:rPr>
          <w:i w:val="0"/>
        </w:rPr>
        <w:t>.4</w:t>
      </w:r>
      <w:r w:rsidR="000C6FC4" w:rsidRPr="00BD2687">
        <w:rPr>
          <w:i w:val="0"/>
        </w:rPr>
        <w:tab/>
      </w:r>
      <w:proofErr w:type="spellStart"/>
      <w:r w:rsidR="000C6FC4" w:rsidRPr="00BD2687">
        <w:rPr>
          <w:i w:val="0"/>
        </w:rPr>
        <w:t>Coordination</w:t>
      </w:r>
      <w:proofErr w:type="spellEnd"/>
    </w:p>
    <w:p w:rsidR="000C6FC4" w:rsidRPr="00253FFA" w:rsidRDefault="000C6FC4" w:rsidP="000C6FC4">
      <w:pPr>
        <w:pStyle w:val="ECBodyText"/>
      </w:pPr>
      <w:r w:rsidRPr="00253FFA">
        <w:t xml:space="preserve">WMO Members are invited to designate a focal point responsible for discussing any comments/disagreements with IPET-MDRD. If discussions between IPET-MDRD and the focal point do not result in an agreement on a specific amendment by a WMO Member, this amendment </w:t>
      </w:r>
      <w:r>
        <w:t>shall</w:t>
      </w:r>
      <w:r w:rsidRPr="00253FFA">
        <w:t xml:space="preserve"> be reconsidered by IPET-MDRD.</w:t>
      </w:r>
    </w:p>
    <w:p w:rsidR="000C6FC4" w:rsidRPr="00BD2687" w:rsidRDefault="00F570CB" w:rsidP="000C6FC4">
      <w:pPr>
        <w:pStyle w:val="Heading4"/>
        <w:rPr>
          <w:i w:val="0"/>
        </w:rPr>
      </w:pPr>
      <w:r>
        <w:rPr>
          <w:i w:val="0"/>
        </w:rPr>
        <w:t>2</w:t>
      </w:r>
      <w:r w:rsidR="000C6FC4">
        <w:rPr>
          <w:i w:val="0"/>
        </w:rPr>
        <w:t>.</w:t>
      </w:r>
      <w:r w:rsidR="00FF02C8">
        <w:rPr>
          <w:i w:val="0"/>
        </w:rPr>
        <w:t>3</w:t>
      </w:r>
      <w:r w:rsidR="000C6FC4" w:rsidRPr="00BD2687">
        <w:rPr>
          <w:i w:val="0"/>
        </w:rPr>
        <w:t>.5</w:t>
      </w:r>
      <w:r w:rsidR="000C6FC4" w:rsidRPr="00BD2687">
        <w:rPr>
          <w:i w:val="0"/>
        </w:rPr>
        <w:tab/>
      </w:r>
      <w:proofErr w:type="spellStart"/>
      <w:r w:rsidR="000C6FC4" w:rsidRPr="00BD2687">
        <w:rPr>
          <w:i w:val="0"/>
        </w:rPr>
        <w:t>Notification</w:t>
      </w:r>
      <w:proofErr w:type="spellEnd"/>
    </w:p>
    <w:p w:rsidR="000C6FC4" w:rsidRPr="00253FFA" w:rsidRDefault="000C6FC4" w:rsidP="000C6FC4">
      <w:pPr>
        <w:pStyle w:val="ECBodyText"/>
      </w:pPr>
      <w:r w:rsidRPr="00253FFA">
        <w:t>Once amendments are agreed by WMO Members, and after consultation with the chairperson of OPAG-ISS and the president and vice-president of CBS, the Secretariat notifies WMO Members and the members of EC at the same time of the approved amendments and the date of their implementation.</w:t>
      </w:r>
    </w:p>
    <w:p w:rsidR="000C6FC4" w:rsidRPr="00253FFA" w:rsidRDefault="000C6FC4" w:rsidP="000C6FC4">
      <w:pPr>
        <w:tabs>
          <w:tab w:val="left" w:pos="770"/>
        </w:tabs>
        <w:ind w:left="770"/>
        <w:rPr>
          <w:color w:val="0000FF"/>
          <w:sz w:val="22"/>
          <w:szCs w:val="18"/>
        </w:rPr>
      </w:pPr>
    </w:p>
    <w:tbl>
      <w:tblPr>
        <w:tblW w:w="0" w:type="auto"/>
        <w:jc w:val="center"/>
        <w:tblLook w:val="01E0" w:firstRow="1" w:lastRow="1" w:firstColumn="1" w:lastColumn="1" w:noHBand="0" w:noVBand="0"/>
      </w:tblPr>
      <w:tblGrid>
        <w:gridCol w:w="1402"/>
        <w:gridCol w:w="375"/>
        <w:gridCol w:w="2991"/>
        <w:gridCol w:w="360"/>
        <w:gridCol w:w="1800"/>
        <w:gridCol w:w="360"/>
        <w:gridCol w:w="2045"/>
      </w:tblGrid>
      <w:tr w:rsidR="000C6FC4" w:rsidRPr="00AC548F">
        <w:trPr>
          <w:trHeight w:val="781"/>
          <w:jc w:val="center"/>
        </w:trPr>
        <w:tc>
          <w:tcPr>
            <w:tcW w:w="1402"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IPET-MDRD</w:t>
            </w:r>
          </w:p>
        </w:tc>
        <w:tc>
          <w:tcPr>
            <w:tcW w:w="375"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7" style="position:absolute;left:0;text-align:left;z-index:251672064;mso-position-horizontal:absolute;mso-position-horizontal-relative:text;mso-position-vertical:absolute;mso-position-vertical-relative:text" points="-1.45pt,19.85pt,10.8pt,20.15pt" coordsize="245,6" filled="f">
                  <v:stroke endarrow="block"/>
                  <v:path arrowok="t"/>
                </v:polyline>
              </w:pict>
            </w:r>
          </w:p>
        </w:tc>
        <w:tc>
          <w:tcPr>
            <w:tcW w:w="2991"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Chairperson of OPAG-ISS</w:t>
            </w:r>
          </w:p>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and president/vice-president of CBS in consultation with presidents of other technical commissions</w:t>
            </w:r>
          </w:p>
        </w:tc>
        <w:tc>
          <w:tcPr>
            <w:tcW w:w="360"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6" style="position:absolute;left:0;text-align:left;z-index:251671040;mso-position-horizontal:absolute;mso-position-horizontal-relative:text;mso-position-vertical:absolute;mso-position-vertical-relative:text" points="-.4pt,19.4pt,11.85pt,19.7pt" coordsize="245,6" filled="f">
                  <v:stroke endarrow="block"/>
                  <v:path arrowok="t"/>
                </v:polyline>
              </w:pict>
            </w:r>
          </w:p>
        </w:tc>
        <w:tc>
          <w:tcPr>
            <w:tcW w:w="1800"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Agreed by</w:t>
            </w:r>
          </w:p>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WMO Members</w:t>
            </w:r>
          </w:p>
        </w:tc>
        <w:tc>
          <w:tcPr>
            <w:tcW w:w="360" w:type="dxa"/>
            <w:tcBorders>
              <w:top w:val="nil"/>
              <w:left w:val="single" w:sz="4" w:space="0" w:color="auto"/>
              <w:bottom w:val="nil"/>
              <w:right w:val="single" w:sz="4" w:space="0" w:color="auto"/>
            </w:tcBorders>
            <w:vAlign w:val="center"/>
          </w:tcPr>
          <w:p w:rsidR="000C6FC4" w:rsidRPr="00AC548F"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8" style="position:absolute;left:0;text-align:left;z-index:251673088;mso-position-horizontal:absolute;mso-position-horizontal-relative:text;mso-position-vertical:absolute;mso-position-vertical-relative:text" points="-1.95pt,20.6pt,10.3pt,20.9pt" coordsize="245,6" filled="f">
                  <v:stroke endarrow="block"/>
                  <v:path arrowok="t"/>
                </v:polyline>
              </w:pict>
            </w:r>
          </w:p>
        </w:tc>
        <w:tc>
          <w:tcPr>
            <w:tcW w:w="2045" w:type="dxa"/>
            <w:tcBorders>
              <w:top w:val="single" w:sz="4" w:space="0" w:color="auto"/>
              <w:left w:val="single" w:sz="4" w:space="0" w:color="auto"/>
              <w:bottom w:val="single" w:sz="4" w:space="0" w:color="auto"/>
              <w:right w:val="single" w:sz="4" w:space="0" w:color="auto"/>
            </w:tcBorders>
            <w:vAlign w:val="center"/>
          </w:tcPr>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WMO Members</w:t>
            </w:r>
          </w:p>
          <w:p w:rsidR="000C6FC4" w:rsidRPr="00AC548F" w:rsidRDefault="000C6FC4" w:rsidP="006D5103">
            <w:pPr>
              <w:tabs>
                <w:tab w:val="left" w:pos="770"/>
              </w:tabs>
              <w:jc w:val="center"/>
              <w:rPr>
                <w:rFonts w:ascii="Arial" w:eastAsia="Arial Unicode MS" w:hAnsi="Arial"/>
                <w:bCs/>
                <w:iCs/>
                <w:sz w:val="18"/>
                <w:szCs w:val="18"/>
              </w:rPr>
            </w:pPr>
            <w:r w:rsidRPr="00AC548F">
              <w:rPr>
                <w:rFonts w:ascii="Arial" w:eastAsia="Arial Unicode MS" w:hAnsi="Arial"/>
                <w:bCs/>
                <w:iCs/>
                <w:sz w:val="18"/>
                <w:szCs w:val="18"/>
              </w:rPr>
              <w:t>and EC members informed</w:t>
            </w:r>
          </w:p>
        </w:tc>
      </w:tr>
    </w:tbl>
    <w:p w:rsidR="000C6FC4" w:rsidRPr="00AC548F" w:rsidRDefault="000C6FC4" w:rsidP="000C6FC4">
      <w:pPr>
        <w:tabs>
          <w:tab w:val="left" w:pos="770"/>
        </w:tabs>
        <w:rPr>
          <w:rFonts w:ascii="Arial" w:hAnsi="Arial"/>
          <w:color w:val="FF0000"/>
          <w:sz w:val="18"/>
          <w:szCs w:val="18"/>
        </w:rPr>
      </w:pPr>
    </w:p>
    <w:p w:rsidR="000C6FC4" w:rsidRPr="00073CA4" w:rsidRDefault="000C6FC4" w:rsidP="000C6FC4">
      <w:pPr>
        <w:tabs>
          <w:tab w:val="left" w:pos="770"/>
        </w:tabs>
        <w:jc w:val="center"/>
        <w:outlineLvl w:val="0"/>
        <w:rPr>
          <w:rFonts w:ascii="Arial" w:hAnsi="Arial"/>
          <w:b/>
          <w:sz w:val="18"/>
          <w:szCs w:val="18"/>
          <w:lang w:eastAsia="ja-JP"/>
        </w:rPr>
      </w:pPr>
      <w:proofErr w:type="gramStart"/>
      <w:r w:rsidRPr="00073CA4">
        <w:rPr>
          <w:rFonts w:ascii="Arial" w:hAnsi="Arial"/>
          <w:b/>
          <w:sz w:val="18"/>
          <w:szCs w:val="18"/>
          <w:lang w:eastAsia="ja-JP"/>
        </w:rPr>
        <w:t>Figure 2</w:t>
      </w:r>
      <w:r>
        <w:rPr>
          <w:rFonts w:ascii="Arial" w:hAnsi="Arial"/>
          <w:b/>
          <w:sz w:val="18"/>
          <w:szCs w:val="18"/>
          <w:lang w:eastAsia="ja-JP"/>
        </w:rPr>
        <w:t>.</w:t>
      </w:r>
      <w:proofErr w:type="gramEnd"/>
      <w:r>
        <w:rPr>
          <w:rFonts w:ascii="Arial" w:hAnsi="Arial"/>
          <w:b/>
          <w:sz w:val="18"/>
          <w:szCs w:val="18"/>
          <w:lang w:eastAsia="ja-JP"/>
        </w:rPr>
        <w:t xml:space="preserve"> </w:t>
      </w:r>
      <w:r w:rsidRPr="00073CA4">
        <w:rPr>
          <w:rFonts w:ascii="Arial" w:hAnsi="Arial"/>
          <w:b/>
          <w:sz w:val="18"/>
          <w:szCs w:val="18"/>
          <w:lang w:eastAsia="ja-JP"/>
        </w:rPr>
        <w:t xml:space="preserve"> Adoption of amendments between CBS sessions</w:t>
      </w:r>
    </w:p>
    <w:p w:rsidR="000C6FC4" w:rsidRPr="00BD2687" w:rsidRDefault="00F570CB" w:rsidP="000C6FC4">
      <w:pPr>
        <w:pStyle w:val="Heading4"/>
        <w:rPr>
          <w:i w:val="0"/>
          <w:caps/>
        </w:rPr>
      </w:pPr>
      <w:r>
        <w:rPr>
          <w:i w:val="0"/>
          <w:caps/>
        </w:rPr>
        <w:t>2</w:t>
      </w:r>
      <w:r w:rsidR="000C6FC4">
        <w:rPr>
          <w:i w:val="0"/>
          <w:caps/>
        </w:rPr>
        <w:t>.</w:t>
      </w:r>
      <w:r w:rsidR="00FF02C8">
        <w:rPr>
          <w:i w:val="0"/>
          <w:caps/>
        </w:rPr>
        <w:t>4</w:t>
      </w:r>
      <w:r w:rsidR="000C6FC4" w:rsidRPr="00BD2687">
        <w:rPr>
          <w:i w:val="0"/>
          <w:caps/>
        </w:rPr>
        <w:t>.</w:t>
      </w:r>
      <w:r w:rsidR="000C6FC4" w:rsidRPr="00BD2687">
        <w:rPr>
          <w:i w:val="0"/>
          <w:caps/>
        </w:rPr>
        <w:tab/>
        <w:t>Procedure for the adoption of amendments during CBS sessions</w:t>
      </w:r>
    </w:p>
    <w:p w:rsidR="000C6FC4" w:rsidRPr="00253FFA" w:rsidRDefault="000C6FC4" w:rsidP="000C6FC4">
      <w:pPr>
        <w:pStyle w:val="ECBodyText"/>
      </w:pPr>
      <w:r w:rsidRPr="00253FFA">
        <w:t>For the adoption of amendments during CBS sessions, IPET-MDRD submits its recommendation, including a date of implementation of the amendments, to ICT-ISS of OPAG-ISS. The recommendation is then passed to the presidents of technical commissions for consultation and to a CBS session that shall be invited to consider comments submitted by the presidents of technical commissions. The recommendation shall then be submitted to an EC session for decision.</w:t>
      </w:r>
    </w:p>
    <w:p w:rsidR="000C6FC4" w:rsidRPr="00CF0F41" w:rsidRDefault="000C6FC4" w:rsidP="000C6FC4">
      <w:pPr>
        <w:tabs>
          <w:tab w:val="left" w:pos="770"/>
        </w:tabs>
        <w:rPr>
          <w:sz w:val="18"/>
          <w:szCs w:val="18"/>
        </w:rPr>
      </w:pPr>
      <w:r>
        <w:rPr>
          <w:sz w:val="18"/>
          <w:szCs w:val="18"/>
        </w:rPr>
        <w:br w:type="page"/>
      </w:r>
    </w:p>
    <w:tbl>
      <w:tblPr>
        <w:tblW w:w="0" w:type="auto"/>
        <w:jc w:val="center"/>
        <w:tblLook w:val="01E0" w:firstRow="1" w:lastRow="1" w:firstColumn="1" w:lastColumn="1" w:noHBand="0" w:noVBand="0"/>
      </w:tblPr>
      <w:tblGrid>
        <w:gridCol w:w="1255"/>
        <w:gridCol w:w="392"/>
        <w:gridCol w:w="2085"/>
        <w:gridCol w:w="96"/>
        <w:gridCol w:w="1257"/>
        <w:gridCol w:w="90"/>
        <w:gridCol w:w="782"/>
        <w:gridCol w:w="805"/>
        <w:gridCol w:w="384"/>
        <w:gridCol w:w="1408"/>
      </w:tblGrid>
      <w:tr w:rsidR="000C6FC4" w:rsidRPr="00CF0F41">
        <w:trPr>
          <w:trHeight w:val="597"/>
          <w:jc w:val="center"/>
        </w:trPr>
        <w:tc>
          <w:tcPr>
            <w:tcW w:w="1255" w:type="dxa"/>
            <w:tcBorders>
              <w:top w:val="single" w:sz="4" w:space="0" w:color="auto"/>
              <w:bottom w:val="single" w:sz="4" w:space="0" w:color="auto"/>
              <w:right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r w:rsidRPr="00971217">
              <w:rPr>
                <w:rFonts w:ascii="Arial" w:eastAsia="Arial Unicode MS" w:hAnsi="Arial"/>
                <w:bCs/>
                <w:iCs/>
                <w:sz w:val="18"/>
                <w:szCs w:val="18"/>
              </w:rPr>
              <w:lastRenderedPageBreak/>
              <w:t>IPET-MDRD</w:t>
            </w:r>
          </w:p>
        </w:tc>
        <w:tc>
          <w:tcPr>
            <w:tcW w:w="392" w:type="dxa"/>
            <w:tcBorders>
              <w:top w:val="nil"/>
              <w:left w:val="single" w:sz="4" w:space="0" w:color="auto"/>
              <w:bottom w:val="nil"/>
              <w:right w:val="single" w:sz="4" w:space="0" w:color="auto"/>
            </w:tcBorders>
            <w:vAlign w:val="center"/>
          </w:tcPr>
          <w:p w:rsidR="000C6FC4" w:rsidRPr="00971217"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49" style="position:absolute;left:0;text-align:left;z-index:251674112;mso-position-horizontal:absolute;mso-position-horizontal-relative:text;mso-position-vertical:absolute;mso-position-vertical-relative:text" points="-2.55pt,15.1pt,12.25pt,14.7pt" coordsize="296,8" filled="f">
                  <v:stroke endarrow="block"/>
                  <v:path arrowok="t"/>
                </v:polyline>
              </w:pict>
            </w:r>
          </w:p>
        </w:tc>
        <w:tc>
          <w:tcPr>
            <w:tcW w:w="2085" w:type="dxa"/>
            <w:tcBorders>
              <w:top w:val="single" w:sz="4" w:space="0" w:color="auto"/>
              <w:left w:val="single" w:sz="4" w:space="0" w:color="auto"/>
              <w:bottom w:val="single" w:sz="4" w:space="0" w:color="auto"/>
              <w:right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r w:rsidRPr="00971217">
              <w:rPr>
                <w:rFonts w:ascii="Arial" w:eastAsia="Arial Unicode MS" w:hAnsi="Arial"/>
                <w:bCs/>
                <w:iCs/>
                <w:sz w:val="18"/>
                <w:szCs w:val="18"/>
              </w:rPr>
              <w:t>Meeting of ICT-ISS</w:t>
            </w:r>
          </w:p>
        </w:tc>
        <w:tc>
          <w:tcPr>
            <w:tcW w:w="1405" w:type="dxa"/>
            <w:gridSpan w:val="3"/>
            <w:tcBorders>
              <w:top w:val="nil"/>
              <w:left w:val="single" w:sz="4" w:space="0" w:color="auto"/>
              <w:bottom w:val="nil"/>
              <w:right w:val="single" w:sz="4" w:space="0" w:color="auto"/>
            </w:tcBorders>
            <w:vAlign w:val="center"/>
          </w:tcPr>
          <w:p w:rsidR="000C6FC4" w:rsidRPr="00971217" w:rsidRDefault="00FB22FB" w:rsidP="006D5103">
            <w:pPr>
              <w:tabs>
                <w:tab w:val="left" w:pos="770"/>
              </w:tabs>
              <w:spacing w:line="200" w:lineRule="exact"/>
              <w:jc w:val="center"/>
              <w:rPr>
                <w:rFonts w:ascii="Arial" w:eastAsia="Arial Unicode MS" w:hAnsi="Arial"/>
                <w:bCs/>
                <w:iCs/>
                <w:sz w:val="18"/>
                <w:szCs w:val="18"/>
              </w:rPr>
            </w:pPr>
            <w:r>
              <w:rPr>
                <w:noProof/>
              </w:rPr>
              <w:pict>
                <v:polyline id="_x0000_s1050" style="position:absolute;left:0;text-align:left;z-index:251675136;mso-position-horizontal:absolute;mso-position-horizontal-relative:text;mso-position-vertical:absolute;mso-position-vertical-relative:text" points="19.7pt,10.35pt,34.5pt,9.95pt" coordsize="296,8" filled="f">
                  <v:stroke endarrow="block"/>
                  <v:path arrowok="t"/>
                </v:polyline>
              </w:pic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r w:rsidRPr="00971217">
              <w:rPr>
                <w:rFonts w:ascii="Arial" w:eastAsia="Arial Unicode MS" w:hAnsi="Arial"/>
                <w:bCs/>
                <w:iCs/>
                <w:sz w:val="18"/>
                <w:szCs w:val="18"/>
              </w:rPr>
              <w:t>CBS session</w:t>
            </w:r>
          </w:p>
        </w:tc>
        <w:tc>
          <w:tcPr>
            <w:tcW w:w="384" w:type="dxa"/>
            <w:tcBorders>
              <w:top w:val="nil"/>
              <w:left w:val="single" w:sz="4" w:space="0" w:color="auto"/>
              <w:bottom w:val="nil"/>
              <w:right w:val="single" w:sz="4" w:space="0" w:color="auto"/>
            </w:tcBorders>
          </w:tcPr>
          <w:p w:rsidR="000C6FC4" w:rsidRPr="00971217" w:rsidRDefault="00FB22FB" w:rsidP="006D5103">
            <w:pPr>
              <w:tabs>
                <w:tab w:val="left" w:pos="770"/>
              </w:tabs>
              <w:spacing w:line="200" w:lineRule="exact"/>
              <w:jc w:val="center"/>
              <w:rPr>
                <w:rFonts w:ascii="Arial" w:eastAsia="Arial Unicode MS" w:hAnsi="Arial"/>
                <w:bCs/>
                <w:iCs/>
                <w:noProof/>
                <w:sz w:val="18"/>
                <w:szCs w:val="18"/>
              </w:rPr>
            </w:pPr>
            <w:r>
              <w:rPr>
                <w:noProof/>
              </w:rPr>
              <w:pict>
                <v:polyline id="_x0000_s1051" style="position:absolute;left:0;text-align:left;z-index:251676160;mso-position-horizontal:absolute;mso-position-horizontal-relative:text;mso-position-vertical:absolute;mso-position-vertical-relative:text" points="-5.1pt,14pt,9.7pt,13.6pt" coordsize="296,8" filled="f">
                  <v:stroke endarrow="block"/>
                  <v:path arrowok="t"/>
                </v:polyline>
              </w:pict>
            </w:r>
          </w:p>
        </w:tc>
        <w:tc>
          <w:tcPr>
            <w:tcW w:w="1408" w:type="dxa"/>
            <w:tcBorders>
              <w:top w:val="single" w:sz="4" w:space="0" w:color="auto"/>
              <w:left w:val="single" w:sz="4" w:space="0" w:color="auto"/>
              <w:bottom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r w:rsidRPr="00971217">
              <w:rPr>
                <w:rFonts w:ascii="Arial" w:eastAsia="Arial Unicode MS" w:hAnsi="Arial"/>
                <w:bCs/>
                <w:iCs/>
                <w:sz w:val="18"/>
                <w:szCs w:val="18"/>
              </w:rPr>
              <w:t>EC sessions</w:t>
            </w:r>
          </w:p>
        </w:tc>
      </w:tr>
      <w:tr w:rsidR="000C6FC4" w:rsidRPr="00CF0F41">
        <w:trPr>
          <w:trHeight w:val="597"/>
          <w:jc w:val="center"/>
        </w:trPr>
        <w:tc>
          <w:tcPr>
            <w:tcW w:w="1255" w:type="dxa"/>
            <w:tcBorders>
              <w:top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p>
        </w:tc>
        <w:tc>
          <w:tcPr>
            <w:tcW w:w="392" w:type="dxa"/>
            <w:tcBorders>
              <w:top w:val="nil"/>
            </w:tcBorders>
            <w:vAlign w:val="center"/>
          </w:tcPr>
          <w:p w:rsidR="000C6FC4" w:rsidRPr="00971217" w:rsidRDefault="000C6FC4" w:rsidP="006D5103">
            <w:pPr>
              <w:tabs>
                <w:tab w:val="left" w:pos="770"/>
              </w:tabs>
              <w:spacing w:line="200" w:lineRule="exact"/>
              <w:jc w:val="center"/>
              <w:rPr>
                <w:rFonts w:ascii="Arial" w:eastAsia="Arial Unicode MS" w:hAnsi="Arial"/>
                <w:bCs/>
                <w:iCs/>
                <w:noProof/>
                <w:sz w:val="18"/>
                <w:szCs w:val="18"/>
              </w:rPr>
            </w:pPr>
          </w:p>
        </w:tc>
        <w:tc>
          <w:tcPr>
            <w:tcW w:w="2181" w:type="dxa"/>
            <w:gridSpan w:val="2"/>
            <w:tcBorders>
              <w:top w:val="single" w:sz="4" w:space="0" w:color="auto"/>
              <w:right w:val="single" w:sz="4" w:space="0" w:color="auto"/>
            </w:tcBorders>
            <w:vAlign w:val="center"/>
          </w:tcPr>
          <w:p w:rsidR="000C6FC4" w:rsidRPr="00971217" w:rsidRDefault="00FB22FB" w:rsidP="006D5103">
            <w:pPr>
              <w:tabs>
                <w:tab w:val="left" w:pos="770"/>
              </w:tabs>
              <w:jc w:val="center"/>
              <w:rPr>
                <w:rFonts w:ascii="Arial" w:eastAsia="Arial Unicode MS" w:hAnsi="Arial"/>
                <w:bCs/>
                <w:iCs/>
                <w:sz w:val="18"/>
                <w:szCs w:val="18"/>
              </w:rPr>
            </w:pPr>
            <w:r>
              <w:rPr>
                <w:noProof/>
              </w:rPr>
              <w:pict>
                <v:shape id="_x0000_s1052" style="position:absolute;left:0;text-align:left;margin-left:33.65pt;margin-top:6.6pt;width:1in;height:18pt;flip:y;z-index:251677184;mso-position-horizontal:absolute;mso-position-horizontal-relative:text;mso-position-vertical:absolute;mso-position-vertical-relative:text" coordsize="296,8" path="m,8l296,e" filled="f">
                  <v:stroke endarrow="block"/>
                  <v:path arrowok="t"/>
                </v:shape>
              </w:pict>
            </w:r>
          </w:p>
        </w:tc>
        <w:tc>
          <w:tcPr>
            <w:tcW w:w="1219" w:type="dxa"/>
            <w:tcBorders>
              <w:top w:val="single" w:sz="4" w:space="0" w:color="auto"/>
              <w:left w:val="single" w:sz="4" w:space="0" w:color="auto"/>
              <w:bottom w:val="single" w:sz="4" w:space="0" w:color="auto"/>
              <w:right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r w:rsidRPr="00971217">
              <w:rPr>
                <w:rFonts w:ascii="Arial" w:eastAsia="Arial Unicode MS" w:hAnsi="Arial"/>
                <w:bCs/>
                <w:iCs/>
                <w:sz w:val="18"/>
                <w:szCs w:val="18"/>
              </w:rPr>
              <w:t>Consult presidents of technical commissions</w:t>
            </w:r>
          </w:p>
        </w:tc>
        <w:tc>
          <w:tcPr>
            <w:tcW w:w="872" w:type="dxa"/>
            <w:gridSpan w:val="2"/>
            <w:tcBorders>
              <w:left w:val="single" w:sz="4" w:space="0" w:color="auto"/>
            </w:tcBorders>
            <w:vAlign w:val="center"/>
          </w:tcPr>
          <w:p w:rsidR="000C6FC4" w:rsidRPr="00971217" w:rsidRDefault="00FB22FB" w:rsidP="006D5103">
            <w:pPr>
              <w:tabs>
                <w:tab w:val="left" w:pos="770"/>
              </w:tabs>
              <w:jc w:val="center"/>
              <w:rPr>
                <w:rFonts w:ascii="Arial" w:eastAsia="Arial Unicode MS" w:hAnsi="Arial"/>
                <w:bCs/>
                <w:iCs/>
                <w:sz w:val="18"/>
                <w:szCs w:val="18"/>
              </w:rPr>
            </w:pPr>
            <w:r>
              <w:rPr>
                <w:noProof/>
              </w:rPr>
              <w:pict>
                <v:shape id="_x0000_s1053" style="position:absolute;left:0;text-align:left;margin-left:-5.4pt;margin-top:15.6pt;width:37.25pt;height:12pt;rotation:-1634390fd;z-index:251678208;mso-position-horizontal:absolute;mso-position-horizontal-relative:text;mso-position-vertical:absolute;mso-position-vertical-relative:text" coordsize="296,8" path="m,8l296,e" filled="f">
                  <v:stroke endarrow="block"/>
                  <v:path arrowok="t"/>
                </v:shape>
              </w:pict>
            </w:r>
          </w:p>
        </w:tc>
        <w:tc>
          <w:tcPr>
            <w:tcW w:w="805" w:type="dxa"/>
            <w:tcBorders>
              <w:top w:val="single" w:sz="4" w:space="0" w:color="auto"/>
              <w:left w:val="nil"/>
            </w:tcBorders>
            <w:vAlign w:val="center"/>
          </w:tcPr>
          <w:p w:rsidR="000C6FC4" w:rsidRPr="00971217" w:rsidRDefault="000C6FC4" w:rsidP="006D5103">
            <w:pPr>
              <w:tabs>
                <w:tab w:val="left" w:pos="770"/>
              </w:tabs>
              <w:jc w:val="center"/>
              <w:rPr>
                <w:rFonts w:ascii="Arial" w:eastAsia="Arial Unicode MS" w:hAnsi="Arial"/>
                <w:bCs/>
                <w:iCs/>
                <w:sz w:val="18"/>
                <w:szCs w:val="18"/>
              </w:rPr>
            </w:pPr>
          </w:p>
        </w:tc>
        <w:tc>
          <w:tcPr>
            <w:tcW w:w="384" w:type="dxa"/>
            <w:tcBorders>
              <w:top w:val="nil"/>
            </w:tcBorders>
          </w:tcPr>
          <w:p w:rsidR="000C6FC4" w:rsidRPr="00971217" w:rsidRDefault="000C6FC4" w:rsidP="006D5103">
            <w:pPr>
              <w:tabs>
                <w:tab w:val="left" w:pos="770"/>
              </w:tabs>
              <w:spacing w:line="200" w:lineRule="exact"/>
              <w:jc w:val="center"/>
              <w:rPr>
                <w:rFonts w:ascii="Arial" w:eastAsia="Arial Unicode MS" w:hAnsi="Arial"/>
                <w:bCs/>
                <w:iCs/>
                <w:noProof/>
                <w:sz w:val="18"/>
                <w:szCs w:val="18"/>
              </w:rPr>
            </w:pPr>
          </w:p>
        </w:tc>
        <w:tc>
          <w:tcPr>
            <w:tcW w:w="1408" w:type="dxa"/>
            <w:tcBorders>
              <w:top w:val="single" w:sz="4" w:space="0" w:color="auto"/>
            </w:tcBorders>
            <w:vAlign w:val="center"/>
          </w:tcPr>
          <w:p w:rsidR="000C6FC4" w:rsidRPr="00971217" w:rsidRDefault="000C6FC4" w:rsidP="006D5103">
            <w:pPr>
              <w:tabs>
                <w:tab w:val="left" w:pos="770"/>
              </w:tabs>
              <w:jc w:val="center"/>
              <w:rPr>
                <w:rFonts w:ascii="Arial" w:eastAsia="Arial Unicode MS" w:hAnsi="Arial"/>
                <w:bCs/>
                <w:iCs/>
                <w:sz w:val="18"/>
                <w:szCs w:val="18"/>
              </w:rPr>
            </w:pPr>
          </w:p>
        </w:tc>
      </w:tr>
    </w:tbl>
    <w:p w:rsidR="000C6FC4" w:rsidRPr="00971217" w:rsidRDefault="000C6FC4" w:rsidP="000C6FC4">
      <w:pPr>
        <w:tabs>
          <w:tab w:val="left" w:pos="770"/>
        </w:tabs>
        <w:jc w:val="center"/>
        <w:outlineLvl w:val="0"/>
        <w:rPr>
          <w:rFonts w:ascii="Arial" w:hAnsi="Arial"/>
          <w:b/>
          <w:sz w:val="18"/>
          <w:szCs w:val="18"/>
          <w:lang w:eastAsia="ja-JP"/>
        </w:rPr>
      </w:pPr>
      <w:proofErr w:type="gramStart"/>
      <w:r w:rsidRPr="00971217">
        <w:rPr>
          <w:rFonts w:ascii="Arial" w:hAnsi="Arial"/>
          <w:b/>
          <w:sz w:val="18"/>
          <w:szCs w:val="18"/>
          <w:lang w:eastAsia="ja-JP"/>
        </w:rPr>
        <w:t>Figure 3</w:t>
      </w:r>
      <w:r>
        <w:rPr>
          <w:rFonts w:ascii="Arial" w:hAnsi="Arial"/>
          <w:b/>
          <w:sz w:val="18"/>
          <w:szCs w:val="18"/>
          <w:lang w:eastAsia="ja-JP"/>
        </w:rPr>
        <w:t>.</w:t>
      </w:r>
      <w:proofErr w:type="gramEnd"/>
      <w:r w:rsidRPr="00971217">
        <w:rPr>
          <w:rFonts w:ascii="Arial" w:hAnsi="Arial"/>
          <w:b/>
          <w:sz w:val="18"/>
          <w:szCs w:val="18"/>
          <w:lang w:eastAsia="ja-JP"/>
        </w:rPr>
        <w:t xml:space="preserve"> Adoption of amendments during CBS sessions</w:t>
      </w:r>
    </w:p>
    <w:p w:rsidR="000C6FC4" w:rsidRPr="00BD2687" w:rsidRDefault="00F570CB" w:rsidP="000C6FC4">
      <w:pPr>
        <w:pStyle w:val="Heading4"/>
        <w:ind w:left="1080" w:hanging="1080"/>
        <w:rPr>
          <w:i w:val="0"/>
          <w:caps/>
        </w:rPr>
      </w:pPr>
      <w:r>
        <w:rPr>
          <w:i w:val="0"/>
        </w:rPr>
        <w:t>2</w:t>
      </w:r>
      <w:r w:rsidR="000C6FC4">
        <w:rPr>
          <w:i w:val="0"/>
        </w:rPr>
        <w:t>.</w:t>
      </w:r>
      <w:r w:rsidR="00FF02C8">
        <w:rPr>
          <w:i w:val="0"/>
        </w:rPr>
        <w:t>5</w:t>
      </w:r>
      <w:r w:rsidR="000C6FC4" w:rsidRPr="006F33CD">
        <w:rPr>
          <w:i w:val="0"/>
        </w:rPr>
        <w:tab/>
      </w:r>
      <w:r w:rsidR="000C6FC4" w:rsidRPr="00BD2687">
        <w:rPr>
          <w:i w:val="0"/>
          <w:caps/>
        </w:rPr>
        <w:t>Procedure for the correction of existing entries in the code lists and validation rules</w:t>
      </w:r>
    </w:p>
    <w:p w:rsidR="000C6FC4" w:rsidRPr="00BD2687" w:rsidRDefault="00F570CB" w:rsidP="000C6FC4">
      <w:pPr>
        <w:pStyle w:val="Heading4"/>
        <w:rPr>
          <w:i w:val="0"/>
        </w:rPr>
      </w:pPr>
      <w:r>
        <w:rPr>
          <w:i w:val="0"/>
        </w:rPr>
        <w:t>2</w:t>
      </w:r>
      <w:r w:rsidR="000C6FC4">
        <w:rPr>
          <w:i w:val="0"/>
        </w:rPr>
        <w:t>.</w:t>
      </w:r>
      <w:r w:rsidR="00FF02C8">
        <w:rPr>
          <w:i w:val="0"/>
        </w:rPr>
        <w:t>5</w:t>
      </w:r>
      <w:r w:rsidR="000C6FC4" w:rsidRPr="00BD2687">
        <w:rPr>
          <w:i w:val="0"/>
        </w:rPr>
        <w:t>.1</w:t>
      </w:r>
      <w:r w:rsidR="000C6FC4" w:rsidRPr="00BD2687">
        <w:rPr>
          <w:i w:val="0"/>
        </w:rPr>
        <w:tab/>
      </w:r>
      <w:proofErr w:type="spellStart"/>
      <w:r w:rsidR="000C6FC4" w:rsidRPr="00BD2687">
        <w:rPr>
          <w:i w:val="0"/>
        </w:rPr>
        <w:t>Correcting</w:t>
      </w:r>
      <w:proofErr w:type="spellEnd"/>
      <w:r w:rsidR="000C6FC4" w:rsidRPr="00BD2687">
        <w:rPr>
          <w:i w:val="0"/>
        </w:rPr>
        <w:t xml:space="preserve"> </w:t>
      </w:r>
      <w:proofErr w:type="spellStart"/>
      <w:r w:rsidR="000C6FC4" w:rsidRPr="00BD2687">
        <w:rPr>
          <w:i w:val="0"/>
        </w:rPr>
        <w:t>errors</w:t>
      </w:r>
      <w:proofErr w:type="spellEnd"/>
      <w:r w:rsidR="000C6FC4" w:rsidRPr="00BD2687">
        <w:rPr>
          <w:i w:val="0"/>
        </w:rPr>
        <w:t xml:space="preserve"> in </w:t>
      </w:r>
      <w:proofErr w:type="spellStart"/>
      <w:r w:rsidR="000C6FC4" w:rsidRPr="00BD2687">
        <w:rPr>
          <w:i w:val="0"/>
        </w:rPr>
        <w:t>the</w:t>
      </w:r>
      <w:proofErr w:type="spellEnd"/>
      <w:r w:rsidR="000C6FC4" w:rsidRPr="00BD2687">
        <w:rPr>
          <w:i w:val="0"/>
        </w:rPr>
        <w:t xml:space="preserve"> </w:t>
      </w:r>
      <w:proofErr w:type="spellStart"/>
      <w:r w:rsidR="000C6FC4" w:rsidRPr="00BD2687">
        <w:rPr>
          <w:i w:val="0"/>
        </w:rPr>
        <w:t>text</w:t>
      </w:r>
      <w:proofErr w:type="spellEnd"/>
      <w:r w:rsidR="000C6FC4" w:rsidRPr="00BD2687">
        <w:rPr>
          <w:i w:val="0"/>
        </w:rPr>
        <w:t xml:space="preserve"> </w:t>
      </w:r>
      <w:proofErr w:type="spellStart"/>
      <w:r w:rsidR="000C6FC4" w:rsidRPr="00BD2687">
        <w:rPr>
          <w:i w:val="0"/>
        </w:rPr>
        <w:t>describing</w:t>
      </w:r>
      <w:proofErr w:type="spellEnd"/>
      <w:r w:rsidR="000C6FC4" w:rsidRPr="00BD2687">
        <w:rPr>
          <w:i w:val="0"/>
        </w:rPr>
        <w:t xml:space="preserve"> a </w:t>
      </w:r>
      <w:proofErr w:type="spellStart"/>
      <w:r w:rsidR="000C6FC4" w:rsidRPr="00BD2687">
        <w:rPr>
          <w:i w:val="0"/>
        </w:rPr>
        <w:t>code-list</w:t>
      </w:r>
      <w:proofErr w:type="spellEnd"/>
      <w:r w:rsidR="000C6FC4" w:rsidRPr="00BD2687">
        <w:rPr>
          <w:i w:val="0"/>
        </w:rPr>
        <w:t xml:space="preserve"> </w:t>
      </w:r>
      <w:proofErr w:type="spellStart"/>
      <w:r w:rsidR="000C6FC4" w:rsidRPr="00BD2687">
        <w:rPr>
          <w:i w:val="0"/>
        </w:rPr>
        <w:t>entry</w:t>
      </w:r>
      <w:proofErr w:type="spellEnd"/>
    </w:p>
    <w:p w:rsidR="000C6FC4" w:rsidRDefault="000C6FC4" w:rsidP="000C6FC4">
      <w:pPr>
        <w:pStyle w:val="ECBodyText"/>
      </w:pPr>
      <w:r w:rsidRPr="00F66FCA">
        <w:t>Where a</w:t>
      </w:r>
      <w:r>
        <w:t xml:space="preserve"> minor</w:t>
      </w:r>
      <w:r w:rsidRPr="00F66FCA">
        <w:t xml:space="preserve"> error in the specification of a </w:t>
      </w:r>
      <w:r>
        <w:t>c</w:t>
      </w:r>
      <w:r w:rsidRPr="00F66FCA">
        <w:t>ode</w:t>
      </w:r>
      <w:r>
        <w:t xml:space="preserve"> l</w:t>
      </w:r>
      <w:r w:rsidRPr="00F66FCA">
        <w:t xml:space="preserve">ist is found (e.g. </w:t>
      </w:r>
      <w:r>
        <w:t>typing</w:t>
      </w:r>
      <w:r w:rsidRPr="00F66FCA">
        <w:t xml:space="preserve"> err</w:t>
      </w:r>
      <w:r>
        <w:t>or or incomplete definition</w:t>
      </w:r>
      <w:r w:rsidRPr="00F66FCA">
        <w:t xml:space="preserve">) the </w:t>
      </w:r>
      <w:r>
        <w:t>c</w:t>
      </w:r>
      <w:r w:rsidRPr="00F66FCA">
        <w:t>ode</w:t>
      </w:r>
      <w:r>
        <w:t>-l</w:t>
      </w:r>
      <w:r w:rsidRPr="00F66FCA">
        <w:t xml:space="preserve">ist entry </w:t>
      </w:r>
      <w:r>
        <w:t>shall</w:t>
      </w:r>
      <w:r w:rsidRPr="00F66FCA">
        <w:t xml:space="preserve"> be amended and re-published. The </w:t>
      </w:r>
      <w:r>
        <w:t>c</w:t>
      </w:r>
      <w:r w:rsidRPr="00F66FCA">
        <w:t>ode</w:t>
      </w:r>
      <w:r>
        <w:t xml:space="preserve"> l</w:t>
      </w:r>
      <w:r w:rsidRPr="00F66FCA">
        <w:t xml:space="preserve">ist dictionary itself (the XML document) shall </w:t>
      </w:r>
      <w:r>
        <w:t>increment</w:t>
      </w:r>
      <w:r w:rsidRPr="00F66FCA">
        <w:t xml:space="preserve"> its version number</w:t>
      </w:r>
      <w:r>
        <w:t>. If, however, the error is in the meaning of the code list, then a new code list entry should be created and the existing (erroneous) entry marked as deprecated. Authors of metadata records should not use deprecated code-list items</w:t>
      </w:r>
      <w:r w:rsidRPr="00F66FCA">
        <w:t>.</w:t>
      </w:r>
      <w:r>
        <w:t xml:space="preserve"> This situation is considered a minor adjustment according to </w:t>
      </w:r>
      <w:r w:rsidR="0038732B">
        <w:t>2.2.</w:t>
      </w:r>
      <w:r>
        <w:t>3.1.</w:t>
      </w:r>
    </w:p>
    <w:p w:rsidR="000C6FC4" w:rsidRPr="00BD2687" w:rsidRDefault="00F570CB" w:rsidP="000C6FC4">
      <w:pPr>
        <w:pStyle w:val="Heading4"/>
        <w:rPr>
          <w:i w:val="0"/>
        </w:rPr>
      </w:pPr>
      <w:r>
        <w:rPr>
          <w:i w:val="0"/>
        </w:rPr>
        <w:t>2</w:t>
      </w:r>
      <w:r w:rsidR="000C6FC4">
        <w:rPr>
          <w:i w:val="0"/>
        </w:rPr>
        <w:t>.</w:t>
      </w:r>
      <w:r w:rsidR="00FF02C8">
        <w:rPr>
          <w:i w:val="0"/>
        </w:rPr>
        <w:t>5</w:t>
      </w:r>
      <w:r w:rsidR="000C6FC4" w:rsidRPr="00BD2687">
        <w:rPr>
          <w:i w:val="0"/>
        </w:rPr>
        <w:t>.2</w:t>
      </w:r>
      <w:r w:rsidR="000C6FC4" w:rsidRPr="00BD2687">
        <w:rPr>
          <w:i w:val="0"/>
        </w:rPr>
        <w:tab/>
      </w:r>
      <w:proofErr w:type="spellStart"/>
      <w:r w:rsidR="000C6FC4" w:rsidRPr="00BD2687">
        <w:rPr>
          <w:i w:val="0"/>
        </w:rPr>
        <w:t>Correcting</w:t>
      </w:r>
      <w:proofErr w:type="spellEnd"/>
      <w:r w:rsidR="000C6FC4" w:rsidRPr="00BD2687">
        <w:rPr>
          <w:i w:val="0"/>
        </w:rPr>
        <w:t xml:space="preserve"> </w:t>
      </w:r>
      <w:proofErr w:type="spellStart"/>
      <w:r w:rsidR="000C6FC4" w:rsidRPr="00BD2687">
        <w:rPr>
          <w:i w:val="0"/>
        </w:rPr>
        <w:t>an</w:t>
      </w:r>
      <w:proofErr w:type="spellEnd"/>
      <w:r w:rsidR="000C6FC4" w:rsidRPr="00BD2687">
        <w:rPr>
          <w:i w:val="0"/>
        </w:rPr>
        <w:t xml:space="preserve"> error in a </w:t>
      </w:r>
      <w:proofErr w:type="spellStart"/>
      <w:r w:rsidR="000C6FC4" w:rsidRPr="00BD2687">
        <w:rPr>
          <w:i w:val="0"/>
        </w:rPr>
        <w:t>conformance-checking</w:t>
      </w:r>
      <w:proofErr w:type="spellEnd"/>
      <w:r w:rsidR="000C6FC4" w:rsidRPr="00BD2687">
        <w:rPr>
          <w:i w:val="0"/>
        </w:rPr>
        <w:t xml:space="preserve"> rule</w:t>
      </w:r>
    </w:p>
    <w:p w:rsidR="000C6FC4" w:rsidRDefault="000C6FC4" w:rsidP="000C6FC4">
      <w:pPr>
        <w:pStyle w:val="ECBodyText"/>
      </w:pPr>
      <w:r>
        <w:t xml:space="preserve">If an erroneous specification of a conformance-checking rule is found, a new descriptor should preferably be added to the appropriate table through the fast-track procedure or the procedure for adoption of amendments between CBS sessions. The new conformance-checking rule should be used instead of the old. An appropriate explanation shall be added to the description in the description of the conformance-checking rule to clarify the practice along with the date of the change. </w:t>
      </w:r>
    </w:p>
    <w:p w:rsidR="000C6FC4" w:rsidRPr="00BD2687" w:rsidRDefault="00F570CB" w:rsidP="000C6FC4">
      <w:pPr>
        <w:pStyle w:val="Heading4"/>
        <w:ind w:left="1080" w:hanging="1080"/>
        <w:rPr>
          <w:i w:val="0"/>
        </w:rPr>
      </w:pPr>
      <w:r>
        <w:rPr>
          <w:i w:val="0"/>
        </w:rPr>
        <w:t>2</w:t>
      </w:r>
      <w:r w:rsidR="000C6FC4">
        <w:rPr>
          <w:i w:val="0"/>
        </w:rPr>
        <w:t>.</w:t>
      </w:r>
      <w:r w:rsidR="00FF02C8">
        <w:rPr>
          <w:i w:val="0"/>
        </w:rPr>
        <w:t>5</w:t>
      </w:r>
      <w:r w:rsidR="000C6FC4" w:rsidRPr="00BD2687">
        <w:rPr>
          <w:i w:val="0"/>
        </w:rPr>
        <w:t>.3</w:t>
      </w:r>
      <w:r w:rsidR="000C6FC4" w:rsidRPr="00BD2687">
        <w:rPr>
          <w:i w:val="0"/>
        </w:rPr>
        <w:tab/>
      </w:r>
      <w:proofErr w:type="spellStart"/>
      <w:r w:rsidR="000C6FC4" w:rsidRPr="00BD2687">
        <w:rPr>
          <w:i w:val="0"/>
        </w:rPr>
        <w:t>Submission</w:t>
      </w:r>
      <w:proofErr w:type="spellEnd"/>
      <w:r w:rsidR="000C6FC4" w:rsidRPr="00BD2687">
        <w:rPr>
          <w:i w:val="0"/>
        </w:rPr>
        <w:t xml:space="preserve"> of </w:t>
      </w:r>
      <w:proofErr w:type="spellStart"/>
      <w:r w:rsidR="000C6FC4" w:rsidRPr="00BD2687">
        <w:rPr>
          <w:i w:val="0"/>
        </w:rPr>
        <w:t>changes</w:t>
      </w:r>
      <w:proofErr w:type="spellEnd"/>
      <w:r w:rsidR="000C6FC4" w:rsidRPr="00BD2687">
        <w:rPr>
          <w:i w:val="0"/>
        </w:rPr>
        <w:t xml:space="preserve"> </w:t>
      </w:r>
      <w:proofErr w:type="spellStart"/>
      <w:r w:rsidR="000C6FC4" w:rsidRPr="00BD2687">
        <w:rPr>
          <w:i w:val="0"/>
        </w:rPr>
        <w:t>to</w:t>
      </w:r>
      <w:proofErr w:type="spellEnd"/>
      <w:r w:rsidR="000C6FC4" w:rsidRPr="00BD2687">
        <w:rPr>
          <w:i w:val="0"/>
        </w:rPr>
        <w:t xml:space="preserve"> </w:t>
      </w:r>
      <w:proofErr w:type="spellStart"/>
      <w:r w:rsidR="000C6FC4" w:rsidRPr="00BD2687">
        <w:rPr>
          <w:i w:val="0"/>
        </w:rPr>
        <w:t>code-list</w:t>
      </w:r>
      <w:proofErr w:type="spellEnd"/>
      <w:r w:rsidR="000C6FC4" w:rsidRPr="00BD2687">
        <w:rPr>
          <w:i w:val="0"/>
        </w:rPr>
        <w:t xml:space="preserve"> </w:t>
      </w:r>
      <w:proofErr w:type="spellStart"/>
      <w:r w:rsidR="000C6FC4" w:rsidRPr="00BD2687">
        <w:rPr>
          <w:i w:val="0"/>
        </w:rPr>
        <w:t>entries</w:t>
      </w:r>
      <w:proofErr w:type="spellEnd"/>
      <w:r w:rsidR="000C6FC4" w:rsidRPr="00BD2687">
        <w:rPr>
          <w:i w:val="0"/>
        </w:rPr>
        <w:t xml:space="preserve"> </w:t>
      </w:r>
      <w:proofErr w:type="spellStart"/>
      <w:r w:rsidR="000C6FC4" w:rsidRPr="00BD2687">
        <w:rPr>
          <w:i w:val="0"/>
        </w:rPr>
        <w:t>or</w:t>
      </w:r>
      <w:proofErr w:type="spellEnd"/>
      <w:r w:rsidR="000C6FC4" w:rsidRPr="00BD2687">
        <w:rPr>
          <w:i w:val="0"/>
        </w:rPr>
        <w:t xml:space="preserve"> </w:t>
      </w:r>
      <w:proofErr w:type="spellStart"/>
      <w:r w:rsidR="000C6FC4" w:rsidRPr="00BD2687">
        <w:rPr>
          <w:i w:val="0"/>
        </w:rPr>
        <w:t>conformance-checking</w:t>
      </w:r>
      <w:proofErr w:type="spellEnd"/>
      <w:r w:rsidR="000C6FC4" w:rsidRPr="00BD2687">
        <w:rPr>
          <w:i w:val="0"/>
        </w:rPr>
        <w:t xml:space="preserve"> rules as a </w:t>
      </w:r>
      <w:proofErr w:type="spellStart"/>
      <w:r w:rsidR="000C6FC4" w:rsidRPr="00BD2687">
        <w:rPr>
          <w:i w:val="0"/>
        </w:rPr>
        <w:t>result</w:t>
      </w:r>
      <w:proofErr w:type="spellEnd"/>
      <w:r w:rsidR="000C6FC4" w:rsidRPr="00BD2687">
        <w:rPr>
          <w:i w:val="0"/>
        </w:rPr>
        <w:t xml:space="preserve"> of </w:t>
      </w:r>
      <w:proofErr w:type="spellStart"/>
      <w:r w:rsidR="000C6FC4" w:rsidRPr="00BD2687">
        <w:rPr>
          <w:i w:val="0"/>
        </w:rPr>
        <w:t>correcting</w:t>
      </w:r>
      <w:proofErr w:type="spellEnd"/>
      <w:r w:rsidR="000C6FC4" w:rsidRPr="00BD2687">
        <w:rPr>
          <w:i w:val="0"/>
        </w:rPr>
        <w:t xml:space="preserve"> </w:t>
      </w:r>
      <w:proofErr w:type="spellStart"/>
      <w:r w:rsidR="000C6FC4" w:rsidRPr="00BD2687">
        <w:rPr>
          <w:i w:val="0"/>
        </w:rPr>
        <w:t>an</w:t>
      </w:r>
      <w:proofErr w:type="spellEnd"/>
      <w:r w:rsidR="000C6FC4" w:rsidRPr="00BD2687">
        <w:rPr>
          <w:i w:val="0"/>
        </w:rPr>
        <w:t xml:space="preserve"> error</w:t>
      </w:r>
    </w:p>
    <w:p w:rsidR="000C6FC4" w:rsidRDefault="000C6FC4" w:rsidP="000C6FC4">
      <w:pPr>
        <w:pStyle w:val="ECBodyText"/>
      </w:pPr>
      <w:r>
        <w:t>Such changes shall be submitted through the fast-track procedure.</w:t>
      </w:r>
    </w:p>
    <w:p w:rsidR="000C6FC4" w:rsidRPr="00BD2687" w:rsidRDefault="00F570CB" w:rsidP="000C6FC4">
      <w:pPr>
        <w:pStyle w:val="Heading4"/>
        <w:rPr>
          <w:i w:val="0"/>
          <w:caps/>
        </w:rPr>
      </w:pPr>
      <w:r>
        <w:rPr>
          <w:i w:val="0"/>
          <w:caps/>
        </w:rPr>
        <w:t>2</w:t>
      </w:r>
      <w:r w:rsidR="000C6FC4">
        <w:rPr>
          <w:i w:val="0"/>
          <w:caps/>
        </w:rPr>
        <w:t>.</w:t>
      </w:r>
      <w:r w:rsidR="00FF02C8">
        <w:rPr>
          <w:i w:val="0"/>
          <w:caps/>
        </w:rPr>
        <w:t>6</w:t>
      </w:r>
      <w:r w:rsidR="000C6FC4" w:rsidRPr="00BD2687">
        <w:rPr>
          <w:i w:val="0"/>
          <w:caps/>
        </w:rPr>
        <w:tab/>
        <w:t>Validation procedure</w:t>
      </w:r>
    </w:p>
    <w:p w:rsidR="000C6FC4" w:rsidRPr="00BD2687" w:rsidRDefault="00F570CB" w:rsidP="000C6FC4">
      <w:pPr>
        <w:pStyle w:val="Heading4"/>
        <w:rPr>
          <w:i w:val="0"/>
        </w:rPr>
      </w:pPr>
      <w:r>
        <w:rPr>
          <w:i w:val="0"/>
        </w:rPr>
        <w:t>2</w:t>
      </w:r>
      <w:r w:rsidR="000C6FC4">
        <w:rPr>
          <w:i w:val="0"/>
        </w:rPr>
        <w:t>.</w:t>
      </w:r>
      <w:r w:rsidR="00FF02C8">
        <w:rPr>
          <w:i w:val="0"/>
        </w:rPr>
        <w:t>6</w:t>
      </w:r>
      <w:r w:rsidR="000C6FC4" w:rsidRPr="00BD2687">
        <w:rPr>
          <w:i w:val="0"/>
        </w:rPr>
        <w:t>.1</w:t>
      </w:r>
      <w:r w:rsidR="000C6FC4" w:rsidRPr="00BD2687">
        <w:rPr>
          <w:i w:val="0"/>
        </w:rPr>
        <w:tab/>
      </w:r>
      <w:proofErr w:type="spellStart"/>
      <w:r w:rsidR="000C6FC4" w:rsidRPr="00BD2687">
        <w:rPr>
          <w:i w:val="0"/>
        </w:rPr>
        <w:t>Documentation</w:t>
      </w:r>
      <w:proofErr w:type="spellEnd"/>
      <w:r w:rsidR="000C6FC4" w:rsidRPr="00BD2687">
        <w:rPr>
          <w:i w:val="0"/>
        </w:rPr>
        <w:t xml:space="preserve"> of </w:t>
      </w:r>
      <w:proofErr w:type="spellStart"/>
      <w:r w:rsidR="000C6FC4" w:rsidRPr="00BD2687">
        <w:rPr>
          <w:i w:val="0"/>
        </w:rPr>
        <w:t>need</w:t>
      </w:r>
      <w:proofErr w:type="spellEnd"/>
      <w:r w:rsidR="000C6FC4" w:rsidRPr="00BD2687">
        <w:rPr>
          <w:i w:val="0"/>
        </w:rPr>
        <w:t xml:space="preserve"> and </w:t>
      </w:r>
      <w:proofErr w:type="spellStart"/>
      <w:r w:rsidR="000C6FC4" w:rsidRPr="00BD2687">
        <w:rPr>
          <w:i w:val="0"/>
        </w:rPr>
        <w:t>purpose</w:t>
      </w:r>
      <w:proofErr w:type="spellEnd"/>
    </w:p>
    <w:p w:rsidR="000C6FC4" w:rsidRDefault="000C6FC4" w:rsidP="000C6FC4">
      <w:pPr>
        <w:pStyle w:val="ECBodyText"/>
      </w:pPr>
      <w:r>
        <w:t>The need for, and the purpose of, the proposal for changes should be documented.</w:t>
      </w:r>
    </w:p>
    <w:p w:rsidR="000C6FC4" w:rsidRPr="00BD2687" w:rsidRDefault="00F570CB" w:rsidP="000C6FC4">
      <w:pPr>
        <w:pStyle w:val="Heading4"/>
        <w:rPr>
          <w:i w:val="0"/>
        </w:rPr>
      </w:pPr>
      <w:r>
        <w:rPr>
          <w:i w:val="0"/>
        </w:rPr>
        <w:t>2</w:t>
      </w:r>
      <w:r w:rsidR="000C6FC4">
        <w:rPr>
          <w:i w:val="0"/>
        </w:rPr>
        <w:t>.</w:t>
      </w:r>
      <w:r w:rsidR="00FF02C8">
        <w:rPr>
          <w:i w:val="0"/>
        </w:rPr>
        <w:t>6</w:t>
      </w:r>
      <w:r w:rsidR="000C6FC4" w:rsidRPr="00BD2687">
        <w:rPr>
          <w:i w:val="0"/>
        </w:rPr>
        <w:t>.2</w:t>
      </w:r>
      <w:r w:rsidR="000C6FC4" w:rsidRPr="00BD2687">
        <w:rPr>
          <w:i w:val="0"/>
        </w:rPr>
        <w:tab/>
      </w:r>
      <w:proofErr w:type="spellStart"/>
      <w:r w:rsidR="000C6FC4" w:rsidRPr="00BD2687">
        <w:rPr>
          <w:i w:val="0"/>
        </w:rPr>
        <w:t>Documentation</w:t>
      </w:r>
      <w:proofErr w:type="spellEnd"/>
      <w:r w:rsidR="000C6FC4" w:rsidRPr="00BD2687">
        <w:rPr>
          <w:i w:val="0"/>
        </w:rPr>
        <w:t xml:space="preserve"> of </w:t>
      </w:r>
      <w:proofErr w:type="spellStart"/>
      <w:r w:rsidR="000C6FC4" w:rsidRPr="00BD2687">
        <w:rPr>
          <w:i w:val="0"/>
        </w:rPr>
        <w:t>result</w:t>
      </w:r>
      <w:proofErr w:type="spellEnd"/>
    </w:p>
    <w:p w:rsidR="000C6FC4" w:rsidRDefault="000C6FC4" w:rsidP="000C6FC4">
      <w:pPr>
        <w:pStyle w:val="ECBodyText"/>
      </w:pPr>
      <w:r>
        <w:t>This documentation shall include the results of validation testing of the proposal as described below.</w:t>
      </w:r>
    </w:p>
    <w:p w:rsidR="000C6FC4" w:rsidRPr="00BD2687" w:rsidRDefault="00F570CB" w:rsidP="000C6FC4">
      <w:pPr>
        <w:pStyle w:val="Heading4"/>
        <w:rPr>
          <w:i w:val="0"/>
        </w:rPr>
      </w:pPr>
      <w:r>
        <w:rPr>
          <w:i w:val="0"/>
        </w:rPr>
        <w:t>2</w:t>
      </w:r>
      <w:r w:rsidR="000C6FC4">
        <w:rPr>
          <w:i w:val="0"/>
        </w:rPr>
        <w:t>.</w:t>
      </w:r>
      <w:r w:rsidR="00FF02C8">
        <w:rPr>
          <w:i w:val="0"/>
        </w:rPr>
        <w:t>6</w:t>
      </w:r>
      <w:r w:rsidR="000C6FC4" w:rsidRPr="00BD2687">
        <w:rPr>
          <w:i w:val="0"/>
        </w:rPr>
        <w:t>.3</w:t>
      </w:r>
      <w:r w:rsidR="000C6FC4" w:rsidRPr="00BD2687">
        <w:rPr>
          <w:i w:val="0"/>
        </w:rPr>
        <w:tab/>
      </w:r>
      <w:proofErr w:type="spellStart"/>
      <w:r w:rsidR="000C6FC4" w:rsidRPr="00BD2687">
        <w:rPr>
          <w:i w:val="0"/>
        </w:rPr>
        <w:t>Testing</w:t>
      </w:r>
      <w:proofErr w:type="spellEnd"/>
      <w:r w:rsidR="000C6FC4" w:rsidRPr="00BD2687">
        <w:rPr>
          <w:i w:val="0"/>
        </w:rPr>
        <w:t xml:space="preserve"> </w:t>
      </w:r>
      <w:proofErr w:type="spellStart"/>
      <w:r w:rsidR="000C6FC4" w:rsidRPr="00BD2687">
        <w:rPr>
          <w:i w:val="0"/>
        </w:rPr>
        <w:t>with</w:t>
      </w:r>
      <w:proofErr w:type="spellEnd"/>
      <w:r w:rsidR="000C6FC4" w:rsidRPr="00BD2687">
        <w:rPr>
          <w:i w:val="0"/>
        </w:rPr>
        <w:t xml:space="preserve"> WIS </w:t>
      </w:r>
      <w:proofErr w:type="spellStart"/>
      <w:r w:rsidR="000C6FC4" w:rsidRPr="00BD2687">
        <w:rPr>
          <w:i w:val="0"/>
        </w:rPr>
        <w:t>metadata</w:t>
      </w:r>
      <w:proofErr w:type="spellEnd"/>
      <w:r w:rsidR="000C6FC4" w:rsidRPr="00BD2687">
        <w:rPr>
          <w:i w:val="0"/>
        </w:rPr>
        <w:t xml:space="preserve"> </w:t>
      </w:r>
      <w:proofErr w:type="spellStart"/>
      <w:r w:rsidR="000C6FC4" w:rsidRPr="00BD2687">
        <w:rPr>
          <w:i w:val="0"/>
        </w:rPr>
        <w:t>applications</w:t>
      </w:r>
      <w:proofErr w:type="spellEnd"/>
    </w:p>
    <w:p w:rsidR="00DE66B2" w:rsidRDefault="00570B52">
      <w:pPr>
        <w:rPr>
          <w:rFonts w:ascii="Arial" w:hAnsi="Arial"/>
          <w:sz w:val="22"/>
        </w:rPr>
      </w:pPr>
      <w:r w:rsidRPr="001F2C02">
        <w:rPr>
          <w:rFonts w:ascii="Arial" w:hAnsi="Arial"/>
          <w:sz w:val="22"/>
        </w:rPr>
        <w:t>For new or modified code-list entries and validation rules, proposed changes should be tested by the use of at least two independently developed metadata editors and two independently developed GISC catalogues which incorporated the proposed change. Results should be made available to IPET-MDRD with a view to verifying the technical specifications.</w:t>
      </w:r>
    </w:p>
    <w:p w:rsidR="00DE66B2" w:rsidRPr="000D1942" w:rsidRDefault="00F570CB" w:rsidP="00DE66B2">
      <w:pPr>
        <w:pStyle w:val="Heading4"/>
        <w:rPr>
          <w:i w:val="0"/>
          <w:caps/>
        </w:rPr>
      </w:pPr>
      <w:r>
        <w:rPr>
          <w:i w:val="0"/>
          <w:caps/>
        </w:rPr>
        <w:t>3</w:t>
      </w:r>
      <w:r w:rsidR="00DE66B2" w:rsidRPr="00894410">
        <w:rPr>
          <w:i w:val="0"/>
          <w:caps/>
        </w:rPr>
        <w:t>.</w:t>
      </w:r>
      <w:r w:rsidR="00DE66B2" w:rsidRPr="00894410">
        <w:rPr>
          <w:i w:val="0"/>
          <w:caps/>
        </w:rPr>
        <w:tab/>
        <w:t>Contents of the WMO Core Metadata Profile</w:t>
      </w:r>
    </w:p>
    <w:p w:rsidR="00DE66B2" w:rsidRDefault="00DE66B2" w:rsidP="00DE66B2"/>
    <w:p w:rsidR="00DE66B2" w:rsidRPr="000D1942" w:rsidRDefault="00F570CB" w:rsidP="00DE66B2">
      <w:pPr>
        <w:tabs>
          <w:tab w:val="left" w:pos="1134"/>
        </w:tabs>
        <w:rPr>
          <w:rFonts w:ascii="Arial" w:hAnsi="Arial"/>
          <w:sz w:val="22"/>
        </w:rPr>
      </w:pPr>
      <w:r>
        <w:rPr>
          <w:rFonts w:ascii="Arial" w:hAnsi="Arial"/>
          <w:sz w:val="22"/>
        </w:rPr>
        <w:lastRenderedPageBreak/>
        <w:t>3</w:t>
      </w:r>
      <w:r w:rsidR="00DE66B2">
        <w:rPr>
          <w:rFonts w:ascii="Arial" w:hAnsi="Arial"/>
          <w:sz w:val="22"/>
        </w:rPr>
        <w:t>.1</w:t>
      </w:r>
      <w:r w:rsidR="00DE66B2">
        <w:rPr>
          <w:rFonts w:ascii="Arial" w:hAnsi="Arial"/>
          <w:sz w:val="22"/>
        </w:rPr>
        <w:tab/>
      </w:r>
      <w:r w:rsidR="00DE66B2" w:rsidRPr="00894410">
        <w:rPr>
          <w:rFonts w:ascii="Arial" w:hAnsi="Arial"/>
          <w:sz w:val="22"/>
        </w:rPr>
        <w:t xml:space="preserve">Each supported version of the WMO Core Metadata Profile is listed in </w:t>
      </w:r>
      <w:r w:rsidR="00957BD1">
        <w:rPr>
          <w:rFonts w:ascii="Arial" w:hAnsi="Arial"/>
          <w:sz w:val="22"/>
        </w:rPr>
        <w:t>4</w:t>
      </w:r>
      <w:r w:rsidR="00DE66B2" w:rsidRPr="00894410">
        <w:rPr>
          <w:rFonts w:ascii="Arial" w:hAnsi="Arial"/>
          <w:sz w:val="22"/>
        </w:rPr>
        <w:t xml:space="preserve">. Versions that are no longer supported by WIS are denoted as “obsolete” and their definitions should be retained on the WMO website. Definitions of the versions of the WMO Core Metadata Profile are in </w:t>
      </w:r>
      <w:r w:rsidR="00DE66B2">
        <w:rPr>
          <w:rFonts w:ascii="Arial" w:hAnsi="Arial"/>
          <w:sz w:val="22"/>
        </w:rPr>
        <w:t>A</w:t>
      </w:r>
      <w:r w:rsidR="00DE66B2" w:rsidRPr="0072672B">
        <w:rPr>
          <w:rFonts w:ascii="Arial" w:hAnsi="Arial"/>
          <w:sz w:val="22"/>
        </w:rPr>
        <w:t>ppendices</w:t>
      </w:r>
      <w:r w:rsidR="00DE66B2">
        <w:rPr>
          <w:rFonts w:ascii="Arial" w:hAnsi="Arial"/>
          <w:sz w:val="22"/>
        </w:rPr>
        <w:t xml:space="preserve"> </w:t>
      </w:r>
      <w:r w:rsidR="003624D8">
        <w:rPr>
          <w:rFonts w:ascii="Arial" w:hAnsi="Arial"/>
          <w:sz w:val="22"/>
        </w:rPr>
        <w:t>C.1 and C.2</w:t>
      </w:r>
      <w:r w:rsidR="00DE66B2" w:rsidRPr="00894410">
        <w:rPr>
          <w:rFonts w:ascii="Arial" w:hAnsi="Arial"/>
          <w:sz w:val="22"/>
        </w:rPr>
        <w:t>.</w:t>
      </w:r>
    </w:p>
    <w:p w:rsidR="00DE66B2" w:rsidRPr="000D1942" w:rsidRDefault="00F570CB" w:rsidP="00DE66B2">
      <w:pPr>
        <w:pStyle w:val="Heading4"/>
        <w:rPr>
          <w:i w:val="0"/>
          <w:caps/>
        </w:rPr>
      </w:pPr>
      <w:r>
        <w:rPr>
          <w:i w:val="0"/>
          <w:caps/>
        </w:rPr>
        <w:t>4</w:t>
      </w:r>
      <w:r w:rsidR="00DE66B2" w:rsidRPr="0072672B">
        <w:rPr>
          <w:i w:val="0"/>
          <w:caps/>
        </w:rPr>
        <w:t>.</w:t>
      </w:r>
      <w:r w:rsidR="00DE66B2" w:rsidRPr="0072672B">
        <w:rPr>
          <w:i w:val="0"/>
          <w:caps/>
        </w:rPr>
        <w:tab/>
        <w:t>WMO Core Metadata Profile versions</w:t>
      </w:r>
    </w:p>
    <w:p w:rsidR="00DE66B2" w:rsidRPr="008E5E29" w:rsidRDefault="00DE66B2" w:rsidP="00DE66B2">
      <w:pPr>
        <w:pStyle w:val="Comment"/>
      </w:pPr>
      <w:r w:rsidRPr="008E5E29">
        <w:t>N</w:t>
      </w:r>
      <w:r>
        <w:t>ote</w:t>
      </w:r>
      <w:r w:rsidRPr="008E5E29">
        <w:t xml:space="preserve">: </w:t>
      </w:r>
      <w:r w:rsidR="00FF02C8">
        <w:tab/>
      </w:r>
      <w:r w:rsidRPr="008E5E29">
        <w:t>Versions of the WMO Core</w:t>
      </w:r>
      <w:r>
        <w:t xml:space="preserve"> Metadata</w:t>
      </w:r>
      <w:r w:rsidRPr="008E5E29">
        <w:t xml:space="preserve"> Profile before </w:t>
      </w:r>
      <w:r w:rsidRPr="00894410">
        <w:t>version</w:t>
      </w:r>
      <w:r>
        <w:t xml:space="preserve"> </w:t>
      </w:r>
      <w:r w:rsidRPr="008E5E29">
        <w:t>1.2 did not provide all the functionality required by WIS and are no longer supported.</w:t>
      </w:r>
    </w:p>
    <w:p w:rsidR="00DE66B2" w:rsidRPr="000D1942" w:rsidRDefault="00DE66B2" w:rsidP="00DE66B2">
      <w:pPr>
        <w:rPr>
          <w:rFonts w:ascii="Arial" w:hAnsi="Arial"/>
          <w:b/>
          <w:sz w:val="22"/>
        </w:rPr>
      </w:pPr>
    </w:p>
    <w:p w:rsidR="00DE66B2" w:rsidRPr="000D1942" w:rsidRDefault="00DE66B2" w:rsidP="00DE66B2">
      <w:pPr>
        <w:rPr>
          <w:rFonts w:ascii="Arial" w:hAnsi="Arial"/>
          <w:sz w:val="22"/>
        </w:rPr>
      </w:pPr>
      <w:proofErr w:type="gramStart"/>
      <w:r w:rsidRPr="00894410">
        <w:rPr>
          <w:rFonts w:ascii="Arial" w:hAnsi="Arial"/>
          <w:b/>
          <w:sz w:val="22"/>
        </w:rPr>
        <w:t xml:space="preserve">WMO Core </w:t>
      </w:r>
      <w:r>
        <w:rPr>
          <w:rFonts w:ascii="Arial" w:hAnsi="Arial"/>
          <w:b/>
          <w:sz w:val="22"/>
        </w:rPr>
        <w:t xml:space="preserve">Metadata </w:t>
      </w:r>
      <w:r w:rsidRPr="00894410">
        <w:rPr>
          <w:rFonts w:ascii="Arial" w:hAnsi="Arial"/>
          <w:b/>
          <w:sz w:val="22"/>
        </w:rPr>
        <w:t>Profile version 1.2</w:t>
      </w:r>
      <w:r w:rsidRPr="00982010">
        <w:rPr>
          <w:rFonts w:ascii="Arial" w:hAnsi="Arial"/>
          <w:sz w:val="22"/>
        </w:rPr>
        <w:t>.</w:t>
      </w:r>
      <w:proofErr w:type="gramEnd"/>
      <w:r w:rsidRPr="00894410">
        <w:rPr>
          <w:rFonts w:ascii="Arial" w:hAnsi="Arial"/>
          <w:sz w:val="22"/>
        </w:rPr>
        <w:t xml:space="preserve"> This is defined at </w:t>
      </w:r>
      <w:hyperlink r:id="rId8" w:history="1">
        <w:r w:rsidRPr="00894410">
          <w:rPr>
            <w:rStyle w:val="Hyperlink"/>
            <w:rFonts w:ascii="Arial" w:hAnsi="Arial"/>
            <w:sz w:val="22"/>
          </w:rPr>
          <w:t>http://wis.wmo.int/2010/metadata/version_1-2</w:t>
        </w:r>
      </w:hyperlink>
    </w:p>
    <w:p w:rsidR="00DE66B2" w:rsidRPr="000D1942" w:rsidRDefault="00DE66B2" w:rsidP="00DE66B2">
      <w:pPr>
        <w:rPr>
          <w:rFonts w:ascii="Arial" w:hAnsi="Arial"/>
          <w:i/>
          <w:sz w:val="22"/>
        </w:rPr>
      </w:pPr>
      <w:r w:rsidRPr="00894410">
        <w:rPr>
          <w:rFonts w:ascii="Arial" w:hAnsi="Arial"/>
          <w:i/>
          <w:sz w:val="22"/>
        </w:rPr>
        <w:t>Note: Metadata created using profile version 1.2 are compatible with those created under version 1.3 other than that the records may have been completed inconsistently and therefore may fail the version 1.3 checking rules.</w:t>
      </w:r>
    </w:p>
    <w:p w:rsidR="00DE66B2" w:rsidRPr="000D1942" w:rsidRDefault="00DE66B2" w:rsidP="00DE66B2">
      <w:pPr>
        <w:rPr>
          <w:rFonts w:ascii="Arial" w:hAnsi="Arial"/>
          <w:b/>
          <w:sz w:val="22"/>
        </w:rPr>
      </w:pPr>
    </w:p>
    <w:p w:rsidR="00DE66B2" w:rsidRDefault="00DE66B2" w:rsidP="00DE66B2">
      <w:pPr>
        <w:pStyle w:val="Heading2"/>
        <w:rPr>
          <w:rFonts w:ascii="Arial" w:hAnsi="Arial"/>
          <w:b w:val="0"/>
          <w:i w:val="0"/>
          <w:color w:val="3366FF"/>
          <w:sz w:val="22"/>
        </w:rPr>
      </w:pPr>
      <w:proofErr w:type="gramStart"/>
      <w:r w:rsidRPr="00982010">
        <w:rPr>
          <w:rFonts w:ascii="Arial" w:eastAsia="Cambria" w:hAnsi="Arial"/>
          <w:bCs w:val="0"/>
          <w:i w:val="0"/>
          <w:iCs w:val="0"/>
          <w:sz w:val="22"/>
          <w:szCs w:val="24"/>
        </w:rPr>
        <w:t>WMO Core</w:t>
      </w:r>
      <w:r w:rsidRPr="00894410">
        <w:rPr>
          <w:rFonts w:ascii="Arial" w:eastAsia="Cambria" w:hAnsi="Arial"/>
          <w:b w:val="0"/>
          <w:bCs w:val="0"/>
          <w:i w:val="0"/>
          <w:iCs w:val="0"/>
          <w:sz w:val="22"/>
          <w:szCs w:val="24"/>
        </w:rPr>
        <w:t xml:space="preserve"> </w:t>
      </w:r>
      <w:r w:rsidRPr="00982010">
        <w:rPr>
          <w:rFonts w:ascii="Arial" w:hAnsi="Arial"/>
          <w:i w:val="0"/>
          <w:sz w:val="22"/>
        </w:rPr>
        <w:t>Metadata</w:t>
      </w:r>
      <w:r>
        <w:rPr>
          <w:rFonts w:ascii="Arial" w:hAnsi="Arial"/>
          <w:sz w:val="22"/>
        </w:rPr>
        <w:t xml:space="preserve"> </w:t>
      </w:r>
      <w:r w:rsidRPr="00982010">
        <w:rPr>
          <w:rFonts w:ascii="Arial" w:eastAsia="Cambria" w:hAnsi="Arial"/>
          <w:bCs w:val="0"/>
          <w:i w:val="0"/>
          <w:iCs w:val="0"/>
          <w:sz w:val="22"/>
          <w:szCs w:val="24"/>
        </w:rPr>
        <w:t>Profile version 1.3</w:t>
      </w:r>
      <w:r w:rsidRPr="00894410">
        <w:rPr>
          <w:rFonts w:ascii="Arial" w:eastAsia="Cambria" w:hAnsi="Arial"/>
          <w:b w:val="0"/>
          <w:bCs w:val="0"/>
          <w:i w:val="0"/>
          <w:iCs w:val="0"/>
          <w:sz w:val="22"/>
          <w:szCs w:val="24"/>
        </w:rPr>
        <w:t>.</w:t>
      </w:r>
      <w:proofErr w:type="gramEnd"/>
      <w:r w:rsidRPr="00894410">
        <w:rPr>
          <w:rFonts w:ascii="Arial" w:eastAsia="Cambria" w:hAnsi="Arial"/>
          <w:b w:val="0"/>
          <w:bCs w:val="0"/>
          <w:i w:val="0"/>
          <w:iCs w:val="0"/>
          <w:sz w:val="22"/>
          <w:szCs w:val="24"/>
        </w:rPr>
        <w:t xml:space="preserve"> This is defined at </w:t>
      </w:r>
      <w:hyperlink r:id="rId9" w:history="1">
        <w:r w:rsidRPr="0072672B">
          <w:rPr>
            <w:rStyle w:val="Hyperlink"/>
            <w:rFonts w:ascii="Arial" w:eastAsia="Cambria" w:hAnsi="Arial"/>
            <w:b w:val="0"/>
            <w:bCs w:val="0"/>
            <w:i w:val="0"/>
            <w:iCs w:val="0"/>
            <w:sz w:val="22"/>
            <w:szCs w:val="24"/>
          </w:rPr>
          <w:t>http://wis.wmo.int/2012/metadata/version_1-3</w:t>
        </w:r>
      </w:hyperlink>
      <w:r w:rsidRPr="0072672B">
        <w:rPr>
          <w:rFonts w:ascii="Arial" w:eastAsia="Cambria" w:hAnsi="Arial"/>
          <w:b w:val="0"/>
          <w:bCs w:val="0"/>
          <w:i w:val="0"/>
          <w:iCs w:val="0"/>
          <w:sz w:val="22"/>
          <w:szCs w:val="24"/>
        </w:rPr>
        <w:t xml:space="preserve"> and is described </w:t>
      </w:r>
      <w:r w:rsidRPr="00982010">
        <w:rPr>
          <w:rFonts w:ascii="Arial" w:eastAsia="Cambria" w:hAnsi="Arial"/>
          <w:b w:val="0"/>
          <w:bCs w:val="0"/>
          <w:i w:val="0"/>
          <w:iCs w:val="0"/>
          <w:color w:val="FF0000"/>
          <w:sz w:val="22"/>
          <w:szCs w:val="24"/>
        </w:rPr>
        <w:t xml:space="preserve">in </w:t>
      </w:r>
      <w:r w:rsidR="00570B52" w:rsidRPr="001F2C02">
        <w:rPr>
          <w:rFonts w:ascii="Arial" w:hAnsi="Arial"/>
          <w:b w:val="0"/>
          <w:i w:val="0"/>
          <w:color w:val="3366FF"/>
          <w:sz w:val="22"/>
        </w:rPr>
        <w:t xml:space="preserve">Appendix C.1 and </w:t>
      </w:r>
      <w:r w:rsidR="0038732B">
        <w:rPr>
          <w:rFonts w:ascii="Arial" w:hAnsi="Arial"/>
          <w:b w:val="0"/>
          <w:i w:val="0"/>
          <w:color w:val="3366FF"/>
          <w:sz w:val="22"/>
        </w:rPr>
        <w:t xml:space="preserve">Appendix </w:t>
      </w:r>
      <w:r w:rsidR="00570B52" w:rsidRPr="001F2C02">
        <w:rPr>
          <w:rFonts w:ascii="Arial" w:hAnsi="Arial"/>
          <w:b w:val="0"/>
          <w:i w:val="0"/>
          <w:color w:val="3366FF"/>
          <w:sz w:val="22"/>
        </w:rPr>
        <w:t>C.2</w:t>
      </w:r>
      <w:r w:rsidR="00570B52" w:rsidRPr="001F2C02">
        <w:rPr>
          <w:rFonts w:ascii="Arial" w:eastAsia="Cambria" w:hAnsi="Arial"/>
          <w:b w:val="0"/>
          <w:bCs w:val="0"/>
          <w:i w:val="0"/>
          <w:iCs w:val="0"/>
          <w:color w:val="3366FF"/>
          <w:sz w:val="22"/>
          <w:szCs w:val="24"/>
        </w:rPr>
        <w:t>.</w:t>
      </w:r>
      <w:r w:rsidR="00570B52" w:rsidRPr="001F2C02">
        <w:rPr>
          <w:rFonts w:ascii="Arial" w:hAnsi="Arial"/>
          <w:b w:val="0"/>
          <w:i w:val="0"/>
          <w:color w:val="3366FF"/>
          <w:sz w:val="22"/>
        </w:rPr>
        <w:t xml:space="preserve"> </w:t>
      </w:r>
    </w:p>
    <w:p w:rsidR="00601E3E" w:rsidRDefault="00601E3E" w:rsidP="001F2C02">
      <w:pPr>
        <w:rPr>
          <w:rFonts w:ascii="Arial" w:hAnsi="Arial"/>
          <w:sz w:val="22"/>
        </w:rPr>
      </w:pPr>
    </w:p>
    <w:p w:rsidR="0072672B" w:rsidRDefault="00570B52">
      <w:pPr>
        <w:rPr>
          <w:rFonts w:ascii="Arial" w:hAnsi="Arial"/>
          <w:sz w:val="22"/>
        </w:rPr>
      </w:pPr>
      <w:r w:rsidRPr="001F2C02">
        <w:rPr>
          <w:rFonts w:ascii="Arial" w:hAnsi="Arial"/>
          <w:color w:val="3366FF"/>
          <w:sz w:val="22"/>
        </w:rPr>
        <w:br w:type="page"/>
      </w:r>
    </w:p>
    <w:p w:rsidR="0072672B" w:rsidRPr="001F2C02" w:rsidRDefault="00570B52" w:rsidP="0072672B">
      <w:pPr>
        <w:jc w:val="center"/>
        <w:rPr>
          <w:rFonts w:asciiTheme="minorHAnsi" w:hAnsiTheme="minorHAnsi"/>
          <w:bCs/>
          <w:caps/>
          <w:sz w:val="28"/>
          <w:szCs w:val="28"/>
        </w:rPr>
      </w:pPr>
      <w:r w:rsidRPr="001F2C02">
        <w:rPr>
          <w:rFonts w:asciiTheme="minorHAnsi" w:hAnsiTheme="minorHAnsi"/>
          <w:bCs/>
          <w:caps/>
          <w:sz w:val="28"/>
          <w:szCs w:val="28"/>
        </w:rPr>
        <w:lastRenderedPageBreak/>
        <w:t>Appendix C.1</w:t>
      </w:r>
    </w:p>
    <w:p w:rsidR="00DE66B2" w:rsidRPr="001F2C02" w:rsidRDefault="00485E30">
      <w:pPr>
        <w:jc w:val="center"/>
        <w:rPr>
          <w:rFonts w:asciiTheme="minorHAnsi" w:hAnsiTheme="minorHAnsi"/>
          <w:b/>
          <w:bCs/>
          <w:caps/>
          <w:sz w:val="28"/>
          <w:szCs w:val="28"/>
        </w:rPr>
      </w:pPr>
      <w:r w:rsidRPr="00485E30">
        <w:rPr>
          <w:rFonts w:asciiTheme="minorHAnsi" w:hAnsiTheme="minorHAnsi"/>
          <w:b/>
          <w:bCs/>
          <w:caps/>
          <w:sz w:val="28"/>
          <w:szCs w:val="28"/>
        </w:rPr>
        <w:t>WMO Core Metadata Profile version 1.3 specification</w:t>
      </w:r>
    </w:p>
    <w:p w:rsidR="00485E30" w:rsidRDefault="00485E30">
      <w:pPr>
        <w:jc w:val="center"/>
        <w:rPr>
          <w:rFonts w:ascii="Arial" w:hAnsi="Arial"/>
          <w:bCs/>
          <w:caps/>
          <w:sz w:val="22"/>
          <w:szCs w:val="28"/>
        </w:rPr>
      </w:pPr>
    </w:p>
    <w:p w:rsidR="00601E3E" w:rsidRPr="001F2C02" w:rsidRDefault="00570B52" w:rsidP="001F2C02">
      <w:pPr>
        <w:jc w:val="center"/>
        <w:rPr>
          <w:rFonts w:ascii="Arial" w:hAnsi="Arial"/>
          <w:bCs/>
          <w:caps/>
          <w:sz w:val="22"/>
          <w:szCs w:val="28"/>
        </w:rPr>
      </w:pPr>
      <w:r w:rsidRPr="001F2C02">
        <w:rPr>
          <w:rFonts w:ascii="Arial" w:hAnsi="Arial"/>
          <w:bCs/>
          <w:caps/>
          <w:sz w:val="22"/>
          <w:szCs w:val="28"/>
        </w:rPr>
        <w:t>Part I. Conformance requirements</w:t>
      </w:r>
    </w:p>
    <w:p w:rsidR="000D1942" w:rsidRPr="001F2C02" w:rsidRDefault="000D1942" w:rsidP="006D5103">
      <w:pPr>
        <w:tabs>
          <w:tab w:val="left" w:pos="993"/>
        </w:tabs>
        <w:rPr>
          <w:rFonts w:ascii="Arial" w:hAnsi="Arial"/>
          <w:bCs/>
          <w:i/>
          <w:sz w:val="22"/>
          <w:szCs w:val="28"/>
        </w:rPr>
      </w:pPr>
    </w:p>
    <w:p w:rsidR="000D1942" w:rsidRPr="001F2C02" w:rsidRDefault="00570B52">
      <w:pPr>
        <w:tabs>
          <w:tab w:val="left" w:pos="993"/>
        </w:tabs>
        <w:rPr>
          <w:rFonts w:ascii="Arial" w:hAnsi="Arial"/>
          <w:b/>
          <w:sz w:val="22"/>
        </w:rPr>
      </w:pPr>
      <w:r w:rsidRPr="001F2C02">
        <w:rPr>
          <w:rFonts w:ascii="Arial" w:hAnsi="Arial"/>
          <w:b/>
          <w:sz w:val="22"/>
        </w:rPr>
        <w:t xml:space="preserve">1. </w:t>
      </w:r>
      <w:r w:rsidRPr="001F2C02">
        <w:rPr>
          <w:rFonts w:ascii="Arial" w:hAnsi="Arial"/>
          <w:b/>
          <w:sz w:val="22"/>
        </w:rPr>
        <w:tab/>
        <w:t>SCOPE</w:t>
      </w:r>
    </w:p>
    <w:p w:rsidR="000D1942" w:rsidRPr="001F2C02" w:rsidRDefault="00570B52" w:rsidP="006D5103">
      <w:pPr>
        <w:spacing w:before="240"/>
        <w:rPr>
          <w:rFonts w:ascii="Arial" w:hAnsi="Arial"/>
          <w:sz w:val="22"/>
        </w:rPr>
      </w:pPr>
      <w:r w:rsidRPr="001F2C02">
        <w:rPr>
          <w:rFonts w:ascii="Arial" w:hAnsi="Arial"/>
          <w:sz w:val="22"/>
        </w:rPr>
        <w:t>Th</w:t>
      </w:r>
      <w:r w:rsidR="000D1942">
        <w:rPr>
          <w:rFonts w:ascii="Arial" w:hAnsi="Arial"/>
          <w:sz w:val="22"/>
        </w:rPr>
        <w:t>e</w:t>
      </w:r>
      <w:r w:rsidRPr="001F2C02">
        <w:rPr>
          <w:rFonts w:ascii="Arial" w:hAnsi="Arial"/>
          <w:sz w:val="22"/>
        </w:rPr>
        <w:t xml:space="preserve"> specification defines the content, structure and encoding of discovery metadata published within the </w:t>
      </w:r>
      <w:r w:rsidR="000D1942">
        <w:rPr>
          <w:rFonts w:ascii="Arial" w:hAnsi="Arial"/>
          <w:sz w:val="22"/>
        </w:rPr>
        <w:t>WMO Information System (</w:t>
      </w:r>
      <w:r w:rsidRPr="001F2C02">
        <w:rPr>
          <w:rFonts w:ascii="Arial" w:hAnsi="Arial"/>
          <w:sz w:val="22"/>
        </w:rPr>
        <w:t>WIS</w:t>
      </w:r>
      <w:r w:rsidR="000D1942">
        <w:rPr>
          <w:rFonts w:ascii="Arial" w:hAnsi="Arial"/>
          <w:sz w:val="22"/>
        </w:rPr>
        <w:t>)</w:t>
      </w:r>
      <w:r w:rsidRPr="001F2C02">
        <w:rPr>
          <w:rFonts w:ascii="Arial" w:hAnsi="Arial"/>
          <w:sz w:val="22"/>
        </w:rPr>
        <w:t xml:space="preserve"> discovery, access and retrieval (DAR) catalogue.</w:t>
      </w:r>
    </w:p>
    <w:p w:rsidR="000D1942" w:rsidRPr="001F2C02" w:rsidRDefault="00570B52" w:rsidP="006D5103">
      <w:pPr>
        <w:spacing w:before="240"/>
        <w:rPr>
          <w:rFonts w:ascii="Arial" w:hAnsi="Arial"/>
          <w:sz w:val="22"/>
        </w:rPr>
      </w:pPr>
      <w:r w:rsidRPr="001F2C02">
        <w:rPr>
          <w:rFonts w:ascii="Arial" w:hAnsi="Arial"/>
          <w:sz w:val="22"/>
        </w:rPr>
        <w:t>The metadata standard defined herein is an informal category-1 profile</w:t>
      </w:r>
      <w:r w:rsidRPr="001F2C02">
        <w:rPr>
          <w:rStyle w:val="FootnoteReference"/>
          <w:rFonts w:ascii="Arial" w:hAnsi="Arial"/>
          <w:sz w:val="22"/>
        </w:rPr>
        <w:footnoteReference w:id="2"/>
      </w:r>
      <w:r w:rsidRPr="001F2C02">
        <w:rPr>
          <w:rFonts w:ascii="Arial" w:hAnsi="Arial"/>
          <w:sz w:val="22"/>
        </w:rPr>
        <w:t xml:space="preserve"> of the International Standard ISO 19115:2003 Geographic information – Metadata. This metadata standard shall be referred to as the WMO Core Metadata Profile.</w:t>
      </w:r>
    </w:p>
    <w:p w:rsidR="000D1942" w:rsidRPr="001F2C02" w:rsidRDefault="00570B52" w:rsidP="006D5103">
      <w:pPr>
        <w:spacing w:before="240"/>
        <w:rPr>
          <w:rFonts w:ascii="Arial" w:hAnsi="Arial"/>
          <w:sz w:val="22"/>
        </w:rPr>
      </w:pPr>
      <w:r w:rsidRPr="001F2C02">
        <w:rPr>
          <w:rFonts w:ascii="Arial" w:hAnsi="Arial"/>
          <w:sz w:val="22"/>
        </w:rPr>
        <w:t>WIS discovery metadata records shall be encoded in XML as defined by ISO/TS 19139:2007.</w:t>
      </w:r>
    </w:p>
    <w:p w:rsidR="000D1942" w:rsidRPr="001F2C02" w:rsidRDefault="00570B52">
      <w:pPr>
        <w:pStyle w:val="Heading2"/>
        <w:tabs>
          <w:tab w:val="left" w:pos="1134"/>
        </w:tabs>
        <w:rPr>
          <w:i w:val="0"/>
        </w:rPr>
      </w:pPr>
      <w:r w:rsidRPr="001F2C02">
        <w:rPr>
          <w:i w:val="0"/>
        </w:rPr>
        <w:t xml:space="preserve">2. </w:t>
      </w:r>
      <w:r w:rsidRPr="001F2C02">
        <w:rPr>
          <w:i w:val="0"/>
        </w:rPr>
        <w:tab/>
      </w:r>
      <w:r w:rsidRPr="001F2C02">
        <w:rPr>
          <w:rFonts w:ascii="Arial" w:hAnsi="Arial"/>
          <w:i w:val="0"/>
          <w:caps/>
          <w:sz w:val="22"/>
        </w:rPr>
        <w:t>Conformance</w:t>
      </w:r>
    </w:p>
    <w:p w:rsidR="000D1942" w:rsidRDefault="000D1942">
      <w:pPr>
        <w:pStyle w:val="Heading3"/>
        <w:tabs>
          <w:tab w:val="left" w:pos="1134"/>
        </w:tabs>
      </w:pPr>
      <w:r>
        <w:t>2.1</w:t>
      </w:r>
      <w:r>
        <w:tab/>
      </w:r>
      <w:r w:rsidRPr="008C1B03">
        <w:t>Conformance requirements</w:t>
      </w:r>
    </w:p>
    <w:p w:rsidR="000D1942" w:rsidRDefault="000D1942" w:rsidP="006D5103">
      <w:pPr>
        <w:pStyle w:val="ECBodyText"/>
      </w:pPr>
      <w:r>
        <w:t>The WMO Technical Regulations (WMO-No. 49) paragraph A.3.3 states:</w:t>
      </w:r>
    </w:p>
    <w:p w:rsidR="000D1942" w:rsidRPr="00150A00" w:rsidRDefault="000D1942" w:rsidP="006D5103">
      <w:pPr>
        <w:pStyle w:val="ECBodyText"/>
        <w:ind w:left="720"/>
        <w:rPr>
          <w:i/>
        </w:rPr>
      </w:pPr>
      <w:r w:rsidRPr="00150A00">
        <w:rPr>
          <w:i/>
        </w:rPr>
        <w:t>A.3.3.4 WIS functions and operation shall be based on catalogues that contain metadata describing data and products available across WMO, plus metadata describing dissemination and access options.</w:t>
      </w:r>
      <w:r>
        <w:rPr>
          <w:i/>
        </w:rPr>
        <w:t xml:space="preserve"> […]</w:t>
      </w:r>
    </w:p>
    <w:p w:rsidR="000D1942" w:rsidRPr="001F2C02" w:rsidRDefault="00570B52" w:rsidP="006D5103">
      <w:pPr>
        <w:spacing w:before="240"/>
        <w:rPr>
          <w:rFonts w:ascii="Arial" w:hAnsi="Arial"/>
        </w:rPr>
      </w:pPr>
      <w:r w:rsidRPr="001F2C02">
        <w:rPr>
          <w:rFonts w:ascii="Arial" w:hAnsi="Arial"/>
        </w:rPr>
        <w:t>In this document:</w:t>
      </w:r>
    </w:p>
    <w:p w:rsidR="00601E3E" w:rsidRPr="001F2C02" w:rsidRDefault="000D1942" w:rsidP="001F2C02">
      <w:pPr>
        <w:numPr>
          <w:ilvl w:val="0"/>
          <w:numId w:val="13"/>
        </w:numPr>
        <w:tabs>
          <w:tab w:val="clear" w:pos="360"/>
          <w:tab w:val="num" w:pos="709"/>
        </w:tabs>
        <w:spacing w:before="240"/>
        <w:ind w:left="709" w:hanging="709"/>
        <w:rPr>
          <w:rFonts w:ascii="Arial" w:hAnsi="Arial"/>
          <w:sz w:val="22"/>
        </w:rPr>
      </w:pPr>
      <w:r>
        <w:rPr>
          <w:rFonts w:ascii="Arial" w:hAnsi="Arial"/>
          <w:sz w:val="22"/>
        </w:rPr>
        <w:t xml:space="preserve">6 </w:t>
      </w:r>
      <w:proofErr w:type="gramStart"/>
      <w:r w:rsidR="00570B52" w:rsidRPr="001F2C02">
        <w:rPr>
          <w:rFonts w:ascii="Arial" w:hAnsi="Arial"/>
          <w:sz w:val="22"/>
        </w:rPr>
        <w:t>describes</w:t>
      </w:r>
      <w:proofErr w:type="gramEnd"/>
      <w:r w:rsidR="00570B52" w:rsidRPr="001F2C02">
        <w:rPr>
          <w:rFonts w:ascii="Arial" w:hAnsi="Arial"/>
          <w:sz w:val="22"/>
        </w:rPr>
        <w:t xml:space="preserve"> the XML encoding requirements for the discovery metadata records published to the WIS DAR catalogue (e.g. WIS discovery metadata records).</w:t>
      </w:r>
    </w:p>
    <w:p w:rsidR="00601E3E" w:rsidRPr="001F2C02" w:rsidRDefault="000D1942" w:rsidP="001F2C02">
      <w:pPr>
        <w:numPr>
          <w:ilvl w:val="0"/>
          <w:numId w:val="13"/>
        </w:numPr>
        <w:tabs>
          <w:tab w:val="clear" w:pos="360"/>
          <w:tab w:val="num" w:pos="709"/>
        </w:tabs>
        <w:spacing w:before="240"/>
        <w:ind w:left="709" w:hanging="709"/>
        <w:rPr>
          <w:rFonts w:ascii="Arial" w:hAnsi="Arial"/>
          <w:sz w:val="22"/>
        </w:rPr>
      </w:pPr>
      <w:r>
        <w:rPr>
          <w:rFonts w:ascii="Arial" w:hAnsi="Arial"/>
          <w:sz w:val="22"/>
        </w:rPr>
        <w:t>7</w:t>
      </w:r>
      <w:r w:rsidR="00570B52" w:rsidRPr="001F2C02">
        <w:rPr>
          <w:rFonts w:ascii="Arial" w:hAnsi="Arial"/>
          <w:sz w:val="22"/>
        </w:rPr>
        <w:t xml:space="preserve"> </w:t>
      </w:r>
      <w:proofErr w:type="gramStart"/>
      <w:r w:rsidR="00570B52" w:rsidRPr="001F2C02">
        <w:rPr>
          <w:rFonts w:ascii="Arial" w:hAnsi="Arial"/>
          <w:sz w:val="22"/>
        </w:rPr>
        <w:t>describes</w:t>
      </w:r>
      <w:proofErr w:type="gramEnd"/>
      <w:r w:rsidR="00570B52" w:rsidRPr="001F2C02">
        <w:rPr>
          <w:rFonts w:ascii="Arial" w:hAnsi="Arial"/>
          <w:sz w:val="22"/>
        </w:rPr>
        <w:t xml:space="preserve"> how compliance with this version of the WMO Core Metadata Profile is declared within a WIS discovery metadata record.</w:t>
      </w:r>
    </w:p>
    <w:p w:rsidR="00601E3E" w:rsidRPr="001F2C02" w:rsidRDefault="000D1942" w:rsidP="001F2C02">
      <w:pPr>
        <w:numPr>
          <w:ilvl w:val="0"/>
          <w:numId w:val="13"/>
        </w:numPr>
        <w:tabs>
          <w:tab w:val="clear" w:pos="360"/>
          <w:tab w:val="num" w:pos="709"/>
        </w:tabs>
        <w:spacing w:before="240"/>
        <w:ind w:left="709" w:hanging="709"/>
        <w:rPr>
          <w:rFonts w:ascii="Arial" w:hAnsi="Arial"/>
          <w:sz w:val="22"/>
        </w:rPr>
      </w:pPr>
      <w:r>
        <w:rPr>
          <w:rFonts w:ascii="Arial" w:hAnsi="Arial"/>
          <w:sz w:val="22"/>
        </w:rPr>
        <w:t>8 and 9</w:t>
      </w:r>
      <w:r w:rsidR="00570B52" w:rsidRPr="001F2C02">
        <w:rPr>
          <w:rFonts w:ascii="Arial" w:hAnsi="Arial"/>
          <w:sz w:val="22"/>
        </w:rPr>
        <w:t xml:space="preserve"> describe additional constraints applying to WIS discovery metadata records. These are organized into two groups to support the following formal requirements for WIS discovery metadata:</w:t>
      </w:r>
    </w:p>
    <w:p w:rsidR="00601E3E" w:rsidRDefault="000D1942" w:rsidP="001F2C02">
      <w:pPr>
        <w:pStyle w:val="ListParagraph"/>
        <w:numPr>
          <w:ilvl w:val="1"/>
          <w:numId w:val="14"/>
        </w:numPr>
        <w:tabs>
          <w:tab w:val="clear" w:pos="786"/>
          <w:tab w:val="num" w:pos="993"/>
        </w:tabs>
        <w:spacing w:before="240" w:after="0"/>
        <w:ind w:left="993" w:hanging="284"/>
        <w:rPr>
          <w:rFonts w:cs="Arial"/>
        </w:rPr>
      </w:pPr>
      <w:r w:rsidRPr="00A75DB5">
        <w:rPr>
          <w:rFonts w:cs="Arial"/>
        </w:rPr>
        <w:t xml:space="preserve">Metadata uniqueness and discovery within </w:t>
      </w:r>
      <w:r>
        <w:rPr>
          <w:rFonts w:cs="Arial"/>
        </w:rPr>
        <w:t xml:space="preserve">the </w:t>
      </w:r>
      <w:r w:rsidRPr="00A75DB5">
        <w:rPr>
          <w:rFonts w:cs="Arial"/>
        </w:rPr>
        <w:t xml:space="preserve">WIS DAR </w:t>
      </w:r>
      <w:r>
        <w:rPr>
          <w:rFonts w:cs="Arial"/>
        </w:rPr>
        <w:t>c</w:t>
      </w:r>
      <w:r w:rsidRPr="00A75DB5">
        <w:rPr>
          <w:rFonts w:cs="Arial"/>
        </w:rPr>
        <w:t>atalogue</w:t>
      </w:r>
    </w:p>
    <w:p w:rsidR="00601E3E" w:rsidRDefault="000D1942" w:rsidP="001F2C02">
      <w:pPr>
        <w:pStyle w:val="ListParagraph"/>
        <w:numPr>
          <w:ilvl w:val="1"/>
          <w:numId w:val="14"/>
        </w:numPr>
        <w:tabs>
          <w:tab w:val="clear" w:pos="786"/>
          <w:tab w:val="num" w:pos="993"/>
        </w:tabs>
        <w:spacing w:before="240" w:after="0"/>
        <w:ind w:left="993" w:hanging="284"/>
        <w:rPr>
          <w:rFonts w:cs="Arial"/>
        </w:rPr>
      </w:pPr>
      <w:r w:rsidRPr="00A75DB5">
        <w:rPr>
          <w:rFonts w:cs="Arial"/>
        </w:rPr>
        <w:t xml:space="preserve">Description of data for </w:t>
      </w:r>
      <w:r>
        <w:rPr>
          <w:rFonts w:cs="Arial"/>
        </w:rPr>
        <w:t>g</w:t>
      </w:r>
      <w:r w:rsidRPr="00A75DB5">
        <w:rPr>
          <w:rFonts w:cs="Arial"/>
        </w:rPr>
        <w:t xml:space="preserve">lobal </w:t>
      </w:r>
      <w:r>
        <w:rPr>
          <w:rFonts w:cs="Arial"/>
        </w:rPr>
        <w:t>e</w:t>
      </w:r>
      <w:r w:rsidRPr="00A75DB5">
        <w:rPr>
          <w:rFonts w:cs="Arial"/>
        </w:rPr>
        <w:t>xchange within WIS</w:t>
      </w:r>
    </w:p>
    <w:p w:rsidR="000D1942" w:rsidRPr="001F2C02" w:rsidRDefault="00570B52" w:rsidP="006D5103">
      <w:pPr>
        <w:spacing w:before="240"/>
        <w:rPr>
          <w:rFonts w:ascii="Arial" w:hAnsi="Arial"/>
          <w:sz w:val="22"/>
        </w:rPr>
      </w:pPr>
      <w:r w:rsidRPr="001F2C02">
        <w:rPr>
          <w:rFonts w:ascii="Arial" w:hAnsi="Arial"/>
          <w:sz w:val="22"/>
        </w:rPr>
        <w:t>Unified Modelling Language (UML) is used to describe the additional constraints defined in this A</w:t>
      </w:r>
      <w:r w:rsidR="000D1942">
        <w:rPr>
          <w:rFonts w:ascii="Arial" w:hAnsi="Arial"/>
          <w:sz w:val="22"/>
        </w:rPr>
        <w:t>ppendix</w:t>
      </w:r>
      <w:r w:rsidRPr="001F2C02">
        <w:rPr>
          <w:rFonts w:ascii="Arial" w:hAnsi="Arial"/>
          <w:sz w:val="22"/>
        </w:rPr>
        <w:t xml:space="preserve"> applying to WIS discovery metadata records within the context of ISO 19115:2003/Cor. 1:2006. </w:t>
      </w:r>
    </w:p>
    <w:p w:rsidR="000D1942" w:rsidRPr="001F2C02" w:rsidRDefault="00570B52" w:rsidP="006D5103">
      <w:pPr>
        <w:spacing w:before="240"/>
        <w:rPr>
          <w:rFonts w:ascii="Arial" w:hAnsi="Arial"/>
          <w:sz w:val="22"/>
        </w:rPr>
      </w:pPr>
      <w:r w:rsidRPr="001F2C02">
        <w:rPr>
          <w:rFonts w:ascii="Arial" w:hAnsi="Arial"/>
          <w:sz w:val="22"/>
        </w:rPr>
        <w:t xml:space="preserve">Where there are inconsistencies between the text description of a requirement and the </w:t>
      </w:r>
      <w:proofErr w:type="gramStart"/>
      <w:r w:rsidRPr="001F2C02">
        <w:rPr>
          <w:rFonts w:ascii="Arial" w:hAnsi="Arial"/>
          <w:sz w:val="22"/>
        </w:rPr>
        <w:t>UML  description</w:t>
      </w:r>
      <w:proofErr w:type="gramEnd"/>
      <w:r w:rsidRPr="001F2C02">
        <w:rPr>
          <w:rFonts w:ascii="Arial" w:hAnsi="Arial"/>
          <w:sz w:val="22"/>
        </w:rPr>
        <w:t>, the UML version shall be considered authoritative.</w:t>
      </w:r>
    </w:p>
    <w:p w:rsidR="000D1942" w:rsidRPr="001F2C02" w:rsidRDefault="00570B52" w:rsidP="006D5103">
      <w:pPr>
        <w:spacing w:before="240"/>
        <w:rPr>
          <w:rFonts w:ascii="Arial" w:hAnsi="Arial"/>
          <w:sz w:val="22"/>
        </w:rPr>
      </w:pPr>
      <w:r w:rsidRPr="001F2C02">
        <w:rPr>
          <w:rFonts w:ascii="Arial" w:hAnsi="Arial"/>
          <w:sz w:val="22"/>
        </w:rPr>
        <w:t>Authors of discovery metadata records published within the WIS DAR catalogue are required to comply with the WMO Core Metadata Profile. Thus, WIS discovery metadata shall be compliant with:</w:t>
      </w:r>
    </w:p>
    <w:p w:rsidR="00601E3E" w:rsidRPr="001F2C02" w:rsidRDefault="00570B52" w:rsidP="001F2C02">
      <w:pPr>
        <w:pStyle w:val="ListParagraph"/>
        <w:numPr>
          <w:ilvl w:val="0"/>
          <w:numId w:val="4"/>
        </w:numPr>
        <w:ind w:left="709" w:hanging="709"/>
        <w:rPr>
          <w:rFonts w:ascii="Arial" w:hAnsi="Arial" w:cs="Arial"/>
        </w:rPr>
      </w:pPr>
      <w:r w:rsidRPr="001F2C02">
        <w:rPr>
          <w:rFonts w:ascii="Arial" w:hAnsi="Arial" w:cs="Arial"/>
        </w:rPr>
        <w:lastRenderedPageBreak/>
        <w:t xml:space="preserve">ISO 19115:2003 </w:t>
      </w:r>
      <w:r w:rsidR="007205DB">
        <w:rPr>
          <w:rFonts w:ascii="Arial" w:hAnsi="Arial" w:cs="Arial"/>
        </w:rPr>
        <w:t>‘</w:t>
      </w:r>
      <w:r w:rsidRPr="001F2C02">
        <w:rPr>
          <w:rFonts w:ascii="Arial" w:hAnsi="Arial" w:cs="Arial"/>
        </w:rPr>
        <w:t>Geographic information – Metadata’;</w:t>
      </w:r>
    </w:p>
    <w:p w:rsidR="00601E3E" w:rsidRPr="001F2C02" w:rsidRDefault="00570B52" w:rsidP="001F2C02">
      <w:pPr>
        <w:pStyle w:val="ListParagraph"/>
        <w:numPr>
          <w:ilvl w:val="0"/>
          <w:numId w:val="4"/>
        </w:numPr>
        <w:ind w:left="709" w:hanging="709"/>
        <w:rPr>
          <w:rFonts w:ascii="Arial" w:hAnsi="Arial" w:cs="Arial"/>
        </w:rPr>
      </w:pPr>
      <w:r w:rsidRPr="001F2C02">
        <w:rPr>
          <w:rFonts w:ascii="Arial" w:hAnsi="Arial" w:cs="Arial"/>
        </w:rPr>
        <w:t>ISO 19115:2003/Cor. 1:2006 ‘Geographic information – Metadata – Corrigendum 1’; and</w:t>
      </w:r>
    </w:p>
    <w:p w:rsidR="00601E3E" w:rsidRPr="001F2C02" w:rsidRDefault="00570B52" w:rsidP="001F2C02">
      <w:pPr>
        <w:pStyle w:val="ListParagraph"/>
        <w:numPr>
          <w:ilvl w:val="0"/>
          <w:numId w:val="4"/>
        </w:numPr>
        <w:ind w:left="709" w:hanging="709"/>
        <w:rPr>
          <w:rFonts w:ascii="Arial" w:hAnsi="Arial" w:cs="Arial"/>
        </w:rPr>
      </w:pPr>
      <w:r w:rsidRPr="001F2C02">
        <w:rPr>
          <w:rFonts w:ascii="Arial" w:hAnsi="Arial" w:cs="Arial"/>
        </w:rPr>
        <w:t>Additional constraints described in this Manual.</w:t>
      </w:r>
    </w:p>
    <w:p w:rsidR="000D1942" w:rsidRPr="001F2C02" w:rsidRDefault="00570B52" w:rsidP="006D5103">
      <w:pPr>
        <w:spacing w:before="240"/>
        <w:rPr>
          <w:rFonts w:ascii="Arial" w:hAnsi="Arial"/>
          <w:sz w:val="22"/>
        </w:rPr>
      </w:pPr>
      <w:r w:rsidRPr="001F2C02">
        <w:rPr>
          <w:rFonts w:ascii="Arial" w:hAnsi="Arial"/>
          <w:sz w:val="22"/>
        </w:rPr>
        <w:t>Specifications in this Manual shall take precedence over the specifications in ISO 19115:2003 and ISO 19115:2003/Cor. 1:2006.</w:t>
      </w:r>
    </w:p>
    <w:p w:rsidR="000D1942" w:rsidRPr="001F2C02" w:rsidRDefault="00570B52" w:rsidP="006D5103">
      <w:pPr>
        <w:spacing w:before="240"/>
        <w:rPr>
          <w:rFonts w:ascii="Arial" w:hAnsi="Arial"/>
          <w:sz w:val="22"/>
        </w:rPr>
      </w:pPr>
      <w:r w:rsidRPr="001F2C02">
        <w:rPr>
          <w:rFonts w:ascii="Arial" w:hAnsi="Arial"/>
          <w:sz w:val="22"/>
        </w:rPr>
        <w:t>The Secretariat shall publish guidance material to assist authors of WIS discovery metadata in maintaining consistency between metadata records.</w:t>
      </w:r>
    </w:p>
    <w:p w:rsidR="000D1942" w:rsidRPr="001F2C02" w:rsidRDefault="00570B52" w:rsidP="006D5103">
      <w:pPr>
        <w:spacing w:before="240"/>
        <w:rPr>
          <w:rFonts w:ascii="Arial" w:hAnsi="Arial"/>
          <w:sz w:val="22"/>
        </w:rPr>
      </w:pPr>
      <w:r w:rsidRPr="001F2C02">
        <w:rPr>
          <w:rFonts w:ascii="Arial" w:hAnsi="Arial"/>
          <w:sz w:val="22"/>
        </w:rPr>
        <w:t xml:space="preserve">Note: see </w:t>
      </w:r>
      <w:hyperlink r:id="rId10" w:history="1">
        <w:r w:rsidRPr="001F2C02">
          <w:rPr>
            <w:rStyle w:val="Hyperlink"/>
            <w:rFonts w:ascii="Arial" w:hAnsi="Arial"/>
            <w:sz w:val="22"/>
          </w:rPr>
          <w:t>http://wis.wmo.int/MD_Index</w:t>
        </w:r>
      </w:hyperlink>
      <w:r w:rsidRPr="001F2C02">
        <w:rPr>
          <w:rFonts w:ascii="Arial" w:hAnsi="Arial"/>
          <w:sz w:val="22"/>
        </w:rPr>
        <w:t>.</w:t>
      </w:r>
    </w:p>
    <w:p w:rsidR="000D1942" w:rsidRDefault="000D1942">
      <w:pPr>
        <w:pStyle w:val="Heading3"/>
        <w:tabs>
          <w:tab w:val="left" w:pos="1134"/>
        </w:tabs>
      </w:pPr>
      <w:r>
        <w:t>2.2</w:t>
      </w:r>
      <w:r>
        <w:tab/>
        <w:t>Conformance classes for WIS discovery metadata</w:t>
      </w:r>
    </w:p>
    <w:p w:rsidR="000D1942" w:rsidRDefault="000D1942" w:rsidP="006D5103">
      <w:pPr>
        <w:pStyle w:val="ECBodyText"/>
      </w:pPr>
      <w:r>
        <w:t xml:space="preserve">Metadata records claiming conformance with the WMO Core Metadata Profile shall conform to the rules specified in </w:t>
      </w:r>
      <w:r w:rsidRPr="003E7DE3">
        <w:t xml:space="preserve">Clauses </w:t>
      </w:r>
      <w:r>
        <w:t xml:space="preserve">6–9 and pass all relevant test cases of the </w:t>
      </w:r>
      <w:r w:rsidRPr="00745BBE">
        <w:t>abstract test suite</w:t>
      </w:r>
      <w:r>
        <w:t xml:space="preserve"> in</w:t>
      </w:r>
      <w:r w:rsidR="00265AF4" w:rsidRPr="00265AF4">
        <w:t xml:space="preserve"> </w:t>
      </w:r>
      <w:r w:rsidR="00570B52" w:rsidRPr="001F2C02">
        <w:t xml:space="preserve">Part 2 (Appendix </w:t>
      </w:r>
      <w:r w:rsidR="003624D8">
        <w:t>C.2</w:t>
      </w:r>
      <w:r w:rsidR="00265AF4">
        <w:t>)</w:t>
      </w:r>
      <w:r>
        <w:t>, 2.</w:t>
      </w:r>
    </w:p>
    <w:p w:rsidR="000D1942" w:rsidRDefault="000D1942" w:rsidP="006D5103">
      <w:pPr>
        <w:pStyle w:val="ECBodyText"/>
      </w:pPr>
      <w:r>
        <w:t xml:space="preserve">Depending on the characteristics of a WIS discovery metadata record, 8 conformance classes are distinguished. </w:t>
      </w:r>
      <w:r w:rsidR="00570B52">
        <w:fldChar w:fldCharType="begin"/>
      </w:r>
      <w:r>
        <w:instrText xml:space="preserve"> REF Table1 \h </w:instrText>
      </w:r>
      <w:r w:rsidR="00570B52">
        <w:fldChar w:fldCharType="separate"/>
      </w:r>
      <w:r w:rsidR="00570B52" w:rsidRPr="001F2C02">
        <w:t xml:space="preserve">Table 1 </w:t>
      </w:r>
      <w:r w:rsidR="00570B52">
        <w:fldChar w:fldCharType="end"/>
      </w:r>
      <w:r>
        <w:t xml:space="preserve">lists these classes and the corresponding </w:t>
      </w:r>
      <w:proofErr w:type="spellStart"/>
      <w:r>
        <w:t>s</w:t>
      </w:r>
      <w:r w:rsidRPr="003E7DE3">
        <w:t>ubclause</w:t>
      </w:r>
      <w:proofErr w:type="spellEnd"/>
      <w:r w:rsidRPr="003E7DE3">
        <w:t xml:space="preserve"> </w:t>
      </w:r>
      <w:r>
        <w:t>of the a</w:t>
      </w:r>
      <w:r w:rsidRPr="00745BBE">
        <w:t xml:space="preserve">bstract </w:t>
      </w:r>
      <w:r>
        <w:t>t</w:t>
      </w:r>
      <w:r w:rsidRPr="00745BBE">
        <w:t xml:space="preserve">est </w:t>
      </w:r>
      <w:r>
        <w:t>s</w:t>
      </w:r>
      <w:r w:rsidRPr="00745BBE">
        <w:t>uite</w:t>
      </w:r>
      <w:r>
        <w:t>.</w:t>
      </w:r>
    </w:p>
    <w:p w:rsidR="000D1942" w:rsidRDefault="000D1942" w:rsidP="006D5103">
      <w:pPr>
        <w:pStyle w:val="ECBodyText"/>
      </w:pPr>
    </w:p>
    <w:p w:rsidR="000D1942" w:rsidRDefault="000D1942">
      <w:pPr>
        <w:pStyle w:val="Caption"/>
        <w:keepNext/>
        <w:tabs>
          <w:tab w:val="left" w:pos="1134"/>
        </w:tabs>
      </w:pPr>
      <w:proofErr w:type="gramStart"/>
      <w:r>
        <w:t>Table 1.</w:t>
      </w:r>
      <w:proofErr w:type="gramEnd"/>
      <w:r>
        <w:t xml:space="preserve">  </w:t>
      </w:r>
      <w:r>
        <w:tab/>
        <w:t>Conformance classes related to the WMO Core Metadata Profile</w:t>
      </w:r>
    </w:p>
    <w:tbl>
      <w:tblPr>
        <w:tblW w:w="0" w:type="auto"/>
        <w:tblBorders>
          <w:bottom w:val="dotted" w:sz="4" w:space="0" w:color="auto"/>
          <w:insideH w:val="dotted" w:sz="4" w:space="0" w:color="auto"/>
          <w:insideV w:val="single" w:sz="12" w:space="0" w:color="auto"/>
        </w:tblBorders>
        <w:tblLook w:val="00A0" w:firstRow="1" w:lastRow="0" w:firstColumn="1" w:lastColumn="0" w:noHBand="0" w:noVBand="0"/>
      </w:tblPr>
      <w:tblGrid>
        <w:gridCol w:w="4927"/>
        <w:gridCol w:w="4928"/>
      </w:tblGrid>
      <w:tr w:rsidR="000D1942" w:rsidRPr="00EB77CA">
        <w:tc>
          <w:tcPr>
            <w:tcW w:w="4927" w:type="dxa"/>
            <w:tcBorders>
              <w:top w:val="nil"/>
              <w:right w:val="nil"/>
            </w:tcBorders>
          </w:tcPr>
          <w:p w:rsidR="00601E3E" w:rsidRDefault="000D1942" w:rsidP="001F2C02">
            <w:pPr>
              <w:pStyle w:val="ECBodyText"/>
              <w:tabs>
                <w:tab w:val="clear" w:pos="1080"/>
                <w:tab w:val="left" w:pos="709"/>
              </w:tabs>
              <w:jc w:val="center"/>
              <w:rPr>
                <w:b/>
              </w:rPr>
            </w:pPr>
            <w:r w:rsidRPr="00D86B0C">
              <w:rPr>
                <w:b/>
              </w:rPr>
              <w:t>Conformance class</w:t>
            </w:r>
          </w:p>
        </w:tc>
        <w:tc>
          <w:tcPr>
            <w:tcW w:w="4928" w:type="dxa"/>
            <w:tcBorders>
              <w:top w:val="nil"/>
              <w:left w:val="nil"/>
            </w:tcBorders>
          </w:tcPr>
          <w:p w:rsidR="00601E3E" w:rsidRDefault="000D1942" w:rsidP="001F2C02">
            <w:pPr>
              <w:pStyle w:val="ECBodyText"/>
              <w:jc w:val="center"/>
              <w:rPr>
                <w:b/>
              </w:rPr>
            </w:pPr>
            <w:r>
              <w:rPr>
                <w:b/>
              </w:rPr>
              <w:t>Reference in Part 2</w:t>
            </w:r>
            <w:r w:rsidR="00265AF4">
              <w:rPr>
                <w:b/>
              </w:rPr>
              <w:t xml:space="preserve"> </w:t>
            </w:r>
            <w:r w:rsidR="00570B52" w:rsidRPr="001F2C02">
              <w:rPr>
                <w:b/>
              </w:rPr>
              <w:t>(Appendix</w:t>
            </w:r>
            <w:r w:rsidR="00BD060E">
              <w:rPr>
                <w:b/>
              </w:rPr>
              <w:t xml:space="preserve"> C.2</w:t>
            </w:r>
            <w:r w:rsidR="00570B52" w:rsidRPr="001F2C02">
              <w:rPr>
                <w:b/>
              </w:rPr>
              <w:t>)</w:t>
            </w:r>
          </w:p>
        </w:tc>
      </w:tr>
      <w:tr w:rsidR="000D1942">
        <w:tc>
          <w:tcPr>
            <w:tcW w:w="4927" w:type="dxa"/>
            <w:tcBorders>
              <w:top w:val="single" w:sz="12" w:space="0" w:color="auto"/>
              <w:right w:val="nil"/>
            </w:tcBorders>
          </w:tcPr>
          <w:p w:rsidR="000D1942" w:rsidRDefault="00570B52" w:rsidP="006D5103">
            <w:pPr>
              <w:pStyle w:val="ECBodyText"/>
            </w:pPr>
            <w:r>
              <w:fldChar w:fldCharType="begin"/>
            </w:r>
            <w:r w:rsidR="000D1942">
              <w:instrText xml:space="preserve"> REF _Ref327281585 \h  \* MERGEFORMAT </w:instrText>
            </w:r>
            <w:r>
              <w:fldChar w:fldCharType="separate"/>
            </w:r>
            <w:r w:rsidR="000D1942">
              <w:rPr>
                <w:lang w:eastAsia="zh-CN"/>
              </w:rPr>
              <w:t>6.1 ISO/TS 19139:2007 compliance</w:t>
            </w:r>
            <w:r>
              <w:fldChar w:fldCharType="end"/>
            </w:r>
          </w:p>
        </w:tc>
        <w:tc>
          <w:tcPr>
            <w:tcW w:w="4928" w:type="dxa"/>
            <w:tcBorders>
              <w:top w:val="single" w:sz="12" w:space="0" w:color="auto"/>
              <w:left w:val="nil"/>
            </w:tcBorders>
          </w:tcPr>
          <w:p w:rsidR="000D1942" w:rsidRDefault="000D1942" w:rsidP="006D5103">
            <w:pPr>
              <w:pStyle w:val="ECBodyText"/>
            </w:pPr>
            <w:r>
              <w:t>2.1.1</w:t>
            </w:r>
          </w:p>
        </w:tc>
      </w:tr>
      <w:tr w:rsidR="000D1942">
        <w:tc>
          <w:tcPr>
            <w:tcW w:w="4927" w:type="dxa"/>
            <w:tcBorders>
              <w:right w:val="nil"/>
            </w:tcBorders>
          </w:tcPr>
          <w:p w:rsidR="000D1942" w:rsidRDefault="00570B52" w:rsidP="006D5103">
            <w:pPr>
              <w:pStyle w:val="ECBodyText"/>
            </w:pPr>
            <w:r>
              <w:fldChar w:fldCharType="begin"/>
            </w:r>
            <w:r w:rsidR="000D1942">
              <w:instrText xml:space="preserve"> REF _Ref327281596 \h  \* MERGEFORMAT </w:instrText>
            </w:r>
            <w:r>
              <w:fldChar w:fldCharType="separate"/>
            </w:r>
            <w:r w:rsidR="000D1942">
              <w:t xml:space="preserve">6.2 </w:t>
            </w:r>
            <w:r w:rsidR="000D1942">
              <w:tab/>
              <w:t>Explicit identification of namespaces in XML</w:t>
            </w:r>
            <w:r>
              <w:fldChar w:fldCharType="end"/>
            </w:r>
          </w:p>
        </w:tc>
        <w:tc>
          <w:tcPr>
            <w:tcW w:w="4928" w:type="dxa"/>
            <w:tcBorders>
              <w:left w:val="nil"/>
            </w:tcBorders>
          </w:tcPr>
          <w:p w:rsidR="000D1942" w:rsidRDefault="000D1942" w:rsidP="006D5103">
            <w:pPr>
              <w:pStyle w:val="ECBodyText"/>
            </w:pPr>
            <w:r>
              <w:t>2.1.2</w:t>
            </w:r>
          </w:p>
        </w:tc>
      </w:tr>
      <w:tr w:rsidR="007205DB">
        <w:tc>
          <w:tcPr>
            <w:tcW w:w="4927" w:type="dxa"/>
            <w:tcBorders>
              <w:right w:val="nil"/>
            </w:tcBorders>
          </w:tcPr>
          <w:p w:rsidR="007205DB" w:rsidRDefault="00570B52" w:rsidP="006D5103">
            <w:pPr>
              <w:pStyle w:val="ECBodyText"/>
            </w:pPr>
            <w:r>
              <w:fldChar w:fldCharType="begin"/>
            </w:r>
            <w:r w:rsidR="007205DB">
              <w:instrText xml:space="preserve"> REF _Ref327281601 \h  \* MERGEFORMAT </w:instrText>
            </w:r>
            <w:r>
              <w:fldChar w:fldCharType="separate"/>
            </w:r>
            <w:r w:rsidR="007205DB">
              <w:t xml:space="preserve">6.3 </w:t>
            </w:r>
            <w:r w:rsidR="007205DB">
              <w:tab/>
              <w:t>GML namespace</w:t>
            </w:r>
            <w:r>
              <w:fldChar w:fldCharType="end"/>
            </w:r>
          </w:p>
        </w:tc>
        <w:tc>
          <w:tcPr>
            <w:tcW w:w="4928" w:type="dxa"/>
            <w:tcBorders>
              <w:left w:val="nil"/>
            </w:tcBorders>
          </w:tcPr>
          <w:p w:rsidR="007205DB" w:rsidRDefault="007205DB" w:rsidP="006D5103">
            <w:pPr>
              <w:pStyle w:val="ECBodyText"/>
            </w:pPr>
            <w:r>
              <w:t>2.1.3</w:t>
            </w:r>
          </w:p>
        </w:tc>
      </w:tr>
      <w:tr w:rsidR="000D1942">
        <w:tc>
          <w:tcPr>
            <w:tcW w:w="4927" w:type="dxa"/>
            <w:tcBorders>
              <w:right w:val="nil"/>
            </w:tcBorders>
          </w:tcPr>
          <w:p w:rsidR="000D1942" w:rsidRDefault="00570B52" w:rsidP="006D5103">
            <w:pPr>
              <w:pStyle w:val="ECBodyText"/>
            </w:pPr>
            <w:r>
              <w:fldChar w:fldCharType="begin"/>
            </w:r>
            <w:r w:rsidR="000D1942">
              <w:instrText xml:space="preserve"> REF _Ref326870501 \h  \* MERGEFORMAT </w:instrText>
            </w:r>
            <w:r>
              <w:fldChar w:fldCharType="separate"/>
            </w:r>
            <w:r w:rsidR="000D1942">
              <w:t xml:space="preserve">8.1 </w:t>
            </w:r>
            <w:r w:rsidR="000D1942">
              <w:tab/>
              <w:t>Unique identification of WIS discovery metadata records</w:t>
            </w:r>
            <w:r>
              <w:fldChar w:fldCharType="end"/>
            </w:r>
          </w:p>
        </w:tc>
        <w:tc>
          <w:tcPr>
            <w:tcW w:w="4928" w:type="dxa"/>
            <w:tcBorders>
              <w:left w:val="nil"/>
            </w:tcBorders>
          </w:tcPr>
          <w:p w:rsidR="000D1942" w:rsidRDefault="000D1942" w:rsidP="006D5103">
            <w:pPr>
              <w:pStyle w:val="ECBodyText"/>
            </w:pPr>
            <w:r>
              <w:t>2.2.1</w:t>
            </w:r>
          </w:p>
        </w:tc>
      </w:tr>
      <w:tr w:rsidR="000D1942">
        <w:tc>
          <w:tcPr>
            <w:tcW w:w="4927" w:type="dxa"/>
            <w:tcBorders>
              <w:right w:val="nil"/>
            </w:tcBorders>
          </w:tcPr>
          <w:p w:rsidR="000D1942" w:rsidRDefault="00570B52" w:rsidP="006D5103">
            <w:pPr>
              <w:pStyle w:val="ECBodyText"/>
            </w:pPr>
            <w:r>
              <w:fldChar w:fldCharType="begin"/>
            </w:r>
            <w:r w:rsidR="000D1942">
              <w:instrText xml:space="preserve"> REF _Ref326871483 \h  \* MERGEFORMAT </w:instrText>
            </w:r>
            <w:r>
              <w:fldChar w:fldCharType="separate"/>
            </w:r>
            <w:r w:rsidR="000D1942">
              <w:t xml:space="preserve">8.2 </w:t>
            </w:r>
            <w:r w:rsidR="000D1942">
              <w:tab/>
              <w:t xml:space="preserve">Provision of information to support discovery within the WIS DAR </w:t>
            </w:r>
            <w:r>
              <w:fldChar w:fldCharType="end"/>
            </w:r>
          </w:p>
        </w:tc>
        <w:tc>
          <w:tcPr>
            <w:tcW w:w="4928" w:type="dxa"/>
            <w:tcBorders>
              <w:left w:val="nil"/>
            </w:tcBorders>
          </w:tcPr>
          <w:p w:rsidR="000D1942" w:rsidRDefault="000D1942" w:rsidP="006D5103">
            <w:pPr>
              <w:pStyle w:val="ECBodyText"/>
            </w:pPr>
            <w:r>
              <w:t>2.2.2, 2.2.3</w:t>
            </w:r>
          </w:p>
        </w:tc>
      </w:tr>
      <w:tr w:rsidR="000D1942">
        <w:tc>
          <w:tcPr>
            <w:tcW w:w="4927" w:type="dxa"/>
            <w:tcBorders>
              <w:right w:val="nil"/>
            </w:tcBorders>
          </w:tcPr>
          <w:p w:rsidR="000D1942" w:rsidRDefault="00570B52" w:rsidP="006D5103">
            <w:pPr>
              <w:pStyle w:val="ECBodyText"/>
            </w:pPr>
            <w:r>
              <w:fldChar w:fldCharType="begin"/>
            </w:r>
            <w:r w:rsidR="000D1942">
              <w:instrText xml:space="preserve"> REF _Ref326871502 \h  \* MERGEFORMAT </w:instrText>
            </w:r>
            <w:r>
              <w:fldChar w:fldCharType="separate"/>
            </w:r>
            <w:r w:rsidR="000D1942">
              <w:rPr>
                <w:lang w:eastAsia="zh-CN"/>
              </w:rPr>
              <w:t xml:space="preserve">9.1 </w:t>
            </w:r>
            <w:r w:rsidR="000D1942">
              <w:rPr>
                <w:lang w:eastAsia="zh-CN"/>
              </w:rPr>
              <w:tab/>
              <w:t>Identifying the scope of distribution</w:t>
            </w:r>
            <w:r>
              <w:fldChar w:fldCharType="end"/>
            </w:r>
          </w:p>
        </w:tc>
        <w:tc>
          <w:tcPr>
            <w:tcW w:w="4928" w:type="dxa"/>
            <w:tcBorders>
              <w:left w:val="nil"/>
            </w:tcBorders>
          </w:tcPr>
          <w:p w:rsidR="000D1942" w:rsidRDefault="000D1942" w:rsidP="006D5103">
            <w:pPr>
              <w:pStyle w:val="ECBodyText"/>
            </w:pPr>
            <w:r>
              <w:t>2.3.1</w:t>
            </w:r>
          </w:p>
        </w:tc>
      </w:tr>
      <w:tr w:rsidR="000D1942">
        <w:tc>
          <w:tcPr>
            <w:tcW w:w="4927" w:type="dxa"/>
            <w:tcBorders>
              <w:right w:val="nil"/>
            </w:tcBorders>
          </w:tcPr>
          <w:p w:rsidR="000D1942" w:rsidRDefault="00570B52" w:rsidP="006D5103">
            <w:pPr>
              <w:pStyle w:val="ECBodyText"/>
            </w:pPr>
            <w:r>
              <w:fldChar w:fldCharType="begin"/>
            </w:r>
            <w:r w:rsidR="000D1942">
              <w:instrText xml:space="preserve"> REF _Ref326870519 \h  \* MERGEFORMAT </w:instrText>
            </w:r>
            <w:r>
              <w:fldChar w:fldCharType="separate"/>
            </w:r>
            <w:r w:rsidR="000D1942">
              <w:t xml:space="preserve">9.2 </w:t>
            </w:r>
            <w:r w:rsidR="000D1942">
              <w:tab/>
              <w:t>Identifiers for metadata describing data published for global exchange</w:t>
            </w:r>
            <w:r>
              <w:fldChar w:fldCharType="end"/>
            </w:r>
          </w:p>
        </w:tc>
        <w:tc>
          <w:tcPr>
            <w:tcW w:w="4928" w:type="dxa"/>
            <w:tcBorders>
              <w:left w:val="nil"/>
            </w:tcBorders>
          </w:tcPr>
          <w:p w:rsidR="000D1942" w:rsidRDefault="000D1942" w:rsidP="006D5103">
            <w:pPr>
              <w:pStyle w:val="ECBodyText"/>
            </w:pPr>
            <w:r>
              <w:t>2.3.1</w:t>
            </w:r>
          </w:p>
        </w:tc>
      </w:tr>
      <w:tr w:rsidR="000D1942">
        <w:tc>
          <w:tcPr>
            <w:tcW w:w="4927" w:type="dxa"/>
            <w:tcBorders>
              <w:right w:val="nil"/>
            </w:tcBorders>
          </w:tcPr>
          <w:p w:rsidR="000D1942" w:rsidRDefault="00570B52" w:rsidP="006D5103">
            <w:pPr>
              <w:pStyle w:val="ECBodyText"/>
            </w:pPr>
            <w:r>
              <w:fldChar w:fldCharType="begin"/>
            </w:r>
            <w:r w:rsidR="000D1942">
              <w:instrText xml:space="preserve"> REF _Ref326871988 \h  \* MERGEFORMAT </w:instrText>
            </w:r>
            <w:r>
              <w:fldChar w:fldCharType="separate"/>
            </w:r>
            <w:r w:rsidR="000D1942">
              <w:rPr>
                <w:lang w:eastAsia="zh-CN"/>
              </w:rPr>
              <w:t xml:space="preserve">9.3 </w:t>
            </w:r>
            <w:r w:rsidR="000D1942">
              <w:rPr>
                <w:lang w:eastAsia="zh-CN"/>
              </w:rPr>
              <w:tab/>
              <w:t>Defining WMO data policy and GTS priority for data published for global exchange</w:t>
            </w:r>
            <w:r>
              <w:fldChar w:fldCharType="end"/>
            </w:r>
          </w:p>
        </w:tc>
        <w:tc>
          <w:tcPr>
            <w:tcW w:w="4928" w:type="dxa"/>
            <w:tcBorders>
              <w:left w:val="nil"/>
            </w:tcBorders>
          </w:tcPr>
          <w:p w:rsidR="000D1942" w:rsidRDefault="000D1942" w:rsidP="006D5103">
            <w:pPr>
              <w:pStyle w:val="ECBodyText"/>
            </w:pPr>
            <w:r>
              <w:t>2.3.2, 2.3.3</w:t>
            </w:r>
          </w:p>
        </w:tc>
      </w:tr>
    </w:tbl>
    <w:p w:rsidR="000D1942" w:rsidRPr="001F2C02" w:rsidRDefault="00570B52" w:rsidP="006D5103">
      <w:pPr>
        <w:spacing w:before="240"/>
        <w:rPr>
          <w:rFonts w:ascii="Arial" w:hAnsi="Arial"/>
          <w:sz w:val="22"/>
        </w:rPr>
      </w:pPr>
      <w:r w:rsidRPr="001F2C02">
        <w:rPr>
          <w:rFonts w:ascii="Arial" w:hAnsi="Arial"/>
          <w:sz w:val="22"/>
        </w:rPr>
        <w:t>A WIS discovery metadata record may also be validated against guidance published by the Secretariat.</w:t>
      </w:r>
    </w:p>
    <w:p w:rsidR="000D1942" w:rsidRPr="001F2C02" w:rsidRDefault="00570B52" w:rsidP="006D5103">
      <w:pPr>
        <w:spacing w:before="240"/>
        <w:rPr>
          <w:rFonts w:ascii="Arial" w:hAnsi="Arial"/>
          <w:sz w:val="22"/>
        </w:rPr>
      </w:pPr>
      <w:r w:rsidRPr="001F2C02">
        <w:rPr>
          <w:rFonts w:ascii="Arial" w:hAnsi="Arial"/>
          <w:sz w:val="22"/>
        </w:rPr>
        <w:t xml:space="preserve">Note: see </w:t>
      </w:r>
      <w:hyperlink r:id="rId11" w:history="1">
        <w:r w:rsidRPr="001F2C02">
          <w:rPr>
            <w:rStyle w:val="Hyperlink"/>
            <w:rFonts w:ascii="Arial" w:hAnsi="Arial"/>
            <w:sz w:val="22"/>
          </w:rPr>
          <w:t>http://wis.wmo.int/MD_Conform</w:t>
        </w:r>
      </w:hyperlink>
      <w:r w:rsidRPr="001F2C02">
        <w:rPr>
          <w:rFonts w:ascii="Arial" w:hAnsi="Arial"/>
          <w:sz w:val="22"/>
        </w:rPr>
        <w:t>.</w:t>
      </w:r>
    </w:p>
    <w:p w:rsidR="000D1942" w:rsidRDefault="00570B52" w:rsidP="006D5103">
      <w:pPr>
        <w:spacing w:before="240"/>
      </w:pPr>
      <w:r w:rsidRPr="001F2C02">
        <w:rPr>
          <w:rFonts w:ascii="Arial" w:hAnsi="Arial"/>
          <w:sz w:val="22"/>
        </w:rPr>
        <w:t>During such validation, a warning shall be issued for each occasion that a metadata record fails to comply with guidance</w:t>
      </w:r>
      <w:r w:rsidR="000D1942">
        <w:t>.</w:t>
      </w:r>
    </w:p>
    <w:p w:rsidR="000D1942" w:rsidRPr="001F2C02" w:rsidRDefault="00570B52">
      <w:pPr>
        <w:pStyle w:val="Heading2"/>
        <w:tabs>
          <w:tab w:val="left" w:pos="1134"/>
        </w:tabs>
        <w:rPr>
          <w:rFonts w:ascii="Arial" w:hAnsi="Arial"/>
          <w:i w:val="0"/>
          <w:caps/>
          <w:sz w:val="22"/>
        </w:rPr>
      </w:pPr>
      <w:r w:rsidRPr="001F2C02">
        <w:rPr>
          <w:rFonts w:ascii="Arial" w:hAnsi="Arial"/>
          <w:i w:val="0"/>
          <w:sz w:val="22"/>
        </w:rPr>
        <w:lastRenderedPageBreak/>
        <w:t xml:space="preserve">3. </w:t>
      </w:r>
      <w:r w:rsidRPr="001F2C02">
        <w:rPr>
          <w:rFonts w:ascii="Arial" w:hAnsi="Arial"/>
          <w:i w:val="0"/>
          <w:sz w:val="22"/>
        </w:rPr>
        <w:tab/>
      </w:r>
      <w:r w:rsidRPr="001F2C02">
        <w:rPr>
          <w:rFonts w:ascii="Arial" w:hAnsi="Arial"/>
          <w:i w:val="0"/>
          <w:caps/>
          <w:sz w:val="22"/>
        </w:rPr>
        <w:t>Normative references</w:t>
      </w:r>
    </w:p>
    <w:p w:rsidR="000D1942" w:rsidRDefault="000D1942" w:rsidP="006D5103">
      <w:pPr>
        <w:pStyle w:val="ECBodyText"/>
        <w:rPr>
          <w:lang w:eastAsia="zh-CN"/>
        </w:rPr>
      </w:pPr>
      <w:r>
        <w:rPr>
          <w:lang w:eastAsia="zh-CN"/>
        </w:rPr>
        <w:t>The following referenced documents are indispensable for the application of this specification. For dated references, only the edition cited applies. For undated references, the latest edition of the referenced document (including any amendments) applies.</w:t>
      </w:r>
    </w:p>
    <w:p w:rsidR="000D1942" w:rsidRPr="007205DB" w:rsidRDefault="000D1942" w:rsidP="006D5103">
      <w:pPr>
        <w:pStyle w:val="ECBodyText"/>
        <w:rPr>
          <w:lang w:eastAsia="zh-CN"/>
        </w:rPr>
      </w:pPr>
      <w:r>
        <w:rPr>
          <w:lang w:eastAsia="zh-CN"/>
        </w:rPr>
        <w:t>ISO 639-2</w:t>
      </w:r>
      <w:r w:rsidR="007205DB">
        <w:rPr>
          <w:lang w:eastAsia="zh-CN"/>
        </w:rPr>
        <w:t xml:space="preserve"> ‘</w:t>
      </w:r>
      <w:r w:rsidR="00570B52" w:rsidRPr="001F2C02">
        <w:rPr>
          <w:lang w:eastAsia="zh-CN"/>
        </w:rPr>
        <w:t>Code for the representation of names of languages – Part 2: Alpha-3 code</w:t>
      </w:r>
      <w:r w:rsidR="007205DB">
        <w:rPr>
          <w:lang w:eastAsia="zh-CN"/>
        </w:rPr>
        <w:t>’</w:t>
      </w:r>
    </w:p>
    <w:p w:rsidR="000D1942" w:rsidRDefault="000D1942" w:rsidP="006D5103">
      <w:pPr>
        <w:pStyle w:val="ECBodyText"/>
        <w:rPr>
          <w:lang w:eastAsia="zh-CN"/>
        </w:rPr>
      </w:pPr>
      <w:r>
        <w:rPr>
          <w:lang w:eastAsia="zh-CN"/>
        </w:rPr>
        <w:t>ISO 3166 (all parts)</w:t>
      </w:r>
      <w:r w:rsidR="007205DB">
        <w:rPr>
          <w:lang w:eastAsia="zh-CN"/>
        </w:rPr>
        <w:t xml:space="preserve"> ‘</w:t>
      </w:r>
      <w:r w:rsidR="00570B52" w:rsidRPr="001F2C02">
        <w:rPr>
          <w:lang w:eastAsia="zh-CN"/>
        </w:rPr>
        <w:t>Codes for the representation of names of countries and their subdivisions</w:t>
      </w:r>
      <w:r w:rsidR="007205DB">
        <w:rPr>
          <w:lang w:eastAsia="zh-CN"/>
        </w:rPr>
        <w:t>’</w:t>
      </w:r>
    </w:p>
    <w:p w:rsidR="000D1942" w:rsidRDefault="000D1942" w:rsidP="006D5103">
      <w:pPr>
        <w:pStyle w:val="ECBodyText"/>
        <w:rPr>
          <w:lang w:eastAsia="zh-CN"/>
        </w:rPr>
      </w:pPr>
      <w:r>
        <w:rPr>
          <w:lang w:eastAsia="zh-CN"/>
        </w:rPr>
        <w:t>ISO 8601</w:t>
      </w:r>
      <w:r w:rsidR="007205DB">
        <w:rPr>
          <w:lang w:eastAsia="zh-CN"/>
        </w:rPr>
        <w:t xml:space="preserve"> ‘</w:t>
      </w:r>
      <w:r w:rsidR="00570B52" w:rsidRPr="001F2C02">
        <w:rPr>
          <w:lang w:eastAsia="zh-CN"/>
        </w:rPr>
        <w:t>Data elements and interchange formats – Information interchange – Representation of dates and times</w:t>
      </w:r>
      <w:r w:rsidR="007205DB">
        <w:rPr>
          <w:lang w:eastAsia="zh-CN"/>
        </w:rPr>
        <w:t>’</w:t>
      </w:r>
    </w:p>
    <w:p w:rsidR="000D1942" w:rsidRDefault="000D1942" w:rsidP="006D5103">
      <w:pPr>
        <w:pStyle w:val="ECBodyText"/>
        <w:rPr>
          <w:lang w:eastAsia="zh-CN"/>
        </w:rPr>
      </w:pPr>
      <w:r w:rsidRPr="002432EC">
        <w:rPr>
          <w:lang w:eastAsia="zh-CN"/>
        </w:rPr>
        <w:t>ISO 19115:2003</w:t>
      </w:r>
      <w:r w:rsidR="007205DB">
        <w:rPr>
          <w:lang w:eastAsia="zh-CN"/>
        </w:rPr>
        <w:t xml:space="preserve"> ‘</w:t>
      </w:r>
      <w:r w:rsidR="00570B52" w:rsidRPr="001F2C02">
        <w:rPr>
          <w:lang w:eastAsia="zh-CN"/>
        </w:rPr>
        <w:t>Geographic information – Metadata</w:t>
      </w:r>
      <w:r w:rsidR="007205DB">
        <w:rPr>
          <w:lang w:eastAsia="zh-CN"/>
        </w:rPr>
        <w:t>’</w:t>
      </w:r>
    </w:p>
    <w:p w:rsidR="000D1942" w:rsidRDefault="000D1942" w:rsidP="006D5103">
      <w:pPr>
        <w:pStyle w:val="ECBodyText"/>
        <w:rPr>
          <w:lang w:eastAsia="zh-CN"/>
        </w:rPr>
      </w:pPr>
      <w:r w:rsidRPr="002432EC">
        <w:rPr>
          <w:lang w:eastAsia="zh-CN"/>
        </w:rPr>
        <w:t>ISO 19115:2003</w:t>
      </w:r>
      <w:r>
        <w:rPr>
          <w:lang w:eastAsia="zh-CN"/>
        </w:rPr>
        <w:t>/Cor. 1:2006</w:t>
      </w:r>
      <w:r w:rsidR="007205DB">
        <w:rPr>
          <w:lang w:eastAsia="zh-CN"/>
        </w:rPr>
        <w:t xml:space="preserve"> ‘</w:t>
      </w:r>
      <w:r w:rsidR="00570B52" w:rsidRPr="001F2C02">
        <w:rPr>
          <w:lang w:eastAsia="zh-CN"/>
        </w:rPr>
        <w:t>Geographic information – Metadata – Corrigendum 1</w:t>
      </w:r>
      <w:r w:rsidR="007205DB">
        <w:rPr>
          <w:lang w:eastAsia="zh-CN"/>
        </w:rPr>
        <w:t>’</w:t>
      </w:r>
    </w:p>
    <w:p w:rsidR="000D1942" w:rsidRDefault="000D1942" w:rsidP="006D5103">
      <w:pPr>
        <w:pStyle w:val="ECBodyText"/>
        <w:rPr>
          <w:i/>
          <w:lang w:eastAsia="zh-CN"/>
        </w:rPr>
      </w:pPr>
      <w:r>
        <w:rPr>
          <w:lang w:eastAsia="zh-CN"/>
        </w:rPr>
        <w:t>ISO/TS 19139:2007</w:t>
      </w:r>
      <w:r w:rsidR="007205DB">
        <w:rPr>
          <w:lang w:eastAsia="zh-CN"/>
        </w:rPr>
        <w:t xml:space="preserve"> ‘</w:t>
      </w:r>
      <w:r w:rsidR="00570B52" w:rsidRPr="001F2C02">
        <w:rPr>
          <w:lang w:eastAsia="zh-CN"/>
        </w:rPr>
        <w:t>Geographic information – Metadata – XML schema implementation</w:t>
      </w:r>
      <w:r w:rsidR="007205DB">
        <w:rPr>
          <w:lang w:eastAsia="zh-CN"/>
        </w:rPr>
        <w:t>’</w:t>
      </w:r>
    </w:p>
    <w:p w:rsidR="000D1942" w:rsidRPr="001F2C02" w:rsidRDefault="000D1942" w:rsidP="006D5103">
      <w:pPr>
        <w:pStyle w:val="ECBodyText"/>
        <w:rPr>
          <w:lang w:eastAsia="zh-CN"/>
        </w:rPr>
      </w:pPr>
      <w:r>
        <w:t xml:space="preserve">ISO/IEC 19757-3:2006 </w:t>
      </w:r>
      <w:r w:rsidR="007205DB">
        <w:t>‘</w:t>
      </w:r>
      <w:r w:rsidR="00570B52" w:rsidRPr="001F2C02">
        <w:t xml:space="preserve">Information technology – Document Schema Definition Language (DSDL) – Part 3: Rule-based validation – </w:t>
      </w:r>
      <w:proofErr w:type="spellStart"/>
      <w:r w:rsidR="00570B52" w:rsidRPr="001F2C02">
        <w:t>Schematron</w:t>
      </w:r>
      <w:proofErr w:type="spellEnd"/>
      <w:r w:rsidR="007205DB">
        <w:t>’</w:t>
      </w:r>
    </w:p>
    <w:p w:rsidR="000D1942" w:rsidRPr="007205DB" w:rsidRDefault="000D1942" w:rsidP="006D5103">
      <w:pPr>
        <w:pStyle w:val="ECBodyText"/>
        <w:rPr>
          <w:lang w:eastAsia="zh-CN"/>
        </w:rPr>
      </w:pPr>
      <w:proofErr w:type="gramStart"/>
      <w:r>
        <w:rPr>
          <w:lang w:eastAsia="zh-CN"/>
        </w:rPr>
        <w:t xml:space="preserve">W3C </w:t>
      </w:r>
      <w:proofErr w:type="spellStart"/>
      <w:r>
        <w:rPr>
          <w:lang w:eastAsia="zh-CN"/>
        </w:rPr>
        <w:t>XMLName</w:t>
      </w:r>
      <w:proofErr w:type="spellEnd"/>
      <w:r w:rsidR="007205DB">
        <w:rPr>
          <w:lang w:eastAsia="zh-CN"/>
        </w:rPr>
        <w:t xml:space="preserve"> ‘</w:t>
      </w:r>
      <w:r w:rsidR="00570B52" w:rsidRPr="001F2C02">
        <w:rPr>
          <w:lang w:eastAsia="zh-CN"/>
        </w:rPr>
        <w:t>Namespaces in XML.</w:t>
      </w:r>
      <w:proofErr w:type="gramEnd"/>
      <w:r w:rsidR="00570B52" w:rsidRPr="001F2C02">
        <w:rPr>
          <w:lang w:eastAsia="zh-CN"/>
        </w:rPr>
        <w:t xml:space="preserve"> W3C Recommendation (14 January 1999)</w:t>
      </w:r>
      <w:r w:rsidR="007205DB">
        <w:rPr>
          <w:lang w:eastAsia="zh-CN"/>
        </w:rPr>
        <w:t>’</w:t>
      </w:r>
    </w:p>
    <w:p w:rsidR="000D1942" w:rsidRDefault="000D1942" w:rsidP="006D5103">
      <w:pPr>
        <w:pStyle w:val="ECBodyText"/>
        <w:rPr>
          <w:lang w:eastAsia="zh-CN"/>
        </w:rPr>
      </w:pPr>
      <w:r>
        <w:rPr>
          <w:lang w:eastAsia="zh-CN"/>
        </w:rPr>
        <w:t>W3C XMLSchema-1</w:t>
      </w:r>
      <w:r w:rsidR="007205DB">
        <w:rPr>
          <w:lang w:eastAsia="zh-CN"/>
        </w:rPr>
        <w:t xml:space="preserve"> ‘</w:t>
      </w:r>
      <w:r w:rsidR="00570B52" w:rsidRPr="001F2C02">
        <w:rPr>
          <w:lang w:eastAsia="zh-CN"/>
        </w:rPr>
        <w:t>XML Schema Part 1: Structures. W3C Recommendation (2 May 2001)</w:t>
      </w:r>
      <w:r w:rsidR="007205DB">
        <w:rPr>
          <w:lang w:eastAsia="zh-CN"/>
        </w:rPr>
        <w:t>’</w:t>
      </w:r>
    </w:p>
    <w:p w:rsidR="000D1942" w:rsidRPr="007205DB" w:rsidRDefault="000D1942" w:rsidP="006D5103">
      <w:pPr>
        <w:pStyle w:val="ECBodyText"/>
        <w:rPr>
          <w:lang w:eastAsia="zh-CN"/>
        </w:rPr>
      </w:pPr>
      <w:r>
        <w:rPr>
          <w:lang w:eastAsia="zh-CN"/>
        </w:rPr>
        <w:t>W3C XMLSchema-2</w:t>
      </w:r>
      <w:r w:rsidR="007205DB">
        <w:rPr>
          <w:lang w:eastAsia="zh-CN"/>
        </w:rPr>
        <w:t xml:space="preserve"> ‘</w:t>
      </w:r>
      <w:r w:rsidR="00570B52" w:rsidRPr="001F2C02">
        <w:rPr>
          <w:lang w:eastAsia="zh-CN"/>
        </w:rPr>
        <w:t xml:space="preserve">XML Schema Part 2: </w:t>
      </w:r>
      <w:proofErr w:type="spellStart"/>
      <w:r w:rsidR="00570B52" w:rsidRPr="001F2C02">
        <w:rPr>
          <w:lang w:eastAsia="zh-CN"/>
        </w:rPr>
        <w:t>Datatypes</w:t>
      </w:r>
      <w:proofErr w:type="spellEnd"/>
      <w:r w:rsidR="00570B52" w:rsidRPr="001F2C02">
        <w:rPr>
          <w:lang w:eastAsia="zh-CN"/>
        </w:rPr>
        <w:t>. W3C Recommendation (2 May 2001)</w:t>
      </w:r>
      <w:r w:rsidR="007205DB">
        <w:rPr>
          <w:lang w:eastAsia="zh-CN"/>
        </w:rPr>
        <w:t>’</w:t>
      </w:r>
    </w:p>
    <w:p w:rsidR="000D1942" w:rsidRDefault="000D1942" w:rsidP="006D5103">
      <w:pPr>
        <w:pStyle w:val="ECBodyText"/>
        <w:rPr>
          <w:lang w:eastAsia="zh-CN"/>
        </w:rPr>
      </w:pPr>
      <w:proofErr w:type="gramStart"/>
      <w:r>
        <w:rPr>
          <w:lang w:eastAsia="zh-CN"/>
        </w:rPr>
        <w:t>W3C XML</w:t>
      </w:r>
      <w:r w:rsidR="007205DB">
        <w:rPr>
          <w:lang w:eastAsia="zh-CN"/>
        </w:rPr>
        <w:t xml:space="preserve"> ‘</w:t>
      </w:r>
      <w:r w:rsidR="00570B52" w:rsidRPr="001F2C02">
        <w:rPr>
          <w:lang w:eastAsia="zh-CN"/>
        </w:rPr>
        <w:t xml:space="preserve">Extensible </w:t>
      </w:r>
      <w:proofErr w:type="spellStart"/>
      <w:r w:rsidR="00570B52" w:rsidRPr="001F2C02">
        <w:rPr>
          <w:lang w:eastAsia="zh-CN"/>
        </w:rPr>
        <w:t>Markup</w:t>
      </w:r>
      <w:proofErr w:type="spellEnd"/>
      <w:r w:rsidR="00570B52" w:rsidRPr="001F2C02">
        <w:rPr>
          <w:lang w:eastAsia="zh-CN"/>
        </w:rPr>
        <w:t xml:space="preserve"> Language (XML) 1.0 (Second Edition).</w:t>
      </w:r>
      <w:proofErr w:type="gramEnd"/>
      <w:r w:rsidR="00570B52" w:rsidRPr="001F2C02">
        <w:rPr>
          <w:lang w:eastAsia="zh-CN"/>
        </w:rPr>
        <w:t xml:space="preserve"> W3C Recommendation (6 October 2000)</w:t>
      </w:r>
      <w:r w:rsidR="007205DB">
        <w:rPr>
          <w:lang w:eastAsia="zh-CN"/>
        </w:rPr>
        <w:t>’</w:t>
      </w:r>
    </w:p>
    <w:p w:rsidR="000D1942" w:rsidRPr="007205DB" w:rsidRDefault="000D1942" w:rsidP="006D5103">
      <w:pPr>
        <w:pStyle w:val="ECBodyText"/>
        <w:rPr>
          <w:lang w:eastAsia="zh-CN"/>
        </w:rPr>
      </w:pPr>
      <w:r>
        <w:rPr>
          <w:lang w:eastAsia="zh-CN"/>
        </w:rPr>
        <w:t xml:space="preserve">W3C </w:t>
      </w:r>
      <w:proofErr w:type="spellStart"/>
      <w:r>
        <w:rPr>
          <w:lang w:eastAsia="zh-CN"/>
        </w:rPr>
        <w:t>XLink</w:t>
      </w:r>
      <w:proofErr w:type="spellEnd"/>
      <w:r w:rsidR="007205DB">
        <w:rPr>
          <w:lang w:eastAsia="zh-CN"/>
        </w:rPr>
        <w:t xml:space="preserve"> ‘</w:t>
      </w:r>
      <w:r w:rsidR="00570B52" w:rsidRPr="001F2C02">
        <w:rPr>
          <w:lang w:eastAsia="zh-CN"/>
        </w:rPr>
        <w:t>XML Linking Language (</w:t>
      </w:r>
      <w:proofErr w:type="spellStart"/>
      <w:r w:rsidR="00570B52" w:rsidRPr="001F2C02">
        <w:rPr>
          <w:lang w:eastAsia="zh-CN"/>
        </w:rPr>
        <w:t>XLink</w:t>
      </w:r>
      <w:proofErr w:type="spellEnd"/>
      <w:r w:rsidR="00570B52" w:rsidRPr="001F2C02">
        <w:rPr>
          <w:lang w:eastAsia="zh-CN"/>
        </w:rPr>
        <w:t>) version 1.1. W3C Recommendation (6 May 2010)</w:t>
      </w:r>
      <w:r w:rsidR="007205DB">
        <w:rPr>
          <w:lang w:eastAsia="zh-CN"/>
        </w:rPr>
        <w:t>’</w:t>
      </w:r>
    </w:p>
    <w:p w:rsidR="000D1942" w:rsidRPr="001F2C02" w:rsidRDefault="00570B52">
      <w:pPr>
        <w:pStyle w:val="Heading2"/>
        <w:tabs>
          <w:tab w:val="left" w:pos="1134"/>
        </w:tabs>
        <w:rPr>
          <w:rFonts w:ascii="Arial" w:hAnsi="Arial"/>
          <w:i w:val="0"/>
          <w:caps/>
          <w:sz w:val="22"/>
        </w:rPr>
      </w:pPr>
      <w:bookmarkStart w:id="5" w:name="Head4"/>
      <w:r w:rsidRPr="001F2C02">
        <w:rPr>
          <w:rFonts w:ascii="Arial" w:hAnsi="Arial"/>
          <w:i w:val="0"/>
          <w:sz w:val="22"/>
        </w:rPr>
        <w:t>4</w:t>
      </w:r>
      <w:bookmarkEnd w:id="5"/>
      <w:r w:rsidRPr="001F2C02">
        <w:rPr>
          <w:rFonts w:ascii="Arial" w:hAnsi="Arial"/>
          <w:i w:val="0"/>
          <w:sz w:val="22"/>
        </w:rPr>
        <w:t xml:space="preserve">. </w:t>
      </w:r>
      <w:r w:rsidRPr="001F2C02">
        <w:rPr>
          <w:rFonts w:ascii="Arial" w:hAnsi="Arial"/>
          <w:i w:val="0"/>
          <w:sz w:val="22"/>
        </w:rPr>
        <w:tab/>
      </w:r>
      <w:r w:rsidRPr="001F2C02">
        <w:rPr>
          <w:rFonts w:ascii="Arial" w:hAnsi="Arial"/>
          <w:i w:val="0"/>
          <w:caps/>
          <w:sz w:val="22"/>
        </w:rPr>
        <w:t>Terms and definitions</w:t>
      </w:r>
    </w:p>
    <w:p w:rsidR="000D1942" w:rsidRDefault="000D1942" w:rsidP="006D5103">
      <w:pPr>
        <w:pStyle w:val="ECBodyText"/>
        <w:keepNext/>
        <w:rPr>
          <w:b/>
          <w:lang w:eastAsia="zh-CN"/>
        </w:rPr>
      </w:pPr>
      <w:proofErr w:type="gramStart"/>
      <w:r w:rsidRPr="00442715">
        <w:rPr>
          <w:b/>
          <w:lang w:eastAsia="zh-CN"/>
        </w:rPr>
        <w:t>namespace</w:t>
      </w:r>
      <w:proofErr w:type="gramEnd"/>
    </w:p>
    <w:p w:rsidR="000D1942" w:rsidRDefault="000D1942" w:rsidP="006D5103">
      <w:pPr>
        <w:pStyle w:val="ECBodyText"/>
        <w:spacing w:before="0"/>
        <w:rPr>
          <w:lang w:eastAsia="zh-CN"/>
        </w:rPr>
      </w:pPr>
      <w:r>
        <w:rPr>
          <w:lang w:eastAsia="zh-CN"/>
        </w:rPr>
        <w:t xml:space="preserve">Collection of names, identified by a </w:t>
      </w:r>
      <w:r w:rsidRPr="00810B72">
        <w:rPr>
          <w:rFonts w:eastAsia="MS Mincho"/>
          <w:bCs/>
          <w:color w:val="343434"/>
          <w:szCs w:val="26"/>
          <w:lang w:val="en-US"/>
        </w:rPr>
        <w:t>uniform resource identifier</w:t>
      </w:r>
      <w:r>
        <w:rPr>
          <w:rFonts w:eastAsia="MS Mincho"/>
          <w:b/>
          <w:bCs/>
          <w:color w:val="343434"/>
          <w:sz w:val="26"/>
          <w:szCs w:val="26"/>
          <w:lang w:val="en-US"/>
        </w:rPr>
        <w:t xml:space="preserve"> </w:t>
      </w:r>
      <w:r w:rsidRPr="00810B72">
        <w:rPr>
          <w:rFonts w:eastAsia="MS Mincho"/>
          <w:bCs/>
          <w:color w:val="343434"/>
          <w:szCs w:val="26"/>
          <w:lang w:val="en-US"/>
        </w:rPr>
        <w:t>(</w:t>
      </w:r>
      <w:r>
        <w:rPr>
          <w:lang w:eastAsia="zh-CN"/>
        </w:rPr>
        <w:t>URI) reference, which are used in XML documents as element names and attribute names</w:t>
      </w:r>
    </w:p>
    <w:p w:rsidR="000D1942" w:rsidRDefault="000D1942" w:rsidP="006D5103">
      <w:pPr>
        <w:pStyle w:val="ECBodyText"/>
        <w:spacing w:before="0"/>
        <w:rPr>
          <w:lang w:eastAsia="zh-CN"/>
        </w:rPr>
      </w:pPr>
    </w:p>
    <w:p w:rsidR="000D1942" w:rsidRPr="00CF43DD" w:rsidRDefault="000D1942" w:rsidP="006D5103">
      <w:pPr>
        <w:pStyle w:val="ECBodyText"/>
        <w:keepNext/>
        <w:spacing w:before="0"/>
        <w:rPr>
          <w:b/>
          <w:lang w:eastAsia="zh-CN"/>
        </w:rPr>
      </w:pPr>
      <w:r w:rsidRPr="00CF43DD">
        <w:rPr>
          <w:b/>
          <w:lang w:eastAsia="zh-CN"/>
        </w:rPr>
        <w:t xml:space="preserve">WIS </w:t>
      </w:r>
      <w:r>
        <w:rPr>
          <w:b/>
          <w:lang w:eastAsia="zh-CN"/>
        </w:rPr>
        <w:t>d</w:t>
      </w:r>
      <w:r w:rsidRPr="00CF43DD">
        <w:rPr>
          <w:b/>
          <w:lang w:eastAsia="zh-CN"/>
        </w:rPr>
        <w:t xml:space="preserve">iscovery </w:t>
      </w:r>
      <w:r>
        <w:rPr>
          <w:b/>
          <w:lang w:eastAsia="zh-CN"/>
        </w:rPr>
        <w:t>m</w:t>
      </w:r>
      <w:r w:rsidRPr="00CF43DD">
        <w:rPr>
          <w:b/>
          <w:lang w:eastAsia="zh-CN"/>
        </w:rPr>
        <w:t>etadata</w:t>
      </w:r>
    </w:p>
    <w:p w:rsidR="000D1942" w:rsidRPr="00523784" w:rsidRDefault="000D1942" w:rsidP="006D5103">
      <w:pPr>
        <w:pStyle w:val="ECBodyText"/>
        <w:spacing w:before="0"/>
        <w:rPr>
          <w:lang w:eastAsia="zh-CN"/>
        </w:rPr>
      </w:pPr>
      <w:r>
        <w:rPr>
          <w:lang w:eastAsia="zh-CN"/>
        </w:rPr>
        <w:t>Metadata consistent with this standard that is used within WIS for discovery of information shared through WIS.</w:t>
      </w:r>
    </w:p>
    <w:p w:rsidR="000D1942" w:rsidRPr="001F2C02" w:rsidRDefault="00570B52">
      <w:pPr>
        <w:pStyle w:val="Heading2"/>
        <w:tabs>
          <w:tab w:val="left" w:pos="1134"/>
        </w:tabs>
        <w:rPr>
          <w:rFonts w:ascii="Arial" w:hAnsi="Arial"/>
          <w:i w:val="0"/>
          <w:sz w:val="22"/>
        </w:rPr>
      </w:pPr>
      <w:bookmarkStart w:id="6" w:name="Head5"/>
      <w:r w:rsidRPr="001F2C02">
        <w:rPr>
          <w:rFonts w:ascii="Arial" w:hAnsi="Arial"/>
          <w:i w:val="0"/>
          <w:sz w:val="22"/>
        </w:rPr>
        <w:t>5</w:t>
      </w:r>
      <w:bookmarkEnd w:id="6"/>
      <w:r w:rsidRPr="001F2C02">
        <w:rPr>
          <w:rFonts w:ascii="Arial" w:hAnsi="Arial"/>
          <w:i w:val="0"/>
          <w:sz w:val="22"/>
        </w:rPr>
        <w:t xml:space="preserve">. </w:t>
      </w:r>
      <w:r w:rsidRPr="001F2C02">
        <w:rPr>
          <w:rFonts w:ascii="Arial" w:hAnsi="Arial"/>
          <w:i w:val="0"/>
          <w:sz w:val="22"/>
        </w:rPr>
        <w:tab/>
      </w:r>
      <w:r w:rsidRPr="001F2C02">
        <w:rPr>
          <w:rFonts w:ascii="Arial" w:hAnsi="Arial"/>
          <w:i w:val="0"/>
          <w:caps/>
          <w:sz w:val="22"/>
        </w:rPr>
        <w:t>Symbols and abbreviated terms</w:t>
      </w:r>
    </w:p>
    <w:p w:rsidR="000D1942" w:rsidRDefault="000D1942">
      <w:pPr>
        <w:pStyle w:val="Heading3"/>
        <w:tabs>
          <w:tab w:val="left" w:pos="1134"/>
        </w:tabs>
        <w:rPr>
          <w:lang w:eastAsia="zh-CN"/>
        </w:rPr>
      </w:pPr>
      <w:bookmarkStart w:id="7" w:name="Head5_2"/>
      <w:r>
        <w:rPr>
          <w:lang w:eastAsia="zh-CN"/>
        </w:rPr>
        <w:t>5.</w:t>
      </w:r>
      <w:bookmarkEnd w:id="7"/>
      <w:r>
        <w:rPr>
          <w:lang w:eastAsia="zh-CN"/>
        </w:rPr>
        <w:t xml:space="preserve">1 </w:t>
      </w:r>
      <w:r>
        <w:rPr>
          <w:lang w:eastAsia="zh-CN"/>
        </w:rPr>
        <w:tab/>
        <w:t>Namespace abbreviations</w:t>
      </w:r>
    </w:p>
    <w:p w:rsidR="000D1942" w:rsidRDefault="000D1942" w:rsidP="006D5103">
      <w:pPr>
        <w:pStyle w:val="ECBodyText"/>
        <w:rPr>
          <w:lang w:eastAsia="zh-CN"/>
        </w:rPr>
      </w:pPr>
      <w:r>
        <w:rPr>
          <w:lang w:eastAsia="zh-CN"/>
        </w:rPr>
        <w:t xml:space="preserve">In the list below, the item on the left describes the common namespace prefix used to describe the elements in the namespace. The second item is an English description of the namespace prefix and the item in parenthesis is the </w:t>
      </w:r>
      <w:r w:rsidRPr="00810B72">
        <w:rPr>
          <w:rFonts w:eastAsia="MS Mincho"/>
          <w:bCs/>
          <w:color w:val="343434"/>
          <w:szCs w:val="26"/>
          <w:lang w:val="en-US"/>
        </w:rPr>
        <w:t>uniform resource name</w:t>
      </w:r>
      <w:r>
        <w:rPr>
          <w:rFonts w:eastAsia="MS Mincho"/>
          <w:bCs/>
          <w:color w:val="343434"/>
          <w:szCs w:val="26"/>
          <w:lang w:val="en-US"/>
        </w:rPr>
        <w:t xml:space="preserve"> (</w:t>
      </w:r>
      <w:r>
        <w:rPr>
          <w:lang w:eastAsia="zh-CN"/>
        </w:rPr>
        <w:t>URN) of the actual namespace. These URNs do not necessarily correspond to an effective location of the schemas, however. When available, an authoritative location for the schema is provided.</w:t>
      </w:r>
    </w:p>
    <w:p w:rsidR="000D1942" w:rsidRPr="00442715" w:rsidRDefault="000D1942" w:rsidP="006D5103">
      <w:pPr>
        <w:pStyle w:val="ECBodyText"/>
        <w:rPr>
          <w:sz w:val="20"/>
          <w:lang w:eastAsia="zh-CN"/>
        </w:rPr>
      </w:pPr>
      <w:r>
        <w:rPr>
          <w:lang w:eastAsia="zh-CN"/>
        </w:rPr>
        <w:t>The WMO Core Metadata Profile does not specify a namespace as it contains no XML schema extensions.</w:t>
      </w:r>
    </w:p>
    <w:p w:rsidR="000D1942" w:rsidRDefault="000D1942" w:rsidP="006D5103">
      <w:pPr>
        <w:pStyle w:val="ECBodyText"/>
        <w:rPr>
          <w:lang w:eastAsia="zh-CN"/>
        </w:rPr>
      </w:pPr>
      <w:r>
        <w:rPr>
          <w:lang w:eastAsia="zh-CN"/>
        </w:rPr>
        <w:t>The list below corresponds to external namespaces used by the WMO Core Metadata Profile.</w:t>
      </w:r>
    </w:p>
    <w:p w:rsidR="000D1942" w:rsidRPr="00442715" w:rsidRDefault="000D1942" w:rsidP="006D5103">
      <w:pPr>
        <w:pStyle w:val="ECBodyText"/>
        <w:rPr>
          <w:sz w:val="20"/>
          <w:lang w:eastAsia="zh-CN"/>
        </w:rPr>
      </w:pPr>
      <w:proofErr w:type="spellStart"/>
      <w:proofErr w:type="gramStart"/>
      <w:r>
        <w:rPr>
          <w:sz w:val="20"/>
          <w:lang w:eastAsia="zh-CN"/>
        </w:rPr>
        <w:lastRenderedPageBreak/>
        <w:t>gco</w:t>
      </w:r>
      <w:proofErr w:type="spellEnd"/>
      <w:proofErr w:type="gramEnd"/>
      <w:r>
        <w:rPr>
          <w:sz w:val="20"/>
          <w:lang w:eastAsia="zh-CN"/>
        </w:rPr>
        <w:tab/>
        <w:t xml:space="preserve">Geographic Common extensible </w:t>
      </w:r>
      <w:proofErr w:type="spellStart"/>
      <w:r>
        <w:rPr>
          <w:sz w:val="20"/>
          <w:lang w:eastAsia="zh-CN"/>
        </w:rPr>
        <w:t>markup</w:t>
      </w:r>
      <w:proofErr w:type="spellEnd"/>
      <w:r>
        <w:rPr>
          <w:sz w:val="20"/>
          <w:lang w:eastAsia="zh-CN"/>
        </w:rPr>
        <w:t xml:space="preserve"> language</w:t>
      </w:r>
      <w:r>
        <w:rPr>
          <w:sz w:val="20"/>
          <w:lang w:eastAsia="zh-CN"/>
        </w:rPr>
        <w:tab/>
        <w:t>(</w:t>
      </w:r>
      <w:hyperlink r:id="rId12" w:history="1">
        <w:r w:rsidRPr="00087E6B">
          <w:rPr>
            <w:rStyle w:val="Hyperlink"/>
            <w:rFonts w:cs="Arial"/>
            <w:sz w:val="20"/>
          </w:rPr>
          <w:t>http://</w:t>
        </w:r>
        <w:r>
          <w:rPr>
            <w:rStyle w:val="Hyperlink"/>
            <w:rFonts w:cs="Arial"/>
            <w:sz w:val="20"/>
          </w:rPr>
          <w:t>www.isotc211.org/2005</w:t>
        </w:r>
        <w:r w:rsidRPr="00087E6B">
          <w:rPr>
            <w:rStyle w:val="Hyperlink"/>
            <w:rFonts w:cs="Arial"/>
            <w:sz w:val="20"/>
          </w:rPr>
          <w:t>/gco</w:t>
        </w:r>
      </w:hyperlink>
      <w:r>
        <w:rPr>
          <w:sz w:val="20"/>
          <w:lang w:eastAsia="zh-CN"/>
        </w:rPr>
        <w:t>)</w:t>
      </w:r>
    </w:p>
    <w:p w:rsidR="000D1942" w:rsidRPr="00442715" w:rsidRDefault="000D1942" w:rsidP="006D5103">
      <w:pPr>
        <w:pStyle w:val="ECBodyText"/>
        <w:rPr>
          <w:sz w:val="20"/>
          <w:lang w:eastAsia="zh-CN"/>
        </w:rPr>
      </w:pPr>
      <w:proofErr w:type="spellStart"/>
      <w:proofErr w:type="gramStart"/>
      <w:r>
        <w:rPr>
          <w:sz w:val="20"/>
          <w:lang w:eastAsia="zh-CN"/>
        </w:rPr>
        <w:t>gmd</w:t>
      </w:r>
      <w:proofErr w:type="spellEnd"/>
      <w:proofErr w:type="gramEnd"/>
      <w:r>
        <w:rPr>
          <w:sz w:val="20"/>
          <w:lang w:eastAsia="zh-CN"/>
        </w:rPr>
        <w:tab/>
        <w:t xml:space="preserve">Geographic </w:t>
      </w:r>
      <w:proofErr w:type="spellStart"/>
      <w:r>
        <w:rPr>
          <w:sz w:val="20"/>
          <w:lang w:eastAsia="zh-CN"/>
        </w:rPr>
        <w:t>MetaData</w:t>
      </w:r>
      <w:proofErr w:type="spellEnd"/>
      <w:r>
        <w:rPr>
          <w:sz w:val="20"/>
          <w:lang w:eastAsia="zh-CN"/>
        </w:rPr>
        <w:t xml:space="preserve"> extensible </w:t>
      </w:r>
      <w:proofErr w:type="spellStart"/>
      <w:r>
        <w:rPr>
          <w:sz w:val="20"/>
          <w:lang w:eastAsia="zh-CN"/>
        </w:rPr>
        <w:t>markup</w:t>
      </w:r>
      <w:proofErr w:type="spellEnd"/>
      <w:r>
        <w:rPr>
          <w:sz w:val="20"/>
          <w:lang w:eastAsia="zh-CN"/>
        </w:rPr>
        <w:t xml:space="preserve"> language</w:t>
      </w:r>
      <w:r>
        <w:rPr>
          <w:sz w:val="20"/>
          <w:lang w:eastAsia="zh-CN"/>
        </w:rPr>
        <w:tab/>
        <w:t>(</w:t>
      </w:r>
      <w:hyperlink r:id="rId13" w:history="1">
        <w:r w:rsidRPr="00087E6B">
          <w:rPr>
            <w:rStyle w:val="Hyperlink"/>
            <w:rFonts w:cs="Arial"/>
            <w:sz w:val="20"/>
          </w:rPr>
          <w:t>http://</w:t>
        </w:r>
        <w:r>
          <w:rPr>
            <w:rStyle w:val="Hyperlink"/>
            <w:rFonts w:cs="Arial"/>
            <w:sz w:val="20"/>
          </w:rPr>
          <w:t>www.isotc211.org/2005</w:t>
        </w:r>
        <w:r w:rsidRPr="00087E6B">
          <w:rPr>
            <w:rStyle w:val="Hyperlink"/>
            <w:rFonts w:cs="Arial"/>
            <w:sz w:val="20"/>
          </w:rPr>
          <w:t>/gmd</w:t>
        </w:r>
      </w:hyperlink>
      <w:r>
        <w:rPr>
          <w:sz w:val="20"/>
          <w:lang w:eastAsia="zh-CN"/>
        </w:rPr>
        <w:t>)</w:t>
      </w:r>
    </w:p>
    <w:p w:rsidR="000D1942" w:rsidRPr="009E3293" w:rsidRDefault="000D1942" w:rsidP="006D5103">
      <w:pPr>
        <w:pStyle w:val="ECBodyText"/>
        <w:rPr>
          <w:sz w:val="20"/>
          <w:lang w:val="de-DE" w:eastAsia="zh-CN"/>
        </w:rPr>
      </w:pPr>
      <w:r w:rsidRPr="009E3293">
        <w:rPr>
          <w:sz w:val="20"/>
          <w:lang w:val="de-DE" w:eastAsia="zh-CN"/>
        </w:rPr>
        <w:t>gmx</w:t>
      </w:r>
      <w:r w:rsidRPr="009E3293">
        <w:rPr>
          <w:sz w:val="20"/>
          <w:lang w:val="de-DE" w:eastAsia="zh-CN"/>
        </w:rPr>
        <w:tab/>
        <w:t>Geographic Metadata Xml schema (</w:t>
      </w:r>
      <w:r w:rsidR="00570B52" w:rsidRPr="009E3293">
        <w:rPr>
          <w:lang w:val="de-DE"/>
        </w:rPr>
        <w:fldChar w:fldCharType="begin"/>
      </w:r>
      <w:r w:rsidRPr="009E3293">
        <w:rPr>
          <w:lang w:val="de-DE"/>
        </w:rPr>
        <w:instrText>HYPERLINK "http://www.isotc211.org/2005/gmx"</w:instrText>
      </w:r>
      <w:r w:rsidR="00570B52" w:rsidRPr="009E3293">
        <w:rPr>
          <w:lang w:val="de-DE"/>
        </w:rPr>
        <w:fldChar w:fldCharType="separate"/>
      </w:r>
      <w:r w:rsidRPr="009E3293">
        <w:rPr>
          <w:rStyle w:val="Hyperlink"/>
          <w:rFonts w:cs="Arial"/>
          <w:sz w:val="20"/>
          <w:lang w:val="de-DE"/>
        </w:rPr>
        <w:t>http://www.isotc211.org/2005/gmx</w:t>
      </w:r>
      <w:r w:rsidR="00570B52" w:rsidRPr="009E3293">
        <w:rPr>
          <w:lang w:val="de-DE"/>
        </w:rPr>
        <w:fldChar w:fldCharType="end"/>
      </w:r>
      <w:r w:rsidRPr="009E3293">
        <w:rPr>
          <w:sz w:val="20"/>
          <w:lang w:val="de-DE" w:eastAsia="zh-CN"/>
        </w:rPr>
        <w:t>)</w:t>
      </w:r>
    </w:p>
    <w:p w:rsidR="000D1942" w:rsidRDefault="000D1942" w:rsidP="006D5103">
      <w:pPr>
        <w:pStyle w:val="ECBodyText"/>
        <w:rPr>
          <w:sz w:val="20"/>
          <w:lang w:eastAsia="zh-CN"/>
        </w:rPr>
      </w:pPr>
      <w:proofErr w:type="spellStart"/>
      <w:proofErr w:type="gramStart"/>
      <w:r>
        <w:rPr>
          <w:sz w:val="20"/>
          <w:lang w:eastAsia="zh-CN"/>
        </w:rPr>
        <w:t>gss</w:t>
      </w:r>
      <w:proofErr w:type="spellEnd"/>
      <w:proofErr w:type="gramEnd"/>
      <w:r>
        <w:rPr>
          <w:sz w:val="20"/>
          <w:lang w:eastAsia="zh-CN"/>
        </w:rPr>
        <w:tab/>
        <w:t xml:space="preserve">Geographic Spatial Schema extensible </w:t>
      </w:r>
      <w:proofErr w:type="spellStart"/>
      <w:r>
        <w:rPr>
          <w:sz w:val="20"/>
          <w:lang w:eastAsia="zh-CN"/>
        </w:rPr>
        <w:t>markup</w:t>
      </w:r>
      <w:proofErr w:type="spellEnd"/>
      <w:r>
        <w:rPr>
          <w:sz w:val="20"/>
          <w:lang w:eastAsia="zh-CN"/>
        </w:rPr>
        <w:t xml:space="preserve"> (</w:t>
      </w:r>
      <w:hyperlink r:id="rId14" w:history="1">
        <w:r w:rsidRPr="00087E6B">
          <w:rPr>
            <w:rStyle w:val="Hyperlink"/>
            <w:rFonts w:cs="Arial"/>
            <w:sz w:val="20"/>
          </w:rPr>
          <w:t>http://</w:t>
        </w:r>
        <w:r>
          <w:rPr>
            <w:rStyle w:val="Hyperlink"/>
            <w:rFonts w:cs="Arial"/>
            <w:sz w:val="20"/>
          </w:rPr>
          <w:t>www.isotc211.org/2005</w:t>
        </w:r>
        <w:r w:rsidRPr="00087E6B">
          <w:rPr>
            <w:rStyle w:val="Hyperlink"/>
            <w:rFonts w:cs="Arial"/>
            <w:sz w:val="20"/>
          </w:rPr>
          <w:t>/gss</w:t>
        </w:r>
      </w:hyperlink>
      <w:r>
        <w:rPr>
          <w:sz w:val="20"/>
          <w:lang w:eastAsia="zh-CN"/>
        </w:rPr>
        <w:t>)</w:t>
      </w:r>
    </w:p>
    <w:p w:rsidR="000D1942" w:rsidRPr="00442715" w:rsidRDefault="000D1942" w:rsidP="006D5103">
      <w:pPr>
        <w:pStyle w:val="ECBodyText"/>
        <w:spacing w:before="0"/>
        <w:rPr>
          <w:sz w:val="20"/>
          <w:lang w:eastAsia="zh-CN"/>
        </w:rPr>
      </w:pPr>
      <w:r>
        <w:rPr>
          <w:sz w:val="20"/>
          <w:lang w:eastAsia="zh-CN"/>
        </w:rPr>
        <w:tab/>
      </w:r>
      <w:proofErr w:type="gramStart"/>
      <w:r>
        <w:rPr>
          <w:sz w:val="20"/>
          <w:lang w:eastAsia="zh-CN"/>
        </w:rPr>
        <w:t>language</w:t>
      </w:r>
      <w:proofErr w:type="gramEnd"/>
    </w:p>
    <w:p w:rsidR="000D1942" w:rsidRDefault="000D1942" w:rsidP="006D5103">
      <w:pPr>
        <w:pStyle w:val="ECBodyText"/>
        <w:rPr>
          <w:sz w:val="20"/>
          <w:lang w:eastAsia="zh-CN"/>
        </w:rPr>
      </w:pPr>
      <w:proofErr w:type="spellStart"/>
      <w:proofErr w:type="gramStart"/>
      <w:r>
        <w:rPr>
          <w:sz w:val="20"/>
          <w:lang w:eastAsia="zh-CN"/>
        </w:rPr>
        <w:t>gsr</w:t>
      </w:r>
      <w:proofErr w:type="spellEnd"/>
      <w:proofErr w:type="gramEnd"/>
      <w:r>
        <w:rPr>
          <w:sz w:val="20"/>
          <w:lang w:eastAsia="zh-CN"/>
        </w:rPr>
        <w:tab/>
        <w:t xml:space="preserve">Geographic Spatial Referencing extensible </w:t>
      </w:r>
      <w:proofErr w:type="spellStart"/>
      <w:r>
        <w:rPr>
          <w:sz w:val="20"/>
          <w:lang w:eastAsia="zh-CN"/>
        </w:rPr>
        <w:t>markup</w:t>
      </w:r>
      <w:proofErr w:type="spellEnd"/>
      <w:r>
        <w:rPr>
          <w:sz w:val="20"/>
          <w:lang w:eastAsia="zh-CN"/>
        </w:rPr>
        <w:tab/>
        <w:t>(</w:t>
      </w:r>
      <w:hyperlink r:id="rId15" w:history="1">
        <w:r w:rsidRPr="00087E6B">
          <w:rPr>
            <w:rStyle w:val="Hyperlink"/>
            <w:rFonts w:cs="Arial"/>
            <w:sz w:val="20"/>
          </w:rPr>
          <w:t>http://</w:t>
        </w:r>
        <w:r>
          <w:rPr>
            <w:rStyle w:val="Hyperlink"/>
            <w:rFonts w:cs="Arial"/>
            <w:sz w:val="20"/>
          </w:rPr>
          <w:t>www.isotc211.org/2005</w:t>
        </w:r>
        <w:r w:rsidRPr="00087E6B">
          <w:rPr>
            <w:rStyle w:val="Hyperlink"/>
            <w:rFonts w:cs="Arial"/>
            <w:sz w:val="20"/>
          </w:rPr>
          <w:t>/gsr</w:t>
        </w:r>
      </w:hyperlink>
      <w:r>
        <w:rPr>
          <w:sz w:val="20"/>
          <w:lang w:eastAsia="zh-CN"/>
        </w:rPr>
        <w:t>)</w:t>
      </w:r>
      <w:r w:rsidRPr="00087E6B">
        <w:rPr>
          <w:sz w:val="20"/>
          <w:lang w:eastAsia="zh-CN"/>
        </w:rPr>
        <w:t xml:space="preserve"> </w:t>
      </w:r>
    </w:p>
    <w:p w:rsidR="000D1942" w:rsidRPr="00442715" w:rsidRDefault="000D1942" w:rsidP="006D5103">
      <w:pPr>
        <w:pStyle w:val="ECBodyText"/>
        <w:spacing w:before="0"/>
        <w:rPr>
          <w:sz w:val="20"/>
          <w:lang w:eastAsia="zh-CN"/>
        </w:rPr>
      </w:pPr>
      <w:r>
        <w:rPr>
          <w:sz w:val="20"/>
          <w:lang w:eastAsia="zh-CN"/>
        </w:rPr>
        <w:tab/>
      </w:r>
      <w:proofErr w:type="gramStart"/>
      <w:r>
        <w:rPr>
          <w:sz w:val="20"/>
          <w:lang w:eastAsia="zh-CN"/>
        </w:rPr>
        <w:t>language</w:t>
      </w:r>
      <w:proofErr w:type="gramEnd"/>
    </w:p>
    <w:p w:rsidR="000D1942" w:rsidRDefault="000D1942" w:rsidP="006D5103">
      <w:pPr>
        <w:pStyle w:val="ECBodyText"/>
        <w:rPr>
          <w:sz w:val="20"/>
          <w:lang w:eastAsia="zh-CN"/>
        </w:rPr>
      </w:pPr>
      <w:proofErr w:type="spellStart"/>
      <w:proofErr w:type="gramStart"/>
      <w:r>
        <w:rPr>
          <w:sz w:val="20"/>
          <w:lang w:eastAsia="zh-CN"/>
        </w:rPr>
        <w:t>gts</w:t>
      </w:r>
      <w:proofErr w:type="spellEnd"/>
      <w:proofErr w:type="gramEnd"/>
      <w:r>
        <w:rPr>
          <w:sz w:val="20"/>
          <w:lang w:eastAsia="zh-CN"/>
        </w:rPr>
        <w:tab/>
        <w:t xml:space="preserve">Geographic Temporal Schema extensible </w:t>
      </w:r>
      <w:proofErr w:type="spellStart"/>
      <w:r>
        <w:rPr>
          <w:sz w:val="20"/>
          <w:lang w:eastAsia="zh-CN"/>
        </w:rPr>
        <w:t>markup</w:t>
      </w:r>
      <w:proofErr w:type="spellEnd"/>
      <w:r>
        <w:rPr>
          <w:sz w:val="20"/>
          <w:lang w:eastAsia="zh-CN"/>
        </w:rPr>
        <w:tab/>
        <w:t>(</w:t>
      </w:r>
      <w:hyperlink r:id="rId16" w:history="1">
        <w:r w:rsidRPr="00087E6B">
          <w:rPr>
            <w:rStyle w:val="Hyperlink"/>
            <w:rFonts w:cs="Arial"/>
            <w:sz w:val="20"/>
          </w:rPr>
          <w:t>http://</w:t>
        </w:r>
        <w:r>
          <w:rPr>
            <w:rStyle w:val="Hyperlink"/>
            <w:rFonts w:cs="Arial"/>
            <w:sz w:val="20"/>
          </w:rPr>
          <w:t>www.isotc211.org/2005</w:t>
        </w:r>
        <w:r w:rsidRPr="00087E6B">
          <w:rPr>
            <w:rStyle w:val="Hyperlink"/>
            <w:rFonts w:cs="Arial"/>
            <w:sz w:val="20"/>
          </w:rPr>
          <w:t>/gts</w:t>
        </w:r>
      </w:hyperlink>
      <w:r>
        <w:rPr>
          <w:sz w:val="20"/>
          <w:lang w:eastAsia="zh-CN"/>
        </w:rPr>
        <w:t>)</w:t>
      </w:r>
    </w:p>
    <w:p w:rsidR="000D1942" w:rsidRPr="00442715" w:rsidRDefault="000D1942" w:rsidP="006D5103">
      <w:pPr>
        <w:pStyle w:val="ECBodyText"/>
        <w:spacing w:before="0"/>
        <w:rPr>
          <w:sz w:val="20"/>
          <w:lang w:eastAsia="zh-CN"/>
        </w:rPr>
      </w:pPr>
      <w:r>
        <w:rPr>
          <w:sz w:val="20"/>
          <w:lang w:eastAsia="zh-CN"/>
        </w:rPr>
        <w:tab/>
      </w:r>
      <w:proofErr w:type="gramStart"/>
      <w:r>
        <w:rPr>
          <w:sz w:val="20"/>
          <w:lang w:eastAsia="zh-CN"/>
        </w:rPr>
        <w:t>language</w:t>
      </w:r>
      <w:proofErr w:type="gramEnd"/>
      <w:r w:rsidRPr="00D41846">
        <w:rPr>
          <w:sz w:val="20"/>
          <w:lang w:eastAsia="zh-CN"/>
        </w:rPr>
        <w:t xml:space="preserve"> </w:t>
      </w:r>
    </w:p>
    <w:p w:rsidR="000D1942" w:rsidRPr="00442715" w:rsidRDefault="000D1942" w:rsidP="006D5103">
      <w:pPr>
        <w:pStyle w:val="ECBodyText"/>
        <w:rPr>
          <w:sz w:val="20"/>
          <w:lang w:eastAsia="zh-CN"/>
        </w:rPr>
      </w:pPr>
      <w:proofErr w:type="spellStart"/>
      <w:proofErr w:type="gramStart"/>
      <w:r>
        <w:rPr>
          <w:sz w:val="20"/>
          <w:lang w:eastAsia="zh-CN"/>
        </w:rPr>
        <w:t>srv</w:t>
      </w:r>
      <w:proofErr w:type="spellEnd"/>
      <w:proofErr w:type="gramEnd"/>
      <w:r>
        <w:rPr>
          <w:sz w:val="20"/>
          <w:lang w:eastAsia="zh-CN"/>
        </w:rPr>
        <w:tab/>
        <w:t xml:space="preserve">geographic </w:t>
      </w:r>
      <w:proofErr w:type="spellStart"/>
      <w:r>
        <w:rPr>
          <w:sz w:val="20"/>
          <w:lang w:eastAsia="zh-CN"/>
        </w:rPr>
        <w:t>SeRVice</w:t>
      </w:r>
      <w:proofErr w:type="spellEnd"/>
      <w:r>
        <w:rPr>
          <w:sz w:val="20"/>
          <w:lang w:eastAsia="zh-CN"/>
        </w:rPr>
        <w:t xml:space="preserve"> metadata (</w:t>
      </w:r>
      <w:hyperlink r:id="rId17" w:history="1">
        <w:r w:rsidRPr="005324B6">
          <w:rPr>
            <w:rStyle w:val="Hyperlink"/>
            <w:rFonts w:cs="Arial"/>
            <w:sz w:val="20"/>
          </w:rPr>
          <w:t>http://</w:t>
        </w:r>
        <w:r>
          <w:rPr>
            <w:rStyle w:val="Hyperlink"/>
            <w:rFonts w:cs="Arial"/>
            <w:sz w:val="20"/>
          </w:rPr>
          <w:t>www.isotc211.org/2005</w:t>
        </w:r>
        <w:r w:rsidRPr="005324B6">
          <w:rPr>
            <w:rStyle w:val="Hyperlink"/>
            <w:rFonts w:cs="Arial"/>
            <w:sz w:val="20"/>
          </w:rPr>
          <w:t>/srv</w:t>
        </w:r>
      </w:hyperlink>
      <w:r>
        <w:rPr>
          <w:sz w:val="20"/>
          <w:lang w:eastAsia="zh-CN"/>
        </w:rPr>
        <w:t>)</w:t>
      </w:r>
    </w:p>
    <w:p w:rsidR="000D1942" w:rsidRPr="00442715" w:rsidRDefault="000D1942" w:rsidP="006D5103">
      <w:pPr>
        <w:pStyle w:val="ECBodyText"/>
        <w:spacing w:before="0"/>
        <w:rPr>
          <w:sz w:val="20"/>
          <w:lang w:eastAsia="zh-CN"/>
        </w:rPr>
      </w:pPr>
    </w:p>
    <w:p w:rsidR="000D1942" w:rsidRDefault="000D1942" w:rsidP="006D5103">
      <w:pPr>
        <w:pStyle w:val="ECBodyText"/>
        <w:rPr>
          <w:sz w:val="20"/>
          <w:lang w:eastAsia="zh-CN"/>
        </w:rPr>
      </w:pPr>
      <w:proofErr w:type="spellStart"/>
      <w:proofErr w:type="gramStart"/>
      <w:r>
        <w:rPr>
          <w:sz w:val="20"/>
          <w:lang w:eastAsia="zh-CN"/>
        </w:rPr>
        <w:t>gml</w:t>
      </w:r>
      <w:proofErr w:type="spellEnd"/>
      <w:proofErr w:type="gramEnd"/>
      <w:r>
        <w:rPr>
          <w:sz w:val="20"/>
          <w:lang w:eastAsia="zh-CN"/>
        </w:rPr>
        <w:tab/>
        <w:t xml:space="preserve">Geography </w:t>
      </w:r>
      <w:proofErr w:type="spellStart"/>
      <w:r>
        <w:rPr>
          <w:sz w:val="20"/>
          <w:lang w:eastAsia="zh-CN"/>
        </w:rPr>
        <w:t>Markup</w:t>
      </w:r>
      <w:proofErr w:type="spellEnd"/>
      <w:r>
        <w:rPr>
          <w:sz w:val="20"/>
          <w:lang w:eastAsia="zh-CN"/>
        </w:rPr>
        <w:t xml:space="preserve"> Language (</w:t>
      </w:r>
      <w:hyperlink r:id="rId18" w:history="1">
        <w:r w:rsidRPr="00087E6B">
          <w:rPr>
            <w:rStyle w:val="Hyperlink"/>
            <w:rFonts w:cs="Arial"/>
            <w:sz w:val="20"/>
          </w:rPr>
          <w:t>http://www.opengis.net/gml/3.2</w:t>
        </w:r>
      </w:hyperlink>
      <w:r>
        <w:rPr>
          <w:sz w:val="20"/>
          <w:lang w:eastAsia="zh-CN"/>
        </w:rPr>
        <w:t>)</w:t>
      </w:r>
    </w:p>
    <w:p w:rsidR="000D1942" w:rsidRDefault="000D1942" w:rsidP="006D5103">
      <w:pPr>
        <w:pStyle w:val="ECBodyText"/>
        <w:rPr>
          <w:sz w:val="20"/>
          <w:lang w:eastAsia="zh-CN"/>
        </w:rPr>
      </w:pPr>
      <w:proofErr w:type="spellStart"/>
      <w:proofErr w:type="gramStart"/>
      <w:r>
        <w:rPr>
          <w:sz w:val="20"/>
          <w:lang w:eastAsia="zh-CN"/>
        </w:rPr>
        <w:t>xlink</w:t>
      </w:r>
      <w:proofErr w:type="spellEnd"/>
      <w:proofErr w:type="gramEnd"/>
      <w:r>
        <w:rPr>
          <w:sz w:val="20"/>
          <w:lang w:eastAsia="zh-CN"/>
        </w:rPr>
        <w:tab/>
        <w:t xml:space="preserve">Xml </w:t>
      </w:r>
      <w:proofErr w:type="spellStart"/>
      <w:r>
        <w:rPr>
          <w:sz w:val="20"/>
          <w:lang w:eastAsia="zh-CN"/>
        </w:rPr>
        <w:t>LINKing</w:t>
      </w:r>
      <w:proofErr w:type="spellEnd"/>
      <w:r>
        <w:rPr>
          <w:sz w:val="20"/>
          <w:lang w:eastAsia="zh-CN"/>
        </w:rPr>
        <w:t xml:space="preserve"> language</w:t>
      </w:r>
      <w:r>
        <w:rPr>
          <w:sz w:val="20"/>
          <w:lang w:eastAsia="zh-CN"/>
        </w:rPr>
        <w:tab/>
        <w:t>(</w:t>
      </w:r>
      <w:hyperlink r:id="rId19" w:history="1">
        <w:r w:rsidRPr="00087E6B">
          <w:rPr>
            <w:rStyle w:val="Hyperlink"/>
            <w:rFonts w:cs="Arial"/>
            <w:sz w:val="20"/>
            <w:lang w:eastAsia="zh-CN"/>
          </w:rPr>
          <w:t>http://www.w3.org/1999/xlink</w:t>
        </w:r>
      </w:hyperlink>
      <w:r>
        <w:rPr>
          <w:sz w:val="20"/>
          <w:lang w:eastAsia="zh-CN"/>
        </w:rPr>
        <w:t>)</w:t>
      </w:r>
    </w:p>
    <w:p w:rsidR="000D1942" w:rsidRPr="0007694E" w:rsidRDefault="000D1942" w:rsidP="006D5103">
      <w:pPr>
        <w:pStyle w:val="ECBodyText"/>
        <w:keepLines/>
        <w:rPr>
          <w:sz w:val="20"/>
          <w:lang w:val="de-DE" w:eastAsia="zh-CN"/>
        </w:rPr>
      </w:pPr>
      <w:r w:rsidRPr="00383740">
        <w:rPr>
          <w:sz w:val="20"/>
          <w:lang w:val="de-DE" w:eastAsia="zh-CN"/>
        </w:rPr>
        <w:t>xsi</w:t>
      </w:r>
      <w:r w:rsidRPr="00383740">
        <w:rPr>
          <w:sz w:val="20"/>
          <w:lang w:val="de-DE" w:eastAsia="zh-CN"/>
        </w:rPr>
        <w:tab/>
        <w:t>w3c Xml Schema Instance</w:t>
      </w:r>
      <w:r>
        <w:rPr>
          <w:sz w:val="20"/>
          <w:lang w:val="de-DE" w:eastAsia="zh-CN"/>
        </w:rPr>
        <w:t xml:space="preserve"> </w:t>
      </w:r>
      <w:r w:rsidRPr="00383740">
        <w:rPr>
          <w:sz w:val="20"/>
          <w:lang w:val="de-DE" w:eastAsia="zh-CN"/>
        </w:rPr>
        <w:t>(</w:t>
      </w:r>
      <w:r w:rsidR="00570B52">
        <w:rPr>
          <w:sz w:val="20"/>
          <w:lang w:val="de-DE" w:eastAsia="zh-CN"/>
        </w:rPr>
        <w:fldChar w:fldCharType="begin"/>
      </w:r>
      <w:r>
        <w:rPr>
          <w:sz w:val="20"/>
          <w:lang w:val="de-DE" w:eastAsia="zh-CN"/>
        </w:rPr>
        <w:instrText xml:space="preserve"> HYPERLINK "</w:instrText>
      </w:r>
      <w:r w:rsidRPr="00A75DB5">
        <w:rPr>
          <w:sz w:val="20"/>
          <w:lang w:val="de-DE" w:eastAsia="zh-CN"/>
        </w:rPr>
        <w:instrText>http://www.w3.org/2001XMLSchema-</w:instrText>
      </w:r>
      <w:r>
        <w:rPr>
          <w:sz w:val="20"/>
          <w:lang w:val="de-DE" w:eastAsia="zh-CN"/>
        </w:rPr>
        <w:instrText xml:space="preserve">" </w:instrText>
      </w:r>
      <w:r w:rsidR="00570B52">
        <w:rPr>
          <w:sz w:val="20"/>
          <w:lang w:val="de-DE" w:eastAsia="zh-CN"/>
        </w:rPr>
        <w:fldChar w:fldCharType="separate"/>
      </w:r>
      <w:r w:rsidRPr="009D3498">
        <w:rPr>
          <w:rStyle w:val="Hyperlink"/>
          <w:rFonts w:cs="Arial"/>
          <w:sz w:val="20"/>
          <w:lang w:val="de-DE" w:eastAsia="zh-CN"/>
        </w:rPr>
        <w:t>http://www.w3.org/2001XMLSchema-</w:t>
      </w:r>
      <w:r w:rsidR="00570B52">
        <w:rPr>
          <w:sz w:val="20"/>
          <w:lang w:val="de-DE" w:eastAsia="zh-CN"/>
        </w:rPr>
        <w:fldChar w:fldCharType="end"/>
      </w:r>
      <w:hyperlink r:id="rId20" w:history="1">
        <w:r w:rsidRPr="0007694E">
          <w:rPr>
            <w:rStyle w:val="Hyperlink"/>
            <w:rFonts w:cs="Arial"/>
            <w:sz w:val="20"/>
            <w:lang w:val="de-DE" w:eastAsia="zh-CN"/>
          </w:rPr>
          <w:t>instance</w:t>
        </w:r>
      </w:hyperlink>
      <w:r w:rsidRPr="0007694E">
        <w:rPr>
          <w:sz w:val="20"/>
          <w:lang w:val="de-DE" w:eastAsia="zh-CN"/>
        </w:rPr>
        <w:t>)</w:t>
      </w:r>
    </w:p>
    <w:p w:rsidR="000D1942" w:rsidRDefault="000D1942">
      <w:pPr>
        <w:pStyle w:val="Heading3"/>
        <w:tabs>
          <w:tab w:val="left" w:pos="1134"/>
        </w:tabs>
      </w:pPr>
      <w:bookmarkStart w:id="8" w:name="Head5_3"/>
      <w:r>
        <w:t>5.</w:t>
      </w:r>
      <w:bookmarkEnd w:id="8"/>
      <w:r>
        <w:t xml:space="preserve">2 </w:t>
      </w:r>
      <w:r>
        <w:tab/>
        <w:t>External classes</w:t>
      </w:r>
    </w:p>
    <w:p w:rsidR="000D1942" w:rsidRDefault="000D1942" w:rsidP="006D5103">
      <w:pPr>
        <w:pStyle w:val="ECBodyText"/>
      </w:pPr>
      <w:r>
        <w:t xml:space="preserve">All the model elements used within the WMO Core Metadata Profile are defined in ISO geographic information standards. By convention with ISO/TC 211, names of </w:t>
      </w:r>
      <w:r w:rsidRPr="00810B72">
        <w:rPr>
          <w:rFonts w:eastAsia="MS Mincho"/>
          <w:bCs/>
          <w:color w:val="343434"/>
          <w:szCs w:val="26"/>
          <w:lang w:val="en-US"/>
        </w:rPr>
        <w:t>Unified Mode</w:t>
      </w:r>
      <w:r>
        <w:rPr>
          <w:rFonts w:eastAsia="MS Mincho"/>
          <w:bCs/>
          <w:color w:val="343434"/>
          <w:szCs w:val="26"/>
          <w:lang w:val="en-US"/>
        </w:rPr>
        <w:t>l</w:t>
      </w:r>
      <w:r w:rsidRPr="00810B72">
        <w:rPr>
          <w:rFonts w:eastAsia="MS Mincho"/>
          <w:bCs/>
          <w:color w:val="343434"/>
          <w:szCs w:val="26"/>
          <w:lang w:val="en-US"/>
        </w:rPr>
        <w:t>ling Language</w:t>
      </w:r>
      <w:r>
        <w:t xml:space="preserve"> (UML) classes, with the exception of basic data-type classes, include a two- or three-letter prefix that identifies the International Standard and the UML package in which the class is defined. </w:t>
      </w:r>
      <w:r w:rsidR="00570B52">
        <w:fldChar w:fldCharType="begin"/>
      </w:r>
      <w:r>
        <w:instrText xml:space="preserve"> REF Table2 \h </w:instrText>
      </w:r>
      <w:r w:rsidR="00570B52">
        <w:fldChar w:fldCharType="separate"/>
      </w:r>
      <w:r>
        <w:t>Table 2</w:t>
      </w:r>
      <w:r w:rsidR="00570B52">
        <w:fldChar w:fldCharType="end"/>
      </w:r>
      <w:r>
        <w:t xml:space="preserve"> lists the standards and packages in which UML classes are used in the WMO Core Metadata Profile.</w:t>
      </w:r>
    </w:p>
    <w:p w:rsidR="000D1942" w:rsidRDefault="000D1942" w:rsidP="006D5103">
      <w:pPr>
        <w:pStyle w:val="ECBodyText"/>
      </w:pPr>
    </w:p>
    <w:p w:rsidR="000D1942" w:rsidRDefault="000D1942">
      <w:pPr>
        <w:pStyle w:val="Caption"/>
        <w:keepNext/>
        <w:tabs>
          <w:tab w:val="left" w:pos="1134"/>
        </w:tabs>
      </w:pPr>
      <w:bookmarkStart w:id="9" w:name="_Ref326752914"/>
      <w:bookmarkStart w:id="10" w:name="Table2"/>
      <w:proofErr w:type="gramStart"/>
      <w:r>
        <w:t xml:space="preserve">Table </w:t>
      </w:r>
      <w:bookmarkEnd w:id="9"/>
      <w:r>
        <w:t>2</w:t>
      </w:r>
      <w:bookmarkEnd w:id="10"/>
      <w:r>
        <w:t>.</w:t>
      </w:r>
      <w:proofErr w:type="gramEnd"/>
      <w:r>
        <w:t xml:space="preserve"> </w:t>
      </w:r>
      <w:r>
        <w:tab/>
        <w:t>Sources of UML classes</w:t>
      </w:r>
    </w:p>
    <w:tbl>
      <w:tblPr>
        <w:tblW w:w="0" w:type="auto"/>
        <w:tblBorders>
          <w:bottom w:val="dotted" w:sz="4" w:space="0" w:color="auto"/>
          <w:insideH w:val="dotted" w:sz="4" w:space="0" w:color="auto"/>
        </w:tblBorders>
        <w:tblLook w:val="00A0" w:firstRow="1" w:lastRow="0" w:firstColumn="1" w:lastColumn="0" w:noHBand="0" w:noVBand="0"/>
      </w:tblPr>
      <w:tblGrid>
        <w:gridCol w:w="1384"/>
        <w:gridCol w:w="4678"/>
        <w:gridCol w:w="3793"/>
      </w:tblGrid>
      <w:tr w:rsidR="000D1942" w:rsidRPr="00631216">
        <w:tc>
          <w:tcPr>
            <w:tcW w:w="1384" w:type="dxa"/>
            <w:tcBorders>
              <w:top w:val="nil"/>
            </w:tcBorders>
            <w:shd w:val="clear" w:color="auto" w:fill="D9D9D9"/>
          </w:tcPr>
          <w:p w:rsidR="00601E3E" w:rsidRDefault="000D1942" w:rsidP="001F2C02">
            <w:pPr>
              <w:pStyle w:val="ECBodyText"/>
              <w:jc w:val="center"/>
              <w:rPr>
                <w:b/>
                <w:sz w:val="20"/>
              </w:rPr>
            </w:pPr>
            <w:r w:rsidRPr="00D86B0C">
              <w:rPr>
                <w:b/>
                <w:sz w:val="20"/>
              </w:rPr>
              <w:t>Prefix</w:t>
            </w:r>
          </w:p>
        </w:tc>
        <w:tc>
          <w:tcPr>
            <w:tcW w:w="4678" w:type="dxa"/>
            <w:tcBorders>
              <w:top w:val="nil"/>
            </w:tcBorders>
            <w:shd w:val="clear" w:color="auto" w:fill="D9D9D9"/>
          </w:tcPr>
          <w:p w:rsidR="00601E3E" w:rsidRDefault="000D1942" w:rsidP="001F2C02">
            <w:pPr>
              <w:pStyle w:val="ECBodyText"/>
              <w:jc w:val="center"/>
              <w:rPr>
                <w:b/>
                <w:sz w:val="20"/>
              </w:rPr>
            </w:pPr>
            <w:r w:rsidRPr="00D86B0C">
              <w:rPr>
                <w:b/>
                <w:sz w:val="20"/>
              </w:rPr>
              <w:t>International Standard</w:t>
            </w:r>
          </w:p>
        </w:tc>
        <w:tc>
          <w:tcPr>
            <w:tcW w:w="3793" w:type="dxa"/>
            <w:tcBorders>
              <w:top w:val="nil"/>
            </w:tcBorders>
            <w:shd w:val="clear" w:color="auto" w:fill="D9D9D9"/>
          </w:tcPr>
          <w:p w:rsidR="00601E3E" w:rsidRDefault="000D1942" w:rsidP="001F2C02">
            <w:pPr>
              <w:pStyle w:val="ECBodyText"/>
              <w:jc w:val="center"/>
              <w:rPr>
                <w:b/>
                <w:sz w:val="20"/>
              </w:rPr>
            </w:pPr>
            <w:r w:rsidRPr="00D86B0C">
              <w:rPr>
                <w:b/>
                <w:sz w:val="20"/>
              </w:rPr>
              <w:t>Package</w:t>
            </w:r>
          </w:p>
        </w:tc>
      </w:tr>
      <w:tr w:rsidR="000D1942" w:rsidRPr="007A517E">
        <w:tc>
          <w:tcPr>
            <w:tcW w:w="1384" w:type="dxa"/>
          </w:tcPr>
          <w:p w:rsidR="000D1942" w:rsidRPr="00D86B0C" w:rsidRDefault="000D1942" w:rsidP="006D5103">
            <w:pPr>
              <w:pStyle w:val="ECBodyText"/>
              <w:rPr>
                <w:sz w:val="20"/>
              </w:rPr>
            </w:pPr>
            <w:r w:rsidRPr="00D86B0C">
              <w:rPr>
                <w:sz w:val="20"/>
              </w:rPr>
              <w:t>CI</w:t>
            </w:r>
          </w:p>
        </w:tc>
        <w:tc>
          <w:tcPr>
            <w:tcW w:w="4678" w:type="dxa"/>
          </w:tcPr>
          <w:p w:rsidR="000D1942" w:rsidRPr="00D86B0C" w:rsidRDefault="000D1942" w:rsidP="006D5103">
            <w:pPr>
              <w:pStyle w:val="ECBodyText"/>
              <w:rPr>
                <w:sz w:val="20"/>
              </w:rPr>
            </w:pPr>
            <w:r w:rsidRPr="00D86B0C">
              <w:rPr>
                <w:sz w:val="20"/>
              </w:rPr>
              <w:t>ISO 19115:2003</w:t>
            </w:r>
          </w:p>
        </w:tc>
        <w:tc>
          <w:tcPr>
            <w:tcW w:w="3793" w:type="dxa"/>
          </w:tcPr>
          <w:p w:rsidR="000D1942" w:rsidRPr="001F2C02" w:rsidRDefault="00570B52" w:rsidP="006D5103">
            <w:pPr>
              <w:pStyle w:val="ECBodyText"/>
              <w:rPr>
                <w:sz w:val="20"/>
                <w:highlight w:val="cyan"/>
              </w:rPr>
            </w:pPr>
            <w:r w:rsidRPr="001F2C02">
              <w:rPr>
                <w:sz w:val="20"/>
              </w:rPr>
              <w:t>Citation Information</w:t>
            </w:r>
          </w:p>
        </w:tc>
      </w:tr>
      <w:tr w:rsidR="000D1942" w:rsidRPr="007A517E">
        <w:tc>
          <w:tcPr>
            <w:tcW w:w="1384" w:type="dxa"/>
          </w:tcPr>
          <w:p w:rsidR="000D1942" w:rsidRPr="00D86B0C" w:rsidRDefault="000D1942" w:rsidP="006D5103">
            <w:pPr>
              <w:pStyle w:val="ECBodyText"/>
              <w:rPr>
                <w:sz w:val="20"/>
              </w:rPr>
            </w:pPr>
            <w:r w:rsidRPr="00D86B0C">
              <w:rPr>
                <w:sz w:val="20"/>
              </w:rPr>
              <w:t>EX</w:t>
            </w:r>
          </w:p>
        </w:tc>
        <w:tc>
          <w:tcPr>
            <w:tcW w:w="4678" w:type="dxa"/>
          </w:tcPr>
          <w:p w:rsidR="000D1942" w:rsidRPr="00D86B0C" w:rsidRDefault="000D1942" w:rsidP="006D5103">
            <w:pPr>
              <w:pStyle w:val="ECBodyText"/>
              <w:rPr>
                <w:sz w:val="20"/>
              </w:rPr>
            </w:pPr>
            <w:r w:rsidRPr="00D86B0C">
              <w:rPr>
                <w:sz w:val="20"/>
              </w:rPr>
              <w:t>ISO 19115:2003</w:t>
            </w:r>
          </w:p>
        </w:tc>
        <w:tc>
          <w:tcPr>
            <w:tcW w:w="3793" w:type="dxa"/>
          </w:tcPr>
          <w:p w:rsidR="000D1942" w:rsidRPr="001F2C02" w:rsidRDefault="00570B52" w:rsidP="006D5103">
            <w:pPr>
              <w:pStyle w:val="ECBodyText"/>
              <w:rPr>
                <w:sz w:val="20"/>
                <w:highlight w:val="cyan"/>
              </w:rPr>
            </w:pPr>
            <w:r w:rsidRPr="001F2C02">
              <w:rPr>
                <w:sz w:val="20"/>
              </w:rPr>
              <w:t>Extent Information</w:t>
            </w:r>
          </w:p>
        </w:tc>
      </w:tr>
      <w:tr w:rsidR="000D1942" w:rsidRPr="007A517E">
        <w:tc>
          <w:tcPr>
            <w:tcW w:w="1384" w:type="dxa"/>
          </w:tcPr>
          <w:p w:rsidR="000D1942" w:rsidRPr="00D86B0C" w:rsidRDefault="000D1942" w:rsidP="006D5103">
            <w:pPr>
              <w:pStyle w:val="ECBodyText"/>
              <w:rPr>
                <w:sz w:val="20"/>
              </w:rPr>
            </w:pPr>
            <w:r w:rsidRPr="00D86B0C">
              <w:rPr>
                <w:sz w:val="20"/>
              </w:rPr>
              <w:t>MD</w:t>
            </w:r>
          </w:p>
        </w:tc>
        <w:tc>
          <w:tcPr>
            <w:tcW w:w="4678" w:type="dxa"/>
          </w:tcPr>
          <w:p w:rsidR="000D1942" w:rsidRPr="00D86B0C" w:rsidRDefault="000D1942" w:rsidP="006D5103">
            <w:pPr>
              <w:pStyle w:val="ECBodyText"/>
              <w:rPr>
                <w:sz w:val="20"/>
              </w:rPr>
            </w:pPr>
            <w:r w:rsidRPr="00D86B0C">
              <w:rPr>
                <w:sz w:val="20"/>
              </w:rPr>
              <w:t>ISO 19115:2003</w:t>
            </w:r>
          </w:p>
        </w:tc>
        <w:tc>
          <w:tcPr>
            <w:tcW w:w="3793" w:type="dxa"/>
          </w:tcPr>
          <w:p w:rsidR="000D1942" w:rsidRPr="001F2C02" w:rsidRDefault="00570B52" w:rsidP="006D5103">
            <w:pPr>
              <w:pStyle w:val="ECBodyText"/>
              <w:rPr>
                <w:sz w:val="20"/>
                <w:highlight w:val="cyan"/>
              </w:rPr>
            </w:pPr>
            <w:r w:rsidRPr="001F2C02">
              <w:rPr>
                <w:sz w:val="20"/>
              </w:rPr>
              <w:t>Metadata Entity</w:t>
            </w:r>
          </w:p>
        </w:tc>
      </w:tr>
    </w:tbl>
    <w:p w:rsidR="000D1942" w:rsidRPr="001F2C02" w:rsidRDefault="00570B52">
      <w:pPr>
        <w:pStyle w:val="Heading2"/>
        <w:tabs>
          <w:tab w:val="left" w:pos="1134"/>
        </w:tabs>
        <w:rPr>
          <w:rFonts w:ascii="Arial" w:hAnsi="Arial"/>
          <w:i w:val="0"/>
          <w:caps/>
          <w:sz w:val="22"/>
        </w:rPr>
      </w:pPr>
      <w:bookmarkStart w:id="11" w:name="_Ref326828454"/>
      <w:r w:rsidRPr="001F2C02">
        <w:rPr>
          <w:rFonts w:ascii="Arial" w:hAnsi="Arial"/>
          <w:i w:val="0"/>
          <w:caps/>
          <w:sz w:val="22"/>
        </w:rPr>
        <w:t xml:space="preserve">6. </w:t>
      </w:r>
      <w:r w:rsidRPr="001F2C02">
        <w:rPr>
          <w:rFonts w:ascii="Arial" w:hAnsi="Arial"/>
          <w:i w:val="0"/>
          <w:caps/>
          <w:sz w:val="22"/>
        </w:rPr>
        <w:tab/>
        <w:t>XML Encoding</w:t>
      </w:r>
      <w:bookmarkEnd w:id="11"/>
    </w:p>
    <w:p w:rsidR="000D1942" w:rsidRDefault="000D1942" w:rsidP="006D5103">
      <w:pPr>
        <w:pStyle w:val="ECBodyText"/>
        <w:rPr>
          <w:lang w:eastAsia="zh-CN"/>
        </w:rPr>
      </w:pPr>
      <w:r>
        <w:rPr>
          <w:lang w:eastAsia="zh-CN"/>
        </w:rPr>
        <w:t xml:space="preserve">WIS implementation is predicated on the publication of metadata records as XML documents. </w:t>
      </w:r>
    </w:p>
    <w:p w:rsidR="000D1942" w:rsidRDefault="000D1942">
      <w:pPr>
        <w:pStyle w:val="Heading3"/>
        <w:tabs>
          <w:tab w:val="left" w:pos="1134"/>
        </w:tabs>
        <w:rPr>
          <w:lang w:eastAsia="zh-CN"/>
        </w:rPr>
      </w:pPr>
      <w:bookmarkStart w:id="12" w:name="Head6_1"/>
      <w:bookmarkStart w:id="13" w:name="_Ref327281585"/>
      <w:r>
        <w:rPr>
          <w:lang w:eastAsia="zh-CN"/>
        </w:rPr>
        <w:t>6.1</w:t>
      </w:r>
      <w:bookmarkEnd w:id="12"/>
      <w:r>
        <w:rPr>
          <w:lang w:eastAsia="zh-CN"/>
        </w:rPr>
        <w:t xml:space="preserve"> </w:t>
      </w:r>
      <w:r>
        <w:rPr>
          <w:lang w:eastAsia="zh-CN"/>
        </w:rPr>
        <w:tab/>
        <w:t>ISO/TS 19139:2007 compliance</w:t>
      </w:r>
      <w:bookmarkEnd w:id="13"/>
    </w:p>
    <w:p w:rsidR="000D1942" w:rsidRDefault="000D1942" w:rsidP="006D5103">
      <w:pPr>
        <w:pStyle w:val="ECBodyText"/>
        <w:rPr>
          <w:lang w:eastAsia="zh-CN"/>
        </w:rPr>
      </w:pPr>
      <w:r>
        <w:rPr>
          <w:lang w:eastAsia="zh-CN"/>
        </w:rPr>
        <w:t>Compliance with this specification requires that WIS discovery metadata records shall validate without error against the XML schemas created from the UML model of ISO 19115:2003/Cor. 1:2006 using the encoding rules defined in ISO/TS 19139:2007 ‘Geographic information – Metadata – XML schema implementation’ Clause 9.</w:t>
      </w:r>
    </w:p>
    <w:p w:rsidR="000D1942" w:rsidRDefault="000D1942" w:rsidP="006D5103">
      <w:pPr>
        <w:pStyle w:val="ECBodyText"/>
        <w:rPr>
          <w:lang w:eastAsia="zh-CN"/>
        </w:rPr>
      </w:pPr>
      <w:r>
        <w:rPr>
          <w:lang w:eastAsia="zh-CN"/>
        </w:rPr>
        <w:t>The WMO Core Metadata Profile requires that:</w:t>
      </w:r>
    </w:p>
    <w:p w:rsidR="000D1942" w:rsidRPr="00F903FC" w:rsidRDefault="000D1942" w:rsidP="006D5103">
      <w:pPr>
        <w:pStyle w:val="Regulation"/>
        <w:ind w:right="69"/>
      </w:pPr>
      <w:r>
        <w:lastRenderedPageBreak/>
        <w:t>6</w:t>
      </w:r>
      <w:r w:rsidRPr="000677BE">
        <w:t>.1.1</w:t>
      </w:r>
      <w:r>
        <w:tab/>
      </w:r>
      <w:r w:rsidRPr="000677BE">
        <w:t xml:space="preserve">Each WIS </w:t>
      </w:r>
      <w:r>
        <w:t>d</w:t>
      </w:r>
      <w:r w:rsidRPr="000677BE">
        <w:t xml:space="preserve">iscovery </w:t>
      </w:r>
      <w:r>
        <w:t>m</w:t>
      </w:r>
      <w:r w:rsidRPr="000677BE">
        <w:t>etadata record shall validate without error against th</w:t>
      </w:r>
      <w:r>
        <w:t>e XML schemas defined in ISO/TS </w:t>
      </w:r>
      <w:r w:rsidRPr="000677BE">
        <w:t>19139:2007.</w:t>
      </w:r>
    </w:p>
    <w:p w:rsidR="000D1942" w:rsidRDefault="000D1942" w:rsidP="006D5103">
      <w:pPr>
        <w:pStyle w:val="ECBodyText"/>
        <w:rPr>
          <w:lang w:eastAsia="zh-CN"/>
        </w:rPr>
      </w:pPr>
      <w:r>
        <w:rPr>
          <w:lang w:eastAsia="zh-CN"/>
        </w:rPr>
        <w:t>Note: Not all XML validation tools implement the full W3C XML Schema recommendation and not all XML validation tools interpret the W3C XML Schema recommendation in the same manner. It is recommended that a tool with strict interpretation of XML Schema and full support for the W3C XML Schema recommendation be used to ensure conformance.</w:t>
      </w:r>
    </w:p>
    <w:p w:rsidR="000D1942" w:rsidRDefault="000D1942" w:rsidP="006D5103">
      <w:pPr>
        <w:pStyle w:val="ECBodyText"/>
        <w:rPr>
          <w:lang w:eastAsia="zh-CN"/>
        </w:rPr>
      </w:pPr>
      <w:r>
        <w:rPr>
          <w:lang w:eastAsia="zh-CN"/>
        </w:rPr>
        <w:t xml:space="preserve">Note: WMO hosts a copy of the ISO/TS 19139:2007 XML schemas at: </w:t>
      </w:r>
      <w:hyperlink r:id="rId21" w:history="1">
        <w:r w:rsidRPr="00300E0B">
          <w:rPr>
            <w:rStyle w:val="Hyperlink"/>
            <w:rFonts w:cs="Arial"/>
            <w:lang w:eastAsia="zh-CN"/>
          </w:rPr>
          <w:t>http://wis.wmo.int/2011/schemata/iso19139_2007/schema/</w:t>
        </w:r>
      </w:hyperlink>
      <w:r>
        <w:rPr>
          <w:lang w:eastAsia="zh-CN"/>
        </w:rPr>
        <w:t xml:space="preserve">. The directory structure in which the XML schemata are published mirrors that of the normative XML schema repository published by ISO at: </w:t>
      </w:r>
      <w:hyperlink r:id="rId22" w:history="1">
        <w:r>
          <w:rPr>
            <w:rStyle w:val="Hyperlink"/>
            <w:rFonts w:cs="Arial"/>
          </w:rPr>
          <w:t>http://standards.iso.org/ittf/PubliclyAvailableStandards/ISO_19139_Schemas/</w:t>
        </w:r>
      </w:hyperlink>
      <w:r>
        <w:t xml:space="preserve">. </w:t>
      </w:r>
      <w:r>
        <w:rPr>
          <w:lang w:eastAsia="zh-CN"/>
        </w:rPr>
        <w:t xml:space="preserve">For example, gmd.xsd can be found at </w:t>
      </w:r>
      <w:hyperlink r:id="rId23" w:history="1">
        <w:r w:rsidRPr="006605BF">
          <w:rPr>
            <w:rStyle w:val="Hyperlink"/>
            <w:rFonts w:cs="Arial"/>
            <w:lang w:eastAsia="zh-CN"/>
          </w:rPr>
          <w:t>http://wis.wmo.int/2011/schemata/iso19139_2007/schema/gmd/gmd.xsd</w:t>
        </w:r>
      </w:hyperlink>
      <w:r>
        <w:rPr>
          <w:lang w:eastAsia="zh-CN"/>
        </w:rPr>
        <w:t>.</w:t>
      </w:r>
    </w:p>
    <w:p w:rsidR="000D1942" w:rsidRDefault="000D1942" w:rsidP="006D5103">
      <w:pPr>
        <w:pStyle w:val="ECBodyText"/>
        <w:rPr>
          <w:lang w:eastAsia="zh-CN"/>
        </w:rPr>
      </w:pPr>
      <w:r>
        <w:rPr>
          <w:lang w:eastAsia="zh-CN"/>
        </w:rPr>
        <w:t xml:space="preserve">XML 1.0 does not support the enforcement of certain types of constraints. For example, </w:t>
      </w:r>
      <w:proofErr w:type="spellStart"/>
      <w:r w:rsidRPr="00D42B5E">
        <w:rPr>
          <w:i/>
          <w:lang w:eastAsia="zh-CN"/>
        </w:rPr>
        <w:t>gmd</w:t>
      </w:r>
      <w:proofErr w:type="gramStart"/>
      <w:r w:rsidRPr="00D42B5E">
        <w:rPr>
          <w:i/>
          <w:lang w:eastAsia="zh-CN"/>
        </w:rPr>
        <w:t>:</w:t>
      </w:r>
      <w:r w:rsidRPr="001B6DB8">
        <w:rPr>
          <w:i/>
          <w:lang w:eastAsia="zh-CN"/>
        </w:rPr>
        <w:t>CI</w:t>
      </w:r>
      <w:proofErr w:type="gramEnd"/>
      <w:r w:rsidRPr="001B6DB8">
        <w:rPr>
          <w:i/>
          <w:lang w:eastAsia="zh-CN"/>
        </w:rPr>
        <w:t>_ResponsibleParty</w:t>
      </w:r>
      <w:proofErr w:type="spellEnd"/>
      <w:r>
        <w:rPr>
          <w:lang w:eastAsia="zh-CN"/>
        </w:rPr>
        <w:t xml:space="preserve"> shall include at least one of </w:t>
      </w:r>
      <w:proofErr w:type="spellStart"/>
      <w:r w:rsidRPr="00D42B5E">
        <w:rPr>
          <w:i/>
          <w:lang w:eastAsia="zh-CN"/>
        </w:rPr>
        <w:t>gmd:</w:t>
      </w:r>
      <w:r w:rsidRPr="001B6DB8">
        <w:rPr>
          <w:i/>
          <w:lang w:eastAsia="zh-CN"/>
        </w:rPr>
        <w:t>individualName</w:t>
      </w:r>
      <w:proofErr w:type="spellEnd"/>
      <w:r>
        <w:rPr>
          <w:lang w:eastAsia="zh-CN"/>
        </w:rPr>
        <w:t xml:space="preserve">, </w:t>
      </w:r>
      <w:proofErr w:type="spellStart"/>
      <w:r w:rsidRPr="00D42B5E">
        <w:rPr>
          <w:i/>
          <w:lang w:eastAsia="zh-CN"/>
        </w:rPr>
        <w:t>gmd:</w:t>
      </w:r>
      <w:r w:rsidRPr="001B6DB8">
        <w:rPr>
          <w:i/>
          <w:lang w:eastAsia="zh-CN"/>
        </w:rPr>
        <w:t>organisationName</w:t>
      </w:r>
      <w:proofErr w:type="spellEnd"/>
      <w:r>
        <w:rPr>
          <w:lang w:eastAsia="zh-CN"/>
        </w:rPr>
        <w:t xml:space="preserve"> or </w:t>
      </w:r>
      <w:proofErr w:type="spellStart"/>
      <w:r w:rsidRPr="00D42B5E">
        <w:rPr>
          <w:i/>
          <w:lang w:eastAsia="zh-CN"/>
        </w:rPr>
        <w:t>gmd:</w:t>
      </w:r>
      <w:r w:rsidRPr="001B6DB8">
        <w:rPr>
          <w:i/>
          <w:lang w:eastAsia="zh-CN"/>
        </w:rPr>
        <w:t>positionName</w:t>
      </w:r>
      <w:proofErr w:type="spellEnd"/>
      <w:r>
        <w:rPr>
          <w:lang w:eastAsia="zh-CN"/>
        </w:rPr>
        <w:t>. As a result, it is imperative that implementers heed the constraints identified within the UML model defined in ISO 19115:2003 and the associated corrigendum. These are listed in ISO/TS 19139:2007 Annex A: ‘Table A.1 – Conformance Rules not enforceable with XML Schema’.</w:t>
      </w:r>
    </w:p>
    <w:p w:rsidR="000D1942" w:rsidRDefault="000D1942" w:rsidP="006D5103">
      <w:pPr>
        <w:pStyle w:val="ECBodyText"/>
        <w:rPr>
          <w:lang w:eastAsia="zh-CN"/>
        </w:rPr>
      </w:pPr>
    </w:p>
    <w:p w:rsidR="000D1942" w:rsidRDefault="000D1942" w:rsidP="006D5103">
      <w:pPr>
        <w:pStyle w:val="ECBodyText"/>
        <w:rPr>
          <w:lang w:eastAsia="zh-CN"/>
        </w:rPr>
      </w:pPr>
      <w:r>
        <w:rPr>
          <w:lang w:eastAsia="zh-CN"/>
        </w:rPr>
        <w:t>The WMO Core Metadata Profile requires that:</w:t>
      </w:r>
    </w:p>
    <w:p w:rsidR="000D1942" w:rsidRDefault="000D1942" w:rsidP="006D5103">
      <w:pPr>
        <w:pStyle w:val="Regulation"/>
        <w:ind w:right="69"/>
      </w:pPr>
      <w:r>
        <w:t>6</w:t>
      </w:r>
      <w:r w:rsidRPr="000677BE">
        <w:t xml:space="preserve">.1.2 </w:t>
      </w:r>
      <w:r>
        <w:tab/>
      </w:r>
      <w:r w:rsidRPr="000677BE">
        <w:t xml:space="preserve">Each WIS </w:t>
      </w:r>
      <w:r>
        <w:t>d</w:t>
      </w:r>
      <w:r w:rsidRPr="000677BE">
        <w:t xml:space="preserve">iscovery </w:t>
      </w:r>
      <w:r>
        <w:t>m</w:t>
      </w:r>
      <w:r w:rsidRPr="000677BE">
        <w:t>etadata record shall validate without error against the rule-bas</w:t>
      </w:r>
      <w:r>
        <w:t>ed constraints listed in ISO/TS 1</w:t>
      </w:r>
      <w:r w:rsidRPr="000677BE">
        <w:t xml:space="preserve">9139:2007 </w:t>
      </w:r>
      <w:proofErr w:type="gramStart"/>
      <w:r w:rsidRPr="000677BE">
        <w:t>Annex</w:t>
      </w:r>
      <w:proofErr w:type="gramEnd"/>
      <w:r w:rsidRPr="000677BE">
        <w:t xml:space="preserve"> A (Table A.1).</w:t>
      </w:r>
    </w:p>
    <w:p w:rsidR="000D1942" w:rsidRDefault="000D1942" w:rsidP="006D5103">
      <w:pPr>
        <w:pStyle w:val="ECBodyText"/>
        <w:rPr>
          <w:lang w:eastAsia="zh-CN"/>
        </w:rPr>
      </w:pPr>
      <w:r>
        <w:rPr>
          <w:lang w:eastAsia="zh-CN"/>
        </w:rPr>
        <w:t xml:space="preserve">Note: WMO provides an automated test suite including validation against the constraints listed in ISO/TS 19139:2007 Annex A. These are implemented as </w:t>
      </w:r>
      <w:proofErr w:type="spellStart"/>
      <w:r>
        <w:rPr>
          <w:lang w:eastAsia="zh-CN"/>
        </w:rPr>
        <w:t>Schematron</w:t>
      </w:r>
      <w:proofErr w:type="spellEnd"/>
      <w:r>
        <w:rPr>
          <w:lang w:eastAsia="zh-CN"/>
        </w:rPr>
        <w:t xml:space="preserve"> rules (ISO/IEC 19757-3:2006 ‘Information technology – Document Schema Definition Language (DSDL) – Part 3: Rule-based validation – </w:t>
      </w:r>
      <w:proofErr w:type="spellStart"/>
      <w:r>
        <w:rPr>
          <w:lang w:eastAsia="zh-CN"/>
        </w:rPr>
        <w:t>Schematron</w:t>
      </w:r>
      <w:proofErr w:type="spellEnd"/>
      <w:r>
        <w:rPr>
          <w:lang w:eastAsia="zh-CN"/>
        </w:rPr>
        <w:t xml:space="preserve">’) and can be found at the following location: </w:t>
      </w:r>
      <w:hyperlink r:id="rId24" w:history="1">
        <w:r w:rsidRPr="00392A58">
          <w:rPr>
            <w:rStyle w:val="Hyperlink"/>
            <w:rFonts w:cs="Arial"/>
            <w:lang w:eastAsia="zh-CN"/>
          </w:rPr>
          <w:t>http://wis.wmo.int/2012/metadata/validationTestSuite/</w:t>
        </w:r>
      </w:hyperlink>
      <w:r>
        <w:rPr>
          <w:lang w:eastAsia="zh-CN"/>
        </w:rPr>
        <w:t>.</w:t>
      </w:r>
    </w:p>
    <w:p w:rsidR="000D1942" w:rsidRDefault="000D1942" w:rsidP="006D5103">
      <w:pPr>
        <w:pStyle w:val="Heading3"/>
      </w:pPr>
      <w:bookmarkStart w:id="14" w:name="Head6_2"/>
      <w:bookmarkStart w:id="15" w:name="_Ref327281596"/>
      <w:r>
        <w:t>6.2</w:t>
      </w:r>
      <w:bookmarkEnd w:id="14"/>
      <w:r>
        <w:t xml:space="preserve"> </w:t>
      </w:r>
      <w:r>
        <w:tab/>
        <w:t>Explicit identification of namespaces in XML</w:t>
      </w:r>
      <w:bookmarkEnd w:id="15"/>
    </w:p>
    <w:p w:rsidR="000D1942" w:rsidRDefault="000D1942" w:rsidP="006D5103">
      <w:pPr>
        <w:pStyle w:val="ECBodyText"/>
      </w:pPr>
      <w:r>
        <w:t>To support the provision of reusable XML validation test suites, it shall be mandatory to explicitly define XML namespaces used within a WIS discovery metadata record. Use of a default (implied) namespace may lead to misinterpretation of the XML document and failure to validate.</w:t>
      </w:r>
    </w:p>
    <w:p w:rsidR="000D1942" w:rsidRPr="001F2C02" w:rsidRDefault="00570B52" w:rsidP="006D5103">
      <w:pPr>
        <w:spacing w:before="240"/>
        <w:rPr>
          <w:rFonts w:ascii="Arial" w:hAnsi="Arial"/>
          <w:sz w:val="22"/>
        </w:rPr>
      </w:pPr>
      <w:r w:rsidRPr="001F2C02">
        <w:rPr>
          <w:rFonts w:ascii="Arial" w:hAnsi="Arial"/>
          <w:sz w:val="22"/>
        </w:rPr>
        <w:t xml:space="preserve">The WMO Core Metadata Profile places the following additional restriction on ISO 19139:2007: </w:t>
      </w:r>
    </w:p>
    <w:p w:rsidR="000D1942" w:rsidRDefault="000D1942" w:rsidP="006D5103">
      <w:pPr>
        <w:pStyle w:val="Regulation"/>
        <w:ind w:right="69"/>
      </w:pPr>
      <w:r>
        <w:t>6</w:t>
      </w:r>
      <w:r w:rsidRPr="000677BE">
        <w:t xml:space="preserve">.2.1 </w:t>
      </w:r>
      <w:r>
        <w:tab/>
      </w:r>
      <w:r w:rsidRPr="000677BE">
        <w:t xml:space="preserve">Each WIS </w:t>
      </w:r>
      <w:r>
        <w:t>d</w:t>
      </w:r>
      <w:r w:rsidRPr="000677BE">
        <w:t xml:space="preserve">iscovery </w:t>
      </w:r>
      <w:r>
        <w:t>m</w:t>
      </w:r>
      <w:r w:rsidRPr="000677BE">
        <w:t>etadata record shall name explicitly all namespaces used within the record</w:t>
      </w:r>
      <w:r>
        <w:t>:</w:t>
      </w:r>
      <w:r w:rsidRPr="000677BE">
        <w:t xml:space="preserve"> use of default namespaces is prohibited.</w:t>
      </w:r>
    </w:p>
    <w:p w:rsidR="000D1942" w:rsidRDefault="000D1942">
      <w:pPr>
        <w:pStyle w:val="Heading3"/>
        <w:tabs>
          <w:tab w:val="left" w:pos="1134"/>
        </w:tabs>
      </w:pPr>
      <w:bookmarkStart w:id="16" w:name="Head6_3"/>
      <w:bookmarkStart w:id="17" w:name="_Ref327281601"/>
      <w:r>
        <w:t>6.3</w:t>
      </w:r>
      <w:bookmarkEnd w:id="16"/>
      <w:r>
        <w:t xml:space="preserve"> </w:t>
      </w:r>
      <w:r>
        <w:tab/>
        <w:t>GML namespace</w:t>
      </w:r>
      <w:bookmarkEnd w:id="17"/>
    </w:p>
    <w:p w:rsidR="000D1942" w:rsidRPr="00CB6B4B" w:rsidRDefault="000D1942" w:rsidP="006D5103">
      <w:pPr>
        <w:pStyle w:val="ECBodyText"/>
      </w:pPr>
      <w:r w:rsidRPr="00CB6B4B">
        <w:t xml:space="preserve">ISO/TS 19139:2007 </w:t>
      </w:r>
      <w:proofErr w:type="gramStart"/>
      <w:r w:rsidRPr="00CB6B4B">
        <w:t>is</w:t>
      </w:r>
      <w:proofErr w:type="gramEnd"/>
      <w:r w:rsidRPr="00CB6B4B">
        <w:t xml:space="preserve"> dependent on ISO 19136:2007 ‘Geographic information – Geography </w:t>
      </w:r>
      <w:proofErr w:type="spellStart"/>
      <w:r w:rsidRPr="00CB6B4B">
        <w:t>Markup</w:t>
      </w:r>
      <w:proofErr w:type="spellEnd"/>
      <w:r w:rsidRPr="00CB6B4B">
        <w:t xml:space="preserve"> Language (GML)’. ISO 19136:2007 relates to GML </w:t>
      </w:r>
      <w:r>
        <w:t>version</w:t>
      </w:r>
      <w:r w:rsidRPr="00CB6B4B">
        <w:t xml:space="preserve"> 3.2.1. The associated namespace</w:t>
      </w:r>
      <w:r>
        <w:t xml:space="preserve"> URN</w:t>
      </w:r>
      <w:r w:rsidRPr="00CB6B4B">
        <w:t xml:space="preserve"> is </w:t>
      </w:r>
      <w:hyperlink r:id="rId25" w:history="1">
        <w:r w:rsidRPr="00CB6B4B">
          <w:rPr>
            <w:rStyle w:val="Hyperlink"/>
            <w:rFonts w:cs="Arial"/>
          </w:rPr>
          <w:t>http://www.opengis.net/gml/3.2</w:t>
        </w:r>
      </w:hyperlink>
      <w:r w:rsidRPr="00CB6B4B">
        <w:t>.</w:t>
      </w:r>
    </w:p>
    <w:p w:rsidR="000D1942" w:rsidRPr="001F2C02" w:rsidRDefault="000D1942" w:rsidP="006D5103">
      <w:pPr>
        <w:spacing w:before="240"/>
        <w:rPr>
          <w:rFonts w:ascii="Arial" w:hAnsi="Arial"/>
        </w:rPr>
      </w:pPr>
      <w:r>
        <w:rPr>
          <w:rFonts w:ascii="Arial" w:hAnsi="Arial"/>
        </w:rPr>
        <w:t xml:space="preserve">The </w:t>
      </w:r>
      <w:r w:rsidR="00570B52" w:rsidRPr="001F2C02">
        <w:rPr>
          <w:rFonts w:ascii="Arial" w:hAnsi="Arial"/>
        </w:rPr>
        <w:t>WMO Core Metadata Profile places the following additional restriction on ISO 19139:2007</w:t>
      </w:r>
      <w:r>
        <w:rPr>
          <w:rFonts w:ascii="Arial" w:hAnsi="Arial"/>
        </w:rPr>
        <w:t>:</w:t>
      </w:r>
      <w:r w:rsidR="00570B52" w:rsidRPr="001F2C02">
        <w:rPr>
          <w:rFonts w:ascii="Arial" w:hAnsi="Arial"/>
        </w:rPr>
        <w:t xml:space="preserve"> </w:t>
      </w:r>
    </w:p>
    <w:p w:rsidR="000D1942" w:rsidRPr="00B24874" w:rsidRDefault="000D1942" w:rsidP="006D5103">
      <w:pPr>
        <w:pStyle w:val="Regulation"/>
        <w:ind w:right="69"/>
      </w:pPr>
      <w:r>
        <w:lastRenderedPageBreak/>
        <w:t>6</w:t>
      </w:r>
      <w:r w:rsidRPr="000677BE">
        <w:t xml:space="preserve">.3.1 </w:t>
      </w:r>
      <w:r>
        <w:tab/>
      </w:r>
      <w:r w:rsidRPr="000677BE">
        <w:t xml:space="preserve">Each WIS </w:t>
      </w:r>
      <w:r>
        <w:t>d</w:t>
      </w:r>
      <w:r w:rsidRPr="000677BE">
        <w:t xml:space="preserve">iscovery </w:t>
      </w:r>
      <w:r>
        <w:t>m</w:t>
      </w:r>
      <w:r w:rsidRPr="000677BE">
        <w:t xml:space="preserve">etadata record shall declare the following XML namespace for GML: </w:t>
      </w:r>
      <w:hyperlink r:id="rId26" w:history="1">
        <w:r w:rsidRPr="000677BE">
          <w:rPr>
            <w:rStyle w:val="Hyperlink"/>
            <w:rFonts w:cs="Arial"/>
            <w:i w:val="0"/>
          </w:rPr>
          <w:t>http://www.opengis.net/gml/3.2</w:t>
        </w:r>
      </w:hyperlink>
      <w:r w:rsidRPr="000677BE">
        <w:t>.</w:t>
      </w:r>
    </w:p>
    <w:p w:rsidR="00601E3E" w:rsidRPr="001F2C02" w:rsidRDefault="00570B52" w:rsidP="001F2C02">
      <w:pPr>
        <w:pStyle w:val="Heading2"/>
        <w:tabs>
          <w:tab w:val="left" w:pos="1134"/>
        </w:tabs>
        <w:rPr>
          <w:i w:val="0"/>
          <w:caps/>
        </w:rPr>
      </w:pPr>
      <w:bookmarkStart w:id="18" w:name="_Ref326870459"/>
      <w:bookmarkStart w:id="19" w:name="_Ref326828470"/>
      <w:r w:rsidRPr="001F2C02">
        <w:rPr>
          <w:i w:val="0"/>
        </w:rPr>
        <w:t xml:space="preserve">7. </w:t>
      </w:r>
      <w:r w:rsidRPr="001F2C02">
        <w:rPr>
          <w:i w:val="0"/>
        </w:rPr>
        <w:tab/>
      </w:r>
      <w:r w:rsidRPr="001F2C02">
        <w:rPr>
          <w:i w:val="0"/>
          <w:caps/>
        </w:rPr>
        <w:t xml:space="preserve">Declaring compliance with </w:t>
      </w:r>
      <w:r w:rsidR="000D1942">
        <w:rPr>
          <w:i w:val="0"/>
          <w:caps/>
        </w:rPr>
        <w:t xml:space="preserve">THE </w:t>
      </w:r>
      <w:r w:rsidRPr="001F2C02">
        <w:rPr>
          <w:i w:val="0"/>
          <w:caps/>
        </w:rPr>
        <w:t>WMO Core Metadata Profile</w:t>
      </w:r>
      <w:bookmarkEnd w:id="18"/>
    </w:p>
    <w:p w:rsidR="000D1942" w:rsidRDefault="000D1942" w:rsidP="006D5103">
      <w:pPr>
        <w:pStyle w:val="ECBodyText"/>
        <w:rPr>
          <w:lang w:eastAsia="zh-CN"/>
        </w:rPr>
      </w:pPr>
      <w:r>
        <w:rPr>
          <w:lang w:eastAsia="zh-CN"/>
        </w:rPr>
        <w:t>A WIS discovery metadata record may declare compliance with this version of the WMO Core Metadata Profile as follows:</w:t>
      </w:r>
    </w:p>
    <w:p w:rsidR="00601E3E" w:rsidRDefault="000D1942" w:rsidP="001F2C02">
      <w:pPr>
        <w:pStyle w:val="ECBodyText"/>
        <w:numPr>
          <w:ilvl w:val="0"/>
          <w:numId w:val="18"/>
        </w:numPr>
        <w:ind w:hanging="1080"/>
        <w:rPr>
          <w:rFonts w:ascii="Calibri" w:hAnsi="Calibri"/>
          <w:lang w:eastAsia="zh-CN"/>
        </w:rPr>
      </w:pPr>
      <w:r w:rsidRPr="00C124B3">
        <w:rPr>
          <w:lang w:eastAsia="zh-CN"/>
        </w:rPr>
        <w:t>/</w:t>
      </w:r>
      <w:proofErr w:type="spellStart"/>
      <w:r w:rsidRPr="009E3293">
        <w:rPr>
          <w:rFonts w:ascii="Calibri" w:hAnsi="Calibri"/>
          <w:lang w:eastAsia="zh-CN"/>
        </w:rPr>
        <w:t>gmd:MD_Metadata</w:t>
      </w:r>
      <w:proofErr w:type="spellEnd"/>
      <w:r w:rsidRPr="009E3293">
        <w:rPr>
          <w:rFonts w:ascii="Calibri" w:hAnsi="Calibri"/>
          <w:lang w:eastAsia="zh-CN"/>
        </w:rPr>
        <w:t>/</w:t>
      </w:r>
      <w:proofErr w:type="spellStart"/>
      <w:r w:rsidRPr="009E3293">
        <w:rPr>
          <w:rFonts w:ascii="Calibri" w:hAnsi="Calibri"/>
          <w:lang w:eastAsia="zh-CN"/>
        </w:rPr>
        <w:t>gmd:metadataStandardName</w:t>
      </w:r>
      <w:proofErr w:type="spellEnd"/>
      <w:r w:rsidRPr="009E3293">
        <w:rPr>
          <w:rFonts w:ascii="Calibri" w:hAnsi="Calibri"/>
          <w:lang w:eastAsia="zh-CN"/>
        </w:rPr>
        <w:t xml:space="preserve"> = </w:t>
      </w:r>
      <w:r>
        <w:rPr>
          <w:lang w:eastAsia="zh-CN"/>
        </w:rPr>
        <w:t>“</w:t>
      </w:r>
      <w:r w:rsidRPr="009E3293">
        <w:rPr>
          <w:rFonts w:ascii="Calibri" w:hAnsi="Calibri"/>
          <w:lang w:eastAsia="zh-CN"/>
        </w:rPr>
        <w:t>WMO Core Metadata Profile of ISO 19115 (WMO Core), 2003/Cor.1:2006 (ISO 19115), 2007 (ISO/TS 19139)</w:t>
      </w:r>
      <w:r>
        <w:rPr>
          <w:lang w:eastAsia="zh-CN"/>
        </w:rPr>
        <w:t>”</w:t>
      </w:r>
    </w:p>
    <w:p w:rsidR="00601E3E" w:rsidRDefault="000D1942" w:rsidP="001F2C02">
      <w:pPr>
        <w:pStyle w:val="ECBodyText"/>
        <w:numPr>
          <w:ilvl w:val="0"/>
          <w:numId w:val="6"/>
        </w:numPr>
        <w:ind w:left="1134" w:hanging="1134"/>
        <w:rPr>
          <w:rFonts w:ascii="Calibri" w:hAnsi="Calibri"/>
          <w:lang w:eastAsia="zh-CN"/>
        </w:rPr>
      </w:pPr>
      <w:r w:rsidRPr="009E3293">
        <w:rPr>
          <w:rFonts w:ascii="Calibri" w:hAnsi="Calibri"/>
          <w:lang w:eastAsia="zh-CN"/>
        </w:rPr>
        <w:t>/</w:t>
      </w:r>
      <w:proofErr w:type="spellStart"/>
      <w:r w:rsidRPr="009E3293">
        <w:rPr>
          <w:rFonts w:ascii="Calibri" w:hAnsi="Calibri"/>
          <w:lang w:eastAsia="zh-CN"/>
        </w:rPr>
        <w:t>gmd:MD_Metadata</w:t>
      </w:r>
      <w:proofErr w:type="spellEnd"/>
      <w:r w:rsidRPr="009E3293">
        <w:rPr>
          <w:rFonts w:ascii="Calibri" w:hAnsi="Calibri"/>
          <w:lang w:eastAsia="zh-CN"/>
        </w:rPr>
        <w:t>/</w:t>
      </w:r>
      <w:proofErr w:type="spellStart"/>
      <w:r w:rsidRPr="009E3293">
        <w:rPr>
          <w:rFonts w:ascii="Calibri" w:hAnsi="Calibri"/>
          <w:lang w:eastAsia="zh-CN"/>
        </w:rPr>
        <w:t>gmd:metadataStandard</w:t>
      </w:r>
      <w:r>
        <w:rPr>
          <w:rFonts w:ascii="Calibri" w:hAnsi="Calibri"/>
          <w:lang w:eastAsia="zh-CN"/>
        </w:rPr>
        <w:t>version</w:t>
      </w:r>
      <w:proofErr w:type="spellEnd"/>
      <w:r w:rsidRPr="009E3293">
        <w:rPr>
          <w:rFonts w:ascii="Calibri" w:hAnsi="Calibri"/>
          <w:lang w:eastAsia="zh-CN"/>
        </w:rPr>
        <w:t xml:space="preserve"> = </w:t>
      </w:r>
      <w:r>
        <w:rPr>
          <w:lang w:eastAsia="zh-CN"/>
        </w:rPr>
        <w:t>“</w:t>
      </w:r>
      <w:r w:rsidRPr="009E3293">
        <w:rPr>
          <w:rFonts w:ascii="Calibri" w:hAnsi="Calibri"/>
          <w:lang w:eastAsia="zh-CN"/>
        </w:rPr>
        <w:t>1.3</w:t>
      </w:r>
      <w:r>
        <w:rPr>
          <w:lang w:eastAsia="zh-CN"/>
        </w:rPr>
        <w:t>”</w:t>
      </w:r>
    </w:p>
    <w:p w:rsidR="000D1942" w:rsidRPr="001F2C02" w:rsidRDefault="00570B52" w:rsidP="0072672B">
      <w:pPr>
        <w:pStyle w:val="Heading2"/>
        <w:tabs>
          <w:tab w:val="left" w:pos="1134"/>
        </w:tabs>
        <w:rPr>
          <w:i w:val="0"/>
          <w:caps/>
        </w:rPr>
      </w:pPr>
      <w:bookmarkStart w:id="20" w:name="_Ref326832546"/>
      <w:r w:rsidRPr="001F2C02">
        <w:rPr>
          <w:i w:val="0"/>
          <w:caps/>
        </w:rPr>
        <w:t xml:space="preserve">8. </w:t>
      </w:r>
      <w:r w:rsidRPr="001F2C02">
        <w:rPr>
          <w:i w:val="0"/>
          <w:caps/>
        </w:rPr>
        <w:tab/>
        <w:t>Metadata uniqueness and discovery within WIS DAR Catalogue</w:t>
      </w:r>
      <w:bookmarkEnd w:id="19"/>
      <w:bookmarkEnd w:id="20"/>
    </w:p>
    <w:p w:rsidR="000D1942" w:rsidRDefault="000D1942">
      <w:pPr>
        <w:pStyle w:val="Heading3"/>
        <w:tabs>
          <w:tab w:val="left" w:pos="1134"/>
        </w:tabs>
      </w:pPr>
      <w:bookmarkStart w:id="21" w:name="Head8_1"/>
      <w:bookmarkStart w:id="22" w:name="_Ref326870501"/>
      <w:r>
        <w:t>8.1</w:t>
      </w:r>
      <w:bookmarkEnd w:id="21"/>
      <w:r>
        <w:t xml:space="preserve"> </w:t>
      </w:r>
      <w:r>
        <w:tab/>
        <w:t>Unique identification of WIS discovery metadata records</w:t>
      </w:r>
      <w:bookmarkEnd w:id="22"/>
    </w:p>
    <w:p w:rsidR="000D1942" w:rsidRPr="001F2C02" w:rsidRDefault="00570B52" w:rsidP="006D5103">
      <w:pPr>
        <w:spacing w:before="240"/>
        <w:rPr>
          <w:rFonts w:ascii="Arial" w:hAnsi="Arial"/>
          <w:sz w:val="22"/>
        </w:rPr>
      </w:pPr>
      <w:r w:rsidRPr="001F2C02">
        <w:rPr>
          <w:rFonts w:ascii="Arial" w:hAnsi="Arial"/>
          <w:sz w:val="22"/>
        </w:rPr>
        <w:t xml:space="preserve">5.2 </w:t>
      </w:r>
      <w:proofErr w:type="gramStart"/>
      <w:r w:rsidRPr="001F2C02">
        <w:rPr>
          <w:rFonts w:ascii="Arial" w:hAnsi="Arial"/>
          <w:sz w:val="22"/>
        </w:rPr>
        <w:t>of</w:t>
      </w:r>
      <w:proofErr w:type="gramEnd"/>
      <w:r w:rsidRPr="001F2C02">
        <w:rPr>
          <w:rFonts w:ascii="Arial" w:hAnsi="Arial"/>
          <w:sz w:val="22"/>
        </w:rPr>
        <w:t xml:space="preserve"> the Manual on WIS (WMO-No. 1060; WIS-TechSpec-1: Uploading of Metadata for Data and Products) requires the use of the WMO Core Metadata Profile and the provision of a globally unique identifier for each WIS </w:t>
      </w:r>
      <w:r w:rsidR="000D1942">
        <w:rPr>
          <w:rFonts w:ascii="Arial" w:hAnsi="Arial"/>
          <w:sz w:val="22"/>
        </w:rPr>
        <w:t>d</w:t>
      </w:r>
      <w:r w:rsidRPr="001F2C02">
        <w:rPr>
          <w:rFonts w:ascii="Arial" w:hAnsi="Arial"/>
          <w:sz w:val="22"/>
        </w:rPr>
        <w:t xml:space="preserve">iscovery </w:t>
      </w:r>
      <w:r w:rsidR="000D1942">
        <w:rPr>
          <w:rFonts w:ascii="Arial" w:hAnsi="Arial"/>
          <w:sz w:val="22"/>
        </w:rPr>
        <w:t>m</w:t>
      </w:r>
      <w:r w:rsidRPr="001F2C02">
        <w:rPr>
          <w:rFonts w:ascii="Arial" w:hAnsi="Arial"/>
          <w:sz w:val="22"/>
        </w:rPr>
        <w:t>etadata record:</w:t>
      </w:r>
    </w:p>
    <w:p w:rsidR="000D1942" w:rsidRPr="001F2C02" w:rsidRDefault="00570B52" w:rsidP="006D5103">
      <w:pPr>
        <w:spacing w:before="240"/>
        <w:ind w:left="720"/>
        <w:rPr>
          <w:rFonts w:ascii="Arial" w:hAnsi="Arial"/>
          <w:i/>
          <w:sz w:val="22"/>
        </w:rPr>
      </w:pPr>
      <w:r w:rsidRPr="001F2C02">
        <w:rPr>
          <w:rFonts w:ascii="Arial" w:hAnsi="Arial"/>
          <w:i/>
          <w:sz w:val="22"/>
        </w:rPr>
        <w:t>5.2.1 This specification requires that each metadata record uploaded shall be represented in compliance with the WMO Core Metadata Profile of ISO 19115 with a unique identifier.</w:t>
      </w:r>
    </w:p>
    <w:p w:rsidR="000D1942" w:rsidRPr="001F2C02" w:rsidRDefault="00570B52" w:rsidP="006D5103">
      <w:pPr>
        <w:spacing w:before="240"/>
        <w:rPr>
          <w:rFonts w:ascii="Arial" w:hAnsi="Arial"/>
          <w:sz w:val="22"/>
        </w:rPr>
      </w:pPr>
      <w:r w:rsidRPr="001F2C02">
        <w:rPr>
          <w:rFonts w:ascii="Arial" w:hAnsi="Arial"/>
          <w:sz w:val="22"/>
        </w:rPr>
        <w:t xml:space="preserve">A WIS </w:t>
      </w:r>
      <w:r w:rsidR="000D1942">
        <w:rPr>
          <w:rFonts w:ascii="Arial" w:hAnsi="Arial"/>
          <w:sz w:val="22"/>
        </w:rPr>
        <w:t>d</w:t>
      </w:r>
      <w:r w:rsidRPr="001F2C02">
        <w:rPr>
          <w:rFonts w:ascii="Arial" w:hAnsi="Arial"/>
          <w:sz w:val="22"/>
        </w:rPr>
        <w:t xml:space="preserve">iscovery </w:t>
      </w:r>
      <w:r w:rsidR="000D1942">
        <w:rPr>
          <w:rFonts w:ascii="Arial" w:hAnsi="Arial"/>
          <w:sz w:val="22"/>
        </w:rPr>
        <w:t>m</w:t>
      </w:r>
      <w:r w:rsidRPr="001F2C02">
        <w:rPr>
          <w:rFonts w:ascii="Arial" w:hAnsi="Arial"/>
          <w:sz w:val="22"/>
        </w:rPr>
        <w:t xml:space="preserve">etadata record shall be uniquely identified using the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gmd:fileIdentifier</w:t>
      </w:r>
      <w:proofErr w:type="spellEnd"/>
      <w:r w:rsidRPr="001F2C02">
        <w:rPr>
          <w:rFonts w:ascii="Arial" w:hAnsi="Arial"/>
          <w:sz w:val="22"/>
        </w:rPr>
        <w:t xml:space="preserve"> attribute.</w:t>
      </w:r>
    </w:p>
    <w:p w:rsidR="000D1942" w:rsidRPr="001F2C02" w:rsidRDefault="00570B52" w:rsidP="006D5103">
      <w:pPr>
        <w:spacing w:before="240"/>
        <w:rPr>
          <w:rFonts w:ascii="Arial" w:hAnsi="Arial"/>
          <w:sz w:val="22"/>
        </w:rPr>
      </w:pPr>
      <w:r w:rsidRPr="001F2C02">
        <w:rPr>
          <w:rFonts w:ascii="Arial" w:hAnsi="Arial"/>
          <w:sz w:val="22"/>
        </w:rPr>
        <w:t xml:space="preserve">The WMO Core Metadata Profile places the following additional restrictions on ISO 19115:2003/Cor. 1:2006 – </w:t>
      </w:r>
    </w:p>
    <w:p w:rsidR="000D1942" w:rsidRPr="000677BE" w:rsidRDefault="000D1942" w:rsidP="006D5103">
      <w:pPr>
        <w:pStyle w:val="Regulation"/>
        <w:ind w:right="69"/>
      </w:pPr>
      <w:r w:rsidRPr="000677BE">
        <w:t xml:space="preserve">8.1.1 Each WIS </w:t>
      </w:r>
      <w:r>
        <w:t>d</w:t>
      </w:r>
      <w:r w:rsidRPr="000677BE">
        <w:t xml:space="preserve">iscovery </w:t>
      </w:r>
      <w:r>
        <w:t>m</w:t>
      </w:r>
      <w:r w:rsidRPr="000677BE">
        <w:t xml:space="preserve">etadata record shall include one </w:t>
      </w:r>
      <w:proofErr w:type="spellStart"/>
      <w:r w:rsidRPr="000677BE">
        <w:t>gmd</w:t>
      </w:r>
      <w:proofErr w:type="gramStart"/>
      <w:r w:rsidRPr="000677BE">
        <w:t>:MD</w:t>
      </w:r>
      <w:proofErr w:type="gramEnd"/>
      <w:r w:rsidRPr="000677BE">
        <w:t>_Metadata</w:t>
      </w:r>
      <w:proofErr w:type="spellEnd"/>
      <w:r w:rsidRPr="000677BE">
        <w:t>/</w:t>
      </w:r>
      <w:proofErr w:type="spellStart"/>
      <w:r w:rsidRPr="000677BE">
        <w:t>gmd:fileIdentifier</w:t>
      </w:r>
      <w:proofErr w:type="spellEnd"/>
      <w:r w:rsidRPr="000677BE">
        <w:t xml:space="preserve"> attribute</w:t>
      </w:r>
      <w:r>
        <w:t>.</w:t>
      </w:r>
    </w:p>
    <w:p w:rsidR="000D1942" w:rsidRPr="00E65122" w:rsidRDefault="000D1942" w:rsidP="006D5103">
      <w:pPr>
        <w:pStyle w:val="Regulation"/>
        <w:ind w:right="69"/>
      </w:pPr>
      <w:r w:rsidRPr="000677BE">
        <w:t xml:space="preserve">8.1.2 The </w:t>
      </w:r>
      <w:proofErr w:type="spellStart"/>
      <w:r w:rsidRPr="000677BE">
        <w:t>gmd</w:t>
      </w:r>
      <w:proofErr w:type="gramStart"/>
      <w:r w:rsidRPr="000677BE">
        <w:t>:MD</w:t>
      </w:r>
      <w:proofErr w:type="gramEnd"/>
      <w:r w:rsidRPr="000677BE">
        <w:t>_Metadata</w:t>
      </w:r>
      <w:proofErr w:type="spellEnd"/>
      <w:r w:rsidRPr="000677BE">
        <w:t>/</w:t>
      </w:r>
      <w:proofErr w:type="spellStart"/>
      <w:r w:rsidRPr="000677BE">
        <w:t>gmd:fileIdentifier</w:t>
      </w:r>
      <w:proofErr w:type="spellEnd"/>
      <w:r w:rsidRPr="000677BE">
        <w:t xml:space="preserve"> attribute</w:t>
      </w:r>
      <w:r>
        <w:t xml:space="preserve"> </w:t>
      </w:r>
      <w:r w:rsidRPr="000677BE">
        <w:t xml:space="preserve">for each WIS </w:t>
      </w:r>
      <w:r>
        <w:t>d</w:t>
      </w:r>
      <w:r w:rsidRPr="000677BE">
        <w:t xml:space="preserve">iscovery </w:t>
      </w:r>
      <w:r>
        <w:t>m</w:t>
      </w:r>
      <w:r w:rsidRPr="000677BE">
        <w:t>etadata record shall be unique within WIS</w:t>
      </w:r>
      <w:r>
        <w:t>.</w:t>
      </w:r>
    </w:p>
    <w:p w:rsidR="000D1942" w:rsidRPr="001F2C02" w:rsidRDefault="00570B52" w:rsidP="006D5103">
      <w:pPr>
        <w:spacing w:before="240"/>
        <w:rPr>
          <w:rFonts w:ascii="Arial" w:hAnsi="Arial"/>
          <w:sz w:val="22"/>
        </w:rPr>
      </w:pPr>
      <w:r w:rsidRPr="001F2C02">
        <w:rPr>
          <w:rFonts w:ascii="Arial" w:hAnsi="Arial"/>
          <w:sz w:val="22"/>
        </w:rPr>
        <w:t>(</w:t>
      </w:r>
      <w:proofErr w:type="gramStart"/>
      <w:r w:rsidRPr="001F2C02">
        <w:rPr>
          <w:rFonts w:ascii="Arial" w:hAnsi="Arial"/>
          <w:sz w:val="22"/>
        </w:rPr>
        <w:t>i.e</w:t>
      </w:r>
      <w:proofErr w:type="gramEnd"/>
      <w:r w:rsidRPr="001F2C02">
        <w:rPr>
          <w:rFonts w:ascii="Arial" w:hAnsi="Arial"/>
          <w:sz w:val="22"/>
        </w:rPr>
        <w:t>. the attribute is mandatory in the WMO Core Metadata Profile and must be globally unique within WIS).</w:t>
      </w:r>
    </w:p>
    <w:p w:rsidR="000D1942" w:rsidRPr="001F2C02" w:rsidRDefault="00570B52" w:rsidP="006D5103">
      <w:pPr>
        <w:spacing w:before="240"/>
        <w:rPr>
          <w:rFonts w:ascii="Arial" w:hAnsi="Arial"/>
          <w:sz w:val="22"/>
        </w:rPr>
      </w:pPr>
      <w:r w:rsidRPr="001F2C02">
        <w:rPr>
          <w:rFonts w:ascii="Arial" w:hAnsi="Arial"/>
          <w:sz w:val="22"/>
        </w:rPr>
        <w:t xml:space="preserve">Note that the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gmd:fileIdentifier</w:t>
      </w:r>
      <w:proofErr w:type="spellEnd"/>
      <w:r w:rsidRPr="001F2C02">
        <w:rPr>
          <w:rFonts w:ascii="Arial" w:hAnsi="Arial"/>
          <w:sz w:val="22"/>
        </w:rPr>
        <w:t xml:space="preserve"> elements are treated as CASE-INSENSITIVE when assessing metadata records for duplication.</w:t>
      </w:r>
    </w:p>
    <w:p w:rsidR="000D1942" w:rsidRPr="001F2C02" w:rsidRDefault="00570B52" w:rsidP="006D5103">
      <w:pPr>
        <w:spacing w:before="240"/>
        <w:rPr>
          <w:rFonts w:ascii="Arial" w:hAnsi="Arial"/>
          <w:sz w:val="22"/>
        </w:rPr>
      </w:pPr>
      <w:r w:rsidRPr="001F2C02">
        <w:rPr>
          <w:rFonts w:ascii="Arial" w:hAnsi="Arial"/>
          <w:sz w:val="22"/>
        </w:rPr>
        <w:t xml:space="preserve">The WMO Core Metadata Profile recommends the use of a URI structure for </w:t>
      </w:r>
      <w:proofErr w:type="spellStart"/>
      <w:r w:rsidRPr="001F2C02">
        <w:rPr>
          <w:rFonts w:ascii="Arial" w:hAnsi="Arial"/>
          <w:sz w:val="22"/>
        </w:rPr>
        <w:t>gmd</w:t>
      </w:r>
      <w:proofErr w:type="gramStart"/>
      <w:r w:rsidRPr="001F2C02">
        <w:rPr>
          <w:rFonts w:ascii="Arial" w:hAnsi="Arial"/>
          <w:sz w:val="22"/>
        </w:rPr>
        <w:t>:fileIdentifier</w:t>
      </w:r>
      <w:proofErr w:type="spellEnd"/>
      <w:proofErr w:type="gramEnd"/>
      <w:r w:rsidRPr="001F2C02">
        <w:rPr>
          <w:rFonts w:ascii="Arial" w:hAnsi="Arial"/>
          <w:sz w:val="22"/>
        </w:rPr>
        <w:t xml:space="preserve"> attributes. The URI should be structured as follows:</w:t>
      </w:r>
    </w:p>
    <w:p w:rsidR="00601E3E" w:rsidRPr="001F2C02" w:rsidRDefault="00570B52" w:rsidP="001F2C02">
      <w:pPr>
        <w:pStyle w:val="ListParagraph"/>
        <w:numPr>
          <w:ilvl w:val="0"/>
          <w:numId w:val="15"/>
        </w:numPr>
        <w:tabs>
          <w:tab w:val="left" w:pos="1134"/>
        </w:tabs>
        <w:spacing w:before="240" w:after="0"/>
        <w:ind w:left="1134" w:hanging="1134"/>
        <w:rPr>
          <w:rFonts w:ascii="Arial" w:hAnsi="Arial" w:cs="Arial"/>
        </w:rPr>
      </w:pPr>
      <w:r w:rsidRPr="001F2C02">
        <w:rPr>
          <w:rFonts w:ascii="Arial" w:hAnsi="Arial" w:cs="Arial"/>
        </w:rPr>
        <w:t xml:space="preserve">Fixed string </w:t>
      </w:r>
      <w:r w:rsidR="000D1942">
        <w:rPr>
          <w:rFonts w:ascii="Arial" w:hAnsi="Arial" w:cs="Arial"/>
        </w:rPr>
        <w:t>“</w:t>
      </w:r>
      <w:proofErr w:type="spellStart"/>
      <w:r w:rsidRPr="001F2C02">
        <w:rPr>
          <w:rFonts w:ascii="Arial" w:hAnsi="Arial" w:cs="Arial"/>
        </w:rPr>
        <w:t>urn:x-wmo:md</w:t>
      </w:r>
      <w:proofErr w:type="spellEnd"/>
      <w:r w:rsidRPr="001F2C02">
        <w:rPr>
          <w:rFonts w:ascii="Arial" w:hAnsi="Arial" w:cs="Arial"/>
        </w:rPr>
        <w:t>:”;</w:t>
      </w:r>
    </w:p>
    <w:p w:rsidR="00601E3E" w:rsidRPr="001F2C02" w:rsidRDefault="00570B52" w:rsidP="001F2C02">
      <w:pPr>
        <w:pStyle w:val="ListParagraph"/>
        <w:numPr>
          <w:ilvl w:val="0"/>
          <w:numId w:val="15"/>
        </w:numPr>
        <w:tabs>
          <w:tab w:val="left" w:pos="1134"/>
        </w:tabs>
        <w:spacing w:before="240" w:after="0"/>
        <w:ind w:left="1134" w:hanging="1134"/>
        <w:rPr>
          <w:rFonts w:ascii="Arial" w:hAnsi="Arial" w:cs="Arial"/>
        </w:rPr>
      </w:pPr>
      <w:r w:rsidRPr="001F2C02">
        <w:rPr>
          <w:rFonts w:ascii="Arial" w:hAnsi="Arial" w:cs="Arial"/>
        </w:rPr>
        <w:t>Citation authority based on the Internet domain name of the data-provider organi</w:t>
      </w:r>
      <w:r w:rsidR="000D1942">
        <w:rPr>
          <w:rFonts w:ascii="Arial" w:hAnsi="Arial" w:cs="Arial"/>
        </w:rPr>
        <w:t>z</w:t>
      </w:r>
      <w:r w:rsidRPr="001F2C02">
        <w:rPr>
          <w:rFonts w:ascii="Arial" w:hAnsi="Arial" w:cs="Arial"/>
        </w:rPr>
        <w:t>ation, e.g. “</w:t>
      </w:r>
      <w:proofErr w:type="spellStart"/>
      <w:r w:rsidRPr="001F2C02">
        <w:rPr>
          <w:rFonts w:ascii="Arial" w:hAnsi="Arial" w:cs="Arial"/>
        </w:rPr>
        <w:t>int.wmo.wis</w:t>
      </w:r>
      <w:proofErr w:type="spellEnd"/>
      <w:r w:rsidRPr="001F2C02">
        <w:rPr>
          <w:rFonts w:ascii="Arial" w:hAnsi="Arial" w:cs="Arial"/>
        </w:rPr>
        <w:t>”, “</w:t>
      </w:r>
      <w:proofErr w:type="spellStart"/>
      <w:r w:rsidRPr="001F2C02">
        <w:rPr>
          <w:rFonts w:ascii="Arial" w:hAnsi="Arial" w:cs="Arial"/>
        </w:rPr>
        <w:t>gov.noaa</w:t>
      </w:r>
      <w:proofErr w:type="spellEnd"/>
      <w:r w:rsidRPr="001F2C02">
        <w:rPr>
          <w:rFonts w:ascii="Arial" w:hAnsi="Arial" w:cs="Arial"/>
        </w:rPr>
        <w:t>”, “</w:t>
      </w:r>
      <w:proofErr w:type="spellStart"/>
      <w:r w:rsidRPr="001F2C02">
        <w:rPr>
          <w:rFonts w:ascii="Arial" w:hAnsi="Arial" w:cs="Arial"/>
        </w:rPr>
        <w:t>edu.ucar.ncar</w:t>
      </w:r>
      <w:proofErr w:type="spellEnd"/>
      <w:r w:rsidRPr="001F2C02">
        <w:rPr>
          <w:rFonts w:ascii="Arial" w:hAnsi="Arial" w:cs="Arial"/>
        </w:rPr>
        <w:t>”, “</w:t>
      </w:r>
      <w:proofErr w:type="spellStart"/>
      <w:r w:rsidRPr="001F2C02">
        <w:rPr>
          <w:rFonts w:ascii="Arial" w:hAnsi="Arial" w:cs="Arial"/>
        </w:rPr>
        <w:t>cn.gov.cma</w:t>
      </w:r>
      <w:proofErr w:type="spellEnd"/>
      <w:r w:rsidRPr="001F2C02">
        <w:rPr>
          <w:rFonts w:ascii="Arial" w:hAnsi="Arial" w:cs="Arial"/>
        </w:rPr>
        <w:t>” or “</w:t>
      </w:r>
      <w:proofErr w:type="spellStart"/>
      <w:r w:rsidRPr="001F2C02">
        <w:rPr>
          <w:rFonts w:ascii="Arial" w:hAnsi="Arial" w:cs="Arial"/>
        </w:rPr>
        <w:t>uk.gov.metoffice</w:t>
      </w:r>
      <w:proofErr w:type="spellEnd"/>
      <w:r w:rsidRPr="001F2C02">
        <w:rPr>
          <w:rFonts w:ascii="Arial" w:hAnsi="Arial" w:cs="Arial"/>
        </w:rPr>
        <w:t>”;</w:t>
      </w:r>
    </w:p>
    <w:p w:rsidR="00601E3E" w:rsidRPr="001F2C02" w:rsidRDefault="00570B52" w:rsidP="001F2C02">
      <w:pPr>
        <w:pStyle w:val="ListParagraph"/>
        <w:numPr>
          <w:ilvl w:val="0"/>
          <w:numId w:val="15"/>
        </w:numPr>
        <w:tabs>
          <w:tab w:val="left" w:pos="1134"/>
        </w:tabs>
        <w:spacing w:before="240" w:after="0"/>
        <w:ind w:left="1134" w:hanging="1134"/>
        <w:rPr>
          <w:rFonts w:ascii="Arial" w:hAnsi="Arial" w:cs="Arial"/>
        </w:rPr>
      </w:pPr>
      <w:r w:rsidRPr="001F2C02">
        <w:rPr>
          <w:rFonts w:ascii="Arial" w:hAnsi="Arial" w:cs="Arial"/>
        </w:rPr>
        <w:t>Separator colon “:”;</w:t>
      </w:r>
    </w:p>
    <w:p w:rsidR="00601E3E" w:rsidRPr="001F2C02" w:rsidRDefault="00570B52" w:rsidP="001F2C02">
      <w:pPr>
        <w:pStyle w:val="ListParagraph"/>
        <w:numPr>
          <w:ilvl w:val="0"/>
          <w:numId w:val="15"/>
        </w:numPr>
        <w:tabs>
          <w:tab w:val="left" w:pos="1134"/>
        </w:tabs>
        <w:spacing w:before="240" w:after="0"/>
        <w:ind w:left="1134" w:hanging="1134"/>
        <w:rPr>
          <w:rFonts w:ascii="Arial" w:hAnsi="Arial" w:cs="Arial"/>
        </w:rPr>
      </w:pPr>
      <w:r w:rsidRPr="001F2C02">
        <w:rPr>
          <w:rFonts w:ascii="Arial" w:hAnsi="Arial" w:cs="Arial"/>
        </w:rPr>
        <w:t>Unique identifier</w:t>
      </w:r>
      <w:r w:rsidR="000D1942">
        <w:rPr>
          <w:rFonts w:ascii="Arial" w:hAnsi="Arial" w:cs="Arial"/>
        </w:rPr>
        <w:t>:</w:t>
      </w:r>
      <w:r w:rsidRPr="001F2C02">
        <w:rPr>
          <w:rFonts w:ascii="Arial" w:hAnsi="Arial" w:cs="Arial"/>
        </w:rPr>
        <w:t xml:space="preserve"> </w:t>
      </w:r>
    </w:p>
    <w:p w:rsidR="00601E3E" w:rsidRPr="001F2C02" w:rsidRDefault="00570B52" w:rsidP="001F2C02">
      <w:pPr>
        <w:pStyle w:val="ListParagraph"/>
        <w:numPr>
          <w:ilvl w:val="0"/>
          <w:numId w:val="20"/>
        </w:numPr>
        <w:tabs>
          <w:tab w:val="left" w:pos="1418"/>
        </w:tabs>
        <w:spacing w:before="240" w:after="0"/>
        <w:ind w:left="1418" w:hanging="284"/>
        <w:rPr>
          <w:rFonts w:ascii="Arial" w:hAnsi="Arial" w:cs="Arial"/>
        </w:rPr>
      </w:pPr>
      <w:r w:rsidRPr="001F2C02">
        <w:rPr>
          <w:rFonts w:ascii="Arial" w:hAnsi="Arial" w:cs="Arial"/>
        </w:rPr>
        <w:t>For metadata records describing GTS products in bulletins or named according to the WMO file-naming convention P-flag = “T” or P-flag= “A”, the unique identifier is “«</w:t>
      </w:r>
      <w:proofErr w:type="spellStart"/>
      <w:r w:rsidRPr="001F2C02">
        <w:rPr>
          <w:rFonts w:ascii="Arial" w:hAnsi="Arial" w:cs="Arial"/>
        </w:rPr>
        <w:t>TTAAii</w:t>
      </w:r>
      <w:proofErr w:type="spellEnd"/>
      <w:r w:rsidRPr="001F2C02">
        <w:rPr>
          <w:rFonts w:ascii="Arial" w:hAnsi="Arial" w:cs="Arial"/>
        </w:rPr>
        <w:t>»«CCCC»”;</w:t>
      </w:r>
    </w:p>
    <w:p w:rsidR="00601E3E" w:rsidRPr="001F2C02" w:rsidRDefault="00570B52" w:rsidP="001F2C02">
      <w:pPr>
        <w:pStyle w:val="ListParagraph"/>
        <w:numPr>
          <w:ilvl w:val="0"/>
          <w:numId w:val="20"/>
        </w:numPr>
        <w:tabs>
          <w:tab w:val="left" w:pos="1418"/>
        </w:tabs>
        <w:spacing w:before="240" w:after="0"/>
        <w:ind w:left="1418" w:hanging="284"/>
        <w:rPr>
          <w:rFonts w:ascii="Arial" w:hAnsi="Arial" w:cs="Arial"/>
        </w:rPr>
      </w:pPr>
      <w:r w:rsidRPr="001F2C02">
        <w:rPr>
          <w:rFonts w:ascii="Arial" w:hAnsi="Arial" w:cs="Arial"/>
        </w:rPr>
        <w:lastRenderedPageBreak/>
        <w:t>For metadata records describing products named according to the WMO file-naming convention P-flag = “W”, the unique identifier should be a truncated version of the WMO product identifier field of the associated data-files, excluding the date-stamp and any other varying elements as necessary;</w:t>
      </w:r>
    </w:p>
    <w:p w:rsidR="00601E3E" w:rsidRPr="001F2C02" w:rsidRDefault="00570B52" w:rsidP="001F2C02">
      <w:pPr>
        <w:pStyle w:val="ListParagraph"/>
        <w:numPr>
          <w:ilvl w:val="0"/>
          <w:numId w:val="20"/>
        </w:numPr>
        <w:tabs>
          <w:tab w:val="left" w:pos="1134"/>
        </w:tabs>
        <w:spacing w:before="240" w:after="0"/>
        <w:ind w:left="1418" w:hanging="284"/>
        <w:rPr>
          <w:rFonts w:ascii="Arial" w:hAnsi="Arial" w:cs="Arial"/>
        </w:rPr>
      </w:pPr>
      <w:r w:rsidRPr="001F2C02">
        <w:rPr>
          <w:rFonts w:ascii="Arial" w:hAnsi="Arial" w:cs="Arial"/>
        </w:rPr>
        <w:t>For metadata records describing other products, the unique identifier may be assigned by the citation authority so as to be unique among the identifiers assigned by the citation authority.</w:t>
      </w:r>
    </w:p>
    <w:p w:rsidR="000D1942" w:rsidRPr="001F2C02" w:rsidRDefault="00570B52" w:rsidP="006D5103">
      <w:pPr>
        <w:spacing w:before="240"/>
        <w:rPr>
          <w:rFonts w:ascii="Arial" w:hAnsi="Arial"/>
          <w:sz w:val="22"/>
        </w:rPr>
      </w:pPr>
      <w:r w:rsidRPr="001F2C02">
        <w:rPr>
          <w:rFonts w:ascii="Arial" w:hAnsi="Arial"/>
          <w:sz w:val="22"/>
        </w:rPr>
        <w:t>The Secretariat shall maintain a list of citation authority and the associated organization.</w:t>
      </w:r>
    </w:p>
    <w:p w:rsidR="000D1942" w:rsidRPr="001F2C02" w:rsidRDefault="00570B52" w:rsidP="006D5103">
      <w:pPr>
        <w:spacing w:before="240"/>
        <w:rPr>
          <w:rFonts w:ascii="Arial" w:hAnsi="Arial"/>
          <w:sz w:val="22"/>
        </w:rPr>
      </w:pPr>
      <w:r w:rsidRPr="001F2C02">
        <w:rPr>
          <w:rFonts w:ascii="Arial" w:hAnsi="Arial"/>
          <w:sz w:val="22"/>
        </w:rPr>
        <w:t xml:space="preserve">Each </w:t>
      </w:r>
      <w:r w:rsidR="000D1942" w:rsidRPr="00C57855">
        <w:t>«</w:t>
      </w:r>
      <w:r w:rsidR="000D1942" w:rsidRPr="006F33CD">
        <w:rPr>
          <w:rFonts w:ascii="Arial" w:hAnsi="Arial"/>
          <w:sz w:val="22"/>
        </w:rPr>
        <w:t xml:space="preserve">citation </w:t>
      </w:r>
      <w:r w:rsidRPr="001F2C02">
        <w:rPr>
          <w:rFonts w:ascii="Arial" w:hAnsi="Arial"/>
          <w:sz w:val="22"/>
        </w:rPr>
        <w:t>authority</w:t>
      </w:r>
      <w:r w:rsidR="000D1942" w:rsidRPr="00C57855">
        <w:t>»</w:t>
      </w:r>
      <w:r w:rsidR="000D1942">
        <w:t xml:space="preserve"> </w:t>
      </w:r>
      <w:r w:rsidRPr="001F2C02">
        <w:rPr>
          <w:rFonts w:ascii="Arial" w:hAnsi="Arial"/>
          <w:sz w:val="22"/>
        </w:rPr>
        <w:t xml:space="preserve">organization shall implement procedures that ensure that its authorized metadata authors can create unique values for </w:t>
      </w:r>
      <w:proofErr w:type="gramStart"/>
      <w:r w:rsidRPr="001F2C02">
        <w:rPr>
          <w:rFonts w:ascii="Arial" w:hAnsi="Arial"/>
          <w:sz w:val="22"/>
        </w:rPr>
        <w:t>the ”</w:t>
      </w:r>
      <w:proofErr w:type="gramEnd"/>
      <w:r w:rsidRPr="001F2C02">
        <w:rPr>
          <w:rFonts w:ascii="Arial" w:hAnsi="Arial"/>
          <w:sz w:val="22"/>
        </w:rPr>
        <w:t xml:space="preserve">unique identifier“. Note that inclusion of </w:t>
      </w:r>
      <w:r w:rsidR="000D1942" w:rsidRPr="00C57855">
        <w:t>«</w:t>
      </w:r>
      <w:r w:rsidRPr="001F2C02">
        <w:rPr>
          <w:rFonts w:ascii="Arial" w:hAnsi="Arial"/>
          <w:sz w:val="22"/>
        </w:rPr>
        <w:t>citation authority</w:t>
      </w:r>
      <w:r w:rsidR="000D1942" w:rsidRPr="00C57855">
        <w:t>»</w:t>
      </w:r>
      <w:r w:rsidRPr="001F2C02">
        <w:rPr>
          <w:rFonts w:ascii="Arial" w:hAnsi="Arial"/>
          <w:sz w:val="22"/>
        </w:rPr>
        <w:t xml:space="preserve"> in </w:t>
      </w:r>
      <w:proofErr w:type="spellStart"/>
      <w:r w:rsidRPr="001F2C02">
        <w:rPr>
          <w:rFonts w:ascii="Arial" w:hAnsi="Arial"/>
          <w:sz w:val="22"/>
        </w:rPr>
        <w:t>fileIdentifier</w:t>
      </w:r>
      <w:proofErr w:type="spellEnd"/>
      <w:r w:rsidRPr="001F2C02">
        <w:rPr>
          <w:rFonts w:ascii="Arial" w:hAnsi="Arial"/>
          <w:sz w:val="22"/>
        </w:rPr>
        <w:t xml:space="preserve"> guarantees global </w:t>
      </w:r>
      <w:proofErr w:type="gramStart"/>
      <w:r w:rsidRPr="001F2C02">
        <w:rPr>
          <w:rFonts w:ascii="Arial" w:hAnsi="Arial"/>
          <w:sz w:val="22"/>
        </w:rPr>
        <w:t>uniqueness,</w:t>
      </w:r>
      <w:proofErr w:type="gramEnd"/>
      <w:r w:rsidRPr="001F2C02">
        <w:rPr>
          <w:rFonts w:ascii="Arial" w:hAnsi="Arial"/>
          <w:sz w:val="22"/>
        </w:rPr>
        <w:t xml:space="preserve"> provided the organization has a procedure to ensure local uniqueness.</w:t>
      </w:r>
    </w:p>
    <w:p w:rsidR="000D1942" w:rsidRPr="006F33CD" w:rsidRDefault="00570B52" w:rsidP="006D5103">
      <w:pPr>
        <w:pStyle w:val="ECBodyText"/>
        <w:rPr>
          <w:lang w:val="en-US"/>
        </w:rPr>
      </w:pPr>
      <w:r w:rsidRPr="001F2C02">
        <w:rPr>
          <w:lang w:val="en-US"/>
        </w:rPr>
        <w:t xml:space="preserve">If the data custodian has </w:t>
      </w:r>
      <w:r w:rsidR="000D1942">
        <w:rPr>
          <w:lang w:val="en-US"/>
        </w:rPr>
        <w:t>its</w:t>
      </w:r>
      <w:r w:rsidR="000D1942" w:rsidRPr="006F33CD">
        <w:rPr>
          <w:lang w:val="en-US"/>
        </w:rPr>
        <w:t xml:space="preserve"> own methodology for assigning metadata identifiers and is able to guarantee the global uniqueness of the identifier, that identifier may be used.</w:t>
      </w:r>
    </w:p>
    <w:p w:rsidR="000D1942" w:rsidRPr="001F2C02" w:rsidRDefault="00570B52" w:rsidP="006D5103">
      <w:pPr>
        <w:spacing w:before="240"/>
        <w:rPr>
          <w:rFonts w:ascii="Arial" w:hAnsi="Arial"/>
          <w:sz w:val="22"/>
        </w:rPr>
      </w:pPr>
      <w:r w:rsidRPr="001F2C02">
        <w:rPr>
          <w:rFonts w:ascii="Arial" w:hAnsi="Arial"/>
          <w:sz w:val="22"/>
        </w:rPr>
        <w:t xml:space="preserve">Amendments to a WIS </w:t>
      </w:r>
      <w:r w:rsidR="000D1942">
        <w:rPr>
          <w:rFonts w:ascii="Arial" w:hAnsi="Arial"/>
          <w:sz w:val="22"/>
        </w:rPr>
        <w:t>d</w:t>
      </w:r>
      <w:r w:rsidRPr="001F2C02">
        <w:rPr>
          <w:rFonts w:ascii="Arial" w:hAnsi="Arial"/>
          <w:sz w:val="22"/>
        </w:rPr>
        <w:t xml:space="preserve">iscovery </w:t>
      </w:r>
      <w:r w:rsidR="000D1942">
        <w:rPr>
          <w:rFonts w:ascii="Arial" w:hAnsi="Arial"/>
          <w:sz w:val="22"/>
        </w:rPr>
        <w:t>m</w:t>
      </w:r>
      <w:r w:rsidRPr="001F2C02">
        <w:rPr>
          <w:rFonts w:ascii="Arial" w:hAnsi="Arial"/>
          <w:sz w:val="22"/>
        </w:rPr>
        <w:t xml:space="preserve">etadata record shall not change the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gmd:fileIdentifier</w:t>
      </w:r>
      <w:proofErr w:type="spellEnd"/>
      <w:r w:rsidRPr="001F2C02">
        <w:rPr>
          <w:rFonts w:ascii="Arial" w:hAnsi="Arial"/>
          <w:sz w:val="22"/>
        </w:rPr>
        <w:t xml:space="preserve"> attribute. Each amendment shall be published with an updated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gmd:dateStamp</w:t>
      </w:r>
      <w:proofErr w:type="spellEnd"/>
      <w:r w:rsidRPr="001F2C02">
        <w:rPr>
          <w:rFonts w:ascii="Arial" w:hAnsi="Arial"/>
          <w:sz w:val="22"/>
        </w:rPr>
        <w:t xml:space="preserve"> attribute indicating the date of publication of the amended version of the metadata record.</w:t>
      </w:r>
    </w:p>
    <w:p w:rsidR="000D1942" w:rsidRPr="001F2C02" w:rsidRDefault="00570B52" w:rsidP="006D5103">
      <w:pPr>
        <w:spacing w:before="240"/>
        <w:rPr>
          <w:rFonts w:ascii="Arial" w:hAnsi="Arial"/>
          <w:sz w:val="22"/>
        </w:rPr>
      </w:pPr>
      <w:proofErr w:type="spellStart"/>
      <w:proofErr w:type="gramStart"/>
      <w:r w:rsidRPr="001F2C02">
        <w:rPr>
          <w:rFonts w:ascii="Arial" w:hAnsi="Arial"/>
          <w:sz w:val="22"/>
        </w:rPr>
        <w:t>gmd:</w:t>
      </w:r>
      <w:proofErr w:type="gramEnd"/>
      <w:r w:rsidRPr="001F2C02">
        <w:rPr>
          <w:rFonts w:ascii="Arial" w:hAnsi="Arial"/>
          <w:sz w:val="22"/>
        </w:rPr>
        <w:t>MD_Metadata</w:t>
      </w:r>
      <w:proofErr w:type="spellEnd"/>
      <w:r w:rsidRPr="001F2C02">
        <w:rPr>
          <w:rFonts w:ascii="Arial" w:hAnsi="Arial"/>
          <w:sz w:val="22"/>
        </w:rPr>
        <w:t>/</w:t>
      </w:r>
      <w:proofErr w:type="spellStart"/>
      <w:r w:rsidRPr="001F2C02">
        <w:rPr>
          <w:rFonts w:ascii="Arial" w:hAnsi="Arial"/>
          <w:sz w:val="22"/>
        </w:rPr>
        <w:t>gmd:dateStamp</w:t>
      </w:r>
      <w:proofErr w:type="spellEnd"/>
      <w:r w:rsidRPr="001F2C02">
        <w:rPr>
          <w:rFonts w:ascii="Arial" w:hAnsi="Arial"/>
          <w:sz w:val="22"/>
        </w:rPr>
        <w:t xml:space="preserve"> shall be specified using a single date as specified by ISO 8601 in the extended date format (YYYY-MM-DD), where YYYY is the year, MM is the month and DD is the day. Time (</w:t>
      </w:r>
      <w:proofErr w:type="spellStart"/>
      <w:r w:rsidRPr="001F2C02">
        <w:rPr>
          <w:rFonts w:ascii="Arial" w:hAnsi="Arial"/>
          <w:sz w:val="22"/>
        </w:rPr>
        <w:t>hh</w:t>
      </w:r>
      <w:proofErr w:type="gramStart"/>
      <w:r w:rsidRPr="001F2C02">
        <w:rPr>
          <w:rFonts w:ascii="Arial" w:hAnsi="Arial"/>
          <w:sz w:val="22"/>
        </w:rPr>
        <w:t>:m</w:t>
      </w:r>
      <w:r w:rsidRPr="001F2C02">
        <w:rPr>
          <w:rFonts w:ascii="Arial" w:hAnsi="Arial"/>
          <w:sz w:val="22"/>
          <w:vertAlign w:val="subscript"/>
        </w:rPr>
        <w:t>m</w:t>
      </w:r>
      <w:r w:rsidRPr="001F2C02">
        <w:rPr>
          <w:rFonts w:ascii="Arial" w:hAnsi="Arial"/>
          <w:sz w:val="22"/>
        </w:rPr>
        <w:t>m</w:t>
      </w:r>
      <w:r w:rsidRPr="001F2C02">
        <w:rPr>
          <w:rFonts w:ascii="Arial" w:hAnsi="Arial"/>
          <w:sz w:val="22"/>
          <w:vertAlign w:val="subscript"/>
        </w:rPr>
        <w:t>m</w:t>
      </w:r>
      <w:r w:rsidRPr="001F2C02">
        <w:rPr>
          <w:rFonts w:ascii="Arial" w:hAnsi="Arial"/>
          <w:sz w:val="22"/>
        </w:rPr>
        <w:t>:s</w:t>
      </w:r>
      <w:r w:rsidRPr="001F2C02">
        <w:rPr>
          <w:rFonts w:ascii="Arial" w:hAnsi="Arial"/>
          <w:sz w:val="22"/>
          <w:vertAlign w:val="subscript"/>
        </w:rPr>
        <w:t>s</w:t>
      </w:r>
      <w:r w:rsidRPr="001F2C02">
        <w:rPr>
          <w:rFonts w:ascii="Arial" w:hAnsi="Arial"/>
          <w:sz w:val="22"/>
        </w:rPr>
        <w:t>s</w:t>
      </w:r>
      <w:r w:rsidRPr="001F2C02">
        <w:rPr>
          <w:rFonts w:ascii="Arial" w:hAnsi="Arial"/>
          <w:sz w:val="22"/>
          <w:vertAlign w:val="subscript"/>
        </w:rPr>
        <w:t>s</w:t>
      </w:r>
      <w:proofErr w:type="spellEnd"/>
      <w:proofErr w:type="gramEnd"/>
      <w:r w:rsidRPr="001F2C02">
        <w:rPr>
          <w:rFonts w:ascii="Arial" w:hAnsi="Arial"/>
          <w:sz w:val="22"/>
        </w:rPr>
        <w:t xml:space="preserve">, where </w:t>
      </w:r>
      <w:proofErr w:type="spellStart"/>
      <w:r w:rsidRPr="001F2C02">
        <w:rPr>
          <w:rFonts w:ascii="Arial" w:hAnsi="Arial"/>
          <w:sz w:val="22"/>
        </w:rPr>
        <w:t>hh</w:t>
      </w:r>
      <w:proofErr w:type="spellEnd"/>
      <w:r w:rsidRPr="001F2C02">
        <w:rPr>
          <w:rFonts w:ascii="Arial" w:hAnsi="Arial"/>
          <w:sz w:val="22"/>
        </w:rPr>
        <w:t xml:space="preserve"> is the hour, </w:t>
      </w:r>
      <w:proofErr w:type="spellStart"/>
      <w:r w:rsidRPr="001F2C02">
        <w:rPr>
          <w:rFonts w:ascii="Arial" w:hAnsi="Arial"/>
          <w:sz w:val="22"/>
        </w:rPr>
        <w:t>m</w:t>
      </w:r>
      <w:r w:rsidRPr="001F2C02">
        <w:rPr>
          <w:rFonts w:ascii="Arial" w:hAnsi="Arial"/>
          <w:sz w:val="22"/>
          <w:vertAlign w:val="subscript"/>
        </w:rPr>
        <w:t>m</w:t>
      </w:r>
      <w:r w:rsidRPr="001F2C02">
        <w:rPr>
          <w:rFonts w:ascii="Arial" w:hAnsi="Arial"/>
          <w:sz w:val="22"/>
        </w:rPr>
        <w:t>m</w:t>
      </w:r>
      <w:r w:rsidRPr="001F2C02">
        <w:rPr>
          <w:rFonts w:ascii="Arial" w:hAnsi="Arial"/>
          <w:sz w:val="22"/>
          <w:vertAlign w:val="subscript"/>
        </w:rPr>
        <w:t>m</w:t>
      </w:r>
      <w:proofErr w:type="spellEnd"/>
      <w:r w:rsidRPr="001F2C02">
        <w:rPr>
          <w:rFonts w:ascii="Arial" w:hAnsi="Arial"/>
          <w:sz w:val="22"/>
        </w:rPr>
        <w:t xml:space="preserve"> the minutes and </w:t>
      </w:r>
      <w:proofErr w:type="spellStart"/>
      <w:r w:rsidRPr="001F2C02">
        <w:rPr>
          <w:rFonts w:ascii="Arial" w:hAnsi="Arial"/>
          <w:sz w:val="22"/>
        </w:rPr>
        <w:t>s</w:t>
      </w:r>
      <w:r w:rsidRPr="001F2C02">
        <w:rPr>
          <w:rFonts w:ascii="Arial" w:hAnsi="Arial"/>
          <w:sz w:val="22"/>
          <w:vertAlign w:val="subscript"/>
        </w:rPr>
        <w:t>s</w:t>
      </w:r>
      <w:r w:rsidRPr="001F2C02">
        <w:rPr>
          <w:rFonts w:ascii="Arial" w:hAnsi="Arial"/>
          <w:sz w:val="22"/>
        </w:rPr>
        <w:t>s</w:t>
      </w:r>
      <w:r w:rsidRPr="001F2C02">
        <w:rPr>
          <w:rFonts w:ascii="Arial" w:hAnsi="Arial"/>
          <w:sz w:val="22"/>
          <w:vertAlign w:val="subscript"/>
        </w:rPr>
        <w:t>s</w:t>
      </w:r>
      <w:proofErr w:type="spellEnd"/>
      <w:r w:rsidRPr="001F2C02">
        <w:rPr>
          <w:rFonts w:ascii="Arial" w:hAnsi="Arial"/>
          <w:sz w:val="22"/>
        </w:rPr>
        <w:t xml:space="preserve"> the seconds) may be added if required, separated from the day by “T”. </w:t>
      </w:r>
    </w:p>
    <w:p w:rsidR="000D1942" w:rsidRPr="001F2C02" w:rsidRDefault="00570B52" w:rsidP="006D5103">
      <w:pPr>
        <w:spacing w:before="240"/>
        <w:rPr>
          <w:rFonts w:ascii="Arial" w:hAnsi="Arial"/>
          <w:sz w:val="22"/>
        </w:rPr>
      </w:pPr>
      <w:r w:rsidRPr="001F2C02">
        <w:rPr>
          <w:rFonts w:ascii="Arial" w:hAnsi="Arial"/>
          <w:sz w:val="22"/>
        </w:rPr>
        <w:t xml:space="preserve">A set of WIS discovery metadata records with the same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gmd:fileIdentifier</w:t>
      </w:r>
      <w:proofErr w:type="spellEnd"/>
      <w:r w:rsidRPr="001F2C02">
        <w:rPr>
          <w:rFonts w:ascii="Arial" w:hAnsi="Arial"/>
          <w:sz w:val="22"/>
        </w:rPr>
        <w:t xml:space="preserve"> shall be considered to be versions of the same WIS discovery metadata record. The sequence (time-order) of these records shall be determined from the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gmd:dateStamp</w:t>
      </w:r>
      <w:proofErr w:type="spellEnd"/>
      <w:r w:rsidRPr="001F2C02">
        <w:rPr>
          <w:rFonts w:ascii="Arial" w:hAnsi="Arial"/>
          <w:sz w:val="22"/>
        </w:rPr>
        <w:t>.</w:t>
      </w:r>
    </w:p>
    <w:p w:rsidR="000D1942" w:rsidRDefault="000D1942">
      <w:pPr>
        <w:pStyle w:val="Heading3"/>
        <w:tabs>
          <w:tab w:val="left" w:pos="1134"/>
        </w:tabs>
      </w:pPr>
      <w:bookmarkStart w:id="23" w:name="Head8_2"/>
      <w:bookmarkStart w:id="24" w:name="_Ref326871483"/>
      <w:r>
        <w:t>8.2</w:t>
      </w:r>
      <w:bookmarkEnd w:id="23"/>
      <w:r>
        <w:t xml:space="preserve"> </w:t>
      </w:r>
      <w:r>
        <w:tab/>
        <w:t xml:space="preserve">Provision of information to support discovery within the WIS DAR </w:t>
      </w:r>
      <w:bookmarkEnd w:id="24"/>
      <w:r>
        <w:t>catalogue</w:t>
      </w:r>
    </w:p>
    <w:p w:rsidR="000D1942" w:rsidRPr="001F2C02" w:rsidRDefault="00570B52" w:rsidP="006D5103">
      <w:pPr>
        <w:spacing w:before="240"/>
        <w:rPr>
          <w:rFonts w:ascii="Arial" w:hAnsi="Arial"/>
          <w:sz w:val="22"/>
        </w:rPr>
      </w:pPr>
      <w:r w:rsidRPr="001F2C02">
        <w:rPr>
          <w:rFonts w:ascii="Arial" w:hAnsi="Arial"/>
          <w:sz w:val="22"/>
        </w:rPr>
        <w:t xml:space="preserve">4.9 of this Manual (WIS-TechSpec-8: DAR catalogue search and retrieval) outlines the mechanisms by which WIS DAR catalogue content may be searched according to indexed metadata attributes. </w:t>
      </w:r>
    </w:p>
    <w:p w:rsidR="000D1942" w:rsidRPr="001F2C02" w:rsidRDefault="00570B52" w:rsidP="006D5103">
      <w:pPr>
        <w:spacing w:before="240"/>
        <w:rPr>
          <w:rFonts w:ascii="Arial" w:hAnsi="Arial"/>
          <w:sz w:val="22"/>
        </w:rPr>
      </w:pPr>
      <w:r w:rsidRPr="001F2C02">
        <w:rPr>
          <w:rFonts w:ascii="Arial" w:hAnsi="Arial"/>
          <w:sz w:val="22"/>
        </w:rPr>
        <w:t xml:space="preserve">Search within the WIS DAR catalogue is based on terms from SRU, ISO 23950:1998. </w:t>
      </w:r>
    </w:p>
    <w:p w:rsidR="000D1942" w:rsidRPr="001F2C02" w:rsidRDefault="00570B52" w:rsidP="006D5103">
      <w:pPr>
        <w:spacing w:before="240"/>
        <w:rPr>
          <w:rFonts w:ascii="Arial" w:hAnsi="Arial"/>
          <w:sz w:val="22"/>
        </w:rPr>
      </w:pPr>
      <w:r w:rsidRPr="001F2C02">
        <w:rPr>
          <w:rFonts w:ascii="Arial" w:hAnsi="Arial"/>
          <w:sz w:val="22"/>
        </w:rPr>
        <w:t>A</w:t>
      </w:r>
      <w:r w:rsidR="000D1942">
        <w:rPr>
          <w:rFonts w:ascii="Arial" w:hAnsi="Arial"/>
          <w:sz w:val="22"/>
        </w:rPr>
        <w:t>s</w:t>
      </w:r>
      <w:r w:rsidRPr="001F2C02">
        <w:rPr>
          <w:rFonts w:ascii="Arial" w:hAnsi="Arial"/>
          <w:sz w:val="22"/>
        </w:rPr>
        <w:t xml:space="preserve"> a minimum, for text-based searches, these shall include:</w:t>
      </w:r>
    </w:p>
    <w:p w:rsidR="00601E3E" w:rsidRPr="001F2C02" w:rsidRDefault="00570B52" w:rsidP="001F2C02">
      <w:pPr>
        <w:pStyle w:val="ListParagraph"/>
        <w:numPr>
          <w:ilvl w:val="0"/>
          <w:numId w:val="10"/>
        </w:numPr>
        <w:tabs>
          <w:tab w:val="clear" w:pos="635"/>
          <w:tab w:val="num" w:pos="0"/>
          <w:tab w:val="num" w:pos="709"/>
        </w:tabs>
        <w:spacing w:before="240" w:after="0"/>
        <w:ind w:left="709" w:hanging="567"/>
        <w:rPr>
          <w:rFonts w:ascii="Arial" w:hAnsi="Arial" w:cs="Arial"/>
        </w:rPr>
      </w:pPr>
      <w:r w:rsidRPr="001F2C02">
        <w:rPr>
          <w:rFonts w:ascii="Arial" w:hAnsi="Arial" w:cs="Arial"/>
        </w:rPr>
        <w:t>subject</w:t>
      </w:r>
    </w:p>
    <w:p w:rsidR="00601E3E" w:rsidRPr="001F2C02" w:rsidRDefault="00570B52" w:rsidP="001F2C02">
      <w:pPr>
        <w:pStyle w:val="ListParagraph"/>
        <w:numPr>
          <w:ilvl w:val="0"/>
          <w:numId w:val="10"/>
        </w:numPr>
        <w:tabs>
          <w:tab w:val="clear" w:pos="635"/>
          <w:tab w:val="num" w:pos="0"/>
          <w:tab w:val="num" w:pos="709"/>
        </w:tabs>
        <w:spacing w:before="240" w:after="0"/>
        <w:ind w:left="709" w:hanging="567"/>
        <w:rPr>
          <w:rFonts w:ascii="Arial" w:hAnsi="Arial" w:cs="Arial"/>
        </w:rPr>
      </w:pPr>
      <w:r w:rsidRPr="001F2C02">
        <w:rPr>
          <w:rFonts w:ascii="Arial" w:hAnsi="Arial" w:cs="Arial"/>
        </w:rPr>
        <w:t>abstract</w:t>
      </w:r>
    </w:p>
    <w:p w:rsidR="00601E3E" w:rsidRPr="001F2C02" w:rsidRDefault="00570B52" w:rsidP="001F2C02">
      <w:pPr>
        <w:pStyle w:val="ListParagraph"/>
        <w:numPr>
          <w:ilvl w:val="0"/>
          <w:numId w:val="10"/>
        </w:numPr>
        <w:tabs>
          <w:tab w:val="clear" w:pos="635"/>
          <w:tab w:val="num" w:pos="0"/>
          <w:tab w:val="num" w:pos="709"/>
        </w:tabs>
        <w:spacing w:before="240" w:after="0"/>
        <w:ind w:left="709" w:hanging="637"/>
        <w:rPr>
          <w:rFonts w:ascii="Arial" w:hAnsi="Arial" w:cs="Arial"/>
        </w:rPr>
      </w:pPr>
      <w:r w:rsidRPr="001F2C02">
        <w:rPr>
          <w:rFonts w:ascii="Arial" w:hAnsi="Arial" w:cs="Arial"/>
        </w:rPr>
        <w:t>title</w:t>
      </w:r>
    </w:p>
    <w:p w:rsidR="00601E3E" w:rsidRPr="001F2C02" w:rsidRDefault="00570B52" w:rsidP="001F2C02">
      <w:pPr>
        <w:pStyle w:val="ListParagraph"/>
        <w:numPr>
          <w:ilvl w:val="0"/>
          <w:numId w:val="10"/>
        </w:numPr>
        <w:tabs>
          <w:tab w:val="clear" w:pos="635"/>
          <w:tab w:val="num" w:pos="0"/>
          <w:tab w:val="num" w:pos="709"/>
        </w:tabs>
        <w:spacing w:before="240" w:after="0"/>
        <w:ind w:left="709" w:hanging="567"/>
        <w:rPr>
          <w:rFonts w:ascii="Arial" w:hAnsi="Arial" w:cs="Arial"/>
        </w:rPr>
      </w:pPr>
      <w:r w:rsidRPr="001F2C02">
        <w:rPr>
          <w:rFonts w:ascii="Arial" w:hAnsi="Arial" w:cs="Arial"/>
        </w:rPr>
        <w:t>author</w:t>
      </w:r>
    </w:p>
    <w:p w:rsidR="00601E3E" w:rsidRPr="001F2C02" w:rsidRDefault="00570B52" w:rsidP="001F2C02">
      <w:pPr>
        <w:pStyle w:val="ListParagraph"/>
        <w:numPr>
          <w:ilvl w:val="0"/>
          <w:numId w:val="10"/>
        </w:numPr>
        <w:tabs>
          <w:tab w:val="clear" w:pos="635"/>
          <w:tab w:val="num" w:pos="0"/>
          <w:tab w:val="num" w:pos="709"/>
        </w:tabs>
        <w:spacing w:before="240" w:after="0"/>
        <w:ind w:left="709" w:hanging="567"/>
        <w:rPr>
          <w:rFonts w:ascii="Arial" w:hAnsi="Arial" w:cs="Arial"/>
        </w:rPr>
      </w:pPr>
      <w:r w:rsidRPr="001F2C02">
        <w:rPr>
          <w:rFonts w:ascii="Arial" w:hAnsi="Arial" w:cs="Arial"/>
        </w:rPr>
        <w:t>keywords</w:t>
      </w:r>
    </w:p>
    <w:p w:rsidR="00601E3E" w:rsidRPr="001F2C02" w:rsidRDefault="00570B52" w:rsidP="001F2C02">
      <w:pPr>
        <w:pStyle w:val="ListParagraph"/>
        <w:numPr>
          <w:ilvl w:val="0"/>
          <w:numId w:val="10"/>
        </w:numPr>
        <w:tabs>
          <w:tab w:val="clear" w:pos="635"/>
          <w:tab w:val="num" w:pos="0"/>
          <w:tab w:val="num" w:pos="709"/>
        </w:tabs>
        <w:spacing w:before="240" w:after="0"/>
        <w:ind w:left="709" w:hanging="567"/>
        <w:rPr>
          <w:rFonts w:ascii="Arial" w:hAnsi="Arial" w:cs="Arial"/>
        </w:rPr>
      </w:pPr>
      <w:r w:rsidRPr="001F2C02">
        <w:rPr>
          <w:rFonts w:ascii="Arial" w:hAnsi="Arial" w:cs="Arial"/>
        </w:rPr>
        <w:t>format</w:t>
      </w:r>
    </w:p>
    <w:p w:rsidR="00601E3E" w:rsidRPr="001F2C02" w:rsidRDefault="00570B52" w:rsidP="001F2C02">
      <w:pPr>
        <w:pStyle w:val="ListParagraph"/>
        <w:numPr>
          <w:ilvl w:val="0"/>
          <w:numId w:val="10"/>
        </w:numPr>
        <w:tabs>
          <w:tab w:val="clear" w:pos="635"/>
          <w:tab w:val="num" w:pos="709"/>
        </w:tabs>
        <w:spacing w:before="240" w:after="0"/>
        <w:ind w:left="709" w:hanging="637"/>
        <w:rPr>
          <w:rFonts w:ascii="Arial" w:hAnsi="Arial" w:cs="Arial"/>
        </w:rPr>
      </w:pPr>
      <w:r w:rsidRPr="001F2C02">
        <w:rPr>
          <w:rFonts w:ascii="Arial" w:hAnsi="Arial" w:cs="Arial"/>
        </w:rPr>
        <w:t>identifier</w:t>
      </w:r>
    </w:p>
    <w:p w:rsidR="00601E3E" w:rsidRPr="001F2C02" w:rsidRDefault="00570B52" w:rsidP="001F2C02">
      <w:pPr>
        <w:pStyle w:val="ListParagraph"/>
        <w:numPr>
          <w:ilvl w:val="0"/>
          <w:numId w:val="10"/>
        </w:numPr>
        <w:tabs>
          <w:tab w:val="clear" w:pos="635"/>
          <w:tab w:val="num" w:pos="709"/>
        </w:tabs>
        <w:spacing w:before="240" w:after="0"/>
        <w:ind w:left="709" w:hanging="567"/>
        <w:rPr>
          <w:rFonts w:ascii="Arial" w:hAnsi="Arial" w:cs="Arial"/>
        </w:rPr>
      </w:pPr>
      <w:r w:rsidRPr="001F2C02">
        <w:rPr>
          <w:rFonts w:ascii="Arial" w:hAnsi="Arial" w:cs="Arial"/>
        </w:rPr>
        <w:t>type</w:t>
      </w:r>
    </w:p>
    <w:p w:rsidR="00601E3E" w:rsidRPr="001F2C02" w:rsidRDefault="00570B52" w:rsidP="001F2C02">
      <w:pPr>
        <w:pStyle w:val="ListParagraph"/>
        <w:numPr>
          <w:ilvl w:val="0"/>
          <w:numId w:val="10"/>
        </w:numPr>
        <w:tabs>
          <w:tab w:val="clear" w:pos="635"/>
          <w:tab w:val="num" w:pos="709"/>
        </w:tabs>
        <w:spacing w:before="240" w:after="0"/>
        <w:ind w:left="709" w:hanging="567"/>
        <w:rPr>
          <w:rFonts w:ascii="Arial" w:hAnsi="Arial" w:cs="Arial"/>
        </w:rPr>
      </w:pPr>
      <w:proofErr w:type="spellStart"/>
      <w:r w:rsidRPr="001F2C02">
        <w:rPr>
          <w:rFonts w:ascii="Arial" w:hAnsi="Arial" w:cs="Arial"/>
        </w:rPr>
        <w:t>crs</w:t>
      </w:r>
      <w:proofErr w:type="spellEnd"/>
      <w:r w:rsidRPr="001F2C02">
        <w:rPr>
          <w:rFonts w:ascii="Arial" w:hAnsi="Arial" w:cs="Arial"/>
        </w:rPr>
        <w:t xml:space="preserve"> (coordinate reference system)</w:t>
      </w:r>
    </w:p>
    <w:p w:rsidR="00601E3E" w:rsidRPr="001F2C02" w:rsidRDefault="00570B52" w:rsidP="001F2C02">
      <w:pPr>
        <w:spacing w:before="240"/>
        <w:ind w:left="-284" w:firstLine="284"/>
        <w:rPr>
          <w:rFonts w:ascii="Arial" w:hAnsi="Arial"/>
          <w:sz w:val="22"/>
        </w:rPr>
      </w:pPr>
      <w:r w:rsidRPr="001F2C02">
        <w:rPr>
          <w:rFonts w:ascii="Arial" w:hAnsi="Arial"/>
          <w:sz w:val="22"/>
        </w:rPr>
        <w:t>For date-based searches, these shall include:</w:t>
      </w:r>
    </w:p>
    <w:p w:rsidR="00601E3E" w:rsidRPr="001F2C02" w:rsidRDefault="00570B52" w:rsidP="001F2C02">
      <w:pPr>
        <w:pStyle w:val="ListParagraph"/>
        <w:numPr>
          <w:ilvl w:val="0"/>
          <w:numId w:val="11"/>
        </w:numPr>
        <w:tabs>
          <w:tab w:val="left" w:pos="709"/>
          <w:tab w:val="left" w:pos="1134"/>
        </w:tabs>
        <w:spacing w:before="240" w:after="0"/>
        <w:ind w:left="1134" w:hanging="1134"/>
        <w:rPr>
          <w:rFonts w:ascii="Arial" w:hAnsi="Arial" w:cs="Arial"/>
        </w:rPr>
      </w:pPr>
      <w:proofErr w:type="spellStart"/>
      <w:r w:rsidRPr="001F2C02">
        <w:rPr>
          <w:rFonts w:ascii="Arial" w:hAnsi="Arial" w:cs="Arial"/>
        </w:rPr>
        <w:lastRenderedPageBreak/>
        <w:t>creationDate</w:t>
      </w:r>
      <w:proofErr w:type="spellEnd"/>
    </w:p>
    <w:p w:rsidR="00601E3E" w:rsidRPr="001F2C02" w:rsidRDefault="00570B52" w:rsidP="001F2C02">
      <w:pPr>
        <w:pStyle w:val="ListParagraph"/>
        <w:numPr>
          <w:ilvl w:val="0"/>
          <w:numId w:val="11"/>
        </w:numPr>
        <w:tabs>
          <w:tab w:val="left" w:pos="709"/>
          <w:tab w:val="num" w:pos="1134"/>
          <w:tab w:val="left" w:pos="1276"/>
        </w:tabs>
        <w:spacing w:before="240" w:after="0"/>
        <w:ind w:left="1134" w:hanging="1134"/>
        <w:rPr>
          <w:rFonts w:ascii="Arial" w:hAnsi="Arial" w:cs="Arial"/>
        </w:rPr>
      </w:pPr>
      <w:proofErr w:type="spellStart"/>
      <w:r w:rsidRPr="001F2C02">
        <w:rPr>
          <w:rFonts w:ascii="Arial" w:hAnsi="Arial" w:cs="Arial"/>
        </w:rPr>
        <w:t>modificationDate</w:t>
      </w:r>
      <w:proofErr w:type="spellEnd"/>
    </w:p>
    <w:p w:rsidR="00601E3E" w:rsidRPr="001F2C02" w:rsidRDefault="00570B52" w:rsidP="001F2C02">
      <w:pPr>
        <w:pStyle w:val="ListParagraph"/>
        <w:widowControl w:val="0"/>
        <w:numPr>
          <w:ilvl w:val="0"/>
          <w:numId w:val="11"/>
        </w:numPr>
        <w:tabs>
          <w:tab w:val="left" w:pos="709"/>
          <w:tab w:val="num" w:pos="1134"/>
          <w:tab w:val="left" w:pos="1276"/>
        </w:tabs>
        <w:spacing w:before="240" w:after="0"/>
        <w:ind w:left="1134" w:hanging="1134"/>
        <w:rPr>
          <w:rFonts w:ascii="Arial" w:hAnsi="Arial" w:cs="Arial"/>
        </w:rPr>
      </w:pPr>
      <w:proofErr w:type="spellStart"/>
      <w:r w:rsidRPr="001F2C02">
        <w:rPr>
          <w:rFonts w:ascii="Arial" w:hAnsi="Arial" w:cs="Arial"/>
        </w:rPr>
        <w:t>publicationDate</w:t>
      </w:r>
      <w:proofErr w:type="spellEnd"/>
    </w:p>
    <w:p w:rsidR="00601E3E" w:rsidRPr="001F2C02" w:rsidRDefault="00570B52" w:rsidP="001F2C02">
      <w:pPr>
        <w:pStyle w:val="ListParagraph"/>
        <w:widowControl w:val="0"/>
        <w:numPr>
          <w:ilvl w:val="0"/>
          <w:numId w:val="11"/>
        </w:numPr>
        <w:tabs>
          <w:tab w:val="left" w:pos="709"/>
          <w:tab w:val="num" w:pos="1134"/>
          <w:tab w:val="left" w:pos="1276"/>
        </w:tabs>
        <w:spacing w:before="240" w:after="0"/>
        <w:ind w:left="1134" w:hanging="1134"/>
        <w:rPr>
          <w:rFonts w:ascii="Arial" w:hAnsi="Arial" w:cs="Arial"/>
        </w:rPr>
      </w:pPr>
      <w:proofErr w:type="spellStart"/>
      <w:r w:rsidRPr="001F2C02">
        <w:rPr>
          <w:rFonts w:ascii="Arial" w:hAnsi="Arial" w:cs="Arial"/>
        </w:rPr>
        <w:t>beginningDate</w:t>
      </w:r>
      <w:proofErr w:type="spellEnd"/>
    </w:p>
    <w:p w:rsidR="00601E3E" w:rsidRPr="001F2C02" w:rsidRDefault="00570B52" w:rsidP="001F2C02">
      <w:pPr>
        <w:pStyle w:val="ListParagraph"/>
        <w:widowControl w:val="0"/>
        <w:numPr>
          <w:ilvl w:val="0"/>
          <w:numId w:val="11"/>
        </w:numPr>
        <w:tabs>
          <w:tab w:val="left" w:pos="709"/>
          <w:tab w:val="num" w:pos="1134"/>
          <w:tab w:val="left" w:pos="1276"/>
        </w:tabs>
        <w:spacing w:before="240" w:after="0"/>
        <w:ind w:left="1134" w:hanging="1134"/>
        <w:rPr>
          <w:rFonts w:ascii="Arial" w:hAnsi="Arial" w:cs="Arial"/>
        </w:rPr>
      </w:pPr>
      <w:proofErr w:type="spellStart"/>
      <w:r w:rsidRPr="001F2C02">
        <w:rPr>
          <w:rFonts w:ascii="Arial" w:hAnsi="Arial" w:cs="Arial"/>
        </w:rPr>
        <w:t>endingDate</w:t>
      </w:r>
      <w:proofErr w:type="spellEnd"/>
    </w:p>
    <w:p w:rsidR="000D1942" w:rsidRPr="006F33CD" w:rsidRDefault="000D1942" w:rsidP="006D5103">
      <w:pPr>
        <w:widowControl w:val="0"/>
        <w:spacing w:before="240"/>
        <w:rPr>
          <w:rFonts w:ascii="Arial" w:hAnsi="Arial"/>
          <w:sz w:val="22"/>
        </w:rPr>
      </w:pPr>
      <w:r w:rsidRPr="006F33CD">
        <w:rPr>
          <w:rFonts w:ascii="Arial" w:hAnsi="Arial"/>
          <w:sz w:val="22"/>
        </w:rPr>
        <w:t>Finally, geographic search shall also be provided:</w:t>
      </w:r>
    </w:p>
    <w:p w:rsidR="00601E3E" w:rsidRDefault="000D1942" w:rsidP="001F2C02">
      <w:pPr>
        <w:pStyle w:val="ListParagraph"/>
        <w:widowControl w:val="0"/>
        <w:numPr>
          <w:ilvl w:val="0"/>
          <w:numId w:val="12"/>
        </w:numPr>
        <w:tabs>
          <w:tab w:val="clear" w:pos="495"/>
          <w:tab w:val="num" w:pos="1134"/>
        </w:tabs>
        <w:spacing w:before="240" w:after="0"/>
        <w:rPr>
          <w:rFonts w:ascii="Arial" w:hAnsi="Arial" w:cs="Arial"/>
        </w:rPr>
      </w:pPr>
      <w:r w:rsidRPr="006F33CD">
        <w:rPr>
          <w:rFonts w:ascii="Arial" w:hAnsi="Arial" w:cs="Arial"/>
        </w:rPr>
        <w:t>bounding box (specified in decimal degrees, north, west, south and east)</w:t>
      </w:r>
    </w:p>
    <w:p w:rsidR="000D1942" w:rsidRPr="001F2C02" w:rsidRDefault="00570B52" w:rsidP="006D5103">
      <w:pPr>
        <w:pStyle w:val="Caption"/>
        <w:widowControl w:val="0"/>
        <w:rPr>
          <w:sz w:val="22"/>
        </w:rPr>
      </w:pPr>
      <w:r w:rsidRPr="001F2C02">
        <w:rPr>
          <w:sz w:val="22"/>
        </w:rPr>
        <w:fldChar w:fldCharType="begin"/>
      </w:r>
      <w:r w:rsidRPr="001F2C02">
        <w:rPr>
          <w:sz w:val="22"/>
        </w:rPr>
        <w:instrText xml:space="preserve"> REF Table3 \h </w:instrText>
      </w:r>
      <w:r w:rsidRPr="001F2C02">
        <w:rPr>
          <w:sz w:val="22"/>
        </w:rPr>
      </w:r>
      <w:r w:rsidRPr="001F2C02">
        <w:rPr>
          <w:sz w:val="22"/>
        </w:rPr>
        <w:fldChar w:fldCharType="separate"/>
      </w:r>
    </w:p>
    <w:p w:rsidR="000D1942" w:rsidRPr="001F2C02" w:rsidRDefault="00570B52" w:rsidP="006D5103">
      <w:pPr>
        <w:widowControl w:val="0"/>
        <w:spacing w:before="240"/>
        <w:rPr>
          <w:rFonts w:ascii="Arial" w:hAnsi="Arial"/>
          <w:sz w:val="22"/>
        </w:rPr>
      </w:pPr>
      <w:r w:rsidRPr="001F2C02">
        <w:rPr>
          <w:rFonts w:ascii="Arial" w:hAnsi="Arial"/>
          <w:sz w:val="22"/>
        </w:rPr>
        <w:t>Table 3</w:t>
      </w:r>
      <w:r w:rsidRPr="001F2C02">
        <w:rPr>
          <w:sz w:val="22"/>
        </w:rPr>
        <w:fldChar w:fldCharType="end"/>
      </w:r>
      <w:r w:rsidRPr="001F2C02">
        <w:rPr>
          <w:rFonts w:ascii="Arial" w:hAnsi="Arial"/>
          <w:sz w:val="22"/>
        </w:rPr>
        <w:t xml:space="preserve"> provides a mapping of SRU terms to ISO 19115 attributes (defined via </w:t>
      </w:r>
      <w:proofErr w:type="spellStart"/>
      <w:r w:rsidRPr="001F2C02">
        <w:rPr>
          <w:rFonts w:ascii="Arial" w:hAnsi="Arial"/>
          <w:sz w:val="22"/>
        </w:rPr>
        <w:t>XPath</w:t>
      </w:r>
      <w:proofErr w:type="spellEnd"/>
      <w:r w:rsidRPr="001F2C02">
        <w:rPr>
          <w:rFonts w:ascii="Arial" w:hAnsi="Arial"/>
          <w:sz w:val="22"/>
        </w:rPr>
        <w:t>)</w:t>
      </w:r>
      <w:r w:rsidR="000D1942">
        <w:rPr>
          <w:rFonts w:ascii="Arial" w:hAnsi="Arial"/>
          <w:sz w:val="22"/>
        </w:rPr>
        <w:t>.</w:t>
      </w:r>
    </w:p>
    <w:p w:rsidR="000D1942" w:rsidRPr="001F2C02" w:rsidRDefault="000D1942" w:rsidP="006D5103">
      <w:pPr>
        <w:pStyle w:val="Caption"/>
        <w:widowControl w:val="0"/>
        <w:rPr>
          <w:sz w:val="22"/>
        </w:rPr>
      </w:pPr>
      <w:bookmarkStart w:id="25" w:name="_Ref326759461"/>
      <w:bookmarkStart w:id="26" w:name="Table3"/>
    </w:p>
    <w:p w:rsidR="000D1942" w:rsidRDefault="000D1942" w:rsidP="006D5103">
      <w:pPr>
        <w:pStyle w:val="Caption"/>
        <w:keepNext/>
      </w:pPr>
      <w:proofErr w:type="gramStart"/>
      <w:r>
        <w:t xml:space="preserve">Table </w:t>
      </w:r>
      <w:bookmarkEnd w:id="25"/>
      <w:r>
        <w:t>3</w:t>
      </w:r>
      <w:bookmarkEnd w:id="26"/>
      <w:r>
        <w:t>.</w:t>
      </w:r>
      <w:proofErr w:type="gramEnd"/>
      <w:r>
        <w:t xml:space="preserve"> </w:t>
      </w:r>
      <w:r>
        <w:tab/>
        <w:t>Mapping from SRU search terms to ISO 19115 attributes</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1809"/>
        <w:gridCol w:w="8046"/>
      </w:tblGrid>
      <w:tr w:rsidR="000D1942" w:rsidRPr="00786C5D">
        <w:trPr>
          <w:tblHeader/>
        </w:trPr>
        <w:tc>
          <w:tcPr>
            <w:tcW w:w="1809" w:type="dxa"/>
            <w:tcBorders>
              <w:top w:val="nil"/>
            </w:tcBorders>
            <w:shd w:val="clear" w:color="auto" w:fill="D9D9D9"/>
          </w:tcPr>
          <w:p w:rsidR="00601E3E" w:rsidRPr="001F2C02" w:rsidRDefault="00570B52" w:rsidP="001F2C02">
            <w:pPr>
              <w:spacing w:before="240"/>
              <w:jc w:val="center"/>
              <w:rPr>
                <w:rFonts w:ascii="Arial" w:hAnsi="Arial"/>
                <w:b/>
                <w:sz w:val="20"/>
                <w:szCs w:val="22"/>
              </w:rPr>
            </w:pPr>
            <w:r w:rsidRPr="001F2C02">
              <w:rPr>
                <w:rFonts w:ascii="Arial" w:hAnsi="Arial"/>
                <w:b/>
                <w:sz w:val="20"/>
              </w:rPr>
              <w:t>SRU term</w:t>
            </w:r>
          </w:p>
        </w:tc>
        <w:tc>
          <w:tcPr>
            <w:tcW w:w="8046" w:type="dxa"/>
            <w:tcBorders>
              <w:top w:val="nil"/>
            </w:tcBorders>
            <w:shd w:val="clear" w:color="auto" w:fill="D9D9D9"/>
          </w:tcPr>
          <w:p w:rsidR="00601E3E" w:rsidRPr="001F2C02" w:rsidRDefault="00570B52" w:rsidP="001F2C02">
            <w:pPr>
              <w:spacing w:before="240"/>
              <w:jc w:val="center"/>
              <w:rPr>
                <w:rFonts w:ascii="Arial" w:hAnsi="Arial"/>
                <w:b/>
                <w:sz w:val="20"/>
                <w:szCs w:val="22"/>
              </w:rPr>
            </w:pPr>
            <w:r w:rsidRPr="001F2C02">
              <w:rPr>
                <w:rFonts w:ascii="Arial" w:hAnsi="Arial"/>
                <w:b/>
                <w:sz w:val="20"/>
              </w:rPr>
              <w:t>ISO 19115 attribute</w:t>
            </w:r>
          </w:p>
        </w:tc>
      </w:tr>
      <w:tr w:rsidR="000D1942" w:rsidRPr="00786C5D">
        <w:tc>
          <w:tcPr>
            <w:tcW w:w="1809" w:type="dxa"/>
          </w:tcPr>
          <w:p w:rsidR="000D1942" w:rsidRPr="001F2C02" w:rsidRDefault="00570B52" w:rsidP="006D5103">
            <w:pPr>
              <w:spacing w:before="240"/>
              <w:rPr>
                <w:rFonts w:ascii="Arial" w:hAnsi="Arial"/>
                <w:b/>
                <w:sz w:val="20"/>
              </w:rPr>
            </w:pPr>
            <w:r w:rsidRPr="001F2C02">
              <w:rPr>
                <w:rFonts w:ascii="Arial" w:hAnsi="Arial"/>
                <w:b/>
                <w:sz w:val="20"/>
              </w:rPr>
              <w:t>subject</w:t>
            </w:r>
          </w:p>
        </w:tc>
        <w:tc>
          <w:tcPr>
            <w:tcW w:w="8046" w:type="dxa"/>
          </w:tcPr>
          <w:p w:rsidR="000D1942" w:rsidRPr="001F2C02" w:rsidRDefault="00570B52" w:rsidP="006D5103">
            <w:pPr>
              <w:spacing w:before="240"/>
              <w:rPr>
                <w:rFonts w:ascii="Arial" w:hAnsi="Arial"/>
                <w:b/>
                <w:sz w:val="18"/>
                <w:szCs w:val="18"/>
              </w:rPr>
            </w:pPr>
            <w:r w:rsidRPr="001F2C02">
              <w:rPr>
                <w:rFonts w:ascii="Arial" w:hAnsi="Arial"/>
                <w:b/>
                <w:sz w:val="18"/>
                <w:szCs w:val="18"/>
              </w:rPr>
              <w:t>/gmd:MD_Metadata/gmd:identificationInfo//gmd:descriptiveKeywords//gmd:keyword</w:t>
            </w:r>
          </w:p>
        </w:tc>
      </w:tr>
      <w:tr w:rsidR="000D1942" w:rsidRPr="00786C5D">
        <w:tc>
          <w:tcPr>
            <w:tcW w:w="1809" w:type="dxa"/>
          </w:tcPr>
          <w:p w:rsidR="000D1942" w:rsidRPr="001F2C02" w:rsidRDefault="00570B52" w:rsidP="006D5103">
            <w:pPr>
              <w:spacing w:before="240"/>
              <w:rPr>
                <w:rFonts w:ascii="Arial" w:hAnsi="Arial"/>
                <w:sz w:val="20"/>
                <w:szCs w:val="22"/>
              </w:rPr>
            </w:pPr>
            <w:r w:rsidRPr="001F2C02">
              <w:rPr>
                <w:rFonts w:ascii="Arial" w:hAnsi="Arial"/>
                <w:sz w:val="20"/>
              </w:rPr>
              <w:t>abstract</w:t>
            </w:r>
          </w:p>
        </w:tc>
        <w:tc>
          <w:tcPr>
            <w:tcW w:w="8046" w:type="dxa"/>
          </w:tcPr>
          <w:p w:rsidR="000D1942" w:rsidRPr="001F2C02" w:rsidRDefault="00570B52" w:rsidP="006D5103">
            <w:pPr>
              <w:spacing w:before="240"/>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gmd:identificationInfo</w:t>
            </w:r>
            <w:proofErr w:type="spellEnd"/>
            <w:r w:rsidRPr="001F2C02">
              <w:rPr>
                <w:rFonts w:ascii="Arial" w:hAnsi="Arial"/>
                <w:sz w:val="18"/>
                <w:szCs w:val="18"/>
              </w:rPr>
              <w:t>//</w:t>
            </w:r>
            <w:proofErr w:type="spellStart"/>
            <w:r w:rsidRPr="001F2C02">
              <w:rPr>
                <w:rFonts w:ascii="Arial" w:hAnsi="Arial"/>
                <w:sz w:val="18"/>
                <w:szCs w:val="18"/>
              </w:rPr>
              <w:t>gmd:abstract</w:t>
            </w:r>
            <w:proofErr w:type="spellEnd"/>
          </w:p>
        </w:tc>
      </w:tr>
      <w:tr w:rsidR="000D1942" w:rsidRPr="00786C5D">
        <w:tc>
          <w:tcPr>
            <w:tcW w:w="1809" w:type="dxa"/>
          </w:tcPr>
          <w:p w:rsidR="000D1942" w:rsidRPr="001F2C02" w:rsidRDefault="00570B52" w:rsidP="006D5103">
            <w:pPr>
              <w:spacing w:before="240"/>
              <w:rPr>
                <w:rFonts w:ascii="Arial" w:hAnsi="Arial"/>
                <w:sz w:val="20"/>
                <w:szCs w:val="22"/>
              </w:rPr>
            </w:pPr>
            <w:r w:rsidRPr="001F2C02">
              <w:rPr>
                <w:rFonts w:ascii="Arial" w:hAnsi="Arial"/>
                <w:sz w:val="20"/>
              </w:rPr>
              <w:t>title</w:t>
            </w:r>
          </w:p>
        </w:tc>
        <w:tc>
          <w:tcPr>
            <w:tcW w:w="8046" w:type="dxa"/>
          </w:tcPr>
          <w:p w:rsidR="000D1942" w:rsidRPr="001F2C02" w:rsidRDefault="00570B52" w:rsidP="006D5103">
            <w:pPr>
              <w:spacing w:before="240"/>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gmd:identificationInfo</w:t>
            </w:r>
            <w:proofErr w:type="spellEnd"/>
            <w:r w:rsidRPr="001F2C02">
              <w:rPr>
                <w:rFonts w:ascii="Arial" w:hAnsi="Arial"/>
                <w:sz w:val="18"/>
                <w:szCs w:val="18"/>
              </w:rPr>
              <w:t>//</w:t>
            </w:r>
            <w:proofErr w:type="spellStart"/>
            <w:r w:rsidRPr="001F2C02">
              <w:rPr>
                <w:rFonts w:ascii="Arial" w:hAnsi="Arial"/>
                <w:sz w:val="18"/>
                <w:szCs w:val="18"/>
              </w:rPr>
              <w:t>gmd:citation</w:t>
            </w:r>
            <w:proofErr w:type="spellEnd"/>
            <w:r w:rsidRPr="001F2C02">
              <w:rPr>
                <w:rFonts w:ascii="Arial" w:hAnsi="Arial"/>
                <w:sz w:val="18"/>
                <w:szCs w:val="18"/>
              </w:rPr>
              <w:t>//</w:t>
            </w:r>
            <w:proofErr w:type="spellStart"/>
            <w:r w:rsidRPr="001F2C02">
              <w:rPr>
                <w:rFonts w:ascii="Arial" w:hAnsi="Arial"/>
                <w:sz w:val="18"/>
                <w:szCs w:val="18"/>
              </w:rPr>
              <w:t>gmd:title</w:t>
            </w:r>
            <w:proofErr w:type="spellEnd"/>
          </w:p>
        </w:tc>
      </w:tr>
      <w:tr w:rsidR="000D1942" w:rsidRPr="00786C5D">
        <w:tc>
          <w:tcPr>
            <w:tcW w:w="1809" w:type="dxa"/>
          </w:tcPr>
          <w:p w:rsidR="000D1942" w:rsidRPr="001F2C02" w:rsidRDefault="00570B52" w:rsidP="006D5103">
            <w:pPr>
              <w:spacing w:before="240"/>
              <w:rPr>
                <w:rFonts w:ascii="Arial" w:hAnsi="Arial"/>
                <w:sz w:val="20"/>
                <w:szCs w:val="22"/>
              </w:rPr>
            </w:pPr>
            <w:r w:rsidRPr="001F2C02">
              <w:rPr>
                <w:rFonts w:ascii="Arial" w:hAnsi="Arial"/>
                <w:sz w:val="20"/>
              </w:rPr>
              <w:t>author</w:t>
            </w:r>
          </w:p>
        </w:tc>
        <w:tc>
          <w:tcPr>
            <w:tcW w:w="8046" w:type="dxa"/>
          </w:tcPr>
          <w:p w:rsidR="000D1942" w:rsidRPr="001F2C02" w:rsidRDefault="00570B52" w:rsidP="006D5103">
            <w:pPr>
              <w:spacing w:before="240"/>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gmd:contact</w:t>
            </w:r>
            <w:proofErr w:type="spellEnd"/>
          </w:p>
        </w:tc>
      </w:tr>
      <w:tr w:rsidR="000D1942" w:rsidRPr="00786C5D">
        <w:tc>
          <w:tcPr>
            <w:tcW w:w="1809" w:type="dxa"/>
          </w:tcPr>
          <w:p w:rsidR="000D1942" w:rsidRPr="001F2C02" w:rsidRDefault="00570B52" w:rsidP="006D5103">
            <w:pPr>
              <w:spacing w:before="240"/>
              <w:rPr>
                <w:rFonts w:ascii="Arial" w:hAnsi="Arial"/>
                <w:b/>
                <w:sz w:val="20"/>
                <w:szCs w:val="22"/>
              </w:rPr>
            </w:pPr>
            <w:r w:rsidRPr="001F2C02">
              <w:rPr>
                <w:rFonts w:ascii="Arial" w:hAnsi="Arial"/>
                <w:b/>
                <w:sz w:val="20"/>
              </w:rPr>
              <w:t>keywords</w:t>
            </w:r>
          </w:p>
        </w:tc>
        <w:tc>
          <w:tcPr>
            <w:tcW w:w="8046" w:type="dxa"/>
          </w:tcPr>
          <w:p w:rsidR="000D1942" w:rsidRPr="001F2C02" w:rsidRDefault="00570B52" w:rsidP="006D5103">
            <w:pPr>
              <w:spacing w:before="240"/>
              <w:rPr>
                <w:rFonts w:ascii="Arial" w:hAnsi="Arial"/>
                <w:b/>
                <w:sz w:val="18"/>
                <w:szCs w:val="18"/>
              </w:rPr>
            </w:pPr>
            <w:r w:rsidRPr="001F2C02">
              <w:rPr>
                <w:rFonts w:ascii="Arial" w:hAnsi="Arial"/>
                <w:b/>
                <w:sz w:val="18"/>
                <w:szCs w:val="18"/>
              </w:rPr>
              <w:t>/gmd:MD_Metadata/gmd:identificationInfo//gmd:descriptiveKeywords//gmd:keyword</w:t>
            </w:r>
          </w:p>
        </w:tc>
      </w:tr>
      <w:tr w:rsidR="000D1942" w:rsidRPr="00786C5D">
        <w:tc>
          <w:tcPr>
            <w:tcW w:w="1809" w:type="dxa"/>
          </w:tcPr>
          <w:p w:rsidR="000D1942" w:rsidRPr="001F2C02" w:rsidRDefault="00570B52" w:rsidP="006D5103">
            <w:pPr>
              <w:spacing w:before="240"/>
              <w:rPr>
                <w:rFonts w:ascii="Arial" w:hAnsi="Arial"/>
                <w:color w:val="808080"/>
                <w:sz w:val="20"/>
                <w:szCs w:val="22"/>
              </w:rPr>
            </w:pPr>
            <w:r w:rsidRPr="001F2C02">
              <w:rPr>
                <w:rFonts w:ascii="Arial" w:hAnsi="Arial"/>
                <w:color w:val="808080"/>
                <w:sz w:val="20"/>
              </w:rPr>
              <w:t>format</w:t>
            </w:r>
          </w:p>
        </w:tc>
        <w:tc>
          <w:tcPr>
            <w:tcW w:w="8046" w:type="dxa"/>
          </w:tcPr>
          <w:p w:rsidR="000D1942" w:rsidRPr="001F2C02" w:rsidRDefault="00570B52" w:rsidP="006D5103">
            <w:pPr>
              <w:spacing w:before="240"/>
              <w:rPr>
                <w:rFonts w:ascii="Arial" w:hAnsi="Arial"/>
                <w:color w:val="808080"/>
                <w:sz w:val="18"/>
                <w:szCs w:val="18"/>
              </w:rPr>
            </w:pPr>
            <w:r w:rsidRPr="001F2C02">
              <w:rPr>
                <w:rFonts w:ascii="Arial" w:hAnsi="Arial"/>
                <w:color w:val="808080"/>
                <w:sz w:val="18"/>
                <w:szCs w:val="18"/>
              </w:rPr>
              <w:t>/gmd:MD_Metadata/gmd:distributionInfo//gmd:distributionFormat//gmd:name</w:t>
            </w:r>
          </w:p>
        </w:tc>
      </w:tr>
      <w:tr w:rsidR="000D1942" w:rsidRPr="00786C5D">
        <w:tc>
          <w:tcPr>
            <w:tcW w:w="1809" w:type="dxa"/>
          </w:tcPr>
          <w:p w:rsidR="000D1942" w:rsidRPr="001F2C02" w:rsidRDefault="00570B52" w:rsidP="006D5103">
            <w:pPr>
              <w:spacing w:before="240"/>
              <w:rPr>
                <w:rFonts w:ascii="Arial" w:hAnsi="Arial"/>
                <w:color w:val="808080"/>
                <w:sz w:val="20"/>
                <w:szCs w:val="22"/>
              </w:rPr>
            </w:pPr>
            <w:r w:rsidRPr="001F2C02">
              <w:rPr>
                <w:rFonts w:ascii="Arial" w:hAnsi="Arial"/>
                <w:color w:val="808080"/>
                <w:sz w:val="20"/>
              </w:rPr>
              <w:t>identifier</w:t>
            </w:r>
          </w:p>
        </w:tc>
        <w:tc>
          <w:tcPr>
            <w:tcW w:w="8046" w:type="dxa"/>
          </w:tcPr>
          <w:p w:rsidR="000D1942" w:rsidRPr="001F2C02" w:rsidRDefault="00570B52" w:rsidP="006D5103">
            <w:pPr>
              <w:spacing w:before="240"/>
              <w:rPr>
                <w:rFonts w:ascii="Arial" w:hAnsi="Arial"/>
                <w:color w:val="808080"/>
                <w:sz w:val="18"/>
                <w:szCs w:val="18"/>
              </w:rPr>
            </w:pPr>
            <w:r w:rsidRPr="001F2C02">
              <w:rPr>
                <w:rFonts w:ascii="Arial" w:hAnsi="Arial"/>
                <w:color w:val="808080"/>
                <w:sz w:val="18"/>
                <w:szCs w:val="18"/>
              </w:rPr>
              <w:t>/gmd:MD_Metadata/gmd:identificationInfo//gmd:citation//gmd:identifier</w:t>
            </w:r>
          </w:p>
        </w:tc>
      </w:tr>
      <w:tr w:rsidR="000D1942" w:rsidRPr="00786C5D">
        <w:tc>
          <w:tcPr>
            <w:tcW w:w="1809" w:type="dxa"/>
          </w:tcPr>
          <w:p w:rsidR="000D1942" w:rsidRPr="001F2C02" w:rsidRDefault="00570B52" w:rsidP="006D5103">
            <w:pPr>
              <w:spacing w:before="240"/>
              <w:rPr>
                <w:rFonts w:ascii="Arial" w:hAnsi="Arial"/>
                <w:color w:val="808080"/>
                <w:sz w:val="20"/>
                <w:szCs w:val="22"/>
              </w:rPr>
            </w:pPr>
            <w:r w:rsidRPr="001F2C02">
              <w:rPr>
                <w:rFonts w:ascii="Arial" w:hAnsi="Arial"/>
                <w:color w:val="808080"/>
                <w:sz w:val="20"/>
              </w:rPr>
              <w:t>type</w:t>
            </w:r>
          </w:p>
        </w:tc>
        <w:tc>
          <w:tcPr>
            <w:tcW w:w="8046" w:type="dxa"/>
          </w:tcPr>
          <w:p w:rsidR="000D1942" w:rsidRPr="001F2C02" w:rsidRDefault="00570B52" w:rsidP="006D5103">
            <w:pPr>
              <w:spacing w:before="240"/>
              <w:rPr>
                <w:rFonts w:ascii="Arial" w:hAnsi="Arial"/>
                <w:color w:val="808080"/>
                <w:sz w:val="18"/>
                <w:szCs w:val="18"/>
              </w:rPr>
            </w:pPr>
            <w:r w:rsidRPr="001F2C02">
              <w:rPr>
                <w:rFonts w:ascii="Arial" w:hAnsi="Arial"/>
                <w:color w:val="808080"/>
                <w:sz w:val="18"/>
                <w:szCs w:val="18"/>
              </w:rPr>
              <w:t>/gmd:MD_Metadata/gmd:identificationInfo//spatialRepresentationType</w:t>
            </w:r>
          </w:p>
        </w:tc>
      </w:tr>
      <w:tr w:rsidR="000D1942" w:rsidRPr="00786C5D">
        <w:tc>
          <w:tcPr>
            <w:tcW w:w="1809" w:type="dxa"/>
          </w:tcPr>
          <w:p w:rsidR="000D1942" w:rsidRPr="001F2C02" w:rsidRDefault="00570B52" w:rsidP="006D5103">
            <w:pPr>
              <w:spacing w:before="240"/>
              <w:rPr>
                <w:rFonts w:ascii="Arial" w:hAnsi="Arial"/>
                <w:color w:val="808080"/>
                <w:sz w:val="20"/>
                <w:szCs w:val="22"/>
              </w:rPr>
            </w:pPr>
            <w:proofErr w:type="spellStart"/>
            <w:r w:rsidRPr="001F2C02">
              <w:rPr>
                <w:rFonts w:ascii="Arial" w:hAnsi="Arial"/>
                <w:color w:val="808080"/>
                <w:sz w:val="20"/>
              </w:rPr>
              <w:t>crs</w:t>
            </w:r>
            <w:proofErr w:type="spellEnd"/>
          </w:p>
        </w:tc>
        <w:tc>
          <w:tcPr>
            <w:tcW w:w="8046" w:type="dxa"/>
          </w:tcPr>
          <w:p w:rsidR="000D1942" w:rsidRPr="001F2C02" w:rsidRDefault="00570B52" w:rsidP="006D5103">
            <w:pPr>
              <w:spacing w:before="240"/>
              <w:rPr>
                <w:rFonts w:ascii="Arial" w:hAnsi="Arial"/>
                <w:color w:val="808080"/>
                <w:sz w:val="18"/>
                <w:szCs w:val="18"/>
              </w:rPr>
            </w:pPr>
            <w:r w:rsidRPr="001F2C02">
              <w:rPr>
                <w:rFonts w:ascii="Arial" w:hAnsi="Arial"/>
                <w:color w:val="808080"/>
                <w:sz w:val="18"/>
                <w:szCs w:val="18"/>
              </w:rPr>
              <w:t>/gmd:MD_Metadata//gmd:referenceSystemInfo/gmd:MD_ReferenceSystem/gmd:referenceSystemIdentifier/gmd:RS_Identifier/gmd:code</w:t>
            </w:r>
          </w:p>
        </w:tc>
      </w:tr>
      <w:tr w:rsidR="000D1942" w:rsidRPr="00786C5D">
        <w:tc>
          <w:tcPr>
            <w:tcW w:w="1809" w:type="dxa"/>
          </w:tcPr>
          <w:p w:rsidR="000D1942" w:rsidRPr="001F2C02" w:rsidRDefault="00570B52" w:rsidP="006D5103">
            <w:pPr>
              <w:spacing w:before="240"/>
              <w:rPr>
                <w:rFonts w:ascii="Arial" w:hAnsi="Arial"/>
                <w:sz w:val="20"/>
                <w:szCs w:val="22"/>
              </w:rPr>
            </w:pPr>
            <w:proofErr w:type="spellStart"/>
            <w:r w:rsidRPr="001F2C02">
              <w:rPr>
                <w:rFonts w:ascii="Arial" w:hAnsi="Arial"/>
                <w:sz w:val="20"/>
              </w:rPr>
              <w:t>creationDate</w:t>
            </w:r>
            <w:proofErr w:type="spellEnd"/>
          </w:p>
        </w:tc>
        <w:tc>
          <w:tcPr>
            <w:tcW w:w="8046" w:type="dxa"/>
          </w:tcPr>
          <w:p w:rsidR="000D1942" w:rsidRPr="001F2C02" w:rsidRDefault="00570B52" w:rsidP="006D5103">
            <w:pPr>
              <w:spacing w:before="240"/>
              <w:rPr>
                <w:rFonts w:ascii="Arial" w:hAnsi="Arial"/>
                <w:sz w:val="18"/>
                <w:szCs w:val="18"/>
              </w:rPr>
            </w:pPr>
            <w:r w:rsidRPr="001F2C02">
              <w:rPr>
                <w:rFonts w:ascii="Arial" w:hAnsi="Arial"/>
                <w:sz w:val="18"/>
                <w:szCs w:val="18"/>
              </w:rPr>
              <w:t>/gmd:MD_Metadata/gmd:identificationInfo//gmd:citation//gmd:date//gmd:date</w:t>
            </w:r>
          </w:p>
          <w:p w:rsidR="000D1942" w:rsidRPr="001F2C02" w:rsidRDefault="00570B52" w:rsidP="006D5103">
            <w:pPr>
              <w:spacing w:before="240"/>
              <w:rPr>
                <w:rFonts w:ascii="Arial" w:hAnsi="Arial"/>
                <w:sz w:val="18"/>
                <w:szCs w:val="18"/>
              </w:rPr>
            </w:pPr>
            <w:r w:rsidRPr="001F2C02">
              <w:rPr>
                <w:rFonts w:ascii="Arial" w:hAnsi="Arial"/>
                <w:sz w:val="18"/>
                <w:szCs w:val="18"/>
              </w:rPr>
              <w:t>/gmd:MD_Metadata/gmd:identificationInfo//gmd:citation//gmd:date//gmd:dateType=“creation”</w:t>
            </w:r>
          </w:p>
        </w:tc>
      </w:tr>
      <w:tr w:rsidR="000D1942" w:rsidRPr="00A2148B">
        <w:tc>
          <w:tcPr>
            <w:tcW w:w="1809" w:type="dxa"/>
          </w:tcPr>
          <w:p w:rsidR="000D1942" w:rsidRPr="00D86B0C" w:rsidRDefault="000D1942" w:rsidP="006D5103">
            <w:pPr>
              <w:spacing w:before="240"/>
              <w:rPr>
                <w:sz w:val="20"/>
              </w:rPr>
            </w:pPr>
            <w:proofErr w:type="spellStart"/>
            <w:r w:rsidRPr="00D86B0C">
              <w:rPr>
                <w:sz w:val="20"/>
              </w:rPr>
              <w:t>modificationDate</w:t>
            </w:r>
            <w:proofErr w:type="spellEnd"/>
          </w:p>
        </w:tc>
        <w:tc>
          <w:tcPr>
            <w:tcW w:w="8046" w:type="dxa"/>
          </w:tcPr>
          <w:p w:rsidR="000D1942" w:rsidRPr="001F2C02" w:rsidRDefault="00570B52" w:rsidP="006D5103">
            <w:pPr>
              <w:spacing w:before="240"/>
              <w:rPr>
                <w:rFonts w:ascii="Arial" w:hAnsi="Arial"/>
                <w:sz w:val="18"/>
                <w:szCs w:val="18"/>
              </w:rPr>
            </w:pPr>
            <w:r w:rsidRPr="001F2C02">
              <w:rPr>
                <w:rFonts w:ascii="Arial" w:hAnsi="Arial"/>
                <w:sz w:val="18"/>
                <w:szCs w:val="18"/>
              </w:rPr>
              <w:t>/gmd:MD_Metadata/gmd:identificationInfo//gmd:citation//gmd:date//gmd:date</w:t>
            </w:r>
          </w:p>
          <w:p w:rsidR="000D1942" w:rsidRPr="001F2C02" w:rsidRDefault="00570B52" w:rsidP="006D5103">
            <w:pPr>
              <w:spacing w:before="240"/>
              <w:rPr>
                <w:rFonts w:ascii="Arial" w:hAnsi="Arial"/>
                <w:sz w:val="18"/>
                <w:szCs w:val="18"/>
              </w:rPr>
            </w:pPr>
            <w:r w:rsidRPr="001F2C02">
              <w:rPr>
                <w:rFonts w:ascii="Arial" w:hAnsi="Arial"/>
                <w:sz w:val="18"/>
                <w:szCs w:val="18"/>
              </w:rPr>
              <w:t>/gmd:MD_Metadata/gmd:identificationInfo//gmd:citation//gmd:date//gmd:dateType=“revision”</w:t>
            </w:r>
          </w:p>
        </w:tc>
      </w:tr>
      <w:tr w:rsidR="000D1942" w:rsidRPr="00A2148B">
        <w:tc>
          <w:tcPr>
            <w:tcW w:w="1809" w:type="dxa"/>
          </w:tcPr>
          <w:p w:rsidR="000D1942" w:rsidRPr="00D86B0C" w:rsidRDefault="000D1942" w:rsidP="006D5103">
            <w:pPr>
              <w:spacing w:before="240"/>
              <w:rPr>
                <w:sz w:val="20"/>
              </w:rPr>
            </w:pPr>
            <w:proofErr w:type="spellStart"/>
            <w:r w:rsidRPr="00D86B0C">
              <w:rPr>
                <w:sz w:val="20"/>
              </w:rPr>
              <w:t>publicationDate</w:t>
            </w:r>
            <w:proofErr w:type="spellEnd"/>
          </w:p>
        </w:tc>
        <w:tc>
          <w:tcPr>
            <w:tcW w:w="8046" w:type="dxa"/>
          </w:tcPr>
          <w:p w:rsidR="000D1942" w:rsidRPr="001F2C02" w:rsidRDefault="00570B52" w:rsidP="006D5103">
            <w:pPr>
              <w:spacing w:before="240"/>
              <w:rPr>
                <w:rFonts w:ascii="Arial" w:hAnsi="Arial"/>
                <w:sz w:val="18"/>
                <w:szCs w:val="18"/>
              </w:rPr>
            </w:pPr>
            <w:r w:rsidRPr="001F2C02">
              <w:rPr>
                <w:rFonts w:ascii="Arial" w:hAnsi="Arial"/>
                <w:sz w:val="18"/>
                <w:szCs w:val="18"/>
              </w:rPr>
              <w:t>/gmd:MD_Metadata/gmd:identificationInfo//gmd:citation//gmd:date//gmd:date</w:t>
            </w:r>
          </w:p>
          <w:p w:rsidR="000D1942" w:rsidRPr="001F2C02" w:rsidRDefault="00570B52" w:rsidP="006D5103">
            <w:pPr>
              <w:spacing w:before="240"/>
              <w:rPr>
                <w:rFonts w:ascii="Arial" w:hAnsi="Arial"/>
                <w:sz w:val="18"/>
                <w:szCs w:val="18"/>
              </w:rPr>
            </w:pPr>
            <w:r w:rsidRPr="001F2C02">
              <w:rPr>
                <w:rFonts w:ascii="Arial" w:hAnsi="Arial"/>
                <w:sz w:val="18"/>
                <w:szCs w:val="18"/>
              </w:rPr>
              <w:t>/gmd:MD_Metadata/gmd:identificationInfo//gmd:citation//gmd:date//gmd:dateType=“publication”</w:t>
            </w:r>
          </w:p>
        </w:tc>
      </w:tr>
      <w:tr w:rsidR="000D1942" w:rsidRPr="00885CD1">
        <w:tc>
          <w:tcPr>
            <w:tcW w:w="1809" w:type="dxa"/>
          </w:tcPr>
          <w:p w:rsidR="000D1942" w:rsidRPr="00D86B0C" w:rsidRDefault="000D1942" w:rsidP="006D5103">
            <w:pPr>
              <w:spacing w:before="240"/>
              <w:rPr>
                <w:color w:val="808080"/>
                <w:sz w:val="20"/>
              </w:rPr>
            </w:pPr>
            <w:proofErr w:type="spellStart"/>
            <w:r w:rsidRPr="00D86B0C">
              <w:rPr>
                <w:color w:val="808080"/>
                <w:sz w:val="20"/>
              </w:rPr>
              <w:t>beginningDate</w:t>
            </w:r>
            <w:proofErr w:type="spellEnd"/>
          </w:p>
        </w:tc>
        <w:tc>
          <w:tcPr>
            <w:tcW w:w="8046" w:type="dxa"/>
          </w:tcPr>
          <w:p w:rsidR="000D1942" w:rsidRPr="001F2C02" w:rsidRDefault="00570B52" w:rsidP="006D5103">
            <w:pPr>
              <w:spacing w:before="240"/>
              <w:rPr>
                <w:rFonts w:ascii="Arial" w:hAnsi="Arial"/>
                <w:color w:val="808080"/>
                <w:sz w:val="18"/>
                <w:szCs w:val="18"/>
              </w:rPr>
            </w:pPr>
            <w:r w:rsidRPr="001F2C02">
              <w:rPr>
                <w:rFonts w:ascii="Arial" w:hAnsi="Arial"/>
                <w:color w:val="808080"/>
                <w:sz w:val="18"/>
                <w:szCs w:val="18"/>
              </w:rPr>
              <w:t>/gmd:MD_Metadata/gmd:identificationInfo//gmd:extent//gmd:temporalElement/gmd:extent</w:t>
            </w:r>
          </w:p>
        </w:tc>
      </w:tr>
      <w:tr w:rsidR="000D1942" w:rsidRPr="00885CD1">
        <w:tc>
          <w:tcPr>
            <w:tcW w:w="1809" w:type="dxa"/>
          </w:tcPr>
          <w:p w:rsidR="000D1942" w:rsidRPr="00D86B0C" w:rsidRDefault="000D1942" w:rsidP="006D5103">
            <w:pPr>
              <w:spacing w:before="240"/>
              <w:rPr>
                <w:color w:val="808080"/>
                <w:sz w:val="20"/>
              </w:rPr>
            </w:pPr>
            <w:proofErr w:type="spellStart"/>
            <w:r w:rsidRPr="00D86B0C">
              <w:rPr>
                <w:color w:val="808080"/>
                <w:sz w:val="20"/>
              </w:rPr>
              <w:t>endingDate</w:t>
            </w:r>
            <w:proofErr w:type="spellEnd"/>
          </w:p>
        </w:tc>
        <w:tc>
          <w:tcPr>
            <w:tcW w:w="8046" w:type="dxa"/>
          </w:tcPr>
          <w:p w:rsidR="000D1942" w:rsidRPr="001F2C02" w:rsidRDefault="00570B52" w:rsidP="006D5103">
            <w:pPr>
              <w:spacing w:before="240"/>
              <w:rPr>
                <w:rFonts w:ascii="Arial" w:hAnsi="Arial"/>
                <w:color w:val="808080"/>
                <w:sz w:val="18"/>
                <w:szCs w:val="18"/>
              </w:rPr>
            </w:pPr>
            <w:r w:rsidRPr="001F2C02">
              <w:rPr>
                <w:rFonts w:ascii="Arial" w:hAnsi="Arial"/>
                <w:color w:val="808080"/>
                <w:sz w:val="18"/>
                <w:szCs w:val="18"/>
              </w:rPr>
              <w:t>/gmd:MD_Metadata/gmd:identificationInfo//gmd:extent//gmd:temporalElement/gmd:extent</w:t>
            </w:r>
          </w:p>
        </w:tc>
      </w:tr>
      <w:tr w:rsidR="000D1942" w:rsidRPr="00885CD1">
        <w:tc>
          <w:tcPr>
            <w:tcW w:w="1809" w:type="dxa"/>
          </w:tcPr>
          <w:p w:rsidR="000D1942" w:rsidRPr="00D86B0C" w:rsidRDefault="000D1942" w:rsidP="006D5103">
            <w:pPr>
              <w:spacing w:before="240"/>
              <w:rPr>
                <w:b/>
                <w:sz w:val="20"/>
              </w:rPr>
            </w:pPr>
            <w:proofErr w:type="spellStart"/>
            <w:r w:rsidRPr="00D86B0C">
              <w:rPr>
                <w:b/>
                <w:sz w:val="20"/>
              </w:rPr>
              <w:t>boundingBox</w:t>
            </w:r>
            <w:proofErr w:type="spellEnd"/>
          </w:p>
        </w:tc>
        <w:tc>
          <w:tcPr>
            <w:tcW w:w="8046" w:type="dxa"/>
          </w:tcPr>
          <w:p w:rsidR="000D1942" w:rsidRPr="001F2C02" w:rsidRDefault="00570B52" w:rsidP="006D5103">
            <w:pPr>
              <w:spacing w:before="240"/>
              <w:rPr>
                <w:rFonts w:ascii="Arial" w:hAnsi="Arial"/>
                <w:b/>
                <w:sz w:val="18"/>
                <w:szCs w:val="18"/>
              </w:rPr>
            </w:pPr>
            <w:r w:rsidRPr="001F2C02">
              <w:rPr>
                <w:rFonts w:ascii="Arial" w:hAnsi="Arial"/>
                <w:b/>
                <w:sz w:val="18"/>
                <w:szCs w:val="18"/>
              </w:rPr>
              <w:t>/gmd:MD_Metadata/gmd:identificationInfo//gmd:extent//gmd:geographicElement/gmd:EX_GeographicBoundingBox/gmd:northBoundLatitude</w:t>
            </w:r>
          </w:p>
          <w:p w:rsidR="000D1942" w:rsidRPr="001F2C02" w:rsidRDefault="00570B52" w:rsidP="006D5103">
            <w:pPr>
              <w:spacing w:before="240"/>
              <w:rPr>
                <w:rFonts w:ascii="Arial" w:hAnsi="Arial"/>
                <w:b/>
                <w:sz w:val="18"/>
                <w:szCs w:val="18"/>
              </w:rPr>
            </w:pPr>
            <w:r w:rsidRPr="001F2C02">
              <w:rPr>
                <w:rFonts w:ascii="Arial" w:hAnsi="Arial"/>
                <w:b/>
                <w:sz w:val="18"/>
                <w:szCs w:val="18"/>
              </w:rPr>
              <w:t>/gmd:MD_Metadata/gmd:identificationInfo//gmd:extent//gmd:geographicElement/gmd:EX_GeographicBoundingBox/gmd:westBoundLatitude</w:t>
            </w:r>
          </w:p>
          <w:p w:rsidR="000D1942" w:rsidRPr="001F2C02" w:rsidRDefault="00570B52" w:rsidP="006D5103">
            <w:pPr>
              <w:spacing w:before="240"/>
              <w:rPr>
                <w:rFonts w:ascii="Arial" w:hAnsi="Arial"/>
                <w:b/>
                <w:sz w:val="18"/>
                <w:szCs w:val="18"/>
              </w:rPr>
            </w:pPr>
            <w:r w:rsidRPr="001F2C02">
              <w:rPr>
                <w:rFonts w:ascii="Arial" w:hAnsi="Arial"/>
                <w:b/>
                <w:sz w:val="18"/>
                <w:szCs w:val="18"/>
              </w:rPr>
              <w:lastRenderedPageBreak/>
              <w:t>/gmd:MD_Metadata/gmd:identificationInfo//gmd:extent//gmd:geographicElement/gmd:EX_GeographicBoundingBox/gmd:southBoundLatitude</w:t>
            </w:r>
          </w:p>
          <w:p w:rsidR="000D1942" w:rsidRPr="001F2C02" w:rsidRDefault="00570B52" w:rsidP="006D5103">
            <w:pPr>
              <w:spacing w:before="240"/>
              <w:rPr>
                <w:rFonts w:ascii="Arial" w:hAnsi="Arial"/>
                <w:b/>
                <w:sz w:val="18"/>
                <w:szCs w:val="18"/>
              </w:rPr>
            </w:pPr>
            <w:r w:rsidRPr="001F2C02">
              <w:rPr>
                <w:rFonts w:ascii="Arial" w:hAnsi="Arial"/>
                <w:b/>
                <w:sz w:val="18"/>
                <w:szCs w:val="18"/>
              </w:rPr>
              <w:t>/gmd:MD_Metadata/gmd:identificationInfo//gmd:extent//gmd:geographicElement/gmd:EX_GeographicBoundingBox/gmd:eastBoundLatitude</w:t>
            </w:r>
          </w:p>
        </w:tc>
      </w:tr>
    </w:tbl>
    <w:p w:rsidR="000D1942" w:rsidRPr="001F2C02" w:rsidRDefault="000D1942" w:rsidP="006D5103">
      <w:pPr>
        <w:spacing w:before="240"/>
        <w:rPr>
          <w:rFonts w:ascii="Arial" w:hAnsi="Arial"/>
          <w:sz w:val="22"/>
        </w:rPr>
      </w:pPr>
    </w:p>
    <w:p w:rsidR="000D1942" w:rsidRPr="001F2C02" w:rsidRDefault="00570B52" w:rsidP="006D5103">
      <w:pPr>
        <w:pStyle w:val="Caption"/>
        <w:widowControl w:val="0"/>
        <w:rPr>
          <w:b w:val="0"/>
          <w:sz w:val="22"/>
        </w:rPr>
      </w:pPr>
      <w:r w:rsidRPr="001F2C02">
        <w:rPr>
          <w:b w:val="0"/>
          <w:sz w:val="22"/>
        </w:rPr>
        <w:fldChar w:fldCharType="begin"/>
      </w:r>
      <w:r w:rsidRPr="001F2C02">
        <w:rPr>
          <w:b w:val="0"/>
          <w:sz w:val="22"/>
        </w:rPr>
        <w:instrText xml:space="preserve"> REF Table3 \h </w:instrText>
      </w:r>
      <w:r w:rsidRPr="001F2C02">
        <w:rPr>
          <w:b w:val="0"/>
          <w:sz w:val="22"/>
        </w:rPr>
      </w:r>
      <w:r w:rsidRPr="001F2C02">
        <w:rPr>
          <w:b w:val="0"/>
          <w:sz w:val="22"/>
        </w:rPr>
        <w:fldChar w:fldCharType="separate"/>
      </w:r>
    </w:p>
    <w:p w:rsidR="000D1942" w:rsidRPr="001F2C02" w:rsidRDefault="00570B52" w:rsidP="006D5103">
      <w:pPr>
        <w:spacing w:before="240"/>
        <w:rPr>
          <w:rFonts w:ascii="Arial" w:hAnsi="Arial"/>
          <w:sz w:val="22"/>
        </w:rPr>
      </w:pPr>
      <w:r w:rsidRPr="001F2C02">
        <w:rPr>
          <w:rFonts w:ascii="Arial" w:hAnsi="Arial"/>
          <w:sz w:val="22"/>
        </w:rPr>
        <w:t>The following elements from Table 3</w:t>
      </w:r>
      <w:r w:rsidRPr="001F2C02">
        <w:rPr>
          <w:b/>
          <w:sz w:val="22"/>
        </w:rPr>
        <w:fldChar w:fldCharType="end"/>
      </w:r>
      <w:r w:rsidRPr="001F2C02">
        <w:rPr>
          <w:rFonts w:ascii="Arial" w:hAnsi="Arial"/>
          <w:sz w:val="22"/>
        </w:rPr>
        <w:t xml:space="preserve"> are declared mandatory in ISO 19115:2003/Cor. 1:2006</w:t>
      </w:r>
      <w:r w:rsidR="000D1942">
        <w:rPr>
          <w:rFonts w:ascii="Arial" w:hAnsi="Arial"/>
          <w:sz w:val="22"/>
        </w:rPr>
        <w:t>:</w:t>
      </w:r>
      <w:r w:rsidRPr="001F2C02">
        <w:rPr>
          <w:rFonts w:ascii="Arial" w:hAnsi="Arial"/>
          <w:sz w:val="22"/>
        </w:rPr>
        <w:t xml:space="preserve"> </w:t>
      </w:r>
    </w:p>
    <w:p w:rsidR="00601E3E" w:rsidRPr="001F2C02" w:rsidRDefault="00570B52" w:rsidP="001F2C02">
      <w:pPr>
        <w:pStyle w:val="ListParagraph"/>
        <w:numPr>
          <w:ilvl w:val="0"/>
          <w:numId w:val="5"/>
        </w:numPr>
        <w:tabs>
          <w:tab w:val="left" w:pos="1134"/>
        </w:tabs>
        <w:spacing w:before="240" w:after="0"/>
        <w:ind w:left="1134" w:hanging="1134"/>
        <w:rPr>
          <w:rFonts w:ascii="Arial" w:hAnsi="Arial" w:cs="Arial"/>
        </w:rPr>
      </w:pPr>
      <w:r w:rsidRPr="001F2C02">
        <w:rPr>
          <w:rFonts w:ascii="Arial" w:hAnsi="Arial" w:cs="Arial"/>
        </w:rPr>
        <w:t xml:space="preserve">[abstract] </w:t>
      </w:r>
    </w:p>
    <w:p w:rsidR="00601E3E" w:rsidRPr="001F2C02" w:rsidRDefault="00570B52" w:rsidP="001F2C02">
      <w:pPr>
        <w:tabs>
          <w:tab w:val="left" w:pos="0"/>
        </w:tabs>
        <w:ind w:left="1077" w:firstLine="57"/>
        <w:rPr>
          <w:rFonts w:ascii="Arial" w:hAnsi="Arial"/>
          <w:sz w:val="22"/>
        </w:rPr>
      </w:pPr>
      <w:r w:rsidRPr="001F2C02">
        <w:rPr>
          <w:rFonts w:ascii="Arial" w:hAnsi="Arial"/>
          <w:sz w:val="22"/>
        </w:rPr>
        <w:t>/</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gmd:identificationInfo</w:t>
      </w:r>
      <w:proofErr w:type="spellEnd"/>
      <w:r w:rsidRPr="001F2C02">
        <w:rPr>
          <w:rFonts w:ascii="Arial" w:hAnsi="Arial"/>
          <w:sz w:val="22"/>
        </w:rPr>
        <w:t>//</w:t>
      </w:r>
      <w:proofErr w:type="spellStart"/>
      <w:r w:rsidRPr="001F2C02">
        <w:rPr>
          <w:rFonts w:ascii="Arial" w:hAnsi="Arial"/>
          <w:sz w:val="22"/>
        </w:rPr>
        <w:t>gmd:abstract</w:t>
      </w:r>
      <w:proofErr w:type="spellEnd"/>
    </w:p>
    <w:p w:rsidR="00601E3E" w:rsidRPr="001F2C02" w:rsidRDefault="00570B52" w:rsidP="001F2C02">
      <w:pPr>
        <w:pStyle w:val="ListParagraph"/>
        <w:numPr>
          <w:ilvl w:val="0"/>
          <w:numId w:val="5"/>
        </w:numPr>
        <w:tabs>
          <w:tab w:val="left" w:pos="1134"/>
        </w:tabs>
        <w:spacing w:before="240" w:after="0"/>
        <w:ind w:left="1134" w:hanging="1134"/>
        <w:rPr>
          <w:rFonts w:ascii="Arial" w:hAnsi="Arial" w:cs="Arial"/>
        </w:rPr>
      </w:pPr>
      <w:r w:rsidRPr="001F2C02">
        <w:rPr>
          <w:rFonts w:ascii="Arial" w:hAnsi="Arial" w:cs="Arial"/>
        </w:rPr>
        <w:t xml:space="preserve">[title] </w:t>
      </w:r>
    </w:p>
    <w:p w:rsidR="00601E3E" w:rsidRPr="001F2C02" w:rsidRDefault="00570B52" w:rsidP="001F2C02">
      <w:pPr>
        <w:tabs>
          <w:tab w:val="left" w:pos="1134"/>
        </w:tabs>
        <w:ind w:left="2211" w:hanging="1134"/>
        <w:rPr>
          <w:rFonts w:ascii="Arial" w:hAnsi="Arial"/>
          <w:sz w:val="22"/>
        </w:rPr>
      </w:pPr>
      <w:r w:rsidRPr="001F2C02">
        <w:rPr>
          <w:rFonts w:ascii="Arial" w:hAnsi="Arial"/>
          <w:sz w:val="22"/>
        </w:rPr>
        <w:t>/</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gmd:identificationInfo</w:t>
      </w:r>
      <w:proofErr w:type="spellEnd"/>
      <w:r w:rsidRPr="001F2C02">
        <w:rPr>
          <w:rFonts w:ascii="Arial" w:hAnsi="Arial"/>
          <w:sz w:val="22"/>
        </w:rPr>
        <w:t>//</w:t>
      </w:r>
      <w:proofErr w:type="spellStart"/>
      <w:r w:rsidRPr="001F2C02">
        <w:rPr>
          <w:rFonts w:ascii="Arial" w:hAnsi="Arial"/>
          <w:sz w:val="22"/>
        </w:rPr>
        <w:t>gmd:citation</w:t>
      </w:r>
      <w:proofErr w:type="spellEnd"/>
      <w:r w:rsidRPr="001F2C02">
        <w:rPr>
          <w:rFonts w:ascii="Arial" w:hAnsi="Arial"/>
          <w:sz w:val="22"/>
        </w:rPr>
        <w:t>//</w:t>
      </w:r>
      <w:proofErr w:type="spellStart"/>
      <w:r w:rsidRPr="001F2C02">
        <w:rPr>
          <w:rFonts w:ascii="Arial" w:hAnsi="Arial"/>
          <w:sz w:val="22"/>
        </w:rPr>
        <w:t>gmd:title</w:t>
      </w:r>
      <w:proofErr w:type="spellEnd"/>
    </w:p>
    <w:p w:rsidR="00601E3E" w:rsidRPr="001F2C02" w:rsidRDefault="00570B52" w:rsidP="001F2C02">
      <w:pPr>
        <w:pStyle w:val="ListParagraph"/>
        <w:numPr>
          <w:ilvl w:val="0"/>
          <w:numId w:val="5"/>
        </w:numPr>
        <w:tabs>
          <w:tab w:val="left" w:pos="1134"/>
        </w:tabs>
        <w:spacing w:before="240" w:after="0"/>
        <w:ind w:left="1134" w:hanging="1134"/>
        <w:rPr>
          <w:rFonts w:ascii="Arial" w:hAnsi="Arial" w:cs="Arial"/>
        </w:rPr>
      </w:pPr>
      <w:r w:rsidRPr="001F2C02">
        <w:rPr>
          <w:rFonts w:ascii="Arial" w:hAnsi="Arial" w:cs="Arial"/>
        </w:rPr>
        <w:t>[</w:t>
      </w:r>
      <w:proofErr w:type="spellStart"/>
      <w:r w:rsidRPr="001F2C02">
        <w:rPr>
          <w:rFonts w:ascii="Arial" w:hAnsi="Arial" w:cs="Arial"/>
        </w:rPr>
        <w:t>creationDate</w:t>
      </w:r>
      <w:proofErr w:type="spellEnd"/>
      <w:r w:rsidRPr="001F2C02">
        <w:rPr>
          <w:rFonts w:ascii="Arial" w:hAnsi="Arial" w:cs="Arial"/>
        </w:rPr>
        <w:t xml:space="preserve">, </w:t>
      </w:r>
      <w:proofErr w:type="spellStart"/>
      <w:r w:rsidRPr="001F2C02">
        <w:rPr>
          <w:rFonts w:ascii="Arial" w:hAnsi="Arial" w:cs="Arial"/>
        </w:rPr>
        <w:t>modificationDate</w:t>
      </w:r>
      <w:proofErr w:type="spellEnd"/>
      <w:r w:rsidRPr="001F2C02">
        <w:rPr>
          <w:rFonts w:ascii="Arial" w:hAnsi="Arial" w:cs="Arial"/>
        </w:rPr>
        <w:t xml:space="preserve">] </w:t>
      </w:r>
    </w:p>
    <w:p w:rsidR="00601E3E" w:rsidRPr="001F2C02" w:rsidRDefault="00570B52" w:rsidP="001F2C02">
      <w:pPr>
        <w:tabs>
          <w:tab w:val="left" w:pos="1134"/>
        </w:tabs>
        <w:ind w:left="2211" w:hanging="1134"/>
        <w:rPr>
          <w:rFonts w:ascii="Arial" w:hAnsi="Arial"/>
          <w:sz w:val="22"/>
        </w:rPr>
      </w:pPr>
      <w:r w:rsidRPr="001F2C02">
        <w:rPr>
          <w:rFonts w:ascii="Arial" w:hAnsi="Arial"/>
          <w:sz w:val="22"/>
        </w:rPr>
        <w:t>/</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gmd:identificationInfo</w:t>
      </w:r>
      <w:proofErr w:type="spellEnd"/>
      <w:r w:rsidRPr="001F2C02">
        <w:rPr>
          <w:rFonts w:ascii="Arial" w:hAnsi="Arial"/>
          <w:sz w:val="22"/>
        </w:rPr>
        <w:t>//</w:t>
      </w:r>
      <w:proofErr w:type="spellStart"/>
      <w:r w:rsidRPr="001F2C02">
        <w:rPr>
          <w:rFonts w:ascii="Arial" w:hAnsi="Arial"/>
          <w:sz w:val="22"/>
        </w:rPr>
        <w:t>gmd:citation</w:t>
      </w:r>
      <w:proofErr w:type="spellEnd"/>
      <w:r w:rsidRPr="001F2C02">
        <w:rPr>
          <w:rFonts w:ascii="Arial" w:hAnsi="Arial"/>
          <w:sz w:val="22"/>
        </w:rPr>
        <w:t>//</w:t>
      </w:r>
      <w:proofErr w:type="spellStart"/>
      <w:r w:rsidRPr="001F2C02">
        <w:rPr>
          <w:rFonts w:ascii="Arial" w:hAnsi="Arial"/>
          <w:sz w:val="22"/>
        </w:rPr>
        <w:t>gmd:date</w:t>
      </w:r>
      <w:proofErr w:type="spellEnd"/>
    </w:p>
    <w:p w:rsidR="00601E3E" w:rsidRPr="001F2C02" w:rsidRDefault="00570B52" w:rsidP="001F2C02">
      <w:pPr>
        <w:pStyle w:val="ListParagraph"/>
        <w:numPr>
          <w:ilvl w:val="0"/>
          <w:numId w:val="5"/>
        </w:numPr>
        <w:tabs>
          <w:tab w:val="left" w:pos="1134"/>
        </w:tabs>
        <w:spacing w:before="240" w:after="0"/>
        <w:ind w:left="1134" w:hanging="1134"/>
        <w:rPr>
          <w:rFonts w:ascii="Arial" w:hAnsi="Arial" w:cs="Arial"/>
        </w:rPr>
      </w:pPr>
      <w:r w:rsidRPr="001F2C02">
        <w:rPr>
          <w:rFonts w:ascii="Arial" w:hAnsi="Arial" w:cs="Arial"/>
        </w:rPr>
        <w:t>[author]</w:t>
      </w:r>
    </w:p>
    <w:p w:rsidR="00601E3E" w:rsidRPr="001F2C02" w:rsidRDefault="00570B52" w:rsidP="001F2C02">
      <w:pPr>
        <w:tabs>
          <w:tab w:val="left" w:pos="1134"/>
        </w:tabs>
        <w:ind w:left="2268" w:hanging="1134"/>
        <w:rPr>
          <w:rFonts w:ascii="Arial" w:hAnsi="Arial"/>
          <w:sz w:val="22"/>
        </w:rPr>
      </w:pPr>
      <w:r w:rsidRPr="001F2C02">
        <w:rPr>
          <w:rFonts w:ascii="Arial" w:hAnsi="Arial"/>
          <w:sz w:val="22"/>
        </w:rPr>
        <w:t>/</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gmd:contact</w:t>
      </w:r>
      <w:proofErr w:type="spellEnd"/>
    </w:p>
    <w:p w:rsidR="000D1942" w:rsidRPr="001F2C02" w:rsidRDefault="00570B52">
      <w:pPr>
        <w:tabs>
          <w:tab w:val="left" w:pos="567"/>
        </w:tabs>
        <w:spacing w:before="240"/>
        <w:rPr>
          <w:rFonts w:ascii="Arial" w:hAnsi="Arial"/>
          <w:sz w:val="22"/>
          <w:lang w:eastAsia="zh-CN"/>
        </w:rPr>
      </w:pPr>
      <w:proofErr w:type="spellStart"/>
      <w:r w:rsidRPr="001F2C02">
        <w:rPr>
          <w:rFonts w:ascii="Arial" w:hAnsi="Arial"/>
          <w:sz w:val="22"/>
        </w:rPr>
        <w:t>CI_ResponsibleParty</w:t>
      </w:r>
      <w:proofErr w:type="spellEnd"/>
      <w:r w:rsidRPr="001F2C02">
        <w:rPr>
          <w:rFonts w:ascii="Arial" w:hAnsi="Arial"/>
          <w:sz w:val="22"/>
        </w:rPr>
        <w:t xml:space="preserve"> entity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gmd:contact</w:t>
      </w:r>
      <w:proofErr w:type="spellEnd"/>
      <w:r w:rsidRPr="001F2C02">
        <w:rPr>
          <w:rFonts w:ascii="Arial" w:hAnsi="Arial"/>
          <w:sz w:val="22"/>
        </w:rPr>
        <w:t xml:space="preserve"> element should use the </w:t>
      </w:r>
      <w:proofErr w:type="spellStart"/>
      <w:r w:rsidRPr="001F2C02">
        <w:rPr>
          <w:rFonts w:ascii="Arial" w:hAnsi="Arial"/>
          <w:sz w:val="22"/>
        </w:rPr>
        <w:t>CI_RoleCode</w:t>
      </w:r>
      <w:proofErr w:type="spellEnd"/>
      <w:r w:rsidRPr="001F2C02">
        <w:rPr>
          <w:rFonts w:ascii="Arial" w:hAnsi="Arial"/>
          <w:sz w:val="22"/>
        </w:rPr>
        <w:t xml:space="preserve"> “</w:t>
      </w:r>
      <w:proofErr w:type="spellStart"/>
      <w:r w:rsidRPr="001F2C02">
        <w:rPr>
          <w:rFonts w:ascii="Arial" w:hAnsi="Arial"/>
          <w:sz w:val="22"/>
        </w:rPr>
        <w:t>pointOfContact</w:t>
      </w:r>
      <w:proofErr w:type="spellEnd"/>
      <w:r w:rsidRPr="001F2C02">
        <w:rPr>
          <w:rFonts w:ascii="Arial" w:hAnsi="Arial"/>
          <w:sz w:val="22"/>
        </w:rPr>
        <w:t>”; e.g.</w:t>
      </w:r>
      <w:r w:rsidRPr="001F2C02">
        <w:rPr>
          <w:rFonts w:ascii="Arial" w:hAnsi="Arial"/>
          <w:sz w:val="22"/>
          <w:lang w:eastAsia="zh-CN"/>
        </w:rPr>
        <w:t>/</w:t>
      </w:r>
      <w:proofErr w:type="spellStart"/>
      <w:r w:rsidRPr="001F2C02">
        <w:rPr>
          <w:rFonts w:ascii="Arial" w:hAnsi="Arial"/>
          <w:sz w:val="22"/>
          <w:lang w:eastAsia="zh-CN"/>
        </w:rPr>
        <w:t>gmd:MD_Metadata</w:t>
      </w:r>
      <w:proofErr w:type="spellEnd"/>
      <w:r w:rsidRPr="001F2C02">
        <w:rPr>
          <w:rFonts w:ascii="Arial" w:hAnsi="Arial"/>
          <w:sz w:val="22"/>
          <w:lang w:eastAsia="zh-CN"/>
        </w:rPr>
        <w:t>/</w:t>
      </w:r>
      <w:proofErr w:type="spellStart"/>
      <w:r w:rsidRPr="001F2C02">
        <w:rPr>
          <w:rFonts w:ascii="Arial" w:hAnsi="Arial"/>
          <w:sz w:val="22"/>
          <w:lang w:eastAsia="zh-CN"/>
        </w:rPr>
        <w:t>gmd:contact</w:t>
      </w:r>
      <w:proofErr w:type="spellEnd"/>
      <w:r w:rsidRPr="001F2C02">
        <w:rPr>
          <w:rFonts w:ascii="Arial" w:hAnsi="Arial"/>
          <w:sz w:val="22"/>
          <w:lang w:eastAsia="zh-CN"/>
        </w:rPr>
        <w:t>//</w:t>
      </w:r>
      <w:proofErr w:type="spellStart"/>
      <w:r w:rsidRPr="001F2C02">
        <w:rPr>
          <w:rFonts w:ascii="Arial" w:hAnsi="Arial"/>
          <w:sz w:val="22"/>
          <w:lang w:eastAsia="zh-CN"/>
        </w:rPr>
        <w:t>gmd:role</w:t>
      </w:r>
      <w:proofErr w:type="spellEnd"/>
      <w:r w:rsidRPr="001F2C02">
        <w:rPr>
          <w:rFonts w:ascii="Arial" w:hAnsi="Arial"/>
          <w:sz w:val="22"/>
          <w:lang w:eastAsia="zh-CN"/>
        </w:rPr>
        <w:t xml:space="preserve"> = “</w:t>
      </w:r>
      <w:proofErr w:type="spellStart"/>
      <w:r w:rsidRPr="001F2C02">
        <w:rPr>
          <w:rFonts w:ascii="Arial" w:hAnsi="Arial"/>
          <w:sz w:val="22"/>
          <w:lang w:eastAsia="zh-CN"/>
        </w:rPr>
        <w:t>pointOfContact</w:t>
      </w:r>
      <w:proofErr w:type="spellEnd"/>
      <w:r w:rsidRPr="001F2C02">
        <w:rPr>
          <w:rFonts w:ascii="Arial" w:hAnsi="Arial"/>
          <w:sz w:val="22"/>
          <w:lang w:eastAsia="zh-CN"/>
        </w:rPr>
        <w:t>”</w:t>
      </w:r>
    </w:p>
    <w:p w:rsidR="000D1942" w:rsidRPr="001F2C02" w:rsidRDefault="00570B52" w:rsidP="006D5103">
      <w:pPr>
        <w:spacing w:before="240"/>
        <w:rPr>
          <w:rFonts w:ascii="Arial" w:hAnsi="Arial"/>
          <w:sz w:val="22"/>
        </w:rPr>
      </w:pPr>
      <w:r w:rsidRPr="001F2C02">
        <w:rPr>
          <w:rFonts w:ascii="Arial" w:hAnsi="Arial"/>
          <w:sz w:val="22"/>
        </w:rPr>
        <w:t>Note that the abstract should provide a clear and concise statement that enables the reader to understand the content of the dataset. For guidance when completing the abstract, consider these points:</w:t>
      </w:r>
    </w:p>
    <w:p w:rsidR="00601E3E" w:rsidRPr="001F2C02" w:rsidRDefault="00570B52" w:rsidP="001F2C02">
      <w:pPr>
        <w:pStyle w:val="ListParagraph"/>
        <w:numPr>
          <w:ilvl w:val="1"/>
          <w:numId w:val="5"/>
        </w:numPr>
        <w:tabs>
          <w:tab w:val="clear" w:pos="1440"/>
          <w:tab w:val="left" w:pos="0"/>
          <w:tab w:val="num" w:pos="1134"/>
        </w:tabs>
        <w:spacing w:before="240" w:after="0"/>
        <w:ind w:left="1134" w:hanging="1134"/>
        <w:rPr>
          <w:rFonts w:ascii="Arial" w:hAnsi="Arial" w:cs="Arial"/>
        </w:rPr>
      </w:pPr>
      <w:r w:rsidRPr="001F2C02">
        <w:rPr>
          <w:rFonts w:ascii="Arial" w:hAnsi="Arial" w:cs="Arial"/>
        </w:rPr>
        <w:t xml:space="preserve">State what the “things” </w:t>
      </w:r>
      <w:proofErr w:type="gramStart"/>
      <w:r w:rsidRPr="001F2C02">
        <w:rPr>
          <w:rFonts w:ascii="Arial" w:hAnsi="Arial" w:cs="Arial"/>
        </w:rPr>
        <w:t>are that</w:t>
      </w:r>
      <w:proofErr w:type="gramEnd"/>
      <w:r w:rsidRPr="001F2C02">
        <w:rPr>
          <w:rFonts w:ascii="Arial" w:hAnsi="Arial" w:cs="Arial"/>
        </w:rPr>
        <w:t xml:space="preserve"> are recorded.</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State the key aspects recorded about these things.</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State what form the data takes.</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State any other limiting information, such as time period of validity of the data.</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Add purpose of data resource where relevant (e.g. for survey data).</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Aim to be understood by non-experts.</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Do not include general background information.</w:t>
      </w:r>
    </w:p>
    <w:p w:rsidR="00601E3E" w:rsidRPr="001F2C02" w:rsidRDefault="00570B52" w:rsidP="001F2C02">
      <w:pPr>
        <w:pStyle w:val="ListParagraph"/>
        <w:numPr>
          <w:ilvl w:val="0"/>
          <w:numId w:val="5"/>
        </w:numPr>
        <w:tabs>
          <w:tab w:val="left" w:pos="0"/>
          <w:tab w:val="num" w:pos="1134"/>
        </w:tabs>
        <w:spacing w:before="240" w:after="0"/>
        <w:ind w:left="1134" w:hanging="1134"/>
        <w:rPr>
          <w:rFonts w:ascii="Arial" w:hAnsi="Arial" w:cs="Arial"/>
        </w:rPr>
      </w:pPr>
      <w:r w:rsidRPr="001F2C02">
        <w:rPr>
          <w:rFonts w:ascii="Arial" w:hAnsi="Arial" w:cs="Arial"/>
        </w:rPr>
        <w:t>Avoid jargon and unexplained abbreviations.</w:t>
      </w:r>
    </w:p>
    <w:p w:rsidR="000D1942" w:rsidRPr="001F2C02" w:rsidRDefault="00570B52" w:rsidP="006D5103">
      <w:pPr>
        <w:spacing w:before="240"/>
        <w:rPr>
          <w:rFonts w:ascii="Arial" w:hAnsi="Arial"/>
          <w:sz w:val="22"/>
        </w:rPr>
      </w:pPr>
      <w:r w:rsidRPr="001F2C02">
        <w:rPr>
          <w:rFonts w:ascii="Arial" w:hAnsi="Arial"/>
          <w:sz w:val="22"/>
        </w:rPr>
        <w:t>It is recommended that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_Metadata</w:t>
      </w:r>
      <w:proofErr w:type="spellEnd"/>
      <w:r w:rsidRPr="001F2C02">
        <w:rPr>
          <w:rFonts w:ascii="Arial" w:hAnsi="Arial"/>
          <w:sz w:val="22"/>
        </w:rPr>
        <w:t>/</w:t>
      </w:r>
      <w:proofErr w:type="spellStart"/>
      <w:r w:rsidRPr="001F2C02">
        <w:rPr>
          <w:rFonts w:ascii="Arial" w:hAnsi="Arial"/>
          <w:sz w:val="22"/>
        </w:rPr>
        <w:t>gmd:identificationInfo</w:t>
      </w:r>
      <w:proofErr w:type="spellEnd"/>
      <w:r w:rsidRPr="001F2C02">
        <w:rPr>
          <w:rFonts w:ascii="Arial" w:hAnsi="Arial"/>
          <w:sz w:val="22"/>
        </w:rPr>
        <w:t>//</w:t>
      </w:r>
      <w:proofErr w:type="spellStart"/>
      <w:r w:rsidRPr="001F2C02">
        <w:rPr>
          <w:rFonts w:ascii="Arial" w:hAnsi="Arial"/>
          <w:sz w:val="22"/>
        </w:rPr>
        <w:t>gmd:pointOfContact</w:t>
      </w:r>
      <w:proofErr w:type="spellEnd"/>
      <w:r w:rsidRPr="001F2C02">
        <w:rPr>
          <w:rFonts w:ascii="Arial" w:hAnsi="Arial"/>
          <w:sz w:val="22"/>
        </w:rPr>
        <w:t xml:space="preserve"> should provide a minimum of a name and an e-mail address.</w:t>
      </w:r>
    </w:p>
    <w:p w:rsidR="000D1942" w:rsidRPr="001F2C02" w:rsidRDefault="00570B52" w:rsidP="006D5103">
      <w:pPr>
        <w:spacing w:before="240"/>
        <w:rPr>
          <w:rFonts w:ascii="Arial" w:hAnsi="Arial"/>
          <w:sz w:val="22"/>
        </w:rPr>
      </w:pPr>
      <w:r w:rsidRPr="001F2C02">
        <w:rPr>
          <w:rFonts w:ascii="Arial" w:hAnsi="Arial"/>
          <w:sz w:val="22"/>
        </w:rPr>
        <w:t xml:space="preserve">In order to improve the consistency of WIS </w:t>
      </w:r>
      <w:r w:rsidR="000D1942">
        <w:rPr>
          <w:rFonts w:ascii="Arial" w:hAnsi="Arial"/>
          <w:sz w:val="22"/>
        </w:rPr>
        <w:t>d</w:t>
      </w:r>
      <w:r w:rsidRPr="001F2C02">
        <w:rPr>
          <w:rFonts w:ascii="Arial" w:hAnsi="Arial"/>
          <w:sz w:val="22"/>
        </w:rPr>
        <w:t xml:space="preserve">iscovery </w:t>
      </w:r>
      <w:r w:rsidR="000D1942">
        <w:rPr>
          <w:rFonts w:ascii="Arial" w:hAnsi="Arial"/>
          <w:sz w:val="22"/>
        </w:rPr>
        <w:t>m</w:t>
      </w:r>
      <w:r w:rsidRPr="001F2C02">
        <w:rPr>
          <w:rFonts w:ascii="Arial" w:hAnsi="Arial"/>
          <w:sz w:val="22"/>
        </w:rPr>
        <w:t xml:space="preserve">etadata records with regard to search and discovery within the WIS DAR catalogue, the keyword and </w:t>
      </w:r>
      <w:proofErr w:type="spellStart"/>
      <w:r w:rsidRPr="001F2C02">
        <w:rPr>
          <w:rFonts w:ascii="Arial" w:hAnsi="Arial"/>
          <w:b/>
          <w:sz w:val="22"/>
        </w:rPr>
        <w:t>boundingBox</w:t>
      </w:r>
      <w:proofErr w:type="spellEnd"/>
      <w:r w:rsidRPr="001F2C02">
        <w:rPr>
          <w:rFonts w:ascii="Arial" w:hAnsi="Arial"/>
          <w:sz w:val="22"/>
        </w:rPr>
        <w:t xml:space="preserve"> attributes are mandatory within the WMO Core Metadata Profile.</w:t>
      </w:r>
    </w:p>
    <w:p w:rsidR="000D1942" w:rsidRPr="001F2C02" w:rsidRDefault="00570B52" w:rsidP="006D5103">
      <w:pPr>
        <w:spacing w:before="240"/>
        <w:rPr>
          <w:rFonts w:ascii="Arial" w:hAnsi="Arial"/>
          <w:sz w:val="22"/>
        </w:rPr>
      </w:pPr>
      <w:r w:rsidRPr="001F2C02">
        <w:rPr>
          <w:rFonts w:ascii="Arial" w:hAnsi="Arial"/>
          <w:sz w:val="22"/>
        </w:rPr>
        <w:t>The WMO Core Metadata Profile places the following additional restrictions on ISO 19115:2003/Cor. 1:2006:</w:t>
      </w:r>
    </w:p>
    <w:p w:rsidR="000D1942" w:rsidRPr="000677BE" w:rsidRDefault="000D1942" w:rsidP="006D5103">
      <w:pPr>
        <w:pStyle w:val="Regulation"/>
        <w:ind w:right="69"/>
      </w:pPr>
      <w:r w:rsidRPr="000677BE">
        <w:t xml:space="preserve">8.2.1 </w:t>
      </w:r>
      <w:r>
        <w:tab/>
      </w:r>
      <w:r w:rsidRPr="000677BE">
        <w:t xml:space="preserve">Each WIS </w:t>
      </w:r>
      <w:r>
        <w:t>d</w:t>
      </w:r>
      <w:r w:rsidRPr="000677BE">
        <w:t xml:space="preserve">iscovery </w:t>
      </w:r>
      <w:r>
        <w:t>m</w:t>
      </w:r>
      <w:r w:rsidRPr="000677BE">
        <w:t xml:space="preserve">etadata record shall include at least one keyword from the </w:t>
      </w:r>
      <w:proofErr w:type="spellStart"/>
      <w:r w:rsidRPr="000677BE">
        <w:t>WMO_CategoryCode</w:t>
      </w:r>
      <w:proofErr w:type="spellEnd"/>
      <w:r w:rsidRPr="000677BE">
        <w:t xml:space="preserve"> code list. </w:t>
      </w:r>
    </w:p>
    <w:p w:rsidR="000D1942" w:rsidRPr="000677BE" w:rsidRDefault="000D1942" w:rsidP="006D5103">
      <w:pPr>
        <w:pStyle w:val="Regulation"/>
        <w:ind w:right="69"/>
      </w:pPr>
      <w:r w:rsidRPr="000677BE">
        <w:lastRenderedPageBreak/>
        <w:t xml:space="preserve">8.2.2 </w:t>
      </w:r>
      <w:r>
        <w:tab/>
      </w:r>
      <w:r w:rsidRPr="000677BE">
        <w:t xml:space="preserve">Keywords from </w:t>
      </w:r>
      <w:r>
        <w:t xml:space="preserve">the </w:t>
      </w:r>
      <w:proofErr w:type="spellStart"/>
      <w:r w:rsidRPr="000677BE">
        <w:t>WMO_CategoryCode</w:t>
      </w:r>
      <w:proofErr w:type="spellEnd"/>
      <w:r w:rsidRPr="000677BE">
        <w:t xml:space="preserve"> code list shall be defined as keyword type “theme”.</w:t>
      </w:r>
    </w:p>
    <w:p w:rsidR="000D1942" w:rsidRPr="000677BE" w:rsidRDefault="000D1942" w:rsidP="006D5103">
      <w:pPr>
        <w:pStyle w:val="Regulation"/>
        <w:ind w:right="69"/>
      </w:pPr>
      <w:r w:rsidRPr="000677BE">
        <w:t xml:space="preserve">8.2.3 </w:t>
      </w:r>
      <w:r>
        <w:tab/>
      </w:r>
      <w:r w:rsidRPr="000677BE">
        <w:t xml:space="preserve">All keywords sourced from a particular keyword thesaurus shall be grouped into a single instance of the </w:t>
      </w:r>
      <w:proofErr w:type="spellStart"/>
      <w:r w:rsidRPr="000677BE">
        <w:t>MD_Keywords</w:t>
      </w:r>
      <w:proofErr w:type="spellEnd"/>
      <w:r w:rsidRPr="000677BE">
        <w:t xml:space="preserve"> class.</w:t>
      </w:r>
    </w:p>
    <w:p w:rsidR="000D1942" w:rsidRDefault="000D1942" w:rsidP="006D5103">
      <w:pPr>
        <w:pStyle w:val="Regulation"/>
        <w:ind w:right="69"/>
      </w:pPr>
      <w:r w:rsidRPr="000677BE">
        <w:t xml:space="preserve">8.2.4 </w:t>
      </w:r>
      <w:r>
        <w:tab/>
      </w:r>
      <w:r w:rsidRPr="000677BE">
        <w:t xml:space="preserve">Each WIS </w:t>
      </w:r>
      <w:r>
        <w:t>d</w:t>
      </w:r>
      <w:r w:rsidRPr="000677BE">
        <w:t xml:space="preserve">iscovery </w:t>
      </w:r>
      <w:r>
        <w:t>m</w:t>
      </w:r>
      <w:r w:rsidRPr="000677BE">
        <w:t>etadata record describing geographic data shall include the description of at least one geographic bounding box defining the spatial extent of the data.</w:t>
      </w:r>
      <w:r>
        <w:t xml:space="preserve"> </w:t>
      </w:r>
    </w:p>
    <w:p w:rsidR="000D1942" w:rsidRPr="001F2C02" w:rsidRDefault="00570B52" w:rsidP="006D5103">
      <w:pPr>
        <w:spacing w:before="240"/>
        <w:rPr>
          <w:rFonts w:ascii="Arial" w:hAnsi="Arial"/>
          <w:sz w:val="22"/>
        </w:rPr>
      </w:pPr>
      <w:r w:rsidRPr="001F2C02">
        <w:rPr>
          <w:rFonts w:ascii="Arial" w:hAnsi="Arial"/>
          <w:sz w:val="22"/>
        </w:rPr>
        <w:t xml:space="preserve">A new code list dictionary is published as part of this specification, defining the set of permissible values for </w:t>
      </w:r>
      <w:proofErr w:type="spellStart"/>
      <w:r w:rsidRPr="001F2C02">
        <w:rPr>
          <w:rFonts w:ascii="Arial" w:hAnsi="Arial"/>
          <w:sz w:val="22"/>
        </w:rPr>
        <w:t>WMO_CategoryCode</w:t>
      </w:r>
      <w:proofErr w:type="spellEnd"/>
      <w:r w:rsidRPr="001F2C02">
        <w:rPr>
          <w:rFonts w:ascii="Arial" w:hAnsi="Arial"/>
          <w:sz w:val="22"/>
        </w:rPr>
        <w:t xml:space="preserve"> (see Part 2 (Appendix </w:t>
      </w:r>
      <w:r w:rsidR="003624D8">
        <w:rPr>
          <w:rFonts w:ascii="Arial" w:hAnsi="Arial"/>
          <w:sz w:val="22"/>
        </w:rPr>
        <w:t>C.2</w:t>
      </w:r>
      <w:r w:rsidR="00265AF4">
        <w:rPr>
          <w:rFonts w:ascii="Arial" w:hAnsi="Arial"/>
          <w:sz w:val="22"/>
        </w:rPr>
        <w:t>)</w:t>
      </w:r>
      <w:r w:rsidRPr="001F2C02">
        <w:rPr>
          <w:rFonts w:ascii="Arial" w:hAnsi="Arial"/>
          <w:sz w:val="22"/>
        </w:rPr>
        <w:t xml:space="preserve">, Table 16). Keywords from </w:t>
      </w:r>
      <w:proofErr w:type="spellStart"/>
      <w:r w:rsidRPr="001F2C02">
        <w:rPr>
          <w:rFonts w:ascii="Arial" w:hAnsi="Arial"/>
          <w:sz w:val="22"/>
        </w:rPr>
        <w:t>WMO_CategoryCode</w:t>
      </w:r>
      <w:proofErr w:type="spellEnd"/>
      <w:r w:rsidRPr="001F2C02">
        <w:rPr>
          <w:rFonts w:ascii="Arial" w:hAnsi="Arial"/>
          <w:sz w:val="22"/>
        </w:rPr>
        <w:t xml:space="preserve"> shall be of type </w:t>
      </w:r>
      <w:r w:rsidR="000D1942">
        <w:rPr>
          <w:rFonts w:ascii="Arial" w:hAnsi="Arial"/>
          <w:sz w:val="22"/>
        </w:rPr>
        <w:t>“</w:t>
      </w:r>
      <w:r w:rsidRPr="001F2C02">
        <w:rPr>
          <w:rFonts w:ascii="Arial" w:hAnsi="Arial"/>
          <w:sz w:val="22"/>
        </w:rPr>
        <w:t>theme</w:t>
      </w:r>
      <w:r w:rsidR="000D1942">
        <w:rPr>
          <w:rFonts w:ascii="Arial" w:hAnsi="Arial"/>
          <w:sz w:val="22"/>
        </w:rPr>
        <w:t>”</w:t>
      </w:r>
      <w:r w:rsidRPr="001F2C02">
        <w:rPr>
          <w:rFonts w:ascii="Arial" w:hAnsi="Arial"/>
          <w:sz w:val="22"/>
        </w:rPr>
        <w:t>.</w:t>
      </w:r>
    </w:p>
    <w:p w:rsidR="000D1942" w:rsidRPr="001F2C02" w:rsidRDefault="00570B52" w:rsidP="006D5103">
      <w:pPr>
        <w:spacing w:before="240"/>
        <w:rPr>
          <w:rFonts w:ascii="Arial" w:hAnsi="Arial"/>
          <w:sz w:val="22"/>
        </w:rPr>
      </w:pPr>
      <w:r w:rsidRPr="001F2C02">
        <w:rPr>
          <w:rFonts w:ascii="Arial" w:hAnsi="Arial"/>
          <w:sz w:val="22"/>
        </w:rPr>
        <w:t xml:space="preserve">The </w:t>
      </w:r>
      <w:proofErr w:type="spellStart"/>
      <w:r w:rsidRPr="001F2C02">
        <w:rPr>
          <w:rFonts w:ascii="Arial" w:hAnsi="Arial"/>
          <w:sz w:val="22"/>
        </w:rPr>
        <w:t>GeographicBoundingBox</w:t>
      </w:r>
      <w:proofErr w:type="spellEnd"/>
      <w:r w:rsidRPr="001F2C02">
        <w:rPr>
          <w:rFonts w:ascii="Arial" w:hAnsi="Arial"/>
          <w:sz w:val="22"/>
        </w:rPr>
        <w:t xml:space="preserve"> is determined by four coordinates.</w:t>
      </w:r>
    </w:p>
    <w:p w:rsidR="000D1942" w:rsidRPr="001F2C02" w:rsidRDefault="00570B52" w:rsidP="006D5103">
      <w:pPr>
        <w:spacing w:before="240"/>
        <w:rPr>
          <w:rFonts w:ascii="Arial" w:hAnsi="Arial"/>
          <w:sz w:val="22"/>
        </w:rPr>
      </w:pPr>
      <w:r w:rsidRPr="001F2C02">
        <w:rPr>
          <w:rFonts w:ascii="Arial" w:hAnsi="Arial"/>
          <w:sz w:val="22"/>
        </w:rPr>
        <w:t>Bounding boxes that cross the 180 degree meridian can be differentiated from bounding boxes that do not by the following rule:</w:t>
      </w:r>
    </w:p>
    <w:p w:rsidR="000D1942" w:rsidRPr="001F2C02" w:rsidRDefault="00570B52" w:rsidP="006D5103">
      <w:pPr>
        <w:spacing w:before="240"/>
        <w:rPr>
          <w:rFonts w:ascii="Arial" w:hAnsi="Arial"/>
          <w:sz w:val="22"/>
        </w:rPr>
      </w:pPr>
      <w:r w:rsidRPr="001F2C02">
        <w:rPr>
          <w:rFonts w:ascii="Arial" w:hAnsi="Arial"/>
          <w:sz w:val="22"/>
        </w:rPr>
        <w:t xml:space="preserve">In a dataset that does not cross the 180 degree </w:t>
      </w:r>
      <w:proofErr w:type="gramStart"/>
      <w:r w:rsidRPr="001F2C02">
        <w:rPr>
          <w:rFonts w:ascii="Arial" w:hAnsi="Arial"/>
          <w:sz w:val="22"/>
        </w:rPr>
        <w:t>meridian,</w:t>
      </w:r>
      <w:proofErr w:type="gramEnd"/>
      <w:r w:rsidRPr="001F2C02">
        <w:rPr>
          <w:rFonts w:ascii="Arial" w:hAnsi="Arial"/>
          <w:sz w:val="22"/>
        </w:rPr>
        <w:t xml:space="preserve"> the westernmost longitude shall always be less than the easternmost longitude. Conversely, if a bounding box crosses the 180 degree meridian, then the westernmost longitude shall be greater than the easternmost longitude.  </w:t>
      </w:r>
    </w:p>
    <w:p w:rsidR="000D1942" w:rsidRPr="001F2C02" w:rsidRDefault="00570B52" w:rsidP="006D5103">
      <w:pPr>
        <w:spacing w:before="240"/>
        <w:rPr>
          <w:rFonts w:ascii="Arial" w:hAnsi="Arial"/>
          <w:sz w:val="22"/>
        </w:rPr>
      </w:pPr>
      <w:r w:rsidRPr="001F2C02">
        <w:rPr>
          <w:rFonts w:ascii="Arial" w:hAnsi="Arial"/>
          <w:sz w:val="22"/>
        </w:rPr>
        <w:t>Other constraints on geographic bounding boxes:</w:t>
      </w:r>
    </w:p>
    <w:p w:rsidR="00601E3E" w:rsidRDefault="000D1942" w:rsidP="001F2C02">
      <w:pPr>
        <w:numPr>
          <w:ilvl w:val="0"/>
          <w:numId w:val="5"/>
        </w:numPr>
        <w:tabs>
          <w:tab w:val="left" w:pos="1134"/>
        </w:tabs>
        <w:spacing w:before="240"/>
        <w:ind w:left="1134" w:hanging="1134"/>
        <w:rPr>
          <w:rFonts w:ascii="Arial" w:hAnsi="Arial"/>
          <w:sz w:val="22"/>
        </w:rPr>
      </w:pPr>
      <w:r w:rsidRPr="006F33CD">
        <w:rPr>
          <w:rFonts w:ascii="Arial" w:hAnsi="Arial"/>
          <w:sz w:val="22"/>
        </w:rPr>
        <w:t xml:space="preserve">The total longitudinal span shall be greater than zero, </w:t>
      </w:r>
      <w:r>
        <w:rPr>
          <w:rFonts w:ascii="Arial" w:hAnsi="Arial"/>
          <w:sz w:val="22"/>
        </w:rPr>
        <w:t xml:space="preserve">and less than, or equal to, 360 </w:t>
      </w:r>
      <w:r w:rsidRPr="006F33CD">
        <w:rPr>
          <w:rFonts w:ascii="Arial" w:hAnsi="Arial"/>
          <w:sz w:val="22"/>
        </w:rPr>
        <w:t>degrees.</w:t>
      </w:r>
    </w:p>
    <w:p w:rsidR="00601E3E" w:rsidRDefault="000D1942" w:rsidP="001F2C02">
      <w:pPr>
        <w:numPr>
          <w:ilvl w:val="0"/>
          <w:numId w:val="5"/>
        </w:numPr>
        <w:tabs>
          <w:tab w:val="left" w:pos="1134"/>
        </w:tabs>
        <w:spacing w:before="240"/>
        <w:ind w:left="1134" w:hanging="1134"/>
        <w:rPr>
          <w:rFonts w:ascii="Arial" w:hAnsi="Arial"/>
          <w:sz w:val="22"/>
        </w:rPr>
      </w:pPr>
      <w:r w:rsidRPr="006F33CD">
        <w:rPr>
          <w:rFonts w:ascii="Arial" w:hAnsi="Arial"/>
          <w:sz w:val="22"/>
        </w:rPr>
        <w:t>Geographic points shall be designated with the northernmost and southernmost longitudes equal and the westernmost and easternmost longitudes equal.</w:t>
      </w:r>
    </w:p>
    <w:p w:rsidR="00601E3E" w:rsidRDefault="000D1942" w:rsidP="001F2C02">
      <w:pPr>
        <w:numPr>
          <w:ilvl w:val="0"/>
          <w:numId w:val="5"/>
        </w:numPr>
        <w:tabs>
          <w:tab w:val="left" w:pos="1134"/>
        </w:tabs>
        <w:spacing w:before="240"/>
        <w:ind w:left="1134" w:hanging="1134"/>
        <w:rPr>
          <w:rFonts w:ascii="Arial" w:hAnsi="Arial"/>
          <w:sz w:val="22"/>
        </w:rPr>
      </w:pPr>
      <w:r w:rsidRPr="006F33CD">
        <w:rPr>
          <w:rFonts w:ascii="Arial" w:hAnsi="Arial"/>
          <w:sz w:val="22"/>
        </w:rPr>
        <w:t>The northernmost latitude shall always be greater than, or equal to, the southernmost latitude.</w:t>
      </w:r>
    </w:p>
    <w:p w:rsidR="00601E3E" w:rsidRDefault="000D1942" w:rsidP="001F2C02">
      <w:pPr>
        <w:numPr>
          <w:ilvl w:val="0"/>
          <w:numId w:val="5"/>
        </w:numPr>
        <w:tabs>
          <w:tab w:val="left" w:pos="1134"/>
        </w:tabs>
        <w:spacing w:before="240"/>
        <w:ind w:left="1134" w:hanging="1134"/>
      </w:pPr>
      <w:r w:rsidRPr="006F33CD">
        <w:rPr>
          <w:rFonts w:ascii="Arial" w:hAnsi="Arial"/>
          <w:sz w:val="22"/>
        </w:rPr>
        <w:t xml:space="preserve">Longitude and latitude shall be recorded in a coordinate reference system that has the same axes, units and </w:t>
      </w:r>
      <w:r w:rsidR="00570B52" w:rsidRPr="001F2C02">
        <w:rPr>
          <w:rFonts w:ascii="Arial" w:hAnsi="Arial"/>
          <w:sz w:val="22"/>
        </w:rPr>
        <w:t>prime meridian as WGS84.</w:t>
      </w:r>
    </w:p>
    <w:p w:rsidR="000D1942" w:rsidRPr="001F2C02" w:rsidRDefault="00570B52" w:rsidP="006D5103">
      <w:pPr>
        <w:spacing w:before="240"/>
        <w:rPr>
          <w:rFonts w:ascii="Arial" w:hAnsi="Arial"/>
          <w:sz w:val="20"/>
        </w:rPr>
      </w:pPr>
      <w:r w:rsidRPr="001F2C02">
        <w:rPr>
          <w:rFonts w:ascii="Arial" w:hAnsi="Arial"/>
          <w:sz w:val="20"/>
        </w:rPr>
        <w:t xml:space="preserve">Attribute </w:t>
      </w:r>
      <w:r w:rsidRPr="001F2C02">
        <w:rPr>
          <w:rFonts w:ascii="Arial" w:hAnsi="Arial"/>
          <w:i/>
          <w:sz w:val="20"/>
        </w:rPr>
        <w:t>/gmd</w:t>
      </w:r>
      <w:proofErr w:type="gramStart"/>
      <w:r w:rsidRPr="001F2C02">
        <w:rPr>
          <w:rFonts w:ascii="Arial" w:hAnsi="Arial"/>
          <w:i/>
          <w:sz w:val="20"/>
        </w:rPr>
        <w:t>:MD</w:t>
      </w:r>
      <w:proofErr w:type="gramEnd"/>
      <w:r w:rsidRPr="001F2C02">
        <w:rPr>
          <w:rFonts w:ascii="Arial" w:hAnsi="Arial"/>
          <w:i/>
          <w:sz w:val="20"/>
        </w:rPr>
        <w:t>_Metadata/gmd:identificationInfo//gmd:citation//gmd:date//gmd:date</w:t>
      </w:r>
      <w:r w:rsidRPr="001F2C02">
        <w:rPr>
          <w:rFonts w:ascii="Arial" w:hAnsi="Arial"/>
          <w:sz w:val="20"/>
        </w:rPr>
        <w:t xml:space="preserve"> shall be expressed as an ISO 8601 compliant date. The extended date format (YYYY-MM-DD) should be used, where YYYY is the year, MM is the month and DD is the day. Time (</w:t>
      </w:r>
      <w:proofErr w:type="spellStart"/>
      <w:r w:rsidRPr="001F2C02">
        <w:rPr>
          <w:rFonts w:ascii="Arial" w:hAnsi="Arial"/>
          <w:sz w:val="20"/>
        </w:rPr>
        <w:t>hh</w:t>
      </w:r>
      <w:proofErr w:type="gramStart"/>
      <w:r w:rsidRPr="001F2C02">
        <w:rPr>
          <w:rFonts w:ascii="Arial" w:hAnsi="Arial"/>
          <w:sz w:val="20"/>
        </w:rPr>
        <w:t>:m</w:t>
      </w:r>
      <w:r w:rsidRPr="001F2C02">
        <w:rPr>
          <w:rFonts w:ascii="Arial" w:hAnsi="Arial"/>
          <w:sz w:val="20"/>
          <w:vertAlign w:val="subscript"/>
        </w:rPr>
        <w:t>m</w:t>
      </w:r>
      <w:r w:rsidRPr="001F2C02">
        <w:rPr>
          <w:rFonts w:ascii="Arial" w:hAnsi="Arial"/>
          <w:sz w:val="20"/>
        </w:rPr>
        <w:t>m</w:t>
      </w:r>
      <w:r w:rsidRPr="001F2C02">
        <w:rPr>
          <w:rFonts w:ascii="Arial" w:hAnsi="Arial"/>
          <w:sz w:val="20"/>
          <w:vertAlign w:val="subscript"/>
        </w:rPr>
        <w:t>m</w:t>
      </w:r>
      <w:r w:rsidRPr="001F2C02">
        <w:rPr>
          <w:rFonts w:ascii="Arial" w:hAnsi="Arial"/>
          <w:sz w:val="20"/>
        </w:rPr>
        <w:t>:s</w:t>
      </w:r>
      <w:r w:rsidRPr="001F2C02">
        <w:rPr>
          <w:rFonts w:ascii="Arial" w:hAnsi="Arial"/>
          <w:sz w:val="20"/>
          <w:vertAlign w:val="subscript"/>
        </w:rPr>
        <w:t>s</w:t>
      </w:r>
      <w:proofErr w:type="spellEnd"/>
      <w:proofErr w:type="gramEnd"/>
      <w:r w:rsidRPr="001F2C02">
        <w:rPr>
          <w:rFonts w:ascii="Arial" w:hAnsi="Arial"/>
          <w:sz w:val="20"/>
        </w:rPr>
        <w:t xml:space="preserve"> </w:t>
      </w:r>
      <w:proofErr w:type="spellStart"/>
      <w:r w:rsidRPr="001F2C02">
        <w:rPr>
          <w:rFonts w:ascii="Arial" w:hAnsi="Arial"/>
          <w:sz w:val="20"/>
        </w:rPr>
        <w:t>s</w:t>
      </w:r>
      <w:r w:rsidRPr="001F2C02">
        <w:rPr>
          <w:rFonts w:ascii="Arial" w:hAnsi="Arial"/>
          <w:sz w:val="20"/>
          <w:vertAlign w:val="subscript"/>
        </w:rPr>
        <w:t>s</w:t>
      </w:r>
      <w:proofErr w:type="spellEnd"/>
      <w:r w:rsidRPr="001F2C02">
        <w:rPr>
          <w:rFonts w:ascii="Arial" w:hAnsi="Arial"/>
          <w:sz w:val="20"/>
        </w:rPr>
        <w:t xml:space="preserve">, where </w:t>
      </w:r>
      <w:proofErr w:type="spellStart"/>
      <w:r w:rsidRPr="001F2C02">
        <w:rPr>
          <w:rFonts w:ascii="Arial" w:hAnsi="Arial"/>
          <w:sz w:val="20"/>
        </w:rPr>
        <w:t>hh</w:t>
      </w:r>
      <w:proofErr w:type="spellEnd"/>
      <w:r w:rsidRPr="001F2C02">
        <w:rPr>
          <w:rFonts w:ascii="Arial" w:hAnsi="Arial"/>
          <w:sz w:val="20"/>
        </w:rPr>
        <w:t xml:space="preserve"> is the hour, </w:t>
      </w:r>
      <w:proofErr w:type="spellStart"/>
      <w:r w:rsidRPr="001F2C02">
        <w:rPr>
          <w:rFonts w:ascii="Arial" w:hAnsi="Arial"/>
          <w:sz w:val="20"/>
        </w:rPr>
        <w:t>m</w:t>
      </w:r>
      <w:r w:rsidRPr="001F2C02">
        <w:rPr>
          <w:rFonts w:ascii="Arial" w:hAnsi="Arial"/>
          <w:sz w:val="20"/>
          <w:vertAlign w:val="subscript"/>
        </w:rPr>
        <w:t>m</w:t>
      </w:r>
      <w:r w:rsidRPr="001F2C02">
        <w:rPr>
          <w:rFonts w:ascii="Arial" w:hAnsi="Arial"/>
          <w:sz w:val="20"/>
        </w:rPr>
        <w:t>m</w:t>
      </w:r>
      <w:r w:rsidRPr="001F2C02">
        <w:rPr>
          <w:rFonts w:ascii="Arial" w:hAnsi="Arial"/>
          <w:sz w:val="20"/>
          <w:vertAlign w:val="subscript"/>
        </w:rPr>
        <w:t>m</w:t>
      </w:r>
      <w:proofErr w:type="spellEnd"/>
      <w:r w:rsidRPr="001F2C02">
        <w:rPr>
          <w:rFonts w:ascii="Arial" w:hAnsi="Arial"/>
          <w:sz w:val="20"/>
        </w:rPr>
        <w:t xml:space="preserve"> the minutes and </w:t>
      </w:r>
      <w:proofErr w:type="spellStart"/>
      <w:r w:rsidRPr="001F2C02">
        <w:rPr>
          <w:rFonts w:ascii="Arial" w:hAnsi="Arial"/>
          <w:sz w:val="20"/>
        </w:rPr>
        <w:t>s</w:t>
      </w:r>
      <w:r w:rsidRPr="001F2C02">
        <w:rPr>
          <w:rFonts w:ascii="Arial" w:hAnsi="Arial"/>
          <w:sz w:val="20"/>
          <w:vertAlign w:val="subscript"/>
        </w:rPr>
        <w:t>s</w:t>
      </w:r>
      <w:r w:rsidRPr="001F2C02">
        <w:rPr>
          <w:rFonts w:ascii="Arial" w:hAnsi="Arial"/>
          <w:sz w:val="20"/>
        </w:rPr>
        <w:t>s</w:t>
      </w:r>
      <w:r w:rsidRPr="001F2C02">
        <w:rPr>
          <w:rFonts w:ascii="Arial" w:hAnsi="Arial"/>
          <w:sz w:val="20"/>
          <w:vertAlign w:val="subscript"/>
        </w:rPr>
        <w:t>s</w:t>
      </w:r>
      <w:proofErr w:type="spellEnd"/>
      <w:r w:rsidRPr="001F2C02">
        <w:rPr>
          <w:rFonts w:ascii="Arial" w:hAnsi="Arial"/>
          <w:sz w:val="20"/>
        </w:rPr>
        <w:t xml:space="preserve"> the seconds) may be added if required, separated from the day by “T”. </w:t>
      </w:r>
    </w:p>
    <w:p w:rsidR="000D1942" w:rsidRPr="00437152" w:rsidRDefault="000D1942" w:rsidP="006D5103">
      <w:pPr>
        <w:pStyle w:val="WMOBodyText"/>
      </w:pPr>
    </w:p>
    <w:p w:rsidR="00601E3E" w:rsidRPr="001F2C02" w:rsidRDefault="00570B52" w:rsidP="001F2C02">
      <w:pPr>
        <w:pStyle w:val="Caption"/>
        <w:keepNext/>
        <w:rPr>
          <w:sz w:val="22"/>
          <w:szCs w:val="22"/>
        </w:rPr>
      </w:pPr>
      <w:r w:rsidRPr="001F2C02">
        <w:rPr>
          <w:b w:val="0"/>
          <w:sz w:val="22"/>
          <w:szCs w:val="22"/>
        </w:rPr>
        <w:t>The remaining elements from</w:t>
      </w:r>
      <w:r w:rsidRPr="001F2C02">
        <w:rPr>
          <w:b w:val="0"/>
          <w:sz w:val="22"/>
          <w:szCs w:val="22"/>
        </w:rPr>
        <w:fldChar w:fldCharType="begin"/>
      </w:r>
      <w:r w:rsidRPr="001F2C02">
        <w:rPr>
          <w:b w:val="0"/>
          <w:sz w:val="22"/>
          <w:szCs w:val="22"/>
        </w:rPr>
        <w:instrText xml:space="preserve"> REF _Ref326759461 \h  \* MERGEFORMAT </w:instrText>
      </w:r>
      <w:r w:rsidRPr="001F2C02">
        <w:rPr>
          <w:b w:val="0"/>
          <w:sz w:val="22"/>
          <w:szCs w:val="22"/>
        </w:rPr>
      </w:r>
      <w:r w:rsidRPr="001F2C02">
        <w:rPr>
          <w:b w:val="0"/>
          <w:sz w:val="22"/>
          <w:szCs w:val="22"/>
        </w:rPr>
        <w:fldChar w:fldCharType="separate"/>
      </w:r>
      <w:r w:rsidRPr="001F2C02">
        <w:rPr>
          <w:b w:val="0"/>
          <w:sz w:val="22"/>
          <w:szCs w:val="22"/>
        </w:rPr>
        <w:t xml:space="preserve"> Table </w:t>
      </w:r>
      <w:r w:rsidRPr="001F2C02">
        <w:rPr>
          <w:b w:val="0"/>
          <w:sz w:val="22"/>
          <w:szCs w:val="22"/>
        </w:rPr>
        <w:fldChar w:fldCharType="end"/>
      </w:r>
      <w:r w:rsidRPr="001F2C02">
        <w:rPr>
          <w:b w:val="0"/>
          <w:sz w:val="22"/>
        </w:rPr>
        <w:t>3 are optional in this version of the WMO Core Metadata Profile:</w:t>
      </w:r>
    </w:p>
    <w:p w:rsidR="00601E3E" w:rsidRPr="001F2C02" w:rsidRDefault="00570B52" w:rsidP="001F2C02">
      <w:pPr>
        <w:pStyle w:val="ListParagraph"/>
        <w:numPr>
          <w:ilvl w:val="0"/>
          <w:numId w:val="5"/>
        </w:numPr>
        <w:tabs>
          <w:tab w:val="left" w:pos="1134"/>
        </w:tabs>
        <w:spacing w:before="240" w:after="0"/>
        <w:ind w:left="709" w:hanging="709"/>
        <w:rPr>
          <w:rFonts w:ascii="Arial" w:hAnsi="Arial" w:cs="Arial"/>
        </w:rPr>
      </w:pPr>
      <w:r w:rsidRPr="001F2C02">
        <w:rPr>
          <w:rFonts w:ascii="Arial" w:hAnsi="Arial" w:cs="Arial"/>
        </w:rPr>
        <w:t>[format]</w:t>
      </w:r>
    </w:p>
    <w:p w:rsidR="00601E3E" w:rsidRPr="001F2C02" w:rsidRDefault="00570B52" w:rsidP="001F2C02">
      <w:pPr>
        <w:pStyle w:val="ListParagraph"/>
        <w:numPr>
          <w:ilvl w:val="0"/>
          <w:numId w:val="5"/>
        </w:numPr>
        <w:tabs>
          <w:tab w:val="left" w:pos="1134"/>
        </w:tabs>
        <w:spacing w:before="240" w:after="0"/>
        <w:ind w:left="709" w:hanging="709"/>
        <w:rPr>
          <w:rFonts w:ascii="Arial" w:hAnsi="Arial" w:cs="Arial"/>
        </w:rPr>
      </w:pPr>
      <w:r w:rsidRPr="001F2C02">
        <w:rPr>
          <w:rFonts w:ascii="Arial" w:hAnsi="Arial" w:cs="Arial"/>
        </w:rPr>
        <w:t>[identifier]</w:t>
      </w:r>
    </w:p>
    <w:p w:rsidR="00601E3E" w:rsidRPr="001F2C02" w:rsidRDefault="00570B52" w:rsidP="001F2C02">
      <w:pPr>
        <w:pStyle w:val="ListParagraph"/>
        <w:numPr>
          <w:ilvl w:val="0"/>
          <w:numId w:val="5"/>
        </w:numPr>
        <w:tabs>
          <w:tab w:val="left" w:pos="1134"/>
        </w:tabs>
        <w:spacing w:before="240" w:after="0"/>
        <w:ind w:left="709" w:hanging="709"/>
        <w:rPr>
          <w:rFonts w:ascii="Arial" w:hAnsi="Arial" w:cs="Arial"/>
        </w:rPr>
      </w:pPr>
      <w:r w:rsidRPr="001F2C02">
        <w:rPr>
          <w:rFonts w:ascii="Arial" w:hAnsi="Arial" w:cs="Arial"/>
        </w:rPr>
        <w:t>[type]</w:t>
      </w:r>
    </w:p>
    <w:p w:rsidR="00601E3E" w:rsidRPr="001F2C02" w:rsidRDefault="00570B52" w:rsidP="001F2C02">
      <w:pPr>
        <w:pStyle w:val="ListParagraph"/>
        <w:numPr>
          <w:ilvl w:val="0"/>
          <w:numId w:val="5"/>
        </w:numPr>
        <w:tabs>
          <w:tab w:val="left" w:pos="1134"/>
        </w:tabs>
        <w:spacing w:before="240" w:after="0"/>
        <w:ind w:left="709" w:hanging="709"/>
        <w:rPr>
          <w:rFonts w:ascii="Arial" w:hAnsi="Arial" w:cs="Arial"/>
        </w:rPr>
      </w:pPr>
      <w:r w:rsidRPr="001F2C02">
        <w:rPr>
          <w:rFonts w:ascii="Arial" w:hAnsi="Arial" w:cs="Arial"/>
        </w:rPr>
        <w:t>[</w:t>
      </w:r>
      <w:proofErr w:type="spellStart"/>
      <w:r w:rsidRPr="001F2C02">
        <w:rPr>
          <w:rFonts w:ascii="Arial" w:hAnsi="Arial" w:cs="Arial"/>
        </w:rPr>
        <w:t>crs</w:t>
      </w:r>
      <w:proofErr w:type="spellEnd"/>
      <w:r w:rsidRPr="001F2C02">
        <w:rPr>
          <w:rFonts w:ascii="Arial" w:hAnsi="Arial" w:cs="Arial"/>
        </w:rPr>
        <w:t>]</w:t>
      </w:r>
    </w:p>
    <w:p w:rsidR="00601E3E" w:rsidRPr="001F2C02" w:rsidRDefault="00570B52" w:rsidP="001F2C02">
      <w:pPr>
        <w:pStyle w:val="ListParagraph"/>
        <w:numPr>
          <w:ilvl w:val="0"/>
          <w:numId w:val="5"/>
        </w:numPr>
        <w:tabs>
          <w:tab w:val="left" w:pos="1134"/>
        </w:tabs>
        <w:spacing w:before="240" w:after="0"/>
        <w:ind w:left="709" w:hanging="709"/>
        <w:rPr>
          <w:rFonts w:ascii="Arial" w:hAnsi="Arial" w:cs="Arial"/>
        </w:rPr>
      </w:pPr>
      <w:r w:rsidRPr="001F2C02">
        <w:rPr>
          <w:rFonts w:ascii="Arial" w:hAnsi="Arial" w:cs="Arial"/>
        </w:rPr>
        <w:t>[</w:t>
      </w:r>
      <w:proofErr w:type="spellStart"/>
      <w:r w:rsidRPr="001F2C02">
        <w:rPr>
          <w:rFonts w:ascii="Arial" w:hAnsi="Arial" w:cs="Arial"/>
        </w:rPr>
        <w:t>beginningDate</w:t>
      </w:r>
      <w:proofErr w:type="spellEnd"/>
      <w:r w:rsidRPr="001F2C02">
        <w:rPr>
          <w:rFonts w:ascii="Arial" w:hAnsi="Arial" w:cs="Arial"/>
        </w:rPr>
        <w:t>]</w:t>
      </w:r>
    </w:p>
    <w:p w:rsidR="00601E3E" w:rsidRPr="001F2C02" w:rsidRDefault="00570B52" w:rsidP="001F2C02">
      <w:pPr>
        <w:pStyle w:val="ListParagraph"/>
        <w:numPr>
          <w:ilvl w:val="0"/>
          <w:numId w:val="5"/>
        </w:numPr>
        <w:tabs>
          <w:tab w:val="left" w:pos="1134"/>
        </w:tabs>
        <w:spacing w:before="240" w:after="0"/>
        <w:ind w:left="709" w:hanging="709"/>
        <w:rPr>
          <w:rFonts w:ascii="Arial" w:hAnsi="Arial" w:cs="Arial"/>
        </w:rPr>
      </w:pPr>
      <w:r w:rsidRPr="001F2C02">
        <w:rPr>
          <w:rFonts w:ascii="Arial" w:hAnsi="Arial" w:cs="Arial"/>
        </w:rPr>
        <w:t>[</w:t>
      </w:r>
      <w:proofErr w:type="spellStart"/>
      <w:r w:rsidRPr="001F2C02">
        <w:rPr>
          <w:rFonts w:ascii="Arial" w:hAnsi="Arial" w:cs="Arial"/>
        </w:rPr>
        <w:t>endingDate</w:t>
      </w:r>
      <w:proofErr w:type="spellEnd"/>
      <w:r w:rsidRPr="001F2C02">
        <w:rPr>
          <w:rFonts w:ascii="Arial" w:hAnsi="Arial" w:cs="Arial"/>
        </w:rPr>
        <w:t>]</w:t>
      </w:r>
    </w:p>
    <w:p w:rsidR="000D1942" w:rsidRPr="001F2C02" w:rsidRDefault="00570B52" w:rsidP="006D5103">
      <w:pPr>
        <w:spacing w:before="240"/>
        <w:rPr>
          <w:rFonts w:ascii="Arial" w:hAnsi="Arial"/>
          <w:sz w:val="22"/>
        </w:rPr>
      </w:pPr>
      <w:r w:rsidRPr="001F2C02">
        <w:rPr>
          <w:rFonts w:ascii="Arial" w:hAnsi="Arial"/>
          <w:sz w:val="22"/>
        </w:rPr>
        <w:t xml:space="preserve">Note: Further guidance on the use of these elements is published by the Secretariat at </w:t>
      </w:r>
      <w:hyperlink r:id="rId27" w:history="1">
        <w:r w:rsidRPr="001F2C02">
          <w:rPr>
            <w:rStyle w:val="Hyperlink"/>
            <w:rFonts w:ascii="Arial" w:hAnsi="Arial"/>
            <w:sz w:val="22"/>
          </w:rPr>
          <w:t>http://wis.wmo.int/MD_OptElt</w:t>
        </w:r>
      </w:hyperlink>
      <w:r w:rsidR="009F1B97">
        <w:rPr>
          <w:rFonts w:ascii="Arial" w:hAnsi="Arial"/>
          <w:sz w:val="22"/>
        </w:rPr>
        <w:t>.</w:t>
      </w:r>
    </w:p>
    <w:p w:rsidR="000D1942" w:rsidRPr="001F2C02" w:rsidRDefault="00570B52" w:rsidP="006D5103">
      <w:pPr>
        <w:spacing w:before="240"/>
        <w:rPr>
          <w:rFonts w:ascii="Arial" w:hAnsi="Arial"/>
          <w:sz w:val="22"/>
        </w:rPr>
      </w:pPr>
      <w:r w:rsidRPr="001F2C02">
        <w:rPr>
          <w:rFonts w:ascii="Arial" w:hAnsi="Arial"/>
          <w:sz w:val="22"/>
        </w:rPr>
        <w:lastRenderedPageBreak/>
        <w:t>The primary language used in metadata conforming to the WMO Core Metadata Profile is English. Translations of English elements within the record may also be included.</w:t>
      </w:r>
    </w:p>
    <w:p w:rsidR="000D1942" w:rsidRPr="00E27BB5" w:rsidRDefault="000D1942" w:rsidP="006D5103">
      <w:pPr>
        <w:pStyle w:val="Regulation"/>
        <w:ind w:right="69"/>
      </w:pPr>
      <w:r w:rsidRPr="00E27BB5">
        <w:t xml:space="preserve">8.2.5 </w:t>
      </w:r>
      <w:r>
        <w:tab/>
      </w:r>
      <w:r w:rsidRPr="00E27BB5">
        <w:t>All information contained within a metadata record shall</w:t>
      </w:r>
      <w:r>
        <w:t>, as a minimum,</w:t>
      </w:r>
      <w:r w:rsidRPr="00E27BB5">
        <w:t xml:space="preserve"> be provided in English within the metadata record.</w:t>
      </w:r>
    </w:p>
    <w:p w:rsidR="000D1942" w:rsidRPr="001F2C02" w:rsidRDefault="00570B52" w:rsidP="006D5103">
      <w:pPr>
        <w:spacing w:before="240"/>
        <w:rPr>
          <w:rFonts w:ascii="Arial" w:hAnsi="Arial"/>
          <w:sz w:val="22"/>
        </w:rPr>
      </w:pPr>
      <w:r w:rsidRPr="001F2C02">
        <w:rPr>
          <w:rFonts w:ascii="Arial" w:hAnsi="Arial"/>
          <w:sz w:val="22"/>
        </w:rPr>
        <w:t>Translations of all or part of the English content may also be included.</w:t>
      </w:r>
    </w:p>
    <w:p w:rsidR="000D1942" w:rsidRPr="001F2C02" w:rsidRDefault="00570B52">
      <w:pPr>
        <w:pStyle w:val="Heading2"/>
        <w:tabs>
          <w:tab w:val="left" w:pos="1134"/>
        </w:tabs>
        <w:rPr>
          <w:rFonts w:ascii="Arial" w:hAnsi="Arial"/>
          <w:sz w:val="22"/>
        </w:rPr>
      </w:pPr>
      <w:bookmarkStart w:id="27" w:name="_Ref326828489"/>
      <w:r w:rsidRPr="001F2C02">
        <w:rPr>
          <w:rFonts w:ascii="Arial" w:hAnsi="Arial"/>
          <w:i w:val="0"/>
          <w:sz w:val="22"/>
        </w:rPr>
        <w:t>9.</w:t>
      </w:r>
      <w:r w:rsidRPr="001F2C02">
        <w:rPr>
          <w:rFonts w:ascii="Arial" w:hAnsi="Arial"/>
          <w:sz w:val="22"/>
        </w:rPr>
        <w:tab/>
      </w:r>
      <w:r w:rsidRPr="001F2C02">
        <w:rPr>
          <w:rFonts w:ascii="Arial" w:hAnsi="Arial"/>
          <w:i w:val="0"/>
          <w:caps/>
          <w:sz w:val="22"/>
        </w:rPr>
        <w:t>Description of data for Global Exchange within WIS</w:t>
      </w:r>
      <w:bookmarkEnd w:id="27"/>
    </w:p>
    <w:p w:rsidR="000D1942" w:rsidRDefault="000D1942" w:rsidP="006D5103">
      <w:pPr>
        <w:pStyle w:val="ECBodyText"/>
        <w:rPr>
          <w:lang w:eastAsia="zh-CN"/>
        </w:rPr>
      </w:pPr>
      <w:r>
        <w:rPr>
          <w:lang w:eastAsia="zh-CN"/>
        </w:rPr>
        <w:t>Within WIS, it is important for GISCs to be able to identify which data are published for global exchange. This determines whether the data are incorporated into the GISC cache. The WIS discovery metadata record describing a given dataset may identify whether that dataset is published for global exchange within WIS.</w:t>
      </w:r>
    </w:p>
    <w:p w:rsidR="000D1942" w:rsidRDefault="000D1942">
      <w:pPr>
        <w:pStyle w:val="Heading3"/>
        <w:tabs>
          <w:tab w:val="left" w:pos="1134"/>
        </w:tabs>
        <w:rPr>
          <w:lang w:eastAsia="zh-CN"/>
        </w:rPr>
      </w:pPr>
      <w:bookmarkStart w:id="28" w:name="Head9_1"/>
      <w:bookmarkStart w:id="29" w:name="_Ref326871502"/>
      <w:r>
        <w:rPr>
          <w:lang w:eastAsia="zh-CN"/>
        </w:rPr>
        <w:t>9.1</w:t>
      </w:r>
      <w:bookmarkEnd w:id="28"/>
      <w:r>
        <w:rPr>
          <w:lang w:eastAsia="zh-CN"/>
        </w:rPr>
        <w:t xml:space="preserve"> </w:t>
      </w:r>
      <w:r>
        <w:rPr>
          <w:lang w:eastAsia="zh-CN"/>
        </w:rPr>
        <w:tab/>
        <w:t>Identifying the scope of distribution</w:t>
      </w:r>
      <w:bookmarkEnd w:id="29"/>
    </w:p>
    <w:p w:rsidR="000D1942" w:rsidRDefault="000D1942" w:rsidP="006D5103">
      <w:pPr>
        <w:pStyle w:val="ECBodyText"/>
        <w:rPr>
          <w:lang w:eastAsia="zh-CN"/>
        </w:rPr>
      </w:pPr>
      <w:r>
        <w:rPr>
          <w:lang w:eastAsia="zh-CN"/>
        </w:rPr>
        <w:t>The scope of distribution for a dataset (e.g. whether it is published for global exchange within WIS) may be specified using a keyword:</w:t>
      </w:r>
    </w:p>
    <w:p w:rsidR="000D1942" w:rsidRPr="001F2C02" w:rsidRDefault="00570B52">
      <w:pPr>
        <w:pStyle w:val="ECBodyText"/>
        <w:numPr>
          <w:ilvl w:val="0"/>
          <w:numId w:val="7"/>
        </w:numPr>
        <w:tabs>
          <w:tab w:val="clear" w:pos="1080"/>
          <w:tab w:val="left" w:pos="1134"/>
        </w:tabs>
        <w:ind w:left="360"/>
        <w:rPr>
          <w:lang w:eastAsia="zh-CN"/>
        </w:rPr>
      </w:pPr>
      <w:r w:rsidRPr="001F2C02">
        <w:rPr>
          <w:lang w:eastAsia="zh-CN"/>
        </w:rPr>
        <w:t>/gmd:MD_Metadata/gmd:identificationInfo//gmd:descriptiveKeywords//gmd:keyword</w:t>
      </w:r>
    </w:p>
    <w:p w:rsidR="000D1942" w:rsidRDefault="000D1942" w:rsidP="006D5103">
      <w:pPr>
        <w:pStyle w:val="ECBodyText"/>
        <w:rPr>
          <w:lang w:eastAsia="zh-CN"/>
        </w:rPr>
      </w:pPr>
      <w:r>
        <w:rPr>
          <w:lang w:eastAsia="zh-CN"/>
        </w:rPr>
        <w:t>The semantics of a keyword are inferred from a specified keyword thesaurus. The thesaurus relating to a particular keyword may be cited using the following element:</w:t>
      </w:r>
      <w:r w:rsidRPr="00493C13">
        <w:rPr>
          <w:lang w:eastAsia="zh-CN"/>
        </w:rPr>
        <w:t xml:space="preserve"> </w:t>
      </w:r>
    </w:p>
    <w:p w:rsidR="00601E3E" w:rsidRPr="001F2C02" w:rsidRDefault="00570B52" w:rsidP="001F2C02">
      <w:pPr>
        <w:pStyle w:val="ECBodyText"/>
        <w:numPr>
          <w:ilvl w:val="0"/>
          <w:numId w:val="7"/>
        </w:numPr>
        <w:tabs>
          <w:tab w:val="clear" w:pos="1080"/>
          <w:tab w:val="left" w:pos="1134"/>
        </w:tabs>
        <w:ind w:left="360" w:right="-772"/>
        <w:rPr>
          <w:i/>
        </w:rPr>
      </w:pPr>
      <w:r w:rsidRPr="001F2C02">
        <w:rPr>
          <w:lang w:eastAsia="zh-CN"/>
        </w:rPr>
        <w:t>/gmd:MD_Metadata/gmd:identificationInfo//gmd:descriptiveKeywords//gmd:thesaurusName</w:t>
      </w:r>
    </w:p>
    <w:p w:rsidR="000D1942" w:rsidRPr="001F2C02" w:rsidRDefault="00570B52" w:rsidP="006D5103">
      <w:pPr>
        <w:spacing w:before="240"/>
        <w:rPr>
          <w:rFonts w:ascii="Arial" w:hAnsi="Arial"/>
          <w:sz w:val="22"/>
        </w:rPr>
      </w:pPr>
      <w:r w:rsidRPr="001F2C02">
        <w:rPr>
          <w:rFonts w:ascii="Arial" w:hAnsi="Arial"/>
          <w:sz w:val="22"/>
        </w:rPr>
        <w:t xml:space="preserve">The scope of distribution for data within WIS </w:t>
      </w:r>
      <w:r w:rsidRPr="001F2C02">
        <w:rPr>
          <w:rFonts w:ascii="Arial" w:hAnsi="Arial"/>
          <w:sz w:val="22"/>
          <w:lang w:eastAsia="zh-CN"/>
        </w:rPr>
        <w:t xml:space="preserve">shall be expressed using the following controlled vocabulary: </w:t>
      </w:r>
      <w:r w:rsidR="000D1942">
        <w:rPr>
          <w:rFonts w:ascii="Arial" w:hAnsi="Arial"/>
          <w:sz w:val="22"/>
          <w:lang w:eastAsia="zh-CN"/>
        </w:rPr>
        <w:t>“</w:t>
      </w:r>
      <w:proofErr w:type="spellStart"/>
      <w:r w:rsidRPr="001F2C02">
        <w:rPr>
          <w:rFonts w:ascii="Arial" w:hAnsi="Arial"/>
          <w:sz w:val="22"/>
          <w:lang w:eastAsia="zh-CN"/>
        </w:rPr>
        <w:t>GlobalExchange</w:t>
      </w:r>
      <w:proofErr w:type="spellEnd"/>
      <w:r w:rsidR="000D1942">
        <w:rPr>
          <w:rFonts w:ascii="Arial" w:hAnsi="Arial"/>
          <w:sz w:val="22"/>
          <w:lang w:eastAsia="zh-CN"/>
        </w:rPr>
        <w:t>”</w:t>
      </w:r>
      <w:r w:rsidRPr="001F2C02">
        <w:rPr>
          <w:rFonts w:ascii="Arial" w:hAnsi="Arial"/>
          <w:sz w:val="22"/>
          <w:lang w:eastAsia="zh-CN"/>
        </w:rPr>
        <w:t>, “</w:t>
      </w:r>
      <w:proofErr w:type="spellStart"/>
      <w:r w:rsidRPr="001F2C02">
        <w:rPr>
          <w:rFonts w:ascii="Arial" w:hAnsi="Arial"/>
          <w:sz w:val="22"/>
          <w:lang w:eastAsia="zh-CN"/>
        </w:rPr>
        <w:t>RegionalExchange</w:t>
      </w:r>
      <w:proofErr w:type="spellEnd"/>
      <w:r w:rsidRPr="001F2C02">
        <w:rPr>
          <w:rFonts w:ascii="Arial" w:hAnsi="Arial"/>
          <w:sz w:val="22"/>
          <w:lang w:eastAsia="zh-CN"/>
        </w:rPr>
        <w:t>” and “</w:t>
      </w:r>
      <w:proofErr w:type="spellStart"/>
      <w:r w:rsidRPr="001F2C02">
        <w:rPr>
          <w:rFonts w:ascii="Arial" w:hAnsi="Arial"/>
          <w:sz w:val="22"/>
          <w:lang w:eastAsia="zh-CN"/>
        </w:rPr>
        <w:t>OriginatingCentre</w:t>
      </w:r>
      <w:proofErr w:type="spellEnd"/>
      <w:r w:rsidRPr="001F2C02">
        <w:rPr>
          <w:rFonts w:ascii="Arial" w:hAnsi="Arial"/>
          <w:sz w:val="22"/>
          <w:lang w:eastAsia="zh-CN"/>
        </w:rPr>
        <w:t>”.</w:t>
      </w:r>
    </w:p>
    <w:p w:rsidR="000D1942" w:rsidRPr="001F2C02" w:rsidRDefault="00570B52" w:rsidP="006D5103">
      <w:pPr>
        <w:spacing w:before="240"/>
        <w:rPr>
          <w:rFonts w:ascii="Arial" w:hAnsi="Arial"/>
          <w:sz w:val="22"/>
        </w:rPr>
      </w:pPr>
      <w:r w:rsidRPr="001F2C02">
        <w:rPr>
          <w:rFonts w:ascii="Arial" w:hAnsi="Arial"/>
          <w:sz w:val="22"/>
        </w:rPr>
        <w:t>A new code</w:t>
      </w:r>
      <w:r w:rsidR="000D1942">
        <w:rPr>
          <w:rFonts w:ascii="Arial" w:hAnsi="Arial"/>
          <w:sz w:val="22"/>
        </w:rPr>
        <w:t>-</w:t>
      </w:r>
      <w:r w:rsidRPr="001F2C02">
        <w:rPr>
          <w:rFonts w:ascii="Arial" w:hAnsi="Arial"/>
          <w:sz w:val="22"/>
        </w:rPr>
        <w:t xml:space="preserve">list dictionary is published as part of this specification defining the set of permissible values for specifying the scope of distribution within WIS: </w:t>
      </w:r>
      <w:proofErr w:type="spellStart"/>
      <w:r w:rsidRPr="001F2C02">
        <w:rPr>
          <w:rFonts w:ascii="Arial" w:hAnsi="Arial"/>
          <w:sz w:val="22"/>
        </w:rPr>
        <w:t>WMO_DistributionScopeCode</w:t>
      </w:r>
      <w:proofErr w:type="spellEnd"/>
      <w:r w:rsidR="000D1942">
        <w:rPr>
          <w:rFonts w:ascii="Arial" w:hAnsi="Arial"/>
          <w:sz w:val="22"/>
        </w:rPr>
        <w:t>.</w:t>
      </w:r>
      <w:r w:rsidRPr="001F2C02">
        <w:rPr>
          <w:rFonts w:ascii="Arial" w:hAnsi="Arial"/>
          <w:sz w:val="22"/>
        </w:rPr>
        <w:t xml:space="preserve"> Part 2 (Appendix </w:t>
      </w:r>
      <w:r w:rsidR="003624D8">
        <w:rPr>
          <w:rFonts w:ascii="Arial" w:hAnsi="Arial"/>
          <w:sz w:val="22"/>
        </w:rPr>
        <w:t>C.2</w:t>
      </w:r>
      <w:r w:rsidRPr="001F2C02">
        <w:rPr>
          <w:rFonts w:ascii="Arial" w:hAnsi="Arial"/>
          <w:sz w:val="22"/>
        </w:rPr>
        <w:t>), Table 17 refers.</w:t>
      </w:r>
    </w:p>
    <w:p w:rsidR="000D1942" w:rsidRPr="006F33CD" w:rsidRDefault="00570B52" w:rsidP="006D5103">
      <w:pPr>
        <w:pStyle w:val="ECBodyText"/>
        <w:rPr>
          <w:lang w:eastAsia="zh-CN"/>
        </w:rPr>
      </w:pPr>
      <w:r w:rsidRPr="001F2C02">
        <w:t>The type of keyword may be specified using the following element:</w:t>
      </w:r>
      <w:r w:rsidRPr="001F2C02">
        <w:rPr>
          <w:lang w:eastAsia="zh-CN"/>
        </w:rPr>
        <w:t xml:space="preserve"> </w:t>
      </w:r>
    </w:p>
    <w:p w:rsidR="000D1942" w:rsidRPr="001F2C02" w:rsidRDefault="00570B52">
      <w:pPr>
        <w:pStyle w:val="ECBodyText"/>
        <w:numPr>
          <w:ilvl w:val="0"/>
          <w:numId w:val="7"/>
        </w:numPr>
        <w:tabs>
          <w:tab w:val="clear" w:pos="1080"/>
          <w:tab w:val="left" w:pos="1134"/>
        </w:tabs>
        <w:ind w:left="360"/>
        <w:rPr>
          <w:lang w:eastAsia="zh-CN"/>
        </w:rPr>
      </w:pPr>
      <w:r w:rsidRPr="001F2C02">
        <w:rPr>
          <w:lang w:eastAsia="zh-CN"/>
        </w:rPr>
        <w:t>/gmd:MD_Metadata/gmd:identificationInfo//gmd:descriptiveKeywords//gmd:type</w:t>
      </w:r>
    </w:p>
    <w:p w:rsidR="000D1942" w:rsidRPr="001F2C02" w:rsidRDefault="00570B52" w:rsidP="006D5103">
      <w:pPr>
        <w:spacing w:before="240"/>
        <w:rPr>
          <w:rFonts w:ascii="Arial" w:hAnsi="Arial"/>
          <w:sz w:val="22"/>
        </w:rPr>
      </w:pPr>
      <w:r w:rsidRPr="001F2C02">
        <w:rPr>
          <w:rFonts w:ascii="Arial" w:hAnsi="Arial"/>
          <w:sz w:val="22"/>
        </w:rPr>
        <w:t xml:space="preserve">The keyword type associated with </w:t>
      </w:r>
      <w:proofErr w:type="spellStart"/>
      <w:r w:rsidRPr="001F2C02">
        <w:rPr>
          <w:rFonts w:ascii="Arial" w:hAnsi="Arial"/>
          <w:sz w:val="22"/>
        </w:rPr>
        <w:t>WMO_DistributionScopeCode</w:t>
      </w:r>
      <w:proofErr w:type="spellEnd"/>
      <w:r w:rsidRPr="001F2C02">
        <w:rPr>
          <w:rFonts w:ascii="Arial" w:hAnsi="Arial"/>
          <w:sz w:val="22"/>
        </w:rPr>
        <w:t xml:space="preserve"> thesaurus shall be </w:t>
      </w:r>
      <w:r w:rsidR="000D1942">
        <w:rPr>
          <w:rFonts w:ascii="Arial" w:hAnsi="Arial"/>
          <w:sz w:val="22"/>
        </w:rPr>
        <w:t>“</w:t>
      </w:r>
      <w:proofErr w:type="spellStart"/>
      <w:r w:rsidRPr="001F2C02">
        <w:rPr>
          <w:rFonts w:ascii="Arial" w:hAnsi="Arial"/>
          <w:sz w:val="22"/>
        </w:rPr>
        <w:t>dataCentre</w:t>
      </w:r>
      <w:proofErr w:type="spellEnd"/>
      <w:r w:rsidRPr="001F2C02">
        <w:rPr>
          <w:rFonts w:ascii="Arial" w:hAnsi="Arial"/>
          <w:sz w:val="22"/>
        </w:rPr>
        <w:t xml:space="preserve">”. Keyword type </w:t>
      </w:r>
      <w:r w:rsidR="0072672B">
        <w:rPr>
          <w:rFonts w:ascii="Arial" w:hAnsi="Arial"/>
          <w:sz w:val="22"/>
        </w:rPr>
        <w:t>“</w:t>
      </w:r>
      <w:proofErr w:type="spellStart"/>
      <w:r w:rsidRPr="001F2C02">
        <w:rPr>
          <w:rFonts w:ascii="Arial" w:hAnsi="Arial"/>
          <w:sz w:val="22"/>
        </w:rPr>
        <w:t>dataCentre</w:t>
      </w:r>
      <w:proofErr w:type="spellEnd"/>
      <w:r w:rsidRPr="001F2C02">
        <w:rPr>
          <w:rFonts w:ascii="Arial" w:hAnsi="Arial"/>
          <w:sz w:val="22"/>
        </w:rPr>
        <w:t xml:space="preserve">” is taken from the </w:t>
      </w:r>
      <w:proofErr w:type="spellStart"/>
      <w:r w:rsidRPr="001F2C02">
        <w:rPr>
          <w:rFonts w:ascii="Arial" w:hAnsi="Arial"/>
          <w:sz w:val="22"/>
        </w:rPr>
        <w:t>MD_KeywordTypeCode</w:t>
      </w:r>
      <w:proofErr w:type="spellEnd"/>
      <w:r w:rsidRPr="001F2C02">
        <w:rPr>
          <w:rFonts w:ascii="Arial" w:hAnsi="Arial"/>
          <w:sz w:val="22"/>
        </w:rPr>
        <w:t xml:space="preserve"> class described in ISO/DIS 19115-1:2013.</w:t>
      </w:r>
    </w:p>
    <w:p w:rsidR="000D1942" w:rsidRPr="001F2C02" w:rsidRDefault="00570B52" w:rsidP="006D5103">
      <w:pPr>
        <w:spacing w:before="240"/>
        <w:rPr>
          <w:rFonts w:ascii="Arial" w:hAnsi="Arial"/>
          <w:sz w:val="22"/>
        </w:rPr>
      </w:pPr>
      <w:r w:rsidRPr="001F2C02">
        <w:rPr>
          <w:rFonts w:ascii="Arial" w:hAnsi="Arial"/>
          <w:sz w:val="22"/>
        </w:rPr>
        <w:t>The WMO Core Metadata Profile places the following additional restriction on ISO 19115:2003/Cor. 1:2006:</w:t>
      </w:r>
    </w:p>
    <w:p w:rsidR="00601E3E" w:rsidRDefault="000D1942" w:rsidP="001F2C02">
      <w:pPr>
        <w:pStyle w:val="Regulation"/>
        <w:ind w:right="42"/>
      </w:pPr>
      <w:r w:rsidRPr="00E27BB5">
        <w:t>9.1.1</w:t>
      </w:r>
      <w:r>
        <w:tab/>
      </w:r>
      <w:r w:rsidRPr="00E27BB5">
        <w:t xml:space="preserve">A WIS </w:t>
      </w:r>
      <w:r>
        <w:t>d</w:t>
      </w:r>
      <w:r w:rsidRPr="00E27BB5">
        <w:t xml:space="preserve">iscovery </w:t>
      </w:r>
      <w:r>
        <w:t>m</w:t>
      </w:r>
      <w:r w:rsidRPr="00E27BB5">
        <w:t>etadata record describing data for global exchange via WIS shall indicate the scope of distribution using the keyword “</w:t>
      </w:r>
      <w:proofErr w:type="spellStart"/>
      <w:r w:rsidRPr="00E27BB5">
        <w:t>GlobalExchange</w:t>
      </w:r>
      <w:proofErr w:type="spellEnd"/>
      <w:r w:rsidRPr="00E27BB5">
        <w:t>” of type “</w:t>
      </w:r>
      <w:proofErr w:type="spellStart"/>
      <w:r w:rsidRPr="00E27BB5">
        <w:t>dataCentre</w:t>
      </w:r>
      <w:proofErr w:type="spellEnd"/>
      <w:r w:rsidRPr="00E27BB5">
        <w:t xml:space="preserve">” from thesaurus </w:t>
      </w:r>
      <w:proofErr w:type="spellStart"/>
      <w:r w:rsidRPr="00E27BB5">
        <w:t>WMO_DistributionScopeCode</w:t>
      </w:r>
      <w:proofErr w:type="spellEnd"/>
      <w:r w:rsidRPr="00E27BB5">
        <w:t>.</w:t>
      </w:r>
    </w:p>
    <w:p w:rsidR="000D1942" w:rsidRDefault="000D1942">
      <w:pPr>
        <w:pStyle w:val="Heading3"/>
        <w:tabs>
          <w:tab w:val="left" w:pos="1134"/>
        </w:tabs>
      </w:pPr>
      <w:bookmarkStart w:id="30" w:name="Head9_2"/>
      <w:bookmarkStart w:id="31" w:name="_Ref326870519"/>
      <w:r>
        <w:t>9.2</w:t>
      </w:r>
      <w:bookmarkEnd w:id="30"/>
      <w:r>
        <w:t xml:space="preserve"> </w:t>
      </w:r>
      <w:r>
        <w:tab/>
        <w:t>Identifiers for metadata describing data published for global exchange</w:t>
      </w:r>
      <w:bookmarkEnd w:id="31"/>
    </w:p>
    <w:p w:rsidR="000D1942" w:rsidRDefault="000D1942" w:rsidP="006D5103">
      <w:pPr>
        <w:pStyle w:val="ECBodyText"/>
      </w:pPr>
      <w:r>
        <w:t>The identifier (</w:t>
      </w:r>
      <w:proofErr w:type="spellStart"/>
      <w:r w:rsidRPr="00BE0C1C">
        <w:rPr>
          <w:i/>
        </w:rPr>
        <w:t>gmd</w:t>
      </w:r>
      <w:proofErr w:type="gramStart"/>
      <w:r w:rsidRPr="00BE0C1C">
        <w:rPr>
          <w:i/>
        </w:rPr>
        <w:t>:MD</w:t>
      </w:r>
      <w:proofErr w:type="gramEnd"/>
      <w:r w:rsidRPr="00BE0C1C">
        <w:rPr>
          <w:i/>
        </w:rPr>
        <w:t>_Metadata</w:t>
      </w:r>
      <w:proofErr w:type="spellEnd"/>
      <w:r w:rsidRPr="00BE0C1C">
        <w:rPr>
          <w:i/>
        </w:rPr>
        <w:t>/</w:t>
      </w:r>
      <w:proofErr w:type="spellStart"/>
      <w:r w:rsidRPr="00BE0C1C">
        <w:rPr>
          <w:i/>
        </w:rPr>
        <w:t>gmd:fileIdentifier</w:t>
      </w:r>
      <w:proofErr w:type="spellEnd"/>
      <w:r>
        <w:t>) for a WIS discovery metadata record that describes data published for global exchange via WIS shall be formatted as follows:</w:t>
      </w:r>
    </w:p>
    <w:p w:rsidR="000D1942" w:rsidRDefault="000D1942">
      <w:pPr>
        <w:pStyle w:val="ECBodyText"/>
        <w:numPr>
          <w:ilvl w:val="0"/>
          <w:numId w:val="7"/>
        </w:numPr>
        <w:tabs>
          <w:tab w:val="clear" w:pos="1080"/>
          <w:tab w:val="left" w:pos="1134"/>
        </w:tabs>
        <w:spacing w:after="240"/>
        <w:ind w:left="360"/>
      </w:pPr>
      <w:proofErr w:type="spellStart"/>
      <w:r>
        <w:rPr>
          <w:rFonts w:ascii="Calibri" w:hAnsi="Calibri" w:cs="Calibri"/>
        </w:rPr>
        <w:t>gmd:MD_Metadata</w:t>
      </w:r>
      <w:proofErr w:type="spellEnd"/>
      <w:r>
        <w:rPr>
          <w:rFonts w:ascii="Calibri" w:hAnsi="Calibri" w:cs="Calibri"/>
        </w:rPr>
        <w:t>/</w:t>
      </w:r>
      <w:proofErr w:type="spellStart"/>
      <w:r>
        <w:rPr>
          <w:rFonts w:ascii="Calibri" w:hAnsi="Calibri" w:cs="Calibri"/>
        </w:rPr>
        <w:t>gmd:fileIdentifier</w:t>
      </w:r>
      <w:proofErr w:type="spellEnd"/>
      <w:r>
        <w:rPr>
          <w:rFonts w:ascii="Calibri" w:hAnsi="Calibri" w:cs="Calibri"/>
        </w:rPr>
        <w:t xml:space="preserve"> = “</w:t>
      </w:r>
      <w:proofErr w:type="spellStart"/>
      <w:r w:rsidRPr="00BE0C1C">
        <w:rPr>
          <w:rFonts w:ascii="Calibri" w:hAnsi="Calibri" w:cs="Calibri"/>
        </w:rPr>
        <w:t>urn:x-wmo:md:int.wmo.wis</w:t>
      </w:r>
      <w:proofErr w:type="spellEnd"/>
      <w:r w:rsidRPr="00BE0C1C">
        <w:rPr>
          <w:rFonts w:ascii="Calibri" w:hAnsi="Calibri" w:cs="Calibri"/>
        </w:rPr>
        <w:t>::</w:t>
      </w:r>
      <w:r>
        <w:rPr>
          <w:rFonts w:ascii="Calibri" w:hAnsi="Calibri" w:cs="Calibri"/>
        </w:rPr>
        <w:t>{</w:t>
      </w:r>
      <w:proofErr w:type="spellStart"/>
      <w:r>
        <w:rPr>
          <w:rFonts w:ascii="Calibri" w:hAnsi="Calibri" w:cs="Calibri"/>
        </w:rPr>
        <w:t>uid</w:t>
      </w:r>
      <w:proofErr w:type="spellEnd"/>
      <w:r>
        <w:rPr>
          <w:rFonts w:ascii="Calibri" w:hAnsi="Calibri" w:cs="Calibri"/>
        </w:rPr>
        <w:t>}”</w:t>
      </w:r>
    </w:p>
    <w:p w:rsidR="000D1942" w:rsidRPr="001F2C02" w:rsidRDefault="00570B52" w:rsidP="006D5103">
      <w:pPr>
        <w:rPr>
          <w:rFonts w:ascii="Arial" w:hAnsi="Arial"/>
          <w:sz w:val="22"/>
          <w:lang w:eastAsia="zh-CN"/>
        </w:rPr>
      </w:pPr>
      <w:proofErr w:type="gramStart"/>
      <w:r w:rsidRPr="001F2C02">
        <w:rPr>
          <w:rFonts w:ascii="Arial" w:hAnsi="Arial"/>
          <w:sz w:val="22"/>
          <w:lang w:eastAsia="zh-CN"/>
        </w:rPr>
        <w:lastRenderedPageBreak/>
        <w:t>where</w:t>
      </w:r>
      <w:proofErr w:type="gramEnd"/>
      <w:r w:rsidRPr="001F2C02">
        <w:rPr>
          <w:rFonts w:ascii="Arial" w:hAnsi="Arial"/>
          <w:sz w:val="22"/>
          <w:lang w:eastAsia="zh-CN"/>
        </w:rPr>
        <w:t xml:space="preserve"> </w:t>
      </w:r>
      <w:r w:rsidRPr="001F2C02">
        <w:rPr>
          <w:rFonts w:ascii="Arial" w:hAnsi="Arial" w:cs="Calibri"/>
          <w:sz w:val="22"/>
          <w:lang w:eastAsia="zh-CN"/>
        </w:rPr>
        <w:t>{</w:t>
      </w:r>
      <w:proofErr w:type="spellStart"/>
      <w:r w:rsidRPr="001F2C02">
        <w:rPr>
          <w:rFonts w:ascii="Arial" w:hAnsi="Arial" w:cs="Calibri"/>
          <w:sz w:val="22"/>
          <w:lang w:eastAsia="zh-CN"/>
        </w:rPr>
        <w:t>uid</w:t>
      </w:r>
      <w:proofErr w:type="spellEnd"/>
      <w:r w:rsidRPr="001F2C02">
        <w:rPr>
          <w:rFonts w:ascii="Arial" w:hAnsi="Arial" w:cs="Calibri"/>
          <w:sz w:val="22"/>
          <w:lang w:eastAsia="zh-CN"/>
        </w:rPr>
        <w:t>}</w:t>
      </w:r>
      <w:r w:rsidRPr="001F2C02">
        <w:rPr>
          <w:rFonts w:ascii="Arial" w:hAnsi="Arial"/>
          <w:sz w:val="22"/>
          <w:lang w:eastAsia="zh-CN"/>
        </w:rPr>
        <w:t xml:space="preserve"> is a unique identifier derived from the GTS bulletin or file name.</w:t>
      </w:r>
    </w:p>
    <w:p w:rsidR="000D1942" w:rsidRPr="001F2C02" w:rsidRDefault="00570B52" w:rsidP="006D5103">
      <w:pPr>
        <w:spacing w:before="240"/>
        <w:rPr>
          <w:rFonts w:ascii="Arial" w:hAnsi="Arial"/>
          <w:sz w:val="22"/>
        </w:rPr>
      </w:pPr>
      <w:r w:rsidRPr="001F2C02">
        <w:rPr>
          <w:rFonts w:ascii="Arial" w:hAnsi="Arial"/>
          <w:sz w:val="22"/>
        </w:rPr>
        <w:t>Unique identifiers (</w:t>
      </w:r>
      <w:r w:rsidRPr="001F2C02">
        <w:rPr>
          <w:rFonts w:ascii="Arial" w:hAnsi="Arial" w:cs="Calibri"/>
          <w:sz w:val="22"/>
          <w:lang w:eastAsia="zh-CN"/>
        </w:rPr>
        <w:t>{</w:t>
      </w:r>
      <w:proofErr w:type="spellStart"/>
      <w:r w:rsidRPr="001F2C02">
        <w:rPr>
          <w:rFonts w:ascii="Arial" w:hAnsi="Arial" w:cs="Calibri"/>
          <w:sz w:val="22"/>
          <w:lang w:eastAsia="zh-CN"/>
        </w:rPr>
        <w:t>uid</w:t>
      </w:r>
      <w:proofErr w:type="spellEnd"/>
      <w:r w:rsidRPr="001F2C02">
        <w:rPr>
          <w:rFonts w:ascii="Arial" w:hAnsi="Arial" w:cs="Calibri"/>
          <w:sz w:val="22"/>
          <w:lang w:eastAsia="zh-CN"/>
        </w:rPr>
        <w:t>}</w:t>
      </w:r>
      <w:r w:rsidRPr="001F2C02">
        <w:rPr>
          <w:rFonts w:ascii="Arial" w:hAnsi="Arial"/>
          <w:sz w:val="22"/>
        </w:rPr>
        <w:t>) for globally exchanged data shall be defined as follows:</w:t>
      </w:r>
    </w:p>
    <w:p w:rsidR="00601E3E" w:rsidRPr="001F2C02" w:rsidRDefault="00570B52" w:rsidP="001F2C02">
      <w:pPr>
        <w:pStyle w:val="ListParagraph"/>
        <w:numPr>
          <w:ilvl w:val="0"/>
          <w:numId w:val="7"/>
        </w:numPr>
        <w:tabs>
          <w:tab w:val="left" w:pos="1134"/>
        </w:tabs>
        <w:spacing w:before="240" w:after="240"/>
        <w:ind w:left="1134" w:hanging="1134"/>
        <w:rPr>
          <w:rFonts w:ascii="Arial" w:hAnsi="Arial"/>
        </w:rPr>
      </w:pPr>
      <w:r w:rsidRPr="001F2C02">
        <w:rPr>
          <w:rFonts w:ascii="Arial" w:hAnsi="Arial"/>
        </w:rPr>
        <w:t>If a GTS «</w:t>
      </w:r>
      <w:proofErr w:type="spellStart"/>
      <w:r w:rsidRPr="001F2C02">
        <w:rPr>
          <w:rFonts w:ascii="Arial" w:hAnsi="Arial"/>
        </w:rPr>
        <w:t>TTAAii</w:t>
      </w:r>
      <w:proofErr w:type="spellEnd"/>
      <w:r w:rsidRPr="001F2C02">
        <w:rPr>
          <w:rFonts w:ascii="Arial" w:hAnsi="Arial"/>
        </w:rPr>
        <w:t>» and «CCCC» is allocated for the product (i.e. where the datasets described by the metadata record employ the WMO file-naming convention P-flag = “T” or P-flag</w:t>
      </w:r>
      <w:r w:rsidR="0072672B">
        <w:rPr>
          <w:rFonts w:ascii="Arial" w:hAnsi="Arial"/>
        </w:rPr>
        <w:t xml:space="preserve"> </w:t>
      </w:r>
      <w:r w:rsidRPr="001F2C02">
        <w:rPr>
          <w:rFonts w:ascii="Arial" w:hAnsi="Arial"/>
        </w:rPr>
        <w:t>=</w:t>
      </w:r>
      <w:r w:rsidR="0072672B">
        <w:rPr>
          <w:rFonts w:ascii="Arial" w:hAnsi="Arial"/>
        </w:rPr>
        <w:t xml:space="preserve"> “</w:t>
      </w:r>
      <w:r w:rsidRPr="001F2C02">
        <w:rPr>
          <w:rFonts w:ascii="Arial" w:hAnsi="Arial"/>
        </w:rPr>
        <w:t>A”) use «</w:t>
      </w:r>
      <w:proofErr w:type="spellStart"/>
      <w:r w:rsidRPr="001F2C02">
        <w:rPr>
          <w:rFonts w:ascii="Arial" w:hAnsi="Arial"/>
        </w:rPr>
        <w:t>TTAAii</w:t>
      </w:r>
      <w:proofErr w:type="spellEnd"/>
      <w:r w:rsidRPr="001F2C02">
        <w:rPr>
          <w:rFonts w:ascii="Arial" w:hAnsi="Arial"/>
        </w:rPr>
        <w:t>»«CCCC» for the unique identifier; or</w:t>
      </w:r>
    </w:p>
    <w:p w:rsidR="00601E3E" w:rsidRPr="001F2C02" w:rsidRDefault="00570B52" w:rsidP="001F2C02">
      <w:pPr>
        <w:pStyle w:val="ListParagraph"/>
        <w:numPr>
          <w:ilvl w:val="0"/>
          <w:numId w:val="7"/>
        </w:numPr>
        <w:tabs>
          <w:tab w:val="left" w:pos="1134"/>
        </w:tabs>
        <w:spacing w:before="240" w:after="240"/>
        <w:ind w:left="1134" w:hanging="1134"/>
        <w:rPr>
          <w:rFonts w:ascii="Arial" w:hAnsi="Arial"/>
        </w:rPr>
      </w:pPr>
      <w:r w:rsidRPr="001F2C02">
        <w:rPr>
          <w:rFonts w:ascii="Arial" w:hAnsi="Arial"/>
        </w:rPr>
        <w:t xml:space="preserve">If a WMO </w:t>
      </w:r>
      <w:r w:rsidR="000D1942">
        <w:rPr>
          <w:rFonts w:ascii="Arial" w:hAnsi="Arial"/>
        </w:rPr>
        <w:t>p</w:t>
      </w:r>
      <w:r w:rsidRPr="001F2C02">
        <w:rPr>
          <w:rFonts w:ascii="Arial" w:hAnsi="Arial"/>
        </w:rPr>
        <w:t xml:space="preserve">roduct </w:t>
      </w:r>
      <w:r w:rsidR="000D1942">
        <w:rPr>
          <w:rFonts w:ascii="Arial" w:hAnsi="Arial"/>
        </w:rPr>
        <w:t>i</w:t>
      </w:r>
      <w:r w:rsidRPr="001F2C02">
        <w:rPr>
          <w:rFonts w:ascii="Arial" w:hAnsi="Arial"/>
        </w:rPr>
        <w:t>dentifier is allocated for the product (i.e. WMO file-naming convention P-flag</w:t>
      </w:r>
      <w:r w:rsidR="0072672B">
        <w:rPr>
          <w:rFonts w:ascii="Arial" w:hAnsi="Arial"/>
        </w:rPr>
        <w:t xml:space="preserve"> </w:t>
      </w:r>
      <w:r w:rsidRPr="001F2C02">
        <w:rPr>
          <w:rFonts w:ascii="Arial" w:hAnsi="Arial"/>
        </w:rPr>
        <w:t>=</w:t>
      </w:r>
      <w:r w:rsidR="0072672B">
        <w:rPr>
          <w:rFonts w:ascii="Arial" w:hAnsi="Arial"/>
        </w:rPr>
        <w:t xml:space="preserve"> “</w:t>
      </w:r>
      <w:r w:rsidRPr="001F2C02">
        <w:rPr>
          <w:rFonts w:ascii="Arial" w:hAnsi="Arial"/>
        </w:rPr>
        <w:t>W”) use a truncated WMO product</w:t>
      </w:r>
      <w:r w:rsidR="000D1942">
        <w:rPr>
          <w:rFonts w:ascii="Arial" w:hAnsi="Arial"/>
        </w:rPr>
        <w:t>-</w:t>
      </w:r>
      <w:r w:rsidRPr="001F2C02">
        <w:rPr>
          <w:rFonts w:ascii="Arial" w:hAnsi="Arial"/>
        </w:rPr>
        <w:t>identifier field of the associated data-files, excluding the date-stamp and any other varying elements as necessary.</w:t>
      </w:r>
    </w:p>
    <w:p w:rsidR="000D1942" w:rsidRPr="001F2C02" w:rsidRDefault="00570B52" w:rsidP="006D5103">
      <w:pPr>
        <w:keepNext/>
        <w:spacing w:before="240"/>
        <w:rPr>
          <w:rFonts w:ascii="Arial" w:hAnsi="Arial"/>
          <w:sz w:val="22"/>
        </w:rPr>
      </w:pPr>
      <w:r w:rsidRPr="001F2C02">
        <w:rPr>
          <w:rFonts w:ascii="Arial" w:hAnsi="Arial"/>
          <w:sz w:val="22"/>
        </w:rPr>
        <w:t>The WMO Core Metadata Profile places the following additional restriction on ISO 19115:2003/Cor. 1:2006:</w:t>
      </w:r>
    </w:p>
    <w:p w:rsidR="000D1942" w:rsidRPr="001860DC" w:rsidRDefault="00570B52" w:rsidP="006D5103">
      <w:pPr>
        <w:pStyle w:val="Regulation"/>
        <w:ind w:right="69"/>
      </w:pPr>
      <w:r w:rsidRPr="001F2C02">
        <w:t xml:space="preserve">9.2.1 </w:t>
      </w:r>
      <w:r w:rsidRPr="001F2C02">
        <w:tab/>
        <w:t xml:space="preserve">A WIS discovery metadata record describing data for global exchange via WIS shall have a </w:t>
      </w:r>
      <w:proofErr w:type="spellStart"/>
      <w:r w:rsidRPr="001F2C02">
        <w:t>gmd</w:t>
      </w:r>
      <w:proofErr w:type="gramStart"/>
      <w:r w:rsidRPr="001F2C02">
        <w:t>:MD</w:t>
      </w:r>
      <w:proofErr w:type="gramEnd"/>
      <w:r w:rsidRPr="001F2C02">
        <w:t>_Metadata</w:t>
      </w:r>
      <w:proofErr w:type="spellEnd"/>
      <w:r w:rsidRPr="001F2C02">
        <w:t>/</w:t>
      </w:r>
      <w:proofErr w:type="spellStart"/>
      <w:r w:rsidRPr="001F2C02">
        <w:t>gmd:fileIdentifier</w:t>
      </w:r>
      <w:proofErr w:type="spellEnd"/>
      <w:r w:rsidRPr="001F2C02">
        <w:t xml:space="preserve"> attribute formatted as follows (where {</w:t>
      </w:r>
      <w:proofErr w:type="spellStart"/>
      <w:r w:rsidRPr="001F2C02">
        <w:t>uid</w:t>
      </w:r>
      <w:proofErr w:type="spellEnd"/>
      <w:r w:rsidRPr="001F2C02">
        <w:t xml:space="preserve">} is a unique identifier derived from the GTS bulletin or file name): </w:t>
      </w:r>
      <w:proofErr w:type="spellStart"/>
      <w:r w:rsidRPr="001F2C02">
        <w:t>urn:x-wmo:md:int.wmo.wis</w:t>
      </w:r>
      <w:proofErr w:type="spellEnd"/>
      <w:r w:rsidRPr="001F2C02">
        <w:t>::{</w:t>
      </w:r>
      <w:proofErr w:type="spellStart"/>
      <w:r w:rsidRPr="001F2C02">
        <w:t>uid</w:t>
      </w:r>
      <w:proofErr w:type="spellEnd"/>
      <w:r w:rsidRPr="001F2C02">
        <w:t>}.</w:t>
      </w:r>
    </w:p>
    <w:p w:rsidR="000D1942" w:rsidRPr="001F2C02" w:rsidRDefault="000D1942" w:rsidP="006D5103">
      <w:pPr>
        <w:rPr>
          <w:rFonts w:ascii="Arial" w:hAnsi="Arial"/>
          <w:sz w:val="22"/>
          <w:lang w:eastAsia="zh-CN"/>
        </w:rPr>
      </w:pPr>
    </w:p>
    <w:p w:rsidR="000D1942" w:rsidRPr="001F2C02" w:rsidRDefault="00570B52" w:rsidP="006D5103">
      <w:pPr>
        <w:rPr>
          <w:rFonts w:ascii="Arial" w:hAnsi="Arial"/>
          <w:sz w:val="22"/>
          <w:lang w:eastAsia="zh-CN"/>
        </w:rPr>
      </w:pPr>
      <w:r w:rsidRPr="001F2C02">
        <w:rPr>
          <w:rFonts w:ascii="Arial" w:hAnsi="Arial"/>
          <w:sz w:val="22"/>
          <w:lang w:eastAsia="zh-CN"/>
        </w:rPr>
        <w:t xml:space="preserve">Note: To assist readers, the following are examples of </w:t>
      </w:r>
      <w:proofErr w:type="spellStart"/>
      <w:r w:rsidRPr="001F2C02">
        <w:rPr>
          <w:rFonts w:ascii="Arial" w:hAnsi="Arial"/>
          <w:i/>
          <w:sz w:val="22"/>
          <w:lang w:eastAsia="zh-CN"/>
        </w:rPr>
        <w:t>gmd</w:t>
      </w:r>
      <w:proofErr w:type="gramStart"/>
      <w:r w:rsidRPr="001F2C02">
        <w:rPr>
          <w:rFonts w:ascii="Arial" w:hAnsi="Arial"/>
          <w:i/>
          <w:sz w:val="22"/>
          <w:lang w:eastAsia="zh-CN"/>
        </w:rPr>
        <w:t>:fileIdentifier</w:t>
      </w:r>
      <w:proofErr w:type="spellEnd"/>
      <w:proofErr w:type="gramEnd"/>
      <w:r w:rsidRPr="001F2C02">
        <w:rPr>
          <w:rFonts w:ascii="Arial" w:hAnsi="Arial"/>
          <w:sz w:val="22"/>
          <w:lang w:eastAsia="zh-CN"/>
        </w:rPr>
        <w:t xml:space="preserve"> attributes for data globally exchanged via WIS</w:t>
      </w:r>
      <w:r w:rsidR="000D1942">
        <w:rPr>
          <w:rFonts w:ascii="Arial" w:hAnsi="Arial"/>
          <w:sz w:val="22"/>
          <w:lang w:eastAsia="zh-CN"/>
        </w:rPr>
        <w:t>:</w:t>
      </w:r>
      <w:r w:rsidRPr="001F2C02">
        <w:rPr>
          <w:rFonts w:ascii="Arial" w:hAnsi="Arial"/>
          <w:sz w:val="22"/>
          <w:lang w:eastAsia="zh-CN"/>
        </w:rPr>
        <w:t xml:space="preserve"> </w:t>
      </w:r>
    </w:p>
    <w:p w:rsidR="00601E3E" w:rsidRPr="001F2C02" w:rsidRDefault="00570B52" w:rsidP="001F2C02">
      <w:pPr>
        <w:pStyle w:val="ListParagraph"/>
        <w:numPr>
          <w:ilvl w:val="0"/>
          <w:numId w:val="8"/>
        </w:numPr>
        <w:tabs>
          <w:tab w:val="left" w:pos="1134"/>
        </w:tabs>
        <w:ind w:left="0" w:firstLine="0"/>
        <w:rPr>
          <w:rFonts w:ascii="Arial" w:hAnsi="Arial"/>
          <w:lang w:eastAsia="zh-CN"/>
        </w:rPr>
      </w:pPr>
      <w:proofErr w:type="spellStart"/>
      <w:r w:rsidRPr="001F2C02">
        <w:rPr>
          <w:rFonts w:ascii="Arial" w:hAnsi="Arial"/>
          <w:lang w:eastAsia="zh-CN"/>
        </w:rPr>
        <w:t>urn:x-wmo:md:int.wmo.wis</w:t>
      </w:r>
      <w:proofErr w:type="spellEnd"/>
      <w:r w:rsidRPr="001F2C02">
        <w:rPr>
          <w:rFonts w:ascii="Arial" w:hAnsi="Arial"/>
          <w:lang w:eastAsia="zh-CN"/>
        </w:rPr>
        <w:t>::FCUK31EGRR</w:t>
      </w:r>
    </w:p>
    <w:p w:rsidR="00601E3E" w:rsidRPr="001F2C02" w:rsidRDefault="00570B52" w:rsidP="001F2C02">
      <w:pPr>
        <w:pStyle w:val="ListParagraph"/>
        <w:numPr>
          <w:ilvl w:val="0"/>
          <w:numId w:val="8"/>
        </w:numPr>
        <w:tabs>
          <w:tab w:val="left" w:pos="1134"/>
        </w:tabs>
        <w:ind w:left="1134" w:hanging="1134"/>
        <w:rPr>
          <w:rFonts w:ascii="Arial" w:hAnsi="Arial"/>
          <w:lang w:eastAsia="zh-CN"/>
        </w:rPr>
      </w:pPr>
      <w:r w:rsidRPr="001F2C02">
        <w:rPr>
          <w:rFonts w:ascii="Arial" w:hAnsi="Arial"/>
          <w:lang w:eastAsia="zh-CN"/>
        </w:rPr>
        <w:t>urn:x-wmo:md:int.wmo.wis::FR-meteofrance-toulouse,GRIB,ARPEGE-75N10N-60W65E_C_LFPW</w:t>
      </w:r>
    </w:p>
    <w:p w:rsidR="000D1942" w:rsidRPr="001F2C02" w:rsidRDefault="00570B52">
      <w:pPr>
        <w:pStyle w:val="Heading3"/>
        <w:tabs>
          <w:tab w:val="left" w:pos="1134"/>
        </w:tabs>
        <w:rPr>
          <w:rFonts w:ascii="Arial" w:hAnsi="Arial"/>
          <w:sz w:val="22"/>
          <w:lang w:eastAsia="zh-CN"/>
        </w:rPr>
      </w:pPr>
      <w:bookmarkStart w:id="32" w:name="Head9_3"/>
      <w:bookmarkStart w:id="33" w:name="_Ref326871988"/>
      <w:r w:rsidRPr="001F2C02">
        <w:rPr>
          <w:rFonts w:ascii="Arial" w:hAnsi="Arial"/>
          <w:sz w:val="22"/>
          <w:lang w:eastAsia="zh-CN"/>
        </w:rPr>
        <w:t>9.3</w:t>
      </w:r>
      <w:bookmarkEnd w:id="32"/>
      <w:r w:rsidRPr="001F2C02">
        <w:rPr>
          <w:rFonts w:ascii="Arial" w:hAnsi="Arial"/>
          <w:sz w:val="22"/>
          <w:lang w:eastAsia="zh-CN"/>
        </w:rPr>
        <w:t xml:space="preserve"> </w:t>
      </w:r>
      <w:r w:rsidRPr="001F2C02">
        <w:rPr>
          <w:rFonts w:ascii="Arial" w:hAnsi="Arial"/>
          <w:sz w:val="22"/>
          <w:lang w:eastAsia="zh-CN"/>
        </w:rPr>
        <w:tab/>
        <w:t>Defining WMO data policy and GTS priority for data published for global exchange</w:t>
      </w:r>
      <w:bookmarkEnd w:id="33"/>
    </w:p>
    <w:p w:rsidR="000D1942" w:rsidRPr="001860DC" w:rsidRDefault="00570B52" w:rsidP="006D5103">
      <w:pPr>
        <w:pStyle w:val="ECBodyText"/>
        <w:rPr>
          <w:lang w:eastAsia="zh-CN"/>
        </w:rPr>
      </w:pPr>
      <w:r w:rsidRPr="001F2C02">
        <w:rPr>
          <w:lang w:eastAsia="zh-CN"/>
        </w:rPr>
        <w:t xml:space="preserve">WMO </w:t>
      </w:r>
      <w:r w:rsidR="000D1942">
        <w:rPr>
          <w:lang w:eastAsia="zh-CN"/>
        </w:rPr>
        <w:t>d</w:t>
      </w:r>
      <w:r w:rsidRPr="001F2C02">
        <w:rPr>
          <w:lang w:eastAsia="zh-CN"/>
        </w:rPr>
        <w:t xml:space="preserve">ata </w:t>
      </w:r>
      <w:r w:rsidR="000D1942">
        <w:rPr>
          <w:lang w:eastAsia="zh-CN"/>
        </w:rPr>
        <w:t>p</w:t>
      </w:r>
      <w:r w:rsidRPr="001F2C02">
        <w:rPr>
          <w:lang w:eastAsia="zh-CN"/>
        </w:rPr>
        <w:t>olicy pertaining to Resolution 40 (Cg-XII) and Resolution 25 (Cg-XIII)</w:t>
      </w:r>
      <w:r w:rsidR="000D1942">
        <w:rPr>
          <w:lang w:eastAsia="zh-CN"/>
        </w:rPr>
        <w:t xml:space="preserve"> </w:t>
      </w:r>
      <w:r w:rsidRPr="001F2C02">
        <w:rPr>
          <w:lang w:eastAsia="zh-CN"/>
        </w:rPr>
        <w:t xml:space="preserve">and other regulations (e.g. ICAO Annex 3 Meteorological Services for International Air Navigation) shall be expressed using the following controlled vocabulary: </w:t>
      </w:r>
      <w:r w:rsidR="000D1942">
        <w:rPr>
          <w:lang w:eastAsia="zh-CN"/>
        </w:rPr>
        <w:t>“</w:t>
      </w:r>
      <w:proofErr w:type="spellStart"/>
      <w:r w:rsidR="000D1942" w:rsidRPr="001860DC">
        <w:rPr>
          <w:lang w:eastAsia="zh-CN"/>
        </w:rPr>
        <w:t>WMOEssential</w:t>
      </w:r>
      <w:proofErr w:type="spellEnd"/>
      <w:r w:rsidR="000D1942">
        <w:rPr>
          <w:lang w:eastAsia="zh-CN"/>
        </w:rPr>
        <w:t>”</w:t>
      </w:r>
      <w:r w:rsidR="000D1942" w:rsidRPr="001860DC">
        <w:rPr>
          <w:lang w:eastAsia="zh-CN"/>
        </w:rPr>
        <w:t xml:space="preserve">, </w:t>
      </w:r>
      <w:r w:rsidR="000D1942">
        <w:rPr>
          <w:lang w:eastAsia="zh-CN"/>
        </w:rPr>
        <w:t>“</w:t>
      </w:r>
      <w:proofErr w:type="spellStart"/>
      <w:r w:rsidR="000D1942" w:rsidRPr="001860DC">
        <w:rPr>
          <w:lang w:eastAsia="zh-CN"/>
        </w:rPr>
        <w:t>WMOAdditional</w:t>
      </w:r>
      <w:proofErr w:type="spellEnd"/>
      <w:r w:rsidR="000D1942">
        <w:rPr>
          <w:lang w:eastAsia="zh-CN"/>
        </w:rPr>
        <w:t>”</w:t>
      </w:r>
      <w:r w:rsidR="000D1942" w:rsidRPr="001860DC">
        <w:rPr>
          <w:lang w:eastAsia="zh-CN"/>
        </w:rPr>
        <w:t xml:space="preserve"> and “</w:t>
      </w:r>
      <w:proofErr w:type="spellStart"/>
      <w:r w:rsidR="000D1942" w:rsidRPr="001860DC">
        <w:rPr>
          <w:lang w:eastAsia="zh-CN"/>
        </w:rPr>
        <w:t>WMOOther</w:t>
      </w:r>
      <w:proofErr w:type="spellEnd"/>
      <w:r w:rsidR="000D1942" w:rsidRPr="001860DC">
        <w:rPr>
          <w:lang w:eastAsia="zh-CN"/>
        </w:rPr>
        <w:t>”.</w:t>
      </w:r>
    </w:p>
    <w:p w:rsidR="000D1942" w:rsidRDefault="000D1942" w:rsidP="006D5103">
      <w:pPr>
        <w:pStyle w:val="ECBodyText"/>
      </w:pPr>
      <w:r>
        <w:t xml:space="preserve">A new code list dictionary is published as part of this specification defining the set of permissible values for specifying the WMO data policy: </w:t>
      </w:r>
      <w:proofErr w:type="spellStart"/>
      <w:r>
        <w:t>WMO_DataLicenseCode</w:t>
      </w:r>
      <w:proofErr w:type="spellEnd"/>
      <w:r w:rsidR="00040553">
        <w:t>.</w:t>
      </w:r>
      <w:r>
        <w:t xml:space="preserve"> </w:t>
      </w:r>
      <w:r w:rsidR="00570B52" w:rsidRPr="001F2C02">
        <w:t xml:space="preserve">Part 2 (Appendix </w:t>
      </w:r>
      <w:r w:rsidR="00485E30">
        <w:t>C.2</w:t>
      </w:r>
      <w:r w:rsidR="00570B52" w:rsidRPr="001F2C02">
        <w:t>),</w:t>
      </w:r>
      <w:r w:rsidR="00265AF4">
        <w:t xml:space="preserve"> </w:t>
      </w:r>
      <w:r>
        <w:t>Table 14 refers.</w:t>
      </w:r>
    </w:p>
    <w:p w:rsidR="000D1942" w:rsidRDefault="000D1942" w:rsidP="006D5103">
      <w:pPr>
        <w:pStyle w:val="ECBodyText"/>
      </w:pPr>
      <w:r>
        <w:t xml:space="preserve">WMO data policy is considered to be a </w:t>
      </w:r>
      <w:r w:rsidR="00570B52" w:rsidRPr="001F2C02">
        <w:t>legal constraint</w:t>
      </w:r>
      <w:r w:rsidR="0072672B">
        <w:t xml:space="preserve"> </w:t>
      </w:r>
      <w:r>
        <w:t>applying to both usage and access.</w:t>
      </w:r>
    </w:p>
    <w:p w:rsidR="000D1942" w:rsidRPr="009E0A11" w:rsidRDefault="000D1942" w:rsidP="006D5103">
      <w:pPr>
        <w:pStyle w:val="ECBodyText"/>
      </w:pPr>
      <w:r w:rsidRPr="009E0A11">
        <w:t xml:space="preserve">Note: </w:t>
      </w:r>
      <w:r>
        <w:t>M</w:t>
      </w:r>
      <w:r w:rsidRPr="009E0A11">
        <w:t xml:space="preserve">ore details on WMO </w:t>
      </w:r>
      <w:r>
        <w:t>d</w:t>
      </w:r>
      <w:r w:rsidRPr="009E0A11">
        <w:t xml:space="preserve">ata </w:t>
      </w:r>
      <w:r>
        <w:t>p</w:t>
      </w:r>
      <w:r w:rsidRPr="009E0A11">
        <w:t>olicy (WMO Resolution 40</w:t>
      </w:r>
      <w:r>
        <w:t xml:space="preserve"> (Cg-XII</w:t>
      </w:r>
      <w:r w:rsidRPr="009E0A11">
        <w:t xml:space="preserve"> an</w:t>
      </w:r>
      <w:r>
        <w:t xml:space="preserve">d Resolution 25 (Cg-XIII)) are described </w:t>
      </w:r>
      <w:r w:rsidRPr="009E0A11">
        <w:t xml:space="preserve">at </w:t>
      </w:r>
      <w:hyperlink r:id="rId28" w:history="1">
        <w:r w:rsidRPr="00716195">
          <w:rPr>
            <w:rStyle w:val="Hyperlink"/>
            <w:rFonts w:cs="Arial"/>
          </w:rPr>
          <w:t>http://www.wmo.int/pages/about/exchangi</w:t>
        </w:r>
        <w:r w:rsidRPr="00A54D83">
          <w:rPr>
            <w:rStyle w:val="Hyperlink"/>
            <w:rFonts w:cs="Arial"/>
          </w:rPr>
          <w:t>ngdata_en.html</w:t>
        </w:r>
      </w:hyperlink>
      <w:r>
        <w:t>.</w:t>
      </w:r>
    </w:p>
    <w:p w:rsidR="000D1942" w:rsidRDefault="000D1942" w:rsidP="006D5103">
      <w:pPr>
        <w:pStyle w:val="ECBodyText"/>
        <w:rPr>
          <w:lang w:eastAsia="zh-CN"/>
        </w:rPr>
      </w:pPr>
      <w:r>
        <w:t>WMO data policy shall be defined using the following element:</w:t>
      </w:r>
      <w:r w:rsidRPr="00A37EEC">
        <w:rPr>
          <w:lang w:eastAsia="zh-CN"/>
        </w:rPr>
        <w:t xml:space="preserve"> </w:t>
      </w:r>
    </w:p>
    <w:p w:rsidR="000D1942" w:rsidRPr="00A37EEC" w:rsidRDefault="000D1942" w:rsidP="007D735A">
      <w:pPr>
        <w:pStyle w:val="ECBodyText"/>
        <w:numPr>
          <w:ilvl w:val="0"/>
          <w:numId w:val="7"/>
        </w:numPr>
        <w:tabs>
          <w:tab w:val="clear" w:pos="1080"/>
          <w:tab w:val="left" w:pos="1134"/>
        </w:tabs>
        <w:ind w:left="360"/>
        <w:rPr>
          <w:rFonts w:ascii="Calibri" w:hAnsi="Calibri" w:cs="Calibri"/>
          <w:lang w:eastAsia="zh-CN"/>
        </w:rPr>
      </w:pPr>
      <w:r w:rsidRPr="00A37EEC">
        <w:rPr>
          <w:rFonts w:ascii="Calibri" w:hAnsi="Calibri" w:cs="Calibri"/>
          <w:lang w:eastAsia="zh-CN"/>
        </w:rPr>
        <w:t>/gmd:MD_Metadata/gmd:identificationInfo//gmd:resourceConstraints//gmd:otherConstraints</w:t>
      </w:r>
    </w:p>
    <w:p w:rsidR="000D1942" w:rsidRPr="001F2C02" w:rsidRDefault="00570B52" w:rsidP="006D5103">
      <w:pPr>
        <w:spacing w:before="240"/>
        <w:rPr>
          <w:rFonts w:ascii="Arial" w:hAnsi="Arial"/>
          <w:sz w:val="22"/>
        </w:rPr>
      </w:pPr>
      <w:r w:rsidRPr="001F2C02">
        <w:rPr>
          <w:rFonts w:ascii="Arial" w:hAnsi="Arial"/>
          <w:sz w:val="22"/>
        </w:rPr>
        <w:t>The presence of more than one WMO data-policy statement in a single metadata record yields an ambiguous state; a WIS discovery metadata record describing data for global exchange shall declare only a single WMO data policy.</w:t>
      </w:r>
    </w:p>
    <w:p w:rsidR="000D1942" w:rsidRPr="001F2C02" w:rsidRDefault="00570B52" w:rsidP="006D5103">
      <w:pPr>
        <w:spacing w:before="240"/>
        <w:rPr>
          <w:rFonts w:ascii="Arial" w:hAnsi="Arial"/>
          <w:sz w:val="22"/>
        </w:rPr>
      </w:pPr>
      <w:r w:rsidRPr="001F2C02">
        <w:rPr>
          <w:rFonts w:ascii="Arial" w:hAnsi="Arial"/>
          <w:sz w:val="22"/>
        </w:rPr>
        <w:t>The WMO Core Metadata Profile places the following additional restriction on ISO 19115:2003/Cor. 1:2006:</w:t>
      </w:r>
    </w:p>
    <w:p w:rsidR="000D1942" w:rsidRPr="001860DC" w:rsidRDefault="00570B52" w:rsidP="006D5103">
      <w:pPr>
        <w:pStyle w:val="Regulation"/>
        <w:ind w:right="69"/>
      </w:pPr>
      <w:r w:rsidRPr="001F2C02">
        <w:t xml:space="preserve">9.3.1 </w:t>
      </w:r>
      <w:r w:rsidRPr="001F2C02">
        <w:tab/>
        <w:t xml:space="preserve">A WIS discovery metadata record describing data for global exchange via WIS shall indicate the WMO data license as legal constraint (type: </w:t>
      </w:r>
      <w:r w:rsidRPr="001F2C02">
        <w:lastRenderedPageBreak/>
        <w:t>“</w:t>
      </w:r>
      <w:proofErr w:type="spellStart"/>
      <w:r w:rsidRPr="001F2C02">
        <w:t>otherConstraints</w:t>
      </w:r>
      <w:proofErr w:type="spellEnd"/>
      <w:r w:rsidRPr="001F2C02">
        <w:t xml:space="preserve">”) using one and only one term from the </w:t>
      </w:r>
      <w:proofErr w:type="spellStart"/>
      <w:r w:rsidRPr="001F2C02">
        <w:t>WMO_DataLicenseCode</w:t>
      </w:r>
      <w:proofErr w:type="spellEnd"/>
      <w:r w:rsidRPr="001F2C02">
        <w:t xml:space="preserve"> code list.</w:t>
      </w:r>
    </w:p>
    <w:p w:rsidR="000D1942" w:rsidRPr="001860DC" w:rsidRDefault="00570B52" w:rsidP="006D5103">
      <w:pPr>
        <w:pStyle w:val="ECBodyText"/>
        <w:rPr>
          <w:lang w:eastAsia="zh-CN"/>
        </w:rPr>
      </w:pPr>
      <w:r w:rsidRPr="001F2C02">
        <w:rPr>
          <w:lang w:eastAsia="zh-CN"/>
        </w:rPr>
        <w:t>Note: Only exact matches to the terms from the code list are acceptable</w:t>
      </w:r>
      <w:r w:rsidR="009F1B97">
        <w:rPr>
          <w:lang w:eastAsia="zh-CN"/>
        </w:rPr>
        <w:t>:</w:t>
      </w:r>
      <w:r w:rsidRPr="001F2C02">
        <w:rPr>
          <w:lang w:eastAsia="zh-CN"/>
        </w:rPr>
        <w:t xml:space="preserve"> </w:t>
      </w:r>
      <w:r w:rsidR="000D1942">
        <w:rPr>
          <w:lang w:eastAsia="zh-CN"/>
        </w:rPr>
        <w:t>“</w:t>
      </w:r>
      <w:proofErr w:type="spellStart"/>
      <w:r w:rsidR="000D1942" w:rsidRPr="001860DC">
        <w:rPr>
          <w:lang w:eastAsia="zh-CN"/>
        </w:rPr>
        <w:t>wmo</w:t>
      </w:r>
      <w:proofErr w:type="spellEnd"/>
      <w:r w:rsidR="000D1942" w:rsidRPr="001860DC">
        <w:rPr>
          <w:lang w:eastAsia="zh-CN"/>
        </w:rPr>
        <w:t>-essential</w:t>
      </w:r>
      <w:r w:rsidR="000D1942">
        <w:rPr>
          <w:lang w:eastAsia="zh-CN"/>
        </w:rPr>
        <w:t>”</w:t>
      </w:r>
      <w:r w:rsidR="000D1942" w:rsidRPr="001860DC">
        <w:rPr>
          <w:lang w:eastAsia="zh-CN"/>
        </w:rPr>
        <w:t xml:space="preserve">, </w:t>
      </w:r>
      <w:r w:rsidR="000D1942">
        <w:rPr>
          <w:lang w:eastAsia="zh-CN"/>
        </w:rPr>
        <w:t>“</w:t>
      </w:r>
      <w:r w:rsidR="000D1942" w:rsidRPr="001860DC">
        <w:rPr>
          <w:lang w:eastAsia="zh-CN"/>
        </w:rPr>
        <w:t>WMO Essential</w:t>
      </w:r>
      <w:r w:rsidR="000D1942">
        <w:rPr>
          <w:lang w:eastAsia="zh-CN"/>
        </w:rPr>
        <w:t>”</w:t>
      </w:r>
      <w:r w:rsidR="009F1B97">
        <w:rPr>
          <w:lang w:eastAsia="zh-CN"/>
        </w:rPr>
        <w:t xml:space="preserve"> </w:t>
      </w:r>
      <w:r w:rsidR="000D1942" w:rsidRPr="001860DC">
        <w:rPr>
          <w:lang w:eastAsia="zh-CN"/>
        </w:rPr>
        <w:t xml:space="preserve">or </w:t>
      </w:r>
      <w:r w:rsidR="000D1942">
        <w:rPr>
          <w:lang w:eastAsia="zh-CN"/>
        </w:rPr>
        <w:t>“</w:t>
      </w:r>
      <w:proofErr w:type="spellStart"/>
      <w:r w:rsidR="000D1942" w:rsidRPr="001860DC">
        <w:rPr>
          <w:lang w:eastAsia="zh-CN"/>
        </w:rPr>
        <w:t>WmOaDdiTiOnaL</w:t>
      </w:r>
      <w:proofErr w:type="spellEnd"/>
      <w:r w:rsidR="0072672B">
        <w:rPr>
          <w:lang w:eastAsia="zh-CN"/>
        </w:rPr>
        <w:t>”</w:t>
      </w:r>
      <w:r w:rsidR="000D1942" w:rsidRPr="001860DC">
        <w:rPr>
          <w:lang w:eastAsia="zh-CN"/>
        </w:rPr>
        <w:t xml:space="preserve"> will all fail to validate.</w:t>
      </w:r>
    </w:p>
    <w:p w:rsidR="000D1942" w:rsidRPr="001860DC" w:rsidRDefault="00570B52" w:rsidP="006D5103">
      <w:pPr>
        <w:pStyle w:val="ECBodyText"/>
        <w:rPr>
          <w:lang w:eastAsia="zh-CN"/>
        </w:rPr>
      </w:pPr>
      <w:r w:rsidRPr="001F2C02">
        <w:rPr>
          <w:lang w:eastAsia="zh-CN"/>
        </w:rPr>
        <w:t>Note: Where WMO data policies “</w:t>
      </w:r>
      <w:proofErr w:type="spellStart"/>
      <w:r w:rsidRPr="001F2C02">
        <w:rPr>
          <w:lang w:eastAsia="zh-CN"/>
        </w:rPr>
        <w:t>WMOAdditional</w:t>
      </w:r>
      <w:proofErr w:type="spellEnd"/>
      <w:r w:rsidRPr="001F2C02">
        <w:rPr>
          <w:lang w:eastAsia="zh-CN"/>
        </w:rPr>
        <w:t>” or “</w:t>
      </w:r>
      <w:proofErr w:type="spellStart"/>
      <w:r w:rsidRPr="001F2C02">
        <w:rPr>
          <w:lang w:eastAsia="zh-CN"/>
        </w:rPr>
        <w:t>WMOOther</w:t>
      </w:r>
      <w:proofErr w:type="spellEnd"/>
      <w:r w:rsidRPr="001F2C02">
        <w:rPr>
          <w:lang w:eastAsia="zh-CN"/>
        </w:rPr>
        <w:t>” are cited, a more precise definition of the additional access or usage restrictions may be provided by the data publisher.</w:t>
      </w:r>
    </w:p>
    <w:p w:rsidR="000D1942" w:rsidRPr="001860DC" w:rsidRDefault="00570B52" w:rsidP="006D5103">
      <w:pPr>
        <w:pStyle w:val="ECBodyText"/>
        <w:rPr>
          <w:lang w:eastAsia="zh-CN"/>
        </w:rPr>
      </w:pPr>
      <w:r w:rsidRPr="001F2C02">
        <w:rPr>
          <w:lang w:eastAsia="zh-CN"/>
        </w:rPr>
        <w:t xml:space="preserve">Note: Guidance on the provision of alternative data policies and access or usage restrictions is provided at: </w:t>
      </w:r>
      <w:hyperlink r:id="rId29" w:history="1">
        <w:r w:rsidR="000D1942">
          <w:rPr>
            <w:rStyle w:val="Hyperlink"/>
            <w:rFonts w:cs="Arial"/>
          </w:rPr>
          <w:t>http://wis.wmo.int/MD_DataPolicy</w:t>
        </w:r>
      </w:hyperlink>
      <w:r w:rsidRPr="001F2C02">
        <w:t>.</w:t>
      </w:r>
    </w:p>
    <w:p w:rsidR="000D1942" w:rsidRPr="001860DC" w:rsidRDefault="00570B52" w:rsidP="006D5103">
      <w:pPr>
        <w:pStyle w:val="ECBodyText"/>
        <w:rPr>
          <w:lang w:eastAsia="zh-CN"/>
        </w:rPr>
      </w:pPr>
      <w:r w:rsidRPr="001F2C02">
        <w:rPr>
          <w:lang w:eastAsia="zh-CN"/>
        </w:rPr>
        <w:t xml:space="preserve">GTS priority (also known as GTS </w:t>
      </w:r>
      <w:r w:rsidR="000D1942">
        <w:rPr>
          <w:lang w:eastAsia="zh-CN"/>
        </w:rPr>
        <w:t>p</w:t>
      </w:r>
      <w:r w:rsidR="000D1942" w:rsidRPr="001860DC">
        <w:rPr>
          <w:lang w:eastAsia="zh-CN"/>
        </w:rPr>
        <w:t xml:space="preserve">roduct </w:t>
      </w:r>
      <w:r w:rsidR="000D1942">
        <w:rPr>
          <w:lang w:eastAsia="zh-CN"/>
        </w:rPr>
        <w:t>c</w:t>
      </w:r>
      <w:r w:rsidR="000D1942" w:rsidRPr="001860DC">
        <w:rPr>
          <w:lang w:eastAsia="zh-CN"/>
        </w:rPr>
        <w:t xml:space="preserve">ategory </w:t>
      </w:r>
      <w:r w:rsidR="000D1942">
        <w:rPr>
          <w:lang w:eastAsia="zh-CN"/>
        </w:rPr>
        <w:t>c</w:t>
      </w:r>
      <w:r w:rsidR="000D1942" w:rsidRPr="001860DC">
        <w:rPr>
          <w:lang w:eastAsia="zh-CN"/>
        </w:rPr>
        <w:t xml:space="preserve">ode) shall be expressed using the following controlled vocabulary: </w:t>
      </w:r>
      <w:r w:rsidR="000D1942">
        <w:rPr>
          <w:lang w:eastAsia="zh-CN"/>
        </w:rPr>
        <w:t>“</w:t>
      </w:r>
      <w:r w:rsidR="000D1942" w:rsidRPr="001860DC">
        <w:rPr>
          <w:lang w:eastAsia="zh-CN"/>
        </w:rPr>
        <w:t>GTSPriority1</w:t>
      </w:r>
      <w:r w:rsidR="000D1942">
        <w:rPr>
          <w:lang w:eastAsia="zh-CN"/>
        </w:rPr>
        <w:t>”</w:t>
      </w:r>
      <w:r w:rsidR="000D1942" w:rsidRPr="001860DC">
        <w:rPr>
          <w:lang w:eastAsia="zh-CN"/>
        </w:rPr>
        <w:t xml:space="preserve">, </w:t>
      </w:r>
      <w:r w:rsidR="000D1942">
        <w:rPr>
          <w:lang w:eastAsia="zh-CN"/>
        </w:rPr>
        <w:t>“</w:t>
      </w:r>
      <w:r w:rsidR="000D1942" w:rsidRPr="001860DC">
        <w:rPr>
          <w:lang w:eastAsia="zh-CN"/>
        </w:rPr>
        <w:t>GTSPriority2</w:t>
      </w:r>
      <w:r w:rsidR="000D1942">
        <w:rPr>
          <w:lang w:eastAsia="zh-CN"/>
        </w:rPr>
        <w:t>”</w:t>
      </w:r>
      <w:r w:rsidR="000D1942" w:rsidRPr="001860DC">
        <w:rPr>
          <w:lang w:eastAsia="zh-CN"/>
        </w:rPr>
        <w:t xml:space="preserve">, </w:t>
      </w:r>
      <w:r w:rsidR="000D1942">
        <w:rPr>
          <w:lang w:eastAsia="zh-CN"/>
        </w:rPr>
        <w:t>“</w:t>
      </w:r>
      <w:r w:rsidR="000D1942" w:rsidRPr="001860DC">
        <w:rPr>
          <w:lang w:eastAsia="zh-CN"/>
        </w:rPr>
        <w:t>GTSPriorit</w:t>
      </w:r>
      <w:r w:rsidRPr="001F2C02">
        <w:rPr>
          <w:lang w:eastAsia="zh-CN"/>
        </w:rPr>
        <w:t>y3</w:t>
      </w:r>
      <w:r w:rsidR="000D1942">
        <w:rPr>
          <w:lang w:eastAsia="zh-CN"/>
        </w:rPr>
        <w:t>”</w:t>
      </w:r>
      <w:r w:rsidR="000D1942" w:rsidRPr="001860DC">
        <w:rPr>
          <w:lang w:eastAsia="zh-CN"/>
        </w:rPr>
        <w:t xml:space="preserve"> and </w:t>
      </w:r>
      <w:r w:rsidR="000D1942">
        <w:rPr>
          <w:lang w:eastAsia="zh-CN"/>
        </w:rPr>
        <w:t>“</w:t>
      </w:r>
      <w:r w:rsidR="000D1942" w:rsidRPr="001860DC">
        <w:rPr>
          <w:lang w:eastAsia="zh-CN"/>
        </w:rPr>
        <w:t>GTSPriority4</w:t>
      </w:r>
      <w:r w:rsidR="000D1942">
        <w:rPr>
          <w:lang w:eastAsia="zh-CN"/>
        </w:rPr>
        <w:t>”</w:t>
      </w:r>
      <w:r w:rsidR="000D1942" w:rsidRPr="001860DC">
        <w:rPr>
          <w:lang w:eastAsia="zh-CN"/>
        </w:rPr>
        <w:t>.</w:t>
      </w:r>
    </w:p>
    <w:p w:rsidR="000D1942" w:rsidRPr="001860DC" w:rsidRDefault="00570B52" w:rsidP="006D5103">
      <w:pPr>
        <w:pStyle w:val="ECBodyText"/>
      </w:pPr>
      <w:r w:rsidRPr="001F2C02">
        <w:t>A new code</w:t>
      </w:r>
      <w:r w:rsidR="000D1942">
        <w:t>-</w:t>
      </w:r>
      <w:r w:rsidRPr="001F2C02">
        <w:t>list dictionary is published</w:t>
      </w:r>
      <w:r w:rsidR="000D1942" w:rsidRPr="001860DC">
        <w:t xml:space="preserve"> as part of this specification defining the set of permissible values for specifying WMO data policy: </w:t>
      </w:r>
      <w:proofErr w:type="spellStart"/>
      <w:r w:rsidR="000D1942" w:rsidRPr="001860DC">
        <w:t>WMO_GTSProductCategoryCode</w:t>
      </w:r>
      <w:proofErr w:type="spellEnd"/>
      <w:r w:rsidRPr="001F2C02">
        <w:t xml:space="preserve">. Part 2 (Appendix </w:t>
      </w:r>
      <w:r w:rsidR="00485E30">
        <w:t>C.2</w:t>
      </w:r>
      <w:r w:rsidRPr="001F2C02">
        <w:t>),</w:t>
      </w:r>
      <w:r w:rsidR="00265AF4">
        <w:t xml:space="preserve"> </w:t>
      </w:r>
      <w:r w:rsidR="000D1942" w:rsidRPr="001860DC">
        <w:t>Table 15 refers.</w:t>
      </w:r>
    </w:p>
    <w:p w:rsidR="000D1942" w:rsidRPr="001860DC" w:rsidRDefault="00570B52" w:rsidP="006D5103">
      <w:pPr>
        <w:pStyle w:val="ECBodyText"/>
      </w:pPr>
      <w:r w:rsidRPr="001F2C02">
        <w:t>GTS priority is considered to be a legal constraint</w:t>
      </w:r>
      <w:r w:rsidR="000D1942" w:rsidRPr="001860DC">
        <w:t xml:space="preserve"> applying to both usage and access. </w:t>
      </w:r>
    </w:p>
    <w:p w:rsidR="000D1942" w:rsidRPr="001860DC" w:rsidRDefault="00570B52" w:rsidP="006D5103">
      <w:pPr>
        <w:pStyle w:val="ECBodyText"/>
        <w:rPr>
          <w:lang w:eastAsia="zh-CN"/>
        </w:rPr>
      </w:pPr>
      <w:r w:rsidRPr="001F2C02">
        <w:t>GTS priority shall be defined using the following element:</w:t>
      </w:r>
      <w:r w:rsidRPr="001F2C02">
        <w:rPr>
          <w:lang w:eastAsia="zh-CN"/>
        </w:rPr>
        <w:t xml:space="preserve"> </w:t>
      </w:r>
    </w:p>
    <w:p w:rsidR="000D1942" w:rsidRPr="001F2C02" w:rsidRDefault="00570B52">
      <w:pPr>
        <w:pStyle w:val="ECBodyText"/>
        <w:numPr>
          <w:ilvl w:val="0"/>
          <w:numId w:val="7"/>
        </w:numPr>
        <w:tabs>
          <w:tab w:val="clear" w:pos="1080"/>
          <w:tab w:val="left" w:pos="1134"/>
        </w:tabs>
        <w:ind w:left="360"/>
        <w:rPr>
          <w:rFonts w:cs="Calibri"/>
          <w:sz w:val="20"/>
          <w:lang w:eastAsia="zh-CN"/>
        </w:rPr>
      </w:pPr>
      <w:r w:rsidRPr="001F2C02">
        <w:rPr>
          <w:rFonts w:cs="Calibri"/>
          <w:sz w:val="20"/>
          <w:lang w:eastAsia="zh-CN"/>
        </w:rPr>
        <w:t>/gmd:MD_Metadata/gmd:identificationInfo//gmd:resourceConstraints//gmd:otherConstraints</w:t>
      </w:r>
    </w:p>
    <w:p w:rsidR="000D1942" w:rsidRPr="001F2C02" w:rsidRDefault="00570B52" w:rsidP="006D5103">
      <w:pPr>
        <w:spacing w:before="240"/>
        <w:rPr>
          <w:rFonts w:ascii="Arial" w:hAnsi="Arial"/>
          <w:sz w:val="22"/>
        </w:rPr>
      </w:pPr>
      <w:r w:rsidRPr="001F2C02">
        <w:rPr>
          <w:rFonts w:ascii="Arial" w:hAnsi="Arial"/>
          <w:sz w:val="22"/>
        </w:rPr>
        <w:t>The presence of more than one GTS priority statement in a single metadata record yields an ambiguous state; a WIS discovery metadata record describing data for global exchange shall declare only a single GTS priority.</w:t>
      </w:r>
    </w:p>
    <w:p w:rsidR="000D1942" w:rsidRPr="001F2C02" w:rsidRDefault="00570B52" w:rsidP="006D5103">
      <w:pPr>
        <w:spacing w:before="240"/>
        <w:rPr>
          <w:rFonts w:ascii="Arial" w:hAnsi="Arial"/>
          <w:sz w:val="22"/>
        </w:rPr>
      </w:pPr>
      <w:r w:rsidRPr="001F2C02">
        <w:rPr>
          <w:rFonts w:ascii="Arial" w:hAnsi="Arial"/>
          <w:sz w:val="22"/>
        </w:rPr>
        <w:t>The WMO Core Metadata Profile places the following additional restriction on ISO 19115:2003/Cor. 1:2006:</w:t>
      </w:r>
    </w:p>
    <w:p w:rsidR="000D1942" w:rsidRDefault="00570B52" w:rsidP="006D5103">
      <w:pPr>
        <w:pStyle w:val="Regulation"/>
        <w:ind w:right="-41"/>
      </w:pPr>
      <w:r w:rsidRPr="001F2C02">
        <w:t xml:space="preserve">9.3.2 </w:t>
      </w:r>
      <w:r w:rsidRPr="001F2C02">
        <w:tab/>
        <w:t xml:space="preserve">A WIS </w:t>
      </w:r>
      <w:r w:rsidR="000D1942">
        <w:t>d</w:t>
      </w:r>
      <w:r w:rsidRPr="001F2C02">
        <w:t xml:space="preserve">iscovery </w:t>
      </w:r>
      <w:r w:rsidR="000D1942">
        <w:t>m</w:t>
      </w:r>
      <w:r w:rsidRPr="001F2C02">
        <w:t>etadata record describing data for global exchange via WIS shall indicate GTS priority as legal constraint (type:</w:t>
      </w:r>
      <w:r w:rsidR="000D1942" w:rsidRPr="005E6A96">
        <w:t xml:space="preserve"> “</w:t>
      </w:r>
      <w:proofErr w:type="spellStart"/>
      <w:r w:rsidR="000D1942" w:rsidRPr="005E6A96">
        <w:t>otherConstraints</w:t>
      </w:r>
      <w:proofErr w:type="spellEnd"/>
      <w:r w:rsidR="000D1942" w:rsidRPr="005E6A96">
        <w:t xml:space="preserve">”) using one and only one term from the </w:t>
      </w:r>
      <w:proofErr w:type="spellStart"/>
      <w:r w:rsidR="000D1942" w:rsidRPr="005E6A96">
        <w:t>WMO_GTSProductCategoryCode</w:t>
      </w:r>
      <w:proofErr w:type="spellEnd"/>
      <w:r w:rsidR="000D1942" w:rsidRPr="005E6A96">
        <w:t xml:space="preserve"> code list.</w:t>
      </w:r>
    </w:p>
    <w:p w:rsidR="000D1942" w:rsidRDefault="000D1942" w:rsidP="006D5103">
      <w:pPr>
        <w:pStyle w:val="ECBodyText"/>
        <w:rPr>
          <w:lang w:eastAsia="zh-CN"/>
        </w:rPr>
      </w:pPr>
      <w:r>
        <w:rPr>
          <w:lang w:eastAsia="zh-CN"/>
        </w:rPr>
        <w:t>Note: O</w:t>
      </w:r>
      <w:r w:rsidRPr="00E65122">
        <w:rPr>
          <w:lang w:eastAsia="zh-CN"/>
        </w:rPr>
        <w:t>nly exact matches to the terms from the code</w:t>
      </w:r>
      <w:r>
        <w:rPr>
          <w:lang w:eastAsia="zh-CN"/>
        </w:rPr>
        <w:t xml:space="preserve"> </w:t>
      </w:r>
      <w:r w:rsidRPr="00E65122">
        <w:rPr>
          <w:lang w:eastAsia="zh-CN"/>
        </w:rPr>
        <w:t>list are acceptable</w:t>
      </w:r>
      <w:r>
        <w:rPr>
          <w:lang w:eastAsia="zh-CN"/>
        </w:rPr>
        <w:t>:</w:t>
      </w:r>
      <w:r w:rsidRPr="00E65122">
        <w:rPr>
          <w:lang w:eastAsia="zh-CN"/>
        </w:rPr>
        <w:t xml:space="preserve"> </w:t>
      </w:r>
      <w:r>
        <w:rPr>
          <w:lang w:eastAsia="zh-CN"/>
        </w:rPr>
        <w:t>“gts</w:t>
      </w:r>
      <w:r w:rsidRPr="00E65122">
        <w:rPr>
          <w:lang w:eastAsia="zh-CN"/>
        </w:rPr>
        <w:t>-</w:t>
      </w:r>
      <w:r>
        <w:rPr>
          <w:lang w:eastAsia="zh-CN"/>
        </w:rPr>
        <w:t>priority-4”</w:t>
      </w:r>
      <w:r w:rsidRPr="00E65122">
        <w:rPr>
          <w:lang w:eastAsia="zh-CN"/>
        </w:rPr>
        <w:t xml:space="preserve">, </w:t>
      </w:r>
      <w:r>
        <w:rPr>
          <w:lang w:eastAsia="zh-CN"/>
        </w:rPr>
        <w:t>“GTS</w:t>
      </w:r>
      <w:r w:rsidRPr="00E65122">
        <w:rPr>
          <w:lang w:eastAsia="zh-CN"/>
        </w:rPr>
        <w:t xml:space="preserve"> </w:t>
      </w:r>
      <w:r>
        <w:rPr>
          <w:lang w:eastAsia="zh-CN"/>
        </w:rPr>
        <w:t>Priority 4”</w:t>
      </w:r>
      <w:r w:rsidRPr="00E65122">
        <w:rPr>
          <w:lang w:eastAsia="zh-CN"/>
        </w:rPr>
        <w:t xml:space="preserve">, or </w:t>
      </w:r>
      <w:r>
        <w:rPr>
          <w:lang w:eastAsia="zh-CN"/>
        </w:rPr>
        <w:t>“GtsPriority4”</w:t>
      </w:r>
      <w:r w:rsidRPr="00E65122">
        <w:rPr>
          <w:lang w:eastAsia="zh-CN"/>
        </w:rPr>
        <w:t xml:space="preserve"> will all fail to validate</w:t>
      </w:r>
      <w:r>
        <w:rPr>
          <w:lang w:eastAsia="zh-CN"/>
        </w:rPr>
        <w:t>.</w:t>
      </w:r>
    </w:p>
    <w:p w:rsidR="000D1942" w:rsidRDefault="000D1942" w:rsidP="006D5103">
      <w:pPr>
        <w:pStyle w:val="ECBodyText"/>
        <w:rPr>
          <w:lang w:eastAsia="zh-CN"/>
        </w:rPr>
      </w:pPr>
      <w:r w:rsidRPr="00A37EEC">
        <w:rPr>
          <w:lang w:eastAsia="zh-CN"/>
        </w:rPr>
        <w:t xml:space="preserve">The absence of both </w:t>
      </w:r>
      <w:proofErr w:type="spellStart"/>
      <w:r w:rsidRPr="00A37EEC">
        <w:rPr>
          <w:lang w:eastAsia="zh-CN"/>
        </w:rPr>
        <w:t>gmd</w:t>
      </w:r>
      <w:proofErr w:type="gramStart"/>
      <w:r w:rsidRPr="00A37EEC">
        <w:rPr>
          <w:lang w:eastAsia="zh-CN"/>
        </w:rPr>
        <w:t>:accessConstraints</w:t>
      </w:r>
      <w:proofErr w:type="spellEnd"/>
      <w:proofErr w:type="gramEnd"/>
      <w:r w:rsidRPr="00A37EEC">
        <w:rPr>
          <w:lang w:eastAsia="zh-CN"/>
        </w:rPr>
        <w:t xml:space="preserve"> and </w:t>
      </w:r>
      <w:proofErr w:type="spellStart"/>
      <w:r w:rsidRPr="00A37EEC">
        <w:rPr>
          <w:lang w:eastAsia="zh-CN"/>
        </w:rPr>
        <w:t>gmd:useConstraints</w:t>
      </w:r>
      <w:proofErr w:type="spellEnd"/>
      <w:r w:rsidRPr="00A37EEC">
        <w:rPr>
          <w:lang w:eastAsia="zh-CN"/>
        </w:rPr>
        <w:t xml:space="preserve"> shall be interpreted such that the terms expressed in </w:t>
      </w:r>
      <w:proofErr w:type="spellStart"/>
      <w:r w:rsidRPr="00A37EEC">
        <w:rPr>
          <w:lang w:eastAsia="zh-CN"/>
        </w:rPr>
        <w:t>gmd:otherConstraints</w:t>
      </w:r>
      <w:proofErr w:type="spellEnd"/>
      <w:r w:rsidRPr="00A37EEC">
        <w:rPr>
          <w:lang w:eastAsia="zh-CN"/>
        </w:rPr>
        <w:t xml:space="preserve"> </w:t>
      </w:r>
      <w:r>
        <w:rPr>
          <w:lang w:eastAsia="zh-CN"/>
        </w:rPr>
        <w:t xml:space="preserve">(e.g. WMO data policy and GTS priority) </w:t>
      </w:r>
      <w:r w:rsidRPr="00A37EEC">
        <w:rPr>
          <w:lang w:eastAsia="zh-CN"/>
        </w:rPr>
        <w:t>apply to both access and use</w:t>
      </w:r>
      <w:r>
        <w:rPr>
          <w:lang w:eastAsia="zh-CN"/>
        </w:rPr>
        <w:t>.</w:t>
      </w:r>
    </w:p>
    <w:p w:rsidR="000D1942" w:rsidRDefault="000D1942" w:rsidP="006D5103">
      <w:pPr>
        <w:pStyle w:val="ECBodyText"/>
        <w:spacing w:after="240"/>
        <w:rPr>
          <w:lang w:eastAsia="zh-CN"/>
        </w:rPr>
      </w:pPr>
      <w:r>
        <w:rPr>
          <w:lang w:eastAsia="zh-CN"/>
        </w:rPr>
        <w:t>However, this should be made explicit by expressing</w:t>
      </w:r>
      <w:r>
        <w:rPr>
          <w:lang w:eastAsia="zh-CN"/>
        </w:rPr>
        <w:br/>
      </w:r>
      <w:proofErr w:type="spellStart"/>
      <w:r w:rsidRPr="000A2EC6">
        <w:rPr>
          <w:i/>
          <w:lang w:eastAsia="zh-CN"/>
        </w:rPr>
        <w:t>gmd</w:t>
      </w:r>
      <w:proofErr w:type="gramStart"/>
      <w:r w:rsidRPr="000A2EC6">
        <w:rPr>
          <w:i/>
          <w:lang w:eastAsia="zh-CN"/>
        </w:rPr>
        <w:t>:MD</w:t>
      </w:r>
      <w:proofErr w:type="gramEnd"/>
      <w:r w:rsidRPr="000A2EC6">
        <w:rPr>
          <w:i/>
          <w:lang w:eastAsia="zh-CN"/>
        </w:rPr>
        <w:t>_LegalConstraints</w:t>
      </w:r>
      <w:proofErr w:type="spellEnd"/>
      <w:r w:rsidRPr="000A2EC6">
        <w:rPr>
          <w:i/>
          <w:lang w:eastAsia="zh-CN"/>
        </w:rPr>
        <w:t>/</w:t>
      </w:r>
      <w:proofErr w:type="spellStart"/>
      <w:r w:rsidRPr="000A2EC6">
        <w:rPr>
          <w:i/>
          <w:lang w:eastAsia="zh-CN"/>
        </w:rPr>
        <w:t>gmd:accessConstraints</w:t>
      </w:r>
      <w:proofErr w:type="spellEnd"/>
      <w:r>
        <w:rPr>
          <w:lang w:eastAsia="zh-CN"/>
        </w:rPr>
        <w:t xml:space="preserve"> and</w:t>
      </w:r>
      <w:r>
        <w:rPr>
          <w:lang w:eastAsia="zh-CN"/>
        </w:rPr>
        <w:br/>
      </w:r>
      <w:proofErr w:type="spellStart"/>
      <w:r w:rsidRPr="000A2EC6">
        <w:rPr>
          <w:i/>
          <w:lang w:eastAsia="zh-CN"/>
        </w:rPr>
        <w:t>gmd:MD_LegalConstraints</w:t>
      </w:r>
      <w:proofErr w:type="spellEnd"/>
      <w:r w:rsidRPr="000A2EC6">
        <w:rPr>
          <w:i/>
          <w:lang w:eastAsia="zh-CN"/>
        </w:rPr>
        <w:t>/</w:t>
      </w:r>
      <w:proofErr w:type="spellStart"/>
      <w:r w:rsidRPr="000A2EC6">
        <w:rPr>
          <w:i/>
          <w:lang w:eastAsia="zh-CN"/>
        </w:rPr>
        <w:t>gmd:useConstraints</w:t>
      </w:r>
      <w:proofErr w:type="spellEnd"/>
      <w:r>
        <w:rPr>
          <w:lang w:eastAsia="zh-CN"/>
        </w:rPr>
        <w:t xml:space="preserve"> using</w:t>
      </w:r>
      <w:r>
        <w:rPr>
          <w:lang w:eastAsia="zh-CN"/>
        </w:rPr>
        <w:br/>
      </w:r>
      <w:proofErr w:type="spellStart"/>
      <w:r w:rsidRPr="00CF43DD">
        <w:rPr>
          <w:i/>
          <w:lang w:eastAsia="zh-CN"/>
        </w:rPr>
        <w:t>gmd:MD_RestrictionCode</w:t>
      </w:r>
      <w:proofErr w:type="spellEnd"/>
      <w:r>
        <w:rPr>
          <w:lang w:eastAsia="zh-CN"/>
        </w:rPr>
        <w:t xml:space="preserve"> “</w:t>
      </w:r>
      <w:proofErr w:type="spellStart"/>
      <w:r>
        <w:rPr>
          <w:lang w:eastAsia="zh-CN"/>
        </w:rPr>
        <w:t>otherRestrictions</w:t>
      </w:r>
      <w:proofErr w:type="spellEnd"/>
      <w:r>
        <w:rPr>
          <w:lang w:eastAsia="zh-CN"/>
        </w:rPr>
        <w:t>”.</w:t>
      </w:r>
    </w:p>
    <w:p w:rsidR="000D1942" w:rsidRDefault="000D1942" w:rsidP="006D5103">
      <w:pPr>
        <w:pStyle w:val="ECBodyText"/>
        <w:spacing w:after="240"/>
        <w:rPr>
          <w:lang w:eastAsia="zh-CN"/>
        </w:rPr>
      </w:pPr>
      <w:r>
        <w:rPr>
          <w:lang w:eastAsia="zh-CN"/>
        </w:rPr>
        <w:t>Note: Example</w:t>
      </w:r>
    </w:p>
    <w:p w:rsidR="000D1942" w:rsidRPr="003035B9" w:rsidRDefault="000D1942" w:rsidP="006D5103">
      <w:pPr>
        <w:ind w:left="720"/>
        <w:rPr>
          <w:rStyle w:val="apple-style-span"/>
          <w:rFonts w:ascii="Arial" w:hAnsi="Arial"/>
          <w:sz w:val="22"/>
          <w:szCs w:val="22"/>
          <w:lang w:val="en-GB"/>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resourceConstraints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720" w:firstLine="720"/>
        <w:rPr>
          <w:rStyle w:val="apple-style-span"/>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MD_LegalConstraints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accessConstraints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288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 xml:space="preserve"> </w:t>
      </w:r>
    </w:p>
    <w:p w:rsidR="000D1942" w:rsidRPr="003035B9" w:rsidRDefault="000D1942" w:rsidP="006D5103">
      <w:pPr>
        <w:ind w:left="2880"/>
        <w:rPr>
          <w:rStyle w:val="apple-style-span"/>
        </w:rPr>
      </w:pPr>
      <w:r w:rsidRPr="003035B9">
        <w:rPr>
          <w:rStyle w:val="apple-style-span"/>
          <w:rFonts w:ascii="Calibri" w:hAnsi="Calibri" w:cs="Calibri"/>
          <w:sz w:val="18"/>
          <w:shd w:val="clear" w:color="auto" w:fill="FFFFFF"/>
        </w:rPr>
        <w:tab/>
        <w:t>codeList="http://standards.iso.org/ittf/PublicallyAvailableStandards/</w:t>
      </w:r>
    </w:p>
    <w:p w:rsidR="000D1942" w:rsidRPr="003035B9" w:rsidRDefault="000D1942" w:rsidP="006D5103">
      <w:pPr>
        <w:ind w:left="2880" w:firstLine="720"/>
        <w:rPr>
          <w:rStyle w:val="apple-style-span"/>
        </w:rPr>
      </w:pPr>
      <w:r w:rsidRPr="003035B9">
        <w:rPr>
          <w:rStyle w:val="apple-style-span"/>
          <w:rFonts w:ascii="Calibri" w:hAnsi="Calibri" w:cs="Calibri"/>
          <w:sz w:val="18"/>
          <w:shd w:val="clear" w:color="auto" w:fill="FFFFFF"/>
        </w:rPr>
        <w:t>ISO_19139_Schemas/resources/Codelist/gmxCodelists.xml#MD_RestrictionCode"</w:t>
      </w:r>
    </w:p>
    <w:p w:rsidR="000D1942" w:rsidRPr="003035B9" w:rsidRDefault="000D1942" w:rsidP="006D5103">
      <w:pPr>
        <w:ind w:left="2880" w:firstLine="720"/>
        <w:rPr>
          <w:rStyle w:val="apple-style-span"/>
        </w:rPr>
      </w:pPr>
      <w:proofErr w:type="spellStart"/>
      <w:proofErr w:type="gramStart"/>
      <w:r w:rsidRPr="003035B9">
        <w:rPr>
          <w:rStyle w:val="apple-style-span"/>
          <w:rFonts w:ascii="Calibri" w:hAnsi="Calibri" w:cs="Calibri"/>
          <w:sz w:val="18"/>
          <w:shd w:val="clear" w:color="auto" w:fill="FFFFFF"/>
        </w:rPr>
        <w:t>codeListValue</w:t>
      </w:r>
      <w:proofErr w:type="spellEnd"/>
      <w:proofErr w:type="gramEnd"/>
      <w:r w:rsidRPr="003035B9">
        <w:rPr>
          <w:rStyle w:val="apple-style-span"/>
          <w:rFonts w:ascii="Calibri" w:hAnsi="Calibri" w:cs="Calibri"/>
          <w:sz w:val="18"/>
          <w:shd w:val="clear" w:color="auto" w:fill="FFFFFF"/>
        </w:rPr>
        <w:t>="</w:t>
      </w:r>
      <w:proofErr w:type="spellStart"/>
      <w:r w:rsidRPr="003035B9">
        <w:rPr>
          <w:rStyle w:val="apple-style-span"/>
          <w:rFonts w:ascii="Calibri" w:hAnsi="Calibri" w:cs="Calibri"/>
          <w:sz w:val="18"/>
          <w:shd w:val="clear" w:color="auto" w:fill="FFFFFF"/>
        </w:rPr>
        <w:t>otherRestrictions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2880" w:firstLine="720"/>
        <w:rPr>
          <w:rStyle w:val="apple-style-span"/>
        </w:rPr>
      </w:pPr>
      <w:proofErr w:type="spellStart"/>
      <w:proofErr w:type="gramStart"/>
      <w:r w:rsidRPr="003035B9">
        <w:rPr>
          <w:rStyle w:val="apple-style-span"/>
          <w:rFonts w:ascii="Calibri" w:hAnsi="Calibri" w:cs="Calibri"/>
          <w:sz w:val="18"/>
          <w:shd w:val="clear" w:color="auto" w:fill="FFFFFF"/>
        </w:rPr>
        <w:lastRenderedPageBreak/>
        <w:t>otherRestrictions</w:t>
      </w:r>
      <w:proofErr w:type="spellEnd"/>
      <w:proofErr w:type="gramEnd"/>
    </w:p>
    <w:p w:rsidR="000D1942" w:rsidRPr="003035B9" w:rsidRDefault="000D1942" w:rsidP="006D5103">
      <w:pPr>
        <w:ind w:left="216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:accessConstraints</w:t>
      </w:r>
      <w:proofErr w:type="spellEnd"/>
      <w:proofErr w:type="gram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useConstraints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216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 xml:space="preserve"> </w:t>
      </w:r>
    </w:p>
    <w:p w:rsidR="000D1942" w:rsidRPr="003035B9" w:rsidRDefault="000D1942" w:rsidP="006D5103">
      <w:pPr>
        <w:ind w:left="2160" w:firstLine="720"/>
        <w:rPr>
          <w:rStyle w:val="apple-style-span"/>
        </w:rPr>
      </w:pPr>
      <w:r w:rsidRPr="003035B9">
        <w:rPr>
          <w:rStyle w:val="apple-style-span"/>
          <w:rFonts w:ascii="Calibri" w:hAnsi="Calibri" w:cs="Calibri"/>
          <w:sz w:val="18"/>
          <w:shd w:val="clear" w:color="auto" w:fill="FFFFFF"/>
        </w:rPr>
        <w:tab/>
        <w:t>codeList="http://standards.iso.org/ittf/PublicallyAvailableStandards/</w:t>
      </w:r>
    </w:p>
    <w:p w:rsidR="000D1942" w:rsidRPr="003035B9" w:rsidRDefault="000D1942" w:rsidP="006D5103">
      <w:pPr>
        <w:ind w:left="2880" w:firstLine="720"/>
        <w:rPr>
          <w:rStyle w:val="apple-style-span"/>
        </w:rPr>
      </w:pPr>
      <w:r w:rsidRPr="003035B9">
        <w:rPr>
          <w:rStyle w:val="apple-style-span"/>
          <w:rFonts w:ascii="Calibri" w:hAnsi="Calibri" w:cs="Calibri"/>
          <w:sz w:val="18"/>
          <w:shd w:val="clear" w:color="auto" w:fill="FFFFFF"/>
        </w:rPr>
        <w:t>ISO_19139_Schemas/resources/Codelist/gmxCodelists.xml#MD_RestrictionCode"</w:t>
      </w:r>
    </w:p>
    <w:p w:rsidR="000D1942" w:rsidRPr="003035B9" w:rsidRDefault="000D1942" w:rsidP="006D5103">
      <w:pPr>
        <w:ind w:left="2880" w:firstLine="720"/>
        <w:rPr>
          <w:rStyle w:val="apple-style-span"/>
        </w:rPr>
      </w:pPr>
      <w:proofErr w:type="spellStart"/>
      <w:proofErr w:type="gramStart"/>
      <w:r w:rsidRPr="003035B9">
        <w:rPr>
          <w:rStyle w:val="apple-style-span"/>
          <w:rFonts w:ascii="Calibri" w:hAnsi="Calibri" w:cs="Calibri"/>
          <w:sz w:val="18"/>
          <w:shd w:val="clear" w:color="auto" w:fill="FFFFFF"/>
        </w:rPr>
        <w:t>codeListValue</w:t>
      </w:r>
      <w:proofErr w:type="spellEnd"/>
      <w:proofErr w:type="gramEnd"/>
      <w:r w:rsidRPr="003035B9">
        <w:rPr>
          <w:rStyle w:val="apple-style-span"/>
          <w:rFonts w:ascii="Calibri" w:hAnsi="Calibri" w:cs="Calibri"/>
          <w:sz w:val="18"/>
          <w:shd w:val="clear" w:color="auto" w:fill="FFFFFF"/>
        </w:rPr>
        <w:t>="</w:t>
      </w:r>
      <w:proofErr w:type="spellStart"/>
      <w:r w:rsidRPr="003035B9">
        <w:rPr>
          <w:rStyle w:val="apple-style-span"/>
          <w:rFonts w:ascii="Calibri" w:hAnsi="Calibri" w:cs="Calibri"/>
          <w:sz w:val="18"/>
          <w:shd w:val="clear" w:color="auto" w:fill="FFFFFF"/>
        </w:rPr>
        <w:t>otherRestrictions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2880" w:firstLine="720"/>
        <w:rPr>
          <w:rStyle w:val="apple-style-span"/>
        </w:rPr>
      </w:pPr>
      <w:proofErr w:type="spellStart"/>
      <w:proofErr w:type="gramStart"/>
      <w:r w:rsidRPr="003035B9">
        <w:rPr>
          <w:rStyle w:val="apple-style-span"/>
          <w:rFonts w:ascii="Calibri" w:hAnsi="Calibri" w:cs="Calibri"/>
          <w:sz w:val="18"/>
          <w:shd w:val="clear" w:color="auto" w:fill="FFFFFF"/>
        </w:rPr>
        <w:t>otherRestrictions</w:t>
      </w:r>
      <w:proofErr w:type="spellEnd"/>
      <w:proofErr w:type="gramEnd"/>
    </w:p>
    <w:p w:rsidR="000D1942" w:rsidRPr="003035B9" w:rsidRDefault="000D1942" w:rsidP="006D5103">
      <w:pPr>
        <w:ind w:left="216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_RestrictionCode</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:useConstraints</w:t>
      </w:r>
      <w:proofErr w:type="spellEnd"/>
      <w:proofErr w:type="gram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otherConstraints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216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gco</w:t>
      </w:r>
      <w:proofErr w:type="gramStart"/>
      <w:r w:rsidRPr="003035B9">
        <w:rPr>
          <w:rStyle w:val="apple-style-span"/>
          <w:rFonts w:ascii="Calibri" w:hAnsi="Calibri" w:cs="Calibri"/>
          <w:sz w:val="18"/>
          <w:shd w:val="clear" w:color="auto" w:fill="FFFFFF"/>
        </w:rPr>
        <w:t>:CharacterString</w:t>
      </w:r>
      <w:proofErr w:type="spellEnd"/>
      <w:proofErr w:type="gramEnd"/>
      <w:r w:rsidRPr="003035B9">
        <w:rPr>
          <w:rStyle w:val="apple-style-span"/>
          <w:rFonts w:ascii="Calibri" w:hAnsi="Calibri" w:cs="Calibri"/>
          <w:sz w:val="18"/>
          <w:shd w:val="clear" w:color="auto" w:fill="FFFFFF"/>
        </w:rPr>
        <w:t>&gt;</w:t>
      </w:r>
      <w:proofErr w:type="spellStart"/>
      <w:r w:rsidRPr="003035B9">
        <w:rPr>
          <w:rStyle w:val="apple-style-span"/>
          <w:rFonts w:ascii="Calibri" w:hAnsi="Calibri" w:cs="Calibri"/>
          <w:sz w:val="18"/>
          <w:shd w:val="clear" w:color="auto" w:fill="FFFFFF"/>
        </w:rPr>
        <w:t>WMOEssential</w:t>
      </w:r>
      <w:proofErr w:type="spellEnd"/>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gco:CharacterString</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:otherConstraints</w:t>
      </w:r>
      <w:proofErr w:type="spellEnd"/>
      <w:proofErr w:type="gram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proofErr w:type="gramStart"/>
      <w:r w:rsidRPr="003035B9">
        <w:rPr>
          <w:rStyle w:val="apple-style-span"/>
          <w:rFonts w:ascii="Calibri" w:hAnsi="Calibri" w:cs="Calibri"/>
          <w:sz w:val="18"/>
          <w:shd w:val="clear" w:color="auto" w:fill="FFFFFF"/>
        </w:rPr>
        <w:t>gmd:</w:t>
      </w:r>
      <w:proofErr w:type="gramEnd"/>
      <w:r w:rsidRPr="003035B9">
        <w:rPr>
          <w:rStyle w:val="apple-style-span"/>
          <w:rFonts w:ascii="Calibri" w:hAnsi="Calibri" w:cs="Calibri"/>
          <w:sz w:val="18"/>
          <w:shd w:val="clear" w:color="auto" w:fill="FFFFFF"/>
        </w:rPr>
        <w:t>otherConstraints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216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gco</w:t>
      </w:r>
      <w:proofErr w:type="gramStart"/>
      <w:r w:rsidRPr="003035B9">
        <w:rPr>
          <w:rStyle w:val="apple-style-span"/>
          <w:rFonts w:ascii="Calibri" w:hAnsi="Calibri" w:cs="Calibri"/>
          <w:sz w:val="18"/>
          <w:shd w:val="clear" w:color="auto" w:fill="FFFFFF"/>
        </w:rPr>
        <w:t>:CharacterString</w:t>
      </w:r>
      <w:proofErr w:type="spellEnd"/>
      <w:proofErr w:type="gramEnd"/>
      <w:r w:rsidRPr="003035B9">
        <w:rPr>
          <w:rStyle w:val="apple-style-span"/>
          <w:rFonts w:ascii="Calibri" w:hAnsi="Calibri" w:cs="Calibri"/>
          <w:sz w:val="18"/>
          <w:shd w:val="clear" w:color="auto" w:fill="FFFFFF"/>
        </w:rPr>
        <w:t>&gt;GTSPriority3&lt;/</w:t>
      </w:r>
      <w:proofErr w:type="spellStart"/>
      <w:r w:rsidRPr="003035B9">
        <w:rPr>
          <w:rStyle w:val="apple-style-span"/>
          <w:rFonts w:ascii="Calibri" w:hAnsi="Calibri" w:cs="Calibri"/>
          <w:sz w:val="18"/>
          <w:shd w:val="clear" w:color="auto" w:fill="FFFFFF"/>
        </w:rPr>
        <w:t>gco:CharacterString</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144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:otherConstraints</w:t>
      </w:r>
      <w:proofErr w:type="spellEnd"/>
      <w:proofErr w:type="gramEnd"/>
      <w:r w:rsidRPr="003035B9">
        <w:rPr>
          <w:rStyle w:val="apple-style-span"/>
          <w:rFonts w:ascii="Calibri" w:hAnsi="Calibri" w:cs="Calibri"/>
          <w:sz w:val="18"/>
          <w:shd w:val="clear" w:color="auto" w:fill="FFFFFF"/>
        </w:rPr>
        <w:t>&gt;</w:t>
      </w:r>
    </w:p>
    <w:p w:rsidR="000D1942" w:rsidRPr="003035B9" w:rsidRDefault="000D1942" w:rsidP="006D5103">
      <w:pPr>
        <w:ind w:left="720" w:firstLine="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:MD</w:t>
      </w:r>
      <w:proofErr w:type="gramEnd"/>
      <w:r w:rsidRPr="003035B9">
        <w:rPr>
          <w:rStyle w:val="apple-style-span"/>
          <w:rFonts w:ascii="Calibri" w:hAnsi="Calibri" w:cs="Calibri"/>
          <w:sz w:val="18"/>
          <w:shd w:val="clear" w:color="auto" w:fill="FFFFFF"/>
        </w:rPr>
        <w:t>_LegalConstraints</w:t>
      </w:r>
      <w:proofErr w:type="spellEnd"/>
      <w:r w:rsidRPr="003035B9">
        <w:rPr>
          <w:rStyle w:val="apple-style-span"/>
          <w:rFonts w:ascii="Calibri" w:hAnsi="Calibri" w:cs="Calibri"/>
          <w:sz w:val="18"/>
          <w:shd w:val="clear" w:color="auto" w:fill="FFFFFF"/>
        </w:rPr>
        <w:t>&gt;</w:t>
      </w:r>
    </w:p>
    <w:p w:rsidR="000D1942" w:rsidRPr="003035B9" w:rsidRDefault="000D1942" w:rsidP="006D5103">
      <w:pPr>
        <w:ind w:left="720"/>
        <w:rPr>
          <w:rStyle w:val="apple-style-span"/>
        </w:rPr>
      </w:pPr>
      <w:r w:rsidRPr="003035B9">
        <w:rPr>
          <w:rStyle w:val="apple-style-span"/>
          <w:rFonts w:ascii="Calibri" w:hAnsi="Calibri" w:cs="Calibri"/>
          <w:sz w:val="18"/>
          <w:shd w:val="clear" w:color="auto" w:fill="FFFFFF"/>
        </w:rPr>
        <w:t>&lt;/</w:t>
      </w:r>
      <w:proofErr w:type="spellStart"/>
      <w:r w:rsidRPr="003035B9">
        <w:rPr>
          <w:rStyle w:val="apple-style-span"/>
          <w:rFonts w:ascii="Calibri" w:hAnsi="Calibri" w:cs="Calibri"/>
          <w:sz w:val="18"/>
          <w:shd w:val="clear" w:color="auto" w:fill="FFFFFF"/>
        </w:rPr>
        <w:t>gmd</w:t>
      </w:r>
      <w:proofErr w:type="gramStart"/>
      <w:r w:rsidRPr="003035B9">
        <w:rPr>
          <w:rStyle w:val="apple-style-span"/>
          <w:rFonts w:ascii="Calibri" w:hAnsi="Calibri" w:cs="Calibri"/>
          <w:sz w:val="18"/>
          <w:shd w:val="clear" w:color="auto" w:fill="FFFFFF"/>
        </w:rPr>
        <w:t>:resourceConstraints</w:t>
      </w:r>
      <w:proofErr w:type="spellEnd"/>
      <w:proofErr w:type="gramEnd"/>
      <w:r w:rsidRPr="003035B9">
        <w:rPr>
          <w:rStyle w:val="apple-style-span"/>
          <w:rFonts w:ascii="Calibri" w:hAnsi="Calibri" w:cs="Calibri"/>
          <w:sz w:val="18"/>
          <w:shd w:val="clear" w:color="auto" w:fill="FFFFFF"/>
        </w:rPr>
        <w:t>&gt;</w:t>
      </w:r>
    </w:p>
    <w:p w:rsidR="000D1942" w:rsidRDefault="000D1942" w:rsidP="006D5103"/>
    <w:p w:rsidR="000D1942" w:rsidRDefault="00570B52" w:rsidP="006D5103">
      <w:pPr>
        <w:rPr>
          <w:rFonts w:ascii="Arial" w:hAnsi="Arial"/>
          <w:sz w:val="22"/>
        </w:rPr>
      </w:pPr>
      <w:r w:rsidRPr="001F2C02">
        <w:rPr>
          <w:rFonts w:ascii="Arial" w:hAnsi="Arial"/>
          <w:sz w:val="22"/>
        </w:rPr>
        <w:t xml:space="preserve">All statements regarding constraints originating from a single source should be grouped into a single </w:t>
      </w:r>
      <w:proofErr w:type="spellStart"/>
      <w:r w:rsidRPr="001F2C02">
        <w:rPr>
          <w:rFonts w:ascii="Arial" w:hAnsi="Arial"/>
          <w:sz w:val="22"/>
        </w:rPr>
        <w:t>gmd</w:t>
      </w:r>
      <w:proofErr w:type="gramStart"/>
      <w:r w:rsidRPr="001F2C02">
        <w:rPr>
          <w:rFonts w:ascii="Arial" w:hAnsi="Arial"/>
          <w:sz w:val="22"/>
        </w:rPr>
        <w:t>:resourceConstraints</w:t>
      </w:r>
      <w:proofErr w:type="spellEnd"/>
      <w:proofErr w:type="gramEnd"/>
      <w:r w:rsidRPr="001F2C02">
        <w:rPr>
          <w:rFonts w:ascii="Arial" w:hAnsi="Arial"/>
          <w:sz w:val="22"/>
        </w:rPr>
        <w:t xml:space="preserve"> element.</w:t>
      </w:r>
    </w:p>
    <w:p w:rsidR="000D1942" w:rsidRPr="001F2C02" w:rsidRDefault="000D1942" w:rsidP="006D5103">
      <w:pPr>
        <w:rPr>
          <w:rFonts w:ascii="Arial" w:hAnsi="Arial"/>
          <w:sz w:val="22"/>
        </w:rPr>
      </w:pPr>
    </w:p>
    <w:p w:rsidR="000D1942" w:rsidRPr="001F2C02" w:rsidRDefault="00570B52" w:rsidP="006D5103">
      <w:pPr>
        <w:rPr>
          <w:rFonts w:ascii="Arial" w:hAnsi="Arial"/>
          <w:sz w:val="22"/>
          <w:lang w:eastAsia="zh-CN"/>
        </w:rPr>
      </w:pPr>
      <w:r w:rsidRPr="001F2C02">
        <w:rPr>
          <w:rFonts w:ascii="Arial" w:hAnsi="Arial"/>
          <w:sz w:val="22"/>
        </w:rPr>
        <w:t xml:space="preserve">Note: This practice aims to ensure forward compatibility with ISO 19115-1:2013 (currently in Draft International Standard status) where the amended </w:t>
      </w:r>
      <w:proofErr w:type="spellStart"/>
      <w:r w:rsidRPr="001F2C02">
        <w:rPr>
          <w:rFonts w:ascii="Arial" w:hAnsi="Arial"/>
          <w:sz w:val="22"/>
        </w:rPr>
        <w:t>gmd</w:t>
      </w:r>
      <w:proofErr w:type="gramStart"/>
      <w:r w:rsidRPr="001F2C02">
        <w:rPr>
          <w:rFonts w:ascii="Arial" w:hAnsi="Arial"/>
          <w:sz w:val="22"/>
        </w:rPr>
        <w:t>:MD</w:t>
      </w:r>
      <w:proofErr w:type="gramEnd"/>
      <w:r w:rsidRPr="001F2C02">
        <w:rPr>
          <w:rFonts w:ascii="Arial" w:hAnsi="Arial"/>
          <w:sz w:val="22"/>
        </w:rPr>
        <w:t>_Constraints</w:t>
      </w:r>
      <w:proofErr w:type="spellEnd"/>
      <w:r w:rsidRPr="001F2C02">
        <w:rPr>
          <w:rFonts w:ascii="Arial" w:hAnsi="Arial"/>
          <w:sz w:val="22"/>
        </w:rPr>
        <w:t xml:space="preserve"> class is expected to include information about the source of a (set of) constraint(s).</w:t>
      </w:r>
    </w:p>
    <w:p w:rsidR="000D1942" w:rsidRPr="001F2C02" w:rsidRDefault="00570B52">
      <w:pPr>
        <w:pStyle w:val="Heading2"/>
        <w:tabs>
          <w:tab w:val="left" w:pos="1134"/>
        </w:tabs>
        <w:rPr>
          <w:rFonts w:ascii="Arial" w:hAnsi="Arial"/>
          <w:i w:val="0"/>
          <w:caps/>
          <w:sz w:val="22"/>
        </w:rPr>
      </w:pPr>
      <w:bookmarkStart w:id="34" w:name="Head10"/>
      <w:r w:rsidRPr="001F2C02">
        <w:rPr>
          <w:rFonts w:ascii="Arial" w:hAnsi="Arial"/>
          <w:i w:val="0"/>
          <w:caps/>
          <w:sz w:val="22"/>
        </w:rPr>
        <w:t>10</w:t>
      </w:r>
      <w:bookmarkEnd w:id="34"/>
      <w:r w:rsidRPr="001F2C02">
        <w:rPr>
          <w:rFonts w:ascii="Arial" w:hAnsi="Arial"/>
          <w:i w:val="0"/>
          <w:caps/>
          <w:sz w:val="22"/>
        </w:rPr>
        <w:t>.</w:t>
      </w:r>
      <w:r w:rsidRPr="001F2C02">
        <w:rPr>
          <w:rFonts w:ascii="Arial" w:hAnsi="Arial"/>
          <w:i w:val="0"/>
          <w:caps/>
          <w:sz w:val="22"/>
        </w:rPr>
        <w:tab/>
        <w:t xml:space="preserve"> Summary of additional restrictions</w:t>
      </w:r>
    </w:p>
    <w:p w:rsidR="000D1942" w:rsidRDefault="000D1942" w:rsidP="006D5103">
      <w:pPr>
        <w:pStyle w:val="ECBodyText"/>
        <w:rPr>
          <w:lang w:eastAsia="zh-CN"/>
        </w:rPr>
      </w:pPr>
      <w:r>
        <w:rPr>
          <w:lang w:eastAsia="zh-CN"/>
        </w:rPr>
        <w:t xml:space="preserve">The requirements defined in this specification are summarized in </w:t>
      </w:r>
      <w:r w:rsidR="00570B52">
        <w:rPr>
          <w:lang w:eastAsia="zh-CN"/>
        </w:rPr>
        <w:fldChar w:fldCharType="begin"/>
      </w:r>
      <w:r>
        <w:rPr>
          <w:lang w:eastAsia="zh-CN"/>
        </w:rPr>
        <w:instrText xml:space="preserve"> REF Table4 \h </w:instrText>
      </w:r>
      <w:r w:rsidR="00570B52">
        <w:rPr>
          <w:lang w:eastAsia="zh-CN"/>
        </w:rPr>
      </w:r>
      <w:r w:rsidR="00570B52">
        <w:rPr>
          <w:lang w:eastAsia="zh-CN"/>
        </w:rPr>
        <w:fldChar w:fldCharType="separate"/>
      </w:r>
      <w:r>
        <w:t>Table 4</w:t>
      </w:r>
      <w:r w:rsidR="00570B52">
        <w:rPr>
          <w:lang w:eastAsia="zh-CN"/>
        </w:rPr>
        <w:fldChar w:fldCharType="end"/>
      </w:r>
      <w:r>
        <w:rPr>
          <w:lang w:eastAsia="zh-CN"/>
        </w:rPr>
        <w:t xml:space="preserve">, </w:t>
      </w:r>
      <w:r w:rsidR="00570B52">
        <w:rPr>
          <w:lang w:eastAsia="zh-CN"/>
        </w:rPr>
        <w:fldChar w:fldCharType="begin"/>
      </w:r>
      <w:r>
        <w:rPr>
          <w:lang w:eastAsia="zh-CN"/>
        </w:rPr>
        <w:instrText xml:space="preserve"> REF Table5 \h </w:instrText>
      </w:r>
      <w:r w:rsidR="00570B52">
        <w:rPr>
          <w:lang w:eastAsia="zh-CN"/>
        </w:rPr>
      </w:r>
      <w:r w:rsidR="00570B52">
        <w:rPr>
          <w:lang w:eastAsia="zh-CN"/>
        </w:rPr>
        <w:fldChar w:fldCharType="separate"/>
      </w:r>
      <w:r>
        <w:t>Table 5</w:t>
      </w:r>
      <w:r w:rsidR="00570B52">
        <w:rPr>
          <w:lang w:eastAsia="zh-CN"/>
        </w:rPr>
        <w:fldChar w:fldCharType="end"/>
      </w:r>
      <w:r>
        <w:rPr>
          <w:lang w:eastAsia="zh-CN"/>
        </w:rPr>
        <w:t xml:space="preserve"> and </w:t>
      </w:r>
      <w:r w:rsidR="00570B52">
        <w:rPr>
          <w:lang w:eastAsia="zh-CN"/>
        </w:rPr>
        <w:fldChar w:fldCharType="begin"/>
      </w:r>
      <w:r>
        <w:rPr>
          <w:lang w:eastAsia="zh-CN"/>
        </w:rPr>
        <w:instrText xml:space="preserve"> REF Table6 \h </w:instrText>
      </w:r>
      <w:r w:rsidR="00570B52">
        <w:rPr>
          <w:lang w:eastAsia="zh-CN"/>
        </w:rPr>
      </w:r>
      <w:r w:rsidR="00570B52">
        <w:rPr>
          <w:lang w:eastAsia="zh-CN"/>
        </w:rPr>
        <w:fldChar w:fldCharType="separate"/>
      </w:r>
      <w:r>
        <w:t>Table 6</w:t>
      </w:r>
      <w:r w:rsidR="00570B52">
        <w:rPr>
          <w:lang w:eastAsia="zh-CN"/>
        </w:rPr>
        <w:fldChar w:fldCharType="end"/>
      </w:r>
      <w:r w:rsidRPr="00437152">
        <w:rPr>
          <w:lang w:eastAsia="zh-CN"/>
        </w:rPr>
        <w:t xml:space="preserve"> </w:t>
      </w:r>
      <w:r>
        <w:rPr>
          <w:lang w:eastAsia="zh-CN"/>
        </w:rPr>
        <w:t>below. They are grouped according to the encoding requirements expressed in 8 and 9.</w:t>
      </w:r>
    </w:p>
    <w:p w:rsidR="000D1942" w:rsidRDefault="000D1942" w:rsidP="006D5103">
      <w:pPr>
        <w:pStyle w:val="ECBodyText"/>
      </w:pPr>
      <w:r>
        <w:rPr>
          <w:lang w:eastAsia="zh-CN"/>
        </w:rPr>
        <w:br w:type="page"/>
      </w:r>
    </w:p>
    <w:p w:rsidR="000D1942" w:rsidRDefault="000D1942" w:rsidP="006D5103">
      <w:pPr>
        <w:pStyle w:val="Caption"/>
        <w:keepNext/>
        <w:spacing w:before="240"/>
      </w:pPr>
      <w:bookmarkStart w:id="35" w:name="_Ref327551189"/>
      <w:bookmarkStart w:id="36" w:name="Table4"/>
      <w:proofErr w:type="gramStart"/>
      <w:r>
        <w:lastRenderedPageBreak/>
        <w:t xml:space="preserve">Table </w:t>
      </w:r>
      <w:bookmarkEnd w:id="35"/>
      <w:r>
        <w:t>4</w:t>
      </w:r>
      <w:bookmarkEnd w:id="36"/>
      <w:r>
        <w:t>.</w:t>
      </w:r>
      <w:proofErr w:type="gramEnd"/>
      <w:r>
        <w:t xml:space="preserve"> </w:t>
      </w:r>
      <w:r>
        <w:tab/>
        <w:t>XML encoding (6)</w:t>
      </w:r>
    </w:p>
    <w:tbl>
      <w:tblPr>
        <w:tblW w:w="0" w:type="auto"/>
        <w:tblBorders>
          <w:bottom w:val="dotted" w:sz="4" w:space="0" w:color="auto"/>
          <w:insideH w:val="dotted" w:sz="4" w:space="0" w:color="auto"/>
        </w:tblBorders>
        <w:tblLook w:val="00A0" w:firstRow="1" w:lastRow="0" w:firstColumn="1" w:lastColumn="0" w:noHBand="0" w:noVBand="0"/>
      </w:tblPr>
      <w:tblGrid>
        <w:gridCol w:w="371"/>
        <w:gridCol w:w="4034"/>
        <w:gridCol w:w="4999"/>
      </w:tblGrid>
      <w:tr w:rsidR="000D1942" w:rsidRPr="001860DC">
        <w:tc>
          <w:tcPr>
            <w:tcW w:w="371" w:type="dxa"/>
            <w:tcBorders>
              <w:top w:val="nil"/>
            </w:tcBorders>
          </w:tcPr>
          <w:p w:rsidR="000D1942" w:rsidRPr="001F2C02" w:rsidRDefault="000D1942" w:rsidP="006D5103">
            <w:pPr>
              <w:rPr>
                <w:rFonts w:ascii="Arial" w:hAnsi="Arial"/>
                <w:sz w:val="22"/>
                <w:szCs w:val="22"/>
              </w:rPr>
            </w:pPr>
          </w:p>
        </w:tc>
        <w:tc>
          <w:tcPr>
            <w:tcW w:w="4034" w:type="dxa"/>
            <w:tcBorders>
              <w:top w:val="nil"/>
            </w:tcBorders>
          </w:tcPr>
          <w:p w:rsidR="000D1942" w:rsidRPr="001F2C02" w:rsidRDefault="00570B52" w:rsidP="006D5103">
            <w:pPr>
              <w:rPr>
                <w:rFonts w:ascii="Arial" w:hAnsi="Arial"/>
              </w:rPr>
            </w:pPr>
            <w:r w:rsidRPr="001F2C02">
              <w:rPr>
                <w:rFonts w:ascii="Arial" w:hAnsi="Arial"/>
              </w:rPr>
              <w:t>Encoding rule</w:t>
            </w:r>
          </w:p>
        </w:tc>
        <w:tc>
          <w:tcPr>
            <w:tcW w:w="4999" w:type="dxa"/>
            <w:tcBorders>
              <w:top w:val="nil"/>
            </w:tcBorders>
          </w:tcPr>
          <w:p w:rsidR="000D1942" w:rsidRPr="001F2C02" w:rsidRDefault="00570B52" w:rsidP="006D5103">
            <w:pPr>
              <w:rPr>
                <w:rFonts w:ascii="Arial" w:hAnsi="Arial"/>
              </w:rPr>
            </w:pPr>
            <w:r w:rsidRPr="001F2C02">
              <w:rPr>
                <w:rFonts w:ascii="Arial" w:hAnsi="Arial"/>
              </w:rPr>
              <w:t>Description</w:t>
            </w:r>
          </w:p>
        </w:tc>
      </w:tr>
      <w:tr w:rsidR="000D1942" w:rsidRPr="001860DC">
        <w:tc>
          <w:tcPr>
            <w:tcW w:w="371" w:type="dxa"/>
          </w:tcPr>
          <w:p w:rsidR="000D1942" w:rsidRPr="001F2C02" w:rsidRDefault="00570B52" w:rsidP="006D5103">
            <w:pPr>
              <w:rPr>
                <w:rFonts w:ascii="Arial" w:hAnsi="Arial"/>
                <w:sz w:val="18"/>
                <w:szCs w:val="18"/>
              </w:rPr>
            </w:pPr>
            <w:r w:rsidRPr="001F2C02">
              <w:rPr>
                <w:rFonts w:ascii="Arial" w:hAnsi="Arial"/>
                <w:sz w:val="18"/>
                <w:szCs w:val="18"/>
              </w:rPr>
              <w:t>1</w:t>
            </w:r>
          </w:p>
        </w:tc>
        <w:tc>
          <w:tcPr>
            <w:tcW w:w="4034" w:type="dxa"/>
          </w:tcPr>
          <w:p w:rsidR="000D1942" w:rsidRPr="001F2C02" w:rsidRDefault="00570B52" w:rsidP="006D5103">
            <w:pPr>
              <w:pStyle w:val="ListParagraph"/>
              <w:spacing w:after="0" w:line="240" w:lineRule="auto"/>
              <w:ind w:left="0"/>
              <w:rPr>
                <w:rFonts w:ascii="Arial" w:hAnsi="Arial"/>
                <w:sz w:val="18"/>
                <w:szCs w:val="18"/>
              </w:rPr>
            </w:pPr>
            <w:r w:rsidRPr="001F2C02">
              <w:rPr>
                <w:rFonts w:ascii="Arial" w:hAnsi="Arial"/>
                <w:sz w:val="18"/>
                <w:szCs w:val="18"/>
              </w:rPr>
              <w:t>ISO/TS 19139:2007 compliance</w:t>
            </w:r>
          </w:p>
        </w:tc>
        <w:tc>
          <w:tcPr>
            <w:tcW w:w="4999" w:type="dxa"/>
          </w:tcPr>
          <w:p w:rsidR="000D1942" w:rsidRPr="001860DC" w:rsidRDefault="00570B52" w:rsidP="006D5103">
            <w:pPr>
              <w:pStyle w:val="NumberedBody"/>
              <w:numPr>
                <w:ilvl w:val="0"/>
                <w:numId w:val="0"/>
              </w:numPr>
              <w:spacing w:after="0"/>
              <w:jc w:val="left"/>
              <w:rPr>
                <w:sz w:val="18"/>
                <w:szCs w:val="18"/>
              </w:rPr>
            </w:pPr>
            <w:r w:rsidRPr="001F2C02">
              <w:rPr>
                <w:sz w:val="18"/>
                <w:szCs w:val="18"/>
              </w:rPr>
              <w:t xml:space="preserve">6.1.1 </w:t>
            </w:r>
            <w:r w:rsidRPr="001F2C02">
              <w:rPr>
                <w:sz w:val="18"/>
                <w:szCs w:val="18"/>
              </w:rPr>
              <w:tab/>
              <w:t xml:space="preserve">[MANDATORY obligation] Each WIS </w:t>
            </w:r>
            <w:r w:rsidR="000D1942">
              <w:rPr>
                <w:sz w:val="18"/>
                <w:szCs w:val="18"/>
              </w:rPr>
              <w:t>d</w:t>
            </w:r>
            <w:r w:rsidRPr="001F2C02">
              <w:rPr>
                <w:sz w:val="18"/>
                <w:szCs w:val="18"/>
              </w:rPr>
              <w:t xml:space="preserve">iscovery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r>
            <w:r w:rsidR="000D1942">
              <w:rPr>
                <w:sz w:val="18"/>
                <w:szCs w:val="18"/>
              </w:rPr>
              <w:t>m</w:t>
            </w:r>
            <w:r w:rsidRPr="001F2C02">
              <w:rPr>
                <w:sz w:val="18"/>
                <w:szCs w:val="18"/>
              </w:rPr>
              <w:t xml:space="preserve">etadata record shall validate without error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t xml:space="preserve">against the XML schemas defined in ISO/TS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t>19139:2007.</w:t>
            </w:r>
          </w:p>
          <w:p w:rsidR="000D1942" w:rsidRPr="001860DC" w:rsidRDefault="00570B52" w:rsidP="006D5103">
            <w:pPr>
              <w:pStyle w:val="NumberedBody"/>
              <w:numPr>
                <w:ilvl w:val="0"/>
                <w:numId w:val="0"/>
              </w:numPr>
              <w:spacing w:after="0"/>
              <w:jc w:val="left"/>
              <w:rPr>
                <w:sz w:val="18"/>
                <w:szCs w:val="18"/>
              </w:rPr>
            </w:pPr>
            <w:r w:rsidRPr="001F2C02">
              <w:rPr>
                <w:sz w:val="18"/>
                <w:szCs w:val="18"/>
              </w:rPr>
              <w:t>6.1.2</w:t>
            </w:r>
            <w:r w:rsidRPr="001F2C02">
              <w:rPr>
                <w:sz w:val="18"/>
                <w:szCs w:val="18"/>
              </w:rPr>
              <w:tab/>
              <w:t xml:space="preserve">[MANDATORY obligation] Each WIS </w:t>
            </w:r>
            <w:r w:rsidR="000D1942">
              <w:rPr>
                <w:sz w:val="18"/>
                <w:szCs w:val="18"/>
              </w:rPr>
              <w:t>d</w:t>
            </w:r>
            <w:r w:rsidRPr="001F2C02">
              <w:rPr>
                <w:sz w:val="18"/>
                <w:szCs w:val="18"/>
              </w:rPr>
              <w:t xml:space="preserve">iscovery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r>
            <w:r w:rsidR="000D1942">
              <w:rPr>
                <w:sz w:val="18"/>
                <w:szCs w:val="18"/>
              </w:rPr>
              <w:t>m</w:t>
            </w:r>
            <w:r w:rsidRPr="001F2C02">
              <w:rPr>
                <w:sz w:val="18"/>
                <w:szCs w:val="18"/>
              </w:rPr>
              <w:t xml:space="preserve">etadata record shall validate without error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t xml:space="preserve">against the rule-based constraints listed in ISO/TS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t>19139:2007 Annex A (Table A.1).</w:t>
            </w:r>
          </w:p>
          <w:p w:rsidR="000D1942" w:rsidRPr="001860DC" w:rsidRDefault="000D1942" w:rsidP="006D5103">
            <w:pPr>
              <w:pStyle w:val="NumberedBody"/>
              <w:numPr>
                <w:ilvl w:val="0"/>
                <w:numId w:val="0"/>
              </w:numPr>
              <w:spacing w:after="0"/>
              <w:jc w:val="left"/>
              <w:rPr>
                <w:sz w:val="18"/>
                <w:szCs w:val="18"/>
              </w:rPr>
            </w:pPr>
          </w:p>
        </w:tc>
      </w:tr>
      <w:tr w:rsidR="000D1942" w:rsidRPr="001860DC">
        <w:tc>
          <w:tcPr>
            <w:tcW w:w="371" w:type="dxa"/>
          </w:tcPr>
          <w:p w:rsidR="000D1942" w:rsidRPr="001F2C02" w:rsidRDefault="00570B52" w:rsidP="006D5103">
            <w:pPr>
              <w:rPr>
                <w:rFonts w:ascii="Arial" w:hAnsi="Arial"/>
                <w:sz w:val="18"/>
                <w:szCs w:val="18"/>
              </w:rPr>
            </w:pPr>
            <w:r w:rsidRPr="001F2C02">
              <w:rPr>
                <w:rFonts w:ascii="Arial" w:hAnsi="Arial"/>
                <w:sz w:val="18"/>
                <w:szCs w:val="18"/>
              </w:rPr>
              <w:t>2</w:t>
            </w:r>
          </w:p>
        </w:tc>
        <w:tc>
          <w:tcPr>
            <w:tcW w:w="4034" w:type="dxa"/>
          </w:tcPr>
          <w:p w:rsidR="000D1942" w:rsidRPr="001F2C02" w:rsidRDefault="00570B52" w:rsidP="006D5103">
            <w:pPr>
              <w:pStyle w:val="ListParagraph"/>
              <w:spacing w:after="0" w:line="240" w:lineRule="auto"/>
              <w:ind w:left="0"/>
              <w:rPr>
                <w:rFonts w:ascii="Arial" w:hAnsi="Arial"/>
                <w:sz w:val="18"/>
                <w:szCs w:val="18"/>
              </w:rPr>
            </w:pPr>
            <w:r w:rsidRPr="001F2C02">
              <w:rPr>
                <w:rFonts w:ascii="Arial" w:hAnsi="Arial"/>
                <w:sz w:val="18"/>
                <w:szCs w:val="18"/>
              </w:rPr>
              <w:t>Explicit identification of namespaces in XML</w:t>
            </w:r>
          </w:p>
        </w:tc>
        <w:tc>
          <w:tcPr>
            <w:tcW w:w="4999" w:type="dxa"/>
          </w:tcPr>
          <w:p w:rsidR="000D1942" w:rsidRPr="001F2C02" w:rsidRDefault="00570B52" w:rsidP="006D5103">
            <w:pPr>
              <w:rPr>
                <w:rFonts w:ascii="Arial" w:hAnsi="Arial"/>
                <w:sz w:val="18"/>
                <w:szCs w:val="18"/>
              </w:rPr>
            </w:pPr>
            <w:r w:rsidRPr="001F2C02">
              <w:rPr>
                <w:rFonts w:ascii="Arial" w:hAnsi="Arial"/>
                <w:sz w:val="18"/>
                <w:szCs w:val="18"/>
              </w:rPr>
              <w:t>6.2.1</w:t>
            </w:r>
            <w:r w:rsidRPr="001F2C02">
              <w:rPr>
                <w:rFonts w:ascii="Arial" w:hAnsi="Arial"/>
                <w:sz w:val="18"/>
                <w:szCs w:val="18"/>
              </w:rPr>
              <w:tab/>
              <w:t xml:space="preserve">[MANDATORY obligation] Each WIS discovery </w:t>
            </w:r>
          </w:p>
          <w:p w:rsidR="000D1942" w:rsidRPr="001F2C02" w:rsidRDefault="00570B52" w:rsidP="006D5103">
            <w:pPr>
              <w:rPr>
                <w:rFonts w:ascii="Arial" w:hAnsi="Arial"/>
                <w:sz w:val="18"/>
                <w:szCs w:val="18"/>
              </w:rPr>
            </w:pPr>
            <w:r w:rsidRPr="001F2C02">
              <w:rPr>
                <w:rFonts w:ascii="Arial" w:hAnsi="Arial"/>
                <w:sz w:val="18"/>
                <w:szCs w:val="18"/>
              </w:rPr>
              <w:tab/>
              <w:t xml:space="preserve">metadata record shall explicitly name all </w:t>
            </w:r>
          </w:p>
          <w:p w:rsidR="000D1942" w:rsidRPr="001F2C02" w:rsidRDefault="00570B52" w:rsidP="006D5103">
            <w:pPr>
              <w:rPr>
                <w:rFonts w:ascii="Arial" w:hAnsi="Arial"/>
                <w:sz w:val="18"/>
                <w:szCs w:val="18"/>
              </w:rPr>
            </w:pPr>
            <w:r w:rsidRPr="001F2C02">
              <w:rPr>
                <w:rFonts w:ascii="Arial" w:hAnsi="Arial"/>
                <w:sz w:val="18"/>
                <w:szCs w:val="18"/>
              </w:rPr>
              <w:tab/>
              <w:t xml:space="preserve">namespaces used within the record; use of default </w:t>
            </w:r>
          </w:p>
          <w:p w:rsidR="000D1942" w:rsidRPr="001F2C02" w:rsidRDefault="00570B52" w:rsidP="006D5103">
            <w:pPr>
              <w:rPr>
                <w:rFonts w:ascii="Arial" w:hAnsi="Arial"/>
                <w:sz w:val="18"/>
                <w:szCs w:val="18"/>
              </w:rPr>
            </w:pPr>
            <w:r w:rsidRPr="001F2C02">
              <w:rPr>
                <w:rFonts w:ascii="Arial" w:hAnsi="Arial"/>
                <w:sz w:val="18"/>
                <w:szCs w:val="18"/>
              </w:rPr>
              <w:tab/>
            </w:r>
            <w:proofErr w:type="gramStart"/>
            <w:r w:rsidRPr="001F2C02">
              <w:rPr>
                <w:rFonts w:ascii="Arial" w:hAnsi="Arial"/>
                <w:sz w:val="18"/>
                <w:szCs w:val="18"/>
              </w:rPr>
              <w:t>namespaces</w:t>
            </w:r>
            <w:proofErr w:type="gramEnd"/>
            <w:r w:rsidRPr="001F2C02">
              <w:rPr>
                <w:rFonts w:ascii="Arial" w:hAnsi="Arial"/>
                <w:sz w:val="18"/>
                <w:szCs w:val="18"/>
              </w:rPr>
              <w:t xml:space="preserve"> is prohibited.</w:t>
            </w:r>
          </w:p>
          <w:p w:rsidR="000D1942" w:rsidRPr="001F2C02" w:rsidRDefault="000D1942" w:rsidP="006D5103">
            <w:pPr>
              <w:rPr>
                <w:rFonts w:ascii="Arial" w:hAnsi="Arial"/>
                <w:sz w:val="18"/>
                <w:szCs w:val="18"/>
              </w:rPr>
            </w:pPr>
          </w:p>
        </w:tc>
      </w:tr>
      <w:tr w:rsidR="000D1942" w:rsidRPr="001860DC">
        <w:tc>
          <w:tcPr>
            <w:tcW w:w="371" w:type="dxa"/>
          </w:tcPr>
          <w:p w:rsidR="000D1942" w:rsidRPr="001F2C02" w:rsidRDefault="00570B52" w:rsidP="006D5103">
            <w:pPr>
              <w:rPr>
                <w:rFonts w:ascii="Arial" w:hAnsi="Arial"/>
                <w:sz w:val="18"/>
                <w:szCs w:val="18"/>
              </w:rPr>
            </w:pPr>
            <w:r w:rsidRPr="001F2C02">
              <w:rPr>
                <w:rFonts w:ascii="Arial" w:hAnsi="Arial"/>
                <w:sz w:val="18"/>
                <w:szCs w:val="18"/>
              </w:rPr>
              <w:t>3</w:t>
            </w:r>
          </w:p>
        </w:tc>
        <w:tc>
          <w:tcPr>
            <w:tcW w:w="4034" w:type="dxa"/>
          </w:tcPr>
          <w:p w:rsidR="000D1942" w:rsidRPr="001F2C02" w:rsidRDefault="00570B52" w:rsidP="006D5103">
            <w:pPr>
              <w:pStyle w:val="ListParagraph"/>
              <w:spacing w:after="0" w:line="240" w:lineRule="auto"/>
              <w:ind w:left="0"/>
              <w:rPr>
                <w:rFonts w:ascii="Arial" w:hAnsi="Arial"/>
                <w:sz w:val="18"/>
                <w:szCs w:val="18"/>
              </w:rPr>
            </w:pPr>
            <w:r w:rsidRPr="001F2C02">
              <w:rPr>
                <w:rFonts w:ascii="Arial" w:hAnsi="Arial"/>
                <w:sz w:val="18"/>
                <w:szCs w:val="18"/>
              </w:rPr>
              <w:t>Specification of GML namespace</w:t>
            </w:r>
          </w:p>
        </w:tc>
        <w:tc>
          <w:tcPr>
            <w:tcW w:w="4999" w:type="dxa"/>
          </w:tcPr>
          <w:p w:rsidR="000D1942" w:rsidRPr="001F2C02" w:rsidRDefault="00570B52" w:rsidP="006D5103">
            <w:pPr>
              <w:rPr>
                <w:rFonts w:ascii="Arial" w:hAnsi="Arial"/>
                <w:sz w:val="18"/>
                <w:szCs w:val="18"/>
              </w:rPr>
            </w:pPr>
            <w:r w:rsidRPr="001F2C02">
              <w:rPr>
                <w:rFonts w:ascii="Arial" w:hAnsi="Arial"/>
                <w:sz w:val="18"/>
                <w:szCs w:val="18"/>
              </w:rPr>
              <w:t>6.3.1</w:t>
            </w:r>
            <w:r w:rsidRPr="001F2C02">
              <w:rPr>
                <w:rFonts w:ascii="Arial" w:hAnsi="Arial"/>
                <w:sz w:val="18"/>
                <w:szCs w:val="18"/>
              </w:rPr>
              <w:tab/>
              <w:t xml:space="preserve">[MANDATORY obligation] Each WIS discovery </w:t>
            </w:r>
          </w:p>
          <w:p w:rsidR="000D1942" w:rsidRPr="001F2C02" w:rsidRDefault="00570B52" w:rsidP="006D5103">
            <w:pPr>
              <w:rPr>
                <w:rFonts w:ascii="Arial" w:hAnsi="Arial"/>
                <w:sz w:val="18"/>
                <w:szCs w:val="18"/>
              </w:rPr>
            </w:pPr>
            <w:r w:rsidRPr="001F2C02">
              <w:rPr>
                <w:rFonts w:ascii="Arial" w:hAnsi="Arial"/>
                <w:sz w:val="18"/>
                <w:szCs w:val="18"/>
              </w:rPr>
              <w:tab/>
              <w:t xml:space="preserve">metadata record shall declare the following XML </w:t>
            </w:r>
          </w:p>
          <w:p w:rsidR="000D1942" w:rsidRPr="001F2C02" w:rsidRDefault="00570B52" w:rsidP="006D5103">
            <w:pPr>
              <w:rPr>
                <w:rFonts w:ascii="Arial" w:hAnsi="Arial"/>
                <w:sz w:val="18"/>
                <w:szCs w:val="18"/>
              </w:rPr>
            </w:pPr>
            <w:r w:rsidRPr="001F2C02">
              <w:rPr>
                <w:rFonts w:ascii="Arial" w:hAnsi="Arial"/>
                <w:sz w:val="18"/>
                <w:szCs w:val="18"/>
              </w:rPr>
              <w:tab/>
              <w:t xml:space="preserve">namespace for GML: </w:t>
            </w:r>
          </w:p>
          <w:p w:rsidR="000D1942" w:rsidRPr="001F2C02" w:rsidRDefault="00570B52" w:rsidP="006D5103">
            <w:pPr>
              <w:rPr>
                <w:rFonts w:ascii="Arial" w:hAnsi="Arial"/>
                <w:sz w:val="18"/>
                <w:szCs w:val="18"/>
              </w:rPr>
            </w:pPr>
            <w:r w:rsidRPr="001F2C02">
              <w:rPr>
                <w:rFonts w:ascii="Arial" w:hAnsi="Arial"/>
                <w:sz w:val="18"/>
                <w:szCs w:val="18"/>
              </w:rPr>
              <w:tab/>
            </w:r>
            <w:hyperlink r:id="rId30" w:history="1">
              <w:r w:rsidRPr="001F2C02">
                <w:rPr>
                  <w:rStyle w:val="Hyperlink"/>
                  <w:rFonts w:ascii="Arial" w:hAnsi="Arial"/>
                  <w:sz w:val="18"/>
                  <w:szCs w:val="18"/>
                </w:rPr>
                <w:t>http://www.opengis.net/gml/3.2</w:t>
              </w:r>
            </w:hyperlink>
            <w:r w:rsidRPr="001F2C02">
              <w:rPr>
                <w:rFonts w:ascii="Arial" w:hAnsi="Arial"/>
                <w:sz w:val="18"/>
                <w:szCs w:val="18"/>
              </w:rPr>
              <w:t>.</w:t>
            </w:r>
          </w:p>
          <w:p w:rsidR="000D1942" w:rsidRPr="001F2C02" w:rsidRDefault="000D1942" w:rsidP="006D5103">
            <w:pPr>
              <w:rPr>
                <w:rFonts w:ascii="Arial" w:hAnsi="Arial"/>
                <w:sz w:val="18"/>
                <w:szCs w:val="18"/>
              </w:rPr>
            </w:pPr>
          </w:p>
        </w:tc>
      </w:tr>
    </w:tbl>
    <w:p w:rsidR="000D1942" w:rsidRDefault="000D1942" w:rsidP="006D5103">
      <w:pPr>
        <w:pStyle w:val="Caption"/>
        <w:keepNext/>
        <w:spacing w:before="240"/>
      </w:pPr>
      <w:bookmarkStart w:id="37" w:name="_Ref327551209"/>
      <w:bookmarkStart w:id="38" w:name="Table5"/>
      <w:proofErr w:type="gramStart"/>
      <w:r>
        <w:t xml:space="preserve">Table </w:t>
      </w:r>
      <w:bookmarkEnd w:id="37"/>
      <w:r>
        <w:t>5</w:t>
      </w:r>
      <w:bookmarkEnd w:id="38"/>
      <w:r>
        <w:t>.</w:t>
      </w:r>
      <w:proofErr w:type="gramEnd"/>
      <w:r w:rsidRPr="00B97314">
        <w:t xml:space="preserve"> </w:t>
      </w:r>
      <w:r>
        <w:tab/>
      </w:r>
      <w:r w:rsidRPr="00B97314">
        <w:t xml:space="preserve">Metadata uniqueness and discovery within </w:t>
      </w:r>
      <w:r>
        <w:t xml:space="preserve">the </w:t>
      </w:r>
      <w:r w:rsidRPr="00B97314">
        <w:t xml:space="preserve">WIS DAR </w:t>
      </w:r>
      <w:r>
        <w:t>c</w:t>
      </w:r>
      <w:r w:rsidRPr="00B97314">
        <w:t>atalogue</w:t>
      </w:r>
      <w:r>
        <w:t xml:space="preserve"> (8)</w:t>
      </w:r>
    </w:p>
    <w:tbl>
      <w:tblPr>
        <w:tblW w:w="0" w:type="auto"/>
        <w:tblBorders>
          <w:bottom w:val="dotted" w:sz="4" w:space="0" w:color="auto"/>
          <w:insideH w:val="dotted" w:sz="4" w:space="0" w:color="auto"/>
        </w:tblBorders>
        <w:tblLook w:val="00A0" w:firstRow="1" w:lastRow="0" w:firstColumn="1" w:lastColumn="0" w:noHBand="0" w:noVBand="0"/>
      </w:tblPr>
      <w:tblGrid>
        <w:gridCol w:w="371"/>
        <w:gridCol w:w="4267"/>
        <w:gridCol w:w="4999"/>
      </w:tblGrid>
      <w:tr w:rsidR="000D1942" w:rsidRPr="001860DC">
        <w:tc>
          <w:tcPr>
            <w:tcW w:w="371" w:type="dxa"/>
            <w:tcBorders>
              <w:top w:val="nil"/>
            </w:tcBorders>
          </w:tcPr>
          <w:p w:rsidR="000D1942" w:rsidRPr="00D816B3" w:rsidRDefault="000D1942" w:rsidP="006D5103"/>
        </w:tc>
        <w:tc>
          <w:tcPr>
            <w:tcW w:w="4034" w:type="dxa"/>
            <w:tcBorders>
              <w:top w:val="nil"/>
            </w:tcBorders>
          </w:tcPr>
          <w:p w:rsidR="000D1942" w:rsidRPr="001F2C02" w:rsidRDefault="00570B52" w:rsidP="006D5103">
            <w:pPr>
              <w:rPr>
                <w:rFonts w:ascii="Arial" w:hAnsi="Arial"/>
              </w:rPr>
            </w:pPr>
            <w:r w:rsidRPr="001F2C02">
              <w:rPr>
                <w:rFonts w:ascii="Arial" w:hAnsi="Arial"/>
              </w:rPr>
              <w:t>Target element(s)</w:t>
            </w:r>
          </w:p>
        </w:tc>
        <w:tc>
          <w:tcPr>
            <w:tcW w:w="4999" w:type="dxa"/>
            <w:tcBorders>
              <w:top w:val="nil"/>
            </w:tcBorders>
          </w:tcPr>
          <w:p w:rsidR="000D1942" w:rsidRPr="001F2C02" w:rsidRDefault="00570B52" w:rsidP="006D5103">
            <w:pPr>
              <w:rPr>
                <w:rFonts w:ascii="Arial" w:hAnsi="Arial"/>
              </w:rPr>
            </w:pPr>
            <w:r w:rsidRPr="001F2C02">
              <w:rPr>
                <w:rFonts w:ascii="Arial" w:hAnsi="Arial"/>
              </w:rPr>
              <w:t>Description</w:t>
            </w:r>
          </w:p>
        </w:tc>
      </w:tr>
      <w:tr w:rsidR="000D1942" w:rsidRPr="001860DC">
        <w:tc>
          <w:tcPr>
            <w:tcW w:w="371" w:type="dxa"/>
          </w:tcPr>
          <w:p w:rsidR="000D1942" w:rsidRPr="00D816B3" w:rsidRDefault="000D1942" w:rsidP="006D5103">
            <w:pPr>
              <w:rPr>
                <w:sz w:val="18"/>
                <w:szCs w:val="18"/>
              </w:rPr>
            </w:pPr>
            <w:r>
              <w:rPr>
                <w:sz w:val="18"/>
                <w:szCs w:val="18"/>
              </w:rPr>
              <w:t>4</w:t>
            </w:r>
          </w:p>
        </w:tc>
        <w:tc>
          <w:tcPr>
            <w:tcW w:w="4034" w:type="dxa"/>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gmd:fileIdentifier</w:t>
            </w:r>
            <w:proofErr w:type="spellEnd"/>
          </w:p>
        </w:tc>
        <w:tc>
          <w:tcPr>
            <w:tcW w:w="4999" w:type="dxa"/>
          </w:tcPr>
          <w:p w:rsidR="000D1942" w:rsidRPr="001860DC" w:rsidRDefault="00570B52" w:rsidP="006D5103">
            <w:pPr>
              <w:pStyle w:val="NumberedBody"/>
              <w:numPr>
                <w:ilvl w:val="0"/>
                <w:numId w:val="0"/>
              </w:numPr>
              <w:spacing w:after="0"/>
              <w:jc w:val="left"/>
              <w:rPr>
                <w:sz w:val="18"/>
                <w:szCs w:val="18"/>
              </w:rPr>
            </w:pPr>
            <w:r w:rsidRPr="001F2C02">
              <w:rPr>
                <w:sz w:val="18"/>
                <w:szCs w:val="18"/>
              </w:rPr>
              <w:t xml:space="preserve">8.1.1 </w:t>
            </w:r>
            <w:r w:rsidRPr="001F2C02">
              <w:rPr>
                <w:sz w:val="18"/>
                <w:szCs w:val="18"/>
              </w:rPr>
              <w:tab/>
              <w:t xml:space="preserve">[MANDATORY obligation] Each WIS discovery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r>
            <w:proofErr w:type="gramStart"/>
            <w:r w:rsidRPr="001F2C02">
              <w:rPr>
                <w:sz w:val="18"/>
                <w:szCs w:val="18"/>
              </w:rPr>
              <w:t>metadata</w:t>
            </w:r>
            <w:proofErr w:type="gramEnd"/>
            <w:r w:rsidRPr="001F2C02">
              <w:rPr>
                <w:sz w:val="18"/>
                <w:szCs w:val="18"/>
              </w:rPr>
              <w:t xml:space="preserve"> record shall include one </w:t>
            </w:r>
            <w:r w:rsidRPr="001F2C02">
              <w:rPr>
                <w:sz w:val="18"/>
                <w:szCs w:val="18"/>
              </w:rPr>
              <w:tab/>
            </w:r>
            <w:proofErr w:type="spellStart"/>
            <w:r w:rsidRPr="001F2C02">
              <w:rPr>
                <w:sz w:val="18"/>
                <w:szCs w:val="18"/>
              </w:rPr>
              <w:t>gmd:MD_Metadata</w:t>
            </w:r>
            <w:proofErr w:type="spellEnd"/>
            <w:r w:rsidRPr="001F2C02">
              <w:rPr>
                <w:sz w:val="18"/>
                <w:szCs w:val="18"/>
              </w:rPr>
              <w:t>/</w:t>
            </w:r>
            <w:proofErr w:type="spellStart"/>
            <w:r w:rsidRPr="001F2C02">
              <w:rPr>
                <w:sz w:val="18"/>
                <w:szCs w:val="18"/>
              </w:rPr>
              <w:t>gmd:fileIdentifier</w:t>
            </w:r>
            <w:proofErr w:type="spellEnd"/>
            <w:r w:rsidRPr="001F2C02">
              <w:rPr>
                <w:sz w:val="18"/>
                <w:szCs w:val="18"/>
              </w:rPr>
              <w:t xml:space="preserve"> attribute.</w:t>
            </w:r>
          </w:p>
          <w:p w:rsidR="000D1942" w:rsidRPr="001860DC" w:rsidRDefault="00570B52" w:rsidP="006D5103">
            <w:pPr>
              <w:pStyle w:val="NumberedBody"/>
              <w:numPr>
                <w:ilvl w:val="0"/>
                <w:numId w:val="0"/>
              </w:numPr>
              <w:spacing w:after="0"/>
              <w:jc w:val="left"/>
              <w:rPr>
                <w:sz w:val="18"/>
                <w:szCs w:val="18"/>
              </w:rPr>
            </w:pPr>
            <w:r w:rsidRPr="001F2C02">
              <w:rPr>
                <w:sz w:val="18"/>
                <w:szCs w:val="18"/>
              </w:rPr>
              <w:t>8.1.2</w:t>
            </w:r>
            <w:r w:rsidRPr="001F2C02">
              <w:rPr>
                <w:sz w:val="18"/>
                <w:szCs w:val="18"/>
              </w:rPr>
              <w:tab/>
              <w:t xml:space="preserve">[MANDATORY obligation] The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r>
            <w:proofErr w:type="spellStart"/>
            <w:r w:rsidRPr="001F2C02">
              <w:rPr>
                <w:sz w:val="18"/>
                <w:szCs w:val="18"/>
              </w:rPr>
              <w:t>gmd:MD_Metadata</w:t>
            </w:r>
            <w:proofErr w:type="spellEnd"/>
            <w:r w:rsidRPr="001F2C02">
              <w:rPr>
                <w:sz w:val="18"/>
                <w:szCs w:val="18"/>
              </w:rPr>
              <w:t>/</w:t>
            </w:r>
            <w:proofErr w:type="spellStart"/>
            <w:r w:rsidRPr="001F2C02">
              <w:rPr>
                <w:sz w:val="18"/>
                <w:szCs w:val="18"/>
              </w:rPr>
              <w:t>gmd:fileIdentifier</w:t>
            </w:r>
            <w:proofErr w:type="spellEnd"/>
            <w:r w:rsidRPr="001F2C02">
              <w:rPr>
                <w:sz w:val="18"/>
                <w:szCs w:val="18"/>
              </w:rPr>
              <w:t xml:space="preserve"> attribute for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t xml:space="preserve">each WIS discovery metadata record shall be </w:t>
            </w:r>
          </w:p>
          <w:p w:rsidR="000D1942" w:rsidRPr="001860DC" w:rsidRDefault="00570B52" w:rsidP="006D5103">
            <w:pPr>
              <w:pStyle w:val="NumberedBody"/>
              <w:numPr>
                <w:ilvl w:val="0"/>
                <w:numId w:val="0"/>
              </w:numPr>
              <w:spacing w:after="0"/>
              <w:jc w:val="left"/>
              <w:rPr>
                <w:sz w:val="18"/>
                <w:szCs w:val="18"/>
              </w:rPr>
            </w:pPr>
            <w:r w:rsidRPr="001F2C02">
              <w:rPr>
                <w:sz w:val="18"/>
                <w:szCs w:val="18"/>
              </w:rPr>
              <w:tab/>
            </w:r>
            <w:proofErr w:type="gramStart"/>
            <w:r w:rsidRPr="001F2C02">
              <w:rPr>
                <w:sz w:val="18"/>
                <w:szCs w:val="18"/>
              </w:rPr>
              <w:t>unique</w:t>
            </w:r>
            <w:proofErr w:type="gramEnd"/>
            <w:r w:rsidRPr="001F2C02">
              <w:rPr>
                <w:sz w:val="18"/>
                <w:szCs w:val="18"/>
              </w:rPr>
              <w:t xml:space="preserve"> within WIS.</w:t>
            </w:r>
          </w:p>
          <w:p w:rsidR="000D1942" w:rsidRPr="001860DC" w:rsidRDefault="000D1942" w:rsidP="006D5103">
            <w:pPr>
              <w:pStyle w:val="NumberedBody"/>
              <w:numPr>
                <w:ilvl w:val="0"/>
                <w:numId w:val="0"/>
              </w:numPr>
              <w:spacing w:after="0"/>
              <w:jc w:val="left"/>
              <w:rPr>
                <w:sz w:val="18"/>
                <w:szCs w:val="18"/>
              </w:rPr>
            </w:pPr>
          </w:p>
        </w:tc>
      </w:tr>
      <w:tr w:rsidR="000D1942" w:rsidRPr="001860DC">
        <w:tc>
          <w:tcPr>
            <w:tcW w:w="371" w:type="dxa"/>
          </w:tcPr>
          <w:p w:rsidR="000D1942" w:rsidRPr="00D816B3" w:rsidRDefault="000D1942" w:rsidP="006D5103">
            <w:pPr>
              <w:rPr>
                <w:sz w:val="18"/>
                <w:szCs w:val="18"/>
              </w:rPr>
            </w:pPr>
            <w:r>
              <w:rPr>
                <w:sz w:val="18"/>
                <w:szCs w:val="18"/>
              </w:rPr>
              <w:t>5</w:t>
            </w:r>
          </w:p>
        </w:tc>
        <w:tc>
          <w:tcPr>
            <w:tcW w:w="4034" w:type="dxa"/>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gmd:identificationInfo</w:t>
            </w:r>
            <w:proofErr w:type="spellEnd"/>
            <w:r w:rsidRPr="001F2C02">
              <w:rPr>
                <w:rFonts w:ascii="Arial" w:hAnsi="Arial"/>
                <w:sz w:val="18"/>
                <w:szCs w:val="18"/>
              </w:rPr>
              <w:t>/</w:t>
            </w:r>
          </w:p>
          <w:p w:rsidR="000D1942" w:rsidRPr="001F2C02" w:rsidRDefault="00570B52" w:rsidP="006D5103">
            <w:pPr>
              <w:pStyle w:val="ListParagraph"/>
              <w:spacing w:after="0" w:line="240" w:lineRule="auto"/>
              <w:ind w:left="0"/>
              <w:rPr>
                <w:rFonts w:ascii="Arial" w:hAnsi="Arial"/>
                <w:sz w:val="18"/>
                <w:szCs w:val="18"/>
              </w:rPr>
            </w:pPr>
            <w:r w:rsidRPr="001F2C02">
              <w:rPr>
                <w:sz w:val="18"/>
                <w:szCs w:val="18"/>
              </w:rPr>
              <w:t>↘</w:t>
            </w:r>
            <w:proofErr w:type="spellStart"/>
            <w:r w:rsidRPr="001F2C02">
              <w:rPr>
                <w:rFonts w:ascii="Arial" w:hAnsi="Arial"/>
                <w:sz w:val="18"/>
                <w:szCs w:val="18"/>
              </w:rPr>
              <w:t>gmd:MD_Identification</w:t>
            </w:r>
            <w:proofErr w:type="spellEnd"/>
            <w:r w:rsidRPr="001F2C02">
              <w:rPr>
                <w:rFonts w:ascii="Arial" w:hAnsi="Arial"/>
                <w:sz w:val="18"/>
                <w:szCs w:val="18"/>
              </w:rPr>
              <w:t>/</w:t>
            </w:r>
            <w:proofErr w:type="spellStart"/>
            <w:r w:rsidRPr="001F2C02">
              <w:rPr>
                <w:rFonts w:ascii="Arial" w:hAnsi="Arial"/>
                <w:sz w:val="18"/>
                <w:szCs w:val="18"/>
              </w:rPr>
              <w:t>gmd:descriptiveKeywords</w:t>
            </w:r>
            <w:proofErr w:type="spellEnd"/>
          </w:p>
        </w:tc>
        <w:tc>
          <w:tcPr>
            <w:tcW w:w="4999" w:type="dxa"/>
          </w:tcPr>
          <w:p w:rsidR="000D1942" w:rsidRPr="001F2C02" w:rsidRDefault="00570B52" w:rsidP="006D5103">
            <w:pPr>
              <w:rPr>
                <w:rFonts w:ascii="Arial" w:hAnsi="Arial"/>
                <w:sz w:val="18"/>
                <w:szCs w:val="18"/>
              </w:rPr>
            </w:pPr>
            <w:r w:rsidRPr="001F2C02">
              <w:rPr>
                <w:rFonts w:ascii="Arial" w:hAnsi="Arial"/>
                <w:sz w:val="18"/>
                <w:szCs w:val="18"/>
              </w:rPr>
              <w:t>8.2.1</w:t>
            </w:r>
            <w:r w:rsidRPr="001F2C02">
              <w:rPr>
                <w:rFonts w:ascii="Arial" w:hAnsi="Arial"/>
                <w:sz w:val="18"/>
                <w:szCs w:val="18"/>
              </w:rPr>
              <w:tab/>
              <w:t xml:space="preserve">[MANDATORY obligation] Each WIS discovery </w:t>
            </w:r>
          </w:p>
          <w:p w:rsidR="000D1942" w:rsidRPr="001F2C02" w:rsidRDefault="00570B52" w:rsidP="006D5103">
            <w:pPr>
              <w:rPr>
                <w:rFonts w:ascii="Arial" w:hAnsi="Arial"/>
                <w:sz w:val="18"/>
                <w:szCs w:val="18"/>
              </w:rPr>
            </w:pPr>
            <w:r w:rsidRPr="001F2C02">
              <w:rPr>
                <w:rFonts w:ascii="Arial" w:hAnsi="Arial"/>
                <w:sz w:val="18"/>
                <w:szCs w:val="18"/>
              </w:rPr>
              <w:tab/>
              <w:t xml:space="preserve">metadata record shall include at least one keyword </w:t>
            </w:r>
          </w:p>
          <w:p w:rsidR="000D1942" w:rsidRPr="001F2C02" w:rsidRDefault="00570B52" w:rsidP="006D5103">
            <w:pPr>
              <w:rPr>
                <w:rFonts w:ascii="Arial" w:hAnsi="Arial"/>
                <w:sz w:val="18"/>
                <w:szCs w:val="18"/>
              </w:rPr>
            </w:pPr>
            <w:r w:rsidRPr="001F2C02">
              <w:rPr>
                <w:rFonts w:ascii="Arial" w:hAnsi="Arial"/>
                <w:sz w:val="18"/>
                <w:szCs w:val="18"/>
              </w:rPr>
              <w:tab/>
            </w:r>
            <w:proofErr w:type="gramStart"/>
            <w:r w:rsidRPr="001F2C02">
              <w:rPr>
                <w:rFonts w:ascii="Arial" w:hAnsi="Arial"/>
                <w:sz w:val="18"/>
                <w:szCs w:val="18"/>
              </w:rPr>
              <w:t>from</w:t>
            </w:r>
            <w:proofErr w:type="gramEnd"/>
            <w:r w:rsidRPr="001F2C02">
              <w:rPr>
                <w:rFonts w:ascii="Arial" w:hAnsi="Arial"/>
                <w:sz w:val="18"/>
                <w:szCs w:val="18"/>
              </w:rPr>
              <w:t xml:space="preserve"> the </w:t>
            </w:r>
            <w:proofErr w:type="spellStart"/>
            <w:r w:rsidRPr="001F2C02">
              <w:rPr>
                <w:rFonts w:ascii="Arial" w:hAnsi="Arial"/>
                <w:sz w:val="18"/>
                <w:szCs w:val="18"/>
              </w:rPr>
              <w:t>WMO_CategoryCode</w:t>
            </w:r>
            <w:proofErr w:type="spellEnd"/>
            <w:r w:rsidRPr="001F2C02">
              <w:rPr>
                <w:rFonts w:ascii="Arial" w:hAnsi="Arial"/>
                <w:sz w:val="18"/>
                <w:szCs w:val="18"/>
              </w:rPr>
              <w:t xml:space="preserve"> code list.</w:t>
            </w:r>
          </w:p>
          <w:p w:rsidR="000D1942" w:rsidRPr="001F2C02" w:rsidRDefault="00570B52" w:rsidP="006D5103">
            <w:pPr>
              <w:rPr>
                <w:rFonts w:ascii="Arial" w:hAnsi="Arial"/>
                <w:sz w:val="18"/>
                <w:szCs w:val="18"/>
              </w:rPr>
            </w:pPr>
            <w:r w:rsidRPr="001F2C02">
              <w:rPr>
                <w:rFonts w:ascii="Arial" w:hAnsi="Arial"/>
                <w:sz w:val="18"/>
                <w:szCs w:val="18"/>
              </w:rPr>
              <w:t>8.2.2</w:t>
            </w:r>
            <w:r w:rsidRPr="001F2C02">
              <w:rPr>
                <w:rFonts w:ascii="Arial" w:hAnsi="Arial"/>
                <w:sz w:val="18"/>
                <w:szCs w:val="18"/>
              </w:rPr>
              <w:tab/>
              <w:t xml:space="preserve">[MANDATORY obligation] Keywords from </w:t>
            </w:r>
          </w:p>
          <w:p w:rsidR="000D1942" w:rsidRPr="001F2C02" w:rsidRDefault="00570B52" w:rsidP="006D5103">
            <w:pPr>
              <w:rPr>
                <w:rFonts w:ascii="Arial" w:hAnsi="Arial"/>
                <w:sz w:val="18"/>
                <w:szCs w:val="18"/>
              </w:rPr>
            </w:pPr>
            <w:r w:rsidRPr="001F2C02">
              <w:rPr>
                <w:rFonts w:ascii="Arial" w:hAnsi="Arial"/>
                <w:sz w:val="18"/>
                <w:szCs w:val="18"/>
              </w:rPr>
              <w:tab/>
            </w:r>
            <w:proofErr w:type="spellStart"/>
            <w:r w:rsidRPr="001F2C02">
              <w:rPr>
                <w:rFonts w:ascii="Arial" w:hAnsi="Arial"/>
                <w:sz w:val="18"/>
                <w:szCs w:val="18"/>
              </w:rPr>
              <w:t>WMO_CategoryCode</w:t>
            </w:r>
            <w:proofErr w:type="spellEnd"/>
            <w:r w:rsidRPr="001F2C02">
              <w:rPr>
                <w:rFonts w:ascii="Arial" w:hAnsi="Arial"/>
                <w:sz w:val="18"/>
                <w:szCs w:val="18"/>
              </w:rPr>
              <w:t xml:space="preserve"> code list shall be defined as </w:t>
            </w:r>
          </w:p>
          <w:p w:rsidR="000D1942" w:rsidRPr="001F2C02" w:rsidRDefault="00570B52" w:rsidP="006D5103">
            <w:pPr>
              <w:rPr>
                <w:rFonts w:ascii="Arial" w:hAnsi="Arial"/>
                <w:sz w:val="18"/>
                <w:szCs w:val="18"/>
              </w:rPr>
            </w:pPr>
            <w:r w:rsidRPr="001F2C02">
              <w:rPr>
                <w:rFonts w:ascii="Arial" w:hAnsi="Arial"/>
                <w:sz w:val="18"/>
                <w:szCs w:val="18"/>
              </w:rPr>
              <w:tab/>
            </w:r>
            <w:proofErr w:type="gramStart"/>
            <w:r w:rsidRPr="001F2C02">
              <w:rPr>
                <w:rFonts w:ascii="Arial" w:hAnsi="Arial"/>
                <w:sz w:val="18"/>
                <w:szCs w:val="18"/>
              </w:rPr>
              <w:t>keyword</w:t>
            </w:r>
            <w:proofErr w:type="gramEnd"/>
            <w:r w:rsidRPr="001F2C02">
              <w:rPr>
                <w:rFonts w:ascii="Arial" w:hAnsi="Arial"/>
                <w:sz w:val="18"/>
                <w:szCs w:val="18"/>
              </w:rPr>
              <w:t xml:space="preserve"> type “theme”.</w:t>
            </w:r>
          </w:p>
          <w:p w:rsidR="000D1942" w:rsidRPr="001F2C02" w:rsidRDefault="00570B52" w:rsidP="006D5103">
            <w:pPr>
              <w:rPr>
                <w:rFonts w:ascii="Arial" w:hAnsi="Arial"/>
                <w:sz w:val="18"/>
                <w:szCs w:val="18"/>
              </w:rPr>
            </w:pPr>
            <w:r w:rsidRPr="001F2C02">
              <w:rPr>
                <w:rFonts w:ascii="Arial" w:hAnsi="Arial"/>
                <w:sz w:val="18"/>
                <w:szCs w:val="18"/>
              </w:rPr>
              <w:t>8.2.3</w:t>
            </w:r>
            <w:r w:rsidRPr="001F2C02">
              <w:rPr>
                <w:rFonts w:ascii="Arial" w:hAnsi="Arial"/>
                <w:sz w:val="18"/>
                <w:szCs w:val="18"/>
              </w:rPr>
              <w:tab/>
              <w:t xml:space="preserve">[MANDATORY obligation] All keywords sourced </w:t>
            </w:r>
          </w:p>
          <w:p w:rsidR="000D1942" w:rsidRPr="001F2C02" w:rsidRDefault="00570B52" w:rsidP="006D5103">
            <w:pPr>
              <w:rPr>
                <w:rFonts w:ascii="Arial" w:hAnsi="Arial"/>
                <w:sz w:val="18"/>
                <w:szCs w:val="18"/>
              </w:rPr>
            </w:pPr>
            <w:r w:rsidRPr="001F2C02">
              <w:rPr>
                <w:rFonts w:ascii="Arial" w:hAnsi="Arial"/>
                <w:sz w:val="18"/>
                <w:szCs w:val="18"/>
              </w:rPr>
              <w:tab/>
              <w:t xml:space="preserve">from a particular keyword thesaurus shall be </w:t>
            </w:r>
          </w:p>
          <w:p w:rsidR="000D1942" w:rsidRPr="001F2C02" w:rsidRDefault="00570B52" w:rsidP="006D5103">
            <w:pPr>
              <w:rPr>
                <w:rFonts w:ascii="Arial" w:hAnsi="Arial"/>
                <w:sz w:val="18"/>
                <w:szCs w:val="18"/>
              </w:rPr>
            </w:pPr>
            <w:r w:rsidRPr="001F2C02">
              <w:rPr>
                <w:rFonts w:ascii="Arial" w:hAnsi="Arial"/>
                <w:sz w:val="18"/>
                <w:szCs w:val="18"/>
              </w:rPr>
              <w:tab/>
              <w:t xml:space="preserve">grouped into a single instance of the </w:t>
            </w:r>
          </w:p>
          <w:p w:rsidR="000D1942" w:rsidRPr="001F2C02" w:rsidRDefault="00570B52" w:rsidP="006D5103">
            <w:pPr>
              <w:rPr>
                <w:rFonts w:ascii="Arial" w:hAnsi="Arial"/>
                <w:sz w:val="18"/>
                <w:szCs w:val="18"/>
              </w:rPr>
            </w:pPr>
            <w:r w:rsidRPr="001F2C02">
              <w:rPr>
                <w:rFonts w:ascii="Arial" w:hAnsi="Arial"/>
                <w:sz w:val="18"/>
                <w:szCs w:val="18"/>
              </w:rPr>
              <w:tab/>
            </w:r>
            <w:proofErr w:type="spellStart"/>
            <w:r w:rsidRPr="001F2C02">
              <w:rPr>
                <w:rFonts w:ascii="Arial" w:hAnsi="Arial"/>
                <w:sz w:val="18"/>
                <w:szCs w:val="18"/>
              </w:rPr>
              <w:t>MD_Keywords</w:t>
            </w:r>
            <w:proofErr w:type="spellEnd"/>
            <w:r w:rsidRPr="001F2C02">
              <w:rPr>
                <w:rFonts w:ascii="Arial" w:hAnsi="Arial"/>
                <w:sz w:val="18"/>
                <w:szCs w:val="18"/>
              </w:rPr>
              <w:t xml:space="preserve"> class.</w:t>
            </w:r>
          </w:p>
          <w:p w:rsidR="000D1942" w:rsidRPr="001F2C02" w:rsidRDefault="000D1942" w:rsidP="006D5103">
            <w:pPr>
              <w:rPr>
                <w:rFonts w:ascii="Arial" w:hAnsi="Arial"/>
                <w:sz w:val="18"/>
                <w:szCs w:val="18"/>
              </w:rPr>
            </w:pPr>
          </w:p>
        </w:tc>
      </w:tr>
      <w:tr w:rsidR="000D1942" w:rsidRPr="001860DC">
        <w:tc>
          <w:tcPr>
            <w:tcW w:w="371" w:type="dxa"/>
          </w:tcPr>
          <w:p w:rsidR="000D1942" w:rsidRPr="00D816B3" w:rsidRDefault="000D1942" w:rsidP="006D5103">
            <w:pPr>
              <w:keepNext/>
              <w:keepLines/>
              <w:rPr>
                <w:sz w:val="18"/>
                <w:szCs w:val="18"/>
              </w:rPr>
            </w:pPr>
            <w:r>
              <w:rPr>
                <w:sz w:val="18"/>
                <w:szCs w:val="18"/>
              </w:rPr>
              <w:t>6</w:t>
            </w:r>
          </w:p>
        </w:tc>
        <w:tc>
          <w:tcPr>
            <w:tcW w:w="4034" w:type="dxa"/>
          </w:tcPr>
          <w:p w:rsidR="000D1942" w:rsidRPr="001F2C02" w:rsidRDefault="00570B52" w:rsidP="006D5103">
            <w:pPr>
              <w:pStyle w:val="ListParagraph"/>
              <w:keepNext/>
              <w:keepLines/>
              <w:spacing w:after="0" w:line="240" w:lineRule="auto"/>
              <w:ind w:left="0"/>
              <w:rPr>
                <w:rFonts w:ascii="Arial" w:hAnsi="Arial"/>
                <w:sz w:val="18"/>
                <w:szCs w:val="18"/>
              </w:rPr>
            </w:pP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gmd:identificationInfo</w:t>
            </w:r>
            <w:proofErr w:type="spellEnd"/>
            <w:r w:rsidRPr="001F2C02">
              <w:rPr>
                <w:rFonts w:ascii="Arial" w:hAnsi="Arial"/>
                <w:sz w:val="18"/>
                <w:szCs w:val="18"/>
              </w:rPr>
              <w:t>/</w:t>
            </w:r>
          </w:p>
          <w:p w:rsidR="000D1942" w:rsidRPr="001F2C02" w:rsidRDefault="00570B52" w:rsidP="006D5103">
            <w:pPr>
              <w:pStyle w:val="ListParagraph"/>
              <w:keepNext/>
              <w:keepLines/>
              <w:spacing w:after="0" w:line="240" w:lineRule="auto"/>
              <w:ind w:left="0"/>
              <w:rPr>
                <w:rFonts w:ascii="Arial" w:hAnsi="Arial"/>
                <w:sz w:val="18"/>
                <w:szCs w:val="18"/>
                <w:lang w:val="fr-FR"/>
              </w:rPr>
            </w:pPr>
            <w:r w:rsidRPr="001F2C02">
              <w:rPr>
                <w:sz w:val="18"/>
                <w:szCs w:val="18"/>
                <w:lang w:val="fr-FR"/>
              </w:rPr>
              <w:t>↘</w:t>
            </w:r>
            <w:proofErr w:type="spellStart"/>
            <w:r w:rsidRPr="001F2C02">
              <w:rPr>
                <w:rFonts w:ascii="Arial" w:hAnsi="Arial"/>
                <w:sz w:val="18"/>
                <w:szCs w:val="18"/>
                <w:lang w:val="fr-FR"/>
              </w:rPr>
              <w:t>gmd:MD_DataIdentification</w:t>
            </w:r>
            <w:proofErr w:type="spellEnd"/>
            <w:r w:rsidRPr="001F2C02">
              <w:rPr>
                <w:rFonts w:ascii="Arial" w:hAnsi="Arial"/>
                <w:sz w:val="18"/>
                <w:szCs w:val="18"/>
                <w:lang w:val="fr-FR"/>
              </w:rPr>
              <w:t>/</w:t>
            </w:r>
            <w:proofErr w:type="spellStart"/>
            <w:r w:rsidRPr="001F2C02">
              <w:rPr>
                <w:rFonts w:ascii="Arial" w:hAnsi="Arial"/>
                <w:sz w:val="18"/>
                <w:szCs w:val="18"/>
                <w:lang w:val="fr-FR"/>
              </w:rPr>
              <w:t>gmd:extent</w:t>
            </w:r>
            <w:proofErr w:type="spellEnd"/>
            <w:r w:rsidRPr="001F2C02">
              <w:rPr>
                <w:rFonts w:ascii="Arial" w:hAnsi="Arial"/>
                <w:sz w:val="18"/>
                <w:szCs w:val="18"/>
                <w:lang w:val="fr-FR"/>
              </w:rPr>
              <w:t>/</w:t>
            </w:r>
          </w:p>
          <w:p w:rsidR="000D1942" w:rsidRPr="001F2C02" w:rsidRDefault="00570B52" w:rsidP="006D5103">
            <w:pPr>
              <w:pStyle w:val="ListParagraph"/>
              <w:keepNext/>
              <w:keepLines/>
              <w:spacing w:after="0" w:line="240" w:lineRule="auto"/>
              <w:ind w:left="0"/>
              <w:rPr>
                <w:rFonts w:ascii="Arial" w:hAnsi="Arial"/>
                <w:sz w:val="18"/>
                <w:szCs w:val="18"/>
                <w:lang w:val="fr-FR"/>
              </w:rPr>
            </w:pPr>
            <w:r w:rsidRPr="001F2C02">
              <w:rPr>
                <w:sz w:val="18"/>
                <w:szCs w:val="18"/>
                <w:lang w:val="fr-FR"/>
              </w:rPr>
              <w:t>↘</w:t>
            </w:r>
            <w:proofErr w:type="spellStart"/>
            <w:r w:rsidRPr="001F2C02">
              <w:rPr>
                <w:rFonts w:ascii="Arial" w:hAnsi="Arial"/>
                <w:sz w:val="18"/>
                <w:szCs w:val="18"/>
                <w:lang w:val="fr-FR"/>
              </w:rPr>
              <w:t>gmd:EX_Extent</w:t>
            </w:r>
            <w:proofErr w:type="spellEnd"/>
            <w:r w:rsidRPr="001F2C02">
              <w:rPr>
                <w:rFonts w:ascii="Arial" w:hAnsi="Arial"/>
                <w:sz w:val="18"/>
                <w:szCs w:val="18"/>
                <w:lang w:val="fr-FR"/>
              </w:rPr>
              <w:t>/</w:t>
            </w:r>
            <w:proofErr w:type="spellStart"/>
            <w:r w:rsidRPr="001F2C02">
              <w:rPr>
                <w:rFonts w:ascii="Arial" w:hAnsi="Arial"/>
                <w:sz w:val="18"/>
                <w:szCs w:val="18"/>
                <w:lang w:val="fr-FR"/>
              </w:rPr>
              <w:t>gmd:geographicExtent</w:t>
            </w:r>
            <w:proofErr w:type="spellEnd"/>
            <w:r w:rsidRPr="001F2C02">
              <w:rPr>
                <w:rFonts w:ascii="Arial" w:hAnsi="Arial"/>
                <w:sz w:val="18"/>
                <w:szCs w:val="18"/>
                <w:lang w:val="fr-FR"/>
              </w:rPr>
              <w:t>/</w:t>
            </w:r>
          </w:p>
        </w:tc>
        <w:tc>
          <w:tcPr>
            <w:tcW w:w="4999" w:type="dxa"/>
          </w:tcPr>
          <w:p w:rsidR="000D1942" w:rsidRPr="001F2C02" w:rsidRDefault="00570B52" w:rsidP="006D5103">
            <w:pPr>
              <w:keepNext/>
              <w:keepLines/>
              <w:rPr>
                <w:rFonts w:ascii="Arial" w:hAnsi="Arial"/>
                <w:sz w:val="18"/>
                <w:szCs w:val="18"/>
              </w:rPr>
            </w:pPr>
            <w:r w:rsidRPr="001F2C02">
              <w:rPr>
                <w:rFonts w:ascii="Arial" w:hAnsi="Arial"/>
                <w:sz w:val="18"/>
                <w:szCs w:val="18"/>
              </w:rPr>
              <w:t>8.2.4</w:t>
            </w:r>
            <w:r w:rsidRPr="001F2C02">
              <w:rPr>
                <w:rFonts w:ascii="Arial" w:hAnsi="Arial"/>
                <w:sz w:val="18"/>
                <w:szCs w:val="18"/>
              </w:rPr>
              <w:tab/>
              <w:t xml:space="preserve">[CONDITIONAL obligation: geographic data only] </w:t>
            </w:r>
          </w:p>
          <w:p w:rsidR="000D1942" w:rsidRPr="001F2C02" w:rsidRDefault="00570B52" w:rsidP="006D5103">
            <w:pPr>
              <w:keepNext/>
              <w:keepLines/>
              <w:rPr>
                <w:rFonts w:ascii="Arial" w:hAnsi="Arial"/>
                <w:sz w:val="18"/>
                <w:szCs w:val="18"/>
              </w:rPr>
            </w:pPr>
            <w:r w:rsidRPr="001F2C02">
              <w:rPr>
                <w:rFonts w:ascii="Arial" w:hAnsi="Arial"/>
                <w:sz w:val="18"/>
                <w:szCs w:val="18"/>
              </w:rPr>
              <w:tab/>
              <w:t xml:space="preserve">Each WIS discovery metadata record describing </w:t>
            </w:r>
          </w:p>
          <w:p w:rsidR="000D1942" w:rsidRPr="001F2C02" w:rsidRDefault="00570B52" w:rsidP="006D5103">
            <w:pPr>
              <w:keepNext/>
              <w:keepLines/>
              <w:rPr>
                <w:rFonts w:ascii="Arial" w:hAnsi="Arial"/>
                <w:sz w:val="18"/>
                <w:szCs w:val="18"/>
              </w:rPr>
            </w:pPr>
            <w:r w:rsidRPr="001F2C02">
              <w:rPr>
                <w:rFonts w:ascii="Arial" w:hAnsi="Arial"/>
                <w:sz w:val="18"/>
                <w:szCs w:val="18"/>
              </w:rPr>
              <w:tab/>
              <w:t xml:space="preserve">geographic data shall include the description of at </w:t>
            </w:r>
          </w:p>
          <w:p w:rsidR="000D1942" w:rsidRPr="001F2C02" w:rsidRDefault="00570B52" w:rsidP="006D5103">
            <w:pPr>
              <w:keepNext/>
              <w:keepLines/>
              <w:rPr>
                <w:rFonts w:ascii="Arial" w:hAnsi="Arial"/>
                <w:sz w:val="18"/>
                <w:szCs w:val="18"/>
              </w:rPr>
            </w:pPr>
            <w:r w:rsidRPr="001F2C02">
              <w:rPr>
                <w:rFonts w:ascii="Arial" w:hAnsi="Arial"/>
                <w:sz w:val="18"/>
                <w:szCs w:val="18"/>
              </w:rPr>
              <w:tab/>
              <w:t xml:space="preserve">least one geographic bounding box defining the </w:t>
            </w:r>
          </w:p>
          <w:p w:rsidR="000D1942" w:rsidRPr="001F2C02" w:rsidRDefault="00570B52" w:rsidP="006D5103">
            <w:pPr>
              <w:keepNext/>
              <w:keepLines/>
              <w:rPr>
                <w:rFonts w:ascii="Arial" w:hAnsi="Arial"/>
                <w:sz w:val="18"/>
                <w:szCs w:val="18"/>
              </w:rPr>
            </w:pPr>
            <w:r w:rsidRPr="001F2C02">
              <w:rPr>
                <w:rFonts w:ascii="Arial" w:hAnsi="Arial"/>
                <w:sz w:val="18"/>
                <w:szCs w:val="18"/>
              </w:rPr>
              <w:tab/>
            </w:r>
            <w:proofErr w:type="gramStart"/>
            <w:r w:rsidRPr="001F2C02">
              <w:rPr>
                <w:rFonts w:ascii="Arial" w:hAnsi="Arial"/>
                <w:sz w:val="18"/>
                <w:szCs w:val="18"/>
              </w:rPr>
              <w:t>spatial</w:t>
            </w:r>
            <w:proofErr w:type="gramEnd"/>
            <w:r w:rsidRPr="001F2C02">
              <w:rPr>
                <w:rFonts w:ascii="Arial" w:hAnsi="Arial"/>
                <w:sz w:val="18"/>
                <w:szCs w:val="18"/>
              </w:rPr>
              <w:t xml:space="preserve"> extent of the data.</w:t>
            </w:r>
          </w:p>
          <w:p w:rsidR="000D1942" w:rsidRPr="001F2C02" w:rsidRDefault="000D1942" w:rsidP="006D5103">
            <w:pPr>
              <w:keepNext/>
              <w:keepLines/>
              <w:rPr>
                <w:rFonts w:ascii="Arial" w:hAnsi="Arial"/>
                <w:sz w:val="18"/>
                <w:szCs w:val="18"/>
              </w:rPr>
            </w:pPr>
          </w:p>
        </w:tc>
      </w:tr>
    </w:tbl>
    <w:p w:rsidR="000D1942" w:rsidRDefault="000D1942" w:rsidP="006D5103">
      <w:pPr>
        <w:pStyle w:val="ECBodyText"/>
        <w:rPr>
          <w:lang w:eastAsia="zh-CN"/>
        </w:rPr>
      </w:pPr>
    </w:p>
    <w:p w:rsidR="000D1942" w:rsidRDefault="000D1942" w:rsidP="006D5103">
      <w:pPr>
        <w:pStyle w:val="ECBodyText"/>
        <w:rPr>
          <w:lang w:eastAsia="zh-CN"/>
        </w:rPr>
      </w:pPr>
      <w:r>
        <w:rPr>
          <w:lang w:eastAsia="zh-CN"/>
        </w:rPr>
        <w:br w:type="page"/>
      </w:r>
    </w:p>
    <w:p w:rsidR="000D1942" w:rsidRDefault="000D1942">
      <w:pPr>
        <w:pStyle w:val="Caption"/>
        <w:keepNext/>
        <w:tabs>
          <w:tab w:val="left" w:pos="1134"/>
        </w:tabs>
      </w:pPr>
      <w:bookmarkStart w:id="39" w:name="_Ref327551219"/>
      <w:bookmarkStart w:id="40" w:name="Table6"/>
      <w:proofErr w:type="gramStart"/>
      <w:r>
        <w:lastRenderedPageBreak/>
        <w:t xml:space="preserve">Table </w:t>
      </w:r>
      <w:bookmarkEnd w:id="39"/>
      <w:r>
        <w:t>6</w:t>
      </w:r>
      <w:bookmarkEnd w:id="40"/>
      <w:r>
        <w:t>.</w:t>
      </w:r>
      <w:proofErr w:type="gramEnd"/>
      <w:r>
        <w:t xml:space="preserve"> </w:t>
      </w:r>
      <w:r>
        <w:tab/>
      </w:r>
      <w:r w:rsidRPr="00262115">
        <w:t>Description of data for global exchange via WIS (</w:t>
      </w:r>
      <w:r w:rsidR="00570B52">
        <w:fldChar w:fldCharType="begin"/>
      </w:r>
      <w:r>
        <w:instrText xml:space="preserve"> REF Head9 \h </w:instrText>
      </w:r>
      <w:r w:rsidR="00570B52">
        <w:fldChar w:fldCharType="separate"/>
      </w:r>
      <w:r>
        <w:rPr>
          <w:b w:val="0"/>
        </w:rPr>
        <w:t>9</w:t>
      </w:r>
      <w:r w:rsidR="00570B52">
        <w:fldChar w:fldCharType="end"/>
      </w:r>
      <w:r w:rsidRPr="00262115">
        <w:t>)</w:t>
      </w:r>
    </w:p>
    <w:tbl>
      <w:tblPr>
        <w:tblW w:w="0" w:type="auto"/>
        <w:tblBorders>
          <w:bottom w:val="dotted" w:sz="4" w:space="0" w:color="auto"/>
          <w:insideH w:val="dotted" w:sz="4" w:space="0" w:color="auto"/>
        </w:tblBorders>
        <w:tblLook w:val="00A0" w:firstRow="1" w:lastRow="0" w:firstColumn="1" w:lastColumn="0" w:noHBand="0" w:noVBand="0"/>
      </w:tblPr>
      <w:tblGrid>
        <w:gridCol w:w="371"/>
        <w:gridCol w:w="4277"/>
        <w:gridCol w:w="4999"/>
      </w:tblGrid>
      <w:tr w:rsidR="000D1942" w:rsidRPr="00D816B3">
        <w:tc>
          <w:tcPr>
            <w:tcW w:w="371" w:type="dxa"/>
          </w:tcPr>
          <w:p w:rsidR="000D1942" w:rsidRPr="00D816B3" w:rsidRDefault="000D1942" w:rsidP="006D5103"/>
        </w:tc>
        <w:tc>
          <w:tcPr>
            <w:tcW w:w="4277" w:type="dxa"/>
          </w:tcPr>
          <w:p w:rsidR="000D1942" w:rsidRPr="001F2C02" w:rsidRDefault="00570B52" w:rsidP="006D5103">
            <w:pPr>
              <w:rPr>
                <w:rFonts w:ascii="Arial" w:hAnsi="Arial"/>
              </w:rPr>
            </w:pPr>
            <w:r w:rsidRPr="001F2C02">
              <w:rPr>
                <w:rFonts w:ascii="Arial" w:hAnsi="Arial"/>
              </w:rPr>
              <w:t>Target element(s)</w:t>
            </w:r>
          </w:p>
        </w:tc>
        <w:tc>
          <w:tcPr>
            <w:tcW w:w="4999" w:type="dxa"/>
          </w:tcPr>
          <w:p w:rsidR="000D1942" w:rsidRPr="001F2C02" w:rsidRDefault="00570B52" w:rsidP="006D5103">
            <w:pPr>
              <w:rPr>
                <w:rFonts w:ascii="Arial" w:hAnsi="Arial"/>
              </w:rPr>
            </w:pPr>
            <w:r w:rsidRPr="001F2C02">
              <w:rPr>
                <w:rFonts w:ascii="Arial" w:hAnsi="Arial"/>
              </w:rPr>
              <w:t>Description</w:t>
            </w:r>
          </w:p>
        </w:tc>
      </w:tr>
      <w:tr w:rsidR="000D1942" w:rsidRPr="00D816B3">
        <w:tc>
          <w:tcPr>
            <w:tcW w:w="371" w:type="dxa"/>
          </w:tcPr>
          <w:p w:rsidR="000D1942" w:rsidRPr="00D816B3" w:rsidRDefault="000D1942" w:rsidP="006D5103">
            <w:pPr>
              <w:rPr>
                <w:sz w:val="18"/>
                <w:szCs w:val="18"/>
              </w:rPr>
            </w:pPr>
            <w:r>
              <w:rPr>
                <w:sz w:val="18"/>
                <w:szCs w:val="18"/>
              </w:rPr>
              <w:t>7</w:t>
            </w:r>
          </w:p>
        </w:tc>
        <w:tc>
          <w:tcPr>
            <w:tcW w:w="4277" w:type="dxa"/>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gmd:identificationInfo</w:t>
            </w:r>
            <w:proofErr w:type="spellEnd"/>
            <w:r w:rsidRPr="001F2C02">
              <w:rPr>
                <w:rFonts w:ascii="Arial" w:hAnsi="Arial"/>
                <w:sz w:val="18"/>
                <w:szCs w:val="18"/>
              </w:rPr>
              <w:t>/</w:t>
            </w:r>
          </w:p>
          <w:p w:rsidR="000D1942" w:rsidRPr="001F2C02" w:rsidRDefault="000D1942" w:rsidP="006D5103">
            <w:pPr>
              <w:pStyle w:val="ListParagraph"/>
              <w:spacing w:after="0" w:line="240" w:lineRule="auto"/>
              <w:ind w:left="0"/>
              <w:rPr>
                <w:rFonts w:ascii="Arial" w:hAnsi="Arial"/>
                <w:sz w:val="18"/>
                <w:szCs w:val="18"/>
              </w:rPr>
            </w:pPr>
            <w:r w:rsidRPr="00786C5D">
              <w:rPr>
                <w:sz w:val="18"/>
                <w:szCs w:val="18"/>
              </w:rPr>
              <w:t>↘</w:t>
            </w:r>
            <w:proofErr w:type="spellStart"/>
            <w:r w:rsidR="00570B52" w:rsidRPr="001F2C02">
              <w:rPr>
                <w:rFonts w:ascii="Arial" w:hAnsi="Arial"/>
                <w:sz w:val="18"/>
                <w:szCs w:val="18"/>
              </w:rPr>
              <w:t>gmd:MD_Identification</w:t>
            </w:r>
            <w:proofErr w:type="spellEnd"/>
            <w:r w:rsidR="00570B52" w:rsidRPr="001F2C02">
              <w:rPr>
                <w:rFonts w:ascii="Arial" w:hAnsi="Arial"/>
                <w:sz w:val="18"/>
                <w:szCs w:val="18"/>
              </w:rPr>
              <w:t>/</w:t>
            </w:r>
            <w:proofErr w:type="spellStart"/>
            <w:r w:rsidR="00570B52" w:rsidRPr="001F2C02">
              <w:rPr>
                <w:rFonts w:ascii="Arial" w:hAnsi="Arial"/>
                <w:sz w:val="18"/>
                <w:szCs w:val="18"/>
              </w:rPr>
              <w:t>gmd:descriptiveKeywords</w:t>
            </w:r>
            <w:proofErr w:type="spellEnd"/>
          </w:p>
        </w:tc>
        <w:tc>
          <w:tcPr>
            <w:tcW w:w="4999" w:type="dxa"/>
          </w:tcPr>
          <w:p w:rsidR="000D1942" w:rsidRPr="001F2C02" w:rsidRDefault="00570B52" w:rsidP="006D5103">
            <w:pPr>
              <w:rPr>
                <w:rFonts w:ascii="Arial" w:hAnsi="Arial"/>
                <w:sz w:val="18"/>
                <w:szCs w:val="18"/>
              </w:rPr>
            </w:pPr>
            <w:r w:rsidRPr="001F2C02">
              <w:rPr>
                <w:rFonts w:ascii="Arial" w:hAnsi="Arial"/>
                <w:sz w:val="18"/>
                <w:szCs w:val="18"/>
              </w:rPr>
              <w:t>9.1.1</w:t>
            </w:r>
            <w:r w:rsidRPr="001F2C02">
              <w:rPr>
                <w:rFonts w:ascii="Arial" w:hAnsi="Arial"/>
                <w:sz w:val="18"/>
                <w:szCs w:val="18"/>
              </w:rPr>
              <w:tab/>
              <w:t xml:space="preserve">[MANDATORY obligation] A WIS discovery </w:t>
            </w:r>
          </w:p>
          <w:p w:rsidR="000D1942" w:rsidRPr="001F2C02" w:rsidRDefault="00570B52" w:rsidP="006D5103">
            <w:pPr>
              <w:rPr>
                <w:rFonts w:ascii="Arial" w:hAnsi="Arial"/>
                <w:sz w:val="18"/>
                <w:szCs w:val="18"/>
              </w:rPr>
            </w:pPr>
            <w:r w:rsidRPr="001F2C02">
              <w:rPr>
                <w:rFonts w:ascii="Arial" w:hAnsi="Arial"/>
                <w:sz w:val="18"/>
                <w:szCs w:val="18"/>
              </w:rPr>
              <w:tab/>
              <w:t xml:space="preserve">metadata record describing data for global </w:t>
            </w:r>
          </w:p>
          <w:p w:rsidR="000D1942" w:rsidRPr="001F2C02" w:rsidRDefault="00570B52" w:rsidP="006D5103">
            <w:pPr>
              <w:rPr>
                <w:rFonts w:ascii="Arial" w:hAnsi="Arial"/>
                <w:sz w:val="18"/>
                <w:szCs w:val="18"/>
              </w:rPr>
            </w:pPr>
            <w:r w:rsidRPr="001F2C02">
              <w:rPr>
                <w:rFonts w:ascii="Arial" w:hAnsi="Arial"/>
                <w:sz w:val="18"/>
                <w:szCs w:val="18"/>
              </w:rPr>
              <w:tab/>
              <w:t xml:space="preserve">exchange via WIS shall indicate the scope of </w:t>
            </w:r>
          </w:p>
          <w:p w:rsidR="000D1942" w:rsidRPr="001F2C02" w:rsidRDefault="00570B52" w:rsidP="006D5103">
            <w:pPr>
              <w:rPr>
                <w:rFonts w:ascii="Arial" w:hAnsi="Arial"/>
                <w:sz w:val="18"/>
                <w:szCs w:val="18"/>
              </w:rPr>
            </w:pPr>
            <w:r w:rsidRPr="001F2C02">
              <w:rPr>
                <w:rFonts w:ascii="Arial" w:hAnsi="Arial"/>
                <w:sz w:val="18"/>
                <w:szCs w:val="18"/>
              </w:rPr>
              <w:tab/>
              <w:t>distribution using the keyword “</w:t>
            </w:r>
            <w:proofErr w:type="spellStart"/>
            <w:r w:rsidRPr="001F2C02">
              <w:rPr>
                <w:rFonts w:ascii="Arial" w:hAnsi="Arial"/>
                <w:sz w:val="18"/>
                <w:szCs w:val="18"/>
              </w:rPr>
              <w:t>GlobalExchange</w:t>
            </w:r>
            <w:proofErr w:type="spellEnd"/>
            <w:r w:rsidRPr="001F2C02">
              <w:rPr>
                <w:rFonts w:ascii="Arial" w:hAnsi="Arial"/>
                <w:sz w:val="18"/>
                <w:szCs w:val="18"/>
              </w:rPr>
              <w:t xml:space="preserve">” of </w:t>
            </w:r>
          </w:p>
          <w:p w:rsidR="000D1942" w:rsidRPr="001F2C02" w:rsidRDefault="00570B52" w:rsidP="006D5103">
            <w:pPr>
              <w:rPr>
                <w:rFonts w:ascii="Arial" w:hAnsi="Arial"/>
                <w:sz w:val="18"/>
                <w:szCs w:val="18"/>
              </w:rPr>
            </w:pPr>
            <w:r w:rsidRPr="001F2C02">
              <w:rPr>
                <w:rFonts w:ascii="Arial" w:hAnsi="Arial"/>
                <w:sz w:val="18"/>
                <w:szCs w:val="18"/>
              </w:rPr>
              <w:tab/>
              <w:t>type “</w:t>
            </w:r>
            <w:proofErr w:type="spellStart"/>
            <w:r w:rsidRPr="001F2C02">
              <w:rPr>
                <w:rFonts w:ascii="Arial" w:hAnsi="Arial"/>
                <w:sz w:val="18"/>
                <w:szCs w:val="18"/>
              </w:rPr>
              <w:t>dataCentre</w:t>
            </w:r>
            <w:proofErr w:type="spellEnd"/>
            <w:r w:rsidRPr="001F2C02">
              <w:rPr>
                <w:rFonts w:ascii="Arial" w:hAnsi="Arial"/>
                <w:sz w:val="18"/>
                <w:szCs w:val="18"/>
              </w:rPr>
              <w:t xml:space="preserve">” from thesaurus </w:t>
            </w:r>
          </w:p>
          <w:p w:rsidR="000D1942" w:rsidRPr="001F2C02" w:rsidRDefault="00570B52" w:rsidP="006D5103">
            <w:pPr>
              <w:rPr>
                <w:rFonts w:ascii="Arial" w:hAnsi="Arial"/>
                <w:sz w:val="18"/>
                <w:szCs w:val="18"/>
              </w:rPr>
            </w:pPr>
            <w:r w:rsidRPr="001F2C02">
              <w:rPr>
                <w:rFonts w:ascii="Arial" w:hAnsi="Arial"/>
                <w:sz w:val="18"/>
                <w:szCs w:val="18"/>
              </w:rPr>
              <w:tab/>
            </w:r>
            <w:proofErr w:type="spellStart"/>
            <w:r w:rsidRPr="001F2C02">
              <w:rPr>
                <w:rFonts w:ascii="Arial" w:hAnsi="Arial"/>
                <w:sz w:val="18"/>
                <w:szCs w:val="18"/>
              </w:rPr>
              <w:t>WMO_DistributionScopeCode</w:t>
            </w:r>
            <w:proofErr w:type="spellEnd"/>
            <w:r w:rsidRPr="001F2C02">
              <w:rPr>
                <w:rFonts w:ascii="Arial" w:hAnsi="Arial"/>
                <w:sz w:val="18"/>
                <w:szCs w:val="18"/>
              </w:rPr>
              <w:t>.</w:t>
            </w:r>
          </w:p>
          <w:p w:rsidR="000D1942" w:rsidRPr="001F2C02" w:rsidRDefault="000D1942" w:rsidP="006D5103">
            <w:pPr>
              <w:pStyle w:val="ListParagraph"/>
              <w:spacing w:after="0" w:line="240" w:lineRule="auto"/>
              <w:rPr>
                <w:rFonts w:ascii="Arial" w:hAnsi="Arial"/>
                <w:sz w:val="18"/>
                <w:szCs w:val="18"/>
              </w:rPr>
            </w:pPr>
          </w:p>
        </w:tc>
      </w:tr>
      <w:tr w:rsidR="000D1942" w:rsidRPr="00D816B3">
        <w:tc>
          <w:tcPr>
            <w:tcW w:w="371" w:type="dxa"/>
          </w:tcPr>
          <w:p w:rsidR="000D1942" w:rsidRPr="00D816B3" w:rsidRDefault="000D1942" w:rsidP="006D5103">
            <w:pPr>
              <w:rPr>
                <w:sz w:val="18"/>
                <w:szCs w:val="18"/>
              </w:rPr>
            </w:pPr>
            <w:r>
              <w:rPr>
                <w:sz w:val="18"/>
                <w:szCs w:val="18"/>
              </w:rPr>
              <w:t>8</w:t>
            </w:r>
          </w:p>
        </w:tc>
        <w:tc>
          <w:tcPr>
            <w:tcW w:w="4277" w:type="dxa"/>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gmd:fileIdentifier</w:t>
            </w:r>
            <w:proofErr w:type="spellEnd"/>
          </w:p>
        </w:tc>
        <w:tc>
          <w:tcPr>
            <w:tcW w:w="4999" w:type="dxa"/>
          </w:tcPr>
          <w:p w:rsidR="000D1942" w:rsidRPr="001F2C02" w:rsidRDefault="00570B52" w:rsidP="006D5103">
            <w:pPr>
              <w:rPr>
                <w:rFonts w:ascii="Arial" w:hAnsi="Arial"/>
                <w:sz w:val="18"/>
                <w:szCs w:val="18"/>
              </w:rPr>
            </w:pPr>
            <w:r w:rsidRPr="001F2C02">
              <w:rPr>
                <w:rFonts w:ascii="Arial" w:hAnsi="Arial"/>
                <w:sz w:val="18"/>
                <w:szCs w:val="18"/>
              </w:rPr>
              <w:t>9.2.1</w:t>
            </w:r>
            <w:r w:rsidRPr="001F2C02">
              <w:rPr>
                <w:rFonts w:ascii="Arial" w:hAnsi="Arial"/>
                <w:sz w:val="18"/>
                <w:szCs w:val="18"/>
              </w:rPr>
              <w:tab/>
              <w:t xml:space="preserve">[CONDITIONAL obligation: data globally </w:t>
            </w:r>
          </w:p>
          <w:p w:rsidR="000D1942" w:rsidRPr="001F2C02" w:rsidRDefault="00570B52" w:rsidP="006D5103">
            <w:pPr>
              <w:rPr>
                <w:rFonts w:ascii="Arial" w:hAnsi="Arial"/>
                <w:sz w:val="18"/>
                <w:szCs w:val="18"/>
              </w:rPr>
            </w:pPr>
            <w:r w:rsidRPr="001F2C02">
              <w:rPr>
                <w:rFonts w:ascii="Arial" w:hAnsi="Arial"/>
                <w:sz w:val="18"/>
                <w:szCs w:val="18"/>
              </w:rPr>
              <w:tab/>
              <w:t xml:space="preserve">exchanged via WIS only] A WIS discovery </w:t>
            </w:r>
          </w:p>
          <w:p w:rsidR="000D1942" w:rsidRPr="001F2C02" w:rsidRDefault="00570B52" w:rsidP="006D5103">
            <w:pPr>
              <w:rPr>
                <w:rFonts w:ascii="Arial" w:hAnsi="Arial"/>
                <w:sz w:val="18"/>
                <w:szCs w:val="18"/>
              </w:rPr>
            </w:pPr>
            <w:r w:rsidRPr="001F2C02">
              <w:rPr>
                <w:rFonts w:ascii="Arial" w:hAnsi="Arial"/>
                <w:sz w:val="18"/>
                <w:szCs w:val="18"/>
              </w:rPr>
              <w:tab/>
              <w:t xml:space="preserve">metadata record describing data for global </w:t>
            </w:r>
          </w:p>
          <w:p w:rsidR="000D1942" w:rsidRPr="001F2C02" w:rsidRDefault="00570B52" w:rsidP="006D5103">
            <w:pPr>
              <w:rPr>
                <w:rFonts w:ascii="Arial" w:hAnsi="Arial"/>
                <w:sz w:val="18"/>
                <w:szCs w:val="18"/>
              </w:rPr>
            </w:pPr>
            <w:r w:rsidRPr="001F2C02">
              <w:rPr>
                <w:rFonts w:ascii="Arial" w:hAnsi="Arial"/>
                <w:sz w:val="18"/>
                <w:szCs w:val="18"/>
              </w:rPr>
              <w:tab/>
              <w:t xml:space="preserve">exchange via WIS shall have a </w:t>
            </w:r>
          </w:p>
          <w:p w:rsidR="000D1942" w:rsidRPr="001F2C02" w:rsidRDefault="00570B52" w:rsidP="006D5103">
            <w:pPr>
              <w:rPr>
                <w:rFonts w:ascii="Arial" w:hAnsi="Arial"/>
                <w:sz w:val="18"/>
                <w:szCs w:val="18"/>
              </w:rPr>
            </w:pPr>
            <w:r w:rsidRPr="001F2C02">
              <w:rPr>
                <w:rFonts w:ascii="Arial" w:hAnsi="Arial"/>
                <w:sz w:val="18"/>
                <w:szCs w:val="18"/>
              </w:rPr>
              <w:tab/>
            </w: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gmd:fileIdentifier</w:t>
            </w:r>
            <w:proofErr w:type="spellEnd"/>
            <w:r w:rsidRPr="001F2C02">
              <w:rPr>
                <w:rFonts w:ascii="Arial" w:hAnsi="Arial"/>
                <w:sz w:val="18"/>
                <w:szCs w:val="18"/>
              </w:rPr>
              <w:t xml:space="preserve"> attribute </w:t>
            </w:r>
          </w:p>
          <w:p w:rsidR="000D1942" w:rsidRPr="001F2C02" w:rsidRDefault="00570B52" w:rsidP="006D5103">
            <w:pPr>
              <w:rPr>
                <w:rFonts w:ascii="Arial" w:hAnsi="Arial"/>
                <w:sz w:val="18"/>
                <w:szCs w:val="18"/>
              </w:rPr>
            </w:pPr>
            <w:r w:rsidRPr="001F2C02">
              <w:rPr>
                <w:rFonts w:ascii="Arial" w:hAnsi="Arial"/>
                <w:sz w:val="18"/>
                <w:szCs w:val="18"/>
              </w:rPr>
              <w:tab/>
              <w:t>formatted as follows (where {</w:t>
            </w:r>
            <w:proofErr w:type="spellStart"/>
            <w:r w:rsidRPr="001F2C02">
              <w:rPr>
                <w:rFonts w:ascii="Arial" w:hAnsi="Arial"/>
                <w:sz w:val="18"/>
                <w:szCs w:val="18"/>
              </w:rPr>
              <w:t>uid</w:t>
            </w:r>
            <w:proofErr w:type="spellEnd"/>
            <w:r w:rsidRPr="001F2C02">
              <w:rPr>
                <w:rFonts w:ascii="Arial" w:hAnsi="Arial"/>
                <w:sz w:val="18"/>
                <w:szCs w:val="18"/>
              </w:rPr>
              <w:t xml:space="preserve">} is a unique </w:t>
            </w:r>
          </w:p>
          <w:p w:rsidR="000D1942" w:rsidRPr="001F2C02" w:rsidRDefault="00570B52" w:rsidP="006D5103">
            <w:pPr>
              <w:rPr>
                <w:rFonts w:ascii="Arial" w:hAnsi="Arial"/>
                <w:sz w:val="18"/>
                <w:szCs w:val="18"/>
              </w:rPr>
            </w:pPr>
            <w:r w:rsidRPr="001F2C02">
              <w:rPr>
                <w:rFonts w:ascii="Arial" w:hAnsi="Arial"/>
                <w:sz w:val="18"/>
                <w:szCs w:val="18"/>
              </w:rPr>
              <w:tab/>
              <w:t xml:space="preserve">identifier derived from the GTS bulletin or file </w:t>
            </w:r>
          </w:p>
          <w:p w:rsidR="000D1942" w:rsidRPr="001F2C02" w:rsidRDefault="00570B52" w:rsidP="006D5103">
            <w:pPr>
              <w:rPr>
                <w:rFonts w:ascii="Arial" w:hAnsi="Arial"/>
                <w:sz w:val="18"/>
                <w:szCs w:val="18"/>
              </w:rPr>
            </w:pPr>
            <w:r w:rsidRPr="001F2C02">
              <w:rPr>
                <w:rFonts w:ascii="Arial" w:hAnsi="Arial"/>
                <w:sz w:val="18"/>
                <w:szCs w:val="18"/>
              </w:rPr>
              <w:tab/>
              <w:t xml:space="preserve">name): </w:t>
            </w:r>
            <w:proofErr w:type="spellStart"/>
            <w:r w:rsidRPr="001F2C02">
              <w:rPr>
                <w:rFonts w:ascii="Arial" w:hAnsi="Arial"/>
                <w:sz w:val="18"/>
                <w:szCs w:val="18"/>
              </w:rPr>
              <w:t>urn</w:t>
            </w:r>
            <w:proofErr w:type="gramStart"/>
            <w:r w:rsidRPr="001F2C02">
              <w:rPr>
                <w:rFonts w:ascii="Arial" w:hAnsi="Arial"/>
                <w:sz w:val="18"/>
                <w:szCs w:val="18"/>
              </w:rPr>
              <w:t>:x</w:t>
            </w:r>
            <w:proofErr w:type="gramEnd"/>
            <w:r w:rsidRPr="001F2C02">
              <w:rPr>
                <w:rFonts w:ascii="Arial" w:hAnsi="Arial"/>
                <w:sz w:val="18"/>
                <w:szCs w:val="18"/>
              </w:rPr>
              <w:t>-wmo:md:int.wmo.wis</w:t>
            </w:r>
            <w:proofErr w:type="spellEnd"/>
            <w:r w:rsidRPr="001F2C02">
              <w:rPr>
                <w:rFonts w:ascii="Arial" w:hAnsi="Arial"/>
                <w:sz w:val="18"/>
                <w:szCs w:val="18"/>
              </w:rPr>
              <w:t>::{</w:t>
            </w:r>
            <w:proofErr w:type="spellStart"/>
            <w:r w:rsidRPr="001F2C02">
              <w:rPr>
                <w:rFonts w:ascii="Arial" w:hAnsi="Arial"/>
                <w:sz w:val="18"/>
                <w:szCs w:val="18"/>
              </w:rPr>
              <w:t>uid</w:t>
            </w:r>
            <w:proofErr w:type="spellEnd"/>
            <w:r w:rsidRPr="001F2C02">
              <w:rPr>
                <w:rFonts w:ascii="Arial" w:hAnsi="Arial"/>
                <w:sz w:val="18"/>
                <w:szCs w:val="18"/>
              </w:rPr>
              <w:t>}.</w:t>
            </w:r>
          </w:p>
          <w:p w:rsidR="000D1942" w:rsidRPr="001F2C02" w:rsidRDefault="000D1942" w:rsidP="006D5103">
            <w:pPr>
              <w:rPr>
                <w:rFonts w:ascii="Arial" w:hAnsi="Arial"/>
                <w:sz w:val="18"/>
                <w:szCs w:val="18"/>
              </w:rPr>
            </w:pPr>
          </w:p>
        </w:tc>
      </w:tr>
      <w:tr w:rsidR="000D1942" w:rsidRPr="00D816B3">
        <w:tc>
          <w:tcPr>
            <w:tcW w:w="371" w:type="dxa"/>
          </w:tcPr>
          <w:p w:rsidR="000D1942" w:rsidRPr="00D816B3" w:rsidRDefault="000D1942" w:rsidP="006D5103">
            <w:pPr>
              <w:rPr>
                <w:sz w:val="18"/>
                <w:szCs w:val="18"/>
              </w:rPr>
            </w:pPr>
            <w:r>
              <w:rPr>
                <w:sz w:val="18"/>
                <w:szCs w:val="18"/>
              </w:rPr>
              <w:t>9</w:t>
            </w:r>
          </w:p>
        </w:tc>
        <w:tc>
          <w:tcPr>
            <w:tcW w:w="4277" w:type="dxa"/>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gmd:MD_Metadata</w:t>
            </w:r>
            <w:proofErr w:type="spellEnd"/>
            <w:r w:rsidRPr="001F2C02">
              <w:rPr>
                <w:rFonts w:ascii="Arial" w:hAnsi="Arial"/>
                <w:sz w:val="18"/>
                <w:szCs w:val="18"/>
              </w:rPr>
              <w:t>/</w:t>
            </w:r>
            <w:proofErr w:type="spellStart"/>
            <w:r w:rsidRPr="001F2C02">
              <w:rPr>
                <w:rFonts w:ascii="Arial" w:hAnsi="Arial"/>
                <w:sz w:val="18"/>
                <w:szCs w:val="18"/>
              </w:rPr>
              <w:t>gmd:identificationInfo</w:t>
            </w:r>
            <w:proofErr w:type="spellEnd"/>
            <w:r w:rsidRPr="001F2C02">
              <w:rPr>
                <w:rFonts w:ascii="Arial" w:hAnsi="Arial"/>
                <w:sz w:val="18"/>
                <w:szCs w:val="18"/>
              </w:rPr>
              <w:t>/</w:t>
            </w:r>
          </w:p>
          <w:p w:rsidR="000D1942" w:rsidRPr="001F2C02" w:rsidRDefault="000D1942" w:rsidP="006D5103">
            <w:pPr>
              <w:pStyle w:val="ListParagraph"/>
              <w:spacing w:after="0" w:line="240" w:lineRule="auto"/>
              <w:ind w:left="0"/>
              <w:rPr>
                <w:rFonts w:ascii="Arial" w:hAnsi="Arial"/>
                <w:sz w:val="18"/>
                <w:szCs w:val="18"/>
              </w:rPr>
            </w:pPr>
            <w:r w:rsidRPr="00786C5D">
              <w:rPr>
                <w:sz w:val="18"/>
                <w:szCs w:val="18"/>
              </w:rPr>
              <w:t>↘</w:t>
            </w:r>
            <w:proofErr w:type="spellStart"/>
            <w:r w:rsidR="00570B52" w:rsidRPr="001F2C02">
              <w:rPr>
                <w:rFonts w:ascii="Arial" w:hAnsi="Arial"/>
                <w:sz w:val="18"/>
                <w:szCs w:val="18"/>
              </w:rPr>
              <w:t>gmd:MD_DataIdentification</w:t>
            </w:r>
            <w:proofErr w:type="spellEnd"/>
            <w:r w:rsidR="00570B52" w:rsidRPr="001F2C02">
              <w:rPr>
                <w:rFonts w:ascii="Arial" w:hAnsi="Arial"/>
                <w:sz w:val="18"/>
                <w:szCs w:val="18"/>
              </w:rPr>
              <w:t>/</w:t>
            </w:r>
          </w:p>
          <w:p w:rsidR="000D1942" w:rsidRPr="001F2C02" w:rsidRDefault="000D1942" w:rsidP="006D5103">
            <w:pPr>
              <w:pStyle w:val="ListParagraph"/>
              <w:keepNext/>
              <w:spacing w:before="240" w:after="0" w:line="240" w:lineRule="auto"/>
              <w:ind w:left="0"/>
              <w:outlineLvl w:val="1"/>
              <w:rPr>
                <w:rFonts w:ascii="Arial" w:hAnsi="Arial"/>
                <w:sz w:val="18"/>
                <w:szCs w:val="18"/>
              </w:rPr>
            </w:pPr>
            <w:r w:rsidRPr="00786C5D">
              <w:rPr>
                <w:sz w:val="18"/>
                <w:szCs w:val="18"/>
              </w:rPr>
              <w:t>↘</w:t>
            </w:r>
            <w:proofErr w:type="spellStart"/>
            <w:r w:rsidR="00570B52" w:rsidRPr="001F2C02">
              <w:rPr>
                <w:rFonts w:ascii="Arial" w:hAnsi="Arial"/>
                <w:sz w:val="18"/>
                <w:szCs w:val="18"/>
              </w:rPr>
              <w:t>gmd:resourceConstraints</w:t>
            </w:r>
            <w:proofErr w:type="spellEnd"/>
            <w:r w:rsidR="00570B52" w:rsidRPr="001F2C02">
              <w:rPr>
                <w:rFonts w:ascii="Arial" w:hAnsi="Arial"/>
                <w:sz w:val="18"/>
                <w:szCs w:val="18"/>
              </w:rPr>
              <w:t>/</w:t>
            </w:r>
          </w:p>
          <w:p w:rsidR="000D1942" w:rsidRPr="001F2C02" w:rsidRDefault="000D1942" w:rsidP="006D5103">
            <w:pPr>
              <w:pStyle w:val="ListParagraph"/>
              <w:spacing w:after="0" w:line="240" w:lineRule="auto"/>
              <w:ind w:left="0"/>
              <w:rPr>
                <w:rFonts w:ascii="Arial" w:hAnsi="Arial"/>
                <w:sz w:val="18"/>
                <w:szCs w:val="18"/>
              </w:rPr>
            </w:pPr>
            <w:r w:rsidRPr="00786C5D">
              <w:rPr>
                <w:sz w:val="18"/>
                <w:szCs w:val="18"/>
              </w:rPr>
              <w:t>↘</w:t>
            </w:r>
            <w:proofErr w:type="spellStart"/>
            <w:r w:rsidR="00570B52" w:rsidRPr="001F2C02">
              <w:rPr>
                <w:rFonts w:ascii="Arial" w:hAnsi="Arial"/>
                <w:sz w:val="18"/>
                <w:szCs w:val="18"/>
              </w:rPr>
              <w:t>gmd:MD_LegalConstraints</w:t>
            </w:r>
            <w:proofErr w:type="spellEnd"/>
            <w:r w:rsidR="00570B52" w:rsidRPr="001F2C02">
              <w:rPr>
                <w:rFonts w:ascii="Arial" w:hAnsi="Arial"/>
                <w:sz w:val="18"/>
                <w:szCs w:val="18"/>
              </w:rPr>
              <w:t>/</w:t>
            </w:r>
            <w:proofErr w:type="spellStart"/>
            <w:r w:rsidR="00570B52" w:rsidRPr="001F2C02">
              <w:rPr>
                <w:rFonts w:ascii="Arial" w:hAnsi="Arial"/>
                <w:sz w:val="18"/>
                <w:szCs w:val="18"/>
              </w:rPr>
              <w:t>gmd:otherConstraints</w:t>
            </w:r>
            <w:proofErr w:type="spellEnd"/>
          </w:p>
        </w:tc>
        <w:tc>
          <w:tcPr>
            <w:tcW w:w="4999" w:type="dxa"/>
          </w:tcPr>
          <w:p w:rsidR="000D1942" w:rsidRPr="001F2C02" w:rsidRDefault="00570B52" w:rsidP="006D5103">
            <w:pPr>
              <w:rPr>
                <w:rFonts w:ascii="Arial" w:hAnsi="Arial"/>
                <w:sz w:val="18"/>
                <w:szCs w:val="18"/>
              </w:rPr>
            </w:pPr>
            <w:r w:rsidRPr="001F2C02">
              <w:rPr>
                <w:rFonts w:ascii="Arial" w:hAnsi="Arial"/>
                <w:sz w:val="18"/>
                <w:szCs w:val="18"/>
              </w:rPr>
              <w:t>9.3.1</w:t>
            </w:r>
            <w:r w:rsidRPr="001F2C02">
              <w:rPr>
                <w:rFonts w:ascii="Arial" w:hAnsi="Arial"/>
                <w:sz w:val="18"/>
                <w:szCs w:val="18"/>
              </w:rPr>
              <w:tab/>
              <w:t xml:space="preserve">[CONDITIONAL obligation: data globally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exchanged via WIS only] A WIS discovery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metadata record describing data for global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exchange via WIS shall indicate the WMO </w:t>
            </w:r>
          </w:p>
          <w:p w:rsidR="000D1942" w:rsidRPr="001F2C02" w:rsidRDefault="00570B52" w:rsidP="006D5103">
            <w:pPr>
              <w:tabs>
                <w:tab w:val="left" w:pos="720"/>
                <w:tab w:val="left" w:pos="1134"/>
                <w:tab w:val="left" w:pos="1440"/>
                <w:tab w:val="left" w:pos="2160"/>
                <w:tab w:val="left" w:pos="3519"/>
              </w:tabs>
              <w:spacing w:before="240"/>
              <w:ind w:left="1134" w:hanging="567"/>
              <w:rPr>
                <w:rFonts w:ascii="Arial" w:hAnsi="Arial"/>
                <w:sz w:val="18"/>
                <w:szCs w:val="18"/>
              </w:rPr>
            </w:pPr>
            <w:r w:rsidRPr="001F2C02">
              <w:rPr>
                <w:rFonts w:ascii="Arial" w:hAnsi="Arial"/>
                <w:sz w:val="18"/>
                <w:szCs w:val="18"/>
              </w:rPr>
              <w:tab/>
            </w:r>
            <w:r w:rsidR="000D1942">
              <w:rPr>
                <w:rFonts w:ascii="Arial" w:hAnsi="Arial"/>
                <w:sz w:val="18"/>
                <w:szCs w:val="18"/>
              </w:rPr>
              <w:t>d</w:t>
            </w:r>
            <w:r w:rsidRPr="001F2C02">
              <w:rPr>
                <w:rFonts w:ascii="Arial" w:hAnsi="Arial"/>
                <w:sz w:val="18"/>
                <w:szCs w:val="18"/>
              </w:rPr>
              <w:t xml:space="preserve">ata </w:t>
            </w:r>
            <w:r w:rsidR="000D1942">
              <w:rPr>
                <w:rFonts w:ascii="Arial" w:hAnsi="Arial"/>
                <w:sz w:val="18"/>
                <w:szCs w:val="18"/>
              </w:rPr>
              <w:t>l</w:t>
            </w:r>
            <w:r w:rsidRPr="001F2C02">
              <w:rPr>
                <w:rFonts w:ascii="Arial" w:hAnsi="Arial"/>
                <w:sz w:val="18"/>
                <w:szCs w:val="18"/>
              </w:rPr>
              <w:t xml:space="preserve">icense as </w:t>
            </w:r>
            <w:r w:rsidR="000D1942">
              <w:rPr>
                <w:rFonts w:ascii="Arial" w:hAnsi="Arial"/>
                <w:sz w:val="18"/>
                <w:szCs w:val="18"/>
              </w:rPr>
              <w:t>l</w:t>
            </w:r>
            <w:r w:rsidRPr="001F2C02">
              <w:rPr>
                <w:rFonts w:ascii="Arial" w:hAnsi="Arial"/>
                <w:sz w:val="18"/>
                <w:szCs w:val="18"/>
              </w:rPr>
              <w:t xml:space="preserve">egal </w:t>
            </w:r>
            <w:r w:rsidR="000D1942">
              <w:rPr>
                <w:rFonts w:ascii="Arial" w:hAnsi="Arial"/>
                <w:sz w:val="18"/>
                <w:szCs w:val="18"/>
              </w:rPr>
              <w:t>c</w:t>
            </w:r>
            <w:r w:rsidRPr="001F2C02">
              <w:rPr>
                <w:rFonts w:ascii="Arial" w:hAnsi="Arial"/>
                <w:sz w:val="18"/>
                <w:szCs w:val="18"/>
              </w:rPr>
              <w:t xml:space="preserve">onstraint (type: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w:t>
            </w:r>
            <w:proofErr w:type="spellStart"/>
            <w:r w:rsidRPr="001F2C02">
              <w:rPr>
                <w:rFonts w:ascii="Arial" w:hAnsi="Arial"/>
                <w:sz w:val="18"/>
                <w:szCs w:val="18"/>
              </w:rPr>
              <w:t>otherConstraints</w:t>
            </w:r>
            <w:proofErr w:type="spellEnd"/>
            <w:r w:rsidRPr="001F2C02">
              <w:rPr>
                <w:rFonts w:ascii="Arial" w:hAnsi="Arial"/>
                <w:sz w:val="18"/>
                <w:szCs w:val="18"/>
              </w:rPr>
              <w:t xml:space="preserve">”) using one and only one term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r>
            <w:proofErr w:type="gramStart"/>
            <w:r w:rsidRPr="001F2C02">
              <w:rPr>
                <w:rFonts w:ascii="Arial" w:hAnsi="Arial"/>
                <w:sz w:val="18"/>
                <w:szCs w:val="18"/>
              </w:rPr>
              <w:t>from</w:t>
            </w:r>
            <w:proofErr w:type="gramEnd"/>
            <w:r w:rsidRPr="001F2C02">
              <w:rPr>
                <w:rFonts w:ascii="Arial" w:hAnsi="Arial"/>
                <w:sz w:val="18"/>
                <w:szCs w:val="18"/>
              </w:rPr>
              <w:t xml:space="preserve"> the </w:t>
            </w:r>
            <w:proofErr w:type="spellStart"/>
            <w:r w:rsidRPr="001F2C02">
              <w:rPr>
                <w:rFonts w:ascii="Arial" w:hAnsi="Arial"/>
                <w:sz w:val="18"/>
                <w:szCs w:val="18"/>
              </w:rPr>
              <w:t>WMO_DataLicenseCode</w:t>
            </w:r>
            <w:proofErr w:type="spellEnd"/>
            <w:r w:rsidRPr="001F2C02">
              <w:rPr>
                <w:rFonts w:ascii="Arial" w:hAnsi="Arial"/>
                <w:sz w:val="18"/>
                <w:szCs w:val="18"/>
              </w:rPr>
              <w:t xml:space="preserve"> code list.</w:t>
            </w:r>
            <w:r w:rsidRPr="001F2C02">
              <w:rPr>
                <w:rFonts w:ascii="Arial" w:hAnsi="Arial"/>
                <w:sz w:val="18"/>
                <w:szCs w:val="18"/>
              </w:rPr>
              <w:tab/>
            </w:r>
          </w:p>
          <w:p w:rsidR="000D1942" w:rsidRPr="001F2C02" w:rsidRDefault="00570B52" w:rsidP="006D5103">
            <w:pPr>
              <w:rPr>
                <w:rFonts w:ascii="Arial" w:hAnsi="Arial"/>
                <w:sz w:val="18"/>
                <w:szCs w:val="18"/>
              </w:rPr>
            </w:pPr>
            <w:r w:rsidRPr="001F2C02">
              <w:rPr>
                <w:rFonts w:ascii="Arial" w:hAnsi="Arial"/>
                <w:sz w:val="18"/>
                <w:szCs w:val="18"/>
              </w:rPr>
              <w:t>9.3.2</w:t>
            </w:r>
            <w:r w:rsidRPr="001F2C02">
              <w:rPr>
                <w:rFonts w:ascii="Arial" w:hAnsi="Arial"/>
                <w:sz w:val="18"/>
                <w:szCs w:val="18"/>
              </w:rPr>
              <w:tab/>
              <w:t xml:space="preserve">[CONDITIONAL obligation: data globally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exchanged via WIS only] A WIS </w:t>
            </w:r>
            <w:proofErr w:type="spellStart"/>
            <w:r w:rsidR="000D1942">
              <w:rPr>
                <w:rFonts w:ascii="Arial" w:hAnsi="Arial"/>
                <w:sz w:val="18"/>
                <w:szCs w:val="18"/>
              </w:rPr>
              <w:t>d</w:t>
            </w:r>
            <w:r w:rsidRPr="001F2C02">
              <w:rPr>
                <w:rFonts w:ascii="Arial" w:hAnsi="Arial"/>
                <w:sz w:val="18"/>
                <w:szCs w:val="18"/>
              </w:rPr>
              <w:t>scovery</w:t>
            </w:r>
            <w:proofErr w:type="spellEnd"/>
            <w:r w:rsidRPr="001F2C02">
              <w:rPr>
                <w:rFonts w:ascii="Arial" w:hAnsi="Arial"/>
                <w:sz w:val="18"/>
                <w:szCs w:val="18"/>
              </w:rPr>
              <w:t xml:space="preserve">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r>
            <w:r w:rsidR="000D1942">
              <w:rPr>
                <w:rFonts w:ascii="Arial" w:hAnsi="Arial"/>
                <w:sz w:val="18"/>
                <w:szCs w:val="18"/>
              </w:rPr>
              <w:t>m</w:t>
            </w:r>
            <w:r w:rsidRPr="001F2C02">
              <w:rPr>
                <w:rFonts w:ascii="Arial" w:hAnsi="Arial"/>
                <w:sz w:val="18"/>
                <w:szCs w:val="18"/>
              </w:rPr>
              <w:t xml:space="preserve">etadata record describing data for global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exchange via WIS shall indicate the GTS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priority as legal constraint (type: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w:t>
            </w:r>
            <w:proofErr w:type="spellStart"/>
            <w:r w:rsidRPr="001F2C02">
              <w:rPr>
                <w:rFonts w:ascii="Arial" w:hAnsi="Arial"/>
                <w:sz w:val="18"/>
                <w:szCs w:val="18"/>
              </w:rPr>
              <w:t>otherConstraints</w:t>
            </w:r>
            <w:proofErr w:type="spellEnd"/>
            <w:r w:rsidRPr="001F2C02">
              <w:rPr>
                <w:rFonts w:ascii="Arial" w:hAnsi="Arial"/>
                <w:sz w:val="18"/>
                <w:szCs w:val="18"/>
              </w:rPr>
              <w:t xml:space="preserve">”) using one and only one term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t xml:space="preserve">from the </w:t>
            </w:r>
            <w:proofErr w:type="spellStart"/>
            <w:r w:rsidRPr="001F2C02">
              <w:rPr>
                <w:rFonts w:ascii="Arial" w:hAnsi="Arial"/>
                <w:sz w:val="18"/>
                <w:szCs w:val="18"/>
              </w:rPr>
              <w:t>WMO_GTSProductCategoryCode</w:t>
            </w:r>
            <w:proofErr w:type="spellEnd"/>
            <w:r w:rsidRPr="001F2C02">
              <w:rPr>
                <w:rFonts w:ascii="Arial" w:hAnsi="Arial"/>
                <w:sz w:val="18"/>
                <w:szCs w:val="18"/>
              </w:rPr>
              <w:t xml:space="preserve"> code </w:t>
            </w:r>
          </w:p>
          <w:p w:rsidR="000D1942" w:rsidRPr="001F2C02" w:rsidRDefault="00570B52" w:rsidP="006D5103">
            <w:pPr>
              <w:tabs>
                <w:tab w:val="left" w:pos="720"/>
                <w:tab w:val="left" w:pos="1440"/>
                <w:tab w:val="left" w:pos="2160"/>
                <w:tab w:val="left" w:pos="3519"/>
              </w:tabs>
              <w:rPr>
                <w:rFonts w:ascii="Arial" w:hAnsi="Arial"/>
                <w:sz w:val="18"/>
                <w:szCs w:val="18"/>
              </w:rPr>
            </w:pPr>
            <w:r w:rsidRPr="001F2C02">
              <w:rPr>
                <w:rFonts w:ascii="Arial" w:hAnsi="Arial"/>
                <w:sz w:val="18"/>
                <w:szCs w:val="18"/>
              </w:rPr>
              <w:tab/>
            </w:r>
            <w:proofErr w:type="gramStart"/>
            <w:r w:rsidRPr="001F2C02">
              <w:rPr>
                <w:rFonts w:ascii="Arial" w:hAnsi="Arial"/>
                <w:sz w:val="18"/>
                <w:szCs w:val="18"/>
              </w:rPr>
              <w:t>list</w:t>
            </w:r>
            <w:proofErr w:type="gramEnd"/>
            <w:r w:rsidRPr="001F2C02">
              <w:rPr>
                <w:rFonts w:ascii="Arial" w:hAnsi="Arial"/>
                <w:sz w:val="18"/>
                <w:szCs w:val="18"/>
              </w:rPr>
              <w:t>.</w:t>
            </w:r>
          </w:p>
          <w:p w:rsidR="000D1942" w:rsidRPr="001F2C02" w:rsidRDefault="000D1942" w:rsidP="006D5103">
            <w:pPr>
              <w:tabs>
                <w:tab w:val="left" w:pos="720"/>
                <w:tab w:val="left" w:pos="1440"/>
                <w:tab w:val="left" w:pos="2160"/>
                <w:tab w:val="left" w:pos="3519"/>
              </w:tabs>
              <w:rPr>
                <w:rFonts w:ascii="Arial" w:hAnsi="Arial"/>
                <w:sz w:val="18"/>
                <w:szCs w:val="18"/>
              </w:rPr>
            </w:pPr>
          </w:p>
        </w:tc>
      </w:tr>
    </w:tbl>
    <w:p w:rsidR="000D1942" w:rsidRPr="001F2C02" w:rsidRDefault="00570B52" w:rsidP="006D5103">
      <w:pPr>
        <w:pStyle w:val="Heading2"/>
        <w:tabs>
          <w:tab w:val="left" w:pos="1134"/>
        </w:tabs>
        <w:rPr>
          <w:rFonts w:ascii="Arial" w:hAnsi="Arial"/>
          <w:i w:val="0"/>
          <w:caps/>
          <w:sz w:val="22"/>
        </w:rPr>
      </w:pPr>
      <w:bookmarkStart w:id="41" w:name="Head11"/>
      <w:r w:rsidRPr="001F2C02">
        <w:rPr>
          <w:rFonts w:ascii="Arial" w:hAnsi="Arial"/>
          <w:i w:val="0"/>
          <w:caps/>
          <w:sz w:val="22"/>
        </w:rPr>
        <w:t>11</w:t>
      </w:r>
      <w:bookmarkEnd w:id="41"/>
      <w:r w:rsidRPr="001F2C02">
        <w:rPr>
          <w:rFonts w:ascii="Arial" w:hAnsi="Arial"/>
          <w:i w:val="0"/>
          <w:caps/>
          <w:sz w:val="22"/>
        </w:rPr>
        <w:t>.</w:t>
      </w:r>
      <w:r w:rsidRPr="001F2C02">
        <w:rPr>
          <w:rFonts w:ascii="Arial" w:hAnsi="Arial"/>
          <w:i w:val="0"/>
          <w:caps/>
          <w:sz w:val="22"/>
        </w:rPr>
        <w:tab/>
        <w:t xml:space="preserve"> Amendments to Code Lists/new Code Lists</w:t>
      </w:r>
    </w:p>
    <w:p w:rsidR="000D1942" w:rsidRDefault="00570B52" w:rsidP="006D5103">
      <w:pPr>
        <w:pStyle w:val="ECBodyText"/>
        <w:spacing w:after="240"/>
        <w:rPr>
          <w:lang w:eastAsia="zh-CN"/>
        </w:rPr>
      </w:pPr>
      <w:r>
        <w:rPr>
          <w:lang w:eastAsia="zh-CN"/>
        </w:rPr>
        <w:fldChar w:fldCharType="begin"/>
      </w:r>
      <w:r w:rsidR="000D1942">
        <w:rPr>
          <w:lang w:eastAsia="zh-CN"/>
        </w:rPr>
        <w:instrText xml:space="preserve"> REF Table7 \h </w:instrText>
      </w:r>
      <w:r>
        <w:rPr>
          <w:lang w:eastAsia="zh-CN"/>
        </w:rPr>
      </w:r>
      <w:r>
        <w:rPr>
          <w:lang w:eastAsia="zh-CN"/>
        </w:rPr>
        <w:fldChar w:fldCharType="separate"/>
      </w:r>
      <w:r w:rsidR="000D1942">
        <w:t>Table 7</w:t>
      </w:r>
      <w:r>
        <w:rPr>
          <w:lang w:eastAsia="zh-CN"/>
        </w:rPr>
        <w:fldChar w:fldCharType="end"/>
      </w:r>
      <w:r w:rsidR="000D1942">
        <w:rPr>
          <w:lang w:eastAsia="zh-CN"/>
        </w:rPr>
        <w:t xml:space="preserve"> lists the modifications and additions to the code lists defined in ISO 19115:2003. Please refer to </w:t>
      </w:r>
      <w:r w:rsidRPr="001F2C02">
        <w:rPr>
          <w:lang w:eastAsia="zh-CN"/>
        </w:rPr>
        <w:t xml:space="preserve">Part 2 (Appendix </w:t>
      </w:r>
      <w:r w:rsidR="00485E30">
        <w:rPr>
          <w:lang w:eastAsia="zh-CN"/>
        </w:rPr>
        <w:t>C.2</w:t>
      </w:r>
      <w:r w:rsidRPr="001F2C02">
        <w:rPr>
          <w:lang w:eastAsia="zh-CN"/>
        </w:rPr>
        <w:t>),</w:t>
      </w:r>
      <w:r w:rsidR="000D1942">
        <w:rPr>
          <w:lang w:eastAsia="zh-CN"/>
        </w:rPr>
        <w:t xml:space="preserve"> 4</w:t>
      </w:r>
      <w:r w:rsidR="00040553">
        <w:rPr>
          <w:lang w:eastAsia="zh-CN"/>
        </w:rPr>
        <w:t>,</w:t>
      </w:r>
      <w:r w:rsidR="000D1942">
        <w:rPr>
          <w:lang w:eastAsia="zh-CN"/>
        </w:rPr>
        <w:t xml:space="preserve"> for more information on code-list extensions. </w:t>
      </w:r>
    </w:p>
    <w:p w:rsidR="000D1942" w:rsidRDefault="000D1942" w:rsidP="006D5103">
      <w:pPr>
        <w:pStyle w:val="Caption"/>
        <w:keepNext/>
      </w:pPr>
      <w:bookmarkStart w:id="42" w:name="_Ref327551294"/>
      <w:bookmarkStart w:id="43" w:name="Table7"/>
      <w:proofErr w:type="gramStart"/>
      <w:r>
        <w:t xml:space="preserve">Table </w:t>
      </w:r>
      <w:bookmarkEnd w:id="42"/>
      <w:r>
        <w:t>7</w:t>
      </w:r>
      <w:bookmarkEnd w:id="43"/>
      <w:r>
        <w:t>.</w:t>
      </w:r>
      <w:proofErr w:type="gramEnd"/>
      <w:r>
        <w:t xml:space="preserve"> </w:t>
      </w:r>
      <w:r w:rsidR="003624D8">
        <w:tab/>
      </w:r>
      <w:r>
        <w:t>Modifications and additions to the ISO 19115:2003 code lists</w:t>
      </w:r>
    </w:p>
    <w:tbl>
      <w:tblPr>
        <w:tblW w:w="0" w:type="auto"/>
        <w:tblBorders>
          <w:bottom w:val="dotted" w:sz="4" w:space="0" w:color="auto"/>
        </w:tblBorders>
        <w:tblLook w:val="00A0" w:firstRow="1" w:lastRow="0" w:firstColumn="1" w:lastColumn="0" w:noHBand="0" w:noVBand="0"/>
      </w:tblPr>
      <w:tblGrid>
        <w:gridCol w:w="323"/>
        <w:gridCol w:w="2631"/>
        <w:gridCol w:w="1490"/>
        <w:gridCol w:w="4899"/>
      </w:tblGrid>
      <w:tr w:rsidR="000D1942" w:rsidRPr="00D816B3">
        <w:trPr>
          <w:cantSplit/>
          <w:tblHeader/>
        </w:trPr>
        <w:tc>
          <w:tcPr>
            <w:tcW w:w="323" w:type="dxa"/>
            <w:tcBorders>
              <w:bottom w:val="dotted" w:sz="4" w:space="0" w:color="auto"/>
            </w:tcBorders>
          </w:tcPr>
          <w:p w:rsidR="000D1942" w:rsidRPr="00D816B3" w:rsidRDefault="000D1942" w:rsidP="006D5103"/>
        </w:tc>
        <w:tc>
          <w:tcPr>
            <w:tcW w:w="2631" w:type="dxa"/>
            <w:tcBorders>
              <w:bottom w:val="dotted" w:sz="4" w:space="0" w:color="auto"/>
            </w:tcBorders>
          </w:tcPr>
          <w:p w:rsidR="000D1942" w:rsidRPr="001F2C02" w:rsidRDefault="00570B52" w:rsidP="006D5103">
            <w:pPr>
              <w:rPr>
                <w:rFonts w:ascii="Arial" w:hAnsi="Arial"/>
                <w:sz w:val="18"/>
              </w:rPr>
            </w:pPr>
            <w:r w:rsidRPr="001F2C02">
              <w:rPr>
                <w:rFonts w:ascii="Arial" w:hAnsi="Arial"/>
                <w:sz w:val="18"/>
              </w:rPr>
              <w:t>Target code list</w:t>
            </w:r>
          </w:p>
        </w:tc>
        <w:tc>
          <w:tcPr>
            <w:tcW w:w="1490" w:type="dxa"/>
            <w:tcBorders>
              <w:bottom w:val="dotted" w:sz="4" w:space="0" w:color="auto"/>
            </w:tcBorders>
          </w:tcPr>
          <w:p w:rsidR="000D1942" w:rsidRPr="001F2C02" w:rsidRDefault="00570B52" w:rsidP="006D5103">
            <w:pPr>
              <w:jc w:val="center"/>
              <w:rPr>
                <w:rFonts w:ascii="Arial" w:hAnsi="Arial"/>
                <w:sz w:val="18"/>
              </w:rPr>
            </w:pPr>
            <w:r w:rsidRPr="001F2C02">
              <w:rPr>
                <w:rFonts w:ascii="Arial" w:hAnsi="Arial"/>
                <w:sz w:val="18"/>
              </w:rPr>
              <w:t>Change</w:t>
            </w:r>
          </w:p>
        </w:tc>
        <w:tc>
          <w:tcPr>
            <w:tcW w:w="4899" w:type="dxa"/>
            <w:tcBorders>
              <w:bottom w:val="dotted" w:sz="4" w:space="0" w:color="auto"/>
            </w:tcBorders>
          </w:tcPr>
          <w:p w:rsidR="000D1942" w:rsidRPr="001F2C02" w:rsidRDefault="00570B52" w:rsidP="006D5103">
            <w:pPr>
              <w:rPr>
                <w:rFonts w:ascii="Arial" w:hAnsi="Arial"/>
                <w:sz w:val="18"/>
              </w:rPr>
            </w:pPr>
            <w:r w:rsidRPr="001F2C02">
              <w:rPr>
                <w:rFonts w:ascii="Arial" w:hAnsi="Arial"/>
                <w:sz w:val="18"/>
              </w:rPr>
              <w:t>Description</w:t>
            </w:r>
          </w:p>
        </w:tc>
      </w:tr>
      <w:tr w:rsidR="000D1942" w:rsidRPr="00D816B3">
        <w:trPr>
          <w:cantSplit/>
        </w:trPr>
        <w:tc>
          <w:tcPr>
            <w:tcW w:w="323" w:type="dxa"/>
            <w:tcBorders>
              <w:top w:val="dotted" w:sz="4" w:space="0" w:color="auto"/>
              <w:bottom w:val="dotted" w:sz="4" w:space="0" w:color="auto"/>
            </w:tcBorders>
          </w:tcPr>
          <w:p w:rsidR="000D1942" w:rsidRPr="00D816B3" w:rsidRDefault="000D1942" w:rsidP="006D5103">
            <w:pPr>
              <w:rPr>
                <w:sz w:val="18"/>
                <w:szCs w:val="18"/>
              </w:rPr>
            </w:pPr>
            <w:r w:rsidRPr="00D816B3">
              <w:rPr>
                <w:sz w:val="18"/>
                <w:szCs w:val="18"/>
              </w:rPr>
              <w:t>1</w:t>
            </w:r>
          </w:p>
        </w:tc>
        <w:tc>
          <w:tcPr>
            <w:tcW w:w="2631" w:type="dxa"/>
            <w:tcBorders>
              <w:top w:val="dotted" w:sz="4" w:space="0" w:color="auto"/>
              <w:bottom w:val="dotted" w:sz="4" w:space="0" w:color="auto"/>
            </w:tcBorders>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CI_DateTypeCode</w:t>
            </w:r>
            <w:proofErr w:type="spellEnd"/>
          </w:p>
        </w:tc>
        <w:tc>
          <w:tcPr>
            <w:tcW w:w="1490" w:type="dxa"/>
            <w:tcBorders>
              <w:top w:val="dotted" w:sz="4" w:space="0" w:color="auto"/>
              <w:bottom w:val="dotted" w:sz="4" w:space="0" w:color="auto"/>
            </w:tcBorders>
          </w:tcPr>
          <w:p w:rsidR="000D1942" w:rsidRPr="001F2C02" w:rsidRDefault="00570B52" w:rsidP="006D5103">
            <w:pPr>
              <w:jc w:val="center"/>
              <w:rPr>
                <w:rFonts w:ascii="Arial" w:hAnsi="Arial"/>
                <w:sz w:val="18"/>
                <w:szCs w:val="18"/>
              </w:rPr>
            </w:pPr>
            <w:r w:rsidRPr="001F2C02">
              <w:rPr>
                <w:rFonts w:ascii="Arial" w:hAnsi="Arial"/>
                <w:sz w:val="18"/>
                <w:szCs w:val="18"/>
              </w:rPr>
              <w:t>Amendment</w:t>
            </w:r>
          </w:p>
        </w:tc>
        <w:tc>
          <w:tcPr>
            <w:tcW w:w="4899" w:type="dxa"/>
            <w:tcBorders>
              <w:top w:val="dotted" w:sz="4" w:space="0" w:color="auto"/>
              <w:bottom w:val="dotted" w:sz="4" w:space="0" w:color="auto"/>
            </w:tcBorders>
          </w:tcPr>
          <w:p w:rsidR="000D1942" w:rsidRPr="001F2C02" w:rsidRDefault="00570B52" w:rsidP="006D5103">
            <w:pPr>
              <w:rPr>
                <w:rFonts w:ascii="Arial" w:hAnsi="Arial"/>
                <w:sz w:val="18"/>
                <w:szCs w:val="18"/>
              </w:rPr>
            </w:pPr>
            <w:r w:rsidRPr="001F2C02">
              <w:rPr>
                <w:rFonts w:ascii="Arial" w:hAnsi="Arial"/>
                <w:sz w:val="18"/>
                <w:szCs w:val="18"/>
              </w:rPr>
              <w:t>Additional term «reference» [004]</w:t>
            </w:r>
          </w:p>
          <w:p w:rsidR="00601E3E" w:rsidRPr="001F2C02" w:rsidRDefault="00570B52" w:rsidP="001F2C02">
            <w:pPr>
              <w:rPr>
                <w:rFonts w:ascii="Arial" w:hAnsi="Arial"/>
                <w:sz w:val="18"/>
                <w:szCs w:val="18"/>
              </w:rPr>
            </w:pPr>
            <w:r w:rsidRPr="001F2C02">
              <w:rPr>
                <w:rFonts w:ascii="Arial" w:hAnsi="Arial"/>
                <w:sz w:val="18"/>
                <w:szCs w:val="18"/>
              </w:rPr>
              <w:t>See</w:t>
            </w:r>
            <w:r w:rsidR="00265AF4" w:rsidRPr="00894410">
              <w:rPr>
                <w:rFonts w:ascii="Arial" w:hAnsi="Arial"/>
                <w:sz w:val="18"/>
                <w:szCs w:val="18"/>
              </w:rPr>
              <w:t xml:space="preserve"> </w:t>
            </w:r>
            <w:r w:rsidRPr="001F2C02">
              <w:rPr>
                <w:rFonts w:ascii="Arial" w:hAnsi="Arial"/>
                <w:sz w:val="18"/>
                <w:szCs w:val="18"/>
              </w:rPr>
              <w:t xml:space="preserve">Part 2 (Appendix </w:t>
            </w:r>
            <w:r w:rsidR="00485E30">
              <w:rPr>
                <w:rFonts w:ascii="Arial" w:hAnsi="Arial"/>
                <w:sz w:val="18"/>
                <w:szCs w:val="18"/>
              </w:rPr>
              <w:t>C.2</w:t>
            </w:r>
            <w:r w:rsidR="00265AF4">
              <w:rPr>
                <w:rFonts w:ascii="Arial" w:hAnsi="Arial"/>
                <w:sz w:val="18"/>
                <w:szCs w:val="18"/>
              </w:rPr>
              <w:t xml:space="preserve">), </w:t>
            </w:r>
            <w:r w:rsidRPr="001F2C02">
              <w:rPr>
                <w:rFonts w:ascii="Arial" w:hAnsi="Arial"/>
                <w:sz w:val="18"/>
                <w:szCs w:val="18"/>
              </w:rPr>
              <w:t>Table 8.</w:t>
            </w:r>
          </w:p>
        </w:tc>
      </w:tr>
      <w:tr w:rsidR="000D1942" w:rsidRPr="00D816B3">
        <w:trPr>
          <w:cantSplit/>
        </w:trPr>
        <w:tc>
          <w:tcPr>
            <w:tcW w:w="323" w:type="dxa"/>
            <w:tcBorders>
              <w:top w:val="dotted" w:sz="4" w:space="0" w:color="auto"/>
              <w:bottom w:val="dotted" w:sz="4" w:space="0" w:color="auto"/>
            </w:tcBorders>
          </w:tcPr>
          <w:p w:rsidR="000D1942" w:rsidRPr="00D816B3" w:rsidRDefault="000D1942" w:rsidP="006D5103">
            <w:pPr>
              <w:rPr>
                <w:sz w:val="18"/>
                <w:szCs w:val="18"/>
              </w:rPr>
            </w:pPr>
            <w:r>
              <w:rPr>
                <w:sz w:val="18"/>
                <w:szCs w:val="18"/>
              </w:rPr>
              <w:t>2</w:t>
            </w:r>
          </w:p>
        </w:tc>
        <w:tc>
          <w:tcPr>
            <w:tcW w:w="2631" w:type="dxa"/>
            <w:tcBorders>
              <w:top w:val="dotted" w:sz="4" w:space="0" w:color="auto"/>
              <w:bottom w:val="dotted" w:sz="4" w:space="0" w:color="auto"/>
            </w:tcBorders>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MD_KeywordTypeCode</w:t>
            </w:r>
            <w:proofErr w:type="spellEnd"/>
          </w:p>
        </w:tc>
        <w:tc>
          <w:tcPr>
            <w:tcW w:w="1490" w:type="dxa"/>
            <w:tcBorders>
              <w:top w:val="dotted" w:sz="4" w:space="0" w:color="auto"/>
              <w:bottom w:val="dotted" w:sz="4" w:space="0" w:color="auto"/>
            </w:tcBorders>
          </w:tcPr>
          <w:p w:rsidR="000D1942" w:rsidRPr="001F2C02" w:rsidRDefault="00570B52" w:rsidP="006D5103">
            <w:pPr>
              <w:jc w:val="center"/>
              <w:rPr>
                <w:rFonts w:ascii="Arial" w:hAnsi="Arial"/>
                <w:sz w:val="18"/>
                <w:szCs w:val="18"/>
              </w:rPr>
            </w:pPr>
            <w:r w:rsidRPr="001F2C02">
              <w:rPr>
                <w:rFonts w:ascii="Arial" w:hAnsi="Arial"/>
                <w:sz w:val="18"/>
                <w:szCs w:val="18"/>
              </w:rPr>
              <w:t>Amendment</w:t>
            </w:r>
          </w:p>
        </w:tc>
        <w:tc>
          <w:tcPr>
            <w:tcW w:w="4899" w:type="dxa"/>
            <w:tcBorders>
              <w:top w:val="dotted" w:sz="4" w:space="0" w:color="auto"/>
              <w:bottom w:val="dotted" w:sz="4" w:space="0" w:color="auto"/>
            </w:tcBorders>
          </w:tcPr>
          <w:p w:rsidR="000D1942" w:rsidRPr="001F2C02" w:rsidRDefault="00570B52" w:rsidP="006D5103">
            <w:pPr>
              <w:rPr>
                <w:rFonts w:ascii="Arial" w:hAnsi="Arial"/>
                <w:sz w:val="18"/>
                <w:szCs w:val="18"/>
              </w:rPr>
            </w:pPr>
            <w:r w:rsidRPr="001F2C02">
              <w:rPr>
                <w:rFonts w:ascii="Arial" w:hAnsi="Arial"/>
                <w:sz w:val="18"/>
                <w:szCs w:val="18"/>
              </w:rPr>
              <w:t>Additional term «</w:t>
            </w:r>
            <w:proofErr w:type="spellStart"/>
            <w:r w:rsidRPr="001F2C02">
              <w:rPr>
                <w:rFonts w:ascii="Arial" w:hAnsi="Arial"/>
                <w:sz w:val="18"/>
                <w:szCs w:val="18"/>
              </w:rPr>
              <w:t>dataCentre</w:t>
            </w:r>
            <w:proofErr w:type="spellEnd"/>
            <w:r w:rsidRPr="001F2C02">
              <w:rPr>
                <w:rFonts w:ascii="Arial" w:hAnsi="Arial"/>
                <w:sz w:val="18"/>
                <w:szCs w:val="18"/>
              </w:rPr>
              <w:t>» [006] – from ISO/DIS 19115-1:2013.</w:t>
            </w:r>
          </w:p>
          <w:p w:rsidR="000D1942" w:rsidRPr="001F2C02" w:rsidRDefault="00570B52" w:rsidP="006D5103">
            <w:pPr>
              <w:rPr>
                <w:rFonts w:ascii="Arial" w:hAnsi="Arial"/>
                <w:sz w:val="18"/>
                <w:szCs w:val="18"/>
              </w:rPr>
            </w:pPr>
            <w:r w:rsidRPr="001F2C02">
              <w:rPr>
                <w:rFonts w:ascii="Arial" w:hAnsi="Arial"/>
                <w:sz w:val="18"/>
                <w:szCs w:val="18"/>
              </w:rPr>
              <w:t>See Part 2</w:t>
            </w:r>
            <w:r w:rsidR="00265AF4">
              <w:rPr>
                <w:rFonts w:ascii="Arial" w:hAnsi="Arial"/>
                <w:sz w:val="18"/>
                <w:szCs w:val="18"/>
              </w:rPr>
              <w:t xml:space="preserve"> </w:t>
            </w:r>
            <w:r w:rsidRPr="001F2C02">
              <w:rPr>
                <w:rFonts w:ascii="Arial" w:hAnsi="Arial"/>
                <w:sz w:val="18"/>
                <w:szCs w:val="18"/>
              </w:rPr>
              <w:t>(</w:t>
            </w:r>
            <w:r w:rsidR="00485E30" w:rsidRPr="00982010">
              <w:rPr>
                <w:rFonts w:ascii="Arial" w:hAnsi="Arial"/>
                <w:sz w:val="18"/>
                <w:szCs w:val="18"/>
              </w:rPr>
              <w:t xml:space="preserve">Appendix </w:t>
            </w:r>
            <w:r w:rsidR="00485E30">
              <w:rPr>
                <w:rFonts w:ascii="Arial" w:hAnsi="Arial"/>
                <w:sz w:val="18"/>
                <w:szCs w:val="18"/>
              </w:rPr>
              <w:t>C.2</w:t>
            </w:r>
            <w:r w:rsidRPr="001F2C02">
              <w:rPr>
                <w:rFonts w:ascii="Arial" w:hAnsi="Arial"/>
                <w:sz w:val="18"/>
                <w:szCs w:val="18"/>
              </w:rPr>
              <w:t>), Table 10.</w:t>
            </w:r>
          </w:p>
        </w:tc>
      </w:tr>
      <w:tr w:rsidR="000D1942" w:rsidRPr="00D816B3">
        <w:trPr>
          <w:cantSplit/>
        </w:trPr>
        <w:tc>
          <w:tcPr>
            <w:tcW w:w="323" w:type="dxa"/>
            <w:tcBorders>
              <w:top w:val="dotted" w:sz="4" w:space="0" w:color="auto"/>
              <w:bottom w:val="dotted" w:sz="4" w:space="0" w:color="auto"/>
            </w:tcBorders>
          </w:tcPr>
          <w:p w:rsidR="000D1942" w:rsidRPr="00D816B3" w:rsidRDefault="000D1942" w:rsidP="006D5103">
            <w:pPr>
              <w:rPr>
                <w:sz w:val="18"/>
                <w:szCs w:val="18"/>
              </w:rPr>
            </w:pPr>
            <w:r>
              <w:rPr>
                <w:sz w:val="18"/>
                <w:szCs w:val="18"/>
              </w:rPr>
              <w:t>3</w:t>
            </w:r>
          </w:p>
        </w:tc>
        <w:tc>
          <w:tcPr>
            <w:tcW w:w="2631" w:type="dxa"/>
            <w:tcBorders>
              <w:top w:val="dotted" w:sz="4" w:space="0" w:color="auto"/>
              <w:bottom w:val="dotted" w:sz="4" w:space="0" w:color="auto"/>
            </w:tcBorders>
          </w:tcPr>
          <w:p w:rsidR="000D1942" w:rsidRPr="001F2C02" w:rsidRDefault="00570B52" w:rsidP="006D5103">
            <w:pPr>
              <w:pStyle w:val="ListParagraph"/>
              <w:spacing w:after="0" w:line="240" w:lineRule="auto"/>
              <w:ind w:left="0"/>
              <w:rPr>
                <w:rFonts w:ascii="Arial" w:hAnsi="Arial"/>
                <w:sz w:val="18"/>
                <w:szCs w:val="18"/>
              </w:rPr>
            </w:pPr>
            <w:proofErr w:type="spellStart"/>
            <w:r w:rsidRPr="001F2C02">
              <w:rPr>
                <w:rFonts w:ascii="Arial" w:hAnsi="Arial"/>
                <w:sz w:val="18"/>
                <w:szCs w:val="18"/>
              </w:rPr>
              <w:t>WMO_DataLicenseCode</w:t>
            </w:r>
            <w:proofErr w:type="spellEnd"/>
          </w:p>
        </w:tc>
        <w:tc>
          <w:tcPr>
            <w:tcW w:w="1490" w:type="dxa"/>
            <w:tcBorders>
              <w:top w:val="dotted" w:sz="4" w:space="0" w:color="auto"/>
              <w:bottom w:val="dotted" w:sz="4" w:space="0" w:color="auto"/>
            </w:tcBorders>
          </w:tcPr>
          <w:p w:rsidR="000D1942" w:rsidRPr="001F2C02" w:rsidRDefault="00570B52" w:rsidP="006D5103">
            <w:pPr>
              <w:jc w:val="center"/>
              <w:rPr>
                <w:rFonts w:ascii="Arial" w:hAnsi="Arial"/>
                <w:sz w:val="18"/>
                <w:szCs w:val="18"/>
              </w:rPr>
            </w:pPr>
            <w:r w:rsidRPr="001F2C02">
              <w:rPr>
                <w:rFonts w:ascii="Arial" w:hAnsi="Arial"/>
                <w:sz w:val="18"/>
                <w:szCs w:val="18"/>
              </w:rPr>
              <w:t>New</w:t>
            </w:r>
          </w:p>
        </w:tc>
        <w:tc>
          <w:tcPr>
            <w:tcW w:w="4899" w:type="dxa"/>
            <w:tcBorders>
              <w:top w:val="dotted" w:sz="4" w:space="0" w:color="auto"/>
              <w:bottom w:val="dotted" w:sz="4" w:space="0" w:color="auto"/>
            </w:tcBorders>
          </w:tcPr>
          <w:p w:rsidR="000D1942" w:rsidRPr="001F2C02" w:rsidRDefault="00570B52" w:rsidP="006D5103">
            <w:pPr>
              <w:keepNext/>
              <w:spacing w:before="240" w:after="60"/>
              <w:outlineLvl w:val="1"/>
              <w:rPr>
                <w:rFonts w:ascii="Arial" w:hAnsi="Arial"/>
                <w:sz w:val="18"/>
                <w:szCs w:val="18"/>
              </w:rPr>
            </w:pPr>
            <w:r w:rsidRPr="001F2C02">
              <w:rPr>
                <w:rFonts w:ascii="Arial" w:hAnsi="Arial"/>
                <w:sz w:val="18"/>
                <w:szCs w:val="18"/>
              </w:rPr>
              <w:t xml:space="preserve">WMO data license applied to the data resource – derived from WMO Resolution 40 (Cg-XII), Resolution 25 (Cg-XIII) </w:t>
            </w:r>
            <w:r w:rsidR="000D1942">
              <w:rPr>
                <w:rFonts w:ascii="Arial" w:hAnsi="Arial"/>
                <w:sz w:val="18"/>
                <w:szCs w:val="18"/>
              </w:rPr>
              <w:t xml:space="preserve">– </w:t>
            </w:r>
            <w:r w:rsidRPr="001F2C02">
              <w:rPr>
                <w:rFonts w:ascii="Arial" w:hAnsi="Arial"/>
                <w:sz w:val="18"/>
                <w:szCs w:val="18"/>
              </w:rPr>
              <w:t>and (</w:t>
            </w:r>
            <w:hyperlink r:id="rId31" w:history="1">
              <w:r w:rsidRPr="001F2C02">
                <w:rPr>
                  <w:rStyle w:val="Hyperlink"/>
                  <w:rFonts w:ascii="Arial" w:hAnsi="Arial"/>
                  <w:sz w:val="18"/>
                  <w:szCs w:val="18"/>
                </w:rPr>
                <w:t>http://www.wmo.int/pages/about/exchangingdata_en.html</w:t>
              </w:r>
            </w:hyperlink>
            <w:r w:rsidRPr="001F2C02">
              <w:rPr>
                <w:rFonts w:ascii="Arial" w:hAnsi="Arial"/>
                <w:sz w:val="18"/>
                <w:szCs w:val="18"/>
              </w:rPr>
              <w:t>)</w:t>
            </w:r>
          </w:p>
          <w:p w:rsidR="00601E3E" w:rsidRPr="001F2C02" w:rsidRDefault="00570B52" w:rsidP="001F2C02">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See Part 2</w:t>
            </w:r>
            <w:r w:rsidR="00265AF4">
              <w:rPr>
                <w:rFonts w:ascii="Arial" w:hAnsi="Arial"/>
                <w:sz w:val="18"/>
                <w:szCs w:val="18"/>
              </w:rPr>
              <w:t xml:space="preserve"> </w:t>
            </w:r>
            <w:r w:rsidRPr="001F2C02">
              <w:rPr>
                <w:rFonts w:ascii="Arial" w:hAnsi="Arial"/>
                <w:sz w:val="18"/>
                <w:szCs w:val="18"/>
              </w:rPr>
              <w:t>(</w:t>
            </w:r>
            <w:r w:rsidR="00485E30" w:rsidRPr="00982010">
              <w:rPr>
                <w:rFonts w:ascii="Arial" w:hAnsi="Arial"/>
                <w:sz w:val="18"/>
                <w:szCs w:val="18"/>
              </w:rPr>
              <w:t xml:space="preserve">Appendix </w:t>
            </w:r>
            <w:r w:rsidR="00485E30">
              <w:rPr>
                <w:rFonts w:ascii="Arial" w:hAnsi="Arial"/>
                <w:sz w:val="18"/>
                <w:szCs w:val="18"/>
              </w:rPr>
              <w:t>C.2</w:t>
            </w:r>
            <w:r w:rsidRPr="001F2C02">
              <w:rPr>
                <w:rFonts w:ascii="Arial" w:hAnsi="Arial"/>
                <w:sz w:val="18"/>
                <w:szCs w:val="18"/>
              </w:rPr>
              <w:t>), Table 14.</w:t>
            </w:r>
          </w:p>
        </w:tc>
      </w:tr>
      <w:tr w:rsidR="000D1942" w:rsidRPr="00D816B3">
        <w:trPr>
          <w:cantSplit/>
        </w:trPr>
        <w:tc>
          <w:tcPr>
            <w:tcW w:w="323" w:type="dxa"/>
            <w:tcBorders>
              <w:top w:val="dotted" w:sz="4" w:space="0" w:color="auto"/>
              <w:bottom w:val="dotted" w:sz="4" w:space="0" w:color="auto"/>
            </w:tcBorders>
          </w:tcPr>
          <w:p w:rsidR="000D1942" w:rsidRPr="00D816B3" w:rsidRDefault="000D1942" w:rsidP="006D5103">
            <w:pPr>
              <w:rPr>
                <w:sz w:val="18"/>
                <w:szCs w:val="18"/>
              </w:rPr>
            </w:pPr>
            <w:r>
              <w:rPr>
                <w:sz w:val="18"/>
                <w:szCs w:val="18"/>
              </w:rPr>
              <w:t>4</w:t>
            </w:r>
          </w:p>
        </w:tc>
        <w:tc>
          <w:tcPr>
            <w:tcW w:w="2631" w:type="dxa"/>
            <w:tcBorders>
              <w:top w:val="dotted" w:sz="4" w:space="0" w:color="auto"/>
              <w:bottom w:val="dotted" w:sz="4" w:space="0" w:color="auto"/>
            </w:tcBorders>
          </w:tcPr>
          <w:p w:rsidR="000D1942" w:rsidRPr="001F2C02" w:rsidRDefault="00570B52" w:rsidP="006D5103">
            <w:pPr>
              <w:pStyle w:val="ListParagraph"/>
              <w:widowControl w:val="0"/>
              <w:tabs>
                <w:tab w:val="left" w:pos="40"/>
                <w:tab w:val="left" w:pos="1134"/>
              </w:tabs>
              <w:autoSpaceDE w:val="0"/>
              <w:autoSpaceDN w:val="0"/>
              <w:adjustRightInd w:val="0"/>
              <w:spacing w:after="0" w:line="240" w:lineRule="auto"/>
              <w:ind w:left="0" w:hanging="340"/>
              <w:jc w:val="both"/>
              <w:textAlignment w:val="center"/>
              <w:rPr>
                <w:rFonts w:ascii="Arial" w:hAnsi="Arial"/>
                <w:sz w:val="18"/>
                <w:szCs w:val="18"/>
              </w:rPr>
            </w:pPr>
            <w:proofErr w:type="spellStart"/>
            <w:r w:rsidRPr="001F2C02">
              <w:rPr>
                <w:rFonts w:ascii="Arial" w:hAnsi="Arial"/>
                <w:sz w:val="18"/>
                <w:szCs w:val="18"/>
              </w:rPr>
              <w:t>WMO_GTSProductCategoryCode</w:t>
            </w:r>
            <w:proofErr w:type="spellEnd"/>
          </w:p>
        </w:tc>
        <w:tc>
          <w:tcPr>
            <w:tcW w:w="1490" w:type="dxa"/>
            <w:tcBorders>
              <w:top w:val="dotted" w:sz="4" w:space="0" w:color="auto"/>
              <w:bottom w:val="dotted" w:sz="4" w:space="0" w:color="auto"/>
            </w:tcBorders>
          </w:tcPr>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center"/>
              <w:textAlignment w:val="center"/>
              <w:rPr>
                <w:rFonts w:ascii="Arial" w:hAnsi="Arial"/>
                <w:sz w:val="18"/>
                <w:szCs w:val="18"/>
              </w:rPr>
            </w:pPr>
            <w:r w:rsidRPr="001F2C02">
              <w:rPr>
                <w:rFonts w:ascii="Arial" w:hAnsi="Arial"/>
                <w:sz w:val="18"/>
                <w:szCs w:val="18"/>
              </w:rPr>
              <w:t>New</w:t>
            </w:r>
          </w:p>
        </w:tc>
        <w:tc>
          <w:tcPr>
            <w:tcW w:w="4899" w:type="dxa"/>
            <w:tcBorders>
              <w:top w:val="dotted" w:sz="4" w:space="0" w:color="auto"/>
              <w:bottom w:val="dotted" w:sz="4" w:space="0" w:color="auto"/>
            </w:tcBorders>
          </w:tcPr>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Product category used for prioritizing messages over the WMO GTS</w:t>
            </w:r>
          </w:p>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See Part 2</w:t>
            </w:r>
            <w:r w:rsidR="00265AF4">
              <w:rPr>
                <w:rFonts w:ascii="Arial" w:hAnsi="Arial"/>
                <w:sz w:val="18"/>
                <w:szCs w:val="18"/>
              </w:rPr>
              <w:t xml:space="preserve"> </w:t>
            </w:r>
            <w:r w:rsidRPr="001F2C02">
              <w:rPr>
                <w:rFonts w:ascii="Arial" w:hAnsi="Arial"/>
                <w:sz w:val="18"/>
                <w:szCs w:val="18"/>
              </w:rPr>
              <w:t>(</w:t>
            </w:r>
            <w:r w:rsidR="00485E30" w:rsidRPr="00982010">
              <w:rPr>
                <w:rFonts w:ascii="Arial" w:hAnsi="Arial"/>
                <w:sz w:val="18"/>
                <w:szCs w:val="18"/>
              </w:rPr>
              <w:t xml:space="preserve">Appendix </w:t>
            </w:r>
            <w:r w:rsidR="00485E30">
              <w:rPr>
                <w:rFonts w:ascii="Arial" w:hAnsi="Arial"/>
                <w:sz w:val="18"/>
                <w:szCs w:val="18"/>
              </w:rPr>
              <w:t>C.2</w:t>
            </w:r>
            <w:r w:rsidR="00265AF4">
              <w:rPr>
                <w:rFonts w:ascii="Arial" w:hAnsi="Arial"/>
                <w:sz w:val="18"/>
                <w:szCs w:val="18"/>
              </w:rPr>
              <w:t>),</w:t>
            </w:r>
            <w:r w:rsidR="00265AF4" w:rsidRPr="00894410">
              <w:rPr>
                <w:rFonts w:ascii="Arial" w:hAnsi="Arial"/>
                <w:sz w:val="18"/>
                <w:szCs w:val="18"/>
              </w:rPr>
              <w:t xml:space="preserve"> </w:t>
            </w:r>
            <w:r w:rsidRPr="001F2C02">
              <w:rPr>
                <w:rFonts w:ascii="Arial" w:hAnsi="Arial"/>
                <w:sz w:val="18"/>
                <w:szCs w:val="18"/>
              </w:rPr>
              <w:t>Table 15.</w:t>
            </w:r>
          </w:p>
        </w:tc>
      </w:tr>
      <w:tr w:rsidR="000D1942" w:rsidRPr="00D816B3">
        <w:trPr>
          <w:cantSplit/>
        </w:trPr>
        <w:tc>
          <w:tcPr>
            <w:tcW w:w="323" w:type="dxa"/>
            <w:tcBorders>
              <w:top w:val="dotted" w:sz="4" w:space="0" w:color="auto"/>
              <w:bottom w:val="dotted" w:sz="4" w:space="0" w:color="auto"/>
            </w:tcBorders>
          </w:tcPr>
          <w:p w:rsidR="000D1942" w:rsidRPr="00D816B3" w:rsidRDefault="000D1942" w:rsidP="006D5103">
            <w:pPr>
              <w:rPr>
                <w:sz w:val="18"/>
                <w:szCs w:val="18"/>
              </w:rPr>
            </w:pPr>
            <w:r>
              <w:rPr>
                <w:sz w:val="18"/>
                <w:szCs w:val="18"/>
              </w:rPr>
              <w:t>5</w:t>
            </w:r>
          </w:p>
        </w:tc>
        <w:tc>
          <w:tcPr>
            <w:tcW w:w="2631" w:type="dxa"/>
            <w:tcBorders>
              <w:top w:val="dotted" w:sz="4" w:space="0" w:color="auto"/>
              <w:bottom w:val="dotted" w:sz="4" w:space="0" w:color="auto"/>
            </w:tcBorders>
          </w:tcPr>
          <w:p w:rsidR="000D1942" w:rsidRPr="001F2C02" w:rsidRDefault="00570B52" w:rsidP="006D5103">
            <w:pPr>
              <w:pStyle w:val="ListParagraph"/>
              <w:keepNext/>
              <w:keepLines/>
              <w:widowControl w:val="0"/>
              <w:tabs>
                <w:tab w:val="left" w:pos="40"/>
                <w:tab w:val="left" w:pos="1134"/>
              </w:tabs>
              <w:autoSpaceDE w:val="0"/>
              <w:autoSpaceDN w:val="0"/>
              <w:adjustRightInd w:val="0"/>
              <w:spacing w:before="360" w:after="0" w:line="240" w:lineRule="auto"/>
              <w:ind w:left="0" w:hanging="340"/>
              <w:jc w:val="both"/>
              <w:textAlignment w:val="center"/>
              <w:outlineLvl w:val="3"/>
              <w:rPr>
                <w:rFonts w:ascii="Arial" w:hAnsi="Arial"/>
                <w:sz w:val="18"/>
                <w:szCs w:val="18"/>
              </w:rPr>
            </w:pPr>
            <w:proofErr w:type="spellStart"/>
            <w:r w:rsidRPr="001F2C02">
              <w:rPr>
                <w:rFonts w:ascii="Arial" w:hAnsi="Arial"/>
                <w:sz w:val="18"/>
                <w:szCs w:val="18"/>
              </w:rPr>
              <w:t>WMO_CategoryCode</w:t>
            </w:r>
            <w:proofErr w:type="spellEnd"/>
          </w:p>
        </w:tc>
        <w:tc>
          <w:tcPr>
            <w:tcW w:w="1490" w:type="dxa"/>
            <w:tcBorders>
              <w:top w:val="dotted" w:sz="4" w:space="0" w:color="auto"/>
              <w:bottom w:val="dotted" w:sz="4" w:space="0" w:color="auto"/>
            </w:tcBorders>
          </w:tcPr>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center"/>
              <w:textAlignment w:val="center"/>
              <w:rPr>
                <w:rFonts w:ascii="Arial" w:hAnsi="Arial"/>
                <w:sz w:val="18"/>
                <w:szCs w:val="18"/>
              </w:rPr>
            </w:pPr>
            <w:r w:rsidRPr="001F2C02">
              <w:rPr>
                <w:rFonts w:ascii="Arial" w:hAnsi="Arial"/>
                <w:sz w:val="18"/>
                <w:szCs w:val="18"/>
              </w:rPr>
              <w:t>New</w:t>
            </w:r>
          </w:p>
        </w:tc>
        <w:tc>
          <w:tcPr>
            <w:tcW w:w="4899" w:type="dxa"/>
            <w:tcBorders>
              <w:top w:val="dotted" w:sz="4" w:space="0" w:color="auto"/>
              <w:bottom w:val="dotted" w:sz="4" w:space="0" w:color="auto"/>
            </w:tcBorders>
          </w:tcPr>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Additional topic categories for the WMO community</w:t>
            </w:r>
          </w:p>
          <w:p w:rsidR="00601E3E" w:rsidRPr="001F2C02" w:rsidRDefault="00570B52" w:rsidP="001F2C02">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See Part 2</w:t>
            </w:r>
            <w:r w:rsidR="00265AF4">
              <w:rPr>
                <w:rFonts w:ascii="Arial" w:hAnsi="Arial"/>
                <w:sz w:val="18"/>
                <w:szCs w:val="18"/>
              </w:rPr>
              <w:t xml:space="preserve"> </w:t>
            </w:r>
            <w:r w:rsidRPr="001F2C02">
              <w:rPr>
                <w:rFonts w:ascii="Arial" w:hAnsi="Arial"/>
                <w:sz w:val="18"/>
                <w:szCs w:val="18"/>
              </w:rPr>
              <w:t>(</w:t>
            </w:r>
            <w:r w:rsidR="00485E30" w:rsidRPr="00982010">
              <w:rPr>
                <w:rFonts w:ascii="Arial" w:hAnsi="Arial"/>
                <w:sz w:val="18"/>
                <w:szCs w:val="18"/>
              </w:rPr>
              <w:t xml:space="preserve">Appendix </w:t>
            </w:r>
            <w:r w:rsidR="00485E30">
              <w:rPr>
                <w:rFonts w:ascii="Arial" w:hAnsi="Arial"/>
                <w:sz w:val="18"/>
                <w:szCs w:val="18"/>
              </w:rPr>
              <w:t>C.2</w:t>
            </w:r>
            <w:r w:rsidR="00265AF4">
              <w:rPr>
                <w:rFonts w:ascii="Arial" w:hAnsi="Arial"/>
                <w:sz w:val="18"/>
                <w:szCs w:val="18"/>
              </w:rPr>
              <w:t>)</w:t>
            </w:r>
            <w:r w:rsidRPr="001F2C02">
              <w:rPr>
                <w:rFonts w:ascii="Arial" w:hAnsi="Arial"/>
                <w:sz w:val="18"/>
                <w:szCs w:val="18"/>
              </w:rPr>
              <w:t>, Table 16.</w:t>
            </w:r>
          </w:p>
        </w:tc>
      </w:tr>
      <w:tr w:rsidR="000D1942" w:rsidRPr="00D816B3">
        <w:trPr>
          <w:cantSplit/>
        </w:trPr>
        <w:tc>
          <w:tcPr>
            <w:tcW w:w="323" w:type="dxa"/>
            <w:tcBorders>
              <w:top w:val="dotted" w:sz="4" w:space="0" w:color="auto"/>
              <w:bottom w:val="dotted" w:sz="4" w:space="0" w:color="auto"/>
            </w:tcBorders>
          </w:tcPr>
          <w:p w:rsidR="000D1942" w:rsidRPr="00D816B3" w:rsidRDefault="000D1942" w:rsidP="006D5103">
            <w:pPr>
              <w:rPr>
                <w:sz w:val="18"/>
                <w:szCs w:val="18"/>
              </w:rPr>
            </w:pPr>
            <w:r>
              <w:rPr>
                <w:sz w:val="18"/>
                <w:szCs w:val="18"/>
              </w:rPr>
              <w:lastRenderedPageBreak/>
              <w:t>6</w:t>
            </w:r>
          </w:p>
        </w:tc>
        <w:tc>
          <w:tcPr>
            <w:tcW w:w="2631" w:type="dxa"/>
            <w:tcBorders>
              <w:top w:val="dotted" w:sz="4" w:space="0" w:color="auto"/>
              <w:bottom w:val="dotted" w:sz="4" w:space="0" w:color="auto"/>
            </w:tcBorders>
          </w:tcPr>
          <w:p w:rsidR="000D1942" w:rsidRPr="001F2C02" w:rsidRDefault="00570B52" w:rsidP="006D5103">
            <w:pPr>
              <w:pStyle w:val="ListParagraph"/>
              <w:widowControl w:val="0"/>
              <w:tabs>
                <w:tab w:val="left" w:pos="40"/>
                <w:tab w:val="left" w:pos="1134"/>
              </w:tabs>
              <w:autoSpaceDE w:val="0"/>
              <w:autoSpaceDN w:val="0"/>
              <w:adjustRightInd w:val="0"/>
              <w:spacing w:after="0" w:line="240" w:lineRule="auto"/>
              <w:ind w:left="0" w:hanging="340"/>
              <w:jc w:val="both"/>
              <w:textAlignment w:val="center"/>
              <w:rPr>
                <w:rFonts w:ascii="Arial" w:hAnsi="Arial"/>
                <w:sz w:val="18"/>
                <w:szCs w:val="18"/>
                <w:highlight w:val="yellow"/>
              </w:rPr>
            </w:pPr>
            <w:proofErr w:type="spellStart"/>
            <w:r w:rsidRPr="001F2C02">
              <w:rPr>
                <w:rFonts w:ascii="Arial" w:hAnsi="Arial"/>
                <w:sz w:val="18"/>
                <w:szCs w:val="18"/>
              </w:rPr>
              <w:t>WMO_DistributionScopeCode</w:t>
            </w:r>
            <w:proofErr w:type="spellEnd"/>
          </w:p>
        </w:tc>
        <w:tc>
          <w:tcPr>
            <w:tcW w:w="1490" w:type="dxa"/>
            <w:tcBorders>
              <w:top w:val="dotted" w:sz="4" w:space="0" w:color="auto"/>
              <w:bottom w:val="dotted" w:sz="4" w:space="0" w:color="auto"/>
            </w:tcBorders>
          </w:tcPr>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center"/>
              <w:textAlignment w:val="center"/>
              <w:rPr>
                <w:rFonts w:ascii="Arial" w:hAnsi="Arial"/>
                <w:sz w:val="18"/>
                <w:szCs w:val="18"/>
              </w:rPr>
            </w:pPr>
            <w:r w:rsidRPr="001F2C02">
              <w:rPr>
                <w:rFonts w:ascii="Arial" w:hAnsi="Arial"/>
                <w:sz w:val="18"/>
                <w:szCs w:val="18"/>
              </w:rPr>
              <w:t>New</w:t>
            </w:r>
          </w:p>
        </w:tc>
        <w:tc>
          <w:tcPr>
            <w:tcW w:w="4899" w:type="dxa"/>
            <w:tcBorders>
              <w:top w:val="dotted" w:sz="4" w:space="0" w:color="auto"/>
              <w:bottom w:val="dotted" w:sz="4" w:space="0" w:color="auto"/>
            </w:tcBorders>
          </w:tcPr>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 xml:space="preserve">Scope of distribution of data within </w:t>
            </w:r>
            <w:r w:rsidR="000D1942">
              <w:rPr>
                <w:rFonts w:ascii="Arial" w:hAnsi="Arial"/>
                <w:sz w:val="18"/>
                <w:szCs w:val="18"/>
              </w:rPr>
              <w:t xml:space="preserve">the WMO Information System </w:t>
            </w:r>
          </w:p>
          <w:p w:rsidR="000D1942" w:rsidRPr="001F2C02" w:rsidRDefault="00570B52" w:rsidP="006D5103">
            <w:pPr>
              <w:widowControl w:val="0"/>
              <w:tabs>
                <w:tab w:val="left" w:pos="40"/>
                <w:tab w:val="left" w:pos="1134"/>
              </w:tabs>
              <w:autoSpaceDE w:val="0"/>
              <w:autoSpaceDN w:val="0"/>
              <w:adjustRightInd w:val="0"/>
              <w:spacing w:after="170" w:line="200" w:lineRule="atLeast"/>
              <w:ind w:left="340" w:hanging="340"/>
              <w:jc w:val="both"/>
              <w:textAlignment w:val="center"/>
              <w:rPr>
                <w:rFonts w:ascii="Arial" w:hAnsi="Arial"/>
                <w:sz w:val="18"/>
                <w:szCs w:val="18"/>
              </w:rPr>
            </w:pPr>
            <w:r w:rsidRPr="001F2C02">
              <w:rPr>
                <w:rFonts w:ascii="Arial" w:hAnsi="Arial"/>
                <w:sz w:val="18"/>
                <w:szCs w:val="18"/>
              </w:rPr>
              <w:t>See Part 2</w:t>
            </w:r>
            <w:r w:rsidR="00265AF4">
              <w:rPr>
                <w:rFonts w:ascii="Arial" w:hAnsi="Arial"/>
                <w:sz w:val="18"/>
                <w:szCs w:val="18"/>
              </w:rPr>
              <w:t xml:space="preserve"> </w:t>
            </w:r>
            <w:r w:rsidRPr="001F2C02">
              <w:rPr>
                <w:rFonts w:ascii="Arial" w:hAnsi="Arial"/>
                <w:sz w:val="18"/>
                <w:szCs w:val="18"/>
              </w:rPr>
              <w:t>(</w:t>
            </w:r>
            <w:r w:rsidR="00485E30" w:rsidRPr="00982010">
              <w:rPr>
                <w:rFonts w:ascii="Arial" w:hAnsi="Arial"/>
                <w:sz w:val="18"/>
                <w:szCs w:val="18"/>
              </w:rPr>
              <w:t xml:space="preserve">Appendix </w:t>
            </w:r>
            <w:r w:rsidR="00485E30">
              <w:rPr>
                <w:rFonts w:ascii="Arial" w:hAnsi="Arial"/>
                <w:sz w:val="18"/>
                <w:szCs w:val="18"/>
              </w:rPr>
              <w:t>C.2</w:t>
            </w:r>
            <w:r w:rsidR="00265AF4">
              <w:rPr>
                <w:rFonts w:ascii="Arial" w:hAnsi="Arial"/>
                <w:sz w:val="18"/>
                <w:szCs w:val="18"/>
              </w:rPr>
              <w:t>)</w:t>
            </w:r>
            <w:r w:rsidRPr="001F2C02">
              <w:rPr>
                <w:rFonts w:ascii="Arial" w:hAnsi="Arial"/>
                <w:sz w:val="18"/>
                <w:szCs w:val="18"/>
              </w:rPr>
              <w:t>, Table 17.</w:t>
            </w:r>
          </w:p>
        </w:tc>
      </w:tr>
    </w:tbl>
    <w:p w:rsidR="000D1942" w:rsidRPr="001F2C02" w:rsidRDefault="00570B52">
      <w:pPr>
        <w:pStyle w:val="Heading2"/>
        <w:tabs>
          <w:tab w:val="left" w:pos="993"/>
        </w:tabs>
        <w:spacing w:after="240"/>
        <w:rPr>
          <w:i w:val="0"/>
          <w:caps/>
        </w:rPr>
      </w:pPr>
      <w:bookmarkStart w:id="44" w:name="Head12"/>
      <w:r w:rsidRPr="001F2C02">
        <w:rPr>
          <w:i w:val="0"/>
          <w:caps/>
        </w:rPr>
        <w:t>12</w:t>
      </w:r>
      <w:bookmarkEnd w:id="44"/>
      <w:r w:rsidRPr="001F2C02">
        <w:rPr>
          <w:i w:val="0"/>
          <w:caps/>
        </w:rPr>
        <w:t>.</w:t>
      </w:r>
      <w:r w:rsidRPr="001F2C02">
        <w:rPr>
          <w:i w:val="0"/>
          <w:caps/>
        </w:rPr>
        <w:tab/>
        <w:t xml:space="preserve"> WMO Core Metadata Profile UML model</w:t>
      </w:r>
    </w:p>
    <w:p w:rsidR="000D1942" w:rsidRPr="00CB6B4B" w:rsidRDefault="000D1942" w:rsidP="006D5103">
      <w:pPr>
        <w:pStyle w:val="Caption"/>
        <w:jc w:val="left"/>
        <w:rPr>
          <w:b w:val="0"/>
          <w:sz w:val="22"/>
        </w:rPr>
      </w:pPr>
      <w:r w:rsidRPr="00CB6B4B">
        <w:rPr>
          <w:b w:val="0"/>
          <w:sz w:val="22"/>
        </w:rPr>
        <w:t>Metadata records compliant with the WMO Core Metadata Profile shall contain a</w:t>
      </w:r>
      <w:r>
        <w:rPr>
          <w:b w:val="0"/>
          <w:sz w:val="22"/>
        </w:rPr>
        <w:t>s</w:t>
      </w:r>
      <w:r w:rsidRPr="00CB6B4B">
        <w:rPr>
          <w:b w:val="0"/>
          <w:sz w:val="22"/>
        </w:rPr>
        <w:t xml:space="preserve"> a minimum the information defined in </w:t>
      </w:r>
      <w:r w:rsidR="00570B52">
        <w:rPr>
          <w:b w:val="0"/>
          <w:sz w:val="22"/>
        </w:rPr>
        <w:fldChar w:fldCharType="begin"/>
      </w:r>
      <w:r>
        <w:rPr>
          <w:b w:val="0"/>
          <w:sz w:val="22"/>
        </w:rPr>
        <w:instrText xml:space="preserve"> REF Fig1 \h </w:instrText>
      </w:r>
      <w:r w:rsidR="00570B52">
        <w:rPr>
          <w:b w:val="0"/>
          <w:sz w:val="22"/>
        </w:rPr>
      </w:r>
      <w:r w:rsidR="00570B52">
        <w:rPr>
          <w:b w:val="0"/>
          <w:sz w:val="22"/>
        </w:rPr>
        <w:fldChar w:fldCharType="separate"/>
      </w:r>
      <w:r>
        <w:t>Figure 1</w:t>
      </w:r>
      <w:r w:rsidR="00570B52">
        <w:rPr>
          <w:b w:val="0"/>
          <w:sz w:val="22"/>
        </w:rPr>
        <w:fldChar w:fldCharType="end"/>
      </w:r>
      <w:r w:rsidRPr="00CB6B4B">
        <w:rPr>
          <w:b w:val="0"/>
          <w:sz w:val="22"/>
        </w:rPr>
        <w:t>. These are the “mandatory” elements of the record.</w:t>
      </w:r>
    </w:p>
    <w:p w:rsidR="000D1942" w:rsidRDefault="000D1942" w:rsidP="006D5103">
      <w:pPr>
        <w:pStyle w:val="ECBodyText"/>
      </w:pPr>
    </w:p>
    <w:p w:rsidR="000D1942" w:rsidRDefault="002104B2" w:rsidP="006D5103">
      <w:pPr>
        <w:pStyle w:val="Caption"/>
        <w:jc w:val="center"/>
      </w:pPr>
      <w:bookmarkStart w:id="45" w:name="_Ref326868734"/>
      <w:r w:rsidRPr="001F2C02">
        <w:rPr>
          <w:noProof/>
          <w:lang w:val="en-US"/>
        </w:rPr>
        <w:drawing>
          <wp:inline distT="0" distB="0" distL="0" distR="0" wp14:anchorId="4DA27B19" wp14:editId="6D593CC1">
            <wp:extent cx="4648200" cy="2065655"/>
            <wp:effectExtent l="50800" t="25400" r="25400" b="17145"/>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srcRect/>
                    <a:stretch>
                      <a:fillRect/>
                    </a:stretch>
                  </pic:blipFill>
                  <pic:spPr bwMode="auto">
                    <a:xfrm>
                      <a:off x="0" y="0"/>
                      <a:ext cx="4648200" cy="2065655"/>
                    </a:xfrm>
                    <a:prstGeom prst="rect">
                      <a:avLst/>
                    </a:prstGeom>
                    <a:noFill/>
                    <a:ln w="9525" cmpd="sng">
                      <a:solidFill>
                        <a:srgbClr val="000000"/>
                      </a:solidFill>
                      <a:miter lim="800000"/>
                      <a:headEnd/>
                      <a:tailEnd/>
                    </a:ln>
                    <a:effectLst/>
                  </pic:spPr>
                </pic:pic>
              </a:graphicData>
            </a:graphic>
          </wp:inline>
        </w:drawing>
      </w:r>
    </w:p>
    <w:p w:rsidR="000D1942" w:rsidRPr="001F2C02" w:rsidRDefault="00570B52" w:rsidP="006D5103">
      <w:pPr>
        <w:pStyle w:val="Caption"/>
        <w:jc w:val="center"/>
        <w:rPr>
          <w:sz w:val="22"/>
        </w:rPr>
      </w:pPr>
      <w:bookmarkStart w:id="46" w:name="_Ref327253037"/>
      <w:bookmarkStart w:id="47" w:name="Fig1"/>
      <w:proofErr w:type="gramStart"/>
      <w:r w:rsidRPr="001F2C02">
        <w:rPr>
          <w:sz w:val="22"/>
        </w:rPr>
        <w:t xml:space="preserve">Figure </w:t>
      </w:r>
      <w:bookmarkEnd w:id="45"/>
      <w:bookmarkEnd w:id="46"/>
      <w:r w:rsidRPr="001F2C02">
        <w:rPr>
          <w:sz w:val="22"/>
        </w:rPr>
        <w:t>1</w:t>
      </w:r>
      <w:bookmarkEnd w:id="47"/>
      <w:r w:rsidRPr="001F2C02">
        <w:rPr>
          <w:sz w:val="22"/>
        </w:rPr>
        <w:t>.</w:t>
      </w:r>
      <w:proofErr w:type="gramEnd"/>
      <w:r w:rsidRPr="001F2C02">
        <w:rPr>
          <w:sz w:val="22"/>
        </w:rPr>
        <w:t xml:space="preserve">  Mandatory contents of a WIS discovery metadata record</w:t>
      </w:r>
    </w:p>
    <w:p w:rsidR="000D1942" w:rsidRDefault="00570B52" w:rsidP="006D5103">
      <w:pPr>
        <w:rPr>
          <w:rFonts w:ascii="Arial" w:hAnsi="Arial"/>
          <w:sz w:val="22"/>
          <w:lang w:eastAsia="zh-CN"/>
        </w:rPr>
      </w:pPr>
      <w:r w:rsidRPr="001F2C02">
        <w:rPr>
          <w:rFonts w:ascii="Arial" w:hAnsi="Arial"/>
          <w:sz w:val="22"/>
          <w:lang w:eastAsia="zh-CN"/>
        </w:rPr>
        <w:t xml:space="preserve">The WMO Core Metadata Profile specification defines a further set of elements that shall be included in a WIS discovery metadata record under certain conditions. These are illustrated in </w:t>
      </w:r>
      <w:r w:rsidRPr="001F2C02">
        <w:rPr>
          <w:rFonts w:ascii="Arial" w:hAnsi="Arial"/>
          <w:sz w:val="22"/>
          <w:lang w:eastAsia="zh-CN"/>
        </w:rPr>
        <w:fldChar w:fldCharType="begin"/>
      </w:r>
      <w:r w:rsidRPr="001F2C02">
        <w:rPr>
          <w:rFonts w:ascii="Arial" w:hAnsi="Arial"/>
          <w:sz w:val="22"/>
          <w:lang w:eastAsia="zh-CN"/>
        </w:rPr>
        <w:instrText xml:space="preserve"> REF Fig2 \h </w:instrText>
      </w:r>
      <w:r w:rsidRPr="001F2C02">
        <w:rPr>
          <w:rFonts w:ascii="Arial" w:hAnsi="Arial"/>
          <w:sz w:val="22"/>
          <w:lang w:eastAsia="zh-CN"/>
        </w:rPr>
      </w:r>
      <w:r w:rsidRPr="001F2C02">
        <w:rPr>
          <w:rFonts w:ascii="Arial" w:hAnsi="Arial"/>
          <w:sz w:val="22"/>
          <w:lang w:eastAsia="zh-CN"/>
        </w:rPr>
        <w:fldChar w:fldCharType="separate"/>
      </w:r>
      <w:r w:rsidRPr="001F2C02">
        <w:rPr>
          <w:rFonts w:ascii="Arial" w:hAnsi="Arial"/>
          <w:sz w:val="22"/>
        </w:rPr>
        <w:t>Figure 2</w:t>
      </w:r>
      <w:r w:rsidRPr="001F2C02">
        <w:rPr>
          <w:rFonts w:ascii="Arial" w:hAnsi="Arial"/>
          <w:sz w:val="22"/>
          <w:lang w:eastAsia="zh-CN"/>
        </w:rPr>
        <w:fldChar w:fldCharType="end"/>
      </w:r>
      <w:r w:rsidRPr="001F2C02">
        <w:rPr>
          <w:rFonts w:ascii="Arial" w:hAnsi="Arial"/>
          <w:sz w:val="22"/>
          <w:lang w:eastAsia="zh-CN"/>
        </w:rPr>
        <w:t>.</w:t>
      </w:r>
    </w:p>
    <w:p w:rsidR="000D1942" w:rsidRPr="001F2C02" w:rsidRDefault="000D1942" w:rsidP="006D5103">
      <w:pPr>
        <w:rPr>
          <w:rFonts w:ascii="Arial" w:hAnsi="Arial"/>
          <w:sz w:val="22"/>
          <w:lang w:eastAsia="zh-CN"/>
        </w:rPr>
      </w:pPr>
    </w:p>
    <w:p w:rsidR="000D1942" w:rsidRDefault="00570B52" w:rsidP="006D5103">
      <w:pPr>
        <w:rPr>
          <w:lang w:eastAsia="zh-CN"/>
        </w:rPr>
      </w:pPr>
      <w:r w:rsidRPr="001F2C02">
        <w:rPr>
          <w:rFonts w:ascii="Arial" w:hAnsi="Arial"/>
          <w:sz w:val="22"/>
          <w:lang w:eastAsia="zh-CN"/>
        </w:rPr>
        <w:t xml:space="preserve">Details of the UML classes and attributes are provided in Part 2 (Appendix </w:t>
      </w:r>
      <w:r w:rsidR="003624D8">
        <w:rPr>
          <w:rFonts w:ascii="Arial" w:hAnsi="Arial"/>
          <w:sz w:val="22"/>
          <w:lang w:eastAsia="zh-CN"/>
        </w:rPr>
        <w:t>C.2</w:t>
      </w:r>
      <w:r w:rsidRPr="001F2C02">
        <w:rPr>
          <w:rFonts w:ascii="Arial" w:hAnsi="Arial"/>
          <w:sz w:val="22"/>
          <w:lang w:eastAsia="zh-CN"/>
        </w:rPr>
        <w:t>), 3.</w:t>
      </w:r>
      <w:r w:rsidR="000D1942">
        <w:rPr>
          <w:lang w:eastAsia="zh-CN"/>
        </w:rPr>
        <w:br w:type="page"/>
      </w:r>
    </w:p>
    <w:p w:rsidR="000D1942" w:rsidRDefault="002104B2" w:rsidP="006D5103">
      <w:pPr>
        <w:keepNext/>
        <w:jc w:val="center"/>
      </w:pPr>
      <w:r w:rsidRPr="001F2C02">
        <w:rPr>
          <w:noProof/>
        </w:rPr>
        <w:lastRenderedPageBreak/>
        <w:drawing>
          <wp:inline distT="0" distB="0" distL="0" distR="0" wp14:anchorId="772CE8F7" wp14:editId="10F2341C">
            <wp:extent cx="7315200" cy="6671945"/>
            <wp:effectExtent l="0" t="355600" r="0" b="3384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3"/>
                    <a:srcRect/>
                    <a:stretch>
                      <a:fillRect/>
                    </a:stretch>
                  </pic:blipFill>
                  <pic:spPr bwMode="auto">
                    <a:xfrm rot="-5400000">
                      <a:off x="0" y="0"/>
                      <a:ext cx="7315200" cy="6671945"/>
                    </a:xfrm>
                    <a:prstGeom prst="rect">
                      <a:avLst/>
                    </a:prstGeom>
                    <a:noFill/>
                    <a:ln w="6350" cmpd="sng">
                      <a:solidFill>
                        <a:srgbClr val="000000"/>
                      </a:solidFill>
                      <a:miter lim="800000"/>
                      <a:headEnd/>
                      <a:tailEnd/>
                    </a:ln>
                    <a:effectLst/>
                  </pic:spPr>
                </pic:pic>
              </a:graphicData>
            </a:graphic>
          </wp:inline>
        </w:drawing>
      </w:r>
    </w:p>
    <w:p w:rsidR="000D1942" w:rsidRDefault="000D1942" w:rsidP="006D5103">
      <w:pPr>
        <w:pStyle w:val="Caption"/>
      </w:pPr>
      <w:bookmarkStart w:id="48" w:name="_Ref326869310"/>
      <w:bookmarkStart w:id="49" w:name="Fig2"/>
      <w:proofErr w:type="gramStart"/>
      <w:r>
        <w:t xml:space="preserve">Figure </w:t>
      </w:r>
      <w:bookmarkEnd w:id="48"/>
      <w:r>
        <w:t>2</w:t>
      </w:r>
      <w:bookmarkEnd w:id="49"/>
      <w:r>
        <w:t>.</w:t>
      </w:r>
      <w:proofErr w:type="gramEnd"/>
      <w:r>
        <w:t xml:space="preserve"> </w:t>
      </w:r>
      <w:r w:rsidRPr="00FF1116">
        <w:t>Full specif</w:t>
      </w:r>
      <w:r>
        <w:t>ication of the WMO Core Profile,</w:t>
      </w:r>
      <w:r w:rsidRPr="00FF1116">
        <w:t xml:space="preserve"> including both optional and mandatory items</w:t>
      </w:r>
    </w:p>
    <w:p w:rsidR="000D1942" w:rsidRPr="001F2C02" w:rsidRDefault="00570B52" w:rsidP="006D5103">
      <w:pPr>
        <w:rPr>
          <w:rFonts w:ascii="Arial" w:hAnsi="Arial"/>
          <w:sz w:val="22"/>
          <w:szCs w:val="22"/>
        </w:rPr>
      </w:pPr>
      <w:r w:rsidRPr="001F2C02">
        <w:rPr>
          <w:rFonts w:ascii="Arial" w:hAnsi="Arial"/>
          <w:sz w:val="22"/>
          <w:lang w:eastAsia="zh-CN"/>
        </w:rPr>
        <w:t xml:space="preserve">Note: For reference, the normative UML model for ISO 19115:2003/Cor. 1:2006 is published by ISO/TC 211 at: </w:t>
      </w:r>
      <w:hyperlink r:id="rId34" w:history="1">
        <w:r w:rsidRPr="001F2C02">
          <w:rPr>
            <w:rStyle w:val="Hyperlink"/>
            <w:rFonts w:ascii="Arial" w:hAnsi="Arial"/>
            <w:sz w:val="22"/>
          </w:rPr>
          <w:t>http://www.isotc211.org/hmmg/HTML/index.htm</w:t>
        </w:r>
      </w:hyperlink>
      <w:r w:rsidRPr="001F2C02">
        <w:rPr>
          <w:rFonts w:ascii="Arial" w:hAnsi="Arial"/>
          <w:sz w:val="22"/>
        </w:rPr>
        <w:t>.</w:t>
      </w:r>
    </w:p>
    <w:p w:rsidR="0072672B" w:rsidRPr="001F2C02" w:rsidRDefault="00570B52" w:rsidP="0072672B">
      <w:pPr>
        <w:jc w:val="center"/>
        <w:rPr>
          <w:rFonts w:asciiTheme="minorHAnsi" w:hAnsiTheme="minorHAnsi"/>
          <w:caps/>
          <w:sz w:val="22"/>
        </w:rPr>
      </w:pPr>
      <w:r w:rsidRPr="001F2C02">
        <w:rPr>
          <w:rFonts w:ascii="Arial" w:hAnsi="Arial"/>
          <w:sz w:val="22"/>
        </w:rPr>
        <w:br w:type="page"/>
      </w:r>
      <w:r w:rsidRPr="001F2C02">
        <w:rPr>
          <w:rFonts w:ascii="Arial" w:hAnsi="Arial"/>
          <w:caps/>
          <w:sz w:val="22"/>
          <w:szCs w:val="18"/>
        </w:rPr>
        <w:lastRenderedPageBreak/>
        <w:t>Appendix C.2</w:t>
      </w:r>
    </w:p>
    <w:p w:rsidR="00485E30" w:rsidRDefault="00485E30">
      <w:pPr>
        <w:jc w:val="center"/>
        <w:rPr>
          <w:rFonts w:asciiTheme="minorHAnsi" w:hAnsiTheme="minorHAnsi"/>
          <w:bCs/>
          <w:caps/>
          <w:sz w:val="28"/>
          <w:szCs w:val="28"/>
        </w:rPr>
      </w:pPr>
    </w:p>
    <w:p w:rsidR="00601E3E" w:rsidRPr="001F2C02" w:rsidRDefault="00570B52" w:rsidP="001F2C02">
      <w:pPr>
        <w:jc w:val="center"/>
        <w:rPr>
          <w:rFonts w:asciiTheme="minorHAnsi" w:hAnsiTheme="minorHAnsi"/>
          <w:bCs/>
          <w:caps/>
          <w:sz w:val="28"/>
          <w:szCs w:val="28"/>
        </w:rPr>
      </w:pPr>
      <w:r w:rsidRPr="001F2C02">
        <w:rPr>
          <w:rFonts w:asciiTheme="minorHAnsi" w:hAnsiTheme="minorHAnsi"/>
          <w:bCs/>
          <w:caps/>
          <w:sz w:val="28"/>
          <w:szCs w:val="28"/>
        </w:rPr>
        <w:t>WMO Core Metadata Profile version 1.3</w:t>
      </w:r>
    </w:p>
    <w:p w:rsidR="000D1942" w:rsidRPr="001F2C02" w:rsidRDefault="00570B52" w:rsidP="0072672B">
      <w:pPr>
        <w:jc w:val="center"/>
        <w:rPr>
          <w:rFonts w:asciiTheme="minorHAnsi" w:hAnsiTheme="minorHAnsi"/>
          <w:bCs/>
          <w:caps/>
          <w:sz w:val="28"/>
          <w:szCs w:val="28"/>
        </w:rPr>
      </w:pPr>
      <w:r w:rsidRPr="001F2C02">
        <w:rPr>
          <w:rFonts w:asciiTheme="minorHAnsi" w:hAnsiTheme="minorHAnsi"/>
          <w:bCs/>
          <w:caps/>
          <w:sz w:val="28"/>
          <w:szCs w:val="28"/>
        </w:rPr>
        <w:t>specification</w:t>
      </w:r>
    </w:p>
    <w:p w:rsidR="00601E3E" w:rsidRPr="001F2C02" w:rsidRDefault="00601E3E" w:rsidP="001F2C02">
      <w:pPr>
        <w:jc w:val="center"/>
        <w:rPr>
          <w:rFonts w:ascii="Arial" w:hAnsi="Arial"/>
          <w:b/>
          <w:bCs/>
          <w:sz w:val="28"/>
          <w:szCs w:val="28"/>
        </w:rPr>
      </w:pPr>
    </w:p>
    <w:p w:rsidR="00601E3E" w:rsidRPr="001F2C02" w:rsidRDefault="00570B52" w:rsidP="001F2C02">
      <w:pPr>
        <w:tabs>
          <w:tab w:val="left" w:pos="1134"/>
        </w:tabs>
        <w:jc w:val="center"/>
        <w:rPr>
          <w:rFonts w:ascii="Arial" w:hAnsi="Arial"/>
          <w:bCs/>
          <w:caps/>
          <w:sz w:val="22"/>
          <w:szCs w:val="28"/>
        </w:rPr>
      </w:pPr>
      <w:proofErr w:type="gramStart"/>
      <w:r w:rsidRPr="001F2C02">
        <w:rPr>
          <w:rFonts w:ascii="Arial" w:hAnsi="Arial"/>
          <w:bCs/>
          <w:caps/>
          <w:sz w:val="22"/>
          <w:szCs w:val="28"/>
        </w:rPr>
        <w:t>Part 2.</w:t>
      </w:r>
      <w:proofErr w:type="gramEnd"/>
      <w:r w:rsidRPr="001F2C02">
        <w:rPr>
          <w:rFonts w:ascii="Arial" w:hAnsi="Arial"/>
          <w:bCs/>
          <w:caps/>
          <w:sz w:val="22"/>
          <w:szCs w:val="28"/>
        </w:rPr>
        <w:tab/>
        <w:t xml:space="preserve"> Abstract test suite, data dictionary and code lists</w:t>
      </w:r>
    </w:p>
    <w:p w:rsidR="000D1942" w:rsidRDefault="000D1942" w:rsidP="006D5103">
      <w:pPr>
        <w:rPr>
          <w:rFonts w:ascii="Arial" w:hAnsi="Arial"/>
          <w:sz w:val="22"/>
        </w:rPr>
      </w:pPr>
    </w:p>
    <w:p w:rsidR="00485E30" w:rsidRDefault="00485E30">
      <w:pPr>
        <w:pStyle w:val="ListParagraph"/>
        <w:tabs>
          <w:tab w:val="left" w:pos="1134"/>
        </w:tabs>
        <w:ind w:left="0"/>
        <w:rPr>
          <w:rFonts w:ascii="Arial" w:hAnsi="Arial" w:cs="Arial"/>
          <w:b/>
        </w:rPr>
      </w:pPr>
      <w:bookmarkStart w:id="50" w:name="aHead1"/>
    </w:p>
    <w:p w:rsidR="000D1942" w:rsidRDefault="000D1942">
      <w:pPr>
        <w:pStyle w:val="ListParagraph"/>
        <w:tabs>
          <w:tab w:val="left" w:pos="1134"/>
        </w:tabs>
        <w:ind w:left="0"/>
        <w:rPr>
          <w:rFonts w:ascii="Arial" w:hAnsi="Arial" w:cs="Arial"/>
          <w:b/>
        </w:rPr>
      </w:pPr>
      <w:r w:rsidRPr="00A75DB5">
        <w:rPr>
          <w:rFonts w:ascii="Arial" w:hAnsi="Arial" w:cs="Arial"/>
          <w:b/>
        </w:rPr>
        <w:t>1</w:t>
      </w:r>
      <w:bookmarkEnd w:id="50"/>
      <w:r>
        <w:rPr>
          <w:rFonts w:ascii="Arial" w:hAnsi="Arial" w:cs="Arial"/>
          <w:b/>
        </w:rPr>
        <w:t>.</w:t>
      </w:r>
      <w:r>
        <w:rPr>
          <w:rFonts w:ascii="Arial" w:hAnsi="Arial" w:cs="Arial"/>
          <w:b/>
        </w:rPr>
        <w:tab/>
      </w:r>
      <w:r w:rsidRPr="00A75DB5">
        <w:rPr>
          <w:rFonts w:ascii="Arial" w:hAnsi="Arial" w:cs="Arial"/>
          <w:b/>
        </w:rPr>
        <w:t>SCOPE</w:t>
      </w:r>
    </w:p>
    <w:p w:rsidR="000D1942" w:rsidRPr="001F2C02" w:rsidRDefault="00570B52" w:rsidP="006D5103">
      <w:pPr>
        <w:spacing w:before="240"/>
        <w:rPr>
          <w:rFonts w:ascii="Arial" w:hAnsi="Arial"/>
        </w:rPr>
      </w:pPr>
      <w:r w:rsidRPr="001F2C02">
        <w:rPr>
          <w:rFonts w:ascii="Arial" w:hAnsi="Arial"/>
        </w:rPr>
        <w:t>Th</w:t>
      </w:r>
      <w:r w:rsidR="000D1942">
        <w:rPr>
          <w:rFonts w:ascii="Arial" w:hAnsi="Arial"/>
        </w:rPr>
        <w:t>e</w:t>
      </w:r>
      <w:r w:rsidRPr="001F2C02">
        <w:rPr>
          <w:rFonts w:ascii="Arial" w:hAnsi="Arial"/>
        </w:rPr>
        <w:t xml:space="preserve"> specification defines the content, structure and encoding of discovery metadata published within the WIS DAR catalogue.</w:t>
      </w:r>
    </w:p>
    <w:p w:rsidR="000D1942" w:rsidRPr="001F2C02" w:rsidRDefault="00570B52" w:rsidP="006D5103">
      <w:pPr>
        <w:spacing w:before="240"/>
        <w:rPr>
          <w:rFonts w:ascii="Arial" w:hAnsi="Arial"/>
        </w:rPr>
      </w:pPr>
      <w:r w:rsidRPr="001F2C02">
        <w:rPr>
          <w:rFonts w:ascii="Arial" w:hAnsi="Arial"/>
        </w:rPr>
        <w:t>The metadata standard defined herein is an informal category-1 profile</w:t>
      </w:r>
      <w:r w:rsidRPr="001F2C02">
        <w:rPr>
          <w:rStyle w:val="FootnoteReference"/>
          <w:rFonts w:ascii="Arial" w:hAnsi="Arial"/>
        </w:rPr>
        <w:footnoteReference w:id="3"/>
      </w:r>
      <w:r w:rsidRPr="001F2C02">
        <w:rPr>
          <w:rFonts w:ascii="Arial" w:hAnsi="Arial"/>
        </w:rPr>
        <w:t xml:space="preserve"> of the International Standard ISO 19115:2003 ‘Geographic information – Metadata’. This metadata standard shall be referred to as the WMO Core Metadata Profile.</w:t>
      </w:r>
    </w:p>
    <w:p w:rsidR="000D1942" w:rsidRDefault="00570B52" w:rsidP="006D5103">
      <w:pPr>
        <w:spacing w:before="240"/>
        <w:rPr>
          <w:rFonts w:ascii="Arial" w:hAnsi="Arial"/>
        </w:rPr>
      </w:pPr>
      <w:r w:rsidRPr="001F2C02">
        <w:rPr>
          <w:rFonts w:ascii="Arial" w:hAnsi="Arial"/>
        </w:rPr>
        <w:t>WIS discovery metadata records shall be encoded in XML as defined by ISO/TS 19139:2007.</w:t>
      </w:r>
    </w:p>
    <w:p w:rsidR="00485E30" w:rsidRPr="001F2C02" w:rsidRDefault="00570B52" w:rsidP="00485E30">
      <w:pPr>
        <w:spacing w:before="240"/>
        <w:rPr>
          <w:rFonts w:ascii="Arial" w:hAnsi="Arial"/>
          <w:sz w:val="22"/>
        </w:rPr>
      </w:pPr>
      <w:r w:rsidRPr="001F2C02">
        <w:rPr>
          <w:rFonts w:ascii="Arial" w:hAnsi="Arial"/>
          <w:sz w:val="22"/>
        </w:rPr>
        <w:t>Part 1 of this specification defines the conformance requirements for the WMO Core Metadata Profile. Part 2 defines the abstract test suite, data dictionary and code lists. Unless otherwise stated, references to Part 1 and Part 2 are to the relevant parts of this specification.</w:t>
      </w:r>
    </w:p>
    <w:p w:rsidR="00485E30" w:rsidRPr="001F2C02" w:rsidRDefault="00485E30" w:rsidP="006D5103">
      <w:pPr>
        <w:spacing w:before="240"/>
        <w:rPr>
          <w:rFonts w:ascii="Arial" w:hAnsi="Arial"/>
        </w:rPr>
      </w:pPr>
    </w:p>
    <w:p w:rsidR="000D1942" w:rsidRPr="001F2C02" w:rsidRDefault="00570B52">
      <w:pPr>
        <w:pStyle w:val="Heading2"/>
        <w:tabs>
          <w:tab w:val="left" w:pos="1134"/>
        </w:tabs>
        <w:rPr>
          <w:rFonts w:ascii="Arial" w:hAnsi="Arial"/>
          <w:i w:val="0"/>
          <w:caps/>
          <w:sz w:val="22"/>
        </w:rPr>
      </w:pPr>
      <w:bookmarkStart w:id="51" w:name="aHead2"/>
      <w:bookmarkStart w:id="52" w:name="_Ref326882210"/>
      <w:bookmarkStart w:id="53" w:name="_Ref326869917"/>
      <w:r w:rsidRPr="001F2C02">
        <w:rPr>
          <w:rFonts w:ascii="Arial" w:hAnsi="Arial"/>
          <w:i w:val="0"/>
          <w:caps/>
          <w:sz w:val="22"/>
        </w:rPr>
        <w:t>2</w:t>
      </w:r>
      <w:bookmarkEnd w:id="51"/>
      <w:r w:rsidRPr="001F2C02">
        <w:rPr>
          <w:rFonts w:ascii="Arial" w:hAnsi="Arial"/>
          <w:i w:val="0"/>
          <w:caps/>
          <w:sz w:val="22"/>
        </w:rPr>
        <w:t xml:space="preserve">. </w:t>
      </w:r>
      <w:r w:rsidRPr="001F2C02">
        <w:rPr>
          <w:rFonts w:ascii="Arial" w:hAnsi="Arial"/>
          <w:i w:val="0"/>
          <w:caps/>
          <w:sz w:val="22"/>
        </w:rPr>
        <w:tab/>
        <w:t>Abstract test suite</w:t>
      </w:r>
      <w:bookmarkEnd w:id="52"/>
      <w:r w:rsidRPr="001F2C02">
        <w:rPr>
          <w:rFonts w:ascii="Arial" w:hAnsi="Arial"/>
          <w:i w:val="0"/>
          <w:caps/>
          <w:sz w:val="22"/>
        </w:rPr>
        <w:t xml:space="preserve"> (normative)</w:t>
      </w:r>
    </w:p>
    <w:p w:rsidR="000D1942" w:rsidRPr="001F2C02" w:rsidRDefault="00570B52" w:rsidP="006D5103">
      <w:pPr>
        <w:spacing w:before="240"/>
        <w:rPr>
          <w:rFonts w:ascii="Arial" w:hAnsi="Arial"/>
          <w:sz w:val="22"/>
        </w:rPr>
      </w:pPr>
      <w:r w:rsidRPr="001F2C02">
        <w:rPr>
          <w:rFonts w:ascii="Arial" w:hAnsi="Arial"/>
          <w:sz w:val="22"/>
        </w:rPr>
        <w:t xml:space="preserve">Note: </w:t>
      </w:r>
      <w:r w:rsidR="00FF02C8">
        <w:rPr>
          <w:rFonts w:ascii="Arial" w:hAnsi="Arial"/>
          <w:sz w:val="22"/>
        </w:rPr>
        <w:tab/>
      </w:r>
      <w:r w:rsidRPr="001F2C02">
        <w:rPr>
          <w:rFonts w:ascii="Arial" w:hAnsi="Arial"/>
          <w:sz w:val="22"/>
        </w:rPr>
        <w:t xml:space="preserve">Automated test suites for validating XML metadata records against both formal requirements and guidance can be found from the WIS wiki: </w:t>
      </w:r>
      <w:hyperlink r:id="rId35" w:history="1">
        <w:r w:rsidRPr="001F2C02">
          <w:rPr>
            <w:rStyle w:val="Hyperlink"/>
            <w:rFonts w:ascii="Arial" w:hAnsi="Arial"/>
            <w:sz w:val="22"/>
          </w:rPr>
          <w:t>http://wis.wmo.int/MD_Conform</w:t>
        </w:r>
      </w:hyperlink>
      <w:r w:rsidRPr="001F2C02">
        <w:rPr>
          <w:rFonts w:ascii="Arial" w:hAnsi="Arial"/>
          <w:sz w:val="22"/>
        </w:rPr>
        <w:t>.</w:t>
      </w:r>
    </w:p>
    <w:p w:rsidR="000D1942" w:rsidRPr="001F2C02" w:rsidRDefault="00570B52" w:rsidP="006D5103">
      <w:pPr>
        <w:spacing w:before="240"/>
        <w:rPr>
          <w:rFonts w:ascii="Arial" w:hAnsi="Arial"/>
          <w:sz w:val="22"/>
        </w:rPr>
      </w:pPr>
      <w:r w:rsidRPr="001F2C02">
        <w:rPr>
          <w:rFonts w:ascii="Arial" w:hAnsi="Arial"/>
          <w:sz w:val="22"/>
        </w:rPr>
        <w:t xml:space="preserve">Note: An authoritative copy of the automated test suite for validating against the formal requirements described in this specification can be found at: </w:t>
      </w:r>
      <w:hyperlink r:id="rId36" w:history="1">
        <w:r w:rsidRPr="001F2C02">
          <w:rPr>
            <w:rStyle w:val="Hyperlink"/>
            <w:rFonts w:ascii="Arial" w:hAnsi="Arial"/>
            <w:sz w:val="22"/>
          </w:rPr>
          <w:t>http://wis.wmo.int/2012/metadata/validationTestSuite/</w:t>
        </w:r>
      </w:hyperlink>
      <w:r w:rsidRPr="001F2C02">
        <w:rPr>
          <w:rFonts w:ascii="Arial" w:hAnsi="Arial"/>
          <w:sz w:val="22"/>
        </w:rPr>
        <w:t>.</w:t>
      </w:r>
    </w:p>
    <w:p w:rsidR="000D1942" w:rsidRDefault="000D1942">
      <w:pPr>
        <w:pStyle w:val="Heading3"/>
        <w:tabs>
          <w:tab w:val="left" w:pos="1134"/>
        </w:tabs>
      </w:pPr>
      <w:bookmarkStart w:id="54" w:name="aHead2_1"/>
      <w:r>
        <w:t>2.1</w:t>
      </w:r>
      <w:bookmarkEnd w:id="54"/>
      <w:r>
        <w:t xml:space="preserve"> </w:t>
      </w:r>
      <w:r>
        <w:tab/>
      </w:r>
      <w:r w:rsidRPr="006E27E0">
        <w:t>Abstract tests for XML encoding</w:t>
      </w:r>
    </w:p>
    <w:p w:rsidR="00601E3E" w:rsidRDefault="000D1942" w:rsidP="001F2C02">
      <w:pPr>
        <w:pStyle w:val="ECBodyText"/>
        <w:keepNext/>
        <w:tabs>
          <w:tab w:val="clear" w:pos="1080"/>
          <w:tab w:val="left" w:pos="1134"/>
        </w:tabs>
      </w:pPr>
      <w:r w:rsidRPr="006E27E0">
        <w:t xml:space="preserve">2.1.1 </w:t>
      </w:r>
      <w:r>
        <w:tab/>
      </w:r>
      <w:r w:rsidRPr="006E27E0">
        <w:t>ISO/TS 19139:2007 compliance</w:t>
      </w:r>
    </w:p>
    <w:p w:rsidR="000D1942" w:rsidRPr="006E27E0" w:rsidRDefault="000D1942" w:rsidP="006D5103">
      <w:pPr>
        <w:pStyle w:val="ECBodyText"/>
        <w:keepNext/>
        <w:ind w:left="1418" w:hanging="1418"/>
      </w:pPr>
      <w:r w:rsidRPr="006E27E0">
        <w:t xml:space="preserve">Test id: </w:t>
      </w:r>
      <w:r w:rsidRPr="006E27E0">
        <w:tab/>
      </w:r>
      <w:r w:rsidRPr="006E27E0">
        <w:tab/>
      </w:r>
      <w:hyperlink r:id="rId37" w:history="1">
        <w:r w:rsidRPr="00482940">
          <w:rPr>
            <w:rStyle w:val="Hyperlink"/>
            <w:rFonts w:cs="Arial"/>
          </w:rPr>
          <w:t>http://wis.wmo.int/2012/metadata/conf/ISO-TS-19139-2007-xml-schema-validation</w:t>
        </w:r>
      </w:hyperlink>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6.1.1</w:t>
      </w:r>
      <w:r w:rsidRPr="006E27E0">
        <w:t xml:space="preserve">: Each WIS </w:t>
      </w:r>
      <w:r>
        <w:t>d</w:t>
      </w:r>
      <w:r w:rsidRPr="006E27E0">
        <w:t xml:space="preserve">iscovery </w:t>
      </w:r>
      <w:r>
        <w:t>m</w:t>
      </w:r>
      <w:r w:rsidRPr="006E27E0">
        <w:t xml:space="preserve">etadata record shall validate without error against the XML </w:t>
      </w:r>
      <w:r w:rsidR="00570B52" w:rsidRPr="001F2C02">
        <w:t>schemas</w:t>
      </w:r>
      <w:r w:rsidRPr="006E27E0">
        <w:t xml:space="preserve"> defined in ISO/TS 19139:2007.</w:t>
      </w:r>
    </w:p>
    <w:p w:rsidR="000D1942" w:rsidRPr="006E27E0" w:rsidRDefault="000D1942" w:rsidP="006D5103">
      <w:pPr>
        <w:pStyle w:val="ECBodyText"/>
        <w:tabs>
          <w:tab w:val="left" w:pos="3694"/>
        </w:tabs>
        <w:ind w:left="1418" w:hanging="1418"/>
      </w:pPr>
      <w:r w:rsidRPr="006E27E0">
        <w:t>Test method:</w:t>
      </w:r>
      <w:r w:rsidRPr="006E27E0">
        <w:tab/>
        <w:t xml:space="preserve">Using a tool with strict interpretation of XML </w:t>
      </w:r>
      <w:r w:rsidR="00570B52" w:rsidRPr="001F2C02">
        <w:t>schema</w:t>
      </w:r>
      <w:r w:rsidRPr="006E27E0">
        <w:t xml:space="preserve"> and full support for the W3C XML </w:t>
      </w:r>
      <w:r>
        <w:t>s</w:t>
      </w:r>
      <w:r w:rsidRPr="006E27E0">
        <w:t xml:space="preserve">chema, validate the instance document under test against the XML </w:t>
      </w:r>
      <w:r w:rsidR="00570B52" w:rsidRPr="001F2C02">
        <w:t>schemas</w:t>
      </w:r>
      <w:r w:rsidRPr="006E27E0">
        <w:t xml:space="preserve"> created from the UML model of ISO 19115:2003/Cor. 1:2006 using the encoding rules defined in ISO/TS 19139:2007 ‘Geographic information – Metadata – XML schema implementation’ Clause 9. The normative location for these XML </w:t>
      </w:r>
      <w:r w:rsidR="00570B52" w:rsidRPr="001F2C02">
        <w:t>schema</w:t>
      </w:r>
      <w:r w:rsidR="0072672B">
        <w:t>s</w:t>
      </w:r>
      <w:r w:rsidRPr="006E27E0">
        <w:t xml:space="preserve"> </w:t>
      </w:r>
      <w:r w:rsidRPr="006E27E0">
        <w:lastRenderedPageBreak/>
        <w:t xml:space="preserve">are hosted by ISO at: </w:t>
      </w:r>
      <w:hyperlink r:id="rId38" w:history="1">
        <w:r w:rsidRPr="006E27E0">
          <w:rPr>
            <w:rStyle w:val="Hyperlink"/>
            <w:rFonts w:cs="Arial"/>
          </w:rPr>
          <w:t>http://standards.iso.org/ittf/PubliclyAvailableStandards/ISO_19139_Schemas/</w:t>
        </w:r>
      </w:hyperlink>
      <w:r w:rsidRPr="006E27E0">
        <w:t>.</w:t>
      </w:r>
    </w:p>
    <w:p w:rsidR="000D1942" w:rsidRPr="006E27E0" w:rsidRDefault="000D1942" w:rsidP="006D5103">
      <w:pPr>
        <w:pStyle w:val="ECBodyText"/>
        <w:tabs>
          <w:tab w:val="left" w:pos="3694"/>
        </w:tabs>
        <w:ind w:left="1440"/>
      </w:pPr>
      <w:r w:rsidRPr="006E27E0">
        <w:t xml:space="preserve">A reference copy of these XML </w:t>
      </w:r>
      <w:r w:rsidR="00570B52" w:rsidRPr="001F2C02">
        <w:t>schemas</w:t>
      </w:r>
      <w:r w:rsidRPr="006E27E0">
        <w:t xml:space="preserve"> is hosted by WMO at: </w:t>
      </w:r>
      <w:hyperlink r:id="rId39" w:history="1">
        <w:r w:rsidRPr="006E27E0">
          <w:rPr>
            <w:rStyle w:val="Hyperlink"/>
            <w:rFonts w:cs="Arial"/>
          </w:rPr>
          <w:t>http://wis.wmo.int/2011/schemata/iso19139_2007/schema/.</w:t>
        </w:r>
      </w:hyperlink>
      <w:r w:rsidRPr="006E27E0">
        <w:t xml:space="preserve"> </w:t>
      </w:r>
    </w:p>
    <w:p w:rsidR="000D1942" w:rsidRPr="006E27E0" w:rsidRDefault="000D1942" w:rsidP="006D5103">
      <w:pPr>
        <w:pStyle w:val="ECBodyText"/>
        <w:tabs>
          <w:tab w:val="left" w:pos="3694"/>
        </w:tabs>
      </w:pP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http://wis.wmo.int/2012/metadata/conf/ISO-TS-19139-2007-rule-based-validation</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6.1.2</w:t>
      </w:r>
      <w:r w:rsidRPr="006E27E0">
        <w:t xml:space="preserve">: Each WIS </w:t>
      </w:r>
      <w:r>
        <w:t>d</w:t>
      </w:r>
      <w:r w:rsidRPr="006E27E0">
        <w:t xml:space="preserve">iscovery </w:t>
      </w:r>
      <w:r>
        <w:t>m</w:t>
      </w:r>
      <w:r w:rsidRPr="006E27E0">
        <w:t xml:space="preserve">etadata record shall validate without error against the rule-based constraints listed in ISO/TS 19139:2007 </w:t>
      </w:r>
      <w:proofErr w:type="gramStart"/>
      <w:r w:rsidRPr="006E27E0">
        <w:t>Annex</w:t>
      </w:r>
      <w:proofErr w:type="gramEnd"/>
      <w:r w:rsidRPr="006E27E0">
        <w:t xml:space="preserve"> A (Table A.1).</w:t>
      </w:r>
    </w:p>
    <w:p w:rsidR="000D1942" w:rsidRPr="006E27E0" w:rsidRDefault="000D1942" w:rsidP="006D5103">
      <w:pPr>
        <w:pStyle w:val="ECBodyText"/>
        <w:tabs>
          <w:tab w:val="left" w:pos="3694"/>
        </w:tabs>
        <w:ind w:left="1418" w:hanging="1418"/>
      </w:pPr>
      <w:r w:rsidRPr="006E27E0">
        <w:t>Test method:</w:t>
      </w:r>
      <w:r w:rsidRPr="006E27E0">
        <w:tab/>
        <w:t xml:space="preserve">Using a tool that supports </w:t>
      </w:r>
      <w:proofErr w:type="spellStart"/>
      <w:r w:rsidRPr="006E27E0">
        <w:t>Schematron</w:t>
      </w:r>
      <w:proofErr w:type="spellEnd"/>
      <w:r w:rsidRPr="006E27E0">
        <w:t xml:space="preserve"> (ISO/IEC 19757-3:2006 ‘Information technology – Document Schema Definition Language (DSDL) – Part 3: Rule-based validation – </w:t>
      </w:r>
      <w:proofErr w:type="spellStart"/>
      <w:r w:rsidRPr="006E27E0">
        <w:t>Schematron</w:t>
      </w:r>
      <w:proofErr w:type="spellEnd"/>
      <w:r w:rsidRPr="006E27E0">
        <w:t xml:space="preserve">’), validate the instance document under test against the rule-based constraints listed in ISO/TS 19139:2007 Annex A (Table A.1). A reference set of </w:t>
      </w:r>
      <w:proofErr w:type="spellStart"/>
      <w:r w:rsidRPr="006E27E0">
        <w:t>Schematron</w:t>
      </w:r>
      <w:proofErr w:type="spellEnd"/>
      <w:r w:rsidRPr="006E27E0">
        <w:t xml:space="preserve"> rules for this purpose </w:t>
      </w:r>
      <w:r>
        <w:t>is</w:t>
      </w:r>
      <w:r w:rsidRPr="006E27E0">
        <w:t xml:space="preserve"> hosted by WMO at: </w:t>
      </w:r>
      <w:hyperlink r:id="rId40" w:history="1">
        <w:r w:rsidRPr="006E27E0">
          <w:rPr>
            <w:rStyle w:val="Hyperlink"/>
            <w:rFonts w:cs="Arial"/>
          </w:rPr>
          <w:t>http://wis.wmo.int/2012/metadata/validationTestSuite/</w:t>
        </w:r>
      </w:hyperlink>
      <w:r w:rsidRPr="006E27E0">
        <w:t>.</w:t>
      </w:r>
    </w:p>
    <w:p w:rsidR="000D1942" w:rsidRPr="006E27E0" w:rsidRDefault="000D1942" w:rsidP="006D5103">
      <w:pPr>
        <w:pStyle w:val="ECBodyText"/>
        <w:tabs>
          <w:tab w:val="left" w:pos="3694"/>
        </w:tabs>
      </w:pPr>
    </w:p>
    <w:p w:rsidR="000D1942" w:rsidRPr="006E27E0" w:rsidRDefault="000D1942" w:rsidP="006D5103">
      <w:pPr>
        <w:pStyle w:val="ECBodyText"/>
        <w:keepNext/>
        <w:tabs>
          <w:tab w:val="left" w:pos="3694"/>
        </w:tabs>
      </w:pPr>
      <w:r w:rsidRPr="006E27E0">
        <w:t xml:space="preserve">2.1.2 </w:t>
      </w:r>
      <w:r>
        <w:tab/>
      </w:r>
      <w:r w:rsidRPr="006E27E0">
        <w:t xml:space="preserve">Explicit identification of namespaces in XML </w:t>
      </w:r>
    </w:p>
    <w:p w:rsidR="000D1942" w:rsidRPr="006E27E0" w:rsidRDefault="000D1942" w:rsidP="006D5103">
      <w:pPr>
        <w:pStyle w:val="ECBodyText"/>
        <w:keepNext/>
        <w:tabs>
          <w:tab w:val="left" w:pos="1418"/>
        </w:tabs>
        <w:ind w:left="1134" w:hanging="1134"/>
      </w:pPr>
      <w:r w:rsidRPr="006E27E0">
        <w:t>Test id:http://wis.wmo.int/2012/metadata/conf/explicit-xml-namespace-identification</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6.2.1</w:t>
      </w:r>
      <w:r w:rsidRPr="006E27E0">
        <w:t xml:space="preserve">: Each WIS </w:t>
      </w:r>
      <w:r>
        <w:t>d</w:t>
      </w:r>
      <w:r w:rsidRPr="006E27E0">
        <w:t xml:space="preserve">iscovery </w:t>
      </w:r>
      <w:r>
        <w:t>m</w:t>
      </w:r>
      <w:r w:rsidRPr="006E27E0">
        <w:t>etadata record shall explicitly name all namespaces used within the record; use of default namespaces is prohibited.</w:t>
      </w:r>
    </w:p>
    <w:p w:rsidR="000D1942" w:rsidRPr="006E27E0" w:rsidRDefault="000D1942" w:rsidP="006D5103">
      <w:pPr>
        <w:pStyle w:val="ECBodyText"/>
        <w:keepNext/>
        <w:tabs>
          <w:tab w:val="left" w:pos="3694"/>
        </w:tabs>
        <w:ind w:left="1418" w:hanging="1418"/>
      </w:pPr>
      <w:r w:rsidRPr="006E27E0">
        <w:t>Test method:</w:t>
      </w:r>
      <w:r w:rsidRPr="006E27E0">
        <w:tab/>
        <w:t xml:space="preserve">In the </w:t>
      </w:r>
      <w:r w:rsidR="00570B52" w:rsidRPr="001F2C02">
        <w:t>instance</w:t>
      </w:r>
      <w:r w:rsidRPr="006E27E0">
        <w:t xml:space="preserve"> document under test inspect all </w:t>
      </w:r>
      <w:r>
        <w:t>“</w:t>
      </w:r>
      <w:proofErr w:type="spellStart"/>
      <w:r w:rsidRPr="006E27E0">
        <w:t>xmlns</w:t>
      </w:r>
      <w:proofErr w:type="spellEnd"/>
      <w:r>
        <w:t xml:space="preserve">” </w:t>
      </w:r>
      <w:r w:rsidRPr="006E27E0">
        <w:t>declarations to ensure that an XML namespace is provided</w:t>
      </w:r>
      <w:r>
        <w:t>,</w:t>
      </w:r>
      <w:r w:rsidRPr="006E27E0">
        <w:t xml:space="preserve"> e.g. </w:t>
      </w:r>
    </w:p>
    <w:p w:rsidR="000D1942" w:rsidRPr="006E27E0" w:rsidRDefault="000D1942" w:rsidP="006D5103">
      <w:pPr>
        <w:pStyle w:val="ECBodyText"/>
        <w:keepNext/>
        <w:tabs>
          <w:tab w:val="left" w:pos="3694"/>
        </w:tabs>
        <w:spacing w:before="120"/>
        <w:ind w:left="3578" w:hanging="1418"/>
        <w:rPr>
          <w:rFonts w:ascii="Calibri" w:hAnsi="Calibri" w:cs="Calibri"/>
          <w:sz w:val="20"/>
        </w:rPr>
      </w:pPr>
      <w:r w:rsidRPr="006E27E0">
        <w:rPr>
          <w:rFonts w:ascii="Calibri" w:hAnsi="Calibri" w:cs="Calibri"/>
          <w:sz w:val="20"/>
        </w:rPr>
        <w:t>&lt;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 xml:space="preserve"> </w:t>
      </w:r>
      <w:proofErr w:type="spellStart"/>
      <w:r w:rsidRPr="006E27E0">
        <w:rPr>
          <w:rFonts w:ascii="Calibri" w:hAnsi="Calibri" w:cs="Calibri"/>
          <w:sz w:val="20"/>
        </w:rPr>
        <w:t>xmlns:gmd</w:t>
      </w:r>
      <w:proofErr w:type="spellEnd"/>
      <w:r w:rsidRPr="006E27E0">
        <w:rPr>
          <w:rFonts w:ascii="Calibri" w:hAnsi="Calibri" w:cs="Calibri"/>
          <w:sz w:val="20"/>
        </w:rPr>
        <w:t>="http://www.isotc211.org/2005/gmd" … &gt;</w:t>
      </w:r>
    </w:p>
    <w:p w:rsidR="000D1942" w:rsidRPr="006E27E0" w:rsidRDefault="000D1942" w:rsidP="006D5103">
      <w:pPr>
        <w:pStyle w:val="ECBodyText"/>
        <w:keepNext/>
        <w:tabs>
          <w:tab w:val="left" w:pos="3694"/>
        </w:tabs>
        <w:ind w:left="2858" w:hanging="1418"/>
      </w:pPr>
      <w:r w:rsidRPr="006E27E0">
        <w:t xml:space="preserve">The following </w:t>
      </w:r>
      <w:r>
        <w:t>“</w:t>
      </w:r>
      <w:proofErr w:type="spellStart"/>
      <w:r w:rsidRPr="006E27E0">
        <w:t>xmlns</w:t>
      </w:r>
      <w:proofErr w:type="spellEnd"/>
      <w:r>
        <w:t>”</w:t>
      </w:r>
      <w:r w:rsidRPr="006E27E0">
        <w:t xml:space="preserve"> declaration is not permitted: </w:t>
      </w:r>
    </w:p>
    <w:p w:rsidR="000D1942" w:rsidRPr="006E27E0" w:rsidRDefault="000D1942" w:rsidP="006D5103">
      <w:pPr>
        <w:pStyle w:val="ECBodyText"/>
        <w:tabs>
          <w:tab w:val="left" w:pos="3694"/>
        </w:tabs>
        <w:spacing w:before="120"/>
        <w:ind w:left="3578" w:hanging="1418"/>
        <w:rPr>
          <w:rFonts w:ascii="Calibri" w:hAnsi="Calibri" w:cs="Calibri"/>
          <w:sz w:val="20"/>
        </w:rPr>
      </w:pPr>
      <w:r w:rsidRPr="006E27E0">
        <w:rPr>
          <w:rFonts w:ascii="Calibri" w:hAnsi="Calibri" w:cs="Calibri"/>
          <w:sz w:val="20"/>
        </w:rPr>
        <w:t>&lt;</w:t>
      </w:r>
      <w:proofErr w:type="spellStart"/>
      <w:r w:rsidRPr="006E27E0">
        <w:rPr>
          <w:rFonts w:ascii="Calibri" w:hAnsi="Calibri" w:cs="Calibri"/>
          <w:sz w:val="20"/>
        </w:rPr>
        <w:t>MD_Metadata</w:t>
      </w:r>
      <w:proofErr w:type="spellEnd"/>
      <w:r w:rsidRPr="006E27E0">
        <w:rPr>
          <w:rFonts w:ascii="Calibri" w:hAnsi="Calibri" w:cs="Calibri"/>
          <w:sz w:val="20"/>
        </w:rPr>
        <w:t xml:space="preserve"> </w:t>
      </w:r>
      <w:proofErr w:type="spellStart"/>
      <w:r w:rsidRPr="006E27E0">
        <w:rPr>
          <w:rFonts w:ascii="Calibri" w:hAnsi="Calibri" w:cs="Calibri"/>
          <w:sz w:val="20"/>
        </w:rPr>
        <w:t>xmlns</w:t>
      </w:r>
      <w:proofErr w:type="spellEnd"/>
      <w:r w:rsidRPr="006E27E0">
        <w:rPr>
          <w:rFonts w:ascii="Calibri" w:hAnsi="Calibri" w:cs="Calibri"/>
          <w:sz w:val="20"/>
        </w:rPr>
        <w:t>:="http://www.isotc211.org/2005/gmd" … &gt;</w:t>
      </w:r>
    </w:p>
    <w:p w:rsidR="000D1942" w:rsidRPr="006E27E0" w:rsidRDefault="000D1942" w:rsidP="006D5103">
      <w:pPr>
        <w:pStyle w:val="ECBodyText"/>
        <w:tabs>
          <w:tab w:val="left" w:pos="3694"/>
        </w:tabs>
      </w:pPr>
    </w:p>
    <w:p w:rsidR="000D1942" w:rsidRPr="006E27E0" w:rsidRDefault="000D1942" w:rsidP="006D5103">
      <w:pPr>
        <w:pStyle w:val="ECBodyText"/>
        <w:keepNext/>
        <w:tabs>
          <w:tab w:val="left" w:pos="3694"/>
        </w:tabs>
      </w:pPr>
      <w:r w:rsidRPr="006E27E0">
        <w:t xml:space="preserve">2.1.3 </w:t>
      </w:r>
      <w:r>
        <w:tab/>
      </w:r>
      <w:r w:rsidRPr="006E27E0">
        <w:t xml:space="preserve">Specification of GML namespace </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http://wis.wmo.int/2012/metadata/conf/gml-namespace-specification</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6.3.1</w:t>
      </w:r>
      <w:r w:rsidRPr="006E27E0">
        <w:t xml:space="preserve">: Each WIS </w:t>
      </w:r>
      <w:r>
        <w:t>d</w:t>
      </w:r>
      <w:r w:rsidRPr="006E27E0">
        <w:t xml:space="preserve">iscovery </w:t>
      </w:r>
      <w:r>
        <w:t>m</w:t>
      </w:r>
      <w:r w:rsidRPr="006E27E0">
        <w:t>etadata record shall declare the following XML namespace for GML: http://www.opengis.net/gml/3.2.</w:t>
      </w:r>
    </w:p>
    <w:p w:rsidR="000D1942" w:rsidRPr="006E27E0" w:rsidRDefault="000D1942" w:rsidP="006D5103">
      <w:pPr>
        <w:pStyle w:val="ECBodyText"/>
        <w:keepNext/>
        <w:tabs>
          <w:tab w:val="left" w:pos="3694"/>
        </w:tabs>
        <w:ind w:left="1418" w:hanging="1418"/>
      </w:pPr>
      <w:r w:rsidRPr="006E27E0">
        <w:t>Test method:</w:t>
      </w:r>
      <w:r w:rsidRPr="006E27E0">
        <w:tab/>
        <w:t xml:space="preserve">In the </w:t>
      </w:r>
      <w:r w:rsidR="00570B52" w:rsidRPr="001F2C02">
        <w:t>instance</w:t>
      </w:r>
      <w:r w:rsidRPr="006E27E0">
        <w:t xml:space="preserve"> document under test inspect all </w:t>
      </w:r>
      <w:r>
        <w:t>“</w:t>
      </w:r>
      <w:proofErr w:type="spellStart"/>
      <w:r w:rsidRPr="006E27E0">
        <w:t>xmlns</w:t>
      </w:r>
      <w:proofErr w:type="spellEnd"/>
      <w:r>
        <w:t xml:space="preserve">” </w:t>
      </w:r>
      <w:r w:rsidRPr="006E27E0">
        <w:t xml:space="preserve">declarations to ensure that the GML namespace is specified as </w:t>
      </w:r>
      <w:hyperlink r:id="rId41" w:history="1">
        <w:r w:rsidRPr="006E27E0">
          <w:rPr>
            <w:rStyle w:val="Hyperlink"/>
            <w:rFonts w:cs="Arial"/>
          </w:rPr>
          <w:t>http://www.opengis.net/gml/3.2</w:t>
        </w:r>
      </w:hyperlink>
      <w:r>
        <w:t xml:space="preserve">, </w:t>
      </w:r>
      <w:r w:rsidRPr="006E27E0">
        <w:t xml:space="preserve">e.g. </w:t>
      </w:r>
    </w:p>
    <w:p w:rsidR="000D1942" w:rsidRPr="006E27E0" w:rsidRDefault="000D1942" w:rsidP="006D5103">
      <w:pPr>
        <w:pStyle w:val="ECBodyText"/>
        <w:tabs>
          <w:tab w:val="left" w:pos="3694"/>
        </w:tabs>
        <w:spacing w:before="120"/>
        <w:ind w:left="3578" w:hanging="1418"/>
        <w:rPr>
          <w:rFonts w:ascii="Calibri" w:hAnsi="Calibri" w:cs="Calibri"/>
          <w:sz w:val="20"/>
        </w:rPr>
      </w:pPr>
      <w:proofErr w:type="spellStart"/>
      <w:r w:rsidRPr="006E27E0">
        <w:rPr>
          <w:rFonts w:ascii="Calibri" w:hAnsi="Calibri" w:cs="Calibri"/>
          <w:sz w:val="20"/>
        </w:rPr>
        <w:t>xmlns:gml</w:t>
      </w:r>
      <w:proofErr w:type="spellEnd"/>
      <w:r w:rsidRPr="006E27E0">
        <w:rPr>
          <w:rFonts w:ascii="Calibri" w:hAnsi="Calibri" w:cs="Calibri"/>
          <w:sz w:val="20"/>
        </w:rPr>
        <w:t>="http://www.opengis.net/</w:t>
      </w:r>
      <w:proofErr w:type="spellStart"/>
      <w:r w:rsidRPr="006E27E0">
        <w:rPr>
          <w:rFonts w:ascii="Calibri" w:hAnsi="Calibri" w:cs="Calibri"/>
          <w:sz w:val="20"/>
        </w:rPr>
        <w:t>gmd</w:t>
      </w:r>
      <w:proofErr w:type="spellEnd"/>
      <w:r w:rsidRPr="006E27E0">
        <w:rPr>
          <w:rFonts w:ascii="Calibri" w:hAnsi="Calibri" w:cs="Calibri"/>
          <w:sz w:val="20"/>
        </w:rPr>
        <w:t>/3.2”</w:t>
      </w:r>
    </w:p>
    <w:p w:rsidR="000D1942" w:rsidRPr="006E27E0" w:rsidRDefault="000D1942" w:rsidP="006D5103">
      <w:pPr>
        <w:pStyle w:val="ECBodyText"/>
        <w:tabs>
          <w:tab w:val="left" w:pos="3694"/>
        </w:tabs>
      </w:pPr>
    </w:p>
    <w:p w:rsidR="000D1942" w:rsidRPr="006E27E0" w:rsidRDefault="000D1942" w:rsidP="006D5103">
      <w:pPr>
        <w:pStyle w:val="Heading3"/>
      </w:pPr>
      <w:bookmarkStart w:id="55" w:name="aHead2_2"/>
      <w:r>
        <w:lastRenderedPageBreak/>
        <w:t>2.2</w:t>
      </w:r>
      <w:bookmarkEnd w:id="55"/>
      <w:r>
        <w:t xml:space="preserve"> </w:t>
      </w:r>
      <w:r>
        <w:tab/>
      </w:r>
      <w:r w:rsidRPr="006E27E0">
        <w:t xml:space="preserve">Abstract tests for metadata uniqueness and discovery within </w:t>
      </w:r>
      <w:r>
        <w:t xml:space="preserve">the </w:t>
      </w:r>
      <w:r w:rsidRPr="006E27E0">
        <w:t xml:space="preserve">WIS DAR </w:t>
      </w:r>
      <w:r>
        <w:t>c</w:t>
      </w:r>
      <w:r w:rsidRPr="006E27E0">
        <w:t>atalogue</w:t>
      </w:r>
    </w:p>
    <w:p w:rsidR="000D1942" w:rsidRPr="006E27E0" w:rsidRDefault="000D1942" w:rsidP="006D5103">
      <w:pPr>
        <w:pStyle w:val="ECBodyText"/>
        <w:tabs>
          <w:tab w:val="left" w:pos="3694"/>
        </w:tabs>
      </w:pPr>
      <w:r w:rsidRPr="006E27E0">
        <w:t xml:space="preserve">2.2.1 </w:t>
      </w:r>
      <w:r>
        <w:tab/>
      </w:r>
      <w:r w:rsidRPr="006E27E0">
        <w:t xml:space="preserve">Unique </w:t>
      </w:r>
      <w:proofErr w:type="spellStart"/>
      <w:r w:rsidRPr="006E27E0">
        <w:rPr>
          <w:i/>
        </w:rPr>
        <w:t>gmd</w:t>
      </w:r>
      <w:proofErr w:type="gramStart"/>
      <w:r w:rsidRPr="006E27E0">
        <w:rPr>
          <w:i/>
        </w:rPr>
        <w:t>:fileIdentifier</w:t>
      </w:r>
      <w:proofErr w:type="spellEnd"/>
      <w:proofErr w:type="gramEnd"/>
      <w:r w:rsidRPr="006E27E0">
        <w:t xml:space="preserve"> attribute </w:t>
      </w:r>
    </w:p>
    <w:p w:rsidR="000D1942" w:rsidRPr="006E27E0" w:rsidRDefault="000D1942" w:rsidP="006D5103">
      <w:pPr>
        <w:pStyle w:val="ECBodyText"/>
        <w:ind w:left="1418" w:hanging="1418"/>
      </w:pPr>
      <w:r w:rsidRPr="006E27E0">
        <w:t xml:space="preserve">Test id: </w:t>
      </w:r>
      <w:r w:rsidRPr="006E27E0">
        <w:tab/>
      </w:r>
      <w:r w:rsidRPr="006E27E0">
        <w:tab/>
        <w:t>http://wis.wmo.int/2012/metadata/conf/fileIdentifier-cardinality</w:t>
      </w:r>
    </w:p>
    <w:p w:rsidR="000D1942" w:rsidRPr="006E27E0" w:rsidRDefault="000D1942" w:rsidP="006D5103">
      <w:pPr>
        <w:pStyle w:val="ECBodyText"/>
        <w:tabs>
          <w:tab w:val="left" w:pos="3694"/>
        </w:tabs>
        <w:ind w:left="1418" w:hanging="1418"/>
      </w:pPr>
      <w:r w:rsidRPr="006E27E0">
        <w:t>Test purpose:</w:t>
      </w:r>
      <w:r w:rsidRPr="006E27E0">
        <w:tab/>
      </w:r>
      <w:r w:rsidRPr="006E27E0">
        <w:rPr>
          <w:b/>
        </w:rPr>
        <w:t>Requirement 8.1.1</w:t>
      </w:r>
      <w:r w:rsidRPr="006E27E0">
        <w:t xml:space="preserve">: Each WIS </w:t>
      </w:r>
      <w:r>
        <w:t>d</w:t>
      </w:r>
      <w:r w:rsidRPr="006E27E0">
        <w:t xml:space="preserve">iscovery </w:t>
      </w:r>
      <w:r>
        <w:t>m</w:t>
      </w:r>
      <w:r w:rsidRPr="006E27E0">
        <w:t xml:space="preserve">etadata record shall include one </w:t>
      </w:r>
      <w:proofErr w:type="spellStart"/>
      <w:r w:rsidRPr="006E27E0">
        <w:rPr>
          <w:i/>
        </w:rPr>
        <w:t>gmd</w:t>
      </w:r>
      <w:proofErr w:type="gramStart"/>
      <w:r w:rsidRPr="006E27E0">
        <w:rPr>
          <w:i/>
        </w:rPr>
        <w:t>:MD</w:t>
      </w:r>
      <w:proofErr w:type="gramEnd"/>
      <w:r w:rsidRPr="006E27E0">
        <w:rPr>
          <w:i/>
        </w:rPr>
        <w:t>_Metadata</w:t>
      </w:r>
      <w:proofErr w:type="spellEnd"/>
      <w:r w:rsidRPr="006E27E0">
        <w:rPr>
          <w:i/>
        </w:rPr>
        <w:t>/</w:t>
      </w:r>
      <w:proofErr w:type="spellStart"/>
      <w:r w:rsidRPr="006E27E0">
        <w:rPr>
          <w:i/>
        </w:rPr>
        <w:t>gmd:fileIdentifier</w:t>
      </w:r>
      <w:proofErr w:type="spellEnd"/>
      <w:r w:rsidRPr="006E27E0">
        <w:t xml:space="preserve"> attribute.</w:t>
      </w:r>
    </w:p>
    <w:p w:rsidR="000D1942" w:rsidRPr="006E27E0" w:rsidRDefault="000D1942" w:rsidP="006D5103">
      <w:pPr>
        <w:pStyle w:val="ECBodyText"/>
        <w:keepNext/>
        <w:tabs>
          <w:tab w:val="left" w:pos="3694"/>
        </w:tabs>
        <w:ind w:left="1418" w:hanging="1418"/>
      </w:pPr>
      <w:r w:rsidRPr="006E27E0">
        <w:t>Test method:</w:t>
      </w:r>
      <w:r w:rsidRPr="006E27E0">
        <w:tab/>
        <w:t xml:space="preserve">In the </w:t>
      </w:r>
      <w:r w:rsidR="00570B52" w:rsidRPr="001F2C02">
        <w:t>instance</w:t>
      </w:r>
      <w:r w:rsidRPr="006E27E0">
        <w:t xml:space="preserve"> document under test, validate that there is one and only one instance of the element identified by the following </w:t>
      </w:r>
      <w:proofErr w:type="spellStart"/>
      <w:r w:rsidRPr="006E27E0">
        <w:t>XPath</w:t>
      </w:r>
      <w:proofErr w:type="spellEnd"/>
      <w:r w:rsidRPr="006E27E0">
        <w:t xml:space="preserve">: </w:t>
      </w:r>
    </w:p>
    <w:p w:rsidR="000D1942" w:rsidRPr="006E27E0" w:rsidRDefault="000D1942" w:rsidP="006D5103">
      <w:pPr>
        <w:pStyle w:val="ECBodyText"/>
        <w:tabs>
          <w:tab w:val="left" w:pos="3694"/>
        </w:tabs>
        <w:spacing w:before="120"/>
        <w:ind w:left="3578" w:hanging="1418"/>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w:t>
      </w:r>
      <w:proofErr w:type="spellStart"/>
      <w:r w:rsidRPr="006E27E0">
        <w:rPr>
          <w:rFonts w:ascii="Calibri" w:hAnsi="Calibri" w:cs="Calibri"/>
          <w:sz w:val="20"/>
        </w:rPr>
        <w:t>gmd:fileIdentifier</w:t>
      </w:r>
      <w:proofErr w:type="spellEnd"/>
    </w:p>
    <w:p w:rsidR="000D1942" w:rsidRPr="006E27E0" w:rsidRDefault="000D1942" w:rsidP="006D5103">
      <w:pPr>
        <w:pStyle w:val="ECBodyText"/>
        <w:tabs>
          <w:tab w:val="left" w:pos="3694"/>
        </w:tabs>
      </w:pPr>
    </w:p>
    <w:p w:rsidR="000D1942" w:rsidRPr="006E27E0" w:rsidRDefault="000D1942" w:rsidP="006D5103">
      <w:pPr>
        <w:pStyle w:val="ECBodyText"/>
        <w:tabs>
          <w:tab w:val="left" w:pos="3694"/>
        </w:tabs>
      </w:pPr>
      <w:r w:rsidRPr="006E27E0">
        <w:t xml:space="preserve">Note: </w:t>
      </w:r>
      <w:r>
        <w:t>T</w:t>
      </w:r>
      <w:r w:rsidRPr="006E27E0">
        <w:t xml:space="preserve">here is no abstract test for </w:t>
      </w:r>
      <w:r w:rsidRPr="006E27E0">
        <w:rPr>
          <w:b/>
        </w:rPr>
        <w:t>Requirement 8.1.2</w:t>
      </w:r>
      <w:r w:rsidRPr="006E27E0">
        <w:t xml:space="preserve">: The </w:t>
      </w:r>
      <w:proofErr w:type="spellStart"/>
      <w:r w:rsidRPr="006E27E0">
        <w:rPr>
          <w:i/>
        </w:rPr>
        <w:t>gmd</w:t>
      </w:r>
      <w:proofErr w:type="gramStart"/>
      <w:r w:rsidRPr="006E27E0">
        <w:rPr>
          <w:i/>
        </w:rPr>
        <w:t>:MD</w:t>
      </w:r>
      <w:proofErr w:type="gramEnd"/>
      <w:r w:rsidRPr="006E27E0">
        <w:rPr>
          <w:i/>
        </w:rPr>
        <w:t>_Metadata</w:t>
      </w:r>
      <w:proofErr w:type="spellEnd"/>
      <w:r w:rsidRPr="006E27E0">
        <w:rPr>
          <w:i/>
        </w:rPr>
        <w:t>/</w:t>
      </w:r>
      <w:proofErr w:type="spellStart"/>
      <w:r w:rsidRPr="006E27E0">
        <w:rPr>
          <w:i/>
        </w:rPr>
        <w:t>gmd:fileIdentifier</w:t>
      </w:r>
      <w:proofErr w:type="spellEnd"/>
      <w:r w:rsidRPr="006E27E0">
        <w:t xml:space="preserve"> attribute for each WIS </w:t>
      </w:r>
      <w:r>
        <w:t>d</w:t>
      </w:r>
      <w:r w:rsidRPr="006E27E0">
        <w:t xml:space="preserve">iscovery </w:t>
      </w:r>
      <w:r>
        <w:t>m</w:t>
      </w:r>
      <w:r w:rsidRPr="006E27E0">
        <w:t>etadata record shall be unique within WIS.</w:t>
      </w:r>
    </w:p>
    <w:p w:rsidR="000D1942" w:rsidRPr="006E27E0" w:rsidRDefault="000D1942" w:rsidP="006D5103">
      <w:pPr>
        <w:pStyle w:val="ECBodyText"/>
        <w:tabs>
          <w:tab w:val="left" w:pos="3694"/>
        </w:tabs>
      </w:pPr>
    </w:p>
    <w:p w:rsidR="000D1942" w:rsidRPr="006E27E0" w:rsidRDefault="000D1942" w:rsidP="006D5103">
      <w:pPr>
        <w:pStyle w:val="ECBodyText"/>
        <w:keepNext/>
        <w:tabs>
          <w:tab w:val="left" w:pos="3694"/>
        </w:tabs>
      </w:pPr>
      <w:r w:rsidRPr="006E27E0">
        <w:t xml:space="preserve">2.2.2 </w:t>
      </w:r>
      <w:r>
        <w:tab/>
      </w:r>
      <w:r w:rsidRPr="006E27E0">
        <w:t xml:space="preserve">Mandatory </w:t>
      </w:r>
      <w:proofErr w:type="spellStart"/>
      <w:r w:rsidRPr="006E27E0">
        <w:t>WMO_CategoryCode</w:t>
      </w:r>
      <w:proofErr w:type="spellEnd"/>
      <w:r w:rsidRPr="006E27E0">
        <w:t xml:space="preserve"> keyword </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http://wis.wmo.int/2012/metadata/conf/WMO_CategoryCode-keyword-cardinality</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8.2.1</w:t>
      </w:r>
      <w:r w:rsidRPr="006E27E0">
        <w:t xml:space="preserve">: Each WIS </w:t>
      </w:r>
      <w:r>
        <w:t>d</w:t>
      </w:r>
      <w:r w:rsidRPr="006E27E0">
        <w:t xml:space="preserve">iscovery </w:t>
      </w:r>
      <w:r>
        <w:t>m</w:t>
      </w:r>
      <w:r w:rsidRPr="006E27E0">
        <w:t xml:space="preserve">etadata record shall include at least one keyword from the </w:t>
      </w:r>
      <w:proofErr w:type="spellStart"/>
      <w:r w:rsidRPr="006E27E0">
        <w:t>WMO_CategoryCode</w:t>
      </w:r>
      <w:proofErr w:type="spellEnd"/>
      <w:r w:rsidRPr="006E27E0">
        <w:t xml:space="preserve"> code list.</w:t>
      </w:r>
    </w:p>
    <w:p w:rsidR="000D1942" w:rsidRPr="006E27E0" w:rsidRDefault="000D1942" w:rsidP="006D5103">
      <w:pPr>
        <w:pStyle w:val="ECBodyText"/>
        <w:keepNext/>
        <w:tabs>
          <w:tab w:val="left" w:pos="3694"/>
        </w:tabs>
        <w:ind w:left="1418" w:hanging="1418"/>
      </w:pPr>
      <w:r w:rsidRPr="006E27E0">
        <w:t>Test method:</w:t>
      </w:r>
      <w:r w:rsidRPr="006E27E0">
        <w:tab/>
        <w:t>(</w:t>
      </w:r>
      <w:proofErr w:type="spellStart"/>
      <w:r w:rsidRPr="006E27E0">
        <w:t>i</w:t>
      </w:r>
      <w:proofErr w:type="spellEnd"/>
      <w:r w:rsidRPr="006E27E0">
        <w:t xml:space="preserve">) Inspect the </w:t>
      </w:r>
      <w:r w:rsidR="00570B52" w:rsidRPr="001F2C02">
        <w:t>instance</w:t>
      </w:r>
      <w:r w:rsidRPr="006E27E0">
        <w:t xml:space="preserve"> document under test to assess whether the </w:t>
      </w:r>
      <w:proofErr w:type="spellStart"/>
      <w:r w:rsidRPr="006E27E0">
        <w:t>WMO_CategoryCode</w:t>
      </w:r>
      <w:proofErr w:type="spellEnd"/>
      <w:r w:rsidRPr="006E27E0">
        <w:t xml:space="preserve"> code list is specified as a keyword thesaurus within an </w:t>
      </w:r>
      <w:r w:rsidR="00570B52" w:rsidRPr="001F2C02">
        <w:t>instance</w:t>
      </w:r>
      <w:r w:rsidRPr="006E27E0">
        <w:t xml:space="preserve"> of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using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 = “</w:t>
      </w:r>
      <w:proofErr w:type="spellStart"/>
      <w:r w:rsidRPr="006E27E0">
        <w:rPr>
          <w:rFonts w:ascii="Calibri" w:hAnsi="Calibri" w:cs="Calibri"/>
          <w:sz w:val="20"/>
        </w:rPr>
        <w:t>WMO_CategoryCode</w:t>
      </w:r>
      <w:proofErr w:type="spellEnd"/>
      <w:r w:rsidRPr="006E27E0">
        <w:rPr>
          <w:rFonts w:ascii="Calibri" w:hAnsi="Calibri" w:cs="Calibri"/>
          <w:sz w:val="20"/>
        </w:rPr>
        <w:t>”</w:t>
      </w:r>
    </w:p>
    <w:p w:rsidR="000D1942" w:rsidRPr="006E27E0" w:rsidRDefault="000D1942" w:rsidP="006D5103">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w:t>
      </w:r>
      <w:r>
        <w:t>c</w:t>
      </w:r>
      <w:r w:rsidRPr="006E27E0">
        <w:t xml:space="preserve">ode </w:t>
      </w:r>
      <w:r>
        <w:t>l</w:t>
      </w:r>
      <w:r w:rsidRPr="006E27E0">
        <w:t>ist</w:t>
      </w:r>
      <w:r>
        <w:t xml:space="preserve">, </w:t>
      </w:r>
      <w:r w:rsidRPr="006E27E0">
        <w:t xml:space="preserve">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0D1942" w:rsidRPr="006E27E0" w:rsidRDefault="000D1942" w:rsidP="006D5103">
      <w:pPr>
        <w:pStyle w:val="ECBodyText"/>
        <w:keepNext/>
        <w:tabs>
          <w:tab w:val="left" w:pos="3694"/>
        </w:tabs>
        <w:spacing w:before="0"/>
        <w:ind w:left="2410"/>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gmx:Anchor</w:t>
      </w:r>
      <w:proofErr w:type="spellEnd"/>
      <w:r w:rsidRPr="006E27E0">
        <w:rPr>
          <w:rFonts w:ascii="Calibri" w:hAnsi="Calibri" w:cs="Calibri"/>
          <w:sz w:val="20"/>
        </w:rPr>
        <w:t>/@</w:t>
      </w:r>
      <w:proofErr w:type="spellStart"/>
      <w:r w:rsidRPr="006E27E0">
        <w:rPr>
          <w:rFonts w:ascii="Calibri" w:hAnsi="Calibri" w:cs="Calibri"/>
          <w:sz w:val="20"/>
        </w:rPr>
        <w:t>xlink:href</w:t>
      </w:r>
      <w:proofErr w:type="spellEnd"/>
      <w:r w:rsidRPr="006E27E0">
        <w:rPr>
          <w:rFonts w:ascii="Calibri" w:hAnsi="Calibri" w:cs="Calibri"/>
          <w:sz w:val="20"/>
        </w:rPr>
        <w:t xml:space="preserve"> = “http://wis.wmo.int/2012/codelists/WMOCodeLists.xml#WMO_CategoryCode”</w:t>
      </w:r>
    </w:p>
    <w:p w:rsidR="000D1942" w:rsidRPr="006E27E0" w:rsidRDefault="000D1942" w:rsidP="006D5103">
      <w:pPr>
        <w:pStyle w:val="ECBodyText"/>
        <w:keepNext/>
        <w:tabs>
          <w:tab w:val="left" w:pos="3694"/>
        </w:tabs>
        <w:ind w:left="1418"/>
      </w:pPr>
      <w:r w:rsidRPr="006E27E0">
        <w:t xml:space="preserve">(ii)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ensure that at least one instance of a keyword from the </w:t>
      </w:r>
      <w:proofErr w:type="spellStart"/>
      <w:r w:rsidRPr="006E27E0">
        <w:t>WMO_CategoryCode</w:t>
      </w:r>
      <w:proofErr w:type="spellEnd"/>
      <w:r w:rsidRPr="006E27E0">
        <w:t xml:space="preserve"> code list is present. A normative version of the </w:t>
      </w:r>
      <w:proofErr w:type="spellStart"/>
      <w:r w:rsidRPr="006E27E0">
        <w:t>WMO_CategoryCode</w:t>
      </w:r>
      <w:proofErr w:type="spellEnd"/>
      <w:r w:rsidRPr="006E27E0">
        <w:t xml:space="preserve"> code list is published by WMO at: </w:t>
      </w:r>
      <w:hyperlink r:id="rId42" w:history="1">
        <w:r w:rsidRPr="006E27E0">
          <w:rPr>
            <w:rStyle w:val="Hyperlink"/>
            <w:rFonts w:cs="Arial"/>
          </w:rPr>
          <w:t>http://wis.wmo.int/2012/codelists/WMOCodeLists.xml</w:t>
        </w:r>
      </w:hyperlink>
      <w:r w:rsidRPr="006E27E0">
        <w:t xml:space="preserve">. Instances of keyword are identified by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gmd:keyword</w:t>
      </w:r>
      <w:proofErr w:type="spellEnd"/>
    </w:p>
    <w:p w:rsidR="000D1942" w:rsidRPr="006E27E0" w:rsidRDefault="000D1942" w:rsidP="006D5103">
      <w:pPr>
        <w:pStyle w:val="ECBodyText"/>
        <w:ind w:left="1418" w:hanging="1418"/>
      </w:pPr>
      <w:r w:rsidRPr="006E27E0">
        <w:t xml:space="preserve">Test id: </w:t>
      </w:r>
      <w:r w:rsidRPr="006E27E0">
        <w:tab/>
      </w:r>
      <w:r w:rsidRPr="006E27E0">
        <w:tab/>
        <w:t>http://wis.wmo.int/2012/metadata/conf/WMO_CategoryCode-keyword-theme</w:t>
      </w:r>
    </w:p>
    <w:p w:rsidR="000D1942" w:rsidRPr="006E27E0" w:rsidRDefault="000D1942" w:rsidP="006D5103">
      <w:pPr>
        <w:pStyle w:val="ECBodyText"/>
        <w:tabs>
          <w:tab w:val="left" w:pos="3694"/>
        </w:tabs>
        <w:ind w:left="1418" w:hanging="1418"/>
      </w:pPr>
      <w:r w:rsidRPr="006E27E0">
        <w:t>Test purpose:</w:t>
      </w:r>
      <w:r w:rsidRPr="006E27E0">
        <w:tab/>
      </w:r>
      <w:r w:rsidRPr="006E27E0">
        <w:rPr>
          <w:b/>
        </w:rPr>
        <w:t>Requirement 8.2.2</w:t>
      </w:r>
      <w:r w:rsidRPr="006E27E0">
        <w:t xml:space="preserve">: Keywords from </w:t>
      </w:r>
      <w:proofErr w:type="spellStart"/>
      <w:r w:rsidRPr="006E27E0">
        <w:t>WMO_CategoryCode</w:t>
      </w:r>
      <w:proofErr w:type="spellEnd"/>
      <w:r w:rsidRPr="006E27E0">
        <w:t xml:space="preserve"> code list shall be defined as keyword type “theme”.</w:t>
      </w:r>
    </w:p>
    <w:p w:rsidR="000D1942" w:rsidRPr="006E27E0" w:rsidRDefault="000D1942" w:rsidP="006D5103">
      <w:pPr>
        <w:pStyle w:val="ECBodyText"/>
        <w:tabs>
          <w:tab w:val="left" w:pos="3694"/>
        </w:tabs>
        <w:ind w:left="1418" w:hanging="1418"/>
      </w:pPr>
      <w:r w:rsidRPr="006E27E0">
        <w:lastRenderedPageBreak/>
        <w:t>Test method:</w:t>
      </w:r>
      <w:r w:rsidRPr="006E27E0">
        <w:tab/>
        <w:t>(</w:t>
      </w:r>
      <w:proofErr w:type="spellStart"/>
      <w:r w:rsidRPr="006E27E0">
        <w:t>i</w:t>
      </w:r>
      <w:proofErr w:type="spellEnd"/>
      <w:r w:rsidRPr="006E27E0">
        <w:t xml:space="preserve">) Inspect the instance document under test to assess whether the </w:t>
      </w:r>
      <w:proofErr w:type="spellStart"/>
      <w:r w:rsidRPr="006E27E0">
        <w:t>WMO_CategoryCode</w:t>
      </w:r>
      <w:proofErr w:type="spellEnd"/>
      <w:r w:rsidRPr="006E27E0">
        <w:t xml:space="preserve"> code list is specified as a keyword thesaurus within an instance of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using the following </w:t>
      </w:r>
      <w:proofErr w:type="spellStart"/>
      <w:r w:rsidRPr="006E27E0">
        <w:t>XPath</w:t>
      </w:r>
      <w:proofErr w:type="spellEnd"/>
      <w:r w:rsidRPr="006E27E0">
        <w:t xml:space="preserve">: </w:t>
      </w:r>
    </w:p>
    <w:p w:rsidR="000D1942" w:rsidRPr="006E27E0" w:rsidRDefault="000D1942" w:rsidP="006D5103">
      <w:pPr>
        <w:pStyle w:val="ECBodyT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 = “</w:t>
      </w:r>
      <w:proofErr w:type="spellStart"/>
      <w:r w:rsidRPr="006E27E0">
        <w:rPr>
          <w:rFonts w:ascii="Calibri" w:hAnsi="Calibri" w:cs="Calibri"/>
          <w:sz w:val="20"/>
        </w:rPr>
        <w:t>WMO_CategoryCode</w:t>
      </w:r>
      <w:proofErr w:type="spellEnd"/>
      <w:r w:rsidRPr="006E27E0">
        <w:rPr>
          <w:rFonts w:ascii="Calibri" w:hAnsi="Calibri" w:cs="Calibri"/>
          <w:sz w:val="20"/>
        </w:rPr>
        <w:t>”</w:t>
      </w:r>
    </w:p>
    <w:p w:rsidR="000D1942" w:rsidRPr="006E27E0" w:rsidRDefault="000D1942" w:rsidP="006D5103">
      <w:pPr>
        <w:pStyle w:val="ECBodyT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w:t>
      </w:r>
      <w:r>
        <w:t>c</w:t>
      </w:r>
      <w:r w:rsidRPr="006E27E0">
        <w:t xml:space="preserve">ode </w:t>
      </w:r>
      <w:r>
        <w:t>l</w:t>
      </w:r>
      <w:r w:rsidRPr="006E27E0">
        <w:t>ist</w:t>
      </w:r>
      <w:r>
        <w:t>,</w:t>
      </w:r>
      <w:r w:rsidRPr="006E27E0">
        <w:t xml:space="preserve">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0D1942" w:rsidRPr="006E27E0" w:rsidRDefault="000D1942" w:rsidP="006D5103">
      <w:pPr>
        <w:pStyle w:val="ECBodyText"/>
        <w:keepNext/>
        <w:tabs>
          <w:tab w:val="left" w:pos="3694"/>
        </w:tabs>
        <w:spacing w:before="0"/>
        <w:ind w:left="2410"/>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gmx:Anchor</w:t>
      </w:r>
      <w:proofErr w:type="spellEnd"/>
      <w:r w:rsidRPr="006E27E0">
        <w:rPr>
          <w:rFonts w:ascii="Calibri" w:hAnsi="Calibri" w:cs="Calibri"/>
          <w:sz w:val="20"/>
        </w:rPr>
        <w:t>/@</w:t>
      </w:r>
      <w:proofErr w:type="spellStart"/>
      <w:r w:rsidRPr="006E27E0">
        <w:rPr>
          <w:rFonts w:ascii="Calibri" w:hAnsi="Calibri" w:cs="Calibri"/>
          <w:sz w:val="20"/>
        </w:rPr>
        <w:t>xlink:href</w:t>
      </w:r>
      <w:proofErr w:type="spellEnd"/>
      <w:r w:rsidRPr="006E27E0">
        <w:rPr>
          <w:rFonts w:ascii="Calibri" w:hAnsi="Calibri" w:cs="Calibri"/>
          <w:sz w:val="20"/>
        </w:rPr>
        <w:t xml:space="preserve"> = “http://wis.wmo.int/2012/codelists/WMOCodeLists.xml#WMO_CategoryCode”</w:t>
      </w:r>
    </w:p>
    <w:p w:rsidR="000D1942" w:rsidRPr="006E27E0" w:rsidRDefault="000D1942" w:rsidP="006D5103">
      <w:pPr>
        <w:pStyle w:val="ECBodyText"/>
        <w:keepNext/>
        <w:tabs>
          <w:tab w:val="left" w:pos="3694"/>
        </w:tabs>
        <w:ind w:left="1418"/>
      </w:pPr>
      <w:r w:rsidRPr="006E27E0">
        <w:t xml:space="preserve">(ii)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ensure that the keyword type is specified as “theme” from the </w:t>
      </w:r>
      <w:proofErr w:type="spellStart"/>
      <w:r w:rsidRPr="006E27E0">
        <w:t>MD_KeywordTypeCode</w:t>
      </w:r>
      <w:proofErr w:type="spellEnd"/>
      <w:r w:rsidRPr="006E27E0">
        <w:t xml:space="preserve"> code list</w:t>
      </w:r>
      <w:r>
        <w:t>,</w:t>
      </w:r>
      <w:r w:rsidRPr="006E27E0">
        <w:t xml:space="preserve">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gmd:type</w:t>
      </w:r>
      <w:proofErr w:type="spellEnd"/>
      <w:r w:rsidRPr="006E27E0">
        <w:rPr>
          <w:rFonts w:ascii="Calibri" w:hAnsi="Calibri" w:cs="Calibri"/>
          <w:sz w:val="20"/>
        </w:rPr>
        <w:t>/</w:t>
      </w:r>
      <w:proofErr w:type="spellStart"/>
      <w:r w:rsidRPr="006E27E0">
        <w:rPr>
          <w:rFonts w:ascii="Calibri" w:hAnsi="Calibri" w:cs="Calibri"/>
          <w:sz w:val="20"/>
        </w:rPr>
        <w:t>gmd:MD_KeywordTypeCode</w:t>
      </w:r>
      <w:proofErr w:type="spellEnd"/>
      <w:r w:rsidRPr="006E27E0">
        <w:rPr>
          <w:rFonts w:ascii="Calibri" w:hAnsi="Calibri" w:cs="Calibri"/>
          <w:sz w:val="20"/>
        </w:rPr>
        <w:t xml:space="preserve"> = “theme”</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http://wis.wmo.int/2012/metadata/conf/keyword-grouping</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8.2.3</w:t>
      </w:r>
      <w:r w:rsidRPr="006E27E0">
        <w:t xml:space="preserve">: All keywords sourced from a particular keyword thesaurus shall be grouped into a single instance of the </w:t>
      </w:r>
      <w:proofErr w:type="spellStart"/>
      <w:r w:rsidRPr="006E27E0">
        <w:rPr>
          <w:i/>
        </w:rPr>
        <w:t>MD_Keywords</w:t>
      </w:r>
      <w:proofErr w:type="spellEnd"/>
      <w:r w:rsidRPr="006E27E0">
        <w:t xml:space="preserve"> class.</w:t>
      </w:r>
    </w:p>
    <w:p w:rsidR="000D1942" w:rsidRPr="006E27E0" w:rsidRDefault="000D1942" w:rsidP="006D5103">
      <w:pPr>
        <w:pStyle w:val="ECBodyText"/>
        <w:keepNext/>
        <w:tabs>
          <w:tab w:val="left" w:pos="3694"/>
        </w:tabs>
        <w:ind w:left="1418" w:hanging="1418"/>
      </w:pPr>
      <w:r w:rsidRPr="006E27E0">
        <w:t>Test method:</w:t>
      </w:r>
      <w:r w:rsidRPr="006E27E0">
        <w:tab/>
        <w:t xml:space="preserve">Inspect the </w:t>
      </w:r>
      <w:r w:rsidR="00570B52" w:rsidRPr="001F2C02">
        <w:t>instance</w:t>
      </w:r>
      <w:r w:rsidRPr="006E27E0">
        <w:t xml:space="preserve"> document under test to assess whether each keyword thesaurus is specified once and once only. Keyword thesaurus title is specified using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0D1942" w:rsidRPr="006E27E0" w:rsidRDefault="000D1942" w:rsidP="006D5103">
      <w:pPr>
        <w:pStyle w:val="ECBodyText"/>
        <w:tabs>
          <w:tab w:val="left" w:pos="3694"/>
        </w:tabs>
      </w:pPr>
    </w:p>
    <w:p w:rsidR="000D1942" w:rsidRPr="006E27E0" w:rsidRDefault="000D1942" w:rsidP="006D5103">
      <w:pPr>
        <w:pStyle w:val="ECBodyText"/>
        <w:keepNext/>
        <w:tabs>
          <w:tab w:val="left" w:pos="3694"/>
        </w:tabs>
      </w:pPr>
      <w:r w:rsidRPr="006E27E0">
        <w:t xml:space="preserve">2.2.3 </w:t>
      </w:r>
      <w:r>
        <w:tab/>
      </w:r>
      <w:r w:rsidRPr="006E27E0">
        <w:t>Geographic data extent specification with bounding box</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http://wis.wmo.int/2012/metadata/conf/geographic-bounding-box</w:t>
      </w:r>
      <w:r w:rsidRPr="006E27E0" w:rsidDel="00B82407">
        <w:t xml:space="preserve"> </w:t>
      </w:r>
    </w:p>
    <w:p w:rsidR="000D1942" w:rsidRPr="006E27E0" w:rsidRDefault="000D1942" w:rsidP="006D5103">
      <w:pPr>
        <w:pStyle w:val="ECBodyText"/>
        <w:keepNext/>
        <w:ind w:left="1418" w:hanging="1418"/>
      </w:pPr>
      <w:r w:rsidRPr="006E27E0">
        <w:t>Test purpose:</w:t>
      </w:r>
      <w:r w:rsidRPr="006E27E0">
        <w:tab/>
      </w:r>
      <w:r w:rsidRPr="006E27E0">
        <w:rPr>
          <w:b/>
        </w:rPr>
        <w:t>Requirement 8.2.4</w:t>
      </w:r>
      <w:r w:rsidRPr="006E27E0">
        <w:t xml:space="preserve">: Each WIS </w:t>
      </w:r>
      <w:r>
        <w:t>d</w:t>
      </w:r>
      <w:r w:rsidRPr="006E27E0">
        <w:t xml:space="preserve">iscovery </w:t>
      </w:r>
      <w:r>
        <w:t>m</w:t>
      </w:r>
      <w:r w:rsidRPr="006E27E0">
        <w:t>etadata record describing geographic data shall include the description of at least one geographic bounding box defining the spatial extent of the data.</w:t>
      </w:r>
    </w:p>
    <w:p w:rsidR="000D1942" w:rsidRPr="006E27E0" w:rsidRDefault="000D1942" w:rsidP="006D5103">
      <w:pPr>
        <w:pStyle w:val="ECBodyText"/>
        <w:keepNext/>
        <w:tabs>
          <w:tab w:val="left" w:pos="3694"/>
        </w:tabs>
        <w:ind w:left="1418" w:hanging="1418"/>
      </w:pPr>
      <w:r w:rsidRPr="006E27E0">
        <w:t>Test method:</w:t>
      </w:r>
      <w:r w:rsidRPr="006E27E0">
        <w:tab/>
        <w:t>(</w:t>
      </w:r>
      <w:proofErr w:type="spellStart"/>
      <w:r w:rsidRPr="006E27E0">
        <w:t>i</w:t>
      </w:r>
      <w:proofErr w:type="spellEnd"/>
      <w:r w:rsidRPr="006E27E0">
        <w:t xml:space="preserve">) </w:t>
      </w:r>
      <w:proofErr w:type="gramStart"/>
      <w:r w:rsidRPr="006E27E0">
        <w:t>Inspect</w:t>
      </w:r>
      <w:proofErr w:type="gramEnd"/>
      <w:r w:rsidRPr="006E27E0">
        <w:t xml:space="preserve"> the instance document under test to assess whether the metadata record is describing geographic data</w:t>
      </w:r>
      <w:r>
        <w:t>,</w:t>
      </w:r>
      <w:r w:rsidRPr="006E27E0">
        <w:t xml:space="preserve">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w:t>
      </w:r>
      <w:proofErr w:type="spellStart"/>
      <w:r w:rsidRPr="006E27E0">
        <w:rPr>
          <w:rFonts w:ascii="Calibri" w:hAnsi="Calibri" w:cs="Calibri"/>
          <w:sz w:val="20"/>
        </w:rPr>
        <w:t>gmd:hierarchyLevel</w:t>
      </w:r>
      <w:proofErr w:type="spellEnd"/>
      <w:r w:rsidRPr="006E27E0">
        <w:rPr>
          <w:rFonts w:ascii="Calibri" w:hAnsi="Calibri" w:cs="Calibri"/>
          <w:sz w:val="20"/>
        </w:rPr>
        <w:t>/</w:t>
      </w:r>
      <w:proofErr w:type="spellStart"/>
      <w:r w:rsidRPr="006E27E0">
        <w:rPr>
          <w:rFonts w:ascii="Calibri" w:hAnsi="Calibri" w:cs="Calibri"/>
          <w:sz w:val="20"/>
        </w:rPr>
        <w:t>gmd:MD_ScopeCode</w:t>
      </w:r>
      <w:proofErr w:type="spellEnd"/>
      <w:r w:rsidRPr="006E27E0">
        <w:rPr>
          <w:rFonts w:ascii="Calibri" w:hAnsi="Calibri" w:cs="Calibri"/>
          <w:sz w:val="20"/>
        </w:rPr>
        <w:t xml:space="preserve"> != “</w:t>
      </w:r>
      <w:proofErr w:type="spellStart"/>
      <w:r w:rsidRPr="006E27E0">
        <w:rPr>
          <w:rFonts w:ascii="Calibri" w:hAnsi="Calibri" w:cs="Calibri"/>
          <w:sz w:val="20"/>
        </w:rPr>
        <w:t>nonGeographicDataset</w:t>
      </w:r>
      <w:proofErr w:type="spellEnd"/>
      <w:r w:rsidRPr="006E27E0">
        <w:rPr>
          <w:rFonts w:ascii="Calibri" w:hAnsi="Calibri" w:cs="Calibri"/>
          <w:sz w:val="20"/>
        </w:rPr>
        <w:t>”</w:t>
      </w:r>
    </w:p>
    <w:p w:rsidR="000D1942" w:rsidRPr="006E27E0" w:rsidRDefault="000D1942" w:rsidP="006D5103">
      <w:pPr>
        <w:pStyle w:val="ECBodyText"/>
        <w:keepNext/>
        <w:tabs>
          <w:tab w:val="left" w:pos="3694"/>
        </w:tabs>
        <w:ind w:left="1418"/>
      </w:pPr>
      <w:r w:rsidRPr="006E27E0">
        <w:t xml:space="preserve">(ii) Inspect the instance document under test to assess whether the geographic extent is specified using a bounding box. Abstract test http://wis.wmo.int/2012/metadata/conf/ISO-TS-19139-2007-rule-based-validation shall ensure that the bounding box is correctly specified. Geographic extent bounding box is specified using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_Metadata/gmd:identificationInfo/gmd:MD_DataIdentification/ ↘gmd:extent/gmd:EX_Extent/gmd:geographicExtent/gmd:EX_GeographicBoundingBox</w:t>
      </w:r>
    </w:p>
    <w:p w:rsidR="000D1942" w:rsidRPr="006E27E0" w:rsidRDefault="000D1942" w:rsidP="006D5103">
      <w:pPr>
        <w:pStyle w:val="ECBodyText"/>
        <w:tabs>
          <w:tab w:val="left" w:pos="3694"/>
        </w:tabs>
        <w:ind w:left="1418"/>
      </w:pPr>
    </w:p>
    <w:p w:rsidR="000D1942" w:rsidRPr="006E27E0" w:rsidRDefault="000D1942" w:rsidP="006D5103">
      <w:pPr>
        <w:pStyle w:val="ECBodyText"/>
        <w:tabs>
          <w:tab w:val="left" w:pos="3694"/>
        </w:tabs>
      </w:pPr>
      <w:r w:rsidRPr="006E27E0">
        <w:t xml:space="preserve">Note: </w:t>
      </w:r>
      <w:r>
        <w:t>T</w:t>
      </w:r>
      <w:r w:rsidRPr="006E27E0">
        <w:t xml:space="preserve">here is no abstract test for </w:t>
      </w:r>
      <w:r w:rsidRPr="000B02DD">
        <w:rPr>
          <w:b/>
        </w:rPr>
        <w:t>Requirement 8.2.5</w:t>
      </w:r>
      <w:r w:rsidRPr="006E27E0">
        <w:t>: All information within a metadata record shall</w:t>
      </w:r>
      <w:r>
        <w:t>, as a minimum,</w:t>
      </w:r>
      <w:r w:rsidRPr="006E27E0">
        <w:t xml:space="preserve"> be provided in English within the metadata record.</w:t>
      </w:r>
    </w:p>
    <w:p w:rsidR="000D1942" w:rsidRPr="006E27E0" w:rsidRDefault="000D1942" w:rsidP="006D5103">
      <w:pPr>
        <w:pStyle w:val="ECBodyText"/>
        <w:tabs>
          <w:tab w:val="left" w:pos="3694"/>
        </w:tabs>
        <w:ind w:left="1418"/>
      </w:pPr>
    </w:p>
    <w:p w:rsidR="000D1942" w:rsidRDefault="000D1942">
      <w:pPr>
        <w:pStyle w:val="Heading3"/>
        <w:tabs>
          <w:tab w:val="left" w:pos="1134"/>
        </w:tabs>
      </w:pPr>
      <w:bookmarkStart w:id="56" w:name="aHead2_3"/>
      <w:r>
        <w:t>2.3</w:t>
      </w:r>
      <w:bookmarkEnd w:id="56"/>
      <w:r>
        <w:t xml:space="preserve"> </w:t>
      </w:r>
      <w:r>
        <w:tab/>
      </w:r>
      <w:r w:rsidRPr="006E27E0">
        <w:t>Description of data for global exchange via WIS</w:t>
      </w:r>
    </w:p>
    <w:p w:rsidR="000D1942" w:rsidRPr="006E27E0" w:rsidRDefault="000D1942" w:rsidP="006D5103">
      <w:pPr>
        <w:pStyle w:val="ECBodyText"/>
        <w:keepNext/>
        <w:tabs>
          <w:tab w:val="left" w:pos="3694"/>
        </w:tabs>
      </w:pPr>
      <w:r w:rsidRPr="006E27E0">
        <w:t xml:space="preserve">2.3.1 </w:t>
      </w:r>
      <w:r>
        <w:tab/>
      </w:r>
      <w:r w:rsidRPr="006E27E0">
        <w:t xml:space="preserve">Identification of data for global exchange via WIS </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http://wis.wmo.int/2012/metadata/conf/identification-of-globally-exchanged-data</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9.1.1</w:t>
      </w:r>
      <w:r w:rsidRPr="006E27E0">
        <w:t xml:space="preserve">: A WIS </w:t>
      </w:r>
      <w:r>
        <w:t>d</w:t>
      </w:r>
      <w:r w:rsidRPr="006E27E0">
        <w:t xml:space="preserve">iscovery </w:t>
      </w:r>
      <w:r>
        <w:t>m</w:t>
      </w:r>
      <w:r w:rsidRPr="006E27E0">
        <w:t>etadata record describing data for global exchange via the WIS shall indicate the scope of distribution using the keyword “</w:t>
      </w:r>
      <w:proofErr w:type="spellStart"/>
      <w:r w:rsidRPr="006E27E0">
        <w:t>GlobalExchange</w:t>
      </w:r>
      <w:proofErr w:type="spellEnd"/>
      <w:r w:rsidRPr="006E27E0">
        <w:t>” of type “</w:t>
      </w:r>
      <w:proofErr w:type="spellStart"/>
      <w:r w:rsidRPr="006E27E0">
        <w:t>dataCenterdataCentre</w:t>
      </w:r>
      <w:proofErr w:type="spellEnd"/>
      <w:r w:rsidRPr="006E27E0">
        <w:t xml:space="preserve">” from thesaurus </w:t>
      </w:r>
      <w:proofErr w:type="spellStart"/>
      <w:r w:rsidRPr="006E27E0">
        <w:t>WMO_DistributionScopeCode</w:t>
      </w:r>
      <w:proofErr w:type="spellEnd"/>
      <w:r w:rsidRPr="006E27E0">
        <w:t>.</w:t>
      </w:r>
    </w:p>
    <w:p w:rsidR="000D1942" w:rsidRPr="006E27E0" w:rsidRDefault="000D1942" w:rsidP="006D5103">
      <w:pPr>
        <w:pStyle w:val="ECBodyText"/>
        <w:keepNext/>
        <w:tabs>
          <w:tab w:val="left" w:pos="3694"/>
        </w:tabs>
        <w:ind w:left="1418" w:hanging="1418"/>
      </w:pPr>
      <w:r w:rsidRPr="006E27E0">
        <w:t>Test method:</w:t>
      </w:r>
      <w:r w:rsidRPr="006E27E0">
        <w:tab/>
        <w:t>(</w:t>
      </w:r>
      <w:proofErr w:type="spellStart"/>
      <w:r w:rsidRPr="006E27E0">
        <w:t>i</w:t>
      </w:r>
      <w:proofErr w:type="spellEnd"/>
      <w:r w:rsidRPr="006E27E0">
        <w:t xml:space="preserve">) Inspect the </w:t>
      </w:r>
      <w:r w:rsidR="00570B52" w:rsidRPr="001F2C02">
        <w:t>instance</w:t>
      </w:r>
      <w:r w:rsidRPr="006E27E0">
        <w:t xml:space="preserve"> document under test to assess whether the </w:t>
      </w:r>
      <w:proofErr w:type="spellStart"/>
      <w:r w:rsidRPr="006E27E0">
        <w:t>WMO_DistributionScopeCode</w:t>
      </w:r>
      <w:proofErr w:type="spellEnd"/>
      <w:r w:rsidRPr="006E27E0">
        <w:t xml:space="preserve"> code list is specified as a keyword thesaurus within an instance of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using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 = “</w:t>
      </w:r>
      <w:proofErr w:type="spellStart"/>
      <w:r w:rsidRPr="006E27E0">
        <w:rPr>
          <w:rFonts w:ascii="Calibri" w:hAnsi="Calibri" w:cs="Calibri"/>
          <w:sz w:val="20"/>
        </w:rPr>
        <w:t>WMO_DistributionScopeCode</w:t>
      </w:r>
      <w:proofErr w:type="spellEnd"/>
      <w:r w:rsidRPr="006E27E0">
        <w:rPr>
          <w:rFonts w:ascii="Calibri" w:hAnsi="Calibri" w:cs="Calibri"/>
          <w:sz w:val="20"/>
        </w:rPr>
        <w:t>”</w:t>
      </w:r>
    </w:p>
    <w:p w:rsidR="000D1942" w:rsidRPr="006E27E0" w:rsidRDefault="000D1942" w:rsidP="006D5103">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Code List;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gmd:thesaurusName</w:t>
      </w:r>
      <w:proofErr w:type="spellEnd"/>
      <w:r w:rsidRPr="006E27E0">
        <w:rPr>
          <w:rFonts w:ascii="Calibri" w:hAnsi="Calibri" w:cs="Calibri"/>
          <w:sz w:val="20"/>
        </w:rPr>
        <w:t>/</w:t>
      </w:r>
      <w:proofErr w:type="spellStart"/>
      <w:r w:rsidRPr="006E27E0">
        <w:rPr>
          <w:rFonts w:ascii="Calibri" w:hAnsi="Calibri" w:cs="Calibri"/>
          <w:sz w:val="20"/>
        </w:rPr>
        <w:t>gmd:CI_Citation</w:t>
      </w:r>
      <w:proofErr w:type="spellEnd"/>
      <w:r w:rsidRPr="006E27E0">
        <w:rPr>
          <w:rFonts w:ascii="Calibri" w:hAnsi="Calibri" w:cs="Calibri"/>
          <w:sz w:val="20"/>
        </w:rPr>
        <w:t>/</w:t>
      </w:r>
      <w:proofErr w:type="spellStart"/>
      <w:r w:rsidRPr="006E27E0">
        <w:rPr>
          <w:rFonts w:ascii="Calibri" w:hAnsi="Calibri" w:cs="Calibri"/>
          <w:sz w:val="20"/>
        </w:rPr>
        <w:t>gmd:title</w:t>
      </w:r>
      <w:proofErr w:type="spellEnd"/>
      <w:r w:rsidRPr="006E27E0">
        <w:rPr>
          <w:rFonts w:ascii="Calibri" w:hAnsi="Calibri" w:cs="Calibri"/>
          <w:sz w:val="20"/>
        </w:rPr>
        <w:t>/</w:t>
      </w:r>
    </w:p>
    <w:p w:rsidR="000D1942" w:rsidRPr="006E27E0" w:rsidRDefault="000D1942" w:rsidP="006D5103">
      <w:pPr>
        <w:pStyle w:val="ECBodyText"/>
        <w:keepNext/>
        <w:tabs>
          <w:tab w:val="left" w:pos="3694"/>
        </w:tabs>
        <w:spacing w:before="0"/>
        <w:ind w:left="2410"/>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gmx:Anchor</w:t>
      </w:r>
      <w:proofErr w:type="spellEnd"/>
      <w:r w:rsidRPr="006E27E0">
        <w:rPr>
          <w:rFonts w:ascii="Calibri" w:hAnsi="Calibri" w:cs="Calibri"/>
          <w:sz w:val="20"/>
        </w:rPr>
        <w:t>/@</w:t>
      </w:r>
      <w:proofErr w:type="spellStart"/>
      <w:r w:rsidRPr="006E27E0">
        <w:rPr>
          <w:rFonts w:ascii="Calibri" w:hAnsi="Calibri" w:cs="Calibri"/>
          <w:sz w:val="20"/>
        </w:rPr>
        <w:t>xlink:href</w:t>
      </w:r>
      <w:proofErr w:type="spellEnd"/>
      <w:r w:rsidRPr="006E27E0">
        <w:rPr>
          <w:rFonts w:ascii="Calibri" w:hAnsi="Calibri" w:cs="Calibri"/>
          <w:sz w:val="20"/>
        </w:rPr>
        <w:t xml:space="preserve"> = “http://wis.wmo.int/2012/codelists/WMOCodeLists.xml#WMO_DistributionScopeCode”</w:t>
      </w:r>
    </w:p>
    <w:p w:rsidR="000D1942" w:rsidRPr="006E27E0" w:rsidRDefault="000D1942" w:rsidP="006D5103">
      <w:pPr>
        <w:pStyle w:val="ECBodyText"/>
        <w:keepNext/>
        <w:tabs>
          <w:tab w:val="left" w:pos="3694"/>
        </w:tabs>
        <w:ind w:left="1418"/>
      </w:pPr>
      <w:r w:rsidRPr="006E27E0">
        <w:t xml:space="preserve">(ii)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ensure that the keyword type is specified as “</w:t>
      </w:r>
      <w:proofErr w:type="spellStart"/>
      <w:r w:rsidRPr="006E27E0">
        <w:t>dataCentre</w:t>
      </w:r>
      <w:proofErr w:type="spellEnd"/>
      <w:r w:rsidRPr="006E27E0">
        <w:t xml:space="preserve">” from the (amended) </w:t>
      </w:r>
      <w:proofErr w:type="spellStart"/>
      <w:r w:rsidRPr="006E27E0">
        <w:t>MD_KeywordTypeCode</w:t>
      </w:r>
      <w:proofErr w:type="spellEnd"/>
      <w:r w:rsidRPr="006E27E0">
        <w:t xml:space="preserve"> code list</w:t>
      </w:r>
      <w:r>
        <w:t>,</w:t>
      </w:r>
      <w:r w:rsidRPr="006E27E0">
        <w:t xml:space="preserve">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gmd:type</w:t>
      </w:r>
      <w:proofErr w:type="spellEnd"/>
      <w:r w:rsidRPr="006E27E0">
        <w:rPr>
          <w:rFonts w:ascii="Calibri" w:hAnsi="Calibri" w:cs="Calibri"/>
          <w:sz w:val="20"/>
        </w:rPr>
        <w:t>/</w:t>
      </w:r>
      <w:proofErr w:type="spellStart"/>
      <w:r w:rsidRPr="006E27E0">
        <w:rPr>
          <w:rFonts w:ascii="Calibri" w:hAnsi="Calibri" w:cs="Calibri"/>
          <w:sz w:val="20"/>
        </w:rPr>
        <w:t>gmd:MD_KeywordTypeCode</w:t>
      </w:r>
      <w:proofErr w:type="spellEnd"/>
      <w:r w:rsidRPr="006E27E0">
        <w:rPr>
          <w:rFonts w:ascii="Calibri" w:hAnsi="Calibri" w:cs="Calibri"/>
          <w:sz w:val="20"/>
        </w:rPr>
        <w:t xml:space="preserve"> = “</w:t>
      </w:r>
      <w:proofErr w:type="spellStart"/>
      <w:r w:rsidRPr="006E27E0">
        <w:rPr>
          <w:rFonts w:ascii="Calibri" w:hAnsi="Calibri" w:cs="Calibri"/>
          <w:sz w:val="20"/>
        </w:rPr>
        <w:t>dataCentre</w:t>
      </w:r>
      <w:proofErr w:type="spellEnd"/>
      <w:r w:rsidRPr="006E27E0">
        <w:rPr>
          <w:rFonts w:ascii="Calibri" w:hAnsi="Calibri" w:cs="Calibri"/>
          <w:sz w:val="20"/>
        </w:rPr>
        <w:t>”</w:t>
      </w:r>
    </w:p>
    <w:p w:rsidR="000D1942" w:rsidRPr="006E27E0" w:rsidRDefault="000D1942" w:rsidP="006D5103">
      <w:pPr>
        <w:pStyle w:val="ECBodyText"/>
        <w:keepNext/>
        <w:tabs>
          <w:tab w:val="left" w:pos="3694"/>
        </w:tabs>
        <w:ind w:left="1418"/>
      </w:pPr>
      <w:r w:rsidRPr="006E27E0">
        <w:t xml:space="preserve">(iii) Inspect the associated </w:t>
      </w:r>
      <w:proofErr w:type="spellStart"/>
      <w:r w:rsidRPr="006E27E0">
        <w:rPr>
          <w:i/>
        </w:rPr>
        <w:t>gmd</w:t>
      </w:r>
      <w:proofErr w:type="gramStart"/>
      <w:r w:rsidRPr="006E27E0">
        <w:rPr>
          <w:i/>
        </w:rPr>
        <w:t>:MD</w:t>
      </w:r>
      <w:proofErr w:type="gramEnd"/>
      <w:r w:rsidRPr="006E27E0">
        <w:rPr>
          <w:i/>
        </w:rPr>
        <w:t>_Keywords</w:t>
      </w:r>
      <w:proofErr w:type="spellEnd"/>
      <w:r w:rsidRPr="006E27E0">
        <w:t xml:space="preserve"> element to assess whether the keyword “</w:t>
      </w:r>
      <w:proofErr w:type="spellStart"/>
      <w:r w:rsidRPr="006E27E0">
        <w:t>GlobalExchange</w:t>
      </w:r>
      <w:proofErr w:type="spellEnd"/>
      <w:r w:rsidRPr="006E27E0">
        <w:t xml:space="preserve">” from the </w:t>
      </w:r>
      <w:proofErr w:type="spellStart"/>
      <w:r w:rsidRPr="006E27E0">
        <w:t>WMO_DistributionScopeCode</w:t>
      </w:r>
      <w:proofErr w:type="spellEnd"/>
      <w:r w:rsidRPr="006E27E0">
        <w:t xml:space="preserve"> code list is present;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_Metadata/gmd:identificationInfo//gmd:descriptiveKeywords/ ↘</w:t>
      </w:r>
      <w:proofErr w:type="spellStart"/>
      <w:r w:rsidRPr="006E27E0">
        <w:rPr>
          <w:rFonts w:ascii="Calibri" w:hAnsi="Calibri" w:cs="Calibri"/>
          <w:sz w:val="20"/>
        </w:rPr>
        <w:t>gmd:MD_Keywords</w:t>
      </w:r>
      <w:proofErr w:type="spellEnd"/>
      <w:r w:rsidRPr="006E27E0">
        <w:rPr>
          <w:rFonts w:ascii="Calibri" w:hAnsi="Calibri" w:cs="Calibri"/>
          <w:sz w:val="20"/>
        </w:rPr>
        <w:t>/</w:t>
      </w:r>
      <w:proofErr w:type="spellStart"/>
      <w:r w:rsidRPr="006E27E0">
        <w:rPr>
          <w:rFonts w:ascii="Calibri" w:hAnsi="Calibri" w:cs="Calibri"/>
          <w:sz w:val="20"/>
        </w:rPr>
        <w:t>gmd:keyword</w:t>
      </w:r>
      <w:proofErr w:type="spellEnd"/>
      <w:r w:rsidRPr="006E27E0">
        <w:rPr>
          <w:rFonts w:ascii="Calibri" w:hAnsi="Calibri" w:cs="Calibri"/>
          <w:sz w:val="20"/>
        </w:rPr>
        <w:t xml:space="preserve"> = “</w:t>
      </w:r>
      <w:proofErr w:type="spellStart"/>
      <w:r w:rsidRPr="006E27E0">
        <w:rPr>
          <w:rFonts w:ascii="Calibri" w:hAnsi="Calibri" w:cs="Calibri"/>
          <w:sz w:val="20"/>
        </w:rPr>
        <w:t>GlobalExchange</w:t>
      </w:r>
      <w:proofErr w:type="spellEnd"/>
      <w:r w:rsidRPr="006E27E0">
        <w:rPr>
          <w:rFonts w:ascii="Calibri" w:hAnsi="Calibri" w:cs="Calibri"/>
          <w:sz w:val="20"/>
        </w:rPr>
        <w:t>”</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http://wis.wmo.int/2012/metadata/conf/fileIdentifier-for-globally-exchanged-data</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9.2.1</w:t>
      </w:r>
      <w:r w:rsidRPr="006E27E0">
        <w:t xml:space="preserve">: A WIS </w:t>
      </w:r>
      <w:r>
        <w:t>d</w:t>
      </w:r>
      <w:r w:rsidRPr="006E27E0">
        <w:t xml:space="preserve">iscovery </w:t>
      </w:r>
      <w:r>
        <w:t>m</w:t>
      </w:r>
      <w:r w:rsidRPr="006E27E0">
        <w:t xml:space="preserve">etadata record describing data for global exchange via the WIS shall have a </w:t>
      </w:r>
      <w:proofErr w:type="spellStart"/>
      <w:r w:rsidRPr="006E27E0">
        <w:t>gmd</w:t>
      </w:r>
      <w:proofErr w:type="gramStart"/>
      <w:r w:rsidRPr="006E27E0">
        <w:t>:MD</w:t>
      </w:r>
      <w:proofErr w:type="gramEnd"/>
      <w:r w:rsidRPr="006E27E0">
        <w:t>_Metadata</w:t>
      </w:r>
      <w:proofErr w:type="spellEnd"/>
      <w:r w:rsidRPr="006E27E0">
        <w:t>/</w:t>
      </w:r>
      <w:proofErr w:type="spellStart"/>
      <w:r w:rsidRPr="006E27E0">
        <w:t>gmd:fileIdentifier</w:t>
      </w:r>
      <w:proofErr w:type="spellEnd"/>
      <w:r w:rsidRPr="006E27E0">
        <w:t xml:space="preserve"> attribute formatted as follows (where {</w:t>
      </w:r>
      <w:proofErr w:type="spellStart"/>
      <w:r w:rsidRPr="006E27E0">
        <w:t>uid</w:t>
      </w:r>
      <w:proofErr w:type="spellEnd"/>
      <w:r w:rsidRPr="006E27E0">
        <w:t xml:space="preserve">} is a unique identifier derived from the GTS bulletin or file name): </w:t>
      </w:r>
      <w:proofErr w:type="spellStart"/>
      <w:r w:rsidRPr="006E27E0">
        <w:t>urn:x-wmo:md:int.wmo.wis</w:t>
      </w:r>
      <w:proofErr w:type="spellEnd"/>
      <w:r w:rsidRPr="006E27E0">
        <w:t>::{</w:t>
      </w:r>
      <w:proofErr w:type="spellStart"/>
      <w:r w:rsidRPr="006E27E0">
        <w:t>uid</w:t>
      </w:r>
      <w:proofErr w:type="spellEnd"/>
      <w:r w:rsidRPr="006E27E0">
        <w:t>}.</w:t>
      </w:r>
    </w:p>
    <w:p w:rsidR="000D1942" w:rsidRPr="006E27E0" w:rsidRDefault="000D1942" w:rsidP="006D5103">
      <w:pPr>
        <w:pStyle w:val="ECBodyText"/>
        <w:keepNext/>
        <w:tabs>
          <w:tab w:val="left" w:pos="3694"/>
        </w:tabs>
        <w:ind w:left="1418" w:hanging="1418"/>
      </w:pPr>
      <w:r w:rsidRPr="006E27E0">
        <w:t>Test method:</w:t>
      </w:r>
      <w:r w:rsidRPr="006E27E0">
        <w:tab/>
        <w:t xml:space="preserve">In the instance document under test, validate that the </w:t>
      </w:r>
      <w:proofErr w:type="spellStart"/>
      <w:r w:rsidRPr="006E27E0">
        <w:rPr>
          <w:i/>
        </w:rPr>
        <w:t>gmd</w:t>
      </w:r>
      <w:proofErr w:type="gramStart"/>
      <w:r w:rsidRPr="006E27E0">
        <w:rPr>
          <w:i/>
        </w:rPr>
        <w:t>:fileIdentifier</w:t>
      </w:r>
      <w:proofErr w:type="spellEnd"/>
      <w:proofErr w:type="gramEnd"/>
      <w:r w:rsidRPr="006E27E0">
        <w:t xml:space="preserve"> element conforms to the following regular expression: </w:t>
      </w:r>
    </w:p>
    <w:p w:rsidR="000D1942" w:rsidRPr="006E27E0" w:rsidRDefault="000D1942" w:rsidP="006D5103">
      <w:pPr>
        <w:pStyle w:val="ECBodyText"/>
        <w:tabs>
          <w:tab w:val="left" w:pos="3694"/>
        </w:tabs>
        <w:spacing w:before="120"/>
        <w:ind w:left="2410" w:hanging="283"/>
        <w:rPr>
          <w:rFonts w:ascii="Calibri" w:hAnsi="Calibri" w:cs="Calibri"/>
          <w:sz w:val="20"/>
        </w:rPr>
      </w:pPr>
      <w:r w:rsidRPr="006E27E0">
        <w:rPr>
          <w:rFonts w:ascii="Calibri" w:hAnsi="Calibri" w:cs="Calibri"/>
          <w:sz w:val="20"/>
        </w:rPr>
        <w:t>/</w:t>
      </w:r>
      <w:proofErr w:type="spellStart"/>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w:t>
      </w:r>
      <w:proofErr w:type="spellEnd"/>
      <w:r w:rsidRPr="006E27E0">
        <w:rPr>
          <w:rFonts w:ascii="Calibri" w:hAnsi="Calibri" w:cs="Calibri"/>
          <w:sz w:val="20"/>
        </w:rPr>
        <w:t>/</w:t>
      </w:r>
      <w:proofErr w:type="spellStart"/>
      <w:r w:rsidRPr="006E27E0">
        <w:rPr>
          <w:rFonts w:ascii="Calibri" w:hAnsi="Calibri" w:cs="Calibri"/>
          <w:sz w:val="20"/>
        </w:rPr>
        <w:t>gmd:fileIdentifier</w:t>
      </w:r>
      <w:proofErr w:type="spellEnd"/>
      <w:r w:rsidRPr="006E27E0">
        <w:rPr>
          <w:rFonts w:ascii="Calibri" w:hAnsi="Calibri" w:cs="Calibri"/>
          <w:sz w:val="20"/>
        </w:rPr>
        <w:t>// = “</w:t>
      </w:r>
      <w:proofErr w:type="spellStart"/>
      <w:r w:rsidRPr="006E27E0">
        <w:rPr>
          <w:rFonts w:ascii="Calibri" w:hAnsi="Calibri" w:cs="Calibri"/>
          <w:sz w:val="20"/>
        </w:rPr>
        <w:t>urn:x-wmo:md:int.wmo.wis</w:t>
      </w:r>
      <w:proofErr w:type="spellEnd"/>
      <w:r w:rsidRPr="006E27E0">
        <w:rPr>
          <w:rFonts w:ascii="Calibri" w:hAnsi="Calibri" w:cs="Calibri"/>
          <w:sz w:val="20"/>
        </w:rPr>
        <w:t>::”</w:t>
      </w:r>
    </w:p>
    <w:p w:rsidR="000D1942" w:rsidRPr="006E27E0" w:rsidRDefault="000D1942" w:rsidP="006D5103">
      <w:pPr>
        <w:pStyle w:val="ECBodyText"/>
      </w:pPr>
    </w:p>
    <w:p w:rsidR="000D1942" w:rsidRPr="006E27E0" w:rsidRDefault="000D1942" w:rsidP="006D5103">
      <w:pPr>
        <w:pStyle w:val="ECBodyText"/>
        <w:ind w:left="1418" w:hanging="1418"/>
      </w:pPr>
      <w:r w:rsidRPr="006E27E0">
        <w:t xml:space="preserve">2.3.2 </w:t>
      </w:r>
      <w:r>
        <w:tab/>
      </w:r>
      <w:r w:rsidRPr="006E27E0">
        <w:t xml:space="preserve">Specification of WMO </w:t>
      </w:r>
      <w:r>
        <w:t>d</w:t>
      </w:r>
      <w:r w:rsidRPr="006E27E0">
        <w:t xml:space="preserve">ata </w:t>
      </w:r>
      <w:r>
        <w:t>p</w:t>
      </w:r>
      <w:r w:rsidRPr="006E27E0">
        <w:t xml:space="preserve">olicy for globally exchanged data </w:t>
      </w:r>
    </w:p>
    <w:p w:rsidR="000D1942" w:rsidRPr="006E27E0" w:rsidRDefault="000D1942" w:rsidP="006D5103">
      <w:pPr>
        <w:pStyle w:val="ECBodyText"/>
        <w:ind w:left="1418" w:hanging="1418"/>
      </w:pPr>
      <w:r w:rsidRPr="006E27E0">
        <w:t xml:space="preserve">Test id: </w:t>
      </w:r>
      <w:r w:rsidRPr="006E27E0">
        <w:tab/>
      </w:r>
      <w:r w:rsidRPr="006E27E0">
        <w:tab/>
        <w:t>http://wis.wmo.int/2012/metadata/conf/WMO-data-policy-for-globally-exchanged-data</w:t>
      </w:r>
    </w:p>
    <w:p w:rsidR="000D1942" w:rsidRPr="006E27E0" w:rsidRDefault="000D1942" w:rsidP="006D5103">
      <w:pPr>
        <w:pStyle w:val="ECBodyText"/>
        <w:tabs>
          <w:tab w:val="left" w:pos="3694"/>
        </w:tabs>
        <w:ind w:left="1418" w:hanging="1418"/>
      </w:pPr>
      <w:r w:rsidRPr="006E27E0">
        <w:lastRenderedPageBreak/>
        <w:t>Test purpose:</w:t>
      </w:r>
      <w:r w:rsidRPr="006E27E0">
        <w:tab/>
      </w:r>
      <w:r w:rsidRPr="006E27E0">
        <w:rPr>
          <w:b/>
        </w:rPr>
        <w:t>Requirement 9.3.1</w:t>
      </w:r>
      <w:r w:rsidRPr="006E27E0">
        <w:t xml:space="preserve">: A WIS </w:t>
      </w:r>
      <w:r>
        <w:t>d</w:t>
      </w:r>
      <w:r w:rsidRPr="006E27E0">
        <w:t xml:space="preserve">iscovery </w:t>
      </w:r>
      <w:r>
        <w:t>m</w:t>
      </w:r>
      <w:r w:rsidRPr="006E27E0">
        <w:t xml:space="preserve">etadata record describing data for global exchange via the WIS shall indicate the WMO </w:t>
      </w:r>
      <w:r>
        <w:t>d</w:t>
      </w:r>
      <w:r w:rsidRPr="006E27E0">
        <w:t xml:space="preserve">ata </w:t>
      </w:r>
      <w:r>
        <w:t>l</w:t>
      </w:r>
      <w:r w:rsidRPr="006E27E0">
        <w:t xml:space="preserve">icense as </w:t>
      </w:r>
      <w:r w:rsidR="00570B52" w:rsidRPr="001F2C02">
        <w:t>legal constraint</w:t>
      </w:r>
      <w:r w:rsidRPr="006E27E0">
        <w:t xml:space="preserve"> (type: “</w:t>
      </w:r>
      <w:proofErr w:type="spellStart"/>
      <w:r w:rsidRPr="006E27E0">
        <w:t>otherConstraints</w:t>
      </w:r>
      <w:proofErr w:type="spellEnd"/>
      <w:r w:rsidRPr="006E27E0">
        <w:t xml:space="preserve">”) using one and only one term from the </w:t>
      </w:r>
      <w:proofErr w:type="spellStart"/>
      <w:r w:rsidRPr="006E27E0">
        <w:t>WMO_DataLicenseCode</w:t>
      </w:r>
      <w:proofErr w:type="spellEnd"/>
      <w:r w:rsidRPr="006E27E0">
        <w:t xml:space="preserve"> code list.</w:t>
      </w:r>
    </w:p>
    <w:p w:rsidR="000D1942" w:rsidRPr="006E27E0" w:rsidRDefault="000D1942" w:rsidP="006D5103">
      <w:pPr>
        <w:pStyle w:val="ECBodyText"/>
        <w:keepNext/>
        <w:tabs>
          <w:tab w:val="left" w:pos="3694"/>
        </w:tabs>
        <w:ind w:left="1418" w:hanging="1418"/>
      </w:pPr>
      <w:r w:rsidRPr="006E27E0">
        <w:t>Test method:</w:t>
      </w:r>
      <w:r w:rsidRPr="006E27E0">
        <w:tab/>
        <w:t xml:space="preserve">Inspect the </w:t>
      </w:r>
      <w:r w:rsidR="00570B52" w:rsidRPr="001F2C02">
        <w:t>instance</w:t>
      </w:r>
      <w:r w:rsidRPr="006E27E0">
        <w:t xml:space="preserve"> document under test to assess whether one and only one instance of a term from the </w:t>
      </w:r>
      <w:proofErr w:type="spellStart"/>
      <w:r w:rsidRPr="006E27E0">
        <w:t>WMO_DataLicenseCode</w:t>
      </w:r>
      <w:proofErr w:type="spellEnd"/>
      <w:r w:rsidRPr="006E27E0">
        <w:t xml:space="preserve"> code list is specified using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w:t>
      </w:r>
      <w:proofErr w:type="spellStart"/>
      <w:r w:rsidRPr="006E27E0">
        <w:rPr>
          <w:rFonts w:ascii="Calibri" w:hAnsi="Calibri" w:cs="Calibri"/>
          <w:sz w:val="20"/>
        </w:rPr>
        <w:t>gmd:MD_LegalConstaints</w:t>
      </w:r>
      <w:proofErr w:type="spellEnd"/>
      <w:r w:rsidRPr="006E27E0">
        <w:rPr>
          <w:rFonts w:ascii="Calibri" w:hAnsi="Calibri" w:cs="Calibri"/>
          <w:sz w:val="20"/>
        </w:rPr>
        <w:t>/</w:t>
      </w:r>
      <w:proofErr w:type="spellStart"/>
      <w:r w:rsidRPr="006E27E0">
        <w:rPr>
          <w:rFonts w:ascii="Calibri" w:hAnsi="Calibri" w:cs="Calibri"/>
          <w:sz w:val="20"/>
        </w:rPr>
        <w:t>gmd:otherConstraints</w:t>
      </w:r>
      <w:proofErr w:type="spellEnd"/>
      <w:r w:rsidRPr="006E27E0">
        <w:rPr>
          <w:rFonts w:ascii="Calibri" w:hAnsi="Calibri" w:cs="Calibri"/>
          <w:sz w:val="20"/>
        </w:rPr>
        <w:t>//</w:t>
      </w:r>
    </w:p>
    <w:p w:rsidR="000D1942" w:rsidRPr="006E27E0" w:rsidRDefault="000D1942" w:rsidP="006D5103">
      <w:pPr>
        <w:pStyle w:val="ECBodyText"/>
        <w:keepNext/>
        <w:tabs>
          <w:tab w:val="left" w:pos="3694"/>
        </w:tabs>
        <w:ind w:left="1418"/>
      </w:pPr>
      <w:r w:rsidRPr="006E27E0">
        <w:t xml:space="preserve">A normative version of the </w:t>
      </w:r>
      <w:proofErr w:type="spellStart"/>
      <w:r w:rsidRPr="006E27E0">
        <w:t>WMO_DataLicenseCode</w:t>
      </w:r>
      <w:proofErr w:type="spellEnd"/>
      <w:r w:rsidRPr="006E27E0">
        <w:t xml:space="preserve"> code list is published by WMO at: </w:t>
      </w:r>
      <w:hyperlink r:id="rId43" w:history="1">
        <w:r w:rsidRPr="006E27E0">
          <w:rPr>
            <w:rStyle w:val="Hyperlink"/>
            <w:rFonts w:cs="Arial"/>
          </w:rPr>
          <w:t>http://wis.wmo.int/2012/codelists/WMOCodeLists.xml</w:t>
        </w:r>
      </w:hyperlink>
      <w:r w:rsidRPr="006E27E0">
        <w:t>.</w:t>
      </w:r>
    </w:p>
    <w:p w:rsidR="000D1942" w:rsidRPr="006E27E0" w:rsidRDefault="000D1942" w:rsidP="006D5103">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w:t>
      </w:r>
      <w:r>
        <w:t>c</w:t>
      </w:r>
      <w:r w:rsidRPr="006E27E0">
        <w:t xml:space="preserve">ode </w:t>
      </w:r>
      <w:r>
        <w:t>l</w:t>
      </w:r>
      <w:r w:rsidRPr="006E27E0">
        <w:t>ist</w:t>
      </w:r>
      <w:r>
        <w:t>,</w:t>
      </w:r>
      <w:r w:rsidRPr="006E27E0">
        <w:t xml:space="preserve">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 xml:space="preserve">_Metadata/gmd:identificationInfo//gmd:resourceConstraints/ ↘gmd:MD_LegalConstaints/gmd:otherConstraints/gmx:Anchor/@xlink:href = </w:t>
      </w:r>
      <w:r w:rsidR="00570B52" w:rsidRPr="001F2C02">
        <w:rPr>
          <w:rFonts w:ascii="Calibri" w:hAnsi="Calibri" w:cs="Calibri"/>
          <w:sz w:val="20"/>
        </w:rPr>
        <w:t>“</w:t>
      </w:r>
      <w:r w:rsidRPr="006E27E0">
        <w:rPr>
          <w:rFonts w:ascii="Calibri" w:hAnsi="Calibri" w:cs="Calibri"/>
          <w:sz w:val="20"/>
        </w:rPr>
        <w:t>http://wis.wmo.int/2012/codelists/WMOCodeLists.xml#WMO_DataLicenseCode</w:t>
      </w:r>
      <w:r w:rsidR="00570B52" w:rsidRPr="001F2C02">
        <w:rPr>
          <w:rFonts w:ascii="Calibri" w:hAnsi="Calibri" w:cs="Calibri"/>
          <w:sz w:val="20"/>
        </w:rPr>
        <w:t>”</w:t>
      </w:r>
    </w:p>
    <w:p w:rsidR="000D1942" w:rsidRPr="006E27E0" w:rsidRDefault="000D1942" w:rsidP="006D5103">
      <w:pPr>
        <w:pStyle w:val="ECBodyText"/>
        <w:tabs>
          <w:tab w:val="left" w:pos="3694"/>
        </w:tabs>
        <w:ind w:left="1418" w:hanging="1418"/>
      </w:pPr>
    </w:p>
    <w:p w:rsidR="000D1942" w:rsidRPr="006E27E0" w:rsidRDefault="000D1942" w:rsidP="006D5103">
      <w:pPr>
        <w:pStyle w:val="ECBodyText"/>
        <w:keepNext/>
        <w:ind w:left="1418" w:hanging="1418"/>
      </w:pPr>
      <w:r w:rsidRPr="006E27E0">
        <w:t xml:space="preserve">2.3.3 </w:t>
      </w:r>
      <w:r>
        <w:tab/>
      </w:r>
      <w:r w:rsidRPr="006E27E0">
        <w:t xml:space="preserve">Specification of GTS </w:t>
      </w:r>
      <w:r>
        <w:t>p</w:t>
      </w:r>
      <w:r w:rsidRPr="006E27E0">
        <w:t xml:space="preserve">roduct </w:t>
      </w:r>
      <w:r>
        <w:t>c</w:t>
      </w:r>
      <w:r w:rsidRPr="006E27E0">
        <w:t xml:space="preserve">ategory (GTS </w:t>
      </w:r>
      <w:r>
        <w:t>p</w:t>
      </w:r>
      <w:r w:rsidRPr="006E27E0">
        <w:t xml:space="preserve">riority) for globally exchanged data </w:t>
      </w:r>
    </w:p>
    <w:p w:rsidR="000D1942" w:rsidRPr="006E27E0" w:rsidRDefault="000D1942" w:rsidP="006D5103">
      <w:pPr>
        <w:pStyle w:val="ECBodyText"/>
        <w:keepNext/>
        <w:ind w:left="1418" w:hanging="1418"/>
      </w:pPr>
      <w:r w:rsidRPr="006E27E0">
        <w:t xml:space="preserve">Test id: </w:t>
      </w:r>
      <w:r w:rsidRPr="006E27E0">
        <w:tab/>
      </w:r>
      <w:r w:rsidRPr="006E27E0">
        <w:tab/>
        <w:t>http://wis.wmo.int/2012/metadata/conf/GTS-priority-for-globally-exchanged-data</w:t>
      </w:r>
    </w:p>
    <w:p w:rsidR="000D1942" w:rsidRPr="006E27E0" w:rsidRDefault="000D1942" w:rsidP="006D5103">
      <w:pPr>
        <w:pStyle w:val="ECBodyText"/>
        <w:keepNext/>
        <w:tabs>
          <w:tab w:val="left" w:pos="3694"/>
        </w:tabs>
        <w:ind w:left="1418" w:hanging="1418"/>
      </w:pPr>
      <w:r w:rsidRPr="006E27E0">
        <w:t>Test purpose:</w:t>
      </w:r>
      <w:r w:rsidRPr="006E27E0">
        <w:tab/>
      </w:r>
      <w:r w:rsidRPr="006E27E0">
        <w:rPr>
          <w:b/>
        </w:rPr>
        <w:t>Requirement 9.3.2</w:t>
      </w:r>
      <w:r w:rsidRPr="006E27E0">
        <w:t xml:space="preserve">: A WIS </w:t>
      </w:r>
      <w:r>
        <w:t>d</w:t>
      </w:r>
      <w:r w:rsidRPr="006E27E0">
        <w:t xml:space="preserve">iscovery </w:t>
      </w:r>
      <w:r>
        <w:t>m</w:t>
      </w:r>
      <w:r w:rsidRPr="006E27E0">
        <w:t xml:space="preserve">etadata record describing data for global exchange via the WIS shall indicate the GTS </w:t>
      </w:r>
      <w:r>
        <w:t>p</w:t>
      </w:r>
      <w:r w:rsidRPr="006E27E0">
        <w:t xml:space="preserve">riority as </w:t>
      </w:r>
      <w:r>
        <w:t>l</w:t>
      </w:r>
      <w:r w:rsidRPr="006E27E0">
        <w:t xml:space="preserve">egal </w:t>
      </w:r>
      <w:r>
        <w:t>c</w:t>
      </w:r>
      <w:r w:rsidRPr="006E27E0">
        <w:t>onstraint (type: “</w:t>
      </w:r>
      <w:proofErr w:type="spellStart"/>
      <w:r w:rsidRPr="006E27E0">
        <w:t>otherConstraints</w:t>
      </w:r>
      <w:proofErr w:type="spellEnd"/>
      <w:r w:rsidRPr="006E27E0">
        <w:t xml:space="preserve">”) using one and only one term from the </w:t>
      </w:r>
      <w:proofErr w:type="spellStart"/>
      <w:r w:rsidRPr="006E27E0">
        <w:t>WMO_GTSProductCategoryCode</w:t>
      </w:r>
      <w:proofErr w:type="spellEnd"/>
      <w:r w:rsidRPr="006E27E0">
        <w:t xml:space="preserve"> code list.</w:t>
      </w:r>
    </w:p>
    <w:p w:rsidR="000D1942" w:rsidRPr="006E27E0" w:rsidRDefault="000D1942" w:rsidP="006D5103">
      <w:pPr>
        <w:pStyle w:val="ECBodyText"/>
        <w:keepNext/>
        <w:tabs>
          <w:tab w:val="left" w:pos="3694"/>
        </w:tabs>
        <w:ind w:left="1418" w:hanging="1418"/>
      </w:pPr>
      <w:r w:rsidRPr="006E27E0">
        <w:t>Test method:</w:t>
      </w:r>
      <w:r w:rsidRPr="006E27E0">
        <w:tab/>
        <w:t xml:space="preserve">Inspect the </w:t>
      </w:r>
      <w:r w:rsidR="00570B52" w:rsidRPr="001F2C02">
        <w:t>instance</w:t>
      </w:r>
      <w:r w:rsidRPr="006E27E0">
        <w:t xml:space="preserve"> document under test to assess whether one and only one instance of a term from the </w:t>
      </w:r>
      <w:proofErr w:type="spellStart"/>
      <w:r w:rsidRPr="006E27E0">
        <w:t>WMO_GTSProductCategoryCode</w:t>
      </w:r>
      <w:proofErr w:type="spellEnd"/>
      <w:r w:rsidRPr="006E27E0">
        <w:t xml:space="preserve"> code list is specified using the following </w:t>
      </w:r>
      <w:proofErr w:type="spellStart"/>
      <w:r w:rsidRPr="006E27E0">
        <w:t>XPath</w:t>
      </w:r>
      <w:proofErr w:type="spellEnd"/>
      <w:r w:rsidRPr="006E27E0">
        <w:t xml:space="preserve">: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w:t>
      </w:r>
      <w:proofErr w:type="spellStart"/>
      <w:r w:rsidRPr="006E27E0">
        <w:rPr>
          <w:rFonts w:ascii="Calibri" w:hAnsi="Calibri" w:cs="Calibri"/>
          <w:sz w:val="20"/>
        </w:rPr>
        <w:t>gmd:MD_LegalConstaints</w:t>
      </w:r>
      <w:proofErr w:type="spellEnd"/>
      <w:r w:rsidRPr="006E27E0">
        <w:rPr>
          <w:rFonts w:ascii="Calibri" w:hAnsi="Calibri" w:cs="Calibri"/>
          <w:sz w:val="20"/>
        </w:rPr>
        <w:t>/</w:t>
      </w:r>
      <w:proofErr w:type="spellStart"/>
      <w:r w:rsidRPr="006E27E0">
        <w:rPr>
          <w:rFonts w:ascii="Calibri" w:hAnsi="Calibri" w:cs="Calibri"/>
          <w:sz w:val="20"/>
        </w:rPr>
        <w:t>gmd:otherConstraints</w:t>
      </w:r>
      <w:proofErr w:type="spellEnd"/>
      <w:r w:rsidRPr="006E27E0">
        <w:rPr>
          <w:rFonts w:ascii="Calibri" w:hAnsi="Calibri" w:cs="Calibri"/>
          <w:sz w:val="20"/>
        </w:rPr>
        <w:t xml:space="preserve">// </w:t>
      </w:r>
    </w:p>
    <w:p w:rsidR="000D1942" w:rsidRPr="006E27E0" w:rsidRDefault="000D1942" w:rsidP="006D5103">
      <w:pPr>
        <w:pStyle w:val="ECBodyText"/>
        <w:tabs>
          <w:tab w:val="left" w:pos="3694"/>
        </w:tabs>
        <w:ind w:left="1418"/>
      </w:pPr>
      <w:r w:rsidRPr="006E27E0">
        <w:t xml:space="preserve">A normative version of the </w:t>
      </w:r>
      <w:proofErr w:type="spellStart"/>
      <w:r w:rsidRPr="006E27E0">
        <w:t>WMO_GTSProductCategoryCode</w:t>
      </w:r>
      <w:proofErr w:type="spellEnd"/>
      <w:r w:rsidRPr="006E27E0">
        <w:t xml:space="preserve"> code list is published by WMO at: </w:t>
      </w:r>
      <w:hyperlink r:id="rId44" w:history="1">
        <w:r w:rsidRPr="006E27E0">
          <w:rPr>
            <w:rStyle w:val="Hyperlink"/>
            <w:rFonts w:cs="Arial"/>
          </w:rPr>
          <w:t>http://wis.wmo.int/2012/codelists/WMOCodeLists.xml</w:t>
        </w:r>
      </w:hyperlink>
      <w:r w:rsidRPr="006E27E0">
        <w:t>.</w:t>
      </w:r>
    </w:p>
    <w:p w:rsidR="000D1942" w:rsidRPr="006E27E0" w:rsidRDefault="000D1942" w:rsidP="006D5103">
      <w:pPr>
        <w:pStyle w:val="ECBodyText"/>
        <w:keepNext/>
        <w:tabs>
          <w:tab w:val="left" w:pos="3694"/>
        </w:tabs>
        <w:ind w:left="2858" w:hanging="1418"/>
      </w:pPr>
      <w:r w:rsidRPr="006E27E0">
        <w:t xml:space="preserve">A </w:t>
      </w:r>
      <w:proofErr w:type="spellStart"/>
      <w:r w:rsidRPr="006E27E0">
        <w:rPr>
          <w:i/>
        </w:rPr>
        <w:t>gmx</w:t>
      </w:r>
      <w:proofErr w:type="gramStart"/>
      <w:r w:rsidRPr="006E27E0">
        <w:rPr>
          <w:i/>
        </w:rPr>
        <w:t>:Anchor</w:t>
      </w:r>
      <w:proofErr w:type="spellEnd"/>
      <w:proofErr w:type="gramEnd"/>
      <w:r w:rsidRPr="006E27E0">
        <w:t xml:space="preserve"> element may be used to specify the location of the </w:t>
      </w:r>
      <w:r>
        <w:t>c</w:t>
      </w:r>
      <w:r w:rsidRPr="006E27E0">
        <w:t xml:space="preserve">ode </w:t>
      </w:r>
      <w:r>
        <w:t>l</w:t>
      </w:r>
      <w:r w:rsidRPr="006E27E0">
        <w:t>ist</w:t>
      </w:r>
      <w:r>
        <w:t>,</w:t>
      </w:r>
      <w:r w:rsidRPr="006E27E0">
        <w:t xml:space="preserve"> e.g. </w:t>
      </w:r>
    </w:p>
    <w:p w:rsidR="000D1942" w:rsidRPr="006E27E0" w:rsidRDefault="000D1942" w:rsidP="006D5103">
      <w:pPr>
        <w:pStyle w:val="ECBodyText"/>
        <w:keepNext/>
        <w:tabs>
          <w:tab w:val="left" w:pos="3694"/>
        </w:tabs>
        <w:spacing w:before="120"/>
        <w:ind w:left="2410" w:hanging="283"/>
        <w:rPr>
          <w:rFonts w:ascii="Calibri" w:hAnsi="Calibri" w:cs="Calibri"/>
          <w:sz w:val="20"/>
        </w:rPr>
      </w:pPr>
      <w:r w:rsidRPr="006E27E0">
        <w:rPr>
          <w:rFonts w:ascii="Calibri" w:hAnsi="Calibri" w:cs="Calibri"/>
          <w:sz w:val="20"/>
        </w:rPr>
        <w:t>/gmd</w:t>
      </w:r>
      <w:proofErr w:type="gramStart"/>
      <w:r w:rsidRPr="006E27E0">
        <w:rPr>
          <w:rFonts w:ascii="Calibri" w:hAnsi="Calibri" w:cs="Calibri"/>
          <w:sz w:val="20"/>
        </w:rPr>
        <w:t>:MD</w:t>
      </w:r>
      <w:proofErr w:type="gramEnd"/>
      <w:r w:rsidRPr="006E27E0">
        <w:rPr>
          <w:rFonts w:ascii="Calibri" w:hAnsi="Calibri" w:cs="Calibri"/>
          <w:sz w:val="20"/>
        </w:rPr>
        <w:t>_Metadata/gmd:identificationInfo//gmd:resourceConstraints/ ↘gmd:MD_LegalConstaints/gmd:otherConstraints/gmx:Anchor/@xlink:href = “</w:t>
      </w:r>
      <w:r w:rsidRPr="006E27E0">
        <w:rPr>
          <w:rFonts w:ascii="Calibri" w:hAnsi="Calibri" w:cs="Calibri"/>
          <w:sz w:val="18"/>
        </w:rPr>
        <w:t>http://wis.wmo.int/2012/codelists/WMOCodeLists.xml#WMO_GTSProductCategoryCode</w:t>
      </w:r>
      <w:r w:rsidRPr="006E27E0">
        <w:rPr>
          <w:rFonts w:ascii="Calibri" w:hAnsi="Calibri" w:cs="Calibri"/>
          <w:sz w:val="20"/>
        </w:rPr>
        <w:t>”</w:t>
      </w:r>
    </w:p>
    <w:p w:rsidR="000D1942" w:rsidRPr="001F2C02" w:rsidRDefault="00570B52">
      <w:pPr>
        <w:pStyle w:val="Heading2"/>
        <w:tabs>
          <w:tab w:val="left" w:pos="1134"/>
        </w:tabs>
        <w:rPr>
          <w:i w:val="0"/>
          <w:caps/>
        </w:rPr>
      </w:pPr>
      <w:bookmarkStart w:id="57" w:name="aHead3"/>
      <w:r w:rsidRPr="001F2C02">
        <w:rPr>
          <w:i w:val="0"/>
          <w:caps/>
        </w:rPr>
        <w:t>3</w:t>
      </w:r>
      <w:bookmarkEnd w:id="57"/>
      <w:r w:rsidRPr="001F2C02">
        <w:rPr>
          <w:i w:val="0"/>
          <w:caps/>
        </w:rPr>
        <w:t xml:space="preserve">. </w:t>
      </w:r>
      <w:r w:rsidRPr="001F2C02">
        <w:rPr>
          <w:i w:val="0"/>
          <w:caps/>
        </w:rPr>
        <w:tab/>
        <w:t>WMO Core Metadata Profile data dictionary</w:t>
      </w:r>
      <w:bookmarkEnd w:id="53"/>
    </w:p>
    <w:p w:rsidR="000D1942" w:rsidRPr="001F2C02" w:rsidRDefault="00570B52" w:rsidP="006D5103">
      <w:pPr>
        <w:spacing w:before="240"/>
        <w:rPr>
          <w:rFonts w:ascii="Arial" w:hAnsi="Arial"/>
          <w:sz w:val="22"/>
        </w:rPr>
      </w:pPr>
      <w:r w:rsidRPr="001F2C02">
        <w:rPr>
          <w:rFonts w:ascii="Arial" w:hAnsi="Arial"/>
          <w:sz w:val="22"/>
        </w:rPr>
        <w:t>This data dictionary includes only mandatory elements from ISO 19115:2003 and associated corrigend</w:t>
      </w:r>
      <w:r w:rsidR="000D1942">
        <w:rPr>
          <w:rFonts w:ascii="Arial" w:hAnsi="Arial"/>
          <w:sz w:val="22"/>
        </w:rPr>
        <w:t>um</w:t>
      </w:r>
      <w:r w:rsidRPr="001F2C02">
        <w:rPr>
          <w:rFonts w:ascii="Arial" w:hAnsi="Arial"/>
          <w:sz w:val="22"/>
        </w:rPr>
        <w:t xml:space="preserve"> and elements explicitly mentioned within this specification. Other elements are omitted. Please refer to ISO 19115:2003 and ISO 19115:2003/Cor. 1:2006 for further information. Note that additional guidance for metadata authors is provided at </w:t>
      </w:r>
      <w:hyperlink r:id="rId45" w:history="1">
        <w:r w:rsidRPr="001F2C02">
          <w:rPr>
            <w:rStyle w:val="Hyperlink"/>
            <w:rFonts w:ascii="Arial" w:hAnsi="Arial"/>
            <w:sz w:val="22"/>
          </w:rPr>
          <w:t>http://wis.wmo.int/MD_Index</w:t>
        </w:r>
      </w:hyperlink>
      <w:r w:rsidRPr="001F2C02">
        <w:rPr>
          <w:rFonts w:ascii="Arial" w:hAnsi="Arial"/>
          <w:sz w:val="22"/>
        </w:rPr>
        <w:t>.</w:t>
      </w:r>
    </w:p>
    <w:p w:rsidR="000D1942" w:rsidRPr="001F2C02" w:rsidRDefault="00570B52" w:rsidP="006D5103">
      <w:pPr>
        <w:spacing w:before="240"/>
        <w:rPr>
          <w:rFonts w:ascii="Arial" w:hAnsi="Arial"/>
          <w:sz w:val="22"/>
        </w:rPr>
      </w:pPr>
      <w:r w:rsidRPr="001F2C02">
        <w:rPr>
          <w:rFonts w:ascii="Arial" w:hAnsi="Arial"/>
          <w:sz w:val="22"/>
        </w:rPr>
        <w:fldChar w:fldCharType="begin"/>
      </w:r>
      <w:r w:rsidRPr="001F2C02">
        <w:rPr>
          <w:rFonts w:ascii="Arial" w:hAnsi="Arial"/>
          <w:sz w:val="22"/>
        </w:rPr>
        <w:instrText xml:space="preserve"> REF aTab1 \h </w:instrText>
      </w:r>
      <w:r w:rsidRPr="001F2C02">
        <w:rPr>
          <w:rFonts w:ascii="Arial" w:hAnsi="Arial"/>
          <w:sz w:val="22"/>
        </w:rPr>
      </w:r>
      <w:r w:rsidRPr="001F2C02">
        <w:rPr>
          <w:rFonts w:ascii="Arial" w:hAnsi="Arial"/>
          <w:sz w:val="22"/>
        </w:rPr>
        <w:fldChar w:fldCharType="separate"/>
      </w:r>
      <w:proofErr w:type="gramStart"/>
      <w:r w:rsidRPr="001F2C02">
        <w:rPr>
          <w:rFonts w:ascii="Arial" w:hAnsi="Arial"/>
          <w:sz w:val="22"/>
        </w:rPr>
        <w:t>Table 1</w:t>
      </w:r>
      <w:r w:rsidRPr="001F2C02">
        <w:rPr>
          <w:rFonts w:ascii="Arial" w:hAnsi="Arial"/>
          <w:sz w:val="22"/>
        </w:rPr>
        <w:fldChar w:fldCharType="end"/>
      </w:r>
      <w:r w:rsidRPr="001F2C02">
        <w:rPr>
          <w:rFonts w:ascii="Arial" w:hAnsi="Arial"/>
          <w:sz w:val="22"/>
        </w:rPr>
        <w:t xml:space="preserve"> to </w:t>
      </w:r>
      <w:r w:rsidRPr="001F2C02">
        <w:rPr>
          <w:rFonts w:ascii="Arial" w:hAnsi="Arial"/>
          <w:sz w:val="22"/>
        </w:rPr>
        <w:fldChar w:fldCharType="begin"/>
      </w:r>
      <w:r w:rsidRPr="001F2C02">
        <w:rPr>
          <w:rFonts w:ascii="Arial" w:hAnsi="Arial"/>
          <w:sz w:val="22"/>
        </w:rPr>
        <w:instrText xml:space="preserve"> REF aTab7 \h </w:instrText>
      </w:r>
      <w:r w:rsidRPr="001F2C02">
        <w:rPr>
          <w:rFonts w:ascii="Arial" w:hAnsi="Arial"/>
          <w:sz w:val="22"/>
        </w:rPr>
      </w:r>
      <w:r w:rsidRPr="001F2C02">
        <w:rPr>
          <w:rFonts w:ascii="Arial" w:hAnsi="Arial"/>
          <w:sz w:val="22"/>
        </w:rPr>
        <w:fldChar w:fldCharType="separate"/>
      </w:r>
      <w:r w:rsidRPr="001F2C02">
        <w:rPr>
          <w:rFonts w:ascii="Arial" w:hAnsi="Arial"/>
          <w:sz w:val="22"/>
        </w:rPr>
        <w:t>Table 7</w:t>
      </w:r>
      <w:r w:rsidRPr="001F2C02">
        <w:rPr>
          <w:rFonts w:ascii="Arial" w:hAnsi="Arial"/>
          <w:sz w:val="22"/>
        </w:rPr>
        <w:fldChar w:fldCharType="end"/>
      </w:r>
      <w:r w:rsidRPr="001F2C02">
        <w:rPr>
          <w:rFonts w:ascii="Arial" w:hAnsi="Arial"/>
          <w:sz w:val="22"/>
        </w:rPr>
        <w:t xml:space="preserve"> are</w:t>
      </w:r>
      <w:proofErr w:type="gramEnd"/>
      <w:r w:rsidRPr="001F2C02">
        <w:rPr>
          <w:rFonts w:ascii="Arial" w:hAnsi="Arial"/>
          <w:sz w:val="22"/>
        </w:rPr>
        <w:t xml:space="preserve"> tabular representations of the UML diagrams for the section of the UML diagrams for the WMO Core Metadata Profile. Items marked with “M” in the “Obligation/Condition” column shall be present in a valid WMO Core Metadata Profile record. Those entries marked with </w:t>
      </w:r>
      <w:r w:rsidRPr="001F2C02">
        <w:rPr>
          <w:rFonts w:ascii="Arial" w:hAnsi="Arial"/>
          <w:sz w:val="22"/>
        </w:rPr>
        <w:lastRenderedPageBreak/>
        <w:t>“O” should be present if they are applicable. Entries marked “C” shall be present if the associated condition is met.</w:t>
      </w:r>
    </w:p>
    <w:p w:rsidR="000D1942" w:rsidRPr="001F2C02" w:rsidRDefault="00570B52" w:rsidP="006D5103">
      <w:pPr>
        <w:spacing w:before="240"/>
        <w:rPr>
          <w:rFonts w:ascii="Arial" w:hAnsi="Arial"/>
          <w:sz w:val="22"/>
        </w:rPr>
      </w:pPr>
      <w:r w:rsidRPr="001F2C02">
        <w:rPr>
          <w:rFonts w:ascii="Arial" w:hAnsi="Arial"/>
          <w:sz w:val="22"/>
        </w:rPr>
        <w:t>Line numbers match those defined in ISO 19115:2003 and the associated corrigendum.</w:t>
      </w:r>
    </w:p>
    <w:p w:rsidR="000D1942" w:rsidRPr="006E27E0" w:rsidRDefault="000D1942" w:rsidP="006D5103">
      <w:pPr>
        <w:pStyle w:val="Caption"/>
        <w:keepNext/>
        <w:sectPr w:rsidR="000D1942" w:rsidRPr="006E27E0">
          <w:headerReference w:type="default" r:id="rId46"/>
          <w:pgSz w:w="11907" w:h="16840" w:code="9"/>
          <w:pgMar w:top="1134" w:right="1134" w:bottom="1134" w:left="1134" w:header="1134" w:footer="1134" w:gutter="0"/>
          <w:cols w:space="720"/>
          <w:formProt w:val="0"/>
          <w:titlePg/>
          <w:docGrid w:linePitch="299"/>
        </w:sectPr>
      </w:pPr>
      <w:bookmarkStart w:id="58" w:name="_Ref326875009"/>
    </w:p>
    <w:p w:rsidR="000D1942" w:rsidRPr="006E27E0" w:rsidRDefault="000D1942" w:rsidP="006D5103">
      <w:pPr>
        <w:pStyle w:val="Caption"/>
        <w:keepNext/>
        <w:tabs>
          <w:tab w:val="left" w:pos="1134"/>
        </w:tabs>
      </w:pPr>
      <w:bookmarkStart w:id="59" w:name="_Ref326908493"/>
      <w:bookmarkStart w:id="60" w:name="aTab1"/>
      <w:proofErr w:type="gramStart"/>
      <w:r w:rsidRPr="006E27E0">
        <w:lastRenderedPageBreak/>
        <w:t xml:space="preserve">Table </w:t>
      </w:r>
      <w:bookmarkEnd w:id="58"/>
      <w:bookmarkEnd w:id="59"/>
      <w:r>
        <w:t>1</w:t>
      </w:r>
      <w:bookmarkEnd w:id="60"/>
      <w:r>
        <w:t>.</w:t>
      </w:r>
      <w:proofErr w:type="gramEnd"/>
      <w:r w:rsidRPr="006E27E0">
        <w:t xml:space="preserve"> </w:t>
      </w:r>
      <w:r>
        <w:tab/>
      </w:r>
      <w:r w:rsidRPr="006E27E0">
        <w:t>Metadata entity set information</w:t>
      </w:r>
    </w:p>
    <w:tbl>
      <w:tblPr>
        <w:tblW w:w="0" w:type="auto"/>
        <w:tblBorders>
          <w:bottom w:val="dotted" w:sz="4" w:space="0" w:color="auto"/>
          <w:insideH w:val="dotted" w:sz="4" w:space="0" w:color="auto"/>
        </w:tblBorders>
        <w:tblLook w:val="00A0" w:firstRow="1" w:lastRow="0" w:firstColumn="1" w:lastColumn="0" w:noHBand="0" w:noVBand="0"/>
      </w:tblPr>
      <w:tblGrid>
        <w:gridCol w:w="533"/>
        <w:gridCol w:w="2410"/>
        <w:gridCol w:w="3552"/>
        <w:gridCol w:w="1611"/>
        <w:gridCol w:w="1295"/>
        <w:gridCol w:w="2496"/>
        <w:gridCol w:w="2828"/>
      </w:tblGrid>
      <w:tr w:rsidR="000D1942" w:rsidRPr="00A8735A">
        <w:tc>
          <w:tcPr>
            <w:tcW w:w="533" w:type="dxa"/>
            <w:tcBorders>
              <w:top w:val="nil"/>
              <w:bottom w:val="single" w:sz="12" w:space="0" w:color="auto"/>
            </w:tcBorders>
            <w:shd w:val="clear" w:color="auto" w:fill="D9D9D9"/>
          </w:tcPr>
          <w:p w:rsidR="000D1942" w:rsidRPr="001F2C02" w:rsidRDefault="000D1942" w:rsidP="006D5103">
            <w:pPr>
              <w:keepNext/>
              <w:jc w:val="center"/>
              <w:rPr>
                <w:rFonts w:ascii="Arial" w:hAnsi="Arial"/>
                <w:b/>
                <w:sz w:val="20"/>
                <w:szCs w:val="22"/>
              </w:rPr>
            </w:pPr>
          </w:p>
        </w:tc>
        <w:tc>
          <w:tcPr>
            <w:tcW w:w="2410"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Name/role name</w:t>
            </w:r>
          </w:p>
        </w:tc>
        <w:tc>
          <w:tcPr>
            <w:tcW w:w="3552"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Definition</w:t>
            </w:r>
          </w:p>
        </w:tc>
        <w:tc>
          <w:tcPr>
            <w:tcW w:w="1611"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 xml:space="preserve">Obligation/ </w:t>
            </w:r>
            <w:r w:rsidR="000D1942">
              <w:rPr>
                <w:rFonts w:ascii="Arial" w:hAnsi="Arial"/>
                <w:b/>
                <w:sz w:val="20"/>
              </w:rPr>
              <w:t>C</w:t>
            </w:r>
            <w:r w:rsidRPr="001F2C02">
              <w:rPr>
                <w:rFonts w:ascii="Arial" w:hAnsi="Arial"/>
                <w:b/>
                <w:sz w:val="20"/>
              </w:rPr>
              <w:t>ondition</w:t>
            </w:r>
          </w:p>
        </w:tc>
        <w:tc>
          <w:tcPr>
            <w:tcW w:w="1295"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Maximum occurrence</w:t>
            </w:r>
          </w:p>
        </w:tc>
        <w:tc>
          <w:tcPr>
            <w:tcW w:w="2496"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Data type</w:t>
            </w:r>
          </w:p>
        </w:tc>
        <w:tc>
          <w:tcPr>
            <w:tcW w:w="2828"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Domain</w:t>
            </w:r>
          </w:p>
        </w:tc>
      </w:tr>
      <w:tr w:rsidR="000D1942" w:rsidRPr="00A8735A">
        <w:tc>
          <w:tcPr>
            <w:tcW w:w="533"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2410"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MD_Metadata</w:t>
            </w:r>
            <w:proofErr w:type="spellEnd"/>
          </w:p>
        </w:tc>
        <w:tc>
          <w:tcPr>
            <w:tcW w:w="3552"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root entity which defines metadata</w:t>
            </w:r>
          </w:p>
          <w:p w:rsidR="000D1942" w:rsidRPr="001F2C02" w:rsidRDefault="00570B52" w:rsidP="006D5103">
            <w:pPr>
              <w:keepNext/>
              <w:rPr>
                <w:rFonts w:ascii="Arial" w:hAnsi="Arial"/>
                <w:sz w:val="18"/>
                <w:szCs w:val="18"/>
              </w:rPr>
            </w:pPr>
            <w:r w:rsidRPr="001F2C02">
              <w:rPr>
                <w:rFonts w:ascii="Arial" w:hAnsi="Arial"/>
                <w:sz w:val="18"/>
                <w:szCs w:val="18"/>
              </w:rPr>
              <w:t>about a resource or resources</w:t>
            </w:r>
          </w:p>
        </w:tc>
        <w:tc>
          <w:tcPr>
            <w:tcW w:w="1611"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295"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96"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8"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Lines 2-22</w:t>
            </w: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2</w:t>
            </w:r>
          </w:p>
        </w:tc>
        <w:tc>
          <w:tcPr>
            <w:tcW w:w="241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fileIdentifier</w:t>
            </w:r>
            <w:proofErr w:type="spellEnd"/>
          </w:p>
        </w:tc>
        <w:tc>
          <w:tcPr>
            <w:tcW w:w="3552" w:type="dxa"/>
          </w:tcPr>
          <w:p w:rsidR="000D1942" w:rsidRPr="001F2C02" w:rsidRDefault="00570B52" w:rsidP="006D5103">
            <w:pPr>
              <w:keepNext/>
              <w:rPr>
                <w:rFonts w:ascii="Arial" w:hAnsi="Arial"/>
                <w:sz w:val="18"/>
                <w:szCs w:val="18"/>
              </w:rPr>
            </w:pPr>
            <w:r w:rsidRPr="001F2C02">
              <w:rPr>
                <w:rFonts w:ascii="Arial" w:hAnsi="Arial"/>
                <w:sz w:val="18"/>
                <w:szCs w:val="18"/>
              </w:rPr>
              <w:t>unique identifier for this metadata</w:t>
            </w:r>
          </w:p>
          <w:p w:rsidR="000D1942" w:rsidRPr="001F2C02" w:rsidRDefault="00570B52" w:rsidP="006D5103">
            <w:pPr>
              <w:keepNext/>
              <w:rPr>
                <w:rFonts w:ascii="Arial" w:hAnsi="Arial"/>
                <w:sz w:val="18"/>
                <w:szCs w:val="18"/>
              </w:rPr>
            </w:pPr>
            <w:r w:rsidRPr="001F2C02">
              <w:rPr>
                <w:rFonts w:ascii="Arial" w:hAnsi="Arial"/>
                <w:sz w:val="18"/>
                <w:szCs w:val="18"/>
              </w:rPr>
              <w:t>file</w:t>
            </w:r>
          </w:p>
        </w:tc>
        <w:tc>
          <w:tcPr>
            <w:tcW w:w="161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295"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96"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828"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p w:rsidR="000D1942" w:rsidRPr="001F2C02" w:rsidRDefault="00570B52" w:rsidP="006D5103">
            <w:pPr>
              <w:keepNext/>
              <w:rPr>
                <w:rFonts w:ascii="Arial" w:hAnsi="Arial"/>
                <w:sz w:val="18"/>
                <w:szCs w:val="18"/>
              </w:rPr>
            </w:pPr>
            <w:r w:rsidRPr="001F2C02">
              <w:rPr>
                <w:rFonts w:ascii="Arial" w:hAnsi="Arial"/>
                <w:sz w:val="18"/>
                <w:szCs w:val="18"/>
              </w:rPr>
              <w:t>See Part 1, 8.1 and Part 1, 9.2</w:t>
            </w:r>
            <w:r w:rsidR="000D1942">
              <w:rPr>
                <w:rFonts w:ascii="Arial" w:hAnsi="Arial"/>
                <w:sz w:val="18"/>
                <w:szCs w:val="18"/>
              </w:rPr>
              <w:t>.</w:t>
            </w: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6</w:t>
            </w:r>
          </w:p>
        </w:tc>
        <w:tc>
          <w:tcPr>
            <w:tcW w:w="241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hierarchyLevel</w:t>
            </w:r>
            <w:proofErr w:type="spellEnd"/>
          </w:p>
        </w:tc>
        <w:tc>
          <w:tcPr>
            <w:tcW w:w="3552" w:type="dxa"/>
          </w:tcPr>
          <w:p w:rsidR="000D1942" w:rsidRPr="001F2C02" w:rsidRDefault="00570B52" w:rsidP="006D5103">
            <w:pPr>
              <w:keepNext/>
              <w:autoSpaceDE w:val="0"/>
              <w:autoSpaceDN w:val="0"/>
              <w:adjustRightInd w:val="0"/>
              <w:rPr>
                <w:rFonts w:ascii="Arial" w:hAnsi="Arial"/>
                <w:sz w:val="18"/>
                <w:szCs w:val="16"/>
              </w:rPr>
            </w:pPr>
            <w:r w:rsidRPr="001F2C02">
              <w:rPr>
                <w:rFonts w:ascii="Arial" w:hAnsi="Arial"/>
                <w:sz w:val="18"/>
                <w:szCs w:val="16"/>
              </w:rPr>
              <w:t>scope to which the metadata</w:t>
            </w:r>
          </w:p>
          <w:p w:rsidR="000D1942" w:rsidRPr="001F2C02" w:rsidRDefault="00570B52" w:rsidP="006D5103">
            <w:pPr>
              <w:keepNext/>
              <w:rPr>
                <w:rFonts w:ascii="Arial" w:hAnsi="Arial"/>
                <w:sz w:val="18"/>
                <w:szCs w:val="18"/>
              </w:rPr>
            </w:pPr>
            <w:r w:rsidRPr="001F2C02">
              <w:rPr>
                <w:rFonts w:ascii="Arial" w:hAnsi="Arial"/>
                <w:sz w:val="18"/>
                <w:szCs w:val="16"/>
              </w:rPr>
              <w:t>applies</w:t>
            </w:r>
          </w:p>
        </w:tc>
        <w:tc>
          <w:tcPr>
            <w:tcW w:w="1611" w:type="dxa"/>
          </w:tcPr>
          <w:p w:rsidR="000D1942" w:rsidRPr="001F2C02" w:rsidRDefault="00570B52" w:rsidP="006D5103">
            <w:pPr>
              <w:keepNext/>
              <w:jc w:val="center"/>
              <w:rPr>
                <w:rFonts w:ascii="Arial" w:hAnsi="Arial"/>
                <w:sz w:val="18"/>
                <w:szCs w:val="18"/>
              </w:rPr>
            </w:pPr>
            <w:r w:rsidRPr="001F2C02">
              <w:rPr>
                <w:rFonts w:ascii="Arial" w:hAnsi="Arial"/>
                <w:sz w:val="18"/>
                <w:szCs w:val="18"/>
              </w:rPr>
              <w:t>O</w:t>
            </w:r>
          </w:p>
        </w:tc>
        <w:tc>
          <w:tcPr>
            <w:tcW w:w="1295"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96"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8" w:type="dxa"/>
          </w:tcPr>
          <w:p w:rsidR="000D1942" w:rsidRPr="001F2C02" w:rsidRDefault="00570B52" w:rsidP="006D5103">
            <w:pPr>
              <w:keepNext/>
              <w:tabs>
                <w:tab w:val="left" w:pos="1080"/>
              </w:tabs>
              <w:spacing w:before="240" w:after="60"/>
              <w:ind w:left="1080" w:hanging="1080"/>
              <w:jc w:val="both"/>
              <w:outlineLvl w:val="1"/>
              <w:rPr>
                <w:rFonts w:ascii="Arial" w:hAnsi="Arial" w:cs="Calibri"/>
                <w:sz w:val="18"/>
                <w:szCs w:val="18"/>
              </w:rPr>
            </w:pPr>
            <w:proofErr w:type="spellStart"/>
            <w:r w:rsidRPr="001F2C02">
              <w:rPr>
                <w:rFonts w:ascii="Arial" w:hAnsi="Arial" w:cs="Calibri"/>
                <w:sz w:val="18"/>
                <w:szCs w:val="18"/>
              </w:rPr>
              <w:t>MD_ScopeCode</w:t>
            </w:r>
            <w:proofErr w:type="spellEnd"/>
            <w:r w:rsidRPr="001F2C02">
              <w:rPr>
                <w:rFonts w:ascii="Arial" w:hAnsi="Arial" w:cs="Calibri"/>
                <w:sz w:val="18"/>
                <w:szCs w:val="18"/>
              </w:rPr>
              <w:t xml:space="preserve"> «</w:t>
            </w:r>
            <w:proofErr w:type="spellStart"/>
            <w:r w:rsidRPr="001F2C02">
              <w:rPr>
                <w:rFonts w:ascii="Arial" w:hAnsi="Arial" w:cs="Calibri"/>
                <w:sz w:val="18"/>
                <w:szCs w:val="18"/>
              </w:rPr>
              <w:t>CodeList</w:t>
            </w:r>
            <w:proofErr w:type="spellEnd"/>
            <w:r w:rsidRPr="001F2C02">
              <w:rPr>
                <w:rFonts w:ascii="Arial" w:hAnsi="Arial" w:cs="Calibri"/>
                <w:sz w:val="18"/>
                <w:szCs w:val="18"/>
              </w:rPr>
              <w:t>»</w:t>
            </w:r>
          </w:p>
          <w:p w:rsidR="000D1942" w:rsidRPr="001F2C02" w:rsidRDefault="00570B52" w:rsidP="006D5103">
            <w:pPr>
              <w:keepNext/>
              <w:tabs>
                <w:tab w:val="left" w:pos="1080"/>
              </w:tabs>
              <w:spacing w:before="240" w:after="60"/>
              <w:ind w:left="1080" w:hanging="1080"/>
              <w:jc w:val="both"/>
              <w:outlineLvl w:val="1"/>
              <w:rPr>
                <w:rFonts w:ascii="Arial" w:hAnsi="Arial" w:cs="Calibri"/>
                <w:sz w:val="14"/>
                <w:szCs w:val="18"/>
              </w:rPr>
            </w:pPr>
            <w:proofErr w:type="spellStart"/>
            <w:r w:rsidRPr="001F2C02">
              <w:rPr>
                <w:rFonts w:ascii="Arial" w:hAnsi="Arial" w:cs="Calibri"/>
                <w:sz w:val="18"/>
                <w:szCs w:val="18"/>
              </w:rPr>
              <w:t>See</w:t>
            </w:r>
            <w:r w:rsidRPr="001F2C02">
              <w:rPr>
                <w:rFonts w:ascii="Arial" w:hAnsi="Arial"/>
              </w:rPr>
              <w:fldChar w:fldCharType="begin"/>
            </w:r>
            <w:r w:rsidRPr="001F2C02">
              <w:rPr>
                <w:rFonts w:ascii="Arial" w:hAnsi="Arial"/>
              </w:rPr>
              <w:instrText xml:space="preserve"> REF aTab12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w:t>
            </w:r>
            <w:proofErr w:type="spellEnd"/>
            <w:r w:rsidRPr="001F2C02">
              <w:rPr>
                <w:rFonts w:ascii="Arial" w:hAnsi="Arial"/>
                <w:sz w:val="18"/>
                <w:szCs w:val="18"/>
              </w:rPr>
              <w:t xml:space="preserve"> 12</w:t>
            </w:r>
            <w:r w:rsidRPr="001F2C02">
              <w:rPr>
                <w:rFonts w:ascii="Arial" w:hAnsi="Arial"/>
              </w:rPr>
              <w:fldChar w:fldCharType="end"/>
            </w:r>
            <w:r w:rsidR="000D1942">
              <w:rPr>
                <w:rFonts w:ascii="Arial" w:hAnsi="Arial"/>
              </w:rPr>
              <w:t>.</w:t>
            </w:r>
          </w:p>
          <w:p w:rsidR="000D1942" w:rsidRPr="001F2C02" w:rsidRDefault="000D1942" w:rsidP="006D5103">
            <w:pPr>
              <w:keepNext/>
              <w:rPr>
                <w:rFonts w:ascii="Arial" w:hAnsi="Arial"/>
                <w:sz w:val="18"/>
                <w:szCs w:val="18"/>
              </w:rPr>
            </w:pP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8</w:t>
            </w:r>
          </w:p>
        </w:tc>
        <w:tc>
          <w:tcPr>
            <w:tcW w:w="2410" w:type="dxa"/>
          </w:tcPr>
          <w:p w:rsidR="000D1942" w:rsidRPr="001F2C02" w:rsidRDefault="00570B52" w:rsidP="006D5103">
            <w:pPr>
              <w:keepNext/>
              <w:rPr>
                <w:rFonts w:ascii="Arial" w:hAnsi="Arial"/>
                <w:sz w:val="18"/>
                <w:szCs w:val="18"/>
              </w:rPr>
            </w:pPr>
            <w:r w:rsidRPr="001F2C02">
              <w:rPr>
                <w:rFonts w:ascii="Arial" w:hAnsi="Arial"/>
                <w:sz w:val="18"/>
                <w:szCs w:val="18"/>
              </w:rPr>
              <w:t>contact</w:t>
            </w:r>
          </w:p>
        </w:tc>
        <w:tc>
          <w:tcPr>
            <w:tcW w:w="3552" w:type="dxa"/>
          </w:tcPr>
          <w:p w:rsidR="000D1942" w:rsidRPr="001F2C02" w:rsidRDefault="00570B52" w:rsidP="006D5103">
            <w:pPr>
              <w:keepNext/>
              <w:autoSpaceDE w:val="0"/>
              <w:autoSpaceDN w:val="0"/>
              <w:adjustRightInd w:val="0"/>
              <w:rPr>
                <w:rFonts w:ascii="Arial" w:hAnsi="Arial"/>
                <w:sz w:val="18"/>
                <w:szCs w:val="16"/>
              </w:rPr>
            </w:pPr>
            <w:r w:rsidRPr="001F2C02">
              <w:rPr>
                <w:rFonts w:ascii="Arial" w:hAnsi="Arial"/>
                <w:sz w:val="18"/>
                <w:szCs w:val="16"/>
              </w:rPr>
              <w:t>party responsible for the metadata</w:t>
            </w:r>
          </w:p>
          <w:p w:rsidR="000D1942" w:rsidRPr="001F2C02" w:rsidRDefault="000D1942" w:rsidP="006D5103">
            <w:pPr>
              <w:keepNext/>
              <w:rPr>
                <w:rFonts w:ascii="Arial" w:hAnsi="Arial"/>
                <w:sz w:val="18"/>
                <w:szCs w:val="18"/>
              </w:rPr>
            </w:pPr>
          </w:p>
        </w:tc>
        <w:tc>
          <w:tcPr>
            <w:tcW w:w="161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295"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96" w:type="dxa"/>
          </w:tcPr>
          <w:p w:rsidR="000D1942" w:rsidRPr="001F2C02" w:rsidRDefault="00570B52" w:rsidP="006D5103">
            <w:pPr>
              <w:keepNext/>
              <w:tabs>
                <w:tab w:val="left" w:pos="567"/>
              </w:tabs>
              <w:spacing w:before="240"/>
              <w:ind w:left="567" w:hanging="567"/>
              <w:jc w:val="center"/>
              <w:rPr>
                <w:rFonts w:ascii="Arial" w:hAnsi="Arial"/>
                <w:sz w:val="18"/>
                <w:szCs w:val="18"/>
              </w:rPr>
            </w:pPr>
            <w:r w:rsidRPr="001F2C02">
              <w:rPr>
                <w:rFonts w:ascii="Arial" w:hAnsi="Arial"/>
                <w:sz w:val="18"/>
                <w:szCs w:val="18"/>
              </w:rPr>
              <w:t>Class</w:t>
            </w:r>
          </w:p>
        </w:tc>
        <w:tc>
          <w:tcPr>
            <w:tcW w:w="2828" w:type="dxa"/>
          </w:tcPr>
          <w:p w:rsidR="000D1942" w:rsidRPr="001F2C02" w:rsidRDefault="00570B52" w:rsidP="006D5103">
            <w:pPr>
              <w:keepNext/>
              <w:tabs>
                <w:tab w:val="left" w:pos="567"/>
              </w:tabs>
              <w:spacing w:before="240"/>
              <w:ind w:left="567" w:hanging="567"/>
              <w:rPr>
                <w:rFonts w:ascii="Arial" w:hAnsi="Arial"/>
                <w:sz w:val="18"/>
                <w:szCs w:val="18"/>
              </w:rPr>
            </w:pPr>
            <w:proofErr w:type="spellStart"/>
            <w:r w:rsidRPr="001F2C02">
              <w:rPr>
                <w:rFonts w:ascii="Arial" w:hAnsi="Arial"/>
                <w:sz w:val="18"/>
                <w:szCs w:val="18"/>
              </w:rPr>
              <w:t>CI_ResponsibleParty</w:t>
            </w:r>
            <w:proofErr w:type="spellEnd"/>
          </w:p>
          <w:p w:rsidR="000D1942" w:rsidRPr="001F2C02" w:rsidRDefault="00570B52" w:rsidP="006D5103">
            <w:pPr>
              <w:keepNext/>
              <w:widowControl w:val="0"/>
              <w:tabs>
                <w:tab w:val="left" w:pos="1134"/>
                <w:tab w:val="center" w:pos="4513"/>
              </w:tabs>
              <w:suppressAutoHyphens/>
              <w:jc w:val="center"/>
              <w:outlineLvl w:val="5"/>
              <w:rPr>
                <w:rFonts w:ascii="Arial" w:hAnsi="Arial" w:cs="Calibri"/>
                <w:sz w:val="18"/>
                <w:szCs w:val="18"/>
              </w:rPr>
            </w:pPr>
            <w:r w:rsidRPr="001F2C02">
              <w:rPr>
                <w:rFonts w:ascii="Arial" w:hAnsi="Arial" w:cs="Calibri"/>
                <w:sz w:val="18"/>
                <w:szCs w:val="18"/>
              </w:rPr>
              <w:t>«</w:t>
            </w:r>
            <w:proofErr w:type="spellStart"/>
            <w:r w:rsidRPr="001F2C02">
              <w:rPr>
                <w:rFonts w:ascii="Arial" w:hAnsi="Arial" w:cs="Calibri"/>
                <w:sz w:val="18"/>
                <w:szCs w:val="18"/>
              </w:rPr>
              <w:t>DataType</w:t>
            </w:r>
            <w:proofErr w:type="spellEnd"/>
            <w:r w:rsidRPr="001F2C02">
              <w:rPr>
                <w:rFonts w:ascii="Arial" w:hAnsi="Arial" w:cs="Calibri"/>
                <w:sz w:val="18"/>
                <w:szCs w:val="18"/>
              </w:rPr>
              <w:t>»</w:t>
            </w:r>
          </w:p>
          <w:p w:rsidR="000D1942" w:rsidRPr="001F2C02" w:rsidRDefault="00570B52" w:rsidP="006D5103">
            <w:pPr>
              <w:keepNext/>
              <w:rPr>
                <w:rFonts w:ascii="Arial" w:hAnsi="Arial"/>
                <w:sz w:val="18"/>
                <w:szCs w:val="18"/>
              </w:rPr>
            </w:pPr>
            <w:r w:rsidRPr="001F2C02">
              <w:rPr>
                <w:rFonts w:ascii="Arial" w:hAnsi="Arial" w:cs="Calibri"/>
                <w:sz w:val="18"/>
                <w:szCs w:val="18"/>
              </w:rPr>
              <w:t xml:space="preserve">See </w:t>
            </w:r>
            <w:r w:rsidRPr="001F2C02">
              <w:rPr>
                <w:rFonts w:ascii="Arial" w:hAnsi="Arial"/>
              </w:rPr>
              <w:fldChar w:fldCharType="begin"/>
            </w:r>
            <w:r w:rsidRPr="001F2C02">
              <w:rPr>
                <w:rFonts w:ascii="Arial" w:hAnsi="Arial"/>
              </w:rPr>
              <w:instrText xml:space="preserve"> REF aTab6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6</w:t>
            </w:r>
            <w:r w:rsidRPr="001F2C02">
              <w:rPr>
                <w:rFonts w:ascii="Arial" w:hAnsi="Arial"/>
              </w:rPr>
              <w:fldChar w:fldCharType="end"/>
            </w:r>
            <w:r w:rsidR="000D1942">
              <w:rPr>
                <w:rFonts w:ascii="Arial" w:hAnsi="Arial"/>
              </w:rPr>
              <w:t>.</w:t>
            </w: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9</w:t>
            </w:r>
          </w:p>
        </w:tc>
        <w:tc>
          <w:tcPr>
            <w:tcW w:w="241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dateStamp</w:t>
            </w:r>
            <w:proofErr w:type="spellEnd"/>
          </w:p>
        </w:tc>
        <w:tc>
          <w:tcPr>
            <w:tcW w:w="3552" w:type="dxa"/>
          </w:tcPr>
          <w:p w:rsidR="000D1942" w:rsidRPr="001F2C02" w:rsidRDefault="00570B52" w:rsidP="006D5103">
            <w:pPr>
              <w:keepNext/>
              <w:rPr>
                <w:rFonts w:ascii="Arial" w:hAnsi="Arial"/>
                <w:sz w:val="18"/>
                <w:szCs w:val="18"/>
              </w:rPr>
            </w:pPr>
            <w:r w:rsidRPr="001F2C02">
              <w:rPr>
                <w:rFonts w:ascii="Arial" w:hAnsi="Arial"/>
                <w:sz w:val="18"/>
                <w:szCs w:val="18"/>
              </w:rPr>
              <w:t>date that the metadata was created or revised</w:t>
            </w:r>
          </w:p>
        </w:tc>
        <w:tc>
          <w:tcPr>
            <w:tcW w:w="161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295"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96"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8" w:type="dxa"/>
          </w:tcPr>
          <w:p w:rsidR="000D1942" w:rsidRPr="001F2C02" w:rsidRDefault="00570B52" w:rsidP="006D5103">
            <w:pPr>
              <w:keepNext/>
              <w:rPr>
                <w:rFonts w:ascii="Arial" w:hAnsi="Arial"/>
                <w:sz w:val="18"/>
                <w:szCs w:val="18"/>
              </w:rPr>
            </w:pPr>
            <w:r w:rsidRPr="001F2C02">
              <w:rPr>
                <w:rFonts w:ascii="Arial" w:hAnsi="Arial"/>
                <w:sz w:val="18"/>
                <w:szCs w:val="18"/>
              </w:rPr>
              <w:t>Date</w:t>
            </w: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10</w:t>
            </w:r>
          </w:p>
        </w:tc>
        <w:tc>
          <w:tcPr>
            <w:tcW w:w="241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metadataStandardName</w:t>
            </w:r>
            <w:proofErr w:type="spellEnd"/>
          </w:p>
        </w:tc>
        <w:tc>
          <w:tcPr>
            <w:tcW w:w="3552" w:type="dxa"/>
          </w:tcPr>
          <w:p w:rsidR="000D1942" w:rsidRPr="001F2C02" w:rsidRDefault="00570B52" w:rsidP="006D5103">
            <w:pPr>
              <w:keepNext/>
              <w:rPr>
                <w:rFonts w:ascii="Arial" w:hAnsi="Arial"/>
                <w:sz w:val="18"/>
                <w:szCs w:val="18"/>
              </w:rPr>
            </w:pPr>
            <w:r w:rsidRPr="001F2C02">
              <w:rPr>
                <w:rFonts w:ascii="Arial" w:hAnsi="Arial"/>
                <w:sz w:val="18"/>
                <w:szCs w:val="18"/>
              </w:rPr>
              <w:t>name of the metadata standard (including profile name) used</w:t>
            </w:r>
          </w:p>
        </w:tc>
        <w:tc>
          <w:tcPr>
            <w:tcW w:w="1611"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O</w:t>
            </w:r>
          </w:p>
        </w:tc>
        <w:tc>
          <w:tcPr>
            <w:tcW w:w="1295"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1</w:t>
            </w:r>
          </w:p>
        </w:tc>
        <w:tc>
          <w:tcPr>
            <w:tcW w:w="2496"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828"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p w:rsidR="000D1942" w:rsidRPr="001F2C02" w:rsidRDefault="00570B52" w:rsidP="006D5103">
            <w:pPr>
              <w:keepNext/>
              <w:rPr>
                <w:rFonts w:ascii="Arial" w:hAnsi="Arial"/>
                <w:sz w:val="18"/>
                <w:szCs w:val="18"/>
              </w:rPr>
            </w:pPr>
            <w:r w:rsidRPr="001F2C02">
              <w:rPr>
                <w:rFonts w:ascii="Arial" w:hAnsi="Arial"/>
                <w:sz w:val="18"/>
                <w:szCs w:val="18"/>
              </w:rPr>
              <w:t>See Part 1, 7</w:t>
            </w:r>
            <w:r w:rsidR="000D1942">
              <w:rPr>
                <w:rFonts w:ascii="Arial" w:hAnsi="Arial"/>
                <w:sz w:val="18"/>
                <w:szCs w:val="18"/>
              </w:rPr>
              <w:t>.</w:t>
            </w: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11</w:t>
            </w:r>
          </w:p>
        </w:tc>
        <w:tc>
          <w:tcPr>
            <w:tcW w:w="241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metadataStandardVersion</w:t>
            </w:r>
            <w:proofErr w:type="spellEnd"/>
          </w:p>
        </w:tc>
        <w:tc>
          <w:tcPr>
            <w:tcW w:w="3552" w:type="dxa"/>
          </w:tcPr>
          <w:p w:rsidR="000D1942" w:rsidRPr="001F2C02" w:rsidRDefault="00570B52" w:rsidP="006D5103">
            <w:pPr>
              <w:keepNext/>
              <w:rPr>
                <w:rFonts w:ascii="Arial" w:hAnsi="Arial"/>
                <w:sz w:val="18"/>
                <w:szCs w:val="18"/>
              </w:rPr>
            </w:pPr>
            <w:r w:rsidRPr="001F2C02">
              <w:rPr>
                <w:rFonts w:ascii="Arial" w:hAnsi="Arial"/>
                <w:sz w:val="18"/>
                <w:szCs w:val="18"/>
              </w:rPr>
              <w:t>version of the metadata standard (version of the profile) used</w:t>
            </w:r>
          </w:p>
        </w:tc>
        <w:tc>
          <w:tcPr>
            <w:tcW w:w="1611" w:type="dxa"/>
          </w:tcPr>
          <w:p w:rsidR="000D1942" w:rsidRPr="001F2C02" w:rsidRDefault="00570B52" w:rsidP="006D5103">
            <w:pPr>
              <w:keepNext/>
              <w:jc w:val="center"/>
              <w:rPr>
                <w:rFonts w:ascii="Arial" w:hAnsi="Arial"/>
                <w:sz w:val="18"/>
                <w:szCs w:val="18"/>
              </w:rPr>
            </w:pPr>
            <w:r w:rsidRPr="001F2C02">
              <w:rPr>
                <w:rFonts w:ascii="Arial" w:hAnsi="Arial"/>
                <w:sz w:val="18"/>
                <w:szCs w:val="18"/>
              </w:rPr>
              <w:t>O</w:t>
            </w:r>
          </w:p>
        </w:tc>
        <w:tc>
          <w:tcPr>
            <w:tcW w:w="1295"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96"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828"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p w:rsidR="000D1942" w:rsidRPr="001F2C02" w:rsidRDefault="00570B52" w:rsidP="006D5103">
            <w:pPr>
              <w:keepNext/>
              <w:rPr>
                <w:rFonts w:ascii="Arial" w:hAnsi="Arial"/>
                <w:sz w:val="18"/>
                <w:szCs w:val="18"/>
              </w:rPr>
            </w:pPr>
            <w:r w:rsidRPr="001F2C02">
              <w:rPr>
                <w:rFonts w:ascii="Arial" w:hAnsi="Arial"/>
                <w:sz w:val="18"/>
                <w:szCs w:val="18"/>
              </w:rPr>
              <w:t>See Part 1, 7</w:t>
            </w:r>
            <w:r w:rsidR="000D1942">
              <w:rPr>
                <w:rFonts w:ascii="Arial" w:hAnsi="Arial"/>
                <w:sz w:val="18"/>
                <w:szCs w:val="18"/>
              </w:rPr>
              <w:t>.</w:t>
            </w:r>
          </w:p>
        </w:tc>
      </w:tr>
      <w:tr w:rsidR="000D1942" w:rsidRPr="00A8735A">
        <w:tc>
          <w:tcPr>
            <w:tcW w:w="533" w:type="dxa"/>
          </w:tcPr>
          <w:p w:rsidR="000D1942" w:rsidRPr="001F2C02" w:rsidRDefault="00570B52" w:rsidP="006D5103">
            <w:pPr>
              <w:keepNext/>
              <w:rPr>
                <w:rFonts w:ascii="Arial" w:hAnsi="Arial"/>
                <w:sz w:val="18"/>
                <w:szCs w:val="18"/>
              </w:rPr>
            </w:pPr>
            <w:r w:rsidRPr="001F2C02">
              <w:rPr>
                <w:rFonts w:ascii="Arial" w:hAnsi="Arial"/>
                <w:sz w:val="18"/>
                <w:szCs w:val="18"/>
              </w:rPr>
              <w:t>15</w:t>
            </w:r>
          </w:p>
        </w:tc>
        <w:tc>
          <w:tcPr>
            <w:tcW w:w="2410" w:type="dxa"/>
          </w:tcPr>
          <w:p w:rsidR="000D1942" w:rsidRPr="001F2C02" w:rsidRDefault="00570B52" w:rsidP="006D5103">
            <w:pPr>
              <w:keepNext/>
              <w:rPr>
                <w:rFonts w:ascii="Arial" w:hAnsi="Arial"/>
                <w:i/>
                <w:sz w:val="18"/>
                <w:szCs w:val="18"/>
              </w:rPr>
            </w:pPr>
            <w:r w:rsidRPr="001F2C02">
              <w:rPr>
                <w:rFonts w:ascii="Arial" w:hAnsi="Arial"/>
                <w:i/>
                <w:sz w:val="18"/>
                <w:szCs w:val="18"/>
              </w:rPr>
              <w:t>Role name:</w:t>
            </w:r>
          </w:p>
          <w:p w:rsidR="000D1942" w:rsidRPr="001F2C02" w:rsidRDefault="00570B52" w:rsidP="006D5103">
            <w:pPr>
              <w:keepNext/>
              <w:rPr>
                <w:rFonts w:ascii="Arial" w:hAnsi="Arial"/>
                <w:sz w:val="18"/>
                <w:szCs w:val="18"/>
              </w:rPr>
            </w:pPr>
            <w:proofErr w:type="spellStart"/>
            <w:r w:rsidRPr="001F2C02">
              <w:rPr>
                <w:rFonts w:ascii="Arial" w:hAnsi="Arial"/>
                <w:sz w:val="18"/>
                <w:szCs w:val="18"/>
              </w:rPr>
              <w:t>identificationInfo</w:t>
            </w:r>
            <w:proofErr w:type="spellEnd"/>
          </w:p>
        </w:tc>
        <w:tc>
          <w:tcPr>
            <w:tcW w:w="3552" w:type="dxa"/>
          </w:tcPr>
          <w:p w:rsidR="000D1942" w:rsidRPr="001F2C02" w:rsidRDefault="00570B52" w:rsidP="006D5103">
            <w:pPr>
              <w:keepNext/>
              <w:rPr>
                <w:rFonts w:ascii="Arial" w:hAnsi="Arial"/>
                <w:sz w:val="18"/>
                <w:szCs w:val="18"/>
              </w:rPr>
            </w:pPr>
            <w:r w:rsidRPr="001F2C02">
              <w:rPr>
                <w:rFonts w:ascii="Arial" w:hAnsi="Arial"/>
                <w:sz w:val="18"/>
                <w:szCs w:val="18"/>
              </w:rPr>
              <w:t>basic information about the</w:t>
            </w:r>
          </w:p>
          <w:p w:rsidR="000D1942" w:rsidRPr="001F2C02" w:rsidRDefault="00570B52" w:rsidP="006D5103">
            <w:pPr>
              <w:keepNext/>
              <w:rPr>
                <w:rFonts w:ascii="Arial" w:hAnsi="Arial"/>
                <w:sz w:val="18"/>
                <w:szCs w:val="18"/>
              </w:rPr>
            </w:pPr>
            <w:r w:rsidRPr="001F2C02">
              <w:rPr>
                <w:rFonts w:ascii="Arial" w:hAnsi="Arial"/>
                <w:sz w:val="18"/>
                <w:szCs w:val="18"/>
              </w:rPr>
              <w:t>resource(s) to which the metadata</w:t>
            </w:r>
          </w:p>
          <w:p w:rsidR="000D1942" w:rsidRPr="001F2C02" w:rsidRDefault="00570B52" w:rsidP="006D5103">
            <w:pPr>
              <w:keepNext/>
              <w:rPr>
                <w:rFonts w:ascii="Arial" w:hAnsi="Arial"/>
                <w:sz w:val="18"/>
                <w:szCs w:val="18"/>
              </w:rPr>
            </w:pPr>
            <w:r w:rsidRPr="001F2C02">
              <w:rPr>
                <w:rFonts w:ascii="Arial" w:hAnsi="Arial"/>
                <w:sz w:val="18"/>
                <w:szCs w:val="18"/>
              </w:rPr>
              <w:t>applies</w:t>
            </w:r>
          </w:p>
        </w:tc>
        <w:tc>
          <w:tcPr>
            <w:tcW w:w="161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295"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96" w:type="dxa"/>
          </w:tcPr>
          <w:p w:rsidR="000D1942" w:rsidRPr="001F2C02" w:rsidRDefault="00570B52" w:rsidP="006D5103">
            <w:pPr>
              <w:keepNext/>
              <w:jc w:val="center"/>
              <w:rPr>
                <w:rFonts w:ascii="Arial" w:hAnsi="Arial"/>
                <w:sz w:val="18"/>
                <w:szCs w:val="18"/>
              </w:rPr>
            </w:pPr>
            <w:r w:rsidRPr="001F2C02">
              <w:rPr>
                <w:rFonts w:ascii="Arial" w:hAnsi="Arial"/>
                <w:sz w:val="18"/>
                <w:szCs w:val="18"/>
              </w:rPr>
              <w:t>Association</w:t>
            </w:r>
          </w:p>
        </w:tc>
        <w:tc>
          <w:tcPr>
            <w:tcW w:w="282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MD_DataIdentification</w:t>
            </w:r>
            <w:proofErr w:type="spellEnd"/>
          </w:p>
          <w:p w:rsidR="000D1942" w:rsidRPr="001F2C02" w:rsidRDefault="00570B52" w:rsidP="006D5103">
            <w:pPr>
              <w:keepNext/>
              <w:rPr>
                <w:rFonts w:ascii="Arial" w:hAnsi="Arial"/>
                <w:sz w:val="18"/>
                <w:szCs w:val="18"/>
              </w:rPr>
            </w:pPr>
            <w:r w:rsidRPr="001F2C02">
              <w:rPr>
                <w:rFonts w:ascii="Arial" w:hAnsi="Arial"/>
                <w:sz w:val="18"/>
                <w:szCs w:val="18"/>
              </w:rPr>
              <w:t xml:space="preserve">See </w:t>
            </w:r>
            <w:r w:rsidRPr="001F2C02">
              <w:rPr>
                <w:rFonts w:ascii="Arial" w:hAnsi="Arial"/>
              </w:rPr>
              <w:fldChar w:fldCharType="begin"/>
            </w:r>
            <w:r w:rsidRPr="001F2C02">
              <w:rPr>
                <w:rFonts w:ascii="Arial" w:hAnsi="Arial"/>
              </w:rPr>
              <w:instrText xml:space="preserve"> REF aTab2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2</w:t>
            </w:r>
            <w:r w:rsidRPr="001F2C02">
              <w:rPr>
                <w:rFonts w:ascii="Arial" w:hAnsi="Arial"/>
              </w:rPr>
              <w:fldChar w:fldCharType="end"/>
            </w:r>
            <w:r w:rsidR="000D1942">
              <w:rPr>
                <w:rFonts w:ascii="Arial" w:hAnsi="Arial"/>
              </w:rPr>
              <w:t>.</w:t>
            </w:r>
          </w:p>
        </w:tc>
      </w:tr>
    </w:tbl>
    <w:p w:rsidR="000D1942" w:rsidRPr="00A8735A" w:rsidRDefault="000D1942" w:rsidP="006D5103">
      <w:pPr>
        <w:pStyle w:val="ECBodyText"/>
      </w:pPr>
    </w:p>
    <w:p w:rsidR="000D1942" w:rsidRPr="006E27E0" w:rsidRDefault="000D1942" w:rsidP="006D5103">
      <w:pPr>
        <w:pStyle w:val="Caption"/>
        <w:keepNext/>
      </w:pPr>
      <w:bookmarkStart w:id="61" w:name="_Ref326881699"/>
      <w:bookmarkStart w:id="62" w:name="aTab2"/>
      <w:proofErr w:type="gramStart"/>
      <w:r w:rsidRPr="006E27E0">
        <w:lastRenderedPageBreak/>
        <w:t xml:space="preserve">Table </w:t>
      </w:r>
      <w:bookmarkEnd w:id="61"/>
      <w:r>
        <w:t>2</w:t>
      </w:r>
      <w:bookmarkEnd w:id="62"/>
      <w:r>
        <w:t>.</w:t>
      </w:r>
      <w:proofErr w:type="gramEnd"/>
      <w:r w:rsidRPr="006E27E0">
        <w:t xml:space="preserve"> </w:t>
      </w:r>
      <w:r>
        <w:tab/>
      </w:r>
      <w:r w:rsidRPr="006E27E0">
        <w:t>Identi</w:t>
      </w:r>
      <w:r>
        <w:t>fi</w:t>
      </w:r>
      <w:r w:rsidRPr="006E27E0">
        <w:t>cation information (includes data identification)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383"/>
        <w:gridCol w:w="3566"/>
        <w:gridCol w:w="1680"/>
        <w:gridCol w:w="1320"/>
        <w:gridCol w:w="2400"/>
        <w:gridCol w:w="2880"/>
      </w:tblGrid>
      <w:tr w:rsidR="000D1942" w:rsidRPr="00A8735A">
        <w:tc>
          <w:tcPr>
            <w:tcW w:w="519" w:type="dxa"/>
            <w:tcBorders>
              <w:top w:val="nil"/>
              <w:bottom w:val="single" w:sz="12" w:space="0" w:color="auto"/>
            </w:tcBorders>
            <w:shd w:val="clear" w:color="auto" w:fill="D9D9D9"/>
          </w:tcPr>
          <w:p w:rsidR="000D1942" w:rsidRPr="001F2C02" w:rsidRDefault="000D1942" w:rsidP="006D5103">
            <w:pPr>
              <w:keepNext/>
              <w:jc w:val="center"/>
              <w:rPr>
                <w:rFonts w:ascii="Arial" w:hAnsi="Arial"/>
                <w:b/>
                <w:sz w:val="20"/>
              </w:rPr>
            </w:pPr>
          </w:p>
        </w:tc>
        <w:tc>
          <w:tcPr>
            <w:tcW w:w="2383"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Name/</w:t>
            </w:r>
            <w:r w:rsidR="000D1942">
              <w:rPr>
                <w:rFonts w:ascii="Arial" w:hAnsi="Arial"/>
                <w:b/>
                <w:sz w:val="20"/>
              </w:rPr>
              <w:t>r</w:t>
            </w:r>
            <w:r w:rsidRPr="001F2C02">
              <w:rPr>
                <w:rFonts w:ascii="Arial" w:hAnsi="Arial"/>
                <w:b/>
                <w:sz w:val="20"/>
              </w:rPr>
              <w:t>ole name</w:t>
            </w:r>
          </w:p>
        </w:tc>
        <w:tc>
          <w:tcPr>
            <w:tcW w:w="3566"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Definition</w:t>
            </w:r>
          </w:p>
        </w:tc>
        <w:tc>
          <w:tcPr>
            <w:tcW w:w="1680"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 xml:space="preserve">Obligation/ </w:t>
            </w:r>
            <w:r w:rsidR="000D1942">
              <w:rPr>
                <w:rFonts w:ascii="Arial" w:hAnsi="Arial"/>
                <w:b/>
                <w:sz w:val="20"/>
              </w:rPr>
              <w:t>C</w:t>
            </w:r>
            <w:r w:rsidRPr="001F2C02">
              <w:rPr>
                <w:rFonts w:ascii="Arial" w:hAnsi="Arial"/>
                <w:b/>
                <w:sz w:val="20"/>
              </w:rPr>
              <w:t>ondition</w:t>
            </w:r>
          </w:p>
        </w:tc>
        <w:tc>
          <w:tcPr>
            <w:tcW w:w="1320"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Maximum occurrence</w:t>
            </w:r>
          </w:p>
        </w:tc>
        <w:tc>
          <w:tcPr>
            <w:tcW w:w="2400"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Data type</w:t>
            </w:r>
          </w:p>
        </w:tc>
        <w:tc>
          <w:tcPr>
            <w:tcW w:w="2880"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szCs w:val="22"/>
              </w:rPr>
            </w:pPr>
            <w:r w:rsidRPr="001F2C02">
              <w:rPr>
                <w:rFonts w:ascii="Arial" w:hAnsi="Arial"/>
                <w:b/>
                <w:sz w:val="20"/>
              </w:rPr>
              <w:t>Domain</w:t>
            </w:r>
          </w:p>
        </w:tc>
      </w:tr>
      <w:tr w:rsidR="000D1942" w:rsidRPr="00A8735A">
        <w:tc>
          <w:tcPr>
            <w:tcW w:w="519"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23</w:t>
            </w:r>
          </w:p>
        </w:tc>
        <w:tc>
          <w:tcPr>
            <w:tcW w:w="2383" w:type="dxa"/>
            <w:tcBorders>
              <w:top w:val="single" w:sz="12" w:space="0" w:color="auto"/>
            </w:tcBorders>
          </w:tcPr>
          <w:p w:rsidR="000D1942" w:rsidRPr="001F2C02" w:rsidRDefault="00570B52" w:rsidP="006D5103">
            <w:pPr>
              <w:keepNext/>
              <w:rPr>
                <w:rFonts w:ascii="Arial" w:hAnsi="Arial"/>
                <w:i/>
                <w:sz w:val="18"/>
                <w:szCs w:val="18"/>
              </w:rPr>
            </w:pPr>
            <w:proofErr w:type="spellStart"/>
            <w:r w:rsidRPr="001F2C02">
              <w:rPr>
                <w:rFonts w:ascii="Arial" w:hAnsi="Arial"/>
                <w:i/>
                <w:sz w:val="18"/>
                <w:szCs w:val="18"/>
              </w:rPr>
              <w:t>MD_Identification</w:t>
            </w:r>
            <w:proofErr w:type="spellEnd"/>
          </w:p>
        </w:tc>
        <w:tc>
          <w:tcPr>
            <w:tcW w:w="3566"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basic information required to</w:t>
            </w:r>
          </w:p>
          <w:p w:rsidR="000D1942" w:rsidRPr="001F2C02" w:rsidRDefault="00570B52" w:rsidP="006D5103">
            <w:pPr>
              <w:keepNext/>
              <w:rPr>
                <w:rFonts w:ascii="Arial" w:hAnsi="Arial"/>
                <w:sz w:val="18"/>
                <w:szCs w:val="18"/>
              </w:rPr>
            </w:pPr>
            <w:r w:rsidRPr="001F2C02">
              <w:rPr>
                <w:rFonts w:ascii="Arial" w:hAnsi="Arial"/>
                <w:sz w:val="18"/>
                <w:szCs w:val="18"/>
              </w:rPr>
              <w:t>uniquely identify a resource or resources</w:t>
            </w:r>
          </w:p>
        </w:tc>
        <w:tc>
          <w:tcPr>
            <w:tcW w:w="1680"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Use obligation from referencing object</w:t>
            </w:r>
          </w:p>
        </w:tc>
        <w:tc>
          <w:tcPr>
            <w:tcW w:w="1320"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Use maximum occurrence from referencing object</w:t>
            </w:r>
          </w:p>
        </w:tc>
        <w:tc>
          <w:tcPr>
            <w:tcW w:w="2400"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Aggregated class (</w:t>
            </w:r>
            <w:proofErr w:type="spellStart"/>
            <w:r w:rsidRPr="001F2C02">
              <w:rPr>
                <w:rFonts w:ascii="Arial" w:hAnsi="Arial"/>
                <w:sz w:val="18"/>
                <w:szCs w:val="18"/>
              </w:rPr>
              <w:t>MD_Metadata</w:t>
            </w:r>
            <w:proofErr w:type="spellEnd"/>
            <w:r w:rsidRPr="001F2C02">
              <w:rPr>
                <w:rFonts w:ascii="Arial" w:hAnsi="Arial"/>
                <w:sz w:val="18"/>
                <w:szCs w:val="18"/>
              </w:rPr>
              <w:t xml:space="preserve">) </w:t>
            </w:r>
          </w:p>
          <w:p w:rsidR="000D1942" w:rsidRPr="001F2C02" w:rsidRDefault="00570B52" w:rsidP="006D5103">
            <w:pPr>
              <w:keepNext/>
              <w:jc w:val="center"/>
              <w:rPr>
                <w:rFonts w:ascii="Arial" w:hAnsi="Arial"/>
                <w:sz w:val="18"/>
                <w:szCs w:val="18"/>
              </w:rPr>
            </w:pPr>
            <w:r w:rsidRPr="001F2C02">
              <w:rPr>
                <w:rFonts w:ascii="Arial" w:hAnsi="Arial" w:cs="Calibri"/>
                <w:sz w:val="18"/>
                <w:szCs w:val="18"/>
              </w:rPr>
              <w:t>«Abstract»</w:t>
            </w:r>
          </w:p>
        </w:tc>
        <w:tc>
          <w:tcPr>
            <w:tcW w:w="2880"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Lines 24-35.1</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24</w:t>
            </w:r>
          </w:p>
        </w:tc>
        <w:tc>
          <w:tcPr>
            <w:tcW w:w="2383" w:type="dxa"/>
          </w:tcPr>
          <w:p w:rsidR="000D1942" w:rsidRPr="001F2C02" w:rsidRDefault="00570B52" w:rsidP="006D5103">
            <w:pPr>
              <w:keepNext/>
              <w:rPr>
                <w:rFonts w:ascii="Arial" w:hAnsi="Arial"/>
                <w:sz w:val="18"/>
                <w:szCs w:val="18"/>
              </w:rPr>
            </w:pPr>
            <w:r w:rsidRPr="001F2C02">
              <w:rPr>
                <w:rFonts w:ascii="Arial" w:hAnsi="Arial"/>
                <w:sz w:val="18"/>
                <w:szCs w:val="18"/>
              </w:rPr>
              <w:t>citation</w:t>
            </w:r>
          </w:p>
        </w:tc>
        <w:tc>
          <w:tcPr>
            <w:tcW w:w="3566" w:type="dxa"/>
          </w:tcPr>
          <w:p w:rsidR="000D1942" w:rsidRPr="001F2C02" w:rsidRDefault="00570B52" w:rsidP="006D5103">
            <w:pPr>
              <w:keepNext/>
              <w:rPr>
                <w:rFonts w:ascii="Arial" w:hAnsi="Arial"/>
                <w:sz w:val="18"/>
                <w:szCs w:val="18"/>
              </w:rPr>
            </w:pPr>
            <w:r w:rsidRPr="001F2C02">
              <w:rPr>
                <w:rFonts w:ascii="Arial" w:hAnsi="Arial"/>
                <w:sz w:val="18"/>
                <w:szCs w:val="18"/>
              </w:rPr>
              <w:t>information about citing the resource(s)</w:t>
            </w:r>
          </w:p>
        </w:tc>
        <w:tc>
          <w:tcPr>
            <w:tcW w:w="1680"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00"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80" w:type="dxa"/>
          </w:tcPr>
          <w:p w:rsidR="000D1942" w:rsidRPr="001F2C02" w:rsidRDefault="00570B52" w:rsidP="006D5103">
            <w:pPr>
              <w:keepNext/>
              <w:tabs>
                <w:tab w:val="left" w:pos="1080"/>
              </w:tabs>
              <w:spacing w:before="240" w:after="60"/>
              <w:ind w:left="1080" w:hanging="1080"/>
              <w:jc w:val="both"/>
              <w:outlineLvl w:val="2"/>
              <w:rPr>
                <w:rFonts w:ascii="Arial" w:hAnsi="Arial" w:cs="Calibri"/>
                <w:sz w:val="18"/>
                <w:szCs w:val="18"/>
              </w:rPr>
            </w:pPr>
            <w:proofErr w:type="spellStart"/>
            <w:r w:rsidRPr="001F2C02">
              <w:rPr>
                <w:rFonts w:ascii="Arial" w:hAnsi="Arial"/>
                <w:sz w:val="18"/>
                <w:szCs w:val="18"/>
              </w:rPr>
              <w:t>CI_Citation</w:t>
            </w:r>
            <w:r w:rsidRPr="001F2C02">
              <w:rPr>
                <w:rFonts w:ascii="Arial" w:hAnsi="Arial" w:cs="Calibri"/>
                <w:sz w:val="18"/>
                <w:szCs w:val="18"/>
              </w:rPr>
              <w:t>«DataType</w:t>
            </w:r>
            <w:proofErr w:type="spellEnd"/>
            <w:r w:rsidRPr="001F2C02">
              <w:rPr>
                <w:rFonts w:ascii="Arial" w:hAnsi="Arial" w:cs="Calibri"/>
                <w:sz w:val="18"/>
                <w:szCs w:val="18"/>
              </w:rPr>
              <w:t xml:space="preserve">» </w:t>
            </w:r>
          </w:p>
          <w:p w:rsidR="000D1942" w:rsidRPr="001F2C02" w:rsidRDefault="00570B52" w:rsidP="006D5103">
            <w:pPr>
              <w:keepNext/>
              <w:tabs>
                <w:tab w:val="left" w:pos="1080"/>
                <w:tab w:val="left" w:pos="1134"/>
              </w:tabs>
              <w:spacing w:before="240"/>
              <w:ind w:left="1080" w:hanging="1080"/>
              <w:jc w:val="both"/>
              <w:outlineLvl w:val="4"/>
              <w:rPr>
                <w:rFonts w:ascii="Arial" w:hAnsi="Arial" w:cs="Calibri"/>
                <w:sz w:val="18"/>
                <w:szCs w:val="18"/>
              </w:rPr>
            </w:pPr>
            <w:proofErr w:type="spellStart"/>
            <w:r w:rsidRPr="001F2C02">
              <w:rPr>
                <w:rFonts w:ascii="Arial" w:hAnsi="Arial" w:cs="Calibri"/>
                <w:sz w:val="18"/>
                <w:szCs w:val="18"/>
              </w:rPr>
              <w:t>See</w:t>
            </w:r>
            <w:r w:rsidRPr="001F2C02">
              <w:rPr>
                <w:rFonts w:ascii="Arial" w:hAnsi="Arial"/>
              </w:rPr>
              <w:fldChar w:fldCharType="begin"/>
            </w:r>
            <w:r w:rsidRPr="001F2C02">
              <w:rPr>
                <w:rFonts w:ascii="Arial" w:hAnsi="Arial"/>
              </w:rPr>
              <w:instrText xml:space="preserve"> REF aTab6 \h  \* MERGEFORMAT </w:instrText>
            </w:r>
            <w:r w:rsidRPr="001F2C02">
              <w:rPr>
                <w:rFonts w:ascii="Arial" w:hAnsi="Arial"/>
              </w:rPr>
            </w:r>
            <w:r w:rsidRPr="001F2C02">
              <w:rPr>
                <w:rFonts w:ascii="Arial" w:hAnsi="Arial"/>
              </w:rPr>
              <w:fldChar w:fldCharType="separate"/>
            </w:r>
            <w:r w:rsidRPr="001F2C02">
              <w:rPr>
                <w:rFonts w:ascii="Arial" w:hAnsi="Arial" w:cs="Calibri"/>
                <w:sz w:val="18"/>
                <w:szCs w:val="18"/>
              </w:rPr>
              <w:t>Table</w:t>
            </w:r>
            <w:proofErr w:type="spellEnd"/>
            <w:r w:rsidRPr="001F2C02">
              <w:rPr>
                <w:rFonts w:ascii="Arial" w:hAnsi="Arial" w:cs="Calibri"/>
                <w:sz w:val="18"/>
                <w:szCs w:val="18"/>
              </w:rPr>
              <w:t xml:space="preserve"> 6</w:t>
            </w:r>
            <w:r w:rsidRPr="001F2C02">
              <w:rPr>
                <w:rFonts w:ascii="Arial" w:hAnsi="Arial"/>
              </w:rPr>
              <w:fldChar w:fldCharType="end"/>
            </w:r>
            <w:r w:rsidR="000D1942">
              <w:rPr>
                <w:rFonts w:ascii="Arial" w:hAnsi="Arial"/>
              </w:rPr>
              <w:t>.</w:t>
            </w:r>
          </w:p>
        </w:tc>
      </w:tr>
      <w:tr w:rsidR="000D1942" w:rsidRPr="00A8735A">
        <w:tc>
          <w:tcPr>
            <w:tcW w:w="519" w:type="dxa"/>
          </w:tcPr>
          <w:p w:rsidR="000D1942" w:rsidRPr="001F2C02" w:rsidRDefault="00570B52" w:rsidP="006D5103">
            <w:pPr>
              <w:keepNext/>
              <w:spacing w:before="100" w:beforeAutospacing="1" w:after="100" w:afterAutospacing="1"/>
              <w:rPr>
                <w:rFonts w:ascii="Arial" w:hAnsi="Arial"/>
                <w:sz w:val="18"/>
                <w:szCs w:val="18"/>
              </w:rPr>
            </w:pPr>
            <w:r w:rsidRPr="001F2C02">
              <w:rPr>
                <w:rFonts w:ascii="Arial" w:hAnsi="Arial"/>
                <w:sz w:val="18"/>
                <w:szCs w:val="18"/>
              </w:rPr>
              <w:t>25</w:t>
            </w:r>
          </w:p>
        </w:tc>
        <w:tc>
          <w:tcPr>
            <w:tcW w:w="2383" w:type="dxa"/>
          </w:tcPr>
          <w:p w:rsidR="000D1942" w:rsidRPr="001F2C02" w:rsidRDefault="00570B52" w:rsidP="006D5103">
            <w:pPr>
              <w:keepNext/>
              <w:spacing w:before="100" w:beforeAutospacing="1" w:after="100" w:afterAutospacing="1"/>
              <w:rPr>
                <w:rFonts w:ascii="Arial" w:hAnsi="Arial"/>
                <w:sz w:val="18"/>
                <w:szCs w:val="18"/>
              </w:rPr>
            </w:pPr>
            <w:r w:rsidRPr="001F2C02">
              <w:rPr>
                <w:rFonts w:ascii="Arial" w:hAnsi="Arial"/>
                <w:sz w:val="18"/>
                <w:szCs w:val="18"/>
              </w:rPr>
              <w:t>abstract</w:t>
            </w:r>
          </w:p>
        </w:tc>
        <w:tc>
          <w:tcPr>
            <w:tcW w:w="3566" w:type="dxa"/>
          </w:tcPr>
          <w:p w:rsidR="000D1942" w:rsidRPr="001F2C02" w:rsidRDefault="00570B52" w:rsidP="006D5103">
            <w:pPr>
              <w:keepNext/>
              <w:spacing w:before="100" w:beforeAutospacing="1" w:after="100" w:afterAutospacing="1"/>
              <w:rPr>
                <w:rFonts w:ascii="Arial" w:hAnsi="Arial"/>
                <w:sz w:val="18"/>
                <w:szCs w:val="18"/>
              </w:rPr>
            </w:pPr>
            <w:r w:rsidRPr="001F2C02">
              <w:rPr>
                <w:rFonts w:ascii="Arial" w:hAnsi="Arial"/>
                <w:sz w:val="18"/>
                <w:szCs w:val="18"/>
              </w:rPr>
              <w:t>brief narrative summary of the</w:t>
            </w:r>
          </w:p>
          <w:p w:rsidR="000D1942" w:rsidRPr="001F2C02" w:rsidRDefault="00570B52" w:rsidP="006D5103">
            <w:pPr>
              <w:keepNext/>
              <w:spacing w:before="100" w:beforeAutospacing="1" w:after="100" w:afterAutospacing="1"/>
              <w:rPr>
                <w:rFonts w:ascii="Arial" w:hAnsi="Arial"/>
                <w:sz w:val="18"/>
                <w:szCs w:val="18"/>
              </w:rPr>
            </w:pPr>
            <w:r w:rsidRPr="001F2C02">
              <w:rPr>
                <w:rFonts w:ascii="Arial" w:hAnsi="Arial"/>
                <w:sz w:val="18"/>
                <w:szCs w:val="18"/>
              </w:rPr>
              <w:t>content of the resource(s)</w:t>
            </w:r>
          </w:p>
        </w:tc>
        <w:tc>
          <w:tcPr>
            <w:tcW w:w="1680" w:type="dxa"/>
          </w:tcPr>
          <w:p w:rsidR="000D1942" w:rsidRPr="001F2C02" w:rsidRDefault="00570B52" w:rsidP="006D5103">
            <w:pPr>
              <w:keepNext/>
              <w:spacing w:before="100" w:beforeAutospacing="1" w:after="100" w:afterAutospacing="1"/>
              <w:jc w:val="center"/>
              <w:rPr>
                <w:rFonts w:ascii="Arial" w:hAnsi="Arial"/>
                <w:sz w:val="18"/>
                <w:szCs w:val="18"/>
              </w:rPr>
            </w:pPr>
            <w:r w:rsidRPr="001F2C02">
              <w:rPr>
                <w:rFonts w:ascii="Arial" w:hAnsi="Arial"/>
                <w:sz w:val="18"/>
                <w:szCs w:val="18"/>
              </w:rPr>
              <w:t>M</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00"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880"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33</w:t>
            </w:r>
          </w:p>
        </w:tc>
        <w:tc>
          <w:tcPr>
            <w:tcW w:w="2383" w:type="dxa"/>
          </w:tcPr>
          <w:p w:rsidR="000D1942" w:rsidRPr="001F2C02" w:rsidRDefault="00570B52" w:rsidP="006D5103">
            <w:pPr>
              <w:keepNext/>
              <w:rPr>
                <w:rFonts w:ascii="Arial" w:hAnsi="Arial"/>
                <w:sz w:val="18"/>
                <w:szCs w:val="18"/>
              </w:rPr>
            </w:pPr>
            <w:r w:rsidRPr="001F2C02">
              <w:rPr>
                <w:rFonts w:ascii="Arial" w:hAnsi="Arial"/>
                <w:i/>
                <w:sz w:val="18"/>
                <w:szCs w:val="18"/>
              </w:rPr>
              <w:t>Role name:</w:t>
            </w:r>
          </w:p>
          <w:p w:rsidR="000D1942" w:rsidRPr="001F2C02" w:rsidRDefault="00570B52" w:rsidP="006D5103">
            <w:pPr>
              <w:keepNext/>
              <w:rPr>
                <w:rFonts w:ascii="Arial" w:hAnsi="Arial"/>
                <w:i/>
                <w:sz w:val="18"/>
                <w:szCs w:val="18"/>
              </w:rPr>
            </w:pPr>
            <w:proofErr w:type="spellStart"/>
            <w:r w:rsidRPr="001F2C02">
              <w:rPr>
                <w:rFonts w:ascii="Arial" w:hAnsi="Arial"/>
                <w:sz w:val="18"/>
                <w:szCs w:val="18"/>
              </w:rPr>
              <w:t>descriptiveKeywords</w:t>
            </w:r>
            <w:proofErr w:type="spellEnd"/>
          </w:p>
        </w:tc>
        <w:tc>
          <w:tcPr>
            <w:tcW w:w="3566" w:type="dxa"/>
          </w:tcPr>
          <w:p w:rsidR="000D1942" w:rsidRPr="001F2C02" w:rsidRDefault="00570B52" w:rsidP="006D5103">
            <w:pPr>
              <w:keepNext/>
              <w:rPr>
                <w:rFonts w:ascii="Arial" w:hAnsi="Arial"/>
                <w:sz w:val="18"/>
                <w:szCs w:val="18"/>
              </w:rPr>
            </w:pPr>
            <w:r w:rsidRPr="001F2C02">
              <w:rPr>
                <w:rFonts w:ascii="Arial" w:hAnsi="Arial"/>
                <w:sz w:val="18"/>
                <w:szCs w:val="18"/>
              </w:rPr>
              <w:t>provides category keywords, their type, and reference source</w:t>
            </w:r>
          </w:p>
        </w:tc>
        <w:tc>
          <w:tcPr>
            <w:tcW w:w="1680"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00" w:type="dxa"/>
          </w:tcPr>
          <w:p w:rsidR="000D1942" w:rsidRPr="001F2C02" w:rsidRDefault="00570B52" w:rsidP="006D5103">
            <w:pPr>
              <w:keepNext/>
              <w:jc w:val="center"/>
              <w:rPr>
                <w:rFonts w:ascii="Arial" w:hAnsi="Arial"/>
                <w:sz w:val="18"/>
                <w:szCs w:val="18"/>
              </w:rPr>
            </w:pPr>
            <w:r w:rsidRPr="001F2C02">
              <w:rPr>
                <w:rFonts w:ascii="Arial" w:hAnsi="Arial"/>
                <w:sz w:val="18"/>
                <w:szCs w:val="18"/>
              </w:rPr>
              <w:t>Association</w:t>
            </w:r>
          </w:p>
        </w:tc>
        <w:tc>
          <w:tcPr>
            <w:tcW w:w="288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MD_Keywords</w:t>
            </w:r>
            <w:proofErr w:type="spellEnd"/>
          </w:p>
          <w:p w:rsidR="000D1942" w:rsidRPr="001F2C02" w:rsidRDefault="00570B52" w:rsidP="006D5103">
            <w:pPr>
              <w:keepNext/>
              <w:tabs>
                <w:tab w:val="left" w:pos="-722"/>
                <w:tab w:val="left" w:pos="1140"/>
                <w:tab w:val="left" w:pos="6946"/>
              </w:tabs>
              <w:suppressAutoHyphens/>
              <w:spacing w:line="252" w:lineRule="auto"/>
              <w:jc w:val="both"/>
              <w:outlineLvl w:val="6"/>
              <w:rPr>
                <w:rFonts w:ascii="Arial" w:hAnsi="Arial" w:cs="Calibri"/>
                <w:sz w:val="18"/>
                <w:szCs w:val="18"/>
              </w:rPr>
            </w:pPr>
            <w:r w:rsidRPr="001F2C02">
              <w:rPr>
                <w:rFonts w:ascii="Arial" w:hAnsi="Arial" w:cs="Calibri"/>
                <w:sz w:val="18"/>
                <w:szCs w:val="18"/>
              </w:rPr>
              <w:t xml:space="preserve">See </w:t>
            </w:r>
            <w:r w:rsidRPr="001F2C02">
              <w:rPr>
                <w:rFonts w:ascii="Arial" w:hAnsi="Arial"/>
              </w:rPr>
              <w:fldChar w:fldCharType="begin"/>
            </w:r>
            <w:r w:rsidRPr="001F2C02">
              <w:rPr>
                <w:rFonts w:ascii="Arial" w:hAnsi="Arial"/>
              </w:rPr>
              <w:instrText xml:space="preserve"> REF aTab3 \h  \* MERGEFORMAT </w:instrText>
            </w:r>
            <w:r w:rsidRPr="001F2C02">
              <w:rPr>
                <w:rFonts w:ascii="Arial" w:hAnsi="Arial"/>
              </w:rPr>
            </w:r>
            <w:r w:rsidRPr="001F2C02">
              <w:rPr>
                <w:rFonts w:ascii="Arial" w:hAnsi="Arial"/>
              </w:rPr>
              <w:fldChar w:fldCharType="separate"/>
            </w:r>
            <w:r w:rsidRPr="001F2C02">
              <w:rPr>
                <w:rFonts w:ascii="Arial" w:hAnsi="Arial" w:cs="Calibri"/>
                <w:sz w:val="18"/>
                <w:szCs w:val="18"/>
              </w:rPr>
              <w:t>Table 3</w:t>
            </w:r>
            <w:r w:rsidRPr="001F2C02">
              <w:rPr>
                <w:rFonts w:ascii="Arial" w:hAnsi="Arial"/>
              </w:rPr>
              <w:fldChar w:fldCharType="end"/>
            </w:r>
          </w:p>
          <w:p w:rsidR="000D1942" w:rsidRPr="001F2C02" w:rsidRDefault="00570B52" w:rsidP="006D5103">
            <w:pPr>
              <w:keepNext/>
              <w:rPr>
                <w:rFonts w:ascii="Arial" w:hAnsi="Arial"/>
                <w:sz w:val="18"/>
                <w:szCs w:val="18"/>
              </w:rPr>
            </w:pPr>
            <w:r w:rsidRPr="001F2C02">
              <w:rPr>
                <w:rFonts w:ascii="Arial" w:hAnsi="Arial"/>
                <w:sz w:val="18"/>
                <w:szCs w:val="18"/>
              </w:rPr>
              <w:t>See Part 1, 8.2 and Part 1, 9.1</w:t>
            </w:r>
            <w:r w:rsidR="000D1942">
              <w:rPr>
                <w:rFonts w:ascii="Arial" w:hAnsi="Arial"/>
                <w:sz w:val="18"/>
                <w:szCs w:val="18"/>
              </w:rPr>
              <w:t>.</w:t>
            </w:r>
            <w:r w:rsidRPr="001F2C02">
              <w:rPr>
                <w:rFonts w:ascii="Arial" w:hAnsi="Arial"/>
                <w:sz w:val="18"/>
                <w:szCs w:val="18"/>
              </w:rPr>
              <w:t xml:space="preserve"> </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35</w:t>
            </w:r>
          </w:p>
        </w:tc>
        <w:tc>
          <w:tcPr>
            <w:tcW w:w="2383" w:type="dxa"/>
          </w:tcPr>
          <w:p w:rsidR="000D1942" w:rsidRPr="001F2C02" w:rsidRDefault="00570B52" w:rsidP="006D5103">
            <w:pPr>
              <w:keepNext/>
              <w:rPr>
                <w:rFonts w:ascii="Arial" w:hAnsi="Arial"/>
                <w:sz w:val="18"/>
                <w:szCs w:val="18"/>
              </w:rPr>
            </w:pPr>
            <w:r w:rsidRPr="001F2C02">
              <w:rPr>
                <w:rFonts w:ascii="Arial" w:hAnsi="Arial"/>
                <w:i/>
                <w:sz w:val="18"/>
                <w:szCs w:val="18"/>
              </w:rPr>
              <w:t>Role name:</w:t>
            </w:r>
          </w:p>
          <w:p w:rsidR="000D1942" w:rsidRPr="001F2C02" w:rsidRDefault="00570B52" w:rsidP="006D5103">
            <w:pPr>
              <w:keepNext/>
              <w:rPr>
                <w:rFonts w:ascii="Arial" w:hAnsi="Arial"/>
                <w:sz w:val="18"/>
                <w:szCs w:val="18"/>
              </w:rPr>
            </w:pPr>
            <w:proofErr w:type="spellStart"/>
            <w:r w:rsidRPr="001F2C02">
              <w:rPr>
                <w:rFonts w:ascii="Arial" w:hAnsi="Arial"/>
                <w:sz w:val="18"/>
                <w:szCs w:val="18"/>
              </w:rPr>
              <w:t>resourceConstraints</w:t>
            </w:r>
            <w:proofErr w:type="spellEnd"/>
          </w:p>
        </w:tc>
        <w:tc>
          <w:tcPr>
            <w:tcW w:w="3566" w:type="dxa"/>
          </w:tcPr>
          <w:p w:rsidR="000D1942" w:rsidRPr="001F2C02" w:rsidRDefault="00570B52" w:rsidP="006D5103">
            <w:pPr>
              <w:keepNext/>
              <w:rPr>
                <w:rFonts w:ascii="Arial" w:hAnsi="Arial"/>
                <w:sz w:val="18"/>
                <w:szCs w:val="18"/>
              </w:rPr>
            </w:pPr>
            <w:r w:rsidRPr="001F2C02">
              <w:rPr>
                <w:rFonts w:ascii="Arial" w:hAnsi="Arial"/>
                <w:sz w:val="18"/>
                <w:szCs w:val="18"/>
              </w:rPr>
              <w:t>provides information about constraints which apply to the resource(s)</w:t>
            </w:r>
          </w:p>
        </w:tc>
        <w:tc>
          <w:tcPr>
            <w:tcW w:w="1680" w:type="dxa"/>
          </w:tcPr>
          <w:p w:rsidR="000D1942" w:rsidRPr="001F2C02" w:rsidRDefault="00570B52" w:rsidP="006D5103">
            <w:pPr>
              <w:keepNext/>
              <w:tabs>
                <w:tab w:val="left" w:pos="1134"/>
              </w:tabs>
              <w:jc w:val="center"/>
              <w:rPr>
                <w:rFonts w:ascii="Arial" w:hAnsi="Arial"/>
                <w:sz w:val="18"/>
                <w:szCs w:val="18"/>
              </w:rPr>
            </w:pPr>
            <w:r w:rsidRPr="001F2C02">
              <w:rPr>
                <w:rFonts w:ascii="Arial" w:hAnsi="Arial"/>
                <w:sz w:val="18"/>
                <w:szCs w:val="18"/>
              </w:rPr>
              <w:t>O</w:t>
            </w:r>
          </w:p>
        </w:tc>
        <w:tc>
          <w:tcPr>
            <w:tcW w:w="1320" w:type="dxa"/>
          </w:tcPr>
          <w:p w:rsidR="000D1942" w:rsidRPr="001F2C02" w:rsidRDefault="00570B52" w:rsidP="006D5103">
            <w:pPr>
              <w:keepNext/>
              <w:tabs>
                <w:tab w:val="left" w:pos="1134"/>
              </w:tabs>
              <w:jc w:val="center"/>
              <w:rPr>
                <w:rFonts w:ascii="Arial" w:hAnsi="Arial"/>
                <w:sz w:val="18"/>
                <w:szCs w:val="18"/>
              </w:rPr>
            </w:pPr>
            <w:r w:rsidRPr="001F2C02">
              <w:rPr>
                <w:rFonts w:ascii="Arial" w:hAnsi="Arial"/>
                <w:sz w:val="18"/>
                <w:szCs w:val="18"/>
              </w:rPr>
              <w:t>N</w:t>
            </w:r>
          </w:p>
        </w:tc>
        <w:tc>
          <w:tcPr>
            <w:tcW w:w="2400" w:type="dxa"/>
          </w:tcPr>
          <w:p w:rsidR="000D1942" w:rsidRPr="001F2C02" w:rsidRDefault="00570B52" w:rsidP="006D5103">
            <w:pPr>
              <w:keepNext/>
              <w:tabs>
                <w:tab w:val="left" w:pos="1134"/>
              </w:tabs>
              <w:jc w:val="center"/>
              <w:rPr>
                <w:rFonts w:ascii="Arial" w:hAnsi="Arial"/>
                <w:sz w:val="18"/>
                <w:szCs w:val="18"/>
              </w:rPr>
            </w:pPr>
            <w:r w:rsidRPr="001F2C02">
              <w:rPr>
                <w:rFonts w:ascii="Arial" w:hAnsi="Arial"/>
                <w:sz w:val="18"/>
                <w:szCs w:val="18"/>
              </w:rPr>
              <w:t>Association</w:t>
            </w:r>
          </w:p>
        </w:tc>
        <w:tc>
          <w:tcPr>
            <w:tcW w:w="2880" w:type="dxa"/>
          </w:tcPr>
          <w:p w:rsidR="000D1942" w:rsidRPr="001F2C02" w:rsidRDefault="00570B52" w:rsidP="006D5103">
            <w:pPr>
              <w:keepNext/>
              <w:tabs>
                <w:tab w:val="left" w:pos="1134"/>
              </w:tabs>
              <w:jc w:val="both"/>
              <w:rPr>
                <w:rFonts w:ascii="Arial" w:hAnsi="Arial"/>
                <w:sz w:val="18"/>
                <w:szCs w:val="18"/>
              </w:rPr>
            </w:pPr>
            <w:proofErr w:type="spellStart"/>
            <w:r w:rsidRPr="001F2C02">
              <w:rPr>
                <w:rFonts w:ascii="Arial" w:hAnsi="Arial"/>
                <w:sz w:val="18"/>
                <w:szCs w:val="18"/>
              </w:rPr>
              <w:t>MD_Constraints</w:t>
            </w:r>
            <w:proofErr w:type="spellEnd"/>
          </w:p>
          <w:p w:rsidR="000D1942" w:rsidRPr="001F2C02" w:rsidRDefault="00570B52" w:rsidP="006D5103">
            <w:pPr>
              <w:keepNext/>
              <w:tabs>
                <w:tab w:val="left" w:pos="1134"/>
              </w:tabs>
              <w:jc w:val="both"/>
              <w:rPr>
                <w:rFonts w:ascii="Arial" w:hAnsi="Arial"/>
                <w:sz w:val="18"/>
                <w:szCs w:val="18"/>
              </w:rPr>
            </w:pPr>
            <w:r w:rsidRPr="001F2C02">
              <w:rPr>
                <w:rFonts w:ascii="Arial" w:hAnsi="Arial"/>
                <w:sz w:val="18"/>
                <w:szCs w:val="18"/>
              </w:rPr>
              <w:t>Se</w:t>
            </w:r>
            <w:r w:rsidRPr="001F2C02">
              <w:rPr>
                <w:rFonts w:ascii="Arial" w:hAnsi="Arial" w:cs="Calibri"/>
                <w:sz w:val="18"/>
                <w:szCs w:val="18"/>
              </w:rPr>
              <w:t xml:space="preserve">e </w:t>
            </w:r>
            <w:r w:rsidRPr="001F2C02">
              <w:rPr>
                <w:rFonts w:ascii="Arial" w:hAnsi="Arial"/>
              </w:rPr>
              <w:fldChar w:fldCharType="begin"/>
            </w:r>
            <w:r w:rsidRPr="001F2C02">
              <w:rPr>
                <w:rFonts w:ascii="Arial" w:hAnsi="Arial"/>
              </w:rPr>
              <w:instrText xml:space="preserve"> REF aTab4 \h  \* MERGEFORMAT </w:instrText>
            </w:r>
            <w:r w:rsidRPr="001F2C02">
              <w:rPr>
                <w:rFonts w:ascii="Arial" w:hAnsi="Arial"/>
              </w:rPr>
            </w:r>
            <w:r w:rsidRPr="001F2C02">
              <w:rPr>
                <w:rFonts w:ascii="Arial" w:hAnsi="Arial"/>
              </w:rPr>
              <w:fldChar w:fldCharType="separate"/>
            </w:r>
            <w:r w:rsidRPr="001F2C02">
              <w:rPr>
                <w:rFonts w:ascii="Arial" w:hAnsi="Arial" w:cs="Calibri"/>
                <w:sz w:val="18"/>
                <w:szCs w:val="18"/>
              </w:rPr>
              <w:t>Table 4</w:t>
            </w:r>
            <w:r w:rsidRPr="001F2C02">
              <w:rPr>
                <w:rFonts w:ascii="Arial" w:hAnsi="Arial"/>
              </w:rPr>
              <w:fldChar w:fldCharType="end"/>
            </w:r>
            <w:r w:rsidR="000D1942">
              <w:rPr>
                <w:rFonts w:ascii="Arial" w:hAnsi="Arial"/>
              </w:rPr>
              <w:t>.</w:t>
            </w:r>
          </w:p>
          <w:p w:rsidR="000D1942" w:rsidRPr="001F2C02" w:rsidRDefault="00570B52" w:rsidP="006D5103">
            <w:pPr>
              <w:keepNext/>
              <w:rPr>
                <w:rFonts w:ascii="Arial" w:hAnsi="Arial"/>
                <w:sz w:val="18"/>
                <w:szCs w:val="18"/>
              </w:rPr>
            </w:pPr>
            <w:r w:rsidRPr="001F2C02">
              <w:rPr>
                <w:rFonts w:ascii="Arial" w:hAnsi="Arial"/>
                <w:sz w:val="18"/>
                <w:szCs w:val="18"/>
              </w:rPr>
              <w:t>See Part 1, 9.3</w:t>
            </w:r>
            <w:r w:rsidR="000D1942">
              <w:rPr>
                <w:rFonts w:ascii="Arial" w:hAnsi="Arial"/>
                <w:sz w:val="18"/>
                <w:szCs w:val="18"/>
              </w:rPr>
              <w: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36</w:t>
            </w:r>
          </w:p>
        </w:tc>
        <w:tc>
          <w:tcPr>
            <w:tcW w:w="2383"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MD_DataIdentification</w:t>
            </w:r>
            <w:proofErr w:type="spellEnd"/>
          </w:p>
        </w:tc>
        <w:tc>
          <w:tcPr>
            <w:tcW w:w="3566" w:type="dxa"/>
          </w:tcPr>
          <w:p w:rsidR="000D1942" w:rsidRPr="001F2C02" w:rsidRDefault="00570B52" w:rsidP="006D5103">
            <w:pPr>
              <w:keepNext/>
              <w:rPr>
                <w:rFonts w:ascii="Arial" w:hAnsi="Arial"/>
                <w:sz w:val="18"/>
                <w:szCs w:val="18"/>
              </w:rPr>
            </w:pPr>
            <w:r w:rsidRPr="001F2C02">
              <w:rPr>
                <w:rFonts w:ascii="Arial" w:hAnsi="Arial"/>
                <w:sz w:val="18"/>
                <w:szCs w:val="18"/>
              </w:rPr>
              <w:t>basic information required to</w:t>
            </w:r>
          </w:p>
          <w:p w:rsidR="000D1942" w:rsidRPr="001F2C02" w:rsidRDefault="00570B52" w:rsidP="006D5103">
            <w:pPr>
              <w:keepNext/>
              <w:rPr>
                <w:rFonts w:ascii="Arial" w:hAnsi="Arial"/>
                <w:sz w:val="18"/>
                <w:szCs w:val="18"/>
              </w:rPr>
            </w:pPr>
            <w:r w:rsidRPr="001F2C02">
              <w:rPr>
                <w:rFonts w:ascii="Arial" w:hAnsi="Arial"/>
                <w:sz w:val="18"/>
                <w:szCs w:val="18"/>
              </w:rPr>
              <w:t>uniquely identify a dataset</w:t>
            </w:r>
          </w:p>
        </w:tc>
        <w:tc>
          <w:tcPr>
            <w:tcW w:w="1680" w:type="dxa"/>
          </w:tcPr>
          <w:p w:rsidR="000D1942" w:rsidRPr="001F2C02" w:rsidRDefault="00570B52" w:rsidP="006D5103">
            <w:pPr>
              <w:keepNext/>
              <w:jc w:val="center"/>
              <w:rPr>
                <w:rFonts w:ascii="Arial" w:hAnsi="Arial"/>
                <w:sz w:val="18"/>
                <w:szCs w:val="18"/>
              </w:rPr>
            </w:pPr>
            <w:r w:rsidRPr="001F2C02">
              <w:rPr>
                <w:rFonts w:ascii="Arial" w:hAnsi="Arial"/>
                <w:sz w:val="18"/>
                <w:szCs w:val="18"/>
              </w:rPr>
              <w:t>Use obligation from referencing object</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Use maximum occurrence from referencing object</w:t>
            </w:r>
          </w:p>
        </w:tc>
        <w:tc>
          <w:tcPr>
            <w:tcW w:w="2400" w:type="dxa"/>
          </w:tcPr>
          <w:p w:rsidR="000D1942" w:rsidRPr="001F2C02" w:rsidRDefault="00570B52" w:rsidP="006D5103">
            <w:pPr>
              <w:keepNext/>
              <w:widowControl w:val="0"/>
              <w:autoSpaceDE w:val="0"/>
              <w:autoSpaceDN w:val="0"/>
              <w:adjustRightInd w:val="0"/>
              <w:spacing w:line="288" w:lineRule="auto"/>
              <w:jc w:val="center"/>
              <w:textAlignment w:val="center"/>
              <w:rPr>
                <w:rFonts w:ascii="Arial" w:hAnsi="Arial"/>
                <w:sz w:val="18"/>
                <w:szCs w:val="18"/>
              </w:rPr>
            </w:pPr>
            <w:r w:rsidRPr="001F2C02">
              <w:rPr>
                <w:rFonts w:ascii="Arial" w:hAnsi="Arial"/>
                <w:sz w:val="18"/>
                <w:szCs w:val="18"/>
              </w:rPr>
              <w:t>Specified Class (</w:t>
            </w:r>
            <w:proofErr w:type="spellStart"/>
            <w:r w:rsidRPr="001F2C02">
              <w:rPr>
                <w:rFonts w:ascii="Arial" w:hAnsi="Arial"/>
                <w:sz w:val="18"/>
                <w:szCs w:val="18"/>
              </w:rPr>
              <w:t>MD_Identification</w:t>
            </w:r>
            <w:proofErr w:type="spellEnd"/>
            <w:r w:rsidRPr="001F2C02">
              <w:rPr>
                <w:rFonts w:ascii="Arial" w:hAnsi="Arial"/>
                <w:sz w:val="18"/>
                <w:szCs w:val="18"/>
              </w:rPr>
              <w:t>)</w:t>
            </w:r>
          </w:p>
        </w:tc>
        <w:tc>
          <w:tcPr>
            <w:tcW w:w="2880" w:type="dxa"/>
          </w:tcPr>
          <w:p w:rsidR="000D1942" w:rsidRPr="001F2C02" w:rsidRDefault="00570B52" w:rsidP="006D5103">
            <w:pPr>
              <w:keepNext/>
              <w:widowControl w:val="0"/>
              <w:tabs>
                <w:tab w:val="left" w:pos="1134"/>
                <w:tab w:val="center" w:pos="4513"/>
              </w:tabs>
              <w:suppressAutoHyphens/>
              <w:jc w:val="center"/>
              <w:outlineLvl w:val="5"/>
              <w:rPr>
                <w:rFonts w:ascii="Arial" w:hAnsi="Arial"/>
                <w:sz w:val="18"/>
                <w:szCs w:val="18"/>
              </w:rPr>
            </w:pPr>
            <w:r w:rsidRPr="001F2C02">
              <w:rPr>
                <w:rFonts w:ascii="Arial" w:hAnsi="Arial"/>
                <w:sz w:val="18"/>
                <w:szCs w:val="18"/>
              </w:rPr>
              <w:t>Lines 37-46 and 24-35.1</w:t>
            </w:r>
          </w:p>
        </w:tc>
      </w:tr>
      <w:tr w:rsidR="000D1942" w:rsidRPr="00A8735A">
        <w:tc>
          <w:tcPr>
            <w:tcW w:w="519" w:type="dxa"/>
          </w:tcPr>
          <w:p w:rsidR="000D1942" w:rsidRPr="001F2C02" w:rsidRDefault="00570B52" w:rsidP="006D5103">
            <w:pPr>
              <w:keepNext/>
              <w:widowControl w:val="0"/>
              <w:tabs>
                <w:tab w:val="left" w:pos="1134"/>
                <w:tab w:val="center" w:pos="4513"/>
              </w:tabs>
              <w:suppressAutoHyphens/>
              <w:jc w:val="center"/>
              <w:outlineLvl w:val="5"/>
              <w:rPr>
                <w:rFonts w:ascii="Arial" w:hAnsi="Arial"/>
                <w:sz w:val="18"/>
                <w:szCs w:val="18"/>
              </w:rPr>
            </w:pPr>
            <w:r w:rsidRPr="001F2C02">
              <w:rPr>
                <w:rFonts w:ascii="Arial" w:hAnsi="Arial"/>
                <w:sz w:val="18"/>
                <w:szCs w:val="18"/>
              </w:rPr>
              <w:t>39</w:t>
            </w:r>
          </w:p>
        </w:tc>
        <w:tc>
          <w:tcPr>
            <w:tcW w:w="2383" w:type="dxa"/>
          </w:tcPr>
          <w:p w:rsidR="000D1942" w:rsidRPr="001F2C02" w:rsidRDefault="00570B52" w:rsidP="006D5103">
            <w:pPr>
              <w:keepNext/>
              <w:widowControl w:val="0"/>
              <w:tabs>
                <w:tab w:val="left" w:pos="1134"/>
                <w:tab w:val="center" w:pos="4513"/>
              </w:tabs>
              <w:suppressAutoHyphens/>
              <w:jc w:val="center"/>
              <w:outlineLvl w:val="5"/>
              <w:rPr>
                <w:rFonts w:ascii="Arial" w:hAnsi="Arial"/>
                <w:sz w:val="18"/>
                <w:szCs w:val="18"/>
              </w:rPr>
            </w:pPr>
            <w:r w:rsidRPr="001F2C02">
              <w:rPr>
                <w:rFonts w:ascii="Arial" w:hAnsi="Arial"/>
                <w:sz w:val="18"/>
                <w:szCs w:val="18"/>
              </w:rPr>
              <w:t>language</w:t>
            </w:r>
          </w:p>
        </w:tc>
        <w:tc>
          <w:tcPr>
            <w:tcW w:w="3566" w:type="dxa"/>
          </w:tcPr>
          <w:p w:rsidR="000D1942" w:rsidRPr="001F2C02" w:rsidRDefault="00570B52" w:rsidP="006D5103">
            <w:pPr>
              <w:keepNext/>
              <w:widowControl w:val="0"/>
              <w:tabs>
                <w:tab w:val="left" w:pos="1134"/>
                <w:tab w:val="center" w:pos="4513"/>
              </w:tabs>
              <w:suppressAutoHyphens/>
              <w:autoSpaceDE w:val="0"/>
              <w:autoSpaceDN w:val="0"/>
              <w:adjustRightInd w:val="0"/>
              <w:jc w:val="center"/>
              <w:outlineLvl w:val="5"/>
              <w:rPr>
                <w:rFonts w:ascii="Arial" w:hAnsi="Arial"/>
                <w:sz w:val="18"/>
                <w:szCs w:val="16"/>
              </w:rPr>
            </w:pPr>
            <w:r w:rsidRPr="001F2C02">
              <w:rPr>
                <w:rFonts w:ascii="Arial" w:hAnsi="Arial"/>
                <w:sz w:val="18"/>
                <w:szCs w:val="16"/>
              </w:rPr>
              <w:t>language(s) used within the</w:t>
            </w:r>
          </w:p>
          <w:p w:rsidR="000D1942" w:rsidRPr="001F2C02" w:rsidRDefault="00570B52" w:rsidP="006D5103">
            <w:pPr>
              <w:keepNext/>
              <w:rPr>
                <w:rFonts w:ascii="Arial" w:hAnsi="Arial"/>
                <w:sz w:val="18"/>
                <w:szCs w:val="18"/>
              </w:rPr>
            </w:pPr>
            <w:r w:rsidRPr="001F2C02">
              <w:rPr>
                <w:rFonts w:ascii="Arial" w:hAnsi="Arial"/>
                <w:sz w:val="18"/>
                <w:szCs w:val="16"/>
              </w:rPr>
              <w:t>dataset</w:t>
            </w:r>
          </w:p>
        </w:tc>
        <w:tc>
          <w:tcPr>
            <w:tcW w:w="1680"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00"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880" w:type="dxa"/>
          </w:tcPr>
          <w:p w:rsidR="000D1942" w:rsidRPr="001F2C02" w:rsidRDefault="00570B52" w:rsidP="006D5103">
            <w:pPr>
              <w:keepNext/>
              <w:rPr>
                <w:rFonts w:ascii="Arial" w:hAnsi="Arial"/>
                <w:sz w:val="18"/>
                <w:szCs w:val="18"/>
              </w:rPr>
            </w:pPr>
            <w:r w:rsidRPr="001F2C02">
              <w:rPr>
                <w:rFonts w:ascii="Arial" w:hAnsi="Arial"/>
                <w:sz w:val="18"/>
                <w:szCs w:val="18"/>
              </w:rPr>
              <w:t>ISO 639-2 recommended</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41</w:t>
            </w:r>
          </w:p>
        </w:tc>
        <w:tc>
          <w:tcPr>
            <w:tcW w:w="2383"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topicCategory</w:t>
            </w:r>
            <w:proofErr w:type="spellEnd"/>
          </w:p>
        </w:tc>
        <w:tc>
          <w:tcPr>
            <w:tcW w:w="3566" w:type="dxa"/>
          </w:tcPr>
          <w:p w:rsidR="000D1942" w:rsidRPr="001F2C02" w:rsidRDefault="00570B52" w:rsidP="006D5103">
            <w:pPr>
              <w:keepNext/>
              <w:rPr>
                <w:rFonts w:ascii="Arial" w:hAnsi="Arial"/>
                <w:sz w:val="18"/>
                <w:szCs w:val="18"/>
              </w:rPr>
            </w:pPr>
            <w:r w:rsidRPr="001F2C02">
              <w:rPr>
                <w:rFonts w:ascii="Arial" w:hAnsi="Arial"/>
                <w:sz w:val="18"/>
                <w:szCs w:val="18"/>
              </w:rPr>
              <w:t>main theme(s) of the dataset</w:t>
            </w:r>
          </w:p>
        </w:tc>
        <w:tc>
          <w:tcPr>
            <w:tcW w:w="1680"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00"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80" w:type="dxa"/>
          </w:tcPr>
          <w:p w:rsidR="000D1942" w:rsidRPr="001F2C02" w:rsidRDefault="00570B52" w:rsidP="006D5103">
            <w:pPr>
              <w:keepNext/>
              <w:tabs>
                <w:tab w:val="left" w:pos="1080"/>
              </w:tabs>
              <w:spacing w:before="240" w:after="60"/>
              <w:ind w:left="1080" w:hanging="1080"/>
              <w:jc w:val="both"/>
              <w:outlineLvl w:val="1"/>
              <w:rPr>
                <w:rFonts w:ascii="Arial" w:hAnsi="Arial" w:cs="Calibri"/>
                <w:sz w:val="18"/>
                <w:szCs w:val="18"/>
              </w:rPr>
            </w:pPr>
            <w:proofErr w:type="spellStart"/>
            <w:r w:rsidRPr="001F2C02">
              <w:rPr>
                <w:rFonts w:ascii="Arial" w:hAnsi="Arial"/>
                <w:sz w:val="18"/>
                <w:szCs w:val="18"/>
              </w:rPr>
              <w:t>MD_TopicCategoryCode</w:t>
            </w:r>
            <w:r w:rsidRPr="001F2C02">
              <w:rPr>
                <w:rFonts w:ascii="Arial" w:hAnsi="Arial" w:cs="Calibri"/>
                <w:sz w:val="18"/>
                <w:szCs w:val="18"/>
              </w:rPr>
              <w:t>«Enumeration</w:t>
            </w:r>
            <w:proofErr w:type="spellEnd"/>
            <w:r w:rsidRPr="001F2C02">
              <w:rPr>
                <w:rFonts w:ascii="Arial" w:hAnsi="Arial" w:cs="Calibri"/>
                <w:sz w:val="18"/>
                <w:szCs w:val="18"/>
              </w:rPr>
              <w:t>»</w:t>
            </w:r>
          </w:p>
          <w:p w:rsidR="000D1942" w:rsidRPr="001F2C02" w:rsidRDefault="00570B52" w:rsidP="006D5103">
            <w:pPr>
              <w:keepNext/>
              <w:rPr>
                <w:rFonts w:ascii="Arial" w:hAnsi="Arial"/>
                <w:sz w:val="18"/>
                <w:szCs w:val="18"/>
              </w:rPr>
            </w:pPr>
            <w:r w:rsidRPr="001F2C02">
              <w:rPr>
                <w:rFonts w:ascii="Arial" w:hAnsi="Arial" w:cs="Calibri"/>
                <w:sz w:val="18"/>
                <w:szCs w:val="18"/>
              </w:rPr>
              <w:t xml:space="preserve">See </w:t>
            </w:r>
            <w:r w:rsidRPr="001F2C02">
              <w:rPr>
                <w:rFonts w:ascii="Arial" w:hAnsi="Arial"/>
              </w:rPr>
              <w:fldChar w:fldCharType="begin"/>
            </w:r>
            <w:r w:rsidRPr="001F2C02">
              <w:rPr>
                <w:rFonts w:ascii="Arial" w:hAnsi="Arial"/>
              </w:rPr>
              <w:instrText xml:space="preserve"> REF aTab13 \h  \* MERGEFORMAT </w:instrText>
            </w:r>
            <w:r w:rsidRPr="001F2C02">
              <w:rPr>
                <w:rFonts w:ascii="Arial" w:hAnsi="Arial"/>
              </w:rPr>
            </w:r>
            <w:r w:rsidRPr="001F2C02">
              <w:rPr>
                <w:rFonts w:ascii="Arial" w:hAnsi="Arial"/>
              </w:rPr>
              <w:fldChar w:fldCharType="separate"/>
            </w:r>
            <w:r w:rsidRPr="001F2C02">
              <w:rPr>
                <w:rFonts w:ascii="Arial" w:hAnsi="Arial" w:cs="Calibri"/>
                <w:sz w:val="18"/>
                <w:szCs w:val="18"/>
              </w:rPr>
              <w:t>Table 13</w:t>
            </w:r>
            <w:r w:rsidRPr="001F2C02">
              <w:rPr>
                <w:rFonts w:ascii="Arial" w:hAnsi="Arial"/>
              </w:rPr>
              <w:fldChar w:fldCharType="end"/>
            </w:r>
            <w:r w:rsidR="000D1942">
              <w:rPr>
                <w:rFonts w:ascii="Arial" w:hAnsi="Arial"/>
              </w:rPr>
              <w: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45</w:t>
            </w:r>
          </w:p>
        </w:tc>
        <w:tc>
          <w:tcPr>
            <w:tcW w:w="2383" w:type="dxa"/>
          </w:tcPr>
          <w:p w:rsidR="000D1942" w:rsidRPr="001F2C02" w:rsidRDefault="00570B52" w:rsidP="006D5103">
            <w:pPr>
              <w:keepNext/>
              <w:rPr>
                <w:rFonts w:ascii="Arial" w:hAnsi="Arial"/>
                <w:sz w:val="18"/>
                <w:szCs w:val="18"/>
              </w:rPr>
            </w:pPr>
            <w:r w:rsidRPr="001F2C02">
              <w:rPr>
                <w:rFonts w:ascii="Arial" w:hAnsi="Arial"/>
                <w:sz w:val="18"/>
                <w:szCs w:val="18"/>
              </w:rPr>
              <w:t>extent</w:t>
            </w:r>
          </w:p>
        </w:tc>
        <w:tc>
          <w:tcPr>
            <w:tcW w:w="3566" w:type="dxa"/>
          </w:tcPr>
          <w:p w:rsidR="000D1942" w:rsidRPr="001F2C02" w:rsidRDefault="00570B52" w:rsidP="006D5103">
            <w:pPr>
              <w:keepNext/>
              <w:rPr>
                <w:rFonts w:ascii="Arial" w:hAnsi="Arial"/>
                <w:sz w:val="18"/>
                <w:szCs w:val="18"/>
              </w:rPr>
            </w:pPr>
            <w:r w:rsidRPr="001F2C02">
              <w:rPr>
                <w:rFonts w:ascii="Arial" w:hAnsi="Arial"/>
                <w:sz w:val="18"/>
                <w:szCs w:val="18"/>
              </w:rPr>
              <w:t>extent information including the</w:t>
            </w:r>
          </w:p>
          <w:p w:rsidR="000D1942" w:rsidRPr="001F2C02" w:rsidRDefault="00570B52" w:rsidP="006D5103">
            <w:pPr>
              <w:keepNext/>
              <w:rPr>
                <w:rFonts w:ascii="Arial" w:hAnsi="Arial"/>
                <w:sz w:val="18"/>
                <w:szCs w:val="18"/>
              </w:rPr>
            </w:pPr>
            <w:r w:rsidRPr="001F2C02">
              <w:rPr>
                <w:rFonts w:ascii="Arial" w:hAnsi="Arial"/>
                <w:sz w:val="18"/>
                <w:szCs w:val="18"/>
              </w:rPr>
              <w:t>bounding box, bounding polygon,</w:t>
            </w:r>
          </w:p>
          <w:p w:rsidR="000D1942" w:rsidRPr="001F2C02" w:rsidRDefault="00570B52" w:rsidP="006D5103">
            <w:pPr>
              <w:keepNext/>
              <w:rPr>
                <w:rFonts w:ascii="Arial" w:hAnsi="Arial"/>
                <w:sz w:val="18"/>
                <w:szCs w:val="18"/>
              </w:rPr>
            </w:pPr>
            <w:r w:rsidRPr="001F2C02">
              <w:rPr>
                <w:rFonts w:ascii="Arial" w:hAnsi="Arial"/>
                <w:sz w:val="18"/>
                <w:szCs w:val="18"/>
              </w:rPr>
              <w:t>vertical, and temporal extent of the</w:t>
            </w:r>
          </w:p>
          <w:p w:rsidR="000D1942" w:rsidRPr="001F2C02" w:rsidRDefault="00570B52" w:rsidP="006D5103">
            <w:pPr>
              <w:keepNext/>
              <w:rPr>
                <w:rFonts w:ascii="Arial" w:hAnsi="Arial"/>
                <w:sz w:val="18"/>
                <w:szCs w:val="18"/>
              </w:rPr>
            </w:pPr>
            <w:r w:rsidRPr="001F2C02">
              <w:rPr>
                <w:rFonts w:ascii="Arial" w:hAnsi="Arial"/>
                <w:sz w:val="18"/>
                <w:szCs w:val="18"/>
              </w:rPr>
              <w:lastRenderedPageBreak/>
              <w:t>dataset</w:t>
            </w:r>
          </w:p>
        </w:tc>
        <w:tc>
          <w:tcPr>
            <w:tcW w:w="1680" w:type="dxa"/>
          </w:tcPr>
          <w:p w:rsidR="000D1942" w:rsidRPr="001F2C02" w:rsidRDefault="00570B52" w:rsidP="006D5103">
            <w:pPr>
              <w:keepNext/>
              <w:jc w:val="center"/>
              <w:rPr>
                <w:rFonts w:ascii="Arial" w:hAnsi="Arial"/>
                <w:sz w:val="18"/>
                <w:szCs w:val="18"/>
              </w:rPr>
            </w:pPr>
            <w:r w:rsidRPr="001F2C02">
              <w:rPr>
                <w:rFonts w:ascii="Arial" w:hAnsi="Arial"/>
                <w:sz w:val="18"/>
                <w:szCs w:val="18"/>
              </w:rPr>
              <w:lastRenderedPageBreak/>
              <w:t>C</w:t>
            </w:r>
          </w:p>
        </w:tc>
        <w:tc>
          <w:tcPr>
            <w:tcW w:w="1320"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00" w:type="dxa"/>
          </w:tcPr>
          <w:p w:rsidR="000D1942" w:rsidRPr="001F2C02" w:rsidRDefault="00570B52" w:rsidP="006D5103">
            <w:pPr>
              <w:keepNext/>
              <w:jc w:val="center"/>
              <w:rPr>
                <w:rFonts w:ascii="Arial" w:hAnsi="Arial"/>
                <w:sz w:val="18"/>
                <w:szCs w:val="18"/>
              </w:rPr>
            </w:pPr>
            <w:r w:rsidRPr="001F2C02">
              <w:rPr>
                <w:rFonts w:ascii="Arial" w:hAnsi="Arial"/>
                <w:sz w:val="18"/>
                <w:szCs w:val="18"/>
              </w:rPr>
              <w:t>Association</w:t>
            </w:r>
          </w:p>
        </w:tc>
        <w:tc>
          <w:tcPr>
            <w:tcW w:w="2880" w:type="dxa"/>
          </w:tcPr>
          <w:p w:rsidR="000D1942" w:rsidRPr="001F2C02" w:rsidRDefault="00570B52" w:rsidP="006D5103">
            <w:pPr>
              <w:keepNext/>
              <w:tabs>
                <w:tab w:val="left" w:pos="1080"/>
              </w:tabs>
              <w:spacing w:before="240" w:after="60"/>
              <w:ind w:left="1080" w:hanging="1080"/>
              <w:jc w:val="both"/>
              <w:outlineLvl w:val="1"/>
              <w:rPr>
                <w:rFonts w:ascii="Arial" w:hAnsi="Arial" w:cs="Calibri"/>
                <w:sz w:val="18"/>
                <w:szCs w:val="18"/>
              </w:rPr>
            </w:pPr>
            <w:proofErr w:type="spellStart"/>
            <w:r w:rsidRPr="001F2C02">
              <w:rPr>
                <w:rFonts w:ascii="Arial" w:hAnsi="Arial"/>
                <w:sz w:val="18"/>
                <w:szCs w:val="18"/>
              </w:rPr>
              <w:t>EX_Extent</w:t>
            </w:r>
            <w:r w:rsidRPr="001F2C02">
              <w:rPr>
                <w:rFonts w:ascii="Arial" w:hAnsi="Arial" w:cs="Calibri"/>
                <w:sz w:val="18"/>
                <w:szCs w:val="18"/>
              </w:rPr>
              <w:t>«DataType</w:t>
            </w:r>
            <w:proofErr w:type="spellEnd"/>
            <w:r w:rsidRPr="001F2C02">
              <w:rPr>
                <w:rFonts w:ascii="Arial" w:hAnsi="Arial" w:cs="Calibri"/>
                <w:sz w:val="18"/>
                <w:szCs w:val="18"/>
              </w:rPr>
              <w:t xml:space="preserve">» </w:t>
            </w:r>
          </w:p>
          <w:p w:rsidR="000D1942" w:rsidRPr="001F2C02" w:rsidRDefault="00570B52" w:rsidP="006D5103">
            <w:pPr>
              <w:keepNext/>
              <w:tabs>
                <w:tab w:val="left" w:pos="1080"/>
              </w:tabs>
              <w:spacing w:before="240" w:after="60"/>
              <w:ind w:left="1080" w:hanging="1080"/>
              <w:jc w:val="both"/>
              <w:outlineLvl w:val="1"/>
              <w:rPr>
                <w:rFonts w:ascii="Arial" w:hAnsi="Arial" w:cs="Calibri"/>
                <w:sz w:val="18"/>
                <w:szCs w:val="18"/>
              </w:rPr>
            </w:pPr>
            <w:proofErr w:type="spellStart"/>
            <w:r w:rsidRPr="001F2C02">
              <w:rPr>
                <w:rFonts w:ascii="Arial" w:hAnsi="Arial" w:cs="Calibri"/>
                <w:sz w:val="18"/>
                <w:szCs w:val="18"/>
              </w:rPr>
              <w:lastRenderedPageBreak/>
              <w:t>See</w:t>
            </w:r>
            <w:r w:rsidRPr="001F2C02">
              <w:rPr>
                <w:rFonts w:ascii="Arial" w:hAnsi="Arial"/>
              </w:rPr>
              <w:fldChar w:fldCharType="begin"/>
            </w:r>
            <w:r w:rsidRPr="001F2C02">
              <w:rPr>
                <w:rFonts w:ascii="Arial" w:hAnsi="Arial"/>
              </w:rPr>
              <w:instrText xml:space="preserve"> REF aTab5 \h  \* MERGEFORMAT </w:instrText>
            </w:r>
            <w:r w:rsidRPr="001F2C02">
              <w:rPr>
                <w:rFonts w:ascii="Arial" w:hAnsi="Arial"/>
              </w:rPr>
            </w:r>
            <w:r w:rsidRPr="001F2C02">
              <w:rPr>
                <w:rFonts w:ascii="Arial" w:hAnsi="Arial"/>
              </w:rPr>
              <w:fldChar w:fldCharType="separate"/>
            </w:r>
            <w:r w:rsidRPr="001F2C02">
              <w:rPr>
                <w:rFonts w:ascii="Arial" w:hAnsi="Arial" w:cs="Calibri"/>
                <w:sz w:val="18"/>
                <w:szCs w:val="18"/>
              </w:rPr>
              <w:t>Table</w:t>
            </w:r>
            <w:proofErr w:type="spellEnd"/>
            <w:r w:rsidRPr="001F2C02">
              <w:rPr>
                <w:rFonts w:ascii="Arial" w:hAnsi="Arial" w:cs="Calibri"/>
                <w:sz w:val="18"/>
                <w:szCs w:val="18"/>
              </w:rPr>
              <w:t xml:space="preserve"> 5</w:t>
            </w:r>
            <w:r w:rsidRPr="001F2C02">
              <w:rPr>
                <w:rFonts w:ascii="Arial" w:hAnsi="Arial"/>
              </w:rPr>
              <w:fldChar w:fldCharType="end"/>
            </w:r>
          </w:p>
          <w:p w:rsidR="000D1942" w:rsidRPr="001F2C02" w:rsidRDefault="00570B52" w:rsidP="006D5103">
            <w:pPr>
              <w:keepNext/>
              <w:rPr>
                <w:rFonts w:ascii="Arial" w:hAnsi="Arial"/>
                <w:sz w:val="18"/>
                <w:szCs w:val="18"/>
              </w:rPr>
            </w:pPr>
            <w:r w:rsidRPr="001F2C02">
              <w:rPr>
                <w:rFonts w:ascii="Arial" w:hAnsi="Arial" w:cs="Calibri"/>
                <w:sz w:val="18"/>
                <w:szCs w:val="18"/>
              </w:rPr>
              <w:t>See Part 1, 8.2</w:t>
            </w:r>
            <w:r w:rsidR="000D1942">
              <w:rPr>
                <w:rFonts w:ascii="Arial" w:hAnsi="Arial" w:cs="Calibri"/>
                <w:sz w:val="18"/>
                <w:szCs w:val="18"/>
              </w:rPr>
              <w:t>.</w:t>
            </w:r>
          </w:p>
        </w:tc>
      </w:tr>
    </w:tbl>
    <w:p w:rsidR="000D1942" w:rsidRPr="00A8735A" w:rsidRDefault="000D1942" w:rsidP="006D5103">
      <w:pPr>
        <w:pStyle w:val="ECBodyText"/>
      </w:pPr>
    </w:p>
    <w:p w:rsidR="000D1942" w:rsidRPr="00A8735A" w:rsidRDefault="000D1942" w:rsidP="006D5103">
      <w:pPr>
        <w:pStyle w:val="Caption"/>
        <w:keepNext/>
      </w:pPr>
      <w:bookmarkStart w:id="63" w:name="_Ref326881761"/>
      <w:bookmarkStart w:id="64" w:name="aTab3"/>
      <w:proofErr w:type="gramStart"/>
      <w:r w:rsidRPr="006E27E0">
        <w:lastRenderedPageBreak/>
        <w:t xml:space="preserve">Table </w:t>
      </w:r>
      <w:bookmarkEnd w:id="63"/>
      <w:r w:rsidR="00570B52" w:rsidRPr="001F2C02">
        <w:rPr>
          <w:bCs w:val="0"/>
        </w:rPr>
        <w:t>3</w:t>
      </w:r>
      <w:bookmarkEnd w:id="64"/>
      <w:r w:rsidR="00570B52" w:rsidRPr="001F2C02">
        <w:t>.</w:t>
      </w:r>
      <w:proofErr w:type="gramEnd"/>
      <w:r w:rsidR="00570B52" w:rsidRPr="001F2C02">
        <w:t xml:space="preserve"> </w:t>
      </w:r>
      <w:r w:rsidR="00570B52" w:rsidRPr="001F2C02">
        <w:tab/>
        <w:t>Keyword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383"/>
        <w:gridCol w:w="3303"/>
        <w:gridCol w:w="1551"/>
        <w:gridCol w:w="1472"/>
        <w:gridCol w:w="2661"/>
        <w:gridCol w:w="2820"/>
      </w:tblGrid>
      <w:tr w:rsidR="000D1942" w:rsidRPr="00A8735A">
        <w:tc>
          <w:tcPr>
            <w:tcW w:w="519" w:type="dxa"/>
            <w:tcBorders>
              <w:top w:val="nil"/>
              <w:bottom w:val="single" w:sz="12" w:space="0" w:color="auto"/>
            </w:tcBorders>
            <w:shd w:val="clear" w:color="auto" w:fill="D9D9D9"/>
          </w:tcPr>
          <w:p w:rsidR="000D1942" w:rsidRPr="001F2C02" w:rsidRDefault="000D1942" w:rsidP="006D5103">
            <w:pPr>
              <w:keepNext/>
              <w:jc w:val="center"/>
              <w:rPr>
                <w:rFonts w:ascii="Arial" w:hAnsi="Arial"/>
                <w:b/>
                <w:bCs/>
                <w:sz w:val="20"/>
                <w:szCs w:val="22"/>
              </w:rPr>
            </w:pPr>
          </w:p>
        </w:tc>
        <w:tc>
          <w:tcPr>
            <w:tcW w:w="2383"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Name/role name</w:t>
            </w:r>
          </w:p>
        </w:tc>
        <w:tc>
          <w:tcPr>
            <w:tcW w:w="3303"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rPr>
            </w:pPr>
            <w:r w:rsidRPr="001F2C02">
              <w:rPr>
                <w:rFonts w:ascii="Arial" w:hAnsi="Arial"/>
                <w:b/>
                <w:bCs/>
                <w:sz w:val="20"/>
              </w:rPr>
              <w:t>Definition</w:t>
            </w:r>
          </w:p>
        </w:tc>
        <w:tc>
          <w:tcPr>
            <w:tcW w:w="1551"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 xml:space="preserve">Obligation/ </w:t>
            </w:r>
            <w:r w:rsidR="000D1942">
              <w:rPr>
                <w:rFonts w:ascii="Arial" w:hAnsi="Arial"/>
                <w:b/>
                <w:bCs/>
                <w:sz w:val="20"/>
              </w:rPr>
              <w:t>C</w:t>
            </w:r>
            <w:r w:rsidRPr="001F2C02">
              <w:rPr>
                <w:rFonts w:ascii="Arial" w:hAnsi="Arial"/>
                <w:b/>
                <w:bCs/>
                <w:sz w:val="20"/>
              </w:rPr>
              <w:t>ondition</w:t>
            </w:r>
          </w:p>
        </w:tc>
        <w:tc>
          <w:tcPr>
            <w:tcW w:w="1472"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Maximum occurrence</w:t>
            </w:r>
          </w:p>
        </w:tc>
        <w:tc>
          <w:tcPr>
            <w:tcW w:w="2661"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Data type</w:t>
            </w:r>
          </w:p>
        </w:tc>
        <w:tc>
          <w:tcPr>
            <w:tcW w:w="2820"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Domain</w:t>
            </w:r>
          </w:p>
        </w:tc>
      </w:tr>
      <w:tr w:rsidR="000D1942" w:rsidRPr="00A8735A">
        <w:tc>
          <w:tcPr>
            <w:tcW w:w="519"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52</w:t>
            </w:r>
          </w:p>
        </w:tc>
        <w:tc>
          <w:tcPr>
            <w:tcW w:w="2383"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MD_Keywords</w:t>
            </w:r>
            <w:proofErr w:type="spellEnd"/>
          </w:p>
        </w:tc>
        <w:tc>
          <w:tcPr>
            <w:tcW w:w="3303"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Keywords, their type and source</w:t>
            </w:r>
          </w:p>
        </w:tc>
        <w:tc>
          <w:tcPr>
            <w:tcW w:w="1551"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Use obligation from referencing object</w:t>
            </w:r>
          </w:p>
        </w:tc>
        <w:tc>
          <w:tcPr>
            <w:tcW w:w="1472"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Use maximum occurrence from referencing object</w:t>
            </w:r>
          </w:p>
        </w:tc>
        <w:tc>
          <w:tcPr>
            <w:tcW w:w="2661"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Aggregated class (</w:t>
            </w:r>
            <w:proofErr w:type="spellStart"/>
            <w:r w:rsidRPr="001F2C02">
              <w:rPr>
                <w:rFonts w:ascii="Arial" w:hAnsi="Arial"/>
                <w:sz w:val="18"/>
                <w:szCs w:val="18"/>
              </w:rPr>
              <w:t>MD_Identification</w:t>
            </w:r>
            <w:proofErr w:type="spellEnd"/>
            <w:r w:rsidRPr="001F2C02">
              <w:rPr>
                <w:rFonts w:ascii="Arial" w:hAnsi="Arial"/>
                <w:sz w:val="18"/>
                <w:szCs w:val="18"/>
              </w:rPr>
              <w:t>)</w:t>
            </w:r>
          </w:p>
        </w:tc>
        <w:tc>
          <w:tcPr>
            <w:tcW w:w="2820"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Lines 53-55</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53</w:t>
            </w:r>
          </w:p>
        </w:tc>
        <w:tc>
          <w:tcPr>
            <w:tcW w:w="2383" w:type="dxa"/>
          </w:tcPr>
          <w:p w:rsidR="000D1942" w:rsidRPr="001F2C02" w:rsidRDefault="00570B52" w:rsidP="006D5103">
            <w:pPr>
              <w:keepNext/>
              <w:rPr>
                <w:rFonts w:ascii="Arial" w:hAnsi="Arial"/>
                <w:sz w:val="18"/>
                <w:szCs w:val="18"/>
              </w:rPr>
            </w:pPr>
            <w:r w:rsidRPr="001F2C02">
              <w:rPr>
                <w:rFonts w:ascii="Arial" w:hAnsi="Arial"/>
                <w:sz w:val="18"/>
                <w:szCs w:val="18"/>
              </w:rPr>
              <w:t>keyword</w:t>
            </w:r>
          </w:p>
        </w:tc>
        <w:tc>
          <w:tcPr>
            <w:tcW w:w="3303" w:type="dxa"/>
          </w:tcPr>
          <w:p w:rsidR="000D1942" w:rsidRPr="001F2C02" w:rsidRDefault="00570B52" w:rsidP="006D5103">
            <w:pPr>
              <w:keepNext/>
              <w:autoSpaceDE w:val="0"/>
              <w:autoSpaceDN w:val="0"/>
              <w:adjustRightInd w:val="0"/>
              <w:rPr>
                <w:rFonts w:ascii="Arial" w:hAnsi="Arial"/>
                <w:sz w:val="18"/>
                <w:szCs w:val="16"/>
              </w:rPr>
            </w:pPr>
            <w:r w:rsidRPr="001F2C02">
              <w:rPr>
                <w:rFonts w:ascii="Arial" w:hAnsi="Arial"/>
                <w:sz w:val="18"/>
                <w:szCs w:val="16"/>
              </w:rPr>
              <w:t>commonly used word(s) or</w:t>
            </w:r>
          </w:p>
          <w:p w:rsidR="000D1942" w:rsidRPr="001F2C02" w:rsidRDefault="00570B52" w:rsidP="006D5103">
            <w:pPr>
              <w:keepNext/>
              <w:autoSpaceDE w:val="0"/>
              <w:autoSpaceDN w:val="0"/>
              <w:adjustRightInd w:val="0"/>
              <w:rPr>
                <w:rFonts w:ascii="Arial" w:hAnsi="Arial"/>
                <w:sz w:val="18"/>
                <w:szCs w:val="16"/>
              </w:rPr>
            </w:pPr>
            <w:r w:rsidRPr="001F2C02">
              <w:rPr>
                <w:rFonts w:ascii="Arial" w:hAnsi="Arial"/>
                <w:sz w:val="18"/>
                <w:szCs w:val="16"/>
              </w:rPr>
              <w:t>formalized word(s) or phrase(s)</w:t>
            </w:r>
          </w:p>
          <w:p w:rsidR="000D1942" w:rsidRPr="001F2C02" w:rsidRDefault="00570B52" w:rsidP="006D5103">
            <w:pPr>
              <w:keepNext/>
              <w:rPr>
                <w:rFonts w:ascii="Arial" w:hAnsi="Arial"/>
                <w:sz w:val="18"/>
                <w:szCs w:val="18"/>
              </w:rPr>
            </w:pPr>
            <w:r w:rsidRPr="001F2C02">
              <w:rPr>
                <w:rFonts w:ascii="Arial" w:hAnsi="Arial"/>
                <w:sz w:val="18"/>
                <w:szCs w:val="16"/>
              </w:rPr>
              <w:t>used to describe the subject</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472" w:type="dxa"/>
          </w:tcPr>
          <w:p w:rsidR="000D1942" w:rsidRPr="001F2C02" w:rsidRDefault="00570B52" w:rsidP="006D5103">
            <w:pPr>
              <w:keepNext/>
              <w:tabs>
                <w:tab w:val="left" w:pos="1134"/>
              </w:tabs>
              <w:spacing w:before="240" w:after="60"/>
              <w:jc w:val="center"/>
              <w:outlineLvl w:val="0"/>
              <w:rPr>
                <w:rFonts w:ascii="Arial" w:hAnsi="Arial"/>
                <w:sz w:val="18"/>
                <w:szCs w:val="18"/>
              </w:rPr>
            </w:pPr>
            <w:r w:rsidRPr="001F2C02">
              <w:rPr>
                <w:rFonts w:ascii="Arial" w:hAnsi="Arial"/>
                <w:sz w:val="18"/>
                <w:szCs w:val="18"/>
              </w:rPr>
              <w:t>N</w:t>
            </w:r>
          </w:p>
        </w:tc>
        <w:tc>
          <w:tcPr>
            <w:tcW w:w="2661" w:type="dxa"/>
          </w:tcPr>
          <w:p w:rsidR="000D1942" w:rsidRPr="001F2C02" w:rsidRDefault="00570B52" w:rsidP="006D5103">
            <w:pPr>
              <w:keepNext/>
              <w:tabs>
                <w:tab w:val="left" w:pos="1134"/>
              </w:tabs>
              <w:spacing w:before="240" w:after="60"/>
              <w:jc w:val="center"/>
              <w:outlineLvl w:val="0"/>
              <w:rPr>
                <w:rFonts w:ascii="Arial" w:hAnsi="Arial"/>
                <w:sz w:val="18"/>
                <w:szCs w:val="18"/>
              </w:rPr>
            </w:pPr>
            <w:proofErr w:type="spellStart"/>
            <w:r w:rsidRPr="001F2C02">
              <w:rPr>
                <w:rFonts w:ascii="Arial" w:hAnsi="Arial"/>
                <w:sz w:val="18"/>
                <w:szCs w:val="18"/>
              </w:rPr>
              <w:t>CharacterString</w:t>
            </w:r>
            <w:proofErr w:type="spellEnd"/>
          </w:p>
        </w:tc>
        <w:tc>
          <w:tcPr>
            <w:tcW w:w="2820" w:type="dxa"/>
          </w:tcPr>
          <w:p w:rsidR="000D1942" w:rsidRPr="001F2C02" w:rsidRDefault="00570B52" w:rsidP="006D5103">
            <w:pPr>
              <w:keepNext/>
              <w:tabs>
                <w:tab w:val="left" w:pos="1134"/>
              </w:tabs>
              <w:spacing w:before="240" w:after="60"/>
              <w:jc w:val="center"/>
              <w:outlineLvl w:val="0"/>
              <w:rPr>
                <w:rFonts w:ascii="Arial" w:hAnsi="Arial"/>
                <w:sz w:val="18"/>
                <w:szCs w:val="18"/>
              </w:rPr>
            </w:pPr>
            <w:r w:rsidRPr="001F2C02">
              <w:rPr>
                <w:rFonts w:ascii="Arial" w:hAnsi="Arial"/>
                <w:sz w:val="18"/>
                <w:szCs w:val="18"/>
              </w:rPr>
              <w:t>Free text</w:t>
            </w:r>
          </w:p>
          <w:p w:rsidR="000D1942" w:rsidRPr="001F2C02" w:rsidRDefault="00570B52" w:rsidP="006D5103">
            <w:pPr>
              <w:keepNext/>
              <w:tabs>
                <w:tab w:val="left" w:pos="1134"/>
              </w:tabs>
              <w:spacing w:before="240" w:after="60"/>
              <w:jc w:val="center"/>
              <w:outlineLvl w:val="0"/>
              <w:rPr>
                <w:rFonts w:ascii="Arial" w:hAnsi="Arial"/>
                <w:sz w:val="18"/>
                <w:szCs w:val="18"/>
              </w:rPr>
            </w:pPr>
            <w:r w:rsidRPr="001F2C02">
              <w:rPr>
                <w:rFonts w:ascii="Arial" w:hAnsi="Arial"/>
                <w:sz w:val="18"/>
                <w:szCs w:val="18"/>
              </w:rPr>
              <w:t>See Part 1, 8.2 and Part 1, 9.1</w:t>
            </w:r>
            <w:r w:rsidR="000D1942">
              <w:rPr>
                <w:rFonts w:ascii="Arial" w:hAnsi="Arial"/>
                <w:sz w:val="18"/>
                <w:szCs w:val="18"/>
              </w:rPr>
              <w:t>.</w:t>
            </w:r>
          </w:p>
        </w:tc>
      </w:tr>
      <w:tr w:rsidR="000D1942" w:rsidRPr="00A8735A">
        <w:tc>
          <w:tcPr>
            <w:tcW w:w="519" w:type="dxa"/>
          </w:tcPr>
          <w:p w:rsidR="000D1942" w:rsidRPr="001F2C02" w:rsidRDefault="00570B52" w:rsidP="006D5103">
            <w:pPr>
              <w:keepNext/>
              <w:tabs>
                <w:tab w:val="left" w:pos="1134"/>
              </w:tabs>
              <w:spacing w:before="240" w:after="60"/>
              <w:jc w:val="center"/>
              <w:outlineLvl w:val="0"/>
              <w:rPr>
                <w:rFonts w:ascii="Arial" w:hAnsi="Arial"/>
                <w:sz w:val="18"/>
                <w:szCs w:val="18"/>
              </w:rPr>
            </w:pPr>
            <w:r w:rsidRPr="001F2C02">
              <w:rPr>
                <w:rFonts w:ascii="Arial" w:hAnsi="Arial"/>
                <w:sz w:val="18"/>
                <w:szCs w:val="18"/>
              </w:rPr>
              <w:t>54</w:t>
            </w:r>
          </w:p>
        </w:tc>
        <w:tc>
          <w:tcPr>
            <w:tcW w:w="2383" w:type="dxa"/>
          </w:tcPr>
          <w:p w:rsidR="000D1942" w:rsidRPr="001F2C02" w:rsidRDefault="00570B52" w:rsidP="006D5103">
            <w:pPr>
              <w:keepNext/>
              <w:tabs>
                <w:tab w:val="left" w:pos="1134"/>
              </w:tabs>
              <w:spacing w:before="240" w:after="60"/>
              <w:jc w:val="center"/>
              <w:outlineLvl w:val="0"/>
              <w:rPr>
                <w:rFonts w:ascii="Arial" w:hAnsi="Arial"/>
                <w:sz w:val="18"/>
                <w:szCs w:val="18"/>
              </w:rPr>
            </w:pPr>
            <w:r w:rsidRPr="001F2C02">
              <w:rPr>
                <w:rFonts w:ascii="Arial" w:hAnsi="Arial"/>
                <w:sz w:val="18"/>
                <w:szCs w:val="18"/>
              </w:rPr>
              <w:t>type</w:t>
            </w:r>
          </w:p>
        </w:tc>
        <w:tc>
          <w:tcPr>
            <w:tcW w:w="3303" w:type="dxa"/>
          </w:tcPr>
          <w:p w:rsidR="000D1942" w:rsidRPr="001F2C02" w:rsidRDefault="00570B52" w:rsidP="006D5103">
            <w:pPr>
              <w:keepNext/>
              <w:tabs>
                <w:tab w:val="left" w:pos="1134"/>
              </w:tabs>
              <w:spacing w:before="240" w:after="60"/>
              <w:jc w:val="center"/>
              <w:outlineLvl w:val="0"/>
              <w:rPr>
                <w:rFonts w:ascii="Arial" w:hAnsi="Arial"/>
                <w:sz w:val="18"/>
                <w:szCs w:val="18"/>
              </w:rPr>
            </w:pPr>
            <w:r w:rsidRPr="001F2C02">
              <w:rPr>
                <w:rFonts w:ascii="Arial" w:hAnsi="Arial"/>
                <w:sz w:val="18"/>
                <w:szCs w:val="18"/>
              </w:rPr>
              <w:t>subject matter used to group</w:t>
            </w:r>
          </w:p>
          <w:p w:rsidR="000D1942" w:rsidRPr="001F2C02" w:rsidRDefault="00570B52" w:rsidP="006D5103">
            <w:pPr>
              <w:keepNext/>
              <w:rPr>
                <w:rFonts w:ascii="Arial" w:hAnsi="Arial"/>
                <w:sz w:val="18"/>
                <w:szCs w:val="18"/>
              </w:rPr>
            </w:pPr>
            <w:r w:rsidRPr="001F2C02">
              <w:rPr>
                <w:rFonts w:ascii="Arial" w:hAnsi="Arial"/>
                <w:sz w:val="18"/>
                <w:szCs w:val="18"/>
              </w:rPr>
              <w:t>similar keywords</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O</w:t>
            </w:r>
          </w:p>
        </w:tc>
        <w:tc>
          <w:tcPr>
            <w:tcW w:w="147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661"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MD_KeywordTypeCode</w:t>
            </w:r>
            <w:proofErr w:type="spellEnd"/>
            <w:r w:rsidRPr="001F2C02">
              <w:rPr>
                <w:rFonts w:ascii="Arial" w:hAnsi="Arial"/>
                <w:sz w:val="18"/>
                <w:szCs w:val="18"/>
              </w:rPr>
              <w:t xml:space="preserve"> «</w:t>
            </w:r>
            <w:proofErr w:type="spellStart"/>
            <w:r w:rsidRPr="001F2C02">
              <w:rPr>
                <w:rFonts w:ascii="Arial" w:hAnsi="Arial"/>
                <w:sz w:val="18"/>
                <w:szCs w:val="18"/>
              </w:rPr>
              <w:t>CodeList</w:t>
            </w:r>
            <w:proofErr w:type="spellEnd"/>
            <w:r w:rsidRPr="001F2C02">
              <w:rPr>
                <w:rFonts w:ascii="Arial" w:hAnsi="Arial"/>
                <w:sz w:val="18"/>
                <w:szCs w:val="18"/>
              </w:rPr>
              <w:t>»</w:t>
            </w:r>
          </w:p>
          <w:p w:rsidR="000D1942" w:rsidRPr="001F2C02" w:rsidRDefault="00570B52" w:rsidP="006D5103">
            <w:pPr>
              <w:keepNext/>
              <w:rPr>
                <w:rFonts w:ascii="Arial" w:hAnsi="Arial"/>
                <w:sz w:val="18"/>
                <w:szCs w:val="18"/>
              </w:rPr>
            </w:pPr>
            <w:r w:rsidRPr="001F2C02">
              <w:rPr>
                <w:rFonts w:ascii="Arial" w:hAnsi="Arial"/>
                <w:sz w:val="18"/>
                <w:szCs w:val="18"/>
              </w:rPr>
              <w:t xml:space="preserve">See </w:t>
            </w:r>
            <w:r w:rsidRPr="001F2C02">
              <w:rPr>
                <w:rFonts w:ascii="Arial" w:hAnsi="Arial"/>
              </w:rPr>
              <w:fldChar w:fldCharType="begin"/>
            </w:r>
            <w:r w:rsidRPr="001F2C02">
              <w:rPr>
                <w:rFonts w:ascii="Arial" w:hAnsi="Arial"/>
              </w:rPr>
              <w:instrText xml:space="preserve"> REF aTab10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10</w:t>
            </w:r>
            <w:r w:rsidRPr="001F2C02">
              <w:rPr>
                <w:rFonts w:ascii="Arial" w:hAnsi="Arial"/>
              </w:rPr>
              <w:fldChar w:fldCharType="end"/>
            </w:r>
            <w:r w:rsidR="000D1942">
              <w:rPr>
                <w:rFonts w:ascii="Arial" w:hAnsi="Arial"/>
              </w:rPr>
              <w:t>.</w:t>
            </w:r>
          </w:p>
          <w:p w:rsidR="000D1942" w:rsidRPr="001F2C02" w:rsidRDefault="00570B52" w:rsidP="006D5103">
            <w:pPr>
              <w:keepNext/>
              <w:rPr>
                <w:rFonts w:ascii="Arial" w:hAnsi="Arial"/>
                <w:sz w:val="18"/>
                <w:szCs w:val="18"/>
              </w:rPr>
            </w:pPr>
            <w:r w:rsidRPr="001F2C02">
              <w:rPr>
                <w:rFonts w:ascii="Arial" w:hAnsi="Arial"/>
                <w:sz w:val="18"/>
                <w:szCs w:val="18"/>
              </w:rPr>
              <w:t>See Part 1, 8.2 and Part 1, 9.1</w:t>
            </w:r>
            <w:r w:rsidR="000D1942">
              <w:rPr>
                <w:rFonts w:ascii="Arial" w:hAnsi="Arial"/>
                <w:sz w:val="18"/>
                <w:szCs w:val="18"/>
              </w:rPr>
              <w: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55</w:t>
            </w:r>
          </w:p>
        </w:tc>
        <w:tc>
          <w:tcPr>
            <w:tcW w:w="2383"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thesaurusName</w:t>
            </w:r>
            <w:proofErr w:type="spellEnd"/>
          </w:p>
        </w:tc>
        <w:tc>
          <w:tcPr>
            <w:tcW w:w="3303" w:type="dxa"/>
          </w:tcPr>
          <w:p w:rsidR="000D1942" w:rsidRPr="001F2C02" w:rsidRDefault="00570B52" w:rsidP="006D5103">
            <w:pPr>
              <w:keepNext/>
              <w:rPr>
                <w:rFonts w:ascii="Arial" w:hAnsi="Arial"/>
                <w:sz w:val="18"/>
                <w:szCs w:val="18"/>
              </w:rPr>
            </w:pPr>
            <w:r w:rsidRPr="001F2C02">
              <w:rPr>
                <w:rFonts w:ascii="Arial" w:hAnsi="Arial"/>
                <w:sz w:val="18"/>
                <w:szCs w:val="18"/>
              </w:rPr>
              <w:t>name of a formally registered</w:t>
            </w:r>
          </w:p>
          <w:p w:rsidR="000D1942" w:rsidRPr="001F2C02" w:rsidRDefault="00570B52" w:rsidP="006D5103">
            <w:pPr>
              <w:keepNext/>
              <w:rPr>
                <w:rFonts w:ascii="Arial" w:hAnsi="Arial"/>
                <w:sz w:val="18"/>
                <w:szCs w:val="18"/>
              </w:rPr>
            </w:pPr>
            <w:r w:rsidRPr="001F2C02">
              <w:rPr>
                <w:rFonts w:ascii="Arial" w:hAnsi="Arial"/>
                <w:sz w:val="18"/>
                <w:szCs w:val="18"/>
              </w:rPr>
              <w:t>thesaurus or a similar authoritative</w:t>
            </w:r>
          </w:p>
          <w:p w:rsidR="000D1942" w:rsidRPr="001F2C02" w:rsidRDefault="00570B52" w:rsidP="006D5103">
            <w:pPr>
              <w:keepNext/>
              <w:rPr>
                <w:rFonts w:ascii="Arial" w:hAnsi="Arial"/>
                <w:sz w:val="18"/>
                <w:szCs w:val="18"/>
              </w:rPr>
            </w:pPr>
            <w:r w:rsidRPr="001F2C02">
              <w:rPr>
                <w:rFonts w:ascii="Arial" w:hAnsi="Arial"/>
                <w:sz w:val="18"/>
                <w:szCs w:val="18"/>
              </w:rPr>
              <w:t>source of keywords</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O</w:t>
            </w:r>
          </w:p>
        </w:tc>
        <w:tc>
          <w:tcPr>
            <w:tcW w:w="147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661"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0" w:type="dxa"/>
          </w:tcPr>
          <w:p w:rsidR="000D1942" w:rsidRPr="001F2C02" w:rsidRDefault="00570B52" w:rsidP="006D5103">
            <w:pPr>
              <w:keepNext/>
              <w:rPr>
                <w:rFonts w:ascii="Arial" w:hAnsi="Arial"/>
                <w:sz w:val="18"/>
                <w:szCs w:val="18"/>
                <w:lang w:val="fr-FR"/>
              </w:rPr>
            </w:pPr>
            <w:proofErr w:type="spellStart"/>
            <w:r w:rsidRPr="001F2C02">
              <w:rPr>
                <w:rFonts w:ascii="Arial" w:hAnsi="Arial"/>
                <w:sz w:val="18"/>
                <w:szCs w:val="18"/>
                <w:lang w:val="fr-FR"/>
              </w:rPr>
              <w:t>CI_Citation</w:t>
            </w:r>
            <w:proofErr w:type="spellEnd"/>
            <w:r w:rsidRPr="001F2C02">
              <w:rPr>
                <w:rFonts w:ascii="Arial" w:hAnsi="Arial"/>
                <w:sz w:val="18"/>
                <w:szCs w:val="18"/>
                <w:lang w:val="fr-FR"/>
              </w:rPr>
              <w:t xml:space="preserve"> «</w:t>
            </w:r>
            <w:proofErr w:type="spellStart"/>
            <w:r w:rsidRPr="001F2C02">
              <w:rPr>
                <w:rFonts w:ascii="Arial" w:hAnsi="Arial"/>
                <w:sz w:val="18"/>
                <w:szCs w:val="18"/>
                <w:lang w:val="fr-FR"/>
              </w:rPr>
              <w:t>DataType</w:t>
            </w:r>
            <w:proofErr w:type="spellEnd"/>
            <w:r w:rsidRPr="001F2C02">
              <w:rPr>
                <w:rFonts w:ascii="Arial" w:hAnsi="Arial"/>
                <w:sz w:val="18"/>
                <w:szCs w:val="18"/>
                <w:lang w:val="fr-FR"/>
              </w:rPr>
              <w:t xml:space="preserve">» </w:t>
            </w:r>
          </w:p>
          <w:p w:rsidR="000D1942" w:rsidRPr="001F2C02" w:rsidRDefault="00570B52" w:rsidP="006D5103">
            <w:pPr>
              <w:keepNext/>
              <w:rPr>
                <w:rFonts w:ascii="Arial" w:hAnsi="Arial"/>
                <w:sz w:val="18"/>
                <w:szCs w:val="18"/>
                <w:lang w:val="fr-FR"/>
              </w:rPr>
            </w:pPr>
            <w:proofErr w:type="spellStart"/>
            <w:r w:rsidRPr="001F2C02">
              <w:rPr>
                <w:rFonts w:ascii="Arial" w:hAnsi="Arial"/>
                <w:sz w:val="18"/>
                <w:szCs w:val="18"/>
                <w:lang w:val="fr-FR"/>
              </w:rPr>
              <w:t>See</w:t>
            </w:r>
            <w:proofErr w:type="spellEnd"/>
            <w:r w:rsidRPr="001F2C02">
              <w:rPr>
                <w:rFonts w:ascii="Arial" w:hAnsi="Arial"/>
                <w:sz w:val="18"/>
                <w:szCs w:val="18"/>
                <w:lang w:val="fr-FR"/>
              </w:rPr>
              <w:t xml:space="preserve"> </w:t>
            </w:r>
            <w:r w:rsidRPr="001F2C02">
              <w:rPr>
                <w:rFonts w:ascii="Arial" w:hAnsi="Arial"/>
                <w:lang w:val="fr-FR"/>
              </w:rPr>
              <w:fldChar w:fldCharType="begin"/>
            </w:r>
            <w:r w:rsidRPr="001F2C02">
              <w:rPr>
                <w:rFonts w:ascii="Arial" w:hAnsi="Arial"/>
                <w:lang w:val="fr-FR"/>
              </w:rPr>
              <w:instrText xml:space="preserve"> REF aTab6 \h  \* MERGEFORMAT </w:instrText>
            </w:r>
            <w:r w:rsidRPr="001F2C02">
              <w:rPr>
                <w:rFonts w:ascii="Arial" w:hAnsi="Arial"/>
                <w:lang w:val="fr-FR"/>
              </w:rPr>
            </w:r>
            <w:r w:rsidRPr="001F2C02">
              <w:rPr>
                <w:rFonts w:ascii="Arial" w:hAnsi="Arial"/>
                <w:lang w:val="fr-FR"/>
              </w:rPr>
              <w:fldChar w:fldCharType="separate"/>
            </w:r>
            <w:r w:rsidRPr="001F2C02">
              <w:rPr>
                <w:rFonts w:ascii="Arial" w:hAnsi="Arial"/>
                <w:sz w:val="18"/>
                <w:szCs w:val="18"/>
                <w:lang w:val="fr-FR"/>
              </w:rPr>
              <w:t>Table 6</w:t>
            </w:r>
            <w:r w:rsidRPr="001F2C02">
              <w:rPr>
                <w:rFonts w:ascii="Arial" w:hAnsi="Arial"/>
                <w:lang w:val="fr-FR"/>
              </w:rPr>
              <w:fldChar w:fldCharType="end"/>
            </w:r>
            <w:r w:rsidR="000D1942">
              <w:rPr>
                <w:rFonts w:ascii="Arial" w:hAnsi="Arial"/>
              </w:rPr>
              <w:t>.</w:t>
            </w:r>
          </w:p>
          <w:p w:rsidR="000D1942" w:rsidRPr="001F2C02" w:rsidRDefault="00570B52" w:rsidP="006D5103">
            <w:pPr>
              <w:keepNext/>
              <w:rPr>
                <w:rFonts w:ascii="Arial" w:hAnsi="Arial"/>
                <w:sz w:val="18"/>
                <w:szCs w:val="18"/>
              </w:rPr>
            </w:pPr>
            <w:r w:rsidRPr="001F2C02">
              <w:rPr>
                <w:rFonts w:ascii="Arial" w:hAnsi="Arial"/>
                <w:sz w:val="18"/>
                <w:szCs w:val="18"/>
              </w:rPr>
              <w:t xml:space="preserve">See Part 1, </w:t>
            </w:r>
            <w:proofErr w:type="gramStart"/>
            <w:r w:rsidRPr="001F2C02">
              <w:rPr>
                <w:rFonts w:ascii="Arial" w:hAnsi="Arial"/>
                <w:sz w:val="18"/>
                <w:szCs w:val="18"/>
              </w:rPr>
              <w:t>8.2  and</w:t>
            </w:r>
            <w:proofErr w:type="gramEnd"/>
            <w:r w:rsidRPr="001F2C02">
              <w:rPr>
                <w:rFonts w:ascii="Arial" w:hAnsi="Arial"/>
                <w:sz w:val="18"/>
                <w:szCs w:val="18"/>
              </w:rPr>
              <w:t xml:space="preserve"> Part 1, 9.1</w:t>
            </w:r>
            <w:r w:rsidR="000D1942">
              <w:rPr>
                <w:rFonts w:ascii="Arial" w:hAnsi="Arial"/>
                <w:sz w:val="18"/>
                <w:szCs w:val="18"/>
              </w:rPr>
              <w:t>.</w:t>
            </w:r>
          </w:p>
        </w:tc>
      </w:tr>
    </w:tbl>
    <w:p w:rsidR="000D1942" w:rsidRPr="00A8735A" w:rsidRDefault="00570B52" w:rsidP="006D5103">
      <w:pPr>
        <w:pStyle w:val="Caption"/>
        <w:keepNext/>
        <w:spacing w:before="240"/>
      </w:pPr>
      <w:bookmarkStart w:id="65" w:name="_Ref326881782"/>
      <w:bookmarkStart w:id="66" w:name="aTab4"/>
      <w:proofErr w:type="gramStart"/>
      <w:r w:rsidRPr="001F2C02">
        <w:t xml:space="preserve">Table </w:t>
      </w:r>
      <w:bookmarkEnd w:id="65"/>
      <w:r w:rsidRPr="001F2C02">
        <w:t>4</w:t>
      </w:r>
      <w:bookmarkEnd w:id="66"/>
      <w:r w:rsidRPr="001F2C02">
        <w:t>.</w:t>
      </w:r>
      <w:proofErr w:type="gramEnd"/>
      <w:r w:rsidRPr="001F2C02">
        <w:t xml:space="preserve"> </w:t>
      </w:r>
      <w:r w:rsidRPr="001F2C02">
        <w:tab/>
        <w:t>Constraint information (includes legal)</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383"/>
        <w:gridCol w:w="3303"/>
        <w:gridCol w:w="1551"/>
        <w:gridCol w:w="1472"/>
        <w:gridCol w:w="2661"/>
        <w:gridCol w:w="2820"/>
      </w:tblGrid>
      <w:tr w:rsidR="000D1942" w:rsidRPr="00A8735A">
        <w:tc>
          <w:tcPr>
            <w:tcW w:w="519" w:type="dxa"/>
            <w:tcBorders>
              <w:top w:val="nil"/>
              <w:bottom w:val="single" w:sz="12" w:space="0" w:color="auto"/>
            </w:tcBorders>
            <w:shd w:val="clear" w:color="auto" w:fill="D9D9D9"/>
          </w:tcPr>
          <w:p w:rsidR="000D1942" w:rsidRPr="001F2C02" w:rsidRDefault="000D1942" w:rsidP="006D5103">
            <w:pPr>
              <w:keepNext/>
              <w:jc w:val="center"/>
              <w:rPr>
                <w:rFonts w:ascii="Arial" w:hAnsi="Arial"/>
                <w:b/>
                <w:bCs/>
                <w:sz w:val="20"/>
                <w:szCs w:val="22"/>
              </w:rPr>
            </w:pPr>
          </w:p>
        </w:tc>
        <w:tc>
          <w:tcPr>
            <w:tcW w:w="2383" w:type="dxa"/>
            <w:tcBorders>
              <w:top w:val="nil"/>
              <w:bottom w:val="single" w:sz="12" w:space="0" w:color="auto"/>
            </w:tcBorders>
            <w:shd w:val="clear" w:color="auto" w:fill="D9D9D9"/>
          </w:tcPr>
          <w:p w:rsidR="000D1942" w:rsidRPr="001F2C02" w:rsidRDefault="00570B52" w:rsidP="006D5103">
            <w:pPr>
              <w:keepNext/>
              <w:rPr>
                <w:rFonts w:ascii="Arial" w:hAnsi="Arial"/>
                <w:b/>
                <w:bCs/>
                <w:sz w:val="20"/>
              </w:rPr>
            </w:pPr>
            <w:r w:rsidRPr="001F2C02">
              <w:rPr>
                <w:rFonts w:ascii="Arial" w:hAnsi="Arial"/>
                <w:b/>
                <w:bCs/>
                <w:sz w:val="20"/>
              </w:rPr>
              <w:t>Name / Role name</w:t>
            </w:r>
          </w:p>
        </w:tc>
        <w:tc>
          <w:tcPr>
            <w:tcW w:w="3303" w:type="dxa"/>
            <w:tcBorders>
              <w:top w:val="nil"/>
              <w:bottom w:val="single" w:sz="12" w:space="0" w:color="auto"/>
            </w:tcBorders>
            <w:shd w:val="clear" w:color="auto" w:fill="D9D9D9"/>
          </w:tcPr>
          <w:p w:rsidR="000D1942" w:rsidRPr="001F2C02" w:rsidRDefault="00570B52" w:rsidP="006D5103">
            <w:pPr>
              <w:keepNext/>
              <w:rPr>
                <w:rFonts w:ascii="Arial" w:hAnsi="Arial"/>
                <w:b/>
                <w:bCs/>
                <w:sz w:val="20"/>
              </w:rPr>
            </w:pPr>
            <w:r w:rsidRPr="001F2C02">
              <w:rPr>
                <w:rFonts w:ascii="Arial" w:hAnsi="Arial"/>
                <w:b/>
                <w:bCs/>
                <w:sz w:val="20"/>
              </w:rPr>
              <w:t>Definition</w:t>
            </w:r>
          </w:p>
        </w:tc>
        <w:tc>
          <w:tcPr>
            <w:tcW w:w="1551" w:type="dxa"/>
            <w:tcBorders>
              <w:top w:val="nil"/>
              <w:bottom w:val="single" w:sz="12" w:space="0" w:color="auto"/>
            </w:tcBorders>
            <w:shd w:val="clear" w:color="auto" w:fill="D9D9D9"/>
          </w:tcPr>
          <w:p w:rsidR="000D1942" w:rsidRPr="001F2C02" w:rsidRDefault="00570B52">
            <w:pPr>
              <w:keepNext/>
              <w:widowControl w:val="0"/>
              <w:tabs>
                <w:tab w:val="left" w:pos="1134"/>
              </w:tabs>
              <w:autoSpaceDE w:val="0"/>
              <w:autoSpaceDN w:val="0"/>
              <w:adjustRightInd w:val="0"/>
              <w:spacing w:after="170" w:line="200" w:lineRule="atLeast"/>
              <w:jc w:val="center"/>
              <w:textAlignment w:val="center"/>
              <w:rPr>
                <w:rFonts w:ascii="Arial" w:hAnsi="Arial"/>
                <w:b/>
                <w:bCs/>
                <w:sz w:val="20"/>
                <w:szCs w:val="22"/>
              </w:rPr>
            </w:pPr>
            <w:r w:rsidRPr="001F2C02">
              <w:rPr>
                <w:rFonts w:ascii="Arial" w:hAnsi="Arial"/>
                <w:b/>
                <w:bCs/>
                <w:sz w:val="20"/>
              </w:rPr>
              <w:t xml:space="preserve">Obligation/ </w:t>
            </w:r>
            <w:r w:rsidR="000D1942">
              <w:rPr>
                <w:rFonts w:ascii="Arial" w:hAnsi="Arial"/>
                <w:b/>
                <w:bCs/>
                <w:sz w:val="20"/>
              </w:rPr>
              <w:t>C</w:t>
            </w:r>
            <w:r w:rsidRPr="001F2C02">
              <w:rPr>
                <w:rFonts w:ascii="Arial" w:hAnsi="Arial"/>
                <w:b/>
                <w:bCs/>
                <w:sz w:val="20"/>
              </w:rPr>
              <w:t>ondition</w:t>
            </w:r>
          </w:p>
        </w:tc>
        <w:tc>
          <w:tcPr>
            <w:tcW w:w="1472" w:type="dxa"/>
            <w:tcBorders>
              <w:top w:val="nil"/>
              <w:bottom w:val="single" w:sz="12" w:space="0" w:color="auto"/>
            </w:tcBorders>
            <w:shd w:val="clear" w:color="auto" w:fill="D9D9D9"/>
          </w:tcPr>
          <w:p w:rsidR="000D1942" w:rsidRPr="001F2C02" w:rsidRDefault="00570B52" w:rsidP="006D5103">
            <w:pPr>
              <w:keepNext/>
              <w:jc w:val="center"/>
              <w:rPr>
                <w:rFonts w:ascii="Arial" w:hAnsi="Arial"/>
                <w:b/>
                <w:bCs/>
                <w:sz w:val="20"/>
              </w:rPr>
            </w:pPr>
            <w:r w:rsidRPr="001F2C02">
              <w:rPr>
                <w:rFonts w:ascii="Arial" w:hAnsi="Arial"/>
                <w:b/>
                <w:bCs/>
                <w:sz w:val="20"/>
              </w:rPr>
              <w:t>Maximum occurrence</w:t>
            </w:r>
          </w:p>
        </w:tc>
        <w:tc>
          <w:tcPr>
            <w:tcW w:w="2661" w:type="dxa"/>
            <w:tcBorders>
              <w:top w:val="nil"/>
              <w:bottom w:val="single" w:sz="12" w:space="0" w:color="auto"/>
            </w:tcBorders>
            <w:shd w:val="clear" w:color="auto" w:fill="D9D9D9"/>
          </w:tcPr>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center"/>
              <w:textAlignment w:val="center"/>
              <w:rPr>
                <w:rFonts w:ascii="Arial" w:hAnsi="Arial"/>
                <w:b/>
                <w:bCs/>
                <w:sz w:val="20"/>
                <w:szCs w:val="22"/>
              </w:rPr>
            </w:pPr>
            <w:r w:rsidRPr="001F2C02">
              <w:rPr>
                <w:rFonts w:ascii="Arial" w:hAnsi="Arial"/>
                <w:b/>
                <w:bCs/>
                <w:sz w:val="20"/>
              </w:rPr>
              <w:t>Data type</w:t>
            </w:r>
          </w:p>
        </w:tc>
        <w:tc>
          <w:tcPr>
            <w:tcW w:w="2820" w:type="dxa"/>
            <w:tcBorders>
              <w:top w:val="nil"/>
              <w:bottom w:val="single" w:sz="12" w:space="0" w:color="auto"/>
            </w:tcBorders>
            <w:shd w:val="clear" w:color="auto" w:fill="D9D9D9"/>
          </w:tcPr>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both"/>
              <w:textAlignment w:val="center"/>
              <w:rPr>
                <w:rFonts w:ascii="Arial" w:hAnsi="Arial"/>
                <w:b/>
                <w:bCs/>
                <w:sz w:val="20"/>
                <w:szCs w:val="22"/>
              </w:rPr>
            </w:pPr>
            <w:r w:rsidRPr="001F2C02">
              <w:rPr>
                <w:rFonts w:ascii="Arial" w:hAnsi="Arial"/>
                <w:b/>
                <w:bCs/>
                <w:sz w:val="20"/>
              </w:rPr>
              <w:t>Domain</w:t>
            </w:r>
          </w:p>
        </w:tc>
      </w:tr>
      <w:tr w:rsidR="000D1942" w:rsidRPr="00A8735A">
        <w:tc>
          <w:tcPr>
            <w:tcW w:w="519" w:type="dxa"/>
            <w:tcBorders>
              <w:top w:val="single" w:sz="12" w:space="0" w:color="auto"/>
            </w:tcBorders>
          </w:tcPr>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both"/>
              <w:textAlignment w:val="center"/>
              <w:rPr>
                <w:rFonts w:ascii="Arial" w:hAnsi="Arial"/>
                <w:sz w:val="18"/>
                <w:szCs w:val="18"/>
              </w:rPr>
            </w:pPr>
            <w:r w:rsidRPr="001F2C02">
              <w:rPr>
                <w:rFonts w:ascii="Arial" w:hAnsi="Arial"/>
                <w:sz w:val="18"/>
                <w:szCs w:val="18"/>
              </w:rPr>
              <w:t>67</w:t>
            </w:r>
          </w:p>
        </w:tc>
        <w:tc>
          <w:tcPr>
            <w:tcW w:w="2383" w:type="dxa"/>
            <w:tcBorders>
              <w:top w:val="single" w:sz="12" w:space="0" w:color="auto"/>
            </w:tcBorders>
          </w:tcPr>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both"/>
              <w:textAlignment w:val="center"/>
              <w:rPr>
                <w:rFonts w:ascii="Arial" w:hAnsi="Arial"/>
                <w:sz w:val="18"/>
                <w:szCs w:val="18"/>
              </w:rPr>
            </w:pPr>
            <w:proofErr w:type="spellStart"/>
            <w:r w:rsidRPr="001F2C02">
              <w:rPr>
                <w:rFonts w:ascii="Arial" w:hAnsi="Arial"/>
                <w:sz w:val="18"/>
                <w:szCs w:val="18"/>
              </w:rPr>
              <w:t>MD_Constraints</w:t>
            </w:r>
            <w:proofErr w:type="spellEnd"/>
          </w:p>
        </w:tc>
        <w:tc>
          <w:tcPr>
            <w:tcW w:w="3303" w:type="dxa"/>
            <w:tcBorders>
              <w:top w:val="single" w:sz="12" w:space="0" w:color="auto"/>
            </w:tcBorders>
          </w:tcPr>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both"/>
              <w:textAlignment w:val="center"/>
              <w:rPr>
                <w:rFonts w:ascii="Arial" w:hAnsi="Arial"/>
                <w:sz w:val="16"/>
                <w:szCs w:val="16"/>
              </w:rPr>
            </w:pPr>
            <w:r w:rsidRPr="001F2C02">
              <w:rPr>
                <w:rFonts w:ascii="Arial" w:hAnsi="Arial"/>
                <w:sz w:val="16"/>
                <w:szCs w:val="16"/>
              </w:rPr>
              <w:t>restrictions on the access and use</w:t>
            </w:r>
          </w:p>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both"/>
              <w:textAlignment w:val="center"/>
              <w:rPr>
                <w:rFonts w:ascii="Arial" w:hAnsi="Arial"/>
                <w:sz w:val="18"/>
                <w:szCs w:val="18"/>
              </w:rPr>
            </w:pPr>
            <w:r w:rsidRPr="001F2C02">
              <w:rPr>
                <w:rFonts w:ascii="Arial" w:hAnsi="Arial"/>
                <w:sz w:val="16"/>
                <w:szCs w:val="16"/>
              </w:rPr>
              <w:t>of a resource or metadata</w:t>
            </w:r>
          </w:p>
        </w:tc>
        <w:tc>
          <w:tcPr>
            <w:tcW w:w="1551" w:type="dxa"/>
            <w:tcBorders>
              <w:top w:val="single" w:sz="12" w:space="0" w:color="auto"/>
            </w:tcBorders>
          </w:tcPr>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center"/>
              <w:textAlignment w:val="center"/>
              <w:rPr>
                <w:rFonts w:ascii="Arial" w:hAnsi="Arial"/>
                <w:sz w:val="16"/>
                <w:szCs w:val="16"/>
              </w:rPr>
            </w:pPr>
            <w:r w:rsidRPr="001F2C02">
              <w:rPr>
                <w:rFonts w:ascii="Arial" w:hAnsi="Arial"/>
                <w:sz w:val="16"/>
                <w:szCs w:val="16"/>
              </w:rPr>
              <w:t>Use obligation from</w:t>
            </w:r>
          </w:p>
          <w:p w:rsidR="000D1942" w:rsidRPr="001F2C02" w:rsidRDefault="00570B52" w:rsidP="006D5103">
            <w:pPr>
              <w:keepNext/>
              <w:widowControl w:val="0"/>
              <w:tabs>
                <w:tab w:val="left" w:pos="40"/>
                <w:tab w:val="left" w:pos="1134"/>
              </w:tabs>
              <w:autoSpaceDE w:val="0"/>
              <w:autoSpaceDN w:val="0"/>
              <w:adjustRightInd w:val="0"/>
              <w:spacing w:line="200" w:lineRule="atLeast"/>
              <w:ind w:left="340" w:hanging="340"/>
              <w:jc w:val="center"/>
              <w:textAlignment w:val="center"/>
              <w:rPr>
                <w:rFonts w:ascii="Arial" w:hAnsi="Arial"/>
                <w:sz w:val="18"/>
                <w:szCs w:val="18"/>
              </w:rPr>
            </w:pPr>
            <w:r w:rsidRPr="001F2C02">
              <w:rPr>
                <w:rFonts w:ascii="Arial" w:hAnsi="Arial"/>
                <w:sz w:val="16"/>
                <w:szCs w:val="16"/>
              </w:rPr>
              <w:t>referencing object</w:t>
            </w:r>
          </w:p>
        </w:tc>
        <w:tc>
          <w:tcPr>
            <w:tcW w:w="1472" w:type="dxa"/>
            <w:tcBorders>
              <w:top w:val="single" w:sz="12" w:space="0" w:color="auto"/>
            </w:tcBorders>
          </w:tcPr>
          <w:p w:rsidR="000D1942" w:rsidRPr="001F2C02" w:rsidRDefault="00570B52" w:rsidP="006D5103">
            <w:pPr>
              <w:keepNext/>
              <w:jc w:val="center"/>
              <w:rPr>
                <w:rFonts w:ascii="Arial" w:hAnsi="Arial"/>
                <w:sz w:val="16"/>
                <w:szCs w:val="16"/>
              </w:rPr>
            </w:pPr>
            <w:r w:rsidRPr="001F2C02">
              <w:rPr>
                <w:rFonts w:ascii="Arial" w:hAnsi="Arial"/>
                <w:sz w:val="16"/>
                <w:szCs w:val="16"/>
              </w:rPr>
              <w:t>Use</w:t>
            </w:r>
          </w:p>
          <w:p w:rsidR="000D1942" w:rsidRPr="001F2C02" w:rsidRDefault="00570B52" w:rsidP="006D5103">
            <w:pPr>
              <w:keepNext/>
              <w:jc w:val="center"/>
              <w:rPr>
                <w:rFonts w:ascii="Arial" w:hAnsi="Arial"/>
                <w:sz w:val="16"/>
                <w:szCs w:val="16"/>
              </w:rPr>
            </w:pPr>
            <w:r w:rsidRPr="001F2C02">
              <w:rPr>
                <w:rFonts w:ascii="Arial" w:hAnsi="Arial"/>
                <w:sz w:val="16"/>
                <w:szCs w:val="16"/>
              </w:rPr>
              <w:t>maximum</w:t>
            </w:r>
          </w:p>
          <w:p w:rsidR="000D1942" w:rsidRPr="001F2C02" w:rsidRDefault="00570B52" w:rsidP="006D5103">
            <w:pPr>
              <w:keepNext/>
              <w:jc w:val="center"/>
              <w:rPr>
                <w:rFonts w:ascii="Arial" w:hAnsi="Arial"/>
                <w:sz w:val="16"/>
                <w:szCs w:val="16"/>
              </w:rPr>
            </w:pPr>
            <w:r w:rsidRPr="001F2C02">
              <w:rPr>
                <w:rFonts w:ascii="Arial" w:hAnsi="Arial"/>
                <w:sz w:val="16"/>
                <w:szCs w:val="16"/>
              </w:rPr>
              <w:t>occurrence</w:t>
            </w:r>
          </w:p>
          <w:p w:rsidR="000D1942" w:rsidRPr="001F2C02" w:rsidRDefault="00570B52" w:rsidP="006D5103">
            <w:pPr>
              <w:keepNext/>
              <w:jc w:val="center"/>
              <w:rPr>
                <w:rFonts w:ascii="Arial" w:hAnsi="Arial"/>
                <w:sz w:val="16"/>
                <w:szCs w:val="16"/>
              </w:rPr>
            </w:pPr>
            <w:r w:rsidRPr="001F2C02">
              <w:rPr>
                <w:rFonts w:ascii="Arial" w:hAnsi="Arial"/>
                <w:sz w:val="16"/>
                <w:szCs w:val="16"/>
              </w:rPr>
              <w:t>from</w:t>
            </w:r>
          </w:p>
          <w:p w:rsidR="000D1942" w:rsidRPr="001F2C02" w:rsidRDefault="00570B52" w:rsidP="006D5103">
            <w:pPr>
              <w:keepNext/>
              <w:jc w:val="center"/>
              <w:rPr>
                <w:rFonts w:ascii="Arial" w:hAnsi="Arial"/>
                <w:sz w:val="16"/>
                <w:szCs w:val="16"/>
              </w:rPr>
            </w:pPr>
            <w:r w:rsidRPr="001F2C02">
              <w:rPr>
                <w:rFonts w:ascii="Arial" w:hAnsi="Arial"/>
                <w:sz w:val="16"/>
                <w:szCs w:val="16"/>
              </w:rPr>
              <w:t>referencing</w:t>
            </w:r>
          </w:p>
          <w:p w:rsidR="000D1942" w:rsidRPr="001F2C02" w:rsidRDefault="00570B52" w:rsidP="006D5103">
            <w:pPr>
              <w:keepNext/>
              <w:jc w:val="center"/>
              <w:rPr>
                <w:rFonts w:ascii="Arial" w:hAnsi="Arial"/>
                <w:sz w:val="18"/>
                <w:szCs w:val="18"/>
              </w:rPr>
            </w:pPr>
            <w:r w:rsidRPr="001F2C02">
              <w:rPr>
                <w:rFonts w:ascii="Arial" w:hAnsi="Arial"/>
                <w:sz w:val="16"/>
                <w:szCs w:val="16"/>
              </w:rPr>
              <w:t>object</w:t>
            </w:r>
          </w:p>
        </w:tc>
        <w:tc>
          <w:tcPr>
            <w:tcW w:w="2661"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 xml:space="preserve">Aggregated class </w:t>
            </w:r>
          </w:p>
          <w:p w:rsidR="000D1942" w:rsidRPr="001F2C02" w:rsidRDefault="00570B52" w:rsidP="006D5103">
            <w:pPr>
              <w:keepNext/>
              <w:jc w:val="center"/>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MD_Metadata</w:t>
            </w:r>
            <w:proofErr w:type="spellEnd"/>
            <w:r w:rsidRPr="001F2C02">
              <w:rPr>
                <w:rFonts w:ascii="Arial" w:hAnsi="Arial"/>
                <w:sz w:val="18"/>
                <w:szCs w:val="18"/>
              </w:rPr>
              <w:t xml:space="preserve"> and </w:t>
            </w:r>
            <w:proofErr w:type="spellStart"/>
            <w:r w:rsidRPr="001F2C02">
              <w:rPr>
                <w:rFonts w:ascii="Arial" w:hAnsi="Arial"/>
                <w:sz w:val="18"/>
                <w:szCs w:val="18"/>
              </w:rPr>
              <w:t>MD_Identification</w:t>
            </w:r>
            <w:proofErr w:type="spellEnd"/>
            <w:r w:rsidRPr="001F2C02">
              <w:rPr>
                <w:rFonts w:ascii="Arial" w:hAnsi="Arial"/>
                <w:sz w:val="18"/>
                <w:szCs w:val="18"/>
              </w:rPr>
              <w:t>)</w:t>
            </w:r>
          </w:p>
        </w:tc>
        <w:tc>
          <w:tcPr>
            <w:tcW w:w="2820"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Line 68</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68</w:t>
            </w:r>
          </w:p>
        </w:tc>
        <w:tc>
          <w:tcPr>
            <w:tcW w:w="2383"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useLimitation</w:t>
            </w:r>
            <w:proofErr w:type="spellEnd"/>
          </w:p>
        </w:tc>
        <w:tc>
          <w:tcPr>
            <w:tcW w:w="3303" w:type="dxa"/>
          </w:tcPr>
          <w:p w:rsidR="000D1942" w:rsidRPr="001F2C02" w:rsidRDefault="00570B52" w:rsidP="006D5103">
            <w:pPr>
              <w:keepNext/>
              <w:rPr>
                <w:rFonts w:ascii="Arial" w:hAnsi="Arial"/>
                <w:sz w:val="18"/>
                <w:szCs w:val="18"/>
              </w:rPr>
            </w:pPr>
            <w:r w:rsidRPr="001F2C02">
              <w:rPr>
                <w:rFonts w:ascii="Arial" w:hAnsi="Arial"/>
                <w:sz w:val="18"/>
                <w:szCs w:val="18"/>
              </w:rPr>
              <w:t>limitation affecting the fitness for</w:t>
            </w:r>
          </w:p>
          <w:p w:rsidR="000D1942" w:rsidRPr="001F2C02" w:rsidRDefault="00570B52" w:rsidP="006D5103">
            <w:pPr>
              <w:keepNext/>
              <w:rPr>
                <w:rFonts w:ascii="Arial" w:hAnsi="Arial"/>
                <w:sz w:val="18"/>
                <w:szCs w:val="18"/>
              </w:rPr>
            </w:pPr>
            <w:proofErr w:type="gramStart"/>
            <w:r w:rsidRPr="001F2C02">
              <w:rPr>
                <w:rFonts w:ascii="Arial" w:hAnsi="Arial"/>
                <w:sz w:val="18"/>
                <w:szCs w:val="18"/>
              </w:rPr>
              <w:t>use</w:t>
            </w:r>
            <w:proofErr w:type="gramEnd"/>
            <w:r w:rsidRPr="001F2C02">
              <w:rPr>
                <w:rFonts w:ascii="Arial" w:hAnsi="Arial"/>
                <w:sz w:val="18"/>
                <w:szCs w:val="18"/>
              </w:rPr>
              <w:t xml:space="preserve"> of the resource or metadata.</w:t>
            </w:r>
          </w:p>
          <w:p w:rsidR="000D1942" w:rsidRPr="001F2C02" w:rsidRDefault="00570B52" w:rsidP="006D5103">
            <w:pPr>
              <w:keepNext/>
              <w:rPr>
                <w:rFonts w:ascii="Arial" w:hAnsi="Arial"/>
                <w:sz w:val="18"/>
                <w:szCs w:val="18"/>
              </w:rPr>
            </w:pPr>
            <w:r w:rsidRPr="001F2C02">
              <w:rPr>
                <w:rFonts w:ascii="Arial" w:hAnsi="Arial"/>
                <w:sz w:val="18"/>
                <w:szCs w:val="18"/>
              </w:rPr>
              <w:t>Example, “not to be used for</w:t>
            </w:r>
          </w:p>
          <w:p w:rsidR="000D1942" w:rsidRPr="001F2C02" w:rsidRDefault="00570B52" w:rsidP="006D5103">
            <w:pPr>
              <w:keepNext/>
              <w:rPr>
                <w:rFonts w:ascii="Arial" w:hAnsi="Arial"/>
                <w:sz w:val="18"/>
                <w:szCs w:val="18"/>
              </w:rPr>
            </w:pPr>
            <w:r w:rsidRPr="001F2C02">
              <w:rPr>
                <w:rFonts w:ascii="Arial" w:hAnsi="Arial"/>
                <w:sz w:val="18"/>
                <w:szCs w:val="18"/>
              </w:rPr>
              <w:t>navigation”</w:t>
            </w:r>
          </w:p>
        </w:tc>
        <w:tc>
          <w:tcPr>
            <w:tcW w:w="1551"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O</w:t>
            </w:r>
          </w:p>
        </w:tc>
        <w:tc>
          <w:tcPr>
            <w:tcW w:w="1472"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N</w:t>
            </w:r>
          </w:p>
        </w:tc>
        <w:tc>
          <w:tcPr>
            <w:tcW w:w="2661"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proofErr w:type="spellStart"/>
            <w:r w:rsidRPr="001F2C02">
              <w:rPr>
                <w:rFonts w:ascii="Arial" w:hAnsi="Arial"/>
                <w:sz w:val="18"/>
                <w:szCs w:val="18"/>
              </w:rPr>
              <w:t>CharacterString</w:t>
            </w:r>
            <w:proofErr w:type="spellEnd"/>
          </w:p>
        </w:tc>
        <w:tc>
          <w:tcPr>
            <w:tcW w:w="2820"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69</w:t>
            </w:r>
          </w:p>
        </w:tc>
        <w:tc>
          <w:tcPr>
            <w:tcW w:w="2383"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MD_LegalConstraints</w:t>
            </w:r>
            <w:proofErr w:type="spellEnd"/>
          </w:p>
        </w:tc>
        <w:tc>
          <w:tcPr>
            <w:tcW w:w="3303" w:type="dxa"/>
          </w:tcPr>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restrictions and legal prerequisites</w:t>
            </w:r>
          </w:p>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for accessing and using the</w:t>
            </w:r>
          </w:p>
          <w:p w:rsidR="000D1942" w:rsidRPr="001F2C02" w:rsidRDefault="00570B52" w:rsidP="006D5103">
            <w:pPr>
              <w:keepNext/>
              <w:rPr>
                <w:rFonts w:ascii="Arial" w:hAnsi="Arial"/>
                <w:sz w:val="18"/>
                <w:szCs w:val="18"/>
              </w:rPr>
            </w:pPr>
            <w:r w:rsidRPr="001F2C02">
              <w:rPr>
                <w:rFonts w:ascii="Arial" w:hAnsi="Arial"/>
                <w:sz w:val="16"/>
                <w:szCs w:val="16"/>
              </w:rPr>
              <w:t>resource or metadata</w:t>
            </w:r>
          </w:p>
        </w:tc>
        <w:tc>
          <w:tcPr>
            <w:tcW w:w="1551" w:type="dxa"/>
          </w:tcPr>
          <w:p w:rsidR="000D1942" w:rsidRPr="001F2C02" w:rsidRDefault="00570B52" w:rsidP="006D5103">
            <w:pPr>
              <w:keepNext/>
              <w:jc w:val="center"/>
              <w:rPr>
                <w:rFonts w:ascii="Arial" w:hAnsi="Arial"/>
                <w:sz w:val="16"/>
                <w:szCs w:val="16"/>
              </w:rPr>
            </w:pPr>
            <w:r w:rsidRPr="001F2C02">
              <w:rPr>
                <w:rFonts w:ascii="Arial" w:hAnsi="Arial"/>
                <w:sz w:val="16"/>
                <w:szCs w:val="16"/>
              </w:rPr>
              <w:t>Use obligation from</w:t>
            </w:r>
          </w:p>
          <w:p w:rsidR="000D1942" w:rsidRPr="001F2C02" w:rsidRDefault="00570B52" w:rsidP="006D5103">
            <w:pPr>
              <w:keepNext/>
              <w:jc w:val="center"/>
              <w:rPr>
                <w:rFonts w:ascii="Arial" w:hAnsi="Arial"/>
                <w:sz w:val="18"/>
                <w:szCs w:val="18"/>
              </w:rPr>
            </w:pPr>
            <w:r w:rsidRPr="001F2C02">
              <w:rPr>
                <w:rFonts w:ascii="Arial" w:hAnsi="Arial"/>
                <w:sz w:val="16"/>
                <w:szCs w:val="16"/>
              </w:rPr>
              <w:t>referencing object</w:t>
            </w:r>
          </w:p>
        </w:tc>
        <w:tc>
          <w:tcPr>
            <w:tcW w:w="1472"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661" w:type="dxa"/>
          </w:tcPr>
          <w:p w:rsidR="000D1942" w:rsidRPr="001F2C02" w:rsidRDefault="00570B52" w:rsidP="006D5103">
            <w:pPr>
              <w:keepNext/>
              <w:jc w:val="center"/>
              <w:rPr>
                <w:rFonts w:ascii="Arial" w:hAnsi="Arial"/>
                <w:sz w:val="18"/>
                <w:szCs w:val="18"/>
              </w:rPr>
            </w:pPr>
            <w:r w:rsidRPr="001F2C02">
              <w:rPr>
                <w:rFonts w:ascii="Arial" w:hAnsi="Arial"/>
                <w:sz w:val="18"/>
                <w:szCs w:val="18"/>
              </w:rPr>
              <w:t>Speciali</w:t>
            </w:r>
            <w:r w:rsidR="000D1942">
              <w:rPr>
                <w:rFonts w:ascii="Arial" w:hAnsi="Arial"/>
                <w:sz w:val="18"/>
                <w:szCs w:val="18"/>
              </w:rPr>
              <w:t>z</w:t>
            </w:r>
            <w:r w:rsidRPr="001F2C02">
              <w:rPr>
                <w:rFonts w:ascii="Arial" w:hAnsi="Arial"/>
                <w:sz w:val="18"/>
                <w:szCs w:val="18"/>
              </w:rPr>
              <w:t xml:space="preserve">ed </w:t>
            </w:r>
            <w:r w:rsidR="000D1942">
              <w:rPr>
                <w:rFonts w:ascii="Arial" w:hAnsi="Arial"/>
                <w:sz w:val="18"/>
                <w:szCs w:val="18"/>
              </w:rPr>
              <w:t>c</w:t>
            </w:r>
            <w:r w:rsidRPr="001F2C02">
              <w:rPr>
                <w:rFonts w:ascii="Arial" w:hAnsi="Arial"/>
                <w:sz w:val="18"/>
                <w:szCs w:val="18"/>
              </w:rPr>
              <w:t>lass</w:t>
            </w:r>
          </w:p>
          <w:p w:rsidR="000D1942" w:rsidRPr="001F2C02" w:rsidRDefault="00570B52" w:rsidP="006D5103">
            <w:pPr>
              <w:keepNext/>
              <w:jc w:val="center"/>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MD_Constraints</w:t>
            </w:r>
            <w:proofErr w:type="spellEnd"/>
            <w:r w:rsidRPr="001F2C02">
              <w:rPr>
                <w:rFonts w:ascii="Arial" w:hAnsi="Arial"/>
                <w:sz w:val="18"/>
                <w:szCs w:val="18"/>
              </w:rPr>
              <w:t>)</w:t>
            </w:r>
          </w:p>
        </w:tc>
        <w:tc>
          <w:tcPr>
            <w:tcW w:w="2820" w:type="dxa"/>
          </w:tcPr>
          <w:p w:rsidR="000D1942" w:rsidRPr="001F2C02" w:rsidRDefault="00570B52" w:rsidP="006D5103">
            <w:pPr>
              <w:keepNext/>
              <w:rPr>
                <w:rFonts w:ascii="Arial" w:hAnsi="Arial"/>
                <w:sz w:val="18"/>
                <w:szCs w:val="18"/>
              </w:rPr>
            </w:pPr>
            <w:r w:rsidRPr="001F2C02">
              <w:rPr>
                <w:rFonts w:ascii="Arial" w:hAnsi="Arial"/>
                <w:sz w:val="18"/>
                <w:szCs w:val="18"/>
              </w:rPr>
              <w:t>Lines 70-72 and 68</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70</w:t>
            </w:r>
          </w:p>
        </w:tc>
        <w:tc>
          <w:tcPr>
            <w:tcW w:w="2383"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accessConstraints</w:t>
            </w:r>
            <w:proofErr w:type="spellEnd"/>
          </w:p>
        </w:tc>
        <w:tc>
          <w:tcPr>
            <w:tcW w:w="3303" w:type="dxa"/>
          </w:tcPr>
          <w:p w:rsidR="000D1942" w:rsidRPr="001F2C02" w:rsidRDefault="00570B52" w:rsidP="006D5103">
            <w:pPr>
              <w:keepNext/>
              <w:rPr>
                <w:rFonts w:ascii="Arial" w:hAnsi="Arial"/>
                <w:sz w:val="18"/>
                <w:szCs w:val="18"/>
              </w:rPr>
            </w:pPr>
            <w:r w:rsidRPr="001F2C02">
              <w:rPr>
                <w:rFonts w:ascii="Arial" w:hAnsi="Arial"/>
                <w:sz w:val="18"/>
                <w:szCs w:val="18"/>
              </w:rPr>
              <w:t xml:space="preserve">access constraints applied to assure </w:t>
            </w:r>
            <w:r w:rsidRPr="001F2C02">
              <w:rPr>
                <w:rFonts w:ascii="Arial" w:hAnsi="Arial"/>
                <w:sz w:val="18"/>
                <w:szCs w:val="18"/>
              </w:rPr>
              <w:lastRenderedPageBreak/>
              <w:t>the protection of privacy or intellectual</w:t>
            </w:r>
          </w:p>
          <w:p w:rsidR="000D1942" w:rsidRPr="001F2C02" w:rsidRDefault="00570B52" w:rsidP="006D5103">
            <w:pPr>
              <w:keepNext/>
              <w:rPr>
                <w:rFonts w:ascii="Arial" w:hAnsi="Arial"/>
                <w:sz w:val="18"/>
                <w:szCs w:val="18"/>
              </w:rPr>
            </w:pPr>
            <w:r w:rsidRPr="001F2C02">
              <w:rPr>
                <w:rFonts w:ascii="Arial" w:hAnsi="Arial"/>
                <w:sz w:val="18"/>
                <w:szCs w:val="18"/>
              </w:rPr>
              <w:t>property, and any special</w:t>
            </w:r>
          </w:p>
          <w:p w:rsidR="000D1942" w:rsidRPr="001F2C02" w:rsidRDefault="00570B52" w:rsidP="006D5103">
            <w:pPr>
              <w:keepNext/>
              <w:rPr>
                <w:rFonts w:ascii="Arial" w:hAnsi="Arial"/>
                <w:sz w:val="18"/>
                <w:szCs w:val="18"/>
              </w:rPr>
            </w:pPr>
            <w:r w:rsidRPr="001F2C02">
              <w:rPr>
                <w:rFonts w:ascii="Arial" w:hAnsi="Arial"/>
                <w:sz w:val="18"/>
                <w:szCs w:val="18"/>
              </w:rPr>
              <w:t>restrictions or limitations or</w:t>
            </w:r>
          </w:p>
          <w:p w:rsidR="000D1942" w:rsidRPr="001F2C02" w:rsidRDefault="00570B52" w:rsidP="006D5103">
            <w:pPr>
              <w:keepNext/>
              <w:rPr>
                <w:rFonts w:ascii="Arial" w:hAnsi="Arial"/>
                <w:sz w:val="18"/>
                <w:szCs w:val="18"/>
              </w:rPr>
            </w:pPr>
            <w:r w:rsidRPr="001F2C02">
              <w:rPr>
                <w:rFonts w:ascii="Arial" w:hAnsi="Arial"/>
                <w:sz w:val="18"/>
                <w:szCs w:val="18"/>
              </w:rPr>
              <w:t>warnings on using the resource or</w:t>
            </w:r>
          </w:p>
          <w:p w:rsidR="000D1942" w:rsidRPr="001F2C02" w:rsidRDefault="00570B52" w:rsidP="006D5103">
            <w:pPr>
              <w:keepNext/>
              <w:rPr>
                <w:rFonts w:ascii="Arial" w:hAnsi="Arial"/>
                <w:sz w:val="18"/>
                <w:szCs w:val="18"/>
              </w:rPr>
            </w:pPr>
            <w:r w:rsidRPr="001F2C02">
              <w:rPr>
                <w:rFonts w:ascii="Arial" w:hAnsi="Arial"/>
                <w:sz w:val="18"/>
                <w:szCs w:val="18"/>
              </w:rPr>
              <w:t>metadata</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lastRenderedPageBreak/>
              <w:t>O</w:t>
            </w:r>
          </w:p>
        </w:tc>
        <w:tc>
          <w:tcPr>
            <w:tcW w:w="1472"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661"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MD_RestrictionCode</w:t>
            </w:r>
            <w:proofErr w:type="spellEnd"/>
            <w:r w:rsidRPr="001F2C02">
              <w:rPr>
                <w:rFonts w:ascii="Arial" w:hAnsi="Arial"/>
                <w:sz w:val="18"/>
                <w:szCs w:val="18"/>
              </w:rPr>
              <w:t xml:space="preserve"> </w:t>
            </w:r>
            <w:r w:rsidRPr="001F2C02">
              <w:rPr>
                <w:rFonts w:ascii="Arial" w:hAnsi="Arial"/>
                <w:sz w:val="18"/>
                <w:szCs w:val="18"/>
              </w:rPr>
              <w:lastRenderedPageBreak/>
              <w:t>«</w:t>
            </w:r>
            <w:proofErr w:type="spellStart"/>
            <w:r w:rsidRPr="001F2C02">
              <w:rPr>
                <w:rFonts w:ascii="Arial" w:hAnsi="Arial"/>
                <w:sz w:val="18"/>
                <w:szCs w:val="18"/>
              </w:rPr>
              <w:t>CodeList</w:t>
            </w:r>
            <w:proofErr w:type="spellEnd"/>
            <w:r w:rsidRPr="001F2C02">
              <w:rPr>
                <w:rFonts w:ascii="Arial" w:hAnsi="Arial"/>
                <w:sz w:val="18"/>
                <w:szCs w:val="18"/>
              </w:rPr>
              <w:t>»</w:t>
            </w:r>
          </w:p>
          <w:p w:rsidR="000D1942" w:rsidRPr="001F2C02" w:rsidRDefault="00570B52" w:rsidP="006D5103">
            <w:pPr>
              <w:keepNext/>
              <w:rPr>
                <w:rFonts w:ascii="Arial" w:hAnsi="Arial"/>
                <w:sz w:val="18"/>
                <w:szCs w:val="18"/>
              </w:rPr>
            </w:pPr>
            <w:r w:rsidRPr="001F2C02">
              <w:rPr>
                <w:rFonts w:ascii="Arial" w:hAnsi="Arial"/>
                <w:sz w:val="18"/>
                <w:szCs w:val="18"/>
              </w:rPr>
              <w:t xml:space="preserve">See </w:t>
            </w:r>
            <w:r w:rsidRPr="001F2C02">
              <w:rPr>
                <w:rFonts w:ascii="Arial" w:hAnsi="Arial"/>
              </w:rPr>
              <w:fldChar w:fldCharType="begin"/>
            </w:r>
            <w:r w:rsidRPr="001F2C02">
              <w:rPr>
                <w:rFonts w:ascii="Arial" w:hAnsi="Arial"/>
              </w:rPr>
              <w:instrText xml:space="preserve"> REF aTab11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11</w:t>
            </w:r>
            <w:r w:rsidRPr="001F2C02">
              <w:rPr>
                <w:rFonts w:ascii="Arial" w:hAnsi="Arial"/>
              </w:rPr>
              <w:fldChar w:fldCharType="end"/>
            </w:r>
            <w:r w:rsidR="000D1942">
              <w:rPr>
                <w:rFonts w:ascii="Arial" w:hAnsi="Arial"/>
              </w:rPr>
              <w:t>.</w:t>
            </w:r>
          </w:p>
        </w:tc>
      </w:tr>
      <w:tr w:rsidR="000D1942" w:rsidRPr="006E27E0">
        <w:tc>
          <w:tcPr>
            <w:tcW w:w="519" w:type="dxa"/>
          </w:tcPr>
          <w:p w:rsidR="000D1942" w:rsidRPr="006E27E0" w:rsidRDefault="000D1942" w:rsidP="006D5103">
            <w:pPr>
              <w:keepNext/>
              <w:rPr>
                <w:sz w:val="18"/>
                <w:szCs w:val="18"/>
              </w:rPr>
            </w:pPr>
            <w:r w:rsidRPr="006E27E0">
              <w:rPr>
                <w:sz w:val="18"/>
                <w:szCs w:val="18"/>
              </w:rPr>
              <w:lastRenderedPageBreak/>
              <w:t>71</w:t>
            </w:r>
          </w:p>
        </w:tc>
        <w:tc>
          <w:tcPr>
            <w:tcW w:w="2383" w:type="dxa"/>
          </w:tcPr>
          <w:p w:rsidR="000D1942" w:rsidRPr="006E27E0" w:rsidRDefault="000D1942" w:rsidP="006D5103">
            <w:pPr>
              <w:keepNext/>
              <w:rPr>
                <w:sz w:val="18"/>
                <w:szCs w:val="18"/>
              </w:rPr>
            </w:pPr>
            <w:proofErr w:type="spellStart"/>
            <w:r w:rsidRPr="006E27E0">
              <w:rPr>
                <w:sz w:val="18"/>
                <w:szCs w:val="18"/>
              </w:rPr>
              <w:t>useConstraints</w:t>
            </w:r>
            <w:proofErr w:type="spellEnd"/>
          </w:p>
        </w:tc>
        <w:tc>
          <w:tcPr>
            <w:tcW w:w="3303" w:type="dxa"/>
          </w:tcPr>
          <w:p w:rsidR="000D1942" w:rsidRPr="001F2C02" w:rsidRDefault="00570B52" w:rsidP="006D5103">
            <w:pPr>
              <w:keepNext/>
              <w:rPr>
                <w:rFonts w:ascii="Arial" w:hAnsi="Arial"/>
                <w:sz w:val="18"/>
                <w:szCs w:val="18"/>
              </w:rPr>
            </w:pPr>
            <w:r w:rsidRPr="001F2C02">
              <w:rPr>
                <w:rFonts w:ascii="Arial" w:hAnsi="Arial"/>
                <w:sz w:val="18"/>
                <w:szCs w:val="18"/>
              </w:rPr>
              <w:t>constraints applied to assure the</w:t>
            </w:r>
          </w:p>
          <w:p w:rsidR="000D1942" w:rsidRPr="001F2C02" w:rsidRDefault="00570B52" w:rsidP="006D5103">
            <w:pPr>
              <w:keepNext/>
              <w:rPr>
                <w:rFonts w:ascii="Arial" w:hAnsi="Arial"/>
                <w:sz w:val="18"/>
                <w:szCs w:val="18"/>
              </w:rPr>
            </w:pPr>
            <w:r w:rsidRPr="001F2C02">
              <w:rPr>
                <w:rFonts w:ascii="Arial" w:hAnsi="Arial"/>
                <w:sz w:val="18"/>
                <w:szCs w:val="18"/>
              </w:rPr>
              <w:t>protection of privacy or intellectual</w:t>
            </w:r>
          </w:p>
          <w:p w:rsidR="000D1942" w:rsidRPr="001F2C02" w:rsidRDefault="00570B52" w:rsidP="006D5103">
            <w:pPr>
              <w:keepNext/>
              <w:rPr>
                <w:rFonts w:ascii="Arial" w:hAnsi="Arial"/>
                <w:sz w:val="18"/>
                <w:szCs w:val="18"/>
              </w:rPr>
            </w:pPr>
            <w:r w:rsidRPr="001F2C02">
              <w:rPr>
                <w:rFonts w:ascii="Arial" w:hAnsi="Arial"/>
                <w:sz w:val="18"/>
                <w:szCs w:val="18"/>
              </w:rPr>
              <w:t>property, and any special</w:t>
            </w:r>
          </w:p>
          <w:p w:rsidR="000D1942" w:rsidRPr="001F2C02" w:rsidRDefault="00570B52" w:rsidP="006D5103">
            <w:pPr>
              <w:keepNext/>
              <w:rPr>
                <w:rFonts w:ascii="Arial" w:hAnsi="Arial"/>
                <w:sz w:val="18"/>
                <w:szCs w:val="18"/>
              </w:rPr>
            </w:pPr>
            <w:r w:rsidRPr="001F2C02">
              <w:rPr>
                <w:rFonts w:ascii="Arial" w:hAnsi="Arial"/>
                <w:sz w:val="18"/>
                <w:szCs w:val="18"/>
              </w:rPr>
              <w:t>restrictions or limitations or</w:t>
            </w:r>
          </w:p>
          <w:p w:rsidR="000D1942" w:rsidRPr="001F2C02" w:rsidRDefault="00570B52" w:rsidP="006D5103">
            <w:pPr>
              <w:keepNext/>
              <w:rPr>
                <w:rFonts w:ascii="Arial" w:hAnsi="Arial"/>
                <w:sz w:val="18"/>
                <w:szCs w:val="18"/>
              </w:rPr>
            </w:pPr>
            <w:r w:rsidRPr="001F2C02">
              <w:rPr>
                <w:rFonts w:ascii="Arial" w:hAnsi="Arial"/>
                <w:sz w:val="18"/>
                <w:szCs w:val="18"/>
              </w:rPr>
              <w:t>warnings on using the resource or</w:t>
            </w:r>
          </w:p>
          <w:p w:rsidR="000D1942" w:rsidRPr="001F2C02" w:rsidRDefault="00570B52" w:rsidP="006D5103">
            <w:pPr>
              <w:keepNext/>
              <w:rPr>
                <w:rFonts w:ascii="Arial" w:hAnsi="Arial"/>
                <w:sz w:val="18"/>
                <w:szCs w:val="18"/>
              </w:rPr>
            </w:pPr>
            <w:r w:rsidRPr="001F2C02">
              <w:rPr>
                <w:rFonts w:ascii="Arial" w:hAnsi="Arial"/>
                <w:sz w:val="18"/>
                <w:szCs w:val="18"/>
              </w:rPr>
              <w:t>metadata</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O</w:t>
            </w:r>
          </w:p>
        </w:tc>
        <w:tc>
          <w:tcPr>
            <w:tcW w:w="1472"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661"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820"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MD_RestrictionCode</w:t>
            </w:r>
            <w:proofErr w:type="spellEnd"/>
            <w:r w:rsidRPr="001F2C02">
              <w:rPr>
                <w:rFonts w:ascii="Arial" w:hAnsi="Arial"/>
                <w:sz w:val="18"/>
                <w:szCs w:val="18"/>
              </w:rPr>
              <w:t xml:space="preserve"> «</w:t>
            </w:r>
            <w:proofErr w:type="spellStart"/>
            <w:r w:rsidRPr="001F2C02">
              <w:rPr>
                <w:rFonts w:ascii="Arial" w:hAnsi="Arial"/>
                <w:sz w:val="18"/>
                <w:szCs w:val="18"/>
              </w:rPr>
              <w:t>CodeList</w:t>
            </w:r>
            <w:proofErr w:type="spellEnd"/>
            <w:r w:rsidRPr="001F2C02">
              <w:rPr>
                <w:rFonts w:ascii="Arial" w:hAnsi="Arial"/>
                <w:sz w:val="18"/>
                <w:szCs w:val="18"/>
              </w:rPr>
              <w:t xml:space="preserve">» </w:t>
            </w:r>
          </w:p>
          <w:p w:rsidR="000D1942" w:rsidRPr="001F2C02" w:rsidRDefault="00570B52" w:rsidP="006D5103">
            <w:pPr>
              <w:keepNext/>
              <w:rPr>
                <w:rFonts w:ascii="Arial" w:hAnsi="Arial"/>
                <w:sz w:val="18"/>
                <w:szCs w:val="18"/>
              </w:rPr>
            </w:pPr>
            <w:r w:rsidRPr="001F2C02">
              <w:rPr>
                <w:rFonts w:ascii="Arial" w:hAnsi="Arial"/>
                <w:sz w:val="18"/>
                <w:szCs w:val="18"/>
              </w:rPr>
              <w:t xml:space="preserve">See </w:t>
            </w:r>
            <w:r w:rsidRPr="001F2C02">
              <w:rPr>
                <w:rFonts w:ascii="Arial" w:hAnsi="Arial"/>
              </w:rPr>
              <w:fldChar w:fldCharType="begin"/>
            </w:r>
            <w:r w:rsidRPr="001F2C02">
              <w:rPr>
                <w:rFonts w:ascii="Arial" w:hAnsi="Arial"/>
              </w:rPr>
              <w:instrText xml:space="preserve"> REF aTab11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11</w:t>
            </w:r>
            <w:r w:rsidRPr="001F2C02">
              <w:rPr>
                <w:rFonts w:ascii="Arial" w:hAnsi="Arial"/>
              </w:rPr>
              <w:fldChar w:fldCharType="end"/>
            </w:r>
            <w:r w:rsidR="000D1942">
              <w:rPr>
                <w:rFonts w:ascii="Arial" w:hAnsi="Arial"/>
              </w:rPr>
              <w:t>.</w:t>
            </w:r>
          </w:p>
        </w:tc>
      </w:tr>
      <w:tr w:rsidR="000D1942" w:rsidRPr="006E27E0">
        <w:tc>
          <w:tcPr>
            <w:tcW w:w="519" w:type="dxa"/>
          </w:tcPr>
          <w:p w:rsidR="000D1942" w:rsidRPr="006E27E0" w:rsidRDefault="000D1942" w:rsidP="006D5103">
            <w:pPr>
              <w:keepNext/>
              <w:rPr>
                <w:sz w:val="18"/>
                <w:szCs w:val="18"/>
              </w:rPr>
            </w:pPr>
            <w:r w:rsidRPr="006E27E0">
              <w:rPr>
                <w:sz w:val="18"/>
                <w:szCs w:val="18"/>
              </w:rPr>
              <w:t>72</w:t>
            </w:r>
          </w:p>
        </w:tc>
        <w:tc>
          <w:tcPr>
            <w:tcW w:w="2383" w:type="dxa"/>
          </w:tcPr>
          <w:p w:rsidR="000D1942" w:rsidRPr="006E27E0" w:rsidRDefault="000D1942" w:rsidP="006D5103">
            <w:pPr>
              <w:keepNext/>
              <w:rPr>
                <w:sz w:val="18"/>
                <w:szCs w:val="18"/>
              </w:rPr>
            </w:pPr>
            <w:proofErr w:type="spellStart"/>
            <w:r w:rsidRPr="006E27E0">
              <w:rPr>
                <w:sz w:val="18"/>
                <w:szCs w:val="18"/>
              </w:rPr>
              <w:t>otherConstraints</w:t>
            </w:r>
            <w:proofErr w:type="spellEnd"/>
          </w:p>
        </w:tc>
        <w:tc>
          <w:tcPr>
            <w:tcW w:w="3303" w:type="dxa"/>
          </w:tcPr>
          <w:p w:rsidR="000D1942" w:rsidRPr="001F2C02" w:rsidRDefault="00570B52" w:rsidP="006D5103">
            <w:pPr>
              <w:keepNext/>
              <w:rPr>
                <w:rFonts w:ascii="Arial" w:hAnsi="Arial"/>
                <w:sz w:val="18"/>
                <w:szCs w:val="18"/>
              </w:rPr>
            </w:pPr>
            <w:r w:rsidRPr="001F2C02">
              <w:rPr>
                <w:rFonts w:ascii="Arial" w:hAnsi="Arial"/>
                <w:sz w:val="18"/>
                <w:szCs w:val="18"/>
              </w:rPr>
              <w:t>other restrictions and legal</w:t>
            </w:r>
          </w:p>
          <w:p w:rsidR="000D1942" w:rsidRPr="001F2C02" w:rsidRDefault="00570B52" w:rsidP="006D5103">
            <w:pPr>
              <w:keepNext/>
              <w:rPr>
                <w:rFonts w:ascii="Arial" w:hAnsi="Arial"/>
                <w:sz w:val="18"/>
                <w:szCs w:val="18"/>
              </w:rPr>
            </w:pPr>
            <w:r w:rsidRPr="001F2C02">
              <w:rPr>
                <w:rFonts w:ascii="Arial" w:hAnsi="Arial"/>
                <w:sz w:val="18"/>
                <w:szCs w:val="18"/>
              </w:rPr>
              <w:t>prerequisites for accessing and</w:t>
            </w:r>
          </w:p>
          <w:p w:rsidR="000D1942" w:rsidRPr="001F2C02" w:rsidRDefault="00570B52" w:rsidP="006D5103">
            <w:pPr>
              <w:keepNext/>
              <w:rPr>
                <w:rFonts w:ascii="Arial" w:hAnsi="Arial"/>
                <w:sz w:val="18"/>
                <w:szCs w:val="18"/>
              </w:rPr>
            </w:pPr>
            <w:r w:rsidRPr="001F2C02">
              <w:rPr>
                <w:rFonts w:ascii="Arial" w:hAnsi="Arial"/>
                <w:sz w:val="18"/>
                <w:szCs w:val="18"/>
              </w:rPr>
              <w:t>using the resource or metadata</w:t>
            </w:r>
          </w:p>
        </w:tc>
        <w:tc>
          <w:tcPr>
            <w:tcW w:w="1551" w:type="dxa"/>
          </w:tcPr>
          <w:p w:rsidR="000D1942" w:rsidRPr="001F2C02" w:rsidRDefault="00570B52" w:rsidP="006D5103">
            <w:pPr>
              <w:keepNext/>
              <w:jc w:val="center"/>
              <w:rPr>
                <w:rFonts w:ascii="Arial" w:hAnsi="Arial"/>
                <w:sz w:val="16"/>
                <w:szCs w:val="16"/>
              </w:rPr>
            </w:pPr>
            <w:r w:rsidRPr="001F2C02">
              <w:rPr>
                <w:rFonts w:ascii="Arial" w:hAnsi="Arial"/>
                <w:sz w:val="16"/>
                <w:szCs w:val="16"/>
              </w:rPr>
              <w:t xml:space="preserve">C / </w:t>
            </w:r>
            <w:proofErr w:type="spellStart"/>
            <w:r w:rsidRPr="001F2C02">
              <w:rPr>
                <w:rFonts w:ascii="Arial" w:hAnsi="Arial"/>
                <w:sz w:val="16"/>
                <w:szCs w:val="16"/>
              </w:rPr>
              <w:t>accessConstraints</w:t>
            </w:r>
            <w:proofErr w:type="spellEnd"/>
          </w:p>
          <w:p w:rsidR="000D1942" w:rsidRPr="001F2C02" w:rsidRDefault="00570B52" w:rsidP="006D5103">
            <w:pPr>
              <w:keepNext/>
              <w:jc w:val="center"/>
              <w:rPr>
                <w:rFonts w:ascii="Arial" w:hAnsi="Arial"/>
                <w:sz w:val="16"/>
                <w:szCs w:val="16"/>
              </w:rPr>
            </w:pPr>
            <w:r w:rsidRPr="001F2C02">
              <w:rPr>
                <w:rFonts w:ascii="Arial" w:hAnsi="Arial"/>
                <w:sz w:val="16"/>
                <w:szCs w:val="16"/>
              </w:rPr>
              <w:t xml:space="preserve">or </w:t>
            </w:r>
            <w:proofErr w:type="spellStart"/>
            <w:r w:rsidRPr="001F2C02">
              <w:rPr>
                <w:rFonts w:ascii="Arial" w:hAnsi="Arial"/>
                <w:sz w:val="16"/>
                <w:szCs w:val="16"/>
              </w:rPr>
              <w:t>useConstraints</w:t>
            </w:r>
            <w:proofErr w:type="spellEnd"/>
          </w:p>
          <w:p w:rsidR="000D1942" w:rsidRPr="001F2C02" w:rsidRDefault="00570B52" w:rsidP="006D5103">
            <w:pPr>
              <w:keepNext/>
              <w:jc w:val="center"/>
              <w:rPr>
                <w:rFonts w:ascii="Arial" w:hAnsi="Arial"/>
                <w:sz w:val="16"/>
                <w:szCs w:val="16"/>
              </w:rPr>
            </w:pPr>
            <w:r w:rsidRPr="001F2C02">
              <w:rPr>
                <w:rFonts w:ascii="Arial" w:hAnsi="Arial"/>
                <w:sz w:val="16"/>
                <w:szCs w:val="16"/>
              </w:rPr>
              <w:t>equal</w:t>
            </w:r>
          </w:p>
          <w:p w:rsidR="000D1942" w:rsidRPr="001F2C02" w:rsidRDefault="00570B52" w:rsidP="006D5103">
            <w:pPr>
              <w:keepNext/>
              <w:jc w:val="center"/>
              <w:rPr>
                <w:rFonts w:ascii="Arial" w:hAnsi="Arial"/>
                <w:sz w:val="18"/>
                <w:szCs w:val="18"/>
              </w:rPr>
            </w:pPr>
            <w:r w:rsidRPr="001F2C02">
              <w:rPr>
                <w:rFonts w:ascii="Arial" w:hAnsi="Arial"/>
                <w:sz w:val="16"/>
                <w:szCs w:val="16"/>
              </w:rPr>
              <w:t>“</w:t>
            </w:r>
            <w:proofErr w:type="spellStart"/>
            <w:r w:rsidRPr="001F2C02">
              <w:rPr>
                <w:rFonts w:ascii="Arial" w:hAnsi="Arial"/>
                <w:sz w:val="16"/>
                <w:szCs w:val="16"/>
              </w:rPr>
              <w:t>otherRestrictions</w:t>
            </w:r>
            <w:proofErr w:type="spellEnd"/>
            <w:r w:rsidRPr="001F2C02">
              <w:rPr>
                <w:rFonts w:ascii="Arial" w:hAnsi="Arial"/>
                <w:sz w:val="16"/>
                <w:szCs w:val="16"/>
              </w:rPr>
              <w:t>”</w:t>
            </w:r>
          </w:p>
        </w:tc>
        <w:tc>
          <w:tcPr>
            <w:tcW w:w="1472"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661"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820" w:type="dxa"/>
          </w:tcPr>
          <w:p w:rsidR="000D1942" w:rsidRPr="001F2C02" w:rsidRDefault="00570B52" w:rsidP="006D5103">
            <w:pPr>
              <w:keepNext/>
              <w:rPr>
                <w:rFonts w:ascii="Arial" w:hAnsi="Arial"/>
                <w:sz w:val="18"/>
                <w:szCs w:val="18"/>
              </w:rPr>
            </w:pPr>
            <w:r w:rsidRPr="001F2C02">
              <w:rPr>
                <w:rFonts w:ascii="Arial" w:hAnsi="Arial"/>
                <w:sz w:val="18"/>
                <w:szCs w:val="18"/>
              </w:rPr>
              <w:t>Free text or code table.</w:t>
            </w:r>
          </w:p>
          <w:p w:rsidR="000D1942" w:rsidRPr="001F2C02" w:rsidRDefault="00570B52" w:rsidP="006D5103">
            <w:pPr>
              <w:keepNext/>
              <w:rPr>
                <w:rFonts w:ascii="Arial" w:hAnsi="Arial"/>
                <w:sz w:val="18"/>
                <w:szCs w:val="18"/>
              </w:rPr>
            </w:pPr>
            <w:r w:rsidRPr="001F2C02">
              <w:rPr>
                <w:rFonts w:ascii="Arial" w:hAnsi="Arial"/>
                <w:sz w:val="18"/>
                <w:szCs w:val="18"/>
              </w:rPr>
              <w:t>See Part 1, 9.3</w:t>
            </w:r>
            <w:r w:rsidR="000D1942">
              <w:rPr>
                <w:rFonts w:ascii="Arial" w:hAnsi="Arial"/>
                <w:sz w:val="18"/>
                <w:szCs w:val="18"/>
              </w:rPr>
              <w:t>.</w:t>
            </w:r>
          </w:p>
        </w:tc>
      </w:tr>
    </w:tbl>
    <w:p w:rsidR="000D1942" w:rsidRPr="0001661E" w:rsidRDefault="000D1942" w:rsidP="006D5103"/>
    <w:p w:rsidR="000D1942" w:rsidRPr="006E27E0" w:rsidRDefault="000D1942" w:rsidP="006D5103">
      <w:pPr>
        <w:pStyle w:val="Caption"/>
      </w:pPr>
      <w:bookmarkStart w:id="67" w:name="_Ref326881817"/>
      <w:bookmarkStart w:id="68" w:name="aTab5"/>
      <w:proofErr w:type="gramStart"/>
      <w:r w:rsidRPr="006E27E0">
        <w:t xml:space="preserve">Table </w:t>
      </w:r>
      <w:bookmarkEnd w:id="67"/>
      <w:r>
        <w:t>5</w:t>
      </w:r>
      <w:bookmarkEnd w:id="68"/>
      <w:r>
        <w:t>.</w:t>
      </w:r>
      <w:proofErr w:type="gramEnd"/>
      <w:r w:rsidRPr="006E27E0">
        <w:t xml:space="preserve"> </w:t>
      </w:r>
      <w:r>
        <w:tab/>
      </w:r>
      <w:r w:rsidRPr="006E27E0">
        <w:t>Extent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424"/>
        <w:gridCol w:w="3262"/>
        <w:gridCol w:w="1551"/>
        <w:gridCol w:w="1712"/>
        <w:gridCol w:w="2532"/>
        <w:gridCol w:w="2709"/>
      </w:tblGrid>
      <w:tr w:rsidR="000D1942" w:rsidRPr="006E27E0">
        <w:trPr>
          <w:cantSplit/>
        </w:trPr>
        <w:tc>
          <w:tcPr>
            <w:tcW w:w="519" w:type="dxa"/>
            <w:tcBorders>
              <w:top w:val="nil"/>
              <w:bottom w:val="single" w:sz="12" w:space="0" w:color="auto"/>
            </w:tcBorders>
            <w:shd w:val="clear" w:color="auto" w:fill="D9D9D9"/>
          </w:tcPr>
          <w:p w:rsidR="000D1942" w:rsidRPr="006E27E0" w:rsidRDefault="000D1942" w:rsidP="006D5103">
            <w:pPr>
              <w:jc w:val="center"/>
              <w:rPr>
                <w:b/>
                <w:bCs/>
                <w:sz w:val="20"/>
              </w:rPr>
            </w:pPr>
          </w:p>
        </w:tc>
        <w:tc>
          <w:tcPr>
            <w:tcW w:w="2424" w:type="dxa"/>
            <w:tcBorders>
              <w:top w:val="nil"/>
              <w:bottom w:val="single" w:sz="12" w:space="0" w:color="auto"/>
            </w:tcBorders>
            <w:shd w:val="clear" w:color="auto" w:fill="D9D9D9"/>
          </w:tcPr>
          <w:p w:rsidR="00601E3E" w:rsidRPr="001F2C02" w:rsidRDefault="00570B52" w:rsidP="001F2C02">
            <w:pPr>
              <w:jc w:val="center"/>
              <w:rPr>
                <w:rFonts w:ascii="Arial" w:hAnsi="Arial"/>
                <w:b/>
                <w:bCs/>
                <w:sz w:val="20"/>
                <w:szCs w:val="22"/>
              </w:rPr>
            </w:pPr>
            <w:r w:rsidRPr="001F2C02">
              <w:rPr>
                <w:rFonts w:ascii="Arial" w:hAnsi="Arial"/>
                <w:b/>
                <w:bCs/>
                <w:sz w:val="20"/>
              </w:rPr>
              <w:t>Name/role name</w:t>
            </w:r>
          </w:p>
        </w:tc>
        <w:tc>
          <w:tcPr>
            <w:tcW w:w="3262" w:type="dxa"/>
            <w:tcBorders>
              <w:top w:val="nil"/>
              <w:bottom w:val="single" w:sz="12" w:space="0" w:color="auto"/>
            </w:tcBorders>
            <w:shd w:val="clear" w:color="auto" w:fill="D9D9D9"/>
          </w:tcPr>
          <w:p w:rsidR="00601E3E" w:rsidRPr="001F2C02" w:rsidRDefault="00570B52" w:rsidP="001F2C02">
            <w:pPr>
              <w:jc w:val="center"/>
              <w:rPr>
                <w:rFonts w:ascii="Arial" w:hAnsi="Arial"/>
                <w:b/>
                <w:bCs/>
                <w:sz w:val="20"/>
              </w:rPr>
            </w:pPr>
            <w:r w:rsidRPr="001F2C02">
              <w:rPr>
                <w:rFonts w:ascii="Arial" w:hAnsi="Arial"/>
                <w:b/>
                <w:bCs/>
                <w:sz w:val="20"/>
              </w:rPr>
              <w:t>Definition</w:t>
            </w:r>
          </w:p>
        </w:tc>
        <w:tc>
          <w:tcPr>
            <w:tcW w:w="1551" w:type="dxa"/>
            <w:tcBorders>
              <w:top w:val="nil"/>
              <w:bottom w:val="single" w:sz="12" w:space="0" w:color="auto"/>
            </w:tcBorders>
            <w:shd w:val="clear" w:color="auto" w:fill="D9D9D9"/>
          </w:tcPr>
          <w:p w:rsidR="000D1942" w:rsidRPr="001F2C02" w:rsidRDefault="00570B52">
            <w:pPr>
              <w:jc w:val="center"/>
              <w:rPr>
                <w:rFonts w:ascii="Arial" w:hAnsi="Arial"/>
                <w:b/>
                <w:bCs/>
                <w:sz w:val="20"/>
              </w:rPr>
            </w:pPr>
            <w:r w:rsidRPr="001F2C02">
              <w:rPr>
                <w:rFonts w:ascii="Arial" w:hAnsi="Arial"/>
                <w:b/>
                <w:bCs/>
                <w:sz w:val="20"/>
              </w:rPr>
              <w:t xml:space="preserve">Obligation/ </w:t>
            </w:r>
            <w:r w:rsidR="000D1942">
              <w:rPr>
                <w:rFonts w:ascii="Arial" w:hAnsi="Arial"/>
                <w:b/>
                <w:bCs/>
                <w:sz w:val="20"/>
              </w:rPr>
              <w:t>C</w:t>
            </w:r>
            <w:r w:rsidRPr="001F2C02">
              <w:rPr>
                <w:rFonts w:ascii="Arial" w:hAnsi="Arial"/>
                <w:b/>
                <w:bCs/>
                <w:sz w:val="20"/>
              </w:rPr>
              <w:t>ondition</w:t>
            </w:r>
          </w:p>
        </w:tc>
        <w:tc>
          <w:tcPr>
            <w:tcW w:w="1712" w:type="dxa"/>
            <w:tcBorders>
              <w:top w:val="nil"/>
              <w:bottom w:val="single" w:sz="12" w:space="0" w:color="auto"/>
            </w:tcBorders>
            <w:shd w:val="clear" w:color="auto" w:fill="D9D9D9"/>
          </w:tcPr>
          <w:p w:rsidR="000D1942" w:rsidRPr="001F2C02" w:rsidRDefault="00570B52">
            <w:pPr>
              <w:jc w:val="center"/>
              <w:rPr>
                <w:rFonts w:ascii="Arial" w:hAnsi="Arial"/>
                <w:b/>
                <w:bCs/>
                <w:sz w:val="20"/>
              </w:rPr>
            </w:pPr>
            <w:r w:rsidRPr="001F2C02">
              <w:rPr>
                <w:rFonts w:ascii="Arial" w:hAnsi="Arial"/>
                <w:b/>
                <w:bCs/>
                <w:sz w:val="20"/>
              </w:rPr>
              <w:t>Maximum occurrence</w:t>
            </w:r>
          </w:p>
        </w:tc>
        <w:tc>
          <w:tcPr>
            <w:tcW w:w="2532" w:type="dxa"/>
            <w:tcBorders>
              <w:top w:val="nil"/>
              <w:bottom w:val="single" w:sz="12" w:space="0" w:color="auto"/>
            </w:tcBorders>
            <w:shd w:val="clear" w:color="auto" w:fill="D9D9D9"/>
          </w:tcPr>
          <w:p w:rsidR="000D1942" w:rsidRPr="001F2C02" w:rsidRDefault="00570B52">
            <w:pPr>
              <w:jc w:val="center"/>
              <w:rPr>
                <w:rFonts w:ascii="Arial" w:hAnsi="Arial"/>
                <w:b/>
                <w:bCs/>
                <w:sz w:val="20"/>
              </w:rPr>
            </w:pPr>
            <w:r w:rsidRPr="001F2C02">
              <w:rPr>
                <w:rFonts w:ascii="Arial" w:hAnsi="Arial"/>
                <w:b/>
                <w:bCs/>
                <w:sz w:val="20"/>
              </w:rPr>
              <w:t>Data type</w:t>
            </w:r>
          </w:p>
        </w:tc>
        <w:tc>
          <w:tcPr>
            <w:tcW w:w="2709" w:type="dxa"/>
            <w:tcBorders>
              <w:top w:val="nil"/>
              <w:bottom w:val="single" w:sz="12" w:space="0" w:color="auto"/>
            </w:tcBorders>
            <w:shd w:val="clear" w:color="auto" w:fill="D9D9D9"/>
          </w:tcPr>
          <w:p w:rsidR="00601E3E" w:rsidRPr="001F2C02" w:rsidRDefault="00570B52" w:rsidP="001F2C02">
            <w:pPr>
              <w:jc w:val="center"/>
              <w:rPr>
                <w:rFonts w:ascii="Arial" w:hAnsi="Arial"/>
                <w:b/>
                <w:bCs/>
                <w:sz w:val="20"/>
              </w:rPr>
            </w:pPr>
            <w:r w:rsidRPr="001F2C02">
              <w:rPr>
                <w:rFonts w:ascii="Arial" w:hAnsi="Arial"/>
                <w:b/>
                <w:bCs/>
                <w:sz w:val="20"/>
              </w:rPr>
              <w:t>Domain</w:t>
            </w:r>
          </w:p>
        </w:tc>
      </w:tr>
      <w:tr w:rsidR="000D1942" w:rsidRPr="006E27E0">
        <w:tc>
          <w:tcPr>
            <w:tcW w:w="519" w:type="dxa"/>
            <w:tcBorders>
              <w:top w:val="single" w:sz="12" w:space="0" w:color="auto"/>
            </w:tcBorders>
          </w:tcPr>
          <w:p w:rsidR="000D1942" w:rsidRPr="006E27E0" w:rsidRDefault="000D1942" w:rsidP="006D5103">
            <w:pPr>
              <w:rPr>
                <w:sz w:val="18"/>
                <w:szCs w:val="18"/>
              </w:rPr>
            </w:pPr>
            <w:r w:rsidRPr="006E27E0">
              <w:rPr>
                <w:sz w:val="18"/>
                <w:szCs w:val="18"/>
              </w:rPr>
              <w:t>334</w:t>
            </w:r>
          </w:p>
        </w:tc>
        <w:tc>
          <w:tcPr>
            <w:tcW w:w="2424" w:type="dxa"/>
            <w:tcBorders>
              <w:top w:val="single" w:sz="12" w:space="0" w:color="auto"/>
            </w:tcBorders>
          </w:tcPr>
          <w:p w:rsidR="000D1942" w:rsidRPr="001F2C02" w:rsidRDefault="00570B52" w:rsidP="006D5103">
            <w:pPr>
              <w:rPr>
                <w:rFonts w:ascii="Arial" w:hAnsi="Arial"/>
                <w:sz w:val="18"/>
                <w:szCs w:val="18"/>
              </w:rPr>
            </w:pPr>
            <w:proofErr w:type="spellStart"/>
            <w:r w:rsidRPr="001F2C02">
              <w:rPr>
                <w:rFonts w:ascii="Arial" w:hAnsi="Arial"/>
                <w:sz w:val="18"/>
                <w:szCs w:val="18"/>
              </w:rPr>
              <w:t>EX_Extent</w:t>
            </w:r>
            <w:proofErr w:type="spellEnd"/>
          </w:p>
        </w:tc>
        <w:tc>
          <w:tcPr>
            <w:tcW w:w="3262" w:type="dxa"/>
            <w:tcBorders>
              <w:top w:val="single" w:sz="12" w:space="0" w:color="auto"/>
            </w:tcBorders>
          </w:tcPr>
          <w:p w:rsidR="000D1942" w:rsidRPr="001F2C02" w:rsidRDefault="00570B52" w:rsidP="006D5103">
            <w:pPr>
              <w:rPr>
                <w:rFonts w:ascii="Arial" w:hAnsi="Arial"/>
                <w:sz w:val="18"/>
                <w:szCs w:val="18"/>
              </w:rPr>
            </w:pPr>
            <w:r w:rsidRPr="001F2C02">
              <w:rPr>
                <w:rFonts w:ascii="Arial" w:hAnsi="Arial"/>
                <w:sz w:val="18"/>
                <w:szCs w:val="18"/>
              </w:rPr>
              <w:t>information about horizontal,</w:t>
            </w:r>
          </w:p>
          <w:p w:rsidR="000D1942" w:rsidRPr="001F2C02" w:rsidRDefault="00570B52" w:rsidP="006D5103">
            <w:pPr>
              <w:rPr>
                <w:rFonts w:ascii="Arial" w:hAnsi="Arial"/>
                <w:sz w:val="18"/>
                <w:szCs w:val="18"/>
              </w:rPr>
            </w:pPr>
            <w:r w:rsidRPr="001F2C02">
              <w:rPr>
                <w:rFonts w:ascii="Arial" w:hAnsi="Arial"/>
                <w:sz w:val="18"/>
                <w:szCs w:val="18"/>
              </w:rPr>
              <w:t>vertical, and temporal extent</w:t>
            </w:r>
          </w:p>
        </w:tc>
        <w:tc>
          <w:tcPr>
            <w:tcW w:w="1551" w:type="dxa"/>
            <w:tcBorders>
              <w:top w:val="single" w:sz="12" w:space="0" w:color="auto"/>
            </w:tcBorders>
          </w:tcPr>
          <w:p w:rsidR="000D1942" w:rsidRPr="001F2C02" w:rsidRDefault="00570B52" w:rsidP="006D5103">
            <w:pPr>
              <w:jc w:val="center"/>
              <w:rPr>
                <w:rFonts w:ascii="Arial" w:hAnsi="Arial"/>
                <w:sz w:val="16"/>
                <w:szCs w:val="16"/>
              </w:rPr>
            </w:pPr>
            <w:r w:rsidRPr="001F2C02">
              <w:rPr>
                <w:rFonts w:ascii="Arial" w:hAnsi="Arial"/>
                <w:sz w:val="16"/>
                <w:szCs w:val="16"/>
              </w:rPr>
              <w:t>Use obligation from</w:t>
            </w:r>
          </w:p>
          <w:p w:rsidR="000D1942" w:rsidRPr="001F2C02" w:rsidRDefault="00570B52" w:rsidP="006D5103">
            <w:pPr>
              <w:jc w:val="center"/>
              <w:rPr>
                <w:rFonts w:ascii="Arial" w:hAnsi="Arial"/>
                <w:sz w:val="16"/>
                <w:szCs w:val="16"/>
              </w:rPr>
            </w:pPr>
            <w:r w:rsidRPr="001F2C02">
              <w:rPr>
                <w:rFonts w:ascii="Arial" w:hAnsi="Arial"/>
                <w:sz w:val="16"/>
                <w:szCs w:val="16"/>
              </w:rPr>
              <w:t>referencing object</w:t>
            </w:r>
          </w:p>
        </w:tc>
        <w:tc>
          <w:tcPr>
            <w:tcW w:w="1712" w:type="dxa"/>
            <w:tcBorders>
              <w:top w:val="single" w:sz="12" w:space="0" w:color="auto"/>
            </w:tcBorders>
          </w:tcPr>
          <w:p w:rsidR="000D1942" w:rsidRPr="001F2C02" w:rsidRDefault="00570B52" w:rsidP="006D5103">
            <w:pPr>
              <w:jc w:val="center"/>
              <w:rPr>
                <w:rFonts w:ascii="Arial" w:hAnsi="Arial"/>
                <w:sz w:val="16"/>
                <w:szCs w:val="16"/>
              </w:rPr>
            </w:pPr>
            <w:r w:rsidRPr="001F2C02">
              <w:rPr>
                <w:rFonts w:ascii="Arial" w:hAnsi="Arial"/>
                <w:sz w:val="16"/>
                <w:szCs w:val="16"/>
              </w:rPr>
              <w:t>Use</w:t>
            </w:r>
          </w:p>
          <w:p w:rsidR="000D1942" w:rsidRPr="001F2C02" w:rsidRDefault="00570B52" w:rsidP="006D5103">
            <w:pPr>
              <w:jc w:val="center"/>
              <w:rPr>
                <w:rFonts w:ascii="Arial" w:hAnsi="Arial"/>
                <w:sz w:val="16"/>
                <w:szCs w:val="16"/>
              </w:rPr>
            </w:pPr>
            <w:r w:rsidRPr="001F2C02">
              <w:rPr>
                <w:rFonts w:ascii="Arial" w:hAnsi="Arial"/>
                <w:sz w:val="16"/>
                <w:szCs w:val="16"/>
              </w:rPr>
              <w:t>maximum</w:t>
            </w:r>
          </w:p>
          <w:p w:rsidR="000D1942" w:rsidRPr="001F2C02" w:rsidRDefault="00570B52" w:rsidP="006D5103">
            <w:pPr>
              <w:jc w:val="center"/>
              <w:rPr>
                <w:rFonts w:ascii="Arial" w:hAnsi="Arial"/>
                <w:sz w:val="16"/>
                <w:szCs w:val="16"/>
              </w:rPr>
            </w:pPr>
            <w:r w:rsidRPr="001F2C02">
              <w:rPr>
                <w:rFonts w:ascii="Arial" w:hAnsi="Arial"/>
                <w:sz w:val="16"/>
                <w:szCs w:val="16"/>
              </w:rPr>
              <w:t>occurrence</w:t>
            </w:r>
          </w:p>
          <w:p w:rsidR="000D1942" w:rsidRPr="001F2C02" w:rsidRDefault="00570B52" w:rsidP="006D5103">
            <w:pPr>
              <w:jc w:val="center"/>
              <w:rPr>
                <w:rFonts w:ascii="Arial" w:hAnsi="Arial"/>
                <w:sz w:val="16"/>
                <w:szCs w:val="16"/>
              </w:rPr>
            </w:pPr>
            <w:r w:rsidRPr="001F2C02">
              <w:rPr>
                <w:rFonts w:ascii="Arial" w:hAnsi="Arial"/>
                <w:sz w:val="16"/>
                <w:szCs w:val="16"/>
              </w:rPr>
              <w:t>from</w:t>
            </w:r>
          </w:p>
          <w:p w:rsidR="000D1942" w:rsidRPr="001F2C02" w:rsidRDefault="00570B52" w:rsidP="006D5103">
            <w:pPr>
              <w:jc w:val="center"/>
              <w:rPr>
                <w:rFonts w:ascii="Arial" w:hAnsi="Arial"/>
                <w:sz w:val="16"/>
                <w:szCs w:val="16"/>
              </w:rPr>
            </w:pPr>
            <w:r w:rsidRPr="001F2C02">
              <w:rPr>
                <w:rFonts w:ascii="Arial" w:hAnsi="Arial"/>
                <w:sz w:val="16"/>
                <w:szCs w:val="16"/>
              </w:rPr>
              <w:t>referencing</w:t>
            </w:r>
          </w:p>
          <w:p w:rsidR="000D1942" w:rsidRPr="001F2C02" w:rsidRDefault="00570B52" w:rsidP="006D5103">
            <w:pPr>
              <w:jc w:val="center"/>
              <w:rPr>
                <w:rFonts w:ascii="Arial" w:hAnsi="Arial"/>
                <w:sz w:val="16"/>
                <w:szCs w:val="16"/>
              </w:rPr>
            </w:pPr>
            <w:r w:rsidRPr="001F2C02">
              <w:rPr>
                <w:rFonts w:ascii="Arial" w:hAnsi="Arial"/>
                <w:sz w:val="16"/>
                <w:szCs w:val="16"/>
              </w:rPr>
              <w:t>object</w:t>
            </w:r>
          </w:p>
        </w:tc>
        <w:tc>
          <w:tcPr>
            <w:tcW w:w="2532" w:type="dxa"/>
            <w:tcBorders>
              <w:top w:val="single" w:sz="12" w:space="0" w:color="auto"/>
            </w:tcBorders>
          </w:tcPr>
          <w:p w:rsidR="000D1942" w:rsidRPr="001F2C02" w:rsidRDefault="00570B52" w:rsidP="006D5103">
            <w:pPr>
              <w:jc w:val="center"/>
              <w:rPr>
                <w:rFonts w:ascii="Arial" w:hAnsi="Arial"/>
                <w:sz w:val="18"/>
                <w:szCs w:val="18"/>
              </w:rPr>
            </w:pPr>
            <w:r w:rsidRPr="001F2C02">
              <w:rPr>
                <w:rFonts w:ascii="Arial" w:hAnsi="Arial"/>
                <w:sz w:val="18"/>
                <w:szCs w:val="18"/>
              </w:rPr>
              <w:t>Class «</w:t>
            </w:r>
            <w:proofErr w:type="spellStart"/>
            <w:r w:rsidRPr="001F2C02">
              <w:rPr>
                <w:rFonts w:ascii="Arial" w:hAnsi="Arial"/>
                <w:sz w:val="18"/>
                <w:szCs w:val="18"/>
              </w:rPr>
              <w:t>DataType</w:t>
            </w:r>
            <w:proofErr w:type="spellEnd"/>
            <w:r w:rsidRPr="001F2C02">
              <w:rPr>
                <w:rFonts w:ascii="Arial" w:hAnsi="Arial"/>
                <w:sz w:val="18"/>
                <w:szCs w:val="18"/>
              </w:rPr>
              <w:t>»</w:t>
            </w:r>
          </w:p>
        </w:tc>
        <w:tc>
          <w:tcPr>
            <w:tcW w:w="2709" w:type="dxa"/>
            <w:tcBorders>
              <w:top w:val="single" w:sz="12" w:space="0" w:color="auto"/>
            </w:tcBorders>
          </w:tcPr>
          <w:p w:rsidR="000D1942" w:rsidRPr="001F2C02" w:rsidRDefault="00570B52" w:rsidP="006D5103">
            <w:pPr>
              <w:rPr>
                <w:rFonts w:ascii="Arial" w:hAnsi="Arial"/>
                <w:sz w:val="18"/>
                <w:szCs w:val="18"/>
              </w:rPr>
            </w:pPr>
            <w:r w:rsidRPr="001F2C02">
              <w:rPr>
                <w:rFonts w:ascii="Arial" w:hAnsi="Arial"/>
                <w:sz w:val="18"/>
                <w:szCs w:val="18"/>
              </w:rPr>
              <w:t>Lines 335-338</w:t>
            </w:r>
          </w:p>
        </w:tc>
      </w:tr>
      <w:tr w:rsidR="000D1942" w:rsidRPr="006E27E0">
        <w:trPr>
          <w:cantSplit/>
        </w:trPr>
        <w:tc>
          <w:tcPr>
            <w:tcW w:w="519" w:type="dxa"/>
          </w:tcPr>
          <w:p w:rsidR="000D1942" w:rsidRPr="006E27E0" w:rsidRDefault="000D1942" w:rsidP="006D5103">
            <w:pPr>
              <w:rPr>
                <w:sz w:val="18"/>
                <w:szCs w:val="18"/>
              </w:rPr>
            </w:pPr>
            <w:r w:rsidRPr="006E27E0">
              <w:rPr>
                <w:sz w:val="18"/>
                <w:szCs w:val="18"/>
              </w:rPr>
              <w:t>336</w:t>
            </w:r>
          </w:p>
        </w:tc>
        <w:tc>
          <w:tcPr>
            <w:tcW w:w="2424" w:type="dxa"/>
          </w:tcPr>
          <w:p w:rsidR="000D1942" w:rsidRPr="001F2C02" w:rsidRDefault="00570B52" w:rsidP="006D5103">
            <w:pPr>
              <w:rPr>
                <w:rFonts w:ascii="Arial" w:hAnsi="Arial"/>
                <w:sz w:val="18"/>
                <w:szCs w:val="18"/>
              </w:rPr>
            </w:pPr>
            <w:r w:rsidRPr="001F2C02">
              <w:rPr>
                <w:rFonts w:ascii="Arial" w:hAnsi="Arial"/>
                <w:sz w:val="18"/>
                <w:szCs w:val="18"/>
              </w:rPr>
              <w:t>Role name:</w:t>
            </w:r>
          </w:p>
          <w:p w:rsidR="000D1942" w:rsidRPr="001F2C02" w:rsidRDefault="00570B52" w:rsidP="006D5103">
            <w:pPr>
              <w:rPr>
                <w:rFonts w:ascii="Arial" w:hAnsi="Arial"/>
                <w:sz w:val="18"/>
                <w:szCs w:val="18"/>
              </w:rPr>
            </w:pPr>
            <w:proofErr w:type="spellStart"/>
            <w:r w:rsidRPr="001F2C02">
              <w:rPr>
                <w:rFonts w:ascii="Arial" w:hAnsi="Arial"/>
                <w:sz w:val="18"/>
                <w:szCs w:val="18"/>
              </w:rPr>
              <w:t>geographicElement</w:t>
            </w:r>
            <w:proofErr w:type="spellEnd"/>
          </w:p>
        </w:tc>
        <w:tc>
          <w:tcPr>
            <w:tcW w:w="3262" w:type="dxa"/>
          </w:tcPr>
          <w:p w:rsidR="000D1942" w:rsidRPr="001F2C02" w:rsidRDefault="00570B52" w:rsidP="006D5103">
            <w:pPr>
              <w:rPr>
                <w:rFonts w:ascii="Arial" w:hAnsi="Arial"/>
                <w:sz w:val="18"/>
                <w:szCs w:val="18"/>
              </w:rPr>
            </w:pPr>
            <w:r w:rsidRPr="001F2C02">
              <w:rPr>
                <w:rFonts w:ascii="Arial" w:hAnsi="Arial"/>
                <w:sz w:val="18"/>
                <w:szCs w:val="18"/>
              </w:rPr>
              <w:t>provides geographic component of</w:t>
            </w:r>
          </w:p>
          <w:p w:rsidR="000D1942" w:rsidRPr="001F2C02" w:rsidRDefault="00570B52" w:rsidP="006D5103">
            <w:pPr>
              <w:rPr>
                <w:rFonts w:ascii="Arial" w:hAnsi="Arial"/>
                <w:sz w:val="18"/>
                <w:szCs w:val="18"/>
              </w:rPr>
            </w:pPr>
            <w:r w:rsidRPr="001F2C02">
              <w:rPr>
                <w:rFonts w:ascii="Arial" w:hAnsi="Arial"/>
                <w:sz w:val="18"/>
                <w:szCs w:val="18"/>
              </w:rPr>
              <w:t>the extent of the referring object</w:t>
            </w:r>
          </w:p>
        </w:tc>
        <w:tc>
          <w:tcPr>
            <w:tcW w:w="1551" w:type="dxa"/>
          </w:tcPr>
          <w:p w:rsidR="000D1942" w:rsidRPr="001F2C02" w:rsidRDefault="00570B52" w:rsidP="006D5103">
            <w:pPr>
              <w:jc w:val="center"/>
              <w:rPr>
                <w:rFonts w:ascii="Arial" w:hAnsi="Arial"/>
                <w:sz w:val="16"/>
                <w:szCs w:val="16"/>
              </w:rPr>
            </w:pPr>
            <w:r w:rsidRPr="001F2C02">
              <w:rPr>
                <w:rFonts w:ascii="Arial" w:hAnsi="Arial"/>
                <w:sz w:val="18"/>
                <w:szCs w:val="18"/>
              </w:rPr>
              <w:t>C</w:t>
            </w:r>
          </w:p>
        </w:tc>
        <w:tc>
          <w:tcPr>
            <w:tcW w:w="1712" w:type="dxa"/>
          </w:tcPr>
          <w:p w:rsidR="000D1942" w:rsidRPr="001F2C02" w:rsidRDefault="00570B52" w:rsidP="006D5103">
            <w:pPr>
              <w:jc w:val="center"/>
              <w:rPr>
                <w:rFonts w:ascii="Arial" w:hAnsi="Arial"/>
                <w:sz w:val="16"/>
                <w:szCs w:val="16"/>
              </w:rPr>
            </w:pPr>
            <w:r w:rsidRPr="001F2C02">
              <w:rPr>
                <w:rFonts w:ascii="Arial" w:hAnsi="Arial"/>
                <w:sz w:val="18"/>
                <w:szCs w:val="18"/>
              </w:rPr>
              <w:t>N</w:t>
            </w:r>
          </w:p>
        </w:tc>
        <w:tc>
          <w:tcPr>
            <w:tcW w:w="2532" w:type="dxa"/>
          </w:tcPr>
          <w:p w:rsidR="000D1942" w:rsidRPr="001F2C02" w:rsidRDefault="00570B52" w:rsidP="006D5103">
            <w:pPr>
              <w:jc w:val="center"/>
              <w:rPr>
                <w:rFonts w:ascii="Arial" w:hAnsi="Arial"/>
                <w:sz w:val="18"/>
                <w:szCs w:val="18"/>
              </w:rPr>
            </w:pPr>
            <w:r w:rsidRPr="001F2C02">
              <w:rPr>
                <w:rFonts w:ascii="Arial" w:hAnsi="Arial"/>
                <w:sz w:val="18"/>
                <w:szCs w:val="18"/>
              </w:rPr>
              <w:t>Association</w:t>
            </w:r>
          </w:p>
        </w:tc>
        <w:tc>
          <w:tcPr>
            <w:tcW w:w="2709" w:type="dxa"/>
          </w:tcPr>
          <w:p w:rsidR="000D1942" w:rsidRPr="001F2C02" w:rsidRDefault="00570B52" w:rsidP="006D5103">
            <w:pPr>
              <w:rPr>
                <w:rFonts w:ascii="Arial" w:hAnsi="Arial"/>
                <w:sz w:val="18"/>
                <w:szCs w:val="18"/>
              </w:rPr>
            </w:pPr>
            <w:proofErr w:type="spellStart"/>
            <w:r w:rsidRPr="001F2C02">
              <w:rPr>
                <w:rFonts w:ascii="Arial" w:hAnsi="Arial"/>
                <w:sz w:val="18"/>
                <w:szCs w:val="18"/>
              </w:rPr>
              <w:t>EX_GeographicExtent</w:t>
            </w:r>
            <w:proofErr w:type="spellEnd"/>
            <w:r w:rsidRPr="001F2C02">
              <w:rPr>
                <w:rFonts w:ascii="Arial" w:hAnsi="Arial"/>
                <w:sz w:val="18"/>
                <w:szCs w:val="18"/>
              </w:rPr>
              <w:t xml:space="preserve"> «Abstract»</w:t>
            </w:r>
          </w:p>
          <w:p w:rsidR="000D1942" w:rsidRPr="001F2C02" w:rsidRDefault="00570B52" w:rsidP="006D5103">
            <w:pPr>
              <w:rPr>
                <w:rFonts w:ascii="Arial" w:hAnsi="Arial"/>
                <w:sz w:val="18"/>
                <w:szCs w:val="18"/>
              </w:rPr>
            </w:pPr>
            <w:r w:rsidRPr="001F2C02">
              <w:rPr>
                <w:rFonts w:ascii="Arial" w:hAnsi="Arial"/>
                <w:sz w:val="18"/>
                <w:szCs w:val="18"/>
              </w:rPr>
              <w:t xml:space="preserve">See </w:t>
            </w:r>
            <w:r w:rsidRPr="001F2C02">
              <w:rPr>
                <w:rFonts w:ascii="Arial" w:hAnsi="Arial"/>
              </w:rPr>
              <w:fldChar w:fldCharType="begin"/>
            </w:r>
            <w:r w:rsidRPr="001F2C02">
              <w:rPr>
                <w:rFonts w:ascii="Arial" w:hAnsi="Arial"/>
              </w:rPr>
              <w:instrText xml:space="preserve"> REF aTab5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5</w:t>
            </w:r>
            <w:r w:rsidRPr="001F2C02">
              <w:rPr>
                <w:rFonts w:ascii="Arial" w:hAnsi="Arial"/>
              </w:rPr>
              <w:fldChar w:fldCharType="end"/>
            </w:r>
            <w:r w:rsidR="000D1942">
              <w:rPr>
                <w:rFonts w:ascii="Arial" w:hAnsi="Arial"/>
              </w:rPr>
              <w:t>.</w:t>
            </w:r>
          </w:p>
          <w:p w:rsidR="000D1942" w:rsidRPr="001F2C02" w:rsidRDefault="00570B52" w:rsidP="006D5103">
            <w:pPr>
              <w:rPr>
                <w:rFonts w:ascii="Arial" w:hAnsi="Arial"/>
                <w:sz w:val="18"/>
                <w:szCs w:val="18"/>
              </w:rPr>
            </w:pPr>
            <w:r w:rsidRPr="001F2C02">
              <w:rPr>
                <w:rFonts w:ascii="Arial" w:hAnsi="Arial"/>
                <w:sz w:val="18"/>
                <w:szCs w:val="18"/>
              </w:rPr>
              <w:t>See Part 1, 8.2</w:t>
            </w:r>
            <w:r w:rsidR="000D1942">
              <w:rPr>
                <w:rFonts w:ascii="Arial" w:hAnsi="Arial"/>
                <w:sz w:val="18"/>
                <w:szCs w:val="18"/>
              </w:rPr>
              <w:t>.</w:t>
            </w:r>
          </w:p>
        </w:tc>
      </w:tr>
      <w:tr w:rsidR="000D1942" w:rsidRPr="006E27E0">
        <w:trPr>
          <w:cantSplit/>
        </w:trPr>
        <w:tc>
          <w:tcPr>
            <w:tcW w:w="519" w:type="dxa"/>
          </w:tcPr>
          <w:p w:rsidR="000D1942" w:rsidRPr="006E27E0" w:rsidRDefault="000D1942" w:rsidP="006D5103">
            <w:pPr>
              <w:rPr>
                <w:sz w:val="18"/>
                <w:szCs w:val="18"/>
              </w:rPr>
            </w:pPr>
            <w:r w:rsidRPr="006E27E0">
              <w:rPr>
                <w:sz w:val="18"/>
                <w:szCs w:val="18"/>
              </w:rPr>
              <w:t>339</w:t>
            </w:r>
          </w:p>
        </w:tc>
        <w:tc>
          <w:tcPr>
            <w:tcW w:w="2424" w:type="dxa"/>
          </w:tcPr>
          <w:p w:rsidR="000D1942" w:rsidRPr="001F2C02" w:rsidRDefault="00570B52" w:rsidP="006D5103">
            <w:pPr>
              <w:rPr>
                <w:rFonts w:ascii="Arial" w:hAnsi="Arial"/>
                <w:sz w:val="18"/>
                <w:szCs w:val="18"/>
              </w:rPr>
            </w:pPr>
            <w:proofErr w:type="spellStart"/>
            <w:r w:rsidRPr="001F2C02">
              <w:rPr>
                <w:rFonts w:ascii="Arial" w:hAnsi="Arial"/>
                <w:i/>
                <w:sz w:val="18"/>
                <w:szCs w:val="18"/>
              </w:rPr>
              <w:t>EX_GeographicExtent</w:t>
            </w:r>
            <w:proofErr w:type="spellEnd"/>
          </w:p>
        </w:tc>
        <w:tc>
          <w:tcPr>
            <w:tcW w:w="3262" w:type="dxa"/>
          </w:tcPr>
          <w:p w:rsidR="000D1942" w:rsidRPr="001F2C02" w:rsidRDefault="00570B52" w:rsidP="006D5103">
            <w:pPr>
              <w:rPr>
                <w:rFonts w:ascii="Arial" w:hAnsi="Arial"/>
                <w:sz w:val="18"/>
                <w:szCs w:val="18"/>
              </w:rPr>
            </w:pPr>
            <w:r w:rsidRPr="001F2C02">
              <w:rPr>
                <w:rFonts w:ascii="Arial" w:hAnsi="Arial"/>
                <w:sz w:val="18"/>
                <w:szCs w:val="18"/>
              </w:rPr>
              <w:t>geographic area of the dataset</w:t>
            </w:r>
          </w:p>
        </w:tc>
        <w:tc>
          <w:tcPr>
            <w:tcW w:w="1551" w:type="dxa"/>
          </w:tcPr>
          <w:p w:rsidR="000D1942" w:rsidRPr="001F2C02" w:rsidRDefault="00570B52" w:rsidP="006D5103">
            <w:pPr>
              <w:jc w:val="center"/>
              <w:rPr>
                <w:rFonts w:ascii="Arial" w:hAnsi="Arial"/>
                <w:sz w:val="16"/>
                <w:szCs w:val="16"/>
              </w:rPr>
            </w:pPr>
            <w:r w:rsidRPr="001F2C02">
              <w:rPr>
                <w:rFonts w:ascii="Arial" w:hAnsi="Arial"/>
                <w:sz w:val="16"/>
                <w:szCs w:val="16"/>
              </w:rPr>
              <w:t>Use obligation from</w:t>
            </w:r>
          </w:p>
          <w:p w:rsidR="000D1942" w:rsidRPr="001F2C02" w:rsidRDefault="00570B52" w:rsidP="006D5103">
            <w:pPr>
              <w:jc w:val="center"/>
              <w:rPr>
                <w:rFonts w:ascii="Arial" w:hAnsi="Arial"/>
                <w:sz w:val="18"/>
                <w:szCs w:val="18"/>
              </w:rPr>
            </w:pPr>
            <w:r w:rsidRPr="001F2C02">
              <w:rPr>
                <w:rFonts w:ascii="Arial" w:hAnsi="Arial"/>
                <w:sz w:val="16"/>
                <w:szCs w:val="16"/>
              </w:rPr>
              <w:t>referencing object</w:t>
            </w:r>
          </w:p>
        </w:tc>
        <w:tc>
          <w:tcPr>
            <w:tcW w:w="1712" w:type="dxa"/>
          </w:tcPr>
          <w:p w:rsidR="000D1942" w:rsidRPr="001F2C02" w:rsidRDefault="00570B52" w:rsidP="006D5103">
            <w:pPr>
              <w:jc w:val="center"/>
              <w:rPr>
                <w:rFonts w:ascii="Arial" w:hAnsi="Arial"/>
                <w:sz w:val="16"/>
                <w:szCs w:val="16"/>
              </w:rPr>
            </w:pPr>
            <w:r w:rsidRPr="001F2C02">
              <w:rPr>
                <w:rFonts w:ascii="Arial" w:hAnsi="Arial"/>
                <w:sz w:val="16"/>
                <w:szCs w:val="16"/>
              </w:rPr>
              <w:t>Use</w:t>
            </w:r>
          </w:p>
          <w:p w:rsidR="000D1942" w:rsidRPr="001F2C02" w:rsidRDefault="00570B52" w:rsidP="006D5103">
            <w:pPr>
              <w:jc w:val="center"/>
              <w:rPr>
                <w:rFonts w:ascii="Arial" w:hAnsi="Arial"/>
                <w:sz w:val="16"/>
                <w:szCs w:val="16"/>
              </w:rPr>
            </w:pPr>
            <w:r w:rsidRPr="001F2C02">
              <w:rPr>
                <w:rFonts w:ascii="Arial" w:hAnsi="Arial"/>
                <w:sz w:val="16"/>
                <w:szCs w:val="16"/>
              </w:rPr>
              <w:t>maximum</w:t>
            </w:r>
          </w:p>
          <w:p w:rsidR="000D1942" w:rsidRPr="001F2C02" w:rsidRDefault="00570B52" w:rsidP="006D5103">
            <w:pPr>
              <w:jc w:val="center"/>
              <w:rPr>
                <w:rFonts w:ascii="Arial" w:hAnsi="Arial"/>
                <w:sz w:val="16"/>
                <w:szCs w:val="16"/>
              </w:rPr>
            </w:pPr>
            <w:r w:rsidRPr="001F2C02">
              <w:rPr>
                <w:rFonts w:ascii="Arial" w:hAnsi="Arial"/>
                <w:sz w:val="16"/>
                <w:szCs w:val="16"/>
              </w:rPr>
              <w:t>occurrence</w:t>
            </w:r>
          </w:p>
          <w:p w:rsidR="000D1942" w:rsidRPr="001F2C02" w:rsidRDefault="00570B52" w:rsidP="006D5103">
            <w:pPr>
              <w:jc w:val="center"/>
              <w:rPr>
                <w:rFonts w:ascii="Arial" w:hAnsi="Arial"/>
                <w:sz w:val="16"/>
                <w:szCs w:val="16"/>
              </w:rPr>
            </w:pPr>
            <w:r w:rsidRPr="001F2C02">
              <w:rPr>
                <w:rFonts w:ascii="Arial" w:hAnsi="Arial"/>
                <w:sz w:val="16"/>
                <w:szCs w:val="16"/>
              </w:rPr>
              <w:t>from</w:t>
            </w:r>
          </w:p>
          <w:p w:rsidR="000D1942" w:rsidRPr="001F2C02" w:rsidRDefault="00570B52" w:rsidP="006D5103">
            <w:pPr>
              <w:jc w:val="center"/>
              <w:rPr>
                <w:rFonts w:ascii="Arial" w:hAnsi="Arial"/>
                <w:sz w:val="16"/>
                <w:szCs w:val="16"/>
              </w:rPr>
            </w:pPr>
            <w:r w:rsidRPr="001F2C02">
              <w:rPr>
                <w:rFonts w:ascii="Arial" w:hAnsi="Arial"/>
                <w:sz w:val="16"/>
                <w:szCs w:val="16"/>
              </w:rPr>
              <w:t>referencing</w:t>
            </w:r>
          </w:p>
          <w:p w:rsidR="000D1942" w:rsidRPr="001F2C02" w:rsidRDefault="00570B52" w:rsidP="006D5103">
            <w:pPr>
              <w:jc w:val="center"/>
              <w:rPr>
                <w:rFonts w:ascii="Arial" w:hAnsi="Arial"/>
                <w:sz w:val="18"/>
                <w:szCs w:val="18"/>
              </w:rPr>
            </w:pPr>
            <w:r w:rsidRPr="001F2C02">
              <w:rPr>
                <w:rFonts w:ascii="Arial" w:hAnsi="Arial"/>
                <w:sz w:val="16"/>
                <w:szCs w:val="16"/>
              </w:rPr>
              <w:t>object</w:t>
            </w:r>
          </w:p>
        </w:tc>
        <w:tc>
          <w:tcPr>
            <w:tcW w:w="2532" w:type="dxa"/>
          </w:tcPr>
          <w:p w:rsidR="000D1942" w:rsidRPr="001F2C02" w:rsidRDefault="00570B52" w:rsidP="006D5103">
            <w:pPr>
              <w:jc w:val="center"/>
              <w:rPr>
                <w:rFonts w:ascii="Arial" w:hAnsi="Arial"/>
                <w:sz w:val="18"/>
                <w:szCs w:val="18"/>
              </w:rPr>
            </w:pPr>
            <w:r w:rsidRPr="001F2C02">
              <w:rPr>
                <w:rFonts w:ascii="Arial" w:hAnsi="Arial"/>
                <w:sz w:val="18"/>
                <w:szCs w:val="18"/>
              </w:rPr>
              <w:t>Aggregated Class</w:t>
            </w:r>
          </w:p>
          <w:p w:rsidR="000D1942" w:rsidRPr="001F2C02" w:rsidRDefault="00570B52" w:rsidP="006D5103">
            <w:pPr>
              <w:jc w:val="center"/>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EX_Extent</w:t>
            </w:r>
            <w:proofErr w:type="spellEnd"/>
            <w:r w:rsidRPr="001F2C02">
              <w:rPr>
                <w:rFonts w:ascii="Arial" w:hAnsi="Arial"/>
                <w:sz w:val="18"/>
                <w:szCs w:val="18"/>
              </w:rPr>
              <w:t xml:space="preserve"> and </w:t>
            </w:r>
            <w:proofErr w:type="spellStart"/>
            <w:r w:rsidRPr="001F2C02">
              <w:rPr>
                <w:rFonts w:ascii="Arial" w:hAnsi="Arial"/>
                <w:sz w:val="18"/>
                <w:szCs w:val="18"/>
              </w:rPr>
              <w:t>EX_SpatialTemporalExtent</w:t>
            </w:r>
            <w:proofErr w:type="spellEnd"/>
            <w:r w:rsidRPr="001F2C02">
              <w:rPr>
                <w:rFonts w:ascii="Arial" w:hAnsi="Arial"/>
                <w:sz w:val="18"/>
                <w:szCs w:val="18"/>
              </w:rPr>
              <w:t>)</w:t>
            </w:r>
          </w:p>
          <w:p w:rsidR="000D1942" w:rsidRPr="001F2C02" w:rsidRDefault="00570B52" w:rsidP="006D5103">
            <w:pPr>
              <w:jc w:val="center"/>
              <w:rPr>
                <w:rFonts w:ascii="Arial" w:hAnsi="Arial"/>
                <w:sz w:val="18"/>
                <w:szCs w:val="18"/>
              </w:rPr>
            </w:pPr>
            <w:r w:rsidRPr="001F2C02">
              <w:rPr>
                <w:rFonts w:ascii="Arial" w:hAnsi="Arial"/>
                <w:sz w:val="18"/>
                <w:szCs w:val="18"/>
              </w:rPr>
              <w:t>«Abstract»</w:t>
            </w:r>
          </w:p>
        </w:tc>
        <w:tc>
          <w:tcPr>
            <w:tcW w:w="2709" w:type="dxa"/>
          </w:tcPr>
          <w:p w:rsidR="000D1942" w:rsidRPr="001F2C02" w:rsidRDefault="00570B52" w:rsidP="006D5103">
            <w:pPr>
              <w:rPr>
                <w:rFonts w:ascii="Arial" w:hAnsi="Arial"/>
                <w:sz w:val="18"/>
                <w:szCs w:val="18"/>
              </w:rPr>
            </w:pPr>
            <w:r w:rsidRPr="001F2C02">
              <w:rPr>
                <w:rFonts w:ascii="Arial" w:hAnsi="Arial"/>
                <w:sz w:val="18"/>
                <w:szCs w:val="18"/>
              </w:rPr>
              <w:t>Line 340</w:t>
            </w:r>
          </w:p>
        </w:tc>
      </w:tr>
      <w:tr w:rsidR="000D1942" w:rsidRPr="006E27E0">
        <w:trPr>
          <w:cantSplit/>
        </w:trPr>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lastRenderedPageBreak/>
              <w:t>343</w:t>
            </w:r>
          </w:p>
        </w:tc>
        <w:tc>
          <w:tcPr>
            <w:tcW w:w="2424" w:type="dxa"/>
          </w:tcPr>
          <w:p w:rsidR="000D1942" w:rsidRPr="001F2C02" w:rsidRDefault="00570B52" w:rsidP="006D5103">
            <w:pPr>
              <w:keepNext/>
              <w:rPr>
                <w:rFonts w:ascii="Arial" w:hAnsi="Arial"/>
                <w:i/>
                <w:sz w:val="18"/>
                <w:szCs w:val="18"/>
              </w:rPr>
            </w:pPr>
            <w:proofErr w:type="spellStart"/>
            <w:r w:rsidRPr="001F2C02">
              <w:rPr>
                <w:rFonts w:ascii="Arial" w:hAnsi="Arial"/>
                <w:sz w:val="16"/>
                <w:szCs w:val="18"/>
              </w:rPr>
              <w:t>EX_GeographicBoundingBox</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geographic position of the dataset</w:t>
            </w:r>
          </w:p>
          <w:p w:rsidR="000D1942" w:rsidRPr="001F2C02" w:rsidRDefault="00570B52" w:rsidP="006D5103">
            <w:pPr>
              <w:keepNext/>
              <w:rPr>
                <w:rFonts w:ascii="Arial" w:hAnsi="Arial"/>
                <w:sz w:val="18"/>
                <w:szCs w:val="18"/>
              </w:rPr>
            </w:pPr>
            <w:r w:rsidRPr="001F2C02">
              <w:rPr>
                <w:rFonts w:ascii="Arial" w:hAnsi="Arial"/>
                <w:sz w:val="18"/>
                <w:szCs w:val="18"/>
              </w:rPr>
              <w:t>NOTE This is only an approximate</w:t>
            </w:r>
          </w:p>
          <w:p w:rsidR="000D1942" w:rsidRPr="001F2C02" w:rsidRDefault="00570B52" w:rsidP="006D5103">
            <w:pPr>
              <w:keepNext/>
              <w:rPr>
                <w:rFonts w:ascii="Arial" w:hAnsi="Arial"/>
                <w:sz w:val="18"/>
                <w:szCs w:val="18"/>
              </w:rPr>
            </w:pPr>
            <w:r w:rsidRPr="001F2C02">
              <w:rPr>
                <w:rFonts w:ascii="Arial" w:hAnsi="Arial"/>
                <w:sz w:val="18"/>
                <w:szCs w:val="18"/>
              </w:rPr>
              <w:t>reference so specifying the</w:t>
            </w:r>
          </w:p>
          <w:p w:rsidR="000D1942" w:rsidRPr="001F2C02" w:rsidRDefault="00570B52" w:rsidP="006D5103">
            <w:pPr>
              <w:keepNext/>
              <w:rPr>
                <w:rFonts w:ascii="Arial" w:hAnsi="Arial"/>
                <w:sz w:val="18"/>
                <w:szCs w:val="18"/>
              </w:rPr>
            </w:pPr>
            <w:r w:rsidRPr="001F2C02">
              <w:rPr>
                <w:rFonts w:ascii="Arial" w:hAnsi="Arial"/>
                <w:sz w:val="18"/>
                <w:szCs w:val="18"/>
              </w:rPr>
              <w:t>coordinate reference system is</w:t>
            </w:r>
          </w:p>
          <w:p w:rsidR="000D1942" w:rsidRPr="001F2C02" w:rsidRDefault="00570B52" w:rsidP="006D5103">
            <w:pPr>
              <w:keepNext/>
              <w:rPr>
                <w:rFonts w:ascii="Arial" w:hAnsi="Arial"/>
                <w:sz w:val="18"/>
                <w:szCs w:val="18"/>
              </w:rPr>
            </w:pPr>
            <w:r w:rsidRPr="001F2C02">
              <w:rPr>
                <w:rFonts w:ascii="Arial" w:hAnsi="Arial"/>
                <w:sz w:val="18"/>
                <w:szCs w:val="18"/>
              </w:rPr>
              <w:t>unnecessary</w:t>
            </w:r>
          </w:p>
        </w:tc>
        <w:tc>
          <w:tcPr>
            <w:tcW w:w="1551" w:type="dxa"/>
          </w:tcPr>
          <w:p w:rsidR="000D1942" w:rsidRPr="001F2C02" w:rsidRDefault="00570B52" w:rsidP="006D5103">
            <w:pPr>
              <w:keepNext/>
              <w:jc w:val="center"/>
              <w:rPr>
                <w:rFonts w:ascii="Arial" w:hAnsi="Arial"/>
                <w:sz w:val="16"/>
                <w:szCs w:val="16"/>
              </w:rPr>
            </w:pPr>
            <w:r w:rsidRPr="001F2C02">
              <w:rPr>
                <w:rFonts w:ascii="Arial" w:hAnsi="Arial"/>
                <w:sz w:val="16"/>
                <w:szCs w:val="16"/>
              </w:rPr>
              <w:t>C</w:t>
            </w:r>
          </w:p>
          <w:p w:rsidR="000D1942" w:rsidRPr="001F2C02" w:rsidRDefault="00570B52" w:rsidP="006D5103">
            <w:pPr>
              <w:keepNext/>
              <w:tabs>
                <w:tab w:val="left" w:pos="1134"/>
              </w:tabs>
              <w:ind w:left="660"/>
              <w:jc w:val="center"/>
              <w:rPr>
                <w:rFonts w:ascii="Arial" w:hAnsi="Arial"/>
                <w:sz w:val="16"/>
                <w:szCs w:val="16"/>
              </w:rPr>
            </w:pPr>
            <w:r w:rsidRPr="001F2C02">
              <w:rPr>
                <w:rFonts w:ascii="Arial" w:hAnsi="Arial"/>
                <w:sz w:val="16"/>
                <w:szCs w:val="16"/>
              </w:rPr>
              <w:t xml:space="preserve">See </w:t>
            </w:r>
            <w:proofErr w:type="spellStart"/>
            <w:r w:rsidRPr="001F2C02">
              <w:rPr>
                <w:rFonts w:ascii="Arial" w:hAnsi="Arial"/>
                <w:sz w:val="16"/>
                <w:szCs w:val="16"/>
              </w:rPr>
              <w:t>Subclause</w:t>
            </w:r>
            <w:proofErr w:type="spellEnd"/>
            <w:r w:rsidRPr="001F2C02">
              <w:rPr>
                <w:rFonts w:ascii="Arial" w:hAnsi="Arial"/>
                <w:sz w:val="16"/>
                <w:szCs w:val="16"/>
              </w:rPr>
              <w:t xml:space="preserve"> 8.2</w:t>
            </w:r>
            <w:r w:rsidRPr="001F2C02">
              <w:rPr>
                <w:rFonts w:ascii="Arial" w:hAnsi="Arial"/>
                <w:sz w:val="18"/>
                <w:szCs w:val="18"/>
              </w:rPr>
              <w:t xml:space="preserve"> (Part 1)</w:t>
            </w:r>
          </w:p>
        </w:tc>
        <w:tc>
          <w:tcPr>
            <w:tcW w:w="1712" w:type="dxa"/>
          </w:tcPr>
          <w:p w:rsidR="000D1942" w:rsidRPr="001F2C02" w:rsidRDefault="00570B52" w:rsidP="006D5103">
            <w:pPr>
              <w:keepNext/>
              <w:tabs>
                <w:tab w:val="left" w:pos="1134"/>
              </w:tabs>
              <w:ind w:left="660"/>
              <w:jc w:val="center"/>
              <w:rPr>
                <w:rFonts w:ascii="Arial" w:hAnsi="Arial"/>
                <w:sz w:val="16"/>
                <w:szCs w:val="16"/>
              </w:rPr>
            </w:pPr>
            <w:r w:rsidRPr="001F2C02">
              <w:rPr>
                <w:rFonts w:ascii="Arial" w:hAnsi="Arial"/>
                <w:sz w:val="16"/>
                <w:szCs w:val="16"/>
              </w:rPr>
              <w:t>Use</w:t>
            </w:r>
          </w:p>
          <w:p w:rsidR="000D1942" w:rsidRPr="001F2C02" w:rsidRDefault="00570B52" w:rsidP="006D5103">
            <w:pPr>
              <w:keepNext/>
              <w:tabs>
                <w:tab w:val="left" w:pos="1134"/>
              </w:tabs>
              <w:ind w:left="660"/>
              <w:jc w:val="center"/>
              <w:rPr>
                <w:rFonts w:ascii="Arial" w:hAnsi="Arial"/>
                <w:sz w:val="16"/>
                <w:szCs w:val="16"/>
              </w:rPr>
            </w:pPr>
            <w:r w:rsidRPr="001F2C02">
              <w:rPr>
                <w:rFonts w:ascii="Arial" w:hAnsi="Arial"/>
                <w:sz w:val="16"/>
                <w:szCs w:val="16"/>
              </w:rPr>
              <w:t>maximum</w:t>
            </w:r>
          </w:p>
          <w:p w:rsidR="000D1942" w:rsidRPr="001F2C02" w:rsidRDefault="00570B52" w:rsidP="006D5103">
            <w:pPr>
              <w:keepNext/>
              <w:tabs>
                <w:tab w:val="left" w:pos="1134"/>
              </w:tabs>
              <w:ind w:left="660"/>
              <w:jc w:val="center"/>
              <w:rPr>
                <w:rFonts w:ascii="Arial" w:hAnsi="Arial"/>
                <w:sz w:val="16"/>
                <w:szCs w:val="16"/>
              </w:rPr>
            </w:pPr>
            <w:r w:rsidRPr="001F2C02">
              <w:rPr>
                <w:rFonts w:ascii="Arial" w:hAnsi="Arial"/>
                <w:sz w:val="16"/>
                <w:szCs w:val="16"/>
              </w:rPr>
              <w:t>occurrence</w:t>
            </w:r>
          </w:p>
          <w:p w:rsidR="000D1942" w:rsidRPr="001F2C02" w:rsidRDefault="00570B52" w:rsidP="006D5103">
            <w:pPr>
              <w:keepNext/>
              <w:tabs>
                <w:tab w:val="left" w:pos="1134"/>
              </w:tabs>
              <w:ind w:left="660"/>
              <w:jc w:val="center"/>
              <w:rPr>
                <w:rFonts w:ascii="Arial" w:hAnsi="Arial"/>
                <w:sz w:val="16"/>
                <w:szCs w:val="16"/>
              </w:rPr>
            </w:pPr>
            <w:r w:rsidRPr="001F2C02">
              <w:rPr>
                <w:rFonts w:ascii="Arial" w:hAnsi="Arial"/>
                <w:sz w:val="16"/>
                <w:szCs w:val="16"/>
              </w:rPr>
              <w:t>from</w:t>
            </w:r>
          </w:p>
          <w:p w:rsidR="000D1942" w:rsidRPr="001F2C02" w:rsidRDefault="00570B52" w:rsidP="006D5103">
            <w:pPr>
              <w:keepNext/>
              <w:tabs>
                <w:tab w:val="left" w:pos="1134"/>
              </w:tabs>
              <w:ind w:left="660"/>
              <w:jc w:val="center"/>
              <w:rPr>
                <w:rFonts w:ascii="Arial" w:hAnsi="Arial"/>
                <w:sz w:val="16"/>
                <w:szCs w:val="16"/>
              </w:rPr>
            </w:pPr>
            <w:r w:rsidRPr="001F2C02">
              <w:rPr>
                <w:rFonts w:ascii="Arial" w:hAnsi="Arial"/>
                <w:sz w:val="16"/>
                <w:szCs w:val="16"/>
              </w:rPr>
              <w:t>referencing</w:t>
            </w:r>
          </w:p>
          <w:p w:rsidR="000D1942" w:rsidRPr="001F2C02" w:rsidRDefault="00570B52" w:rsidP="006D5103">
            <w:pPr>
              <w:keepNext/>
              <w:tabs>
                <w:tab w:val="left" w:pos="1080"/>
              </w:tabs>
              <w:spacing w:before="240"/>
              <w:ind w:left="1077" w:hanging="1077"/>
              <w:jc w:val="center"/>
              <w:outlineLvl w:val="3"/>
              <w:rPr>
                <w:rFonts w:ascii="Arial" w:hAnsi="Arial"/>
                <w:sz w:val="16"/>
                <w:szCs w:val="16"/>
              </w:rPr>
            </w:pPr>
            <w:r w:rsidRPr="001F2C02">
              <w:rPr>
                <w:rFonts w:ascii="Arial" w:hAnsi="Arial"/>
                <w:sz w:val="16"/>
                <w:szCs w:val="16"/>
              </w:rPr>
              <w:t>object</w:t>
            </w:r>
          </w:p>
        </w:tc>
        <w:tc>
          <w:tcPr>
            <w:tcW w:w="2532" w:type="dxa"/>
          </w:tcPr>
          <w:p w:rsidR="000D1942" w:rsidRPr="001F2C02" w:rsidRDefault="00570B52" w:rsidP="006D5103">
            <w:pPr>
              <w:keepNext/>
              <w:tabs>
                <w:tab w:val="left" w:pos="1080"/>
              </w:tabs>
              <w:spacing w:before="240"/>
              <w:ind w:left="1077" w:hanging="1077"/>
              <w:jc w:val="center"/>
              <w:outlineLvl w:val="3"/>
              <w:rPr>
                <w:rFonts w:ascii="Arial" w:hAnsi="Arial"/>
                <w:sz w:val="18"/>
                <w:szCs w:val="18"/>
              </w:rPr>
            </w:pPr>
            <w:r w:rsidRPr="001F2C02">
              <w:rPr>
                <w:rFonts w:ascii="Arial" w:hAnsi="Arial"/>
                <w:sz w:val="18"/>
                <w:szCs w:val="18"/>
              </w:rPr>
              <w:t>Speciali</w:t>
            </w:r>
            <w:r w:rsidR="000D1942">
              <w:rPr>
                <w:rFonts w:ascii="Arial" w:hAnsi="Arial"/>
                <w:sz w:val="18"/>
                <w:szCs w:val="18"/>
              </w:rPr>
              <w:t>z</w:t>
            </w:r>
            <w:r w:rsidRPr="001F2C02">
              <w:rPr>
                <w:rFonts w:ascii="Arial" w:hAnsi="Arial"/>
                <w:sz w:val="18"/>
                <w:szCs w:val="18"/>
              </w:rPr>
              <w:t>ed class</w:t>
            </w:r>
          </w:p>
          <w:p w:rsidR="000D1942" w:rsidRPr="001F2C02" w:rsidRDefault="00570B52" w:rsidP="006D5103">
            <w:pPr>
              <w:keepNext/>
              <w:tabs>
                <w:tab w:val="left" w:pos="1080"/>
              </w:tabs>
              <w:spacing w:before="240"/>
              <w:ind w:left="1077" w:hanging="1077"/>
              <w:jc w:val="center"/>
              <w:outlineLvl w:val="3"/>
              <w:rPr>
                <w:rFonts w:ascii="Arial" w:hAnsi="Arial"/>
                <w:sz w:val="18"/>
                <w:szCs w:val="18"/>
              </w:rPr>
            </w:pPr>
            <w:r w:rsidRPr="001F2C02">
              <w:rPr>
                <w:rFonts w:ascii="Arial" w:hAnsi="Arial"/>
                <w:sz w:val="18"/>
                <w:szCs w:val="18"/>
              </w:rPr>
              <w:t>(</w:t>
            </w:r>
            <w:proofErr w:type="spellStart"/>
            <w:r w:rsidRPr="001F2C02">
              <w:rPr>
                <w:rFonts w:ascii="Arial" w:hAnsi="Arial"/>
                <w:sz w:val="18"/>
                <w:szCs w:val="18"/>
              </w:rPr>
              <w:t>EX_GeographicExtent</w:t>
            </w:r>
            <w:proofErr w:type="spellEnd"/>
            <w:r w:rsidRPr="001F2C02">
              <w:rPr>
                <w:rFonts w:ascii="Arial" w:hAnsi="Arial"/>
                <w:sz w:val="18"/>
                <w:szCs w:val="18"/>
              </w:rPr>
              <w:t>)</w:t>
            </w:r>
          </w:p>
        </w:tc>
        <w:tc>
          <w:tcPr>
            <w:tcW w:w="2709" w:type="dxa"/>
          </w:tcPr>
          <w:p w:rsidR="000D1942" w:rsidRPr="001F2C02" w:rsidRDefault="00570B52" w:rsidP="006D5103">
            <w:pPr>
              <w:keepNext/>
              <w:tabs>
                <w:tab w:val="left" w:pos="1080"/>
              </w:tabs>
              <w:spacing w:before="240"/>
              <w:ind w:left="1077" w:hanging="1077"/>
              <w:jc w:val="both"/>
              <w:outlineLvl w:val="3"/>
              <w:rPr>
                <w:rFonts w:ascii="Arial" w:hAnsi="Arial"/>
                <w:sz w:val="18"/>
                <w:szCs w:val="18"/>
              </w:rPr>
            </w:pPr>
            <w:r w:rsidRPr="001F2C02">
              <w:rPr>
                <w:rFonts w:ascii="Arial" w:hAnsi="Arial"/>
                <w:sz w:val="18"/>
                <w:szCs w:val="18"/>
              </w:rPr>
              <w:t>Lines 344-347 and 340</w:t>
            </w:r>
          </w:p>
        </w:tc>
      </w:tr>
      <w:tr w:rsidR="000D1942" w:rsidRPr="006E27E0">
        <w:trPr>
          <w:cantSplit/>
        </w:trPr>
        <w:tc>
          <w:tcPr>
            <w:tcW w:w="519" w:type="dxa"/>
          </w:tcPr>
          <w:p w:rsidR="000D1942" w:rsidRPr="001F2C02" w:rsidRDefault="00570B52" w:rsidP="006D5103">
            <w:pPr>
              <w:keepNext/>
              <w:tabs>
                <w:tab w:val="left" w:pos="1080"/>
              </w:tabs>
              <w:spacing w:before="240"/>
              <w:ind w:left="1077" w:hanging="1077"/>
              <w:jc w:val="both"/>
              <w:outlineLvl w:val="3"/>
              <w:rPr>
                <w:rFonts w:ascii="Arial" w:hAnsi="Arial"/>
                <w:sz w:val="18"/>
                <w:szCs w:val="18"/>
              </w:rPr>
            </w:pPr>
            <w:r w:rsidRPr="001F2C02">
              <w:rPr>
                <w:rFonts w:ascii="Arial" w:hAnsi="Arial"/>
                <w:sz w:val="18"/>
                <w:szCs w:val="18"/>
              </w:rPr>
              <w:t>344</w:t>
            </w:r>
          </w:p>
        </w:tc>
        <w:tc>
          <w:tcPr>
            <w:tcW w:w="2424" w:type="dxa"/>
          </w:tcPr>
          <w:p w:rsidR="000D1942" w:rsidRPr="001F2C02" w:rsidRDefault="00570B52" w:rsidP="006D5103">
            <w:pPr>
              <w:keepNext/>
              <w:tabs>
                <w:tab w:val="left" w:pos="1080"/>
              </w:tabs>
              <w:spacing w:before="240"/>
              <w:ind w:left="1077" w:hanging="1077"/>
              <w:jc w:val="both"/>
              <w:outlineLvl w:val="3"/>
              <w:rPr>
                <w:rFonts w:ascii="Arial" w:hAnsi="Arial"/>
                <w:sz w:val="16"/>
                <w:szCs w:val="18"/>
              </w:rPr>
            </w:pPr>
            <w:proofErr w:type="spellStart"/>
            <w:r w:rsidRPr="001F2C02">
              <w:rPr>
                <w:rFonts w:ascii="Arial" w:hAnsi="Arial"/>
                <w:sz w:val="18"/>
                <w:szCs w:val="18"/>
              </w:rPr>
              <w:t>westBoundLongitude</w:t>
            </w:r>
            <w:proofErr w:type="spellEnd"/>
          </w:p>
        </w:tc>
        <w:tc>
          <w:tcPr>
            <w:tcW w:w="3262" w:type="dxa"/>
          </w:tcPr>
          <w:p w:rsidR="000D1942" w:rsidRPr="001F2C02" w:rsidRDefault="00570B52" w:rsidP="006D5103">
            <w:pPr>
              <w:keepNext/>
              <w:tabs>
                <w:tab w:val="left" w:pos="1080"/>
              </w:tabs>
              <w:spacing w:before="240"/>
              <w:ind w:left="1077" w:hanging="1077"/>
              <w:jc w:val="both"/>
              <w:outlineLvl w:val="3"/>
              <w:rPr>
                <w:rFonts w:ascii="Arial" w:hAnsi="Arial"/>
                <w:sz w:val="18"/>
                <w:szCs w:val="18"/>
              </w:rPr>
            </w:pPr>
            <w:r w:rsidRPr="001F2C02">
              <w:rPr>
                <w:rFonts w:ascii="Arial" w:hAnsi="Arial"/>
                <w:sz w:val="18"/>
                <w:szCs w:val="18"/>
              </w:rPr>
              <w:t>westernmost coordinate of the</w:t>
            </w:r>
          </w:p>
          <w:p w:rsidR="000D1942" w:rsidRPr="001F2C02" w:rsidRDefault="00570B52" w:rsidP="006D5103">
            <w:pPr>
              <w:keepNext/>
              <w:tabs>
                <w:tab w:val="left" w:pos="1080"/>
              </w:tabs>
              <w:spacing w:before="240"/>
              <w:ind w:left="1077" w:hanging="1077"/>
              <w:jc w:val="both"/>
              <w:outlineLvl w:val="3"/>
              <w:rPr>
                <w:rFonts w:ascii="Arial" w:hAnsi="Arial"/>
                <w:sz w:val="18"/>
                <w:szCs w:val="18"/>
              </w:rPr>
            </w:pPr>
            <w:r w:rsidRPr="001F2C02">
              <w:rPr>
                <w:rFonts w:ascii="Arial" w:hAnsi="Arial"/>
                <w:sz w:val="18"/>
                <w:szCs w:val="18"/>
              </w:rPr>
              <w:t>limit of the dataset extent,</w:t>
            </w:r>
          </w:p>
          <w:p w:rsidR="000D1942" w:rsidRPr="001F2C02" w:rsidRDefault="00570B52" w:rsidP="006D5103">
            <w:pPr>
              <w:keepNext/>
              <w:tabs>
                <w:tab w:val="left" w:pos="1080"/>
              </w:tabs>
              <w:spacing w:before="240"/>
              <w:ind w:left="1077" w:hanging="1077"/>
              <w:jc w:val="both"/>
              <w:outlineLvl w:val="3"/>
              <w:rPr>
                <w:rFonts w:ascii="Arial" w:hAnsi="Arial"/>
                <w:sz w:val="18"/>
                <w:szCs w:val="18"/>
              </w:rPr>
            </w:pPr>
            <w:r w:rsidRPr="001F2C02">
              <w:rPr>
                <w:rFonts w:ascii="Arial" w:hAnsi="Arial"/>
                <w:sz w:val="18"/>
                <w:szCs w:val="18"/>
              </w:rPr>
              <w:t>expressed in longitude in decimal</w:t>
            </w:r>
          </w:p>
          <w:p w:rsidR="000D1942" w:rsidRPr="001F2C02" w:rsidRDefault="00570B52" w:rsidP="006D5103">
            <w:pPr>
              <w:keepNext/>
              <w:tabs>
                <w:tab w:val="left" w:pos="1080"/>
              </w:tabs>
              <w:spacing w:before="240"/>
              <w:ind w:left="1077" w:hanging="1077"/>
              <w:jc w:val="both"/>
              <w:outlineLvl w:val="3"/>
              <w:rPr>
                <w:rFonts w:ascii="Arial" w:hAnsi="Arial"/>
                <w:sz w:val="18"/>
                <w:szCs w:val="18"/>
              </w:rPr>
            </w:pPr>
            <w:r w:rsidRPr="001F2C02">
              <w:rPr>
                <w:rFonts w:ascii="Arial" w:hAnsi="Arial"/>
                <w:sz w:val="18"/>
                <w:szCs w:val="18"/>
              </w:rPr>
              <w:t>degrees (positive east)</w:t>
            </w:r>
          </w:p>
        </w:tc>
        <w:tc>
          <w:tcPr>
            <w:tcW w:w="1551" w:type="dxa"/>
          </w:tcPr>
          <w:p w:rsidR="000D1942" w:rsidRPr="001F2C02" w:rsidRDefault="00570B52" w:rsidP="006D5103">
            <w:pPr>
              <w:keepNext/>
              <w:tabs>
                <w:tab w:val="left" w:pos="1080"/>
              </w:tabs>
              <w:spacing w:before="240"/>
              <w:ind w:left="1077" w:hanging="1077"/>
              <w:jc w:val="center"/>
              <w:outlineLvl w:val="3"/>
              <w:rPr>
                <w:rFonts w:ascii="Arial" w:hAnsi="Arial"/>
                <w:sz w:val="16"/>
                <w:szCs w:val="16"/>
              </w:rPr>
            </w:pPr>
            <w:r w:rsidRPr="001F2C02">
              <w:rPr>
                <w:rFonts w:ascii="Arial" w:hAnsi="Arial"/>
                <w:sz w:val="18"/>
                <w:szCs w:val="18"/>
              </w:rPr>
              <w:t>M</w:t>
            </w:r>
          </w:p>
        </w:tc>
        <w:tc>
          <w:tcPr>
            <w:tcW w:w="1712" w:type="dxa"/>
          </w:tcPr>
          <w:p w:rsidR="000D1942" w:rsidRPr="001F2C02" w:rsidRDefault="00570B52" w:rsidP="006D5103">
            <w:pPr>
              <w:keepNext/>
              <w:tabs>
                <w:tab w:val="left" w:pos="1080"/>
              </w:tabs>
              <w:spacing w:before="240"/>
              <w:ind w:left="1077" w:hanging="1077"/>
              <w:jc w:val="center"/>
              <w:outlineLvl w:val="3"/>
              <w:rPr>
                <w:rFonts w:ascii="Arial" w:hAnsi="Arial"/>
                <w:sz w:val="16"/>
                <w:szCs w:val="16"/>
              </w:rPr>
            </w:pPr>
            <w:r w:rsidRPr="001F2C02">
              <w:rPr>
                <w:rFonts w:ascii="Arial" w:hAnsi="Arial"/>
                <w:sz w:val="18"/>
                <w:szCs w:val="18"/>
              </w:rPr>
              <w:t>1</w:t>
            </w:r>
          </w:p>
        </w:tc>
        <w:tc>
          <w:tcPr>
            <w:tcW w:w="2532" w:type="dxa"/>
          </w:tcPr>
          <w:p w:rsidR="000D1942" w:rsidRPr="001F2C02" w:rsidRDefault="00570B52" w:rsidP="006D5103">
            <w:pPr>
              <w:keepNext/>
              <w:tabs>
                <w:tab w:val="left" w:pos="1080"/>
              </w:tabs>
              <w:spacing w:before="240"/>
              <w:ind w:left="1077" w:hanging="1077"/>
              <w:jc w:val="center"/>
              <w:outlineLvl w:val="3"/>
              <w:rPr>
                <w:rFonts w:ascii="Arial" w:hAnsi="Arial"/>
                <w:sz w:val="18"/>
                <w:szCs w:val="18"/>
              </w:rPr>
            </w:pPr>
            <w:r w:rsidRPr="001F2C02">
              <w:rPr>
                <w:rFonts w:ascii="Arial" w:hAnsi="Arial"/>
                <w:sz w:val="18"/>
                <w:szCs w:val="18"/>
              </w:rPr>
              <w:t>Class</w:t>
            </w:r>
          </w:p>
        </w:tc>
        <w:tc>
          <w:tcPr>
            <w:tcW w:w="2709" w:type="dxa"/>
          </w:tcPr>
          <w:p w:rsidR="000D1942" w:rsidRPr="001F2C02" w:rsidRDefault="00570B52" w:rsidP="006D5103">
            <w:pPr>
              <w:keepNext/>
              <w:rPr>
                <w:rFonts w:ascii="Arial" w:hAnsi="Arial"/>
                <w:sz w:val="16"/>
                <w:szCs w:val="18"/>
              </w:rPr>
            </w:pPr>
            <w:r w:rsidRPr="001F2C02">
              <w:rPr>
                <w:rFonts w:ascii="Arial" w:hAnsi="Arial"/>
                <w:sz w:val="16"/>
                <w:szCs w:val="18"/>
              </w:rPr>
              <w:t>Angle</w:t>
            </w:r>
          </w:p>
          <w:p w:rsidR="000D1942" w:rsidRPr="001F2C02" w:rsidRDefault="00570B52" w:rsidP="006D5103">
            <w:pPr>
              <w:keepNext/>
              <w:rPr>
                <w:rFonts w:ascii="Arial" w:hAnsi="Arial"/>
                <w:sz w:val="16"/>
                <w:szCs w:val="18"/>
              </w:rPr>
            </w:pPr>
            <w:r w:rsidRPr="001F2C02">
              <w:rPr>
                <w:rFonts w:ascii="Arial" w:hAnsi="Arial"/>
                <w:sz w:val="16"/>
                <w:szCs w:val="18"/>
              </w:rPr>
              <w:t>-180,0 &lt;= West Bounding</w:t>
            </w:r>
          </w:p>
          <w:p w:rsidR="000D1942" w:rsidRPr="001F2C02" w:rsidRDefault="00570B52" w:rsidP="006D5103">
            <w:pPr>
              <w:keepNext/>
              <w:rPr>
                <w:rFonts w:ascii="Arial" w:hAnsi="Arial"/>
                <w:sz w:val="16"/>
                <w:szCs w:val="18"/>
              </w:rPr>
            </w:pPr>
            <w:r w:rsidRPr="001F2C02">
              <w:rPr>
                <w:rFonts w:ascii="Arial" w:hAnsi="Arial"/>
                <w:sz w:val="16"/>
                <w:szCs w:val="18"/>
              </w:rPr>
              <w:t>Longitude</w:t>
            </w:r>
          </w:p>
          <w:p w:rsidR="000D1942" w:rsidRPr="001F2C02" w:rsidRDefault="00570B52" w:rsidP="006D5103">
            <w:pPr>
              <w:keepNext/>
              <w:rPr>
                <w:rFonts w:ascii="Arial" w:hAnsi="Arial"/>
                <w:sz w:val="16"/>
                <w:szCs w:val="18"/>
              </w:rPr>
            </w:pPr>
            <w:r w:rsidRPr="001F2C02">
              <w:rPr>
                <w:rFonts w:ascii="Arial" w:hAnsi="Arial"/>
                <w:sz w:val="16"/>
                <w:szCs w:val="18"/>
              </w:rPr>
              <w:t>Value &lt;= 180,0</w:t>
            </w:r>
          </w:p>
          <w:p w:rsidR="000D1942" w:rsidRPr="001F2C02" w:rsidRDefault="000D1942" w:rsidP="006D5103">
            <w:pPr>
              <w:keepNext/>
              <w:rPr>
                <w:rFonts w:ascii="Arial" w:hAnsi="Arial"/>
                <w:sz w:val="18"/>
                <w:szCs w:val="18"/>
              </w:rPr>
            </w:pPr>
          </w:p>
          <w:p w:rsidR="000D1942" w:rsidRPr="001F2C02" w:rsidRDefault="00570B52" w:rsidP="006D5103">
            <w:pPr>
              <w:keepNext/>
              <w:rPr>
                <w:rFonts w:ascii="Arial" w:hAnsi="Arial"/>
                <w:sz w:val="18"/>
                <w:szCs w:val="18"/>
              </w:rPr>
            </w:pPr>
            <w:r w:rsidRPr="001F2C02">
              <w:rPr>
                <w:rFonts w:ascii="Arial" w:hAnsi="Arial"/>
                <w:sz w:val="18"/>
                <w:szCs w:val="18"/>
              </w:rPr>
              <w:t>See Part 1</w:t>
            </w:r>
            <w:proofErr w:type="gramStart"/>
            <w:r w:rsidRPr="001F2C02">
              <w:rPr>
                <w:rFonts w:ascii="Arial" w:hAnsi="Arial"/>
                <w:sz w:val="18"/>
                <w:szCs w:val="18"/>
              </w:rPr>
              <w:t>,  8.2</w:t>
            </w:r>
            <w:proofErr w:type="gramEnd"/>
            <w:r w:rsidR="000D1942">
              <w:rPr>
                <w:rFonts w:ascii="Arial" w:hAnsi="Arial"/>
                <w:sz w:val="18"/>
                <w:szCs w:val="18"/>
              </w:rPr>
              <w:t>.</w:t>
            </w:r>
          </w:p>
        </w:tc>
      </w:tr>
      <w:tr w:rsidR="000D1942" w:rsidRPr="006E27E0">
        <w:trPr>
          <w:cantSplit/>
        </w:trPr>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345</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eastBoundLongitude</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easternmost coordinate of the</w:t>
            </w:r>
          </w:p>
          <w:p w:rsidR="000D1942" w:rsidRPr="001F2C02" w:rsidRDefault="00570B52" w:rsidP="006D5103">
            <w:pPr>
              <w:keepNext/>
              <w:rPr>
                <w:rFonts w:ascii="Arial" w:hAnsi="Arial"/>
                <w:sz w:val="18"/>
                <w:szCs w:val="18"/>
              </w:rPr>
            </w:pPr>
            <w:r w:rsidRPr="001F2C02">
              <w:rPr>
                <w:rFonts w:ascii="Arial" w:hAnsi="Arial"/>
                <w:sz w:val="18"/>
                <w:szCs w:val="18"/>
              </w:rPr>
              <w:t>limit of the dataset extent,</w:t>
            </w:r>
          </w:p>
          <w:p w:rsidR="000D1942" w:rsidRPr="001F2C02" w:rsidRDefault="00570B52" w:rsidP="006D5103">
            <w:pPr>
              <w:keepNext/>
              <w:rPr>
                <w:rFonts w:ascii="Arial" w:hAnsi="Arial"/>
                <w:sz w:val="18"/>
                <w:szCs w:val="18"/>
              </w:rPr>
            </w:pPr>
            <w:r w:rsidRPr="001F2C02">
              <w:rPr>
                <w:rFonts w:ascii="Arial" w:hAnsi="Arial"/>
                <w:sz w:val="18"/>
                <w:szCs w:val="18"/>
              </w:rPr>
              <w:t>expressed in longitude in decimal</w:t>
            </w:r>
          </w:p>
          <w:p w:rsidR="000D1942" w:rsidRPr="001F2C02" w:rsidRDefault="00570B52" w:rsidP="006D5103">
            <w:pPr>
              <w:keepNext/>
              <w:rPr>
                <w:rFonts w:ascii="Arial" w:hAnsi="Arial"/>
                <w:sz w:val="18"/>
                <w:szCs w:val="18"/>
              </w:rPr>
            </w:pPr>
            <w:r w:rsidRPr="001F2C02">
              <w:rPr>
                <w:rFonts w:ascii="Arial" w:hAnsi="Arial"/>
                <w:sz w:val="18"/>
                <w:szCs w:val="18"/>
              </w:rPr>
              <w:t>degrees (positive east)</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71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532"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709" w:type="dxa"/>
          </w:tcPr>
          <w:p w:rsidR="000D1942" w:rsidRPr="001F2C02" w:rsidRDefault="00570B52" w:rsidP="006D5103">
            <w:pPr>
              <w:keepNext/>
              <w:rPr>
                <w:rFonts w:ascii="Arial" w:hAnsi="Arial"/>
                <w:sz w:val="18"/>
                <w:szCs w:val="18"/>
              </w:rPr>
            </w:pPr>
            <w:r w:rsidRPr="001F2C02">
              <w:rPr>
                <w:rFonts w:ascii="Arial" w:hAnsi="Arial"/>
                <w:sz w:val="18"/>
                <w:szCs w:val="18"/>
              </w:rPr>
              <w:t>Angle</w:t>
            </w:r>
          </w:p>
          <w:p w:rsidR="000D1942" w:rsidRPr="001F2C02" w:rsidRDefault="00570B52" w:rsidP="006D5103">
            <w:pPr>
              <w:keepNext/>
              <w:rPr>
                <w:rFonts w:ascii="Arial" w:hAnsi="Arial"/>
                <w:sz w:val="16"/>
                <w:szCs w:val="18"/>
              </w:rPr>
            </w:pPr>
            <w:r w:rsidRPr="001F2C02">
              <w:rPr>
                <w:rFonts w:ascii="Arial" w:hAnsi="Arial"/>
                <w:sz w:val="16"/>
                <w:szCs w:val="18"/>
              </w:rPr>
              <w:t>-180,0 &lt;= East Bounding</w:t>
            </w:r>
          </w:p>
          <w:p w:rsidR="000D1942" w:rsidRPr="001F2C02" w:rsidRDefault="00570B52" w:rsidP="006D5103">
            <w:pPr>
              <w:keepNext/>
              <w:rPr>
                <w:rFonts w:ascii="Arial" w:hAnsi="Arial"/>
                <w:sz w:val="16"/>
                <w:szCs w:val="18"/>
              </w:rPr>
            </w:pPr>
            <w:r w:rsidRPr="001F2C02">
              <w:rPr>
                <w:rFonts w:ascii="Arial" w:hAnsi="Arial"/>
                <w:sz w:val="16"/>
                <w:szCs w:val="18"/>
              </w:rPr>
              <w:t>Longitude</w:t>
            </w:r>
          </w:p>
          <w:p w:rsidR="000D1942" w:rsidRPr="001F2C02" w:rsidRDefault="00570B52" w:rsidP="006D5103">
            <w:pPr>
              <w:keepNext/>
              <w:rPr>
                <w:rFonts w:ascii="Arial" w:hAnsi="Arial"/>
                <w:sz w:val="16"/>
                <w:szCs w:val="18"/>
              </w:rPr>
            </w:pPr>
            <w:r w:rsidRPr="001F2C02">
              <w:rPr>
                <w:rFonts w:ascii="Arial" w:hAnsi="Arial"/>
                <w:sz w:val="16"/>
                <w:szCs w:val="18"/>
              </w:rPr>
              <w:t>Value &lt;= 180,0</w:t>
            </w:r>
          </w:p>
          <w:p w:rsidR="000D1942" w:rsidRPr="001F2C02" w:rsidRDefault="000D1942" w:rsidP="006D5103">
            <w:pPr>
              <w:keepNext/>
              <w:rPr>
                <w:rFonts w:ascii="Arial" w:hAnsi="Arial"/>
                <w:sz w:val="18"/>
                <w:szCs w:val="18"/>
              </w:rPr>
            </w:pPr>
          </w:p>
          <w:p w:rsidR="000D1942" w:rsidRPr="001F2C02" w:rsidRDefault="00570B52" w:rsidP="006D5103">
            <w:pPr>
              <w:keepNext/>
              <w:rPr>
                <w:rFonts w:ascii="Arial" w:hAnsi="Arial"/>
                <w:sz w:val="16"/>
                <w:szCs w:val="18"/>
              </w:rPr>
            </w:pPr>
            <w:r w:rsidRPr="001F2C02">
              <w:rPr>
                <w:rFonts w:ascii="Arial" w:hAnsi="Arial"/>
                <w:sz w:val="18"/>
                <w:szCs w:val="18"/>
              </w:rPr>
              <w:t>See Part 1, 8.2</w:t>
            </w:r>
            <w:r w:rsidR="000D1942">
              <w:rPr>
                <w:rFonts w:ascii="Arial" w:hAnsi="Arial"/>
                <w:sz w:val="18"/>
                <w:szCs w:val="18"/>
              </w:rPr>
              <w:t>.</w:t>
            </w:r>
          </w:p>
        </w:tc>
      </w:tr>
      <w:tr w:rsidR="000D1942" w:rsidRPr="006E27E0">
        <w:trPr>
          <w:cantSplit/>
        </w:trPr>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346</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southBoundLatitude</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southernmost coordinate of the</w:t>
            </w:r>
          </w:p>
          <w:p w:rsidR="000D1942" w:rsidRPr="001F2C02" w:rsidRDefault="00570B52" w:rsidP="006D5103">
            <w:pPr>
              <w:keepNext/>
              <w:rPr>
                <w:rFonts w:ascii="Arial" w:hAnsi="Arial"/>
                <w:sz w:val="18"/>
                <w:szCs w:val="18"/>
              </w:rPr>
            </w:pPr>
            <w:r w:rsidRPr="001F2C02">
              <w:rPr>
                <w:rFonts w:ascii="Arial" w:hAnsi="Arial"/>
                <w:sz w:val="18"/>
                <w:szCs w:val="18"/>
              </w:rPr>
              <w:t>limit of the dataset extent,</w:t>
            </w:r>
          </w:p>
          <w:p w:rsidR="000D1942" w:rsidRPr="001F2C02" w:rsidRDefault="00570B52" w:rsidP="006D5103">
            <w:pPr>
              <w:keepNext/>
              <w:rPr>
                <w:rFonts w:ascii="Arial" w:hAnsi="Arial"/>
                <w:sz w:val="18"/>
                <w:szCs w:val="18"/>
              </w:rPr>
            </w:pPr>
            <w:r w:rsidRPr="001F2C02">
              <w:rPr>
                <w:rFonts w:ascii="Arial" w:hAnsi="Arial"/>
                <w:sz w:val="18"/>
                <w:szCs w:val="18"/>
              </w:rPr>
              <w:t>expressed in latitude in decimal</w:t>
            </w:r>
          </w:p>
          <w:p w:rsidR="000D1942" w:rsidRPr="001F2C02" w:rsidRDefault="00570B52" w:rsidP="006D5103">
            <w:pPr>
              <w:keepNext/>
              <w:rPr>
                <w:rFonts w:ascii="Arial" w:hAnsi="Arial"/>
                <w:sz w:val="18"/>
                <w:szCs w:val="18"/>
              </w:rPr>
            </w:pPr>
            <w:r w:rsidRPr="001F2C02">
              <w:rPr>
                <w:rFonts w:ascii="Arial" w:hAnsi="Arial"/>
                <w:sz w:val="18"/>
                <w:szCs w:val="18"/>
              </w:rPr>
              <w:t>degrees (positive north)</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71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532"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709" w:type="dxa"/>
          </w:tcPr>
          <w:p w:rsidR="000D1942" w:rsidRPr="001F2C02" w:rsidRDefault="00570B52" w:rsidP="006D5103">
            <w:pPr>
              <w:keepNext/>
              <w:rPr>
                <w:rFonts w:ascii="Arial" w:hAnsi="Arial"/>
                <w:sz w:val="16"/>
                <w:szCs w:val="18"/>
              </w:rPr>
            </w:pPr>
            <w:r w:rsidRPr="001F2C02">
              <w:rPr>
                <w:rFonts w:ascii="Arial" w:hAnsi="Arial"/>
                <w:sz w:val="16"/>
                <w:szCs w:val="18"/>
              </w:rPr>
              <w:t>-90,0 &lt;= South Bounding</w:t>
            </w:r>
          </w:p>
          <w:p w:rsidR="000D1942" w:rsidRPr="001F2C02" w:rsidRDefault="00570B52" w:rsidP="006D5103">
            <w:pPr>
              <w:keepNext/>
              <w:rPr>
                <w:rFonts w:ascii="Arial" w:hAnsi="Arial"/>
                <w:sz w:val="16"/>
                <w:szCs w:val="18"/>
              </w:rPr>
            </w:pPr>
            <w:r w:rsidRPr="001F2C02">
              <w:rPr>
                <w:rFonts w:ascii="Arial" w:hAnsi="Arial"/>
                <w:sz w:val="16"/>
                <w:szCs w:val="18"/>
              </w:rPr>
              <w:t>Latitude</w:t>
            </w:r>
          </w:p>
          <w:p w:rsidR="000D1942" w:rsidRPr="001F2C02" w:rsidRDefault="00570B52" w:rsidP="006D5103">
            <w:pPr>
              <w:keepNext/>
              <w:rPr>
                <w:rFonts w:ascii="Arial" w:hAnsi="Arial"/>
                <w:sz w:val="16"/>
                <w:szCs w:val="18"/>
              </w:rPr>
            </w:pPr>
            <w:r w:rsidRPr="001F2C02">
              <w:rPr>
                <w:rFonts w:ascii="Arial" w:hAnsi="Arial"/>
                <w:sz w:val="16"/>
                <w:szCs w:val="18"/>
              </w:rPr>
              <w:t>Value &lt;= 90,0; South</w:t>
            </w:r>
          </w:p>
          <w:p w:rsidR="000D1942" w:rsidRPr="001F2C02" w:rsidRDefault="00570B52" w:rsidP="006D5103">
            <w:pPr>
              <w:keepNext/>
              <w:rPr>
                <w:rFonts w:ascii="Arial" w:hAnsi="Arial"/>
                <w:sz w:val="16"/>
                <w:szCs w:val="18"/>
              </w:rPr>
            </w:pPr>
            <w:r w:rsidRPr="001F2C02">
              <w:rPr>
                <w:rFonts w:ascii="Arial" w:hAnsi="Arial"/>
                <w:sz w:val="16"/>
                <w:szCs w:val="18"/>
              </w:rPr>
              <w:t>Bounding Latitude Value &lt;=</w:t>
            </w:r>
          </w:p>
          <w:p w:rsidR="000D1942" w:rsidRPr="001F2C02" w:rsidRDefault="00570B52" w:rsidP="006D5103">
            <w:pPr>
              <w:keepNext/>
              <w:rPr>
                <w:rFonts w:ascii="Arial" w:hAnsi="Arial"/>
                <w:sz w:val="16"/>
                <w:szCs w:val="18"/>
              </w:rPr>
            </w:pPr>
            <w:r w:rsidRPr="001F2C02">
              <w:rPr>
                <w:rFonts w:ascii="Arial" w:hAnsi="Arial"/>
                <w:sz w:val="16"/>
                <w:szCs w:val="18"/>
              </w:rPr>
              <w:t>North bounding Latitude</w:t>
            </w:r>
          </w:p>
          <w:p w:rsidR="000D1942" w:rsidRPr="001F2C02" w:rsidRDefault="00570B52" w:rsidP="006D5103">
            <w:pPr>
              <w:keepNext/>
              <w:rPr>
                <w:rFonts w:ascii="Arial" w:hAnsi="Arial"/>
                <w:sz w:val="16"/>
                <w:szCs w:val="18"/>
              </w:rPr>
            </w:pPr>
            <w:r w:rsidRPr="001F2C02">
              <w:rPr>
                <w:rFonts w:ascii="Arial" w:hAnsi="Arial"/>
                <w:sz w:val="16"/>
                <w:szCs w:val="18"/>
              </w:rPr>
              <w:t>Value</w:t>
            </w:r>
          </w:p>
          <w:p w:rsidR="000D1942" w:rsidRPr="001F2C02" w:rsidRDefault="000D1942" w:rsidP="006D5103">
            <w:pPr>
              <w:keepNext/>
              <w:rPr>
                <w:rFonts w:ascii="Arial" w:hAnsi="Arial"/>
                <w:sz w:val="18"/>
                <w:szCs w:val="18"/>
              </w:rPr>
            </w:pPr>
          </w:p>
          <w:p w:rsidR="000D1942" w:rsidRPr="001F2C02" w:rsidRDefault="00570B52" w:rsidP="006D5103">
            <w:pPr>
              <w:keepNext/>
              <w:rPr>
                <w:rFonts w:ascii="Arial" w:hAnsi="Arial"/>
                <w:sz w:val="18"/>
                <w:szCs w:val="18"/>
              </w:rPr>
            </w:pPr>
            <w:r w:rsidRPr="001F2C02">
              <w:rPr>
                <w:rFonts w:ascii="Arial" w:hAnsi="Arial"/>
                <w:sz w:val="18"/>
                <w:szCs w:val="18"/>
              </w:rPr>
              <w:t>See Part 1, 8.2</w:t>
            </w:r>
            <w:r w:rsidR="000D1942">
              <w:rPr>
                <w:rFonts w:ascii="Arial" w:hAnsi="Arial"/>
                <w:sz w:val="18"/>
                <w:szCs w:val="18"/>
              </w:rPr>
              <w:t>.</w:t>
            </w:r>
          </w:p>
        </w:tc>
      </w:tr>
      <w:tr w:rsidR="000D1942" w:rsidRPr="006E27E0">
        <w:trPr>
          <w:cantSplit/>
        </w:trPr>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347</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northBoundLatitude</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northernmost, coordinate of the</w:t>
            </w:r>
          </w:p>
          <w:p w:rsidR="000D1942" w:rsidRPr="001F2C02" w:rsidRDefault="00570B52" w:rsidP="006D5103">
            <w:pPr>
              <w:keepNext/>
              <w:rPr>
                <w:rFonts w:ascii="Arial" w:hAnsi="Arial"/>
                <w:sz w:val="18"/>
                <w:szCs w:val="18"/>
              </w:rPr>
            </w:pPr>
            <w:r w:rsidRPr="001F2C02">
              <w:rPr>
                <w:rFonts w:ascii="Arial" w:hAnsi="Arial"/>
                <w:sz w:val="18"/>
                <w:szCs w:val="18"/>
              </w:rPr>
              <w:t>limit of the dataset extent</w:t>
            </w:r>
          </w:p>
          <w:p w:rsidR="000D1942" w:rsidRPr="001F2C02" w:rsidRDefault="00570B52" w:rsidP="006D5103">
            <w:pPr>
              <w:keepNext/>
              <w:rPr>
                <w:rFonts w:ascii="Arial" w:hAnsi="Arial"/>
                <w:sz w:val="18"/>
                <w:szCs w:val="18"/>
              </w:rPr>
            </w:pPr>
            <w:r w:rsidRPr="001F2C02">
              <w:rPr>
                <w:rFonts w:ascii="Arial" w:hAnsi="Arial"/>
                <w:sz w:val="18"/>
                <w:szCs w:val="18"/>
              </w:rPr>
              <w:t>expressed in latitude in decimal</w:t>
            </w:r>
          </w:p>
          <w:p w:rsidR="000D1942" w:rsidRPr="001F2C02" w:rsidRDefault="00570B52" w:rsidP="006D5103">
            <w:pPr>
              <w:keepNext/>
              <w:rPr>
                <w:rFonts w:ascii="Arial" w:hAnsi="Arial"/>
                <w:sz w:val="18"/>
                <w:szCs w:val="18"/>
              </w:rPr>
            </w:pPr>
            <w:r w:rsidRPr="001F2C02">
              <w:rPr>
                <w:rFonts w:ascii="Arial" w:hAnsi="Arial"/>
                <w:sz w:val="18"/>
                <w:szCs w:val="18"/>
              </w:rPr>
              <w:t>degrees (positive north)</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71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532"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709" w:type="dxa"/>
          </w:tcPr>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-90,0 &lt;= North Bounding</w:t>
            </w:r>
          </w:p>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Latitude</w:t>
            </w:r>
          </w:p>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Value &lt;= 90,0; North</w:t>
            </w:r>
          </w:p>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Bounding Latitude Value &gt;=</w:t>
            </w:r>
          </w:p>
          <w:p w:rsidR="000D1942" w:rsidRPr="001F2C02" w:rsidRDefault="00570B52" w:rsidP="006D5103">
            <w:pPr>
              <w:keepNext/>
              <w:autoSpaceDE w:val="0"/>
              <w:autoSpaceDN w:val="0"/>
              <w:adjustRightInd w:val="0"/>
              <w:rPr>
                <w:rFonts w:ascii="Arial" w:hAnsi="Arial"/>
                <w:sz w:val="16"/>
                <w:szCs w:val="16"/>
              </w:rPr>
            </w:pPr>
            <w:r w:rsidRPr="001F2C02">
              <w:rPr>
                <w:rFonts w:ascii="Arial" w:hAnsi="Arial"/>
                <w:sz w:val="16"/>
                <w:szCs w:val="16"/>
              </w:rPr>
              <w:t>South Bounding Latitude</w:t>
            </w:r>
          </w:p>
          <w:p w:rsidR="000D1942" w:rsidRPr="001F2C02" w:rsidRDefault="00570B52" w:rsidP="006D5103">
            <w:pPr>
              <w:keepNext/>
              <w:rPr>
                <w:rFonts w:ascii="Arial" w:hAnsi="Arial"/>
                <w:sz w:val="16"/>
                <w:szCs w:val="16"/>
              </w:rPr>
            </w:pPr>
            <w:r w:rsidRPr="001F2C02">
              <w:rPr>
                <w:rFonts w:ascii="Arial" w:hAnsi="Arial"/>
                <w:sz w:val="16"/>
                <w:szCs w:val="16"/>
              </w:rPr>
              <w:t>Value</w:t>
            </w:r>
          </w:p>
          <w:p w:rsidR="000D1942" w:rsidRPr="001F2C02" w:rsidRDefault="000D1942" w:rsidP="006D5103">
            <w:pPr>
              <w:keepNext/>
              <w:rPr>
                <w:rFonts w:ascii="Arial" w:hAnsi="Arial"/>
                <w:sz w:val="18"/>
                <w:szCs w:val="18"/>
              </w:rPr>
            </w:pPr>
          </w:p>
          <w:p w:rsidR="000D1942" w:rsidRPr="001F2C02" w:rsidRDefault="00570B52" w:rsidP="006D5103">
            <w:pPr>
              <w:keepNext/>
              <w:rPr>
                <w:rFonts w:ascii="Arial" w:hAnsi="Arial"/>
                <w:sz w:val="16"/>
                <w:szCs w:val="18"/>
              </w:rPr>
            </w:pPr>
            <w:r w:rsidRPr="001F2C02">
              <w:rPr>
                <w:rFonts w:ascii="Arial" w:hAnsi="Arial"/>
                <w:sz w:val="18"/>
                <w:szCs w:val="18"/>
              </w:rPr>
              <w:t>See Part 1, 8.2</w:t>
            </w:r>
            <w:r w:rsidR="000D1942">
              <w:rPr>
                <w:rFonts w:ascii="Arial" w:hAnsi="Arial"/>
                <w:sz w:val="18"/>
                <w:szCs w:val="18"/>
              </w:rPr>
              <w:t>.</w:t>
            </w:r>
          </w:p>
        </w:tc>
      </w:tr>
    </w:tbl>
    <w:p w:rsidR="000D1942" w:rsidRPr="006E27E0" w:rsidRDefault="000D1942" w:rsidP="006D5103"/>
    <w:p w:rsidR="000D1942" w:rsidRPr="006E27E0" w:rsidRDefault="000D1942" w:rsidP="006D5103">
      <w:pPr>
        <w:pStyle w:val="Caption"/>
        <w:keepNext/>
      </w:pPr>
      <w:bookmarkStart w:id="69" w:name="_Ref326881677"/>
      <w:bookmarkStart w:id="70" w:name="aTab6"/>
      <w:proofErr w:type="gramStart"/>
      <w:r w:rsidRPr="006E27E0">
        <w:lastRenderedPageBreak/>
        <w:t xml:space="preserve">Table </w:t>
      </w:r>
      <w:bookmarkEnd w:id="69"/>
      <w:r>
        <w:t>6</w:t>
      </w:r>
      <w:bookmarkEnd w:id="70"/>
      <w:r>
        <w:t>.</w:t>
      </w:r>
      <w:proofErr w:type="gramEnd"/>
      <w:r w:rsidRPr="006E27E0">
        <w:t xml:space="preserve"> </w:t>
      </w:r>
      <w:r>
        <w:tab/>
      </w:r>
      <w:r w:rsidRPr="006E27E0">
        <w:t>Citation and responsible party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424"/>
        <w:gridCol w:w="3262"/>
        <w:gridCol w:w="1551"/>
        <w:gridCol w:w="1832"/>
        <w:gridCol w:w="2467"/>
        <w:gridCol w:w="2654"/>
      </w:tblGrid>
      <w:tr w:rsidR="000D1942" w:rsidRPr="00A8735A">
        <w:trPr>
          <w:cantSplit/>
        </w:trPr>
        <w:tc>
          <w:tcPr>
            <w:tcW w:w="519" w:type="dxa"/>
            <w:tcBorders>
              <w:top w:val="nil"/>
              <w:bottom w:val="single" w:sz="12" w:space="0" w:color="auto"/>
            </w:tcBorders>
            <w:shd w:val="clear" w:color="auto" w:fill="D9D9D9"/>
          </w:tcPr>
          <w:p w:rsidR="000D1942" w:rsidRPr="001F2C02" w:rsidRDefault="000D1942" w:rsidP="006D5103">
            <w:pPr>
              <w:keepNext/>
              <w:jc w:val="center"/>
              <w:rPr>
                <w:rFonts w:ascii="Arial" w:hAnsi="Arial"/>
                <w:b/>
                <w:bCs/>
                <w:sz w:val="20"/>
              </w:rPr>
            </w:pPr>
          </w:p>
        </w:tc>
        <w:tc>
          <w:tcPr>
            <w:tcW w:w="2424"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Name</w:t>
            </w:r>
            <w:r w:rsidR="000D1942">
              <w:rPr>
                <w:rFonts w:ascii="Arial" w:hAnsi="Arial"/>
                <w:b/>
                <w:bCs/>
                <w:sz w:val="20"/>
              </w:rPr>
              <w:t>/r</w:t>
            </w:r>
            <w:r w:rsidRPr="001F2C02">
              <w:rPr>
                <w:rFonts w:ascii="Arial" w:hAnsi="Arial"/>
                <w:b/>
                <w:bCs/>
                <w:sz w:val="20"/>
              </w:rPr>
              <w:t>ole name</w:t>
            </w:r>
          </w:p>
        </w:tc>
        <w:tc>
          <w:tcPr>
            <w:tcW w:w="3262"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rPr>
            </w:pPr>
            <w:r w:rsidRPr="001F2C02">
              <w:rPr>
                <w:rFonts w:ascii="Arial" w:hAnsi="Arial"/>
                <w:b/>
                <w:bCs/>
                <w:sz w:val="20"/>
              </w:rPr>
              <w:t>Definition</w:t>
            </w:r>
          </w:p>
        </w:tc>
        <w:tc>
          <w:tcPr>
            <w:tcW w:w="1551"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 xml:space="preserve">Obligation/ </w:t>
            </w:r>
            <w:r w:rsidR="000D1942">
              <w:rPr>
                <w:rFonts w:ascii="Arial" w:hAnsi="Arial"/>
                <w:b/>
                <w:bCs/>
                <w:sz w:val="20"/>
              </w:rPr>
              <w:t>C</w:t>
            </w:r>
            <w:r w:rsidRPr="001F2C02">
              <w:rPr>
                <w:rFonts w:ascii="Arial" w:hAnsi="Arial"/>
                <w:b/>
                <w:bCs/>
                <w:sz w:val="20"/>
              </w:rPr>
              <w:t>ondition</w:t>
            </w:r>
          </w:p>
        </w:tc>
        <w:tc>
          <w:tcPr>
            <w:tcW w:w="1832"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Maximum occurrence</w:t>
            </w:r>
          </w:p>
        </w:tc>
        <w:tc>
          <w:tcPr>
            <w:tcW w:w="2467"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Data type</w:t>
            </w:r>
          </w:p>
        </w:tc>
        <w:tc>
          <w:tcPr>
            <w:tcW w:w="2654"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Domain</w:t>
            </w:r>
          </w:p>
        </w:tc>
      </w:tr>
      <w:tr w:rsidR="000D1942" w:rsidRPr="00A8735A">
        <w:tc>
          <w:tcPr>
            <w:tcW w:w="519"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359</w:t>
            </w:r>
          </w:p>
        </w:tc>
        <w:tc>
          <w:tcPr>
            <w:tcW w:w="2424"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CI_Citation</w:t>
            </w:r>
            <w:proofErr w:type="spellEnd"/>
          </w:p>
        </w:tc>
        <w:tc>
          <w:tcPr>
            <w:tcW w:w="3262"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standardized resource reference</w:t>
            </w:r>
          </w:p>
        </w:tc>
        <w:tc>
          <w:tcPr>
            <w:tcW w:w="1551" w:type="dxa"/>
            <w:tcBorders>
              <w:top w:val="single" w:sz="12" w:space="0" w:color="auto"/>
            </w:tcBorders>
          </w:tcPr>
          <w:p w:rsidR="000D1942" w:rsidRPr="001F2C02" w:rsidRDefault="00570B52" w:rsidP="006D5103">
            <w:pPr>
              <w:keepNext/>
              <w:jc w:val="center"/>
              <w:rPr>
                <w:rFonts w:ascii="Arial" w:hAnsi="Arial"/>
                <w:sz w:val="16"/>
                <w:szCs w:val="16"/>
              </w:rPr>
            </w:pPr>
            <w:r w:rsidRPr="001F2C02">
              <w:rPr>
                <w:rFonts w:ascii="Arial" w:hAnsi="Arial"/>
                <w:sz w:val="16"/>
                <w:szCs w:val="16"/>
              </w:rPr>
              <w:t>Use</w:t>
            </w:r>
          </w:p>
          <w:p w:rsidR="000D1942" w:rsidRPr="001F2C02" w:rsidRDefault="00570B52" w:rsidP="006D5103">
            <w:pPr>
              <w:keepNext/>
              <w:jc w:val="center"/>
              <w:rPr>
                <w:rFonts w:ascii="Arial" w:hAnsi="Arial"/>
                <w:sz w:val="16"/>
                <w:szCs w:val="16"/>
              </w:rPr>
            </w:pPr>
            <w:r w:rsidRPr="001F2C02">
              <w:rPr>
                <w:rFonts w:ascii="Arial" w:hAnsi="Arial"/>
                <w:sz w:val="16"/>
                <w:szCs w:val="16"/>
              </w:rPr>
              <w:t>obligation/</w:t>
            </w:r>
            <w:r w:rsidRPr="001F2C02">
              <w:rPr>
                <w:rFonts w:ascii="Arial" w:hAnsi="Arial"/>
                <w:sz w:val="16"/>
                <w:szCs w:val="16"/>
              </w:rPr>
              <w:br/>
              <w:t>condition</w:t>
            </w:r>
          </w:p>
          <w:p w:rsidR="000D1942" w:rsidRPr="001F2C02" w:rsidRDefault="00570B52" w:rsidP="006D5103">
            <w:pPr>
              <w:keepNext/>
              <w:jc w:val="center"/>
              <w:rPr>
                <w:rFonts w:ascii="Arial" w:hAnsi="Arial"/>
                <w:sz w:val="16"/>
                <w:szCs w:val="16"/>
              </w:rPr>
            </w:pPr>
            <w:r w:rsidRPr="001F2C02">
              <w:rPr>
                <w:rFonts w:ascii="Arial" w:hAnsi="Arial"/>
                <w:sz w:val="16"/>
                <w:szCs w:val="16"/>
              </w:rPr>
              <w:t>from referencing</w:t>
            </w:r>
          </w:p>
          <w:p w:rsidR="000D1942" w:rsidRPr="001F2C02" w:rsidRDefault="00570B52" w:rsidP="006D5103">
            <w:pPr>
              <w:keepNext/>
              <w:jc w:val="center"/>
              <w:rPr>
                <w:rFonts w:ascii="Arial" w:hAnsi="Arial"/>
                <w:sz w:val="16"/>
                <w:szCs w:val="16"/>
              </w:rPr>
            </w:pPr>
            <w:r w:rsidRPr="001F2C02">
              <w:rPr>
                <w:rFonts w:ascii="Arial" w:hAnsi="Arial"/>
                <w:sz w:val="16"/>
                <w:szCs w:val="16"/>
              </w:rPr>
              <w:t>object</w:t>
            </w:r>
          </w:p>
        </w:tc>
        <w:tc>
          <w:tcPr>
            <w:tcW w:w="1832" w:type="dxa"/>
            <w:tcBorders>
              <w:top w:val="single" w:sz="12" w:space="0" w:color="auto"/>
            </w:tcBorders>
          </w:tcPr>
          <w:p w:rsidR="000D1942" w:rsidRPr="001F2C02" w:rsidRDefault="00570B52" w:rsidP="006D5103">
            <w:pPr>
              <w:keepNext/>
              <w:jc w:val="center"/>
              <w:rPr>
                <w:rFonts w:ascii="Arial" w:hAnsi="Arial"/>
                <w:sz w:val="16"/>
                <w:szCs w:val="16"/>
              </w:rPr>
            </w:pPr>
            <w:r w:rsidRPr="001F2C02">
              <w:rPr>
                <w:rFonts w:ascii="Arial" w:hAnsi="Arial"/>
                <w:sz w:val="16"/>
                <w:szCs w:val="16"/>
              </w:rPr>
              <w:t>Use</w:t>
            </w:r>
          </w:p>
          <w:p w:rsidR="000D1942" w:rsidRPr="001F2C02" w:rsidRDefault="00570B52" w:rsidP="006D5103">
            <w:pPr>
              <w:keepNext/>
              <w:jc w:val="center"/>
              <w:rPr>
                <w:rFonts w:ascii="Arial" w:hAnsi="Arial"/>
                <w:sz w:val="16"/>
                <w:szCs w:val="16"/>
              </w:rPr>
            </w:pPr>
            <w:r w:rsidRPr="001F2C02">
              <w:rPr>
                <w:rFonts w:ascii="Arial" w:hAnsi="Arial"/>
                <w:sz w:val="16"/>
                <w:szCs w:val="16"/>
              </w:rPr>
              <w:t>maximum</w:t>
            </w:r>
          </w:p>
          <w:p w:rsidR="000D1942" w:rsidRPr="001F2C02" w:rsidRDefault="00570B52" w:rsidP="006D5103">
            <w:pPr>
              <w:keepNext/>
              <w:jc w:val="center"/>
              <w:rPr>
                <w:rFonts w:ascii="Arial" w:hAnsi="Arial"/>
                <w:sz w:val="16"/>
                <w:szCs w:val="16"/>
              </w:rPr>
            </w:pPr>
            <w:r w:rsidRPr="001F2C02">
              <w:rPr>
                <w:rFonts w:ascii="Arial" w:hAnsi="Arial"/>
                <w:sz w:val="16"/>
                <w:szCs w:val="16"/>
              </w:rPr>
              <w:t>occurrence</w:t>
            </w:r>
          </w:p>
          <w:p w:rsidR="000D1942" w:rsidRPr="001F2C02" w:rsidRDefault="00570B52" w:rsidP="006D5103">
            <w:pPr>
              <w:keepNext/>
              <w:jc w:val="center"/>
              <w:rPr>
                <w:rFonts w:ascii="Arial" w:hAnsi="Arial"/>
                <w:sz w:val="16"/>
                <w:szCs w:val="16"/>
              </w:rPr>
            </w:pPr>
            <w:r w:rsidRPr="001F2C02">
              <w:rPr>
                <w:rFonts w:ascii="Arial" w:hAnsi="Arial"/>
                <w:sz w:val="16"/>
                <w:szCs w:val="16"/>
              </w:rPr>
              <w:t>from</w:t>
            </w:r>
          </w:p>
          <w:p w:rsidR="000D1942" w:rsidRPr="001F2C02" w:rsidRDefault="00570B52" w:rsidP="006D5103">
            <w:pPr>
              <w:keepNext/>
              <w:jc w:val="center"/>
              <w:rPr>
                <w:rFonts w:ascii="Arial" w:hAnsi="Arial"/>
                <w:sz w:val="16"/>
                <w:szCs w:val="16"/>
              </w:rPr>
            </w:pPr>
            <w:r w:rsidRPr="001F2C02">
              <w:rPr>
                <w:rFonts w:ascii="Arial" w:hAnsi="Arial"/>
                <w:sz w:val="16"/>
                <w:szCs w:val="16"/>
              </w:rPr>
              <w:t>referencing</w:t>
            </w:r>
          </w:p>
          <w:p w:rsidR="000D1942" w:rsidRPr="001F2C02" w:rsidRDefault="00570B52" w:rsidP="006D5103">
            <w:pPr>
              <w:keepNext/>
              <w:jc w:val="center"/>
              <w:rPr>
                <w:rFonts w:ascii="Arial" w:hAnsi="Arial"/>
                <w:sz w:val="16"/>
                <w:szCs w:val="16"/>
              </w:rPr>
            </w:pPr>
            <w:r w:rsidRPr="001F2C02">
              <w:rPr>
                <w:rFonts w:ascii="Arial" w:hAnsi="Arial"/>
                <w:sz w:val="16"/>
                <w:szCs w:val="16"/>
              </w:rPr>
              <w:t>object</w:t>
            </w:r>
          </w:p>
        </w:tc>
        <w:tc>
          <w:tcPr>
            <w:tcW w:w="2467"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Class «</w:t>
            </w:r>
            <w:proofErr w:type="spellStart"/>
            <w:r w:rsidRPr="001F2C02">
              <w:rPr>
                <w:rFonts w:ascii="Arial" w:hAnsi="Arial"/>
                <w:sz w:val="18"/>
                <w:szCs w:val="18"/>
              </w:rPr>
              <w:t>DataType</w:t>
            </w:r>
            <w:proofErr w:type="spellEnd"/>
            <w:r w:rsidRPr="001F2C02">
              <w:rPr>
                <w:rFonts w:ascii="Arial" w:hAnsi="Arial"/>
                <w:sz w:val="18"/>
                <w:szCs w:val="18"/>
              </w:rPr>
              <w:t>»</w:t>
            </w:r>
          </w:p>
        </w:tc>
        <w:tc>
          <w:tcPr>
            <w:tcW w:w="2654"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Lines 360-373</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360</w:t>
            </w:r>
          </w:p>
        </w:tc>
        <w:tc>
          <w:tcPr>
            <w:tcW w:w="2424" w:type="dxa"/>
          </w:tcPr>
          <w:p w:rsidR="000D1942" w:rsidRPr="001F2C02" w:rsidRDefault="00570B52" w:rsidP="006D5103">
            <w:pPr>
              <w:keepNext/>
              <w:rPr>
                <w:rFonts w:ascii="Arial" w:hAnsi="Arial"/>
                <w:sz w:val="18"/>
                <w:szCs w:val="18"/>
              </w:rPr>
            </w:pPr>
            <w:r w:rsidRPr="001F2C02">
              <w:rPr>
                <w:rFonts w:ascii="Arial" w:hAnsi="Arial"/>
                <w:sz w:val="18"/>
                <w:szCs w:val="18"/>
              </w:rPr>
              <w:t>title</w:t>
            </w:r>
          </w:p>
        </w:tc>
        <w:tc>
          <w:tcPr>
            <w:tcW w:w="3262" w:type="dxa"/>
          </w:tcPr>
          <w:p w:rsidR="000D1942" w:rsidRPr="001F2C02" w:rsidRDefault="00570B52" w:rsidP="006D5103">
            <w:pPr>
              <w:keepNext/>
              <w:autoSpaceDE w:val="0"/>
              <w:autoSpaceDN w:val="0"/>
              <w:adjustRightInd w:val="0"/>
              <w:rPr>
                <w:rFonts w:ascii="Arial" w:hAnsi="Arial"/>
                <w:sz w:val="18"/>
                <w:szCs w:val="16"/>
              </w:rPr>
            </w:pPr>
            <w:r w:rsidRPr="001F2C02">
              <w:rPr>
                <w:rFonts w:ascii="Arial" w:hAnsi="Arial"/>
                <w:sz w:val="18"/>
                <w:szCs w:val="16"/>
              </w:rPr>
              <w:t>name by which the cited resource</w:t>
            </w:r>
          </w:p>
          <w:p w:rsidR="000D1942" w:rsidRPr="001F2C02" w:rsidRDefault="00570B52" w:rsidP="006D5103">
            <w:pPr>
              <w:keepNext/>
              <w:rPr>
                <w:rFonts w:ascii="Arial" w:hAnsi="Arial"/>
                <w:sz w:val="18"/>
                <w:szCs w:val="18"/>
              </w:rPr>
            </w:pPr>
            <w:r w:rsidRPr="001F2C02">
              <w:rPr>
                <w:rFonts w:ascii="Arial" w:hAnsi="Arial"/>
                <w:sz w:val="18"/>
                <w:szCs w:val="16"/>
              </w:rPr>
              <w:t>is known</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67"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654"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362</w:t>
            </w:r>
          </w:p>
        </w:tc>
        <w:tc>
          <w:tcPr>
            <w:tcW w:w="2424" w:type="dxa"/>
          </w:tcPr>
          <w:p w:rsidR="000D1942" w:rsidRPr="001F2C02" w:rsidRDefault="00570B52" w:rsidP="006D5103">
            <w:pPr>
              <w:keepNext/>
              <w:rPr>
                <w:rFonts w:ascii="Arial" w:hAnsi="Arial"/>
                <w:sz w:val="18"/>
                <w:szCs w:val="18"/>
              </w:rPr>
            </w:pPr>
            <w:r w:rsidRPr="001F2C02">
              <w:rPr>
                <w:rFonts w:ascii="Arial" w:hAnsi="Arial"/>
                <w:sz w:val="18"/>
                <w:szCs w:val="18"/>
              </w:rPr>
              <w:t>date</w:t>
            </w:r>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reference date for the cited</w:t>
            </w:r>
          </w:p>
          <w:p w:rsidR="000D1942" w:rsidRPr="001F2C02" w:rsidRDefault="00570B52" w:rsidP="006D5103">
            <w:pPr>
              <w:keepNext/>
              <w:rPr>
                <w:rFonts w:ascii="Arial" w:hAnsi="Arial"/>
                <w:sz w:val="18"/>
                <w:szCs w:val="18"/>
              </w:rPr>
            </w:pPr>
            <w:r w:rsidRPr="001F2C02">
              <w:rPr>
                <w:rFonts w:ascii="Arial" w:hAnsi="Arial"/>
                <w:sz w:val="18"/>
                <w:szCs w:val="18"/>
              </w:rPr>
              <w:t>resource</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N</w:t>
            </w:r>
          </w:p>
        </w:tc>
        <w:tc>
          <w:tcPr>
            <w:tcW w:w="2467"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65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CI_Date</w:t>
            </w:r>
            <w:proofErr w:type="spellEnd"/>
            <w:r w:rsidRPr="001F2C02">
              <w:rPr>
                <w:rFonts w:ascii="Arial" w:hAnsi="Arial"/>
                <w:sz w:val="18"/>
                <w:szCs w:val="18"/>
              </w:rPr>
              <w:t xml:space="preserve"> «</w:t>
            </w:r>
            <w:proofErr w:type="spellStart"/>
            <w:r w:rsidRPr="001F2C02">
              <w:rPr>
                <w:rFonts w:ascii="Arial" w:hAnsi="Arial"/>
                <w:sz w:val="18"/>
                <w:szCs w:val="18"/>
              </w:rPr>
              <w:t>DataType</w:t>
            </w:r>
            <w:proofErr w:type="spellEnd"/>
            <w:r w:rsidRPr="001F2C02">
              <w:rPr>
                <w:rFonts w:ascii="Arial" w:hAnsi="Arial"/>
                <w:sz w:val="18"/>
                <w:szCs w:val="18"/>
              </w:rPr>
              <w:t>»</w:t>
            </w:r>
          </w:p>
          <w:p w:rsidR="000D1942" w:rsidRPr="001F2C02" w:rsidRDefault="00570B52" w:rsidP="006D5103">
            <w:pPr>
              <w:keepNext/>
              <w:rPr>
                <w:rFonts w:ascii="Arial" w:hAnsi="Arial"/>
                <w:sz w:val="18"/>
                <w:szCs w:val="18"/>
              </w:rPr>
            </w:pPr>
            <w:proofErr w:type="spellStart"/>
            <w:r w:rsidRPr="001F2C02">
              <w:rPr>
                <w:rFonts w:ascii="Arial" w:hAnsi="Arial"/>
                <w:sz w:val="18"/>
                <w:szCs w:val="18"/>
              </w:rPr>
              <w:t>See</w:t>
            </w:r>
            <w:r w:rsidRPr="001F2C02">
              <w:rPr>
                <w:rFonts w:ascii="Arial" w:hAnsi="Arial"/>
              </w:rPr>
              <w:fldChar w:fldCharType="begin"/>
            </w:r>
            <w:r w:rsidRPr="001F2C02">
              <w:rPr>
                <w:rFonts w:ascii="Arial" w:hAnsi="Arial"/>
              </w:rPr>
              <w:instrText xml:space="preserve"> REF aTab7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w:t>
            </w:r>
            <w:proofErr w:type="spellEnd"/>
            <w:r w:rsidRPr="001F2C02">
              <w:rPr>
                <w:rFonts w:ascii="Arial" w:hAnsi="Arial"/>
                <w:sz w:val="18"/>
                <w:szCs w:val="18"/>
              </w:rPr>
              <w:t xml:space="preserve"> 7</w:t>
            </w:r>
            <w:r w:rsidRPr="001F2C02">
              <w:rPr>
                <w:rFonts w:ascii="Arial" w:hAnsi="Arial"/>
              </w:rPr>
              <w:fldChar w:fldCharType="end"/>
            </w:r>
            <w:r w:rsidR="000D1942">
              <w:rPr>
                <w:rFonts w:ascii="Arial" w:hAnsi="Arial"/>
              </w:rPr>
              <w: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374</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CI_ResponsibleParty</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identification of, and means of</w:t>
            </w:r>
          </w:p>
          <w:p w:rsidR="000D1942" w:rsidRPr="001F2C02" w:rsidRDefault="00570B52" w:rsidP="006D5103">
            <w:pPr>
              <w:keepNext/>
              <w:tabs>
                <w:tab w:val="left" w:pos="-722"/>
                <w:tab w:val="left" w:pos="1140"/>
                <w:tab w:val="left" w:pos="6946"/>
              </w:tabs>
              <w:suppressAutoHyphens/>
              <w:spacing w:line="252" w:lineRule="auto"/>
              <w:jc w:val="both"/>
              <w:outlineLvl w:val="6"/>
              <w:rPr>
                <w:rFonts w:ascii="Arial" w:hAnsi="Arial"/>
                <w:sz w:val="18"/>
                <w:szCs w:val="18"/>
              </w:rPr>
            </w:pPr>
            <w:r w:rsidRPr="001F2C02">
              <w:rPr>
                <w:rFonts w:ascii="Arial" w:hAnsi="Arial"/>
                <w:sz w:val="18"/>
                <w:szCs w:val="18"/>
              </w:rPr>
              <w:t>communication with, person(s) and</w:t>
            </w:r>
          </w:p>
          <w:p w:rsidR="000D1942" w:rsidRPr="001F2C02" w:rsidRDefault="00570B52" w:rsidP="006D5103">
            <w:pPr>
              <w:keepNext/>
              <w:tabs>
                <w:tab w:val="left" w:pos="-722"/>
                <w:tab w:val="left" w:pos="1140"/>
                <w:tab w:val="left" w:pos="6946"/>
              </w:tabs>
              <w:suppressAutoHyphens/>
              <w:spacing w:line="252" w:lineRule="auto"/>
              <w:jc w:val="both"/>
              <w:outlineLvl w:val="6"/>
              <w:rPr>
                <w:rFonts w:ascii="Arial" w:hAnsi="Arial"/>
                <w:sz w:val="18"/>
                <w:szCs w:val="18"/>
              </w:rPr>
            </w:pPr>
            <w:r w:rsidRPr="001F2C02">
              <w:rPr>
                <w:rFonts w:ascii="Arial" w:hAnsi="Arial"/>
                <w:sz w:val="18"/>
                <w:szCs w:val="18"/>
              </w:rPr>
              <w:t>organizations associated with the</w:t>
            </w:r>
          </w:p>
          <w:p w:rsidR="000D1942" w:rsidRPr="001F2C02" w:rsidRDefault="00570B52" w:rsidP="006D5103">
            <w:pPr>
              <w:keepNext/>
              <w:tabs>
                <w:tab w:val="left" w:pos="-722"/>
                <w:tab w:val="left" w:pos="1140"/>
                <w:tab w:val="left" w:pos="6946"/>
              </w:tabs>
              <w:suppressAutoHyphens/>
              <w:spacing w:line="252" w:lineRule="auto"/>
              <w:jc w:val="both"/>
              <w:outlineLvl w:val="6"/>
              <w:rPr>
                <w:rFonts w:ascii="Arial" w:hAnsi="Arial"/>
                <w:sz w:val="18"/>
                <w:szCs w:val="18"/>
              </w:rPr>
            </w:pPr>
            <w:r w:rsidRPr="001F2C02">
              <w:rPr>
                <w:rFonts w:ascii="Arial" w:hAnsi="Arial"/>
                <w:sz w:val="18"/>
                <w:szCs w:val="18"/>
              </w:rPr>
              <w:t>dataset</w:t>
            </w:r>
          </w:p>
        </w:tc>
        <w:tc>
          <w:tcPr>
            <w:tcW w:w="1551" w:type="dxa"/>
          </w:tcPr>
          <w:p w:rsidR="000D1942" w:rsidRPr="001F2C02" w:rsidRDefault="00570B52" w:rsidP="006D5103">
            <w:pPr>
              <w:keepNext/>
              <w:tabs>
                <w:tab w:val="left" w:pos="-722"/>
                <w:tab w:val="left" w:pos="1140"/>
                <w:tab w:val="left" w:pos="6946"/>
              </w:tabs>
              <w:suppressAutoHyphens/>
              <w:spacing w:line="252" w:lineRule="auto"/>
              <w:jc w:val="center"/>
              <w:outlineLvl w:val="6"/>
              <w:rPr>
                <w:rFonts w:ascii="Arial" w:hAnsi="Arial"/>
                <w:sz w:val="16"/>
                <w:szCs w:val="16"/>
              </w:rPr>
            </w:pPr>
            <w:r w:rsidRPr="001F2C02">
              <w:rPr>
                <w:rFonts w:ascii="Arial" w:hAnsi="Arial"/>
                <w:sz w:val="16"/>
                <w:szCs w:val="16"/>
              </w:rPr>
              <w:t>Use</w:t>
            </w:r>
          </w:p>
          <w:p w:rsidR="000D1942" w:rsidRPr="001F2C02" w:rsidRDefault="00570B52" w:rsidP="006D5103">
            <w:pPr>
              <w:keepNext/>
              <w:tabs>
                <w:tab w:val="left" w:pos="-722"/>
                <w:tab w:val="left" w:pos="1140"/>
                <w:tab w:val="left" w:pos="6946"/>
              </w:tabs>
              <w:suppressAutoHyphens/>
              <w:spacing w:line="252" w:lineRule="auto"/>
              <w:jc w:val="center"/>
              <w:outlineLvl w:val="6"/>
              <w:rPr>
                <w:rFonts w:ascii="Arial" w:hAnsi="Arial"/>
                <w:sz w:val="16"/>
                <w:szCs w:val="16"/>
              </w:rPr>
            </w:pPr>
            <w:r w:rsidRPr="001F2C02">
              <w:rPr>
                <w:rFonts w:ascii="Arial" w:hAnsi="Arial"/>
                <w:sz w:val="16"/>
                <w:szCs w:val="16"/>
              </w:rPr>
              <w:t>obligation/</w:t>
            </w:r>
            <w:r w:rsidRPr="001F2C02">
              <w:rPr>
                <w:rFonts w:ascii="Arial" w:hAnsi="Arial"/>
                <w:sz w:val="16"/>
                <w:szCs w:val="16"/>
              </w:rPr>
              <w:br/>
              <w:t>condition</w:t>
            </w:r>
          </w:p>
          <w:p w:rsidR="000D1942" w:rsidRPr="001F2C02" w:rsidRDefault="00570B52" w:rsidP="006D5103">
            <w:pPr>
              <w:keepNext/>
              <w:jc w:val="center"/>
              <w:rPr>
                <w:rFonts w:ascii="Arial" w:hAnsi="Arial"/>
                <w:sz w:val="16"/>
                <w:szCs w:val="16"/>
              </w:rPr>
            </w:pPr>
            <w:r w:rsidRPr="001F2C02">
              <w:rPr>
                <w:rFonts w:ascii="Arial" w:hAnsi="Arial"/>
                <w:sz w:val="16"/>
                <w:szCs w:val="16"/>
              </w:rPr>
              <w:t>from referencing</w:t>
            </w:r>
          </w:p>
          <w:p w:rsidR="000D1942" w:rsidRPr="001F2C02" w:rsidRDefault="00570B52" w:rsidP="006D5103">
            <w:pPr>
              <w:keepNext/>
              <w:jc w:val="center"/>
              <w:rPr>
                <w:rFonts w:ascii="Arial" w:hAnsi="Arial"/>
                <w:sz w:val="16"/>
                <w:szCs w:val="16"/>
              </w:rPr>
            </w:pPr>
            <w:r w:rsidRPr="001F2C02">
              <w:rPr>
                <w:rFonts w:ascii="Arial" w:hAnsi="Arial"/>
                <w:sz w:val="16"/>
                <w:szCs w:val="16"/>
              </w:rPr>
              <w:t>object</w:t>
            </w:r>
          </w:p>
        </w:tc>
        <w:tc>
          <w:tcPr>
            <w:tcW w:w="1832" w:type="dxa"/>
          </w:tcPr>
          <w:p w:rsidR="000D1942" w:rsidRPr="001F2C02" w:rsidRDefault="00570B52" w:rsidP="006D5103">
            <w:pPr>
              <w:keepNext/>
              <w:jc w:val="center"/>
              <w:rPr>
                <w:rFonts w:ascii="Arial" w:hAnsi="Arial"/>
                <w:sz w:val="16"/>
                <w:szCs w:val="16"/>
              </w:rPr>
            </w:pPr>
            <w:r w:rsidRPr="001F2C02">
              <w:rPr>
                <w:rFonts w:ascii="Arial" w:hAnsi="Arial"/>
                <w:sz w:val="16"/>
                <w:szCs w:val="16"/>
              </w:rPr>
              <w:t>Use</w:t>
            </w:r>
          </w:p>
          <w:p w:rsidR="000D1942" w:rsidRPr="001F2C02" w:rsidRDefault="00570B52" w:rsidP="006D5103">
            <w:pPr>
              <w:keepNext/>
              <w:jc w:val="center"/>
              <w:rPr>
                <w:rFonts w:ascii="Arial" w:hAnsi="Arial"/>
                <w:sz w:val="16"/>
                <w:szCs w:val="16"/>
              </w:rPr>
            </w:pPr>
            <w:r w:rsidRPr="001F2C02">
              <w:rPr>
                <w:rFonts w:ascii="Arial" w:hAnsi="Arial"/>
                <w:sz w:val="16"/>
                <w:szCs w:val="16"/>
              </w:rPr>
              <w:t>maximum</w:t>
            </w:r>
          </w:p>
          <w:p w:rsidR="000D1942" w:rsidRPr="001F2C02" w:rsidRDefault="00570B52" w:rsidP="006D5103">
            <w:pPr>
              <w:keepNext/>
              <w:jc w:val="center"/>
              <w:rPr>
                <w:rFonts w:ascii="Arial" w:hAnsi="Arial"/>
                <w:sz w:val="16"/>
                <w:szCs w:val="16"/>
              </w:rPr>
            </w:pPr>
            <w:r w:rsidRPr="001F2C02">
              <w:rPr>
                <w:rFonts w:ascii="Arial" w:hAnsi="Arial"/>
                <w:sz w:val="16"/>
                <w:szCs w:val="16"/>
              </w:rPr>
              <w:t>occurrence</w:t>
            </w:r>
          </w:p>
          <w:p w:rsidR="000D1942" w:rsidRPr="001F2C02" w:rsidRDefault="00570B52" w:rsidP="006D5103">
            <w:pPr>
              <w:keepNext/>
              <w:jc w:val="center"/>
              <w:rPr>
                <w:rFonts w:ascii="Arial" w:hAnsi="Arial"/>
                <w:sz w:val="16"/>
                <w:szCs w:val="16"/>
              </w:rPr>
            </w:pPr>
            <w:r w:rsidRPr="001F2C02">
              <w:rPr>
                <w:rFonts w:ascii="Arial" w:hAnsi="Arial"/>
                <w:sz w:val="16"/>
                <w:szCs w:val="16"/>
              </w:rPr>
              <w:t>from</w:t>
            </w:r>
          </w:p>
          <w:p w:rsidR="000D1942" w:rsidRPr="001F2C02" w:rsidRDefault="00570B52" w:rsidP="006D5103">
            <w:pPr>
              <w:keepNext/>
              <w:jc w:val="center"/>
              <w:rPr>
                <w:rFonts w:ascii="Arial" w:hAnsi="Arial"/>
                <w:sz w:val="16"/>
                <w:szCs w:val="16"/>
              </w:rPr>
            </w:pPr>
            <w:r w:rsidRPr="001F2C02">
              <w:rPr>
                <w:rFonts w:ascii="Arial" w:hAnsi="Arial"/>
                <w:sz w:val="16"/>
                <w:szCs w:val="16"/>
              </w:rPr>
              <w:t>referencing</w:t>
            </w:r>
          </w:p>
          <w:p w:rsidR="000D1942" w:rsidRPr="001F2C02" w:rsidRDefault="00570B52" w:rsidP="006D5103">
            <w:pPr>
              <w:keepNext/>
              <w:jc w:val="center"/>
              <w:rPr>
                <w:rFonts w:ascii="Arial" w:hAnsi="Arial"/>
                <w:sz w:val="16"/>
                <w:szCs w:val="16"/>
              </w:rPr>
            </w:pPr>
            <w:r w:rsidRPr="001F2C02">
              <w:rPr>
                <w:rFonts w:ascii="Arial" w:hAnsi="Arial"/>
                <w:sz w:val="16"/>
                <w:szCs w:val="16"/>
              </w:rPr>
              <w:t>object</w:t>
            </w:r>
          </w:p>
        </w:tc>
        <w:tc>
          <w:tcPr>
            <w:tcW w:w="2467"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 «</w:t>
            </w:r>
            <w:proofErr w:type="spellStart"/>
            <w:r w:rsidRPr="001F2C02">
              <w:rPr>
                <w:rFonts w:ascii="Arial" w:hAnsi="Arial"/>
                <w:sz w:val="18"/>
                <w:szCs w:val="18"/>
              </w:rPr>
              <w:t>DataType</w:t>
            </w:r>
            <w:proofErr w:type="spellEnd"/>
            <w:r w:rsidRPr="001F2C02">
              <w:rPr>
                <w:rFonts w:ascii="Arial" w:hAnsi="Arial"/>
                <w:sz w:val="18"/>
                <w:szCs w:val="18"/>
              </w:rPr>
              <w:t>»</w:t>
            </w:r>
          </w:p>
        </w:tc>
        <w:tc>
          <w:tcPr>
            <w:tcW w:w="2654" w:type="dxa"/>
          </w:tcPr>
          <w:p w:rsidR="000D1942" w:rsidRPr="001F2C02" w:rsidRDefault="00570B52" w:rsidP="006D5103">
            <w:pPr>
              <w:keepNext/>
              <w:rPr>
                <w:rFonts w:ascii="Arial" w:hAnsi="Arial"/>
                <w:sz w:val="18"/>
                <w:szCs w:val="18"/>
              </w:rPr>
            </w:pPr>
            <w:r w:rsidRPr="001F2C02">
              <w:rPr>
                <w:rFonts w:ascii="Arial" w:hAnsi="Arial"/>
                <w:sz w:val="18"/>
                <w:szCs w:val="18"/>
              </w:rPr>
              <w:t>Lines 375-379</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375</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individualName</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name of the responsible person surname,</w:t>
            </w:r>
          </w:p>
          <w:p w:rsidR="000D1942" w:rsidRPr="001F2C02" w:rsidRDefault="00570B52" w:rsidP="006D5103">
            <w:pPr>
              <w:keepNext/>
              <w:rPr>
                <w:rFonts w:ascii="Arial" w:hAnsi="Arial"/>
                <w:sz w:val="18"/>
                <w:szCs w:val="18"/>
              </w:rPr>
            </w:pPr>
            <w:r w:rsidRPr="001F2C02">
              <w:rPr>
                <w:rFonts w:ascii="Arial" w:hAnsi="Arial"/>
                <w:sz w:val="18"/>
                <w:szCs w:val="18"/>
              </w:rPr>
              <w:t>given name, title</w:t>
            </w:r>
          </w:p>
          <w:p w:rsidR="000D1942" w:rsidRPr="001F2C02" w:rsidRDefault="00570B52" w:rsidP="006D5103">
            <w:pPr>
              <w:keepNext/>
              <w:rPr>
                <w:rFonts w:ascii="Arial" w:hAnsi="Arial"/>
                <w:sz w:val="18"/>
                <w:szCs w:val="18"/>
              </w:rPr>
            </w:pPr>
            <w:r w:rsidRPr="001F2C02">
              <w:rPr>
                <w:rFonts w:ascii="Arial" w:hAnsi="Arial"/>
                <w:sz w:val="18"/>
                <w:szCs w:val="18"/>
              </w:rPr>
              <w:t>separated by a delimiter</w:t>
            </w:r>
          </w:p>
        </w:tc>
        <w:tc>
          <w:tcPr>
            <w:tcW w:w="1551" w:type="dxa"/>
          </w:tcPr>
          <w:p w:rsidR="000D1942" w:rsidRPr="001F2C02" w:rsidRDefault="00570B52" w:rsidP="006D5103">
            <w:pPr>
              <w:keepNext/>
              <w:jc w:val="center"/>
              <w:rPr>
                <w:rFonts w:ascii="Arial" w:hAnsi="Arial"/>
                <w:sz w:val="16"/>
                <w:szCs w:val="16"/>
              </w:rPr>
            </w:pPr>
            <w:r w:rsidRPr="001F2C02">
              <w:rPr>
                <w:rFonts w:ascii="Arial" w:hAnsi="Arial"/>
                <w:sz w:val="16"/>
                <w:szCs w:val="16"/>
              </w:rPr>
              <w:t xml:space="preserve">C / </w:t>
            </w:r>
            <w:proofErr w:type="spellStart"/>
            <w:r w:rsidRPr="001F2C02">
              <w:rPr>
                <w:rFonts w:ascii="Arial" w:hAnsi="Arial"/>
                <w:sz w:val="16"/>
                <w:szCs w:val="16"/>
              </w:rPr>
              <w:t>organisationName</w:t>
            </w:r>
            <w:proofErr w:type="spellEnd"/>
          </w:p>
          <w:p w:rsidR="000D1942" w:rsidRPr="001F2C02" w:rsidRDefault="00570B52" w:rsidP="006D5103">
            <w:pPr>
              <w:keepNext/>
              <w:jc w:val="center"/>
              <w:rPr>
                <w:rFonts w:ascii="Arial" w:hAnsi="Arial"/>
                <w:sz w:val="16"/>
                <w:szCs w:val="16"/>
              </w:rPr>
            </w:pPr>
            <w:r w:rsidRPr="001F2C02">
              <w:rPr>
                <w:rFonts w:ascii="Arial" w:hAnsi="Arial"/>
                <w:sz w:val="16"/>
                <w:szCs w:val="16"/>
              </w:rPr>
              <w:t xml:space="preserve">and </w:t>
            </w:r>
            <w:proofErr w:type="spellStart"/>
            <w:r w:rsidRPr="001F2C02">
              <w:rPr>
                <w:rFonts w:ascii="Arial" w:hAnsi="Arial"/>
                <w:sz w:val="16"/>
                <w:szCs w:val="16"/>
              </w:rPr>
              <w:t>positionName</w:t>
            </w:r>
            <w:proofErr w:type="spellEnd"/>
            <w:r w:rsidRPr="001F2C02">
              <w:rPr>
                <w:rFonts w:ascii="Arial" w:hAnsi="Arial"/>
                <w:sz w:val="16"/>
                <w:szCs w:val="16"/>
              </w:rPr>
              <w:t xml:space="preserve"> not</w:t>
            </w:r>
          </w:p>
          <w:p w:rsidR="000D1942" w:rsidRPr="001F2C02" w:rsidRDefault="00570B52" w:rsidP="006D5103">
            <w:pPr>
              <w:keepNext/>
              <w:jc w:val="center"/>
              <w:rPr>
                <w:rFonts w:ascii="Arial" w:hAnsi="Arial"/>
                <w:sz w:val="16"/>
                <w:szCs w:val="16"/>
              </w:rPr>
            </w:pPr>
            <w:proofErr w:type="gramStart"/>
            <w:r w:rsidRPr="001F2C02">
              <w:rPr>
                <w:rFonts w:ascii="Arial" w:hAnsi="Arial"/>
                <w:sz w:val="16"/>
                <w:szCs w:val="16"/>
              </w:rPr>
              <w:t>documented</w:t>
            </w:r>
            <w:proofErr w:type="gramEnd"/>
            <w:r w:rsidRPr="001F2C02">
              <w:rPr>
                <w:rFonts w:ascii="Arial" w:hAnsi="Arial"/>
                <w:sz w:val="16"/>
                <w:szCs w:val="16"/>
              </w:rPr>
              <w:t>?</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67"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654"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376</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organisationName</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name of the responsible</w:t>
            </w:r>
          </w:p>
          <w:p w:rsidR="000D1942" w:rsidRPr="001F2C02" w:rsidRDefault="00570B52" w:rsidP="006D5103">
            <w:pPr>
              <w:keepNext/>
              <w:rPr>
                <w:rFonts w:ascii="Arial" w:hAnsi="Arial"/>
                <w:sz w:val="18"/>
                <w:szCs w:val="18"/>
              </w:rPr>
            </w:pPr>
            <w:r w:rsidRPr="001F2C02">
              <w:rPr>
                <w:rFonts w:ascii="Arial" w:hAnsi="Arial"/>
                <w:sz w:val="18"/>
                <w:szCs w:val="18"/>
              </w:rPr>
              <w:t>organization</w:t>
            </w:r>
          </w:p>
        </w:tc>
        <w:tc>
          <w:tcPr>
            <w:tcW w:w="1551" w:type="dxa"/>
          </w:tcPr>
          <w:p w:rsidR="000D1942" w:rsidRPr="001F2C02" w:rsidRDefault="00570B52" w:rsidP="006D5103">
            <w:pPr>
              <w:keepNext/>
              <w:jc w:val="center"/>
              <w:rPr>
                <w:rFonts w:ascii="Arial" w:hAnsi="Arial"/>
                <w:sz w:val="16"/>
                <w:szCs w:val="16"/>
              </w:rPr>
            </w:pPr>
            <w:r w:rsidRPr="001F2C02">
              <w:rPr>
                <w:rFonts w:ascii="Arial" w:hAnsi="Arial"/>
                <w:sz w:val="16"/>
                <w:szCs w:val="16"/>
              </w:rPr>
              <w:t xml:space="preserve">C / </w:t>
            </w:r>
            <w:proofErr w:type="spellStart"/>
            <w:r w:rsidRPr="001F2C02">
              <w:rPr>
                <w:rFonts w:ascii="Arial" w:hAnsi="Arial"/>
                <w:sz w:val="16"/>
                <w:szCs w:val="16"/>
              </w:rPr>
              <w:t>individualName</w:t>
            </w:r>
            <w:proofErr w:type="spellEnd"/>
          </w:p>
          <w:p w:rsidR="000D1942" w:rsidRPr="001F2C02" w:rsidRDefault="00570B52" w:rsidP="006D5103">
            <w:pPr>
              <w:keepNext/>
              <w:jc w:val="center"/>
              <w:rPr>
                <w:rFonts w:ascii="Arial" w:hAnsi="Arial"/>
                <w:sz w:val="16"/>
                <w:szCs w:val="16"/>
              </w:rPr>
            </w:pPr>
            <w:r w:rsidRPr="001F2C02">
              <w:rPr>
                <w:rFonts w:ascii="Arial" w:hAnsi="Arial"/>
                <w:sz w:val="16"/>
                <w:szCs w:val="16"/>
              </w:rPr>
              <w:t xml:space="preserve">and </w:t>
            </w:r>
            <w:proofErr w:type="spellStart"/>
            <w:r w:rsidRPr="001F2C02">
              <w:rPr>
                <w:rFonts w:ascii="Arial" w:hAnsi="Arial"/>
                <w:sz w:val="16"/>
                <w:szCs w:val="16"/>
              </w:rPr>
              <w:t>positionName</w:t>
            </w:r>
            <w:proofErr w:type="spellEnd"/>
            <w:r w:rsidRPr="001F2C02">
              <w:rPr>
                <w:rFonts w:ascii="Arial" w:hAnsi="Arial"/>
                <w:sz w:val="16"/>
                <w:szCs w:val="16"/>
              </w:rPr>
              <w:t xml:space="preserve"> not</w:t>
            </w:r>
          </w:p>
          <w:p w:rsidR="000D1942" w:rsidRPr="001F2C02" w:rsidRDefault="00570B52" w:rsidP="006D5103">
            <w:pPr>
              <w:keepNext/>
              <w:jc w:val="center"/>
              <w:rPr>
                <w:rFonts w:ascii="Arial" w:hAnsi="Arial"/>
                <w:sz w:val="16"/>
                <w:szCs w:val="16"/>
              </w:rPr>
            </w:pPr>
            <w:proofErr w:type="gramStart"/>
            <w:r w:rsidRPr="001F2C02">
              <w:rPr>
                <w:rFonts w:ascii="Arial" w:hAnsi="Arial"/>
                <w:sz w:val="16"/>
                <w:szCs w:val="16"/>
              </w:rPr>
              <w:t>documented</w:t>
            </w:r>
            <w:proofErr w:type="gramEnd"/>
            <w:r w:rsidRPr="001F2C02">
              <w:rPr>
                <w:rFonts w:ascii="Arial" w:hAnsi="Arial"/>
                <w:sz w:val="16"/>
                <w:szCs w:val="16"/>
              </w:rPr>
              <w:t>?</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67"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654"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377</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positionName</w:t>
            </w:r>
            <w:proofErr w:type="spellEnd"/>
          </w:p>
        </w:tc>
        <w:tc>
          <w:tcPr>
            <w:tcW w:w="3262" w:type="dxa"/>
          </w:tcPr>
          <w:p w:rsidR="000D1942" w:rsidRPr="001F2C02" w:rsidRDefault="00570B52" w:rsidP="006D5103">
            <w:pPr>
              <w:keepNext/>
              <w:autoSpaceDE w:val="0"/>
              <w:autoSpaceDN w:val="0"/>
              <w:adjustRightInd w:val="0"/>
              <w:rPr>
                <w:rFonts w:ascii="Arial" w:hAnsi="Arial"/>
                <w:sz w:val="18"/>
                <w:szCs w:val="16"/>
              </w:rPr>
            </w:pPr>
            <w:r w:rsidRPr="001F2C02">
              <w:rPr>
                <w:rFonts w:ascii="Arial" w:hAnsi="Arial"/>
                <w:sz w:val="18"/>
                <w:szCs w:val="16"/>
              </w:rPr>
              <w:t>role or position of the responsible</w:t>
            </w:r>
          </w:p>
          <w:p w:rsidR="000D1942" w:rsidRPr="001F2C02" w:rsidRDefault="00570B52" w:rsidP="006D5103">
            <w:pPr>
              <w:keepNext/>
              <w:rPr>
                <w:rFonts w:ascii="Arial" w:hAnsi="Arial"/>
                <w:sz w:val="18"/>
                <w:szCs w:val="18"/>
              </w:rPr>
            </w:pPr>
            <w:r w:rsidRPr="001F2C02">
              <w:rPr>
                <w:rFonts w:ascii="Arial" w:hAnsi="Arial"/>
                <w:sz w:val="18"/>
                <w:szCs w:val="16"/>
              </w:rPr>
              <w:t>person</w:t>
            </w:r>
          </w:p>
        </w:tc>
        <w:tc>
          <w:tcPr>
            <w:tcW w:w="1551" w:type="dxa"/>
          </w:tcPr>
          <w:p w:rsidR="000D1942" w:rsidRPr="001F2C02" w:rsidRDefault="00570B52" w:rsidP="006D5103">
            <w:pPr>
              <w:keepNext/>
              <w:jc w:val="center"/>
              <w:rPr>
                <w:rFonts w:ascii="Arial" w:hAnsi="Arial"/>
                <w:sz w:val="16"/>
                <w:szCs w:val="16"/>
              </w:rPr>
            </w:pPr>
            <w:r w:rsidRPr="001F2C02">
              <w:rPr>
                <w:rFonts w:ascii="Arial" w:hAnsi="Arial"/>
                <w:sz w:val="16"/>
                <w:szCs w:val="16"/>
              </w:rPr>
              <w:t xml:space="preserve">C / </w:t>
            </w:r>
            <w:proofErr w:type="spellStart"/>
            <w:r w:rsidRPr="001F2C02">
              <w:rPr>
                <w:rFonts w:ascii="Arial" w:hAnsi="Arial"/>
                <w:sz w:val="16"/>
                <w:szCs w:val="16"/>
              </w:rPr>
              <w:t>individualName</w:t>
            </w:r>
            <w:proofErr w:type="spellEnd"/>
          </w:p>
          <w:p w:rsidR="000D1942" w:rsidRPr="001F2C02" w:rsidRDefault="00570B52" w:rsidP="006D5103">
            <w:pPr>
              <w:keepNext/>
              <w:jc w:val="center"/>
              <w:rPr>
                <w:rFonts w:ascii="Arial" w:hAnsi="Arial"/>
                <w:sz w:val="16"/>
                <w:szCs w:val="16"/>
              </w:rPr>
            </w:pPr>
            <w:r w:rsidRPr="001F2C02">
              <w:rPr>
                <w:rFonts w:ascii="Arial" w:hAnsi="Arial"/>
                <w:sz w:val="16"/>
                <w:szCs w:val="16"/>
              </w:rPr>
              <w:t>and</w:t>
            </w:r>
          </w:p>
          <w:p w:rsidR="000D1942" w:rsidRPr="001F2C02" w:rsidRDefault="00570B52" w:rsidP="006D5103">
            <w:pPr>
              <w:keepNext/>
              <w:jc w:val="center"/>
              <w:rPr>
                <w:rFonts w:ascii="Arial" w:hAnsi="Arial"/>
                <w:sz w:val="16"/>
                <w:szCs w:val="16"/>
              </w:rPr>
            </w:pPr>
            <w:proofErr w:type="spellStart"/>
            <w:r w:rsidRPr="001F2C02">
              <w:rPr>
                <w:rFonts w:ascii="Arial" w:hAnsi="Arial"/>
                <w:sz w:val="16"/>
                <w:szCs w:val="16"/>
              </w:rPr>
              <w:t>organisationName</w:t>
            </w:r>
            <w:proofErr w:type="spellEnd"/>
            <w:r w:rsidRPr="001F2C02">
              <w:rPr>
                <w:rFonts w:ascii="Arial" w:hAnsi="Arial"/>
                <w:sz w:val="16"/>
                <w:szCs w:val="16"/>
              </w:rPr>
              <w:t xml:space="preserve"> not</w:t>
            </w:r>
          </w:p>
          <w:p w:rsidR="000D1942" w:rsidRPr="001F2C02" w:rsidRDefault="00570B52" w:rsidP="006D5103">
            <w:pPr>
              <w:keepNext/>
              <w:jc w:val="center"/>
              <w:rPr>
                <w:rFonts w:ascii="Arial" w:hAnsi="Arial"/>
                <w:sz w:val="18"/>
                <w:szCs w:val="18"/>
              </w:rPr>
            </w:pPr>
            <w:proofErr w:type="gramStart"/>
            <w:r w:rsidRPr="001F2C02">
              <w:rPr>
                <w:rFonts w:ascii="Arial" w:hAnsi="Arial"/>
                <w:sz w:val="16"/>
                <w:szCs w:val="16"/>
              </w:rPr>
              <w:t>documented</w:t>
            </w:r>
            <w:proofErr w:type="gramEnd"/>
            <w:r w:rsidRPr="001F2C02">
              <w:rPr>
                <w:rFonts w:ascii="Arial" w:hAnsi="Arial"/>
                <w:sz w:val="16"/>
                <w:szCs w:val="16"/>
              </w:rPr>
              <w:t>?</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67"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CharacterString</w:t>
            </w:r>
            <w:proofErr w:type="spellEnd"/>
          </w:p>
        </w:tc>
        <w:tc>
          <w:tcPr>
            <w:tcW w:w="2654" w:type="dxa"/>
          </w:tcPr>
          <w:p w:rsidR="000D1942" w:rsidRPr="001F2C02" w:rsidRDefault="00570B52" w:rsidP="006D5103">
            <w:pPr>
              <w:keepNext/>
              <w:rPr>
                <w:rFonts w:ascii="Arial" w:hAnsi="Arial"/>
                <w:sz w:val="18"/>
                <w:szCs w:val="18"/>
              </w:rPr>
            </w:pPr>
            <w:r w:rsidRPr="001F2C02">
              <w:rPr>
                <w:rFonts w:ascii="Arial" w:hAnsi="Arial"/>
                <w:sz w:val="18"/>
                <w:szCs w:val="18"/>
              </w:rPr>
              <w:t>Free text</w:t>
            </w: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378</w:t>
            </w:r>
          </w:p>
        </w:tc>
        <w:tc>
          <w:tcPr>
            <w:tcW w:w="242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contactInfo</w:t>
            </w:r>
            <w:proofErr w:type="spellEnd"/>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contact information for the responsible party</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O</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67"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65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CI_Contact</w:t>
            </w:r>
            <w:proofErr w:type="spellEnd"/>
            <w:r w:rsidRPr="001F2C02">
              <w:rPr>
                <w:rFonts w:ascii="Arial" w:hAnsi="Arial"/>
                <w:sz w:val="18"/>
                <w:szCs w:val="18"/>
              </w:rPr>
              <w:t xml:space="preserve"> «</w:t>
            </w:r>
            <w:proofErr w:type="spellStart"/>
            <w:r w:rsidRPr="001F2C02">
              <w:rPr>
                <w:rFonts w:ascii="Arial" w:hAnsi="Arial"/>
                <w:sz w:val="18"/>
                <w:szCs w:val="18"/>
              </w:rPr>
              <w:t>DataType</w:t>
            </w:r>
            <w:proofErr w:type="spellEnd"/>
            <w:r w:rsidRPr="001F2C02">
              <w:rPr>
                <w:rFonts w:ascii="Arial" w:hAnsi="Arial"/>
                <w:sz w:val="18"/>
                <w:szCs w:val="18"/>
              </w:rPr>
              <w:t>»</w:t>
            </w:r>
          </w:p>
          <w:p w:rsidR="000D1942" w:rsidRPr="001F2C02" w:rsidRDefault="000D1942" w:rsidP="006D5103">
            <w:pPr>
              <w:keepNext/>
              <w:rPr>
                <w:rFonts w:ascii="Arial" w:hAnsi="Arial"/>
                <w:sz w:val="18"/>
                <w:szCs w:val="18"/>
              </w:rPr>
            </w:pPr>
          </w:p>
        </w:tc>
      </w:tr>
      <w:tr w:rsidR="000D1942" w:rsidRPr="00A8735A">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379</w:t>
            </w:r>
          </w:p>
        </w:tc>
        <w:tc>
          <w:tcPr>
            <w:tcW w:w="2424" w:type="dxa"/>
          </w:tcPr>
          <w:p w:rsidR="000D1942" w:rsidRPr="001F2C02" w:rsidRDefault="00570B52" w:rsidP="006D5103">
            <w:pPr>
              <w:keepNext/>
              <w:rPr>
                <w:rFonts w:ascii="Arial" w:hAnsi="Arial"/>
                <w:sz w:val="18"/>
                <w:szCs w:val="18"/>
              </w:rPr>
            </w:pPr>
            <w:r w:rsidRPr="001F2C02">
              <w:rPr>
                <w:rFonts w:ascii="Arial" w:hAnsi="Arial"/>
                <w:sz w:val="18"/>
                <w:szCs w:val="18"/>
              </w:rPr>
              <w:t>role</w:t>
            </w:r>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function performed by the</w:t>
            </w:r>
          </w:p>
          <w:p w:rsidR="000D1942" w:rsidRPr="001F2C02" w:rsidRDefault="00570B52" w:rsidP="006D5103">
            <w:pPr>
              <w:keepNext/>
              <w:rPr>
                <w:rFonts w:ascii="Arial" w:hAnsi="Arial"/>
                <w:sz w:val="18"/>
                <w:szCs w:val="18"/>
              </w:rPr>
            </w:pPr>
            <w:r w:rsidRPr="001F2C02">
              <w:rPr>
                <w:rFonts w:ascii="Arial" w:hAnsi="Arial"/>
                <w:sz w:val="18"/>
                <w:szCs w:val="18"/>
              </w:rPr>
              <w:t>responsible party</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83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467" w:type="dxa"/>
          </w:tcPr>
          <w:p w:rsidR="000D1942" w:rsidRPr="001F2C02" w:rsidRDefault="00570B52" w:rsidP="006D5103">
            <w:pPr>
              <w:keepNext/>
              <w:jc w:val="center"/>
              <w:rPr>
                <w:rFonts w:ascii="Arial" w:hAnsi="Arial"/>
                <w:sz w:val="18"/>
                <w:szCs w:val="18"/>
              </w:rPr>
            </w:pPr>
            <w:r w:rsidRPr="001F2C02">
              <w:rPr>
                <w:rFonts w:ascii="Arial" w:hAnsi="Arial"/>
                <w:sz w:val="18"/>
                <w:szCs w:val="18"/>
              </w:rPr>
              <w:t>Class</w:t>
            </w:r>
          </w:p>
        </w:tc>
        <w:tc>
          <w:tcPr>
            <w:tcW w:w="2654"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CI_RoleCode</w:t>
            </w:r>
            <w:proofErr w:type="spellEnd"/>
            <w:r w:rsidRPr="001F2C02">
              <w:rPr>
                <w:rFonts w:ascii="Arial" w:hAnsi="Arial"/>
                <w:sz w:val="18"/>
                <w:szCs w:val="18"/>
              </w:rPr>
              <w:t xml:space="preserve"> «</w:t>
            </w:r>
            <w:proofErr w:type="spellStart"/>
            <w:r w:rsidRPr="001F2C02">
              <w:rPr>
                <w:rFonts w:ascii="Arial" w:hAnsi="Arial"/>
                <w:sz w:val="18"/>
                <w:szCs w:val="18"/>
              </w:rPr>
              <w:t>CodeList</w:t>
            </w:r>
            <w:proofErr w:type="spellEnd"/>
            <w:r w:rsidRPr="001F2C02">
              <w:rPr>
                <w:rFonts w:ascii="Arial" w:hAnsi="Arial"/>
                <w:sz w:val="18"/>
                <w:szCs w:val="18"/>
              </w:rPr>
              <w:t>»</w:t>
            </w:r>
          </w:p>
          <w:p w:rsidR="000D1942" w:rsidRPr="001F2C02" w:rsidRDefault="00570B52" w:rsidP="006D5103">
            <w:pPr>
              <w:keepNext/>
              <w:rPr>
                <w:rFonts w:ascii="Arial" w:hAnsi="Arial"/>
                <w:sz w:val="18"/>
                <w:szCs w:val="18"/>
              </w:rPr>
            </w:pPr>
            <w:r w:rsidRPr="001F2C02">
              <w:rPr>
                <w:rFonts w:ascii="Arial" w:hAnsi="Arial"/>
                <w:sz w:val="18"/>
                <w:szCs w:val="18"/>
              </w:rPr>
              <w:t xml:space="preserve">See </w:t>
            </w:r>
            <w:r w:rsidRPr="001F2C02">
              <w:rPr>
                <w:rFonts w:ascii="Arial" w:hAnsi="Arial"/>
              </w:rPr>
              <w:fldChar w:fldCharType="begin"/>
            </w:r>
            <w:r w:rsidRPr="001F2C02">
              <w:rPr>
                <w:rFonts w:ascii="Arial" w:hAnsi="Arial"/>
              </w:rPr>
              <w:instrText xml:space="preserve"> REF aTab9 \h  \* MERGEFORMAT </w:instrText>
            </w:r>
            <w:r w:rsidRPr="001F2C02">
              <w:rPr>
                <w:rFonts w:ascii="Arial" w:hAnsi="Arial"/>
              </w:rPr>
            </w:r>
            <w:r w:rsidRPr="001F2C02">
              <w:rPr>
                <w:rFonts w:ascii="Arial" w:hAnsi="Arial"/>
              </w:rPr>
              <w:fldChar w:fldCharType="separate"/>
            </w:r>
            <w:r w:rsidRPr="001F2C02">
              <w:rPr>
                <w:rFonts w:ascii="Arial" w:hAnsi="Arial"/>
                <w:sz w:val="18"/>
                <w:szCs w:val="18"/>
              </w:rPr>
              <w:t>Table 9</w:t>
            </w:r>
            <w:r w:rsidRPr="001F2C02">
              <w:rPr>
                <w:rFonts w:ascii="Arial" w:hAnsi="Arial"/>
              </w:rPr>
              <w:fldChar w:fldCharType="end"/>
            </w:r>
            <w:r w:rsidR="000D1942">
              <w:rPr>
                <w:rFonts w:ascii="Arial" w:hAnsi="Arial"/>
              </w:rPr>
              <w:t>.</w:t>
            </w:r>
          </w:p>
        </w:tc>
      </w:tr>
    </w:tbl>
    <w:p w:rsidR="000D1942" w:rsidRPr="00A8735A" w:rsidRDefault="000D1942" w:rsidP="006D5103">
      <w:pPr>
        <w:pStyle w:val="ECBodyText"/>
      </w:pPr>
    </w:p>
    <w:p w:rsidR="000D1942" w:rsidRPr="00A8735A" w:rsidRDefault="000D1942" w:rsidP="006D5103">
      <w:pPr>
        <w:pStyle w:val="ECBodyText"/>
      </w:pPr>
    </w:p>
    <w:p w:rsidR="000D1942" w:rsidRPr="00A8735A" w:rsidRDefault="00570B52" w:rsidP="006D5103">
      <w:pPr>
        <w:pStyle w:val="Caption"/>
        <w:keepNext/>
      </w:pPr>
      <w:bookmarkStart w:id="71" w:name="_Ref326882014"/>
      <w:bookmarkStart w:id="72" w:name="aTab7"/>
      <w:proofErr w:type="gramStart"/>
      <w:r w:rsidRPr="001F2C02">
        <w:t xml:space="preserve">Table </w:t>
      </w:r>
      <w:bookmarkEnd w:id="71"/>
      <w:r w:rsidRPr="001F2C02">
        <w:t>7</w:t>
      </w:r>
      <w:bookmarkEnd w:id="72"/>
      <w:r w:rsidRPr="001F2C02">
        <w:t>.</w:t>
      </w:r>
      <w:proofErr w:type="gramEnd"/>
      <w:r w:rsidRPr="001F2C02">
        <w:t xml:space="preserve"> </w:t>
      </w:r>
      <w:r w:rsidRPr="001F2C02">
        <w:tab/>
        <w:t>Date information</w:t>
      </w:r>
    </w:p>
    <w:tbl>
      <w:tblPr>
        <w:tblW w:w="0" w:type="auto"/>
        <w:tblBorders>
          <w:bottom w:val="dotted" w:sz="4" w:space="0" w:color="auto"/>
          <w:insideH w:val="dotted" w:sz="4" w:space="0" w:color="auto"/>
        </w:tblBorders>
        <w:tblLayout w:type="fixed"/>
        <w:tblLook w:val="00A0" w:firstRow="1" w:lastRow="0" w:firstColumn="1" w:lastColumn="0" w:noHBand="0" w:noVBand="0"/>
      </w:tblPr>
      <w:tblGrid>
        <w:gridCol w:w="519"/>
        <w:gridCol w:w="2424"/>
        <w:gridCol w:w="3262"/>
        <w:gridCol w:w="1551"/>
        <w:gridCol w:w="1592"/>
        <w:gridCol w:w="2596"/>
        <w:gridCol w:w="2765"/>
      </w:tblGrid>
      <w:tr w:rsidR="000D1942" w:rsidRPr="00A8735A">
        <w:trPr>
          <w:cantSplit/>
          <w:tblHeader/>
        </w:trPr>
        <w:tc>
          <w:tcPr>
            <w:tcW w:w="519" w:type="dxa"/>
            <w:tcBorders>
              <w:top w:val="nil"/>
              <w:bottom w:val="single" w:sz="12" w:space="0" w:color="auto"/>
            </w:tcBorders>
            <w:shd w:val="clear" w:color="auto" w:fill="D9D9D9"/>
          </w:tcPr>
          <w:p w:rsidR="000D1942" w:rsidRPr="001F2C02" w:rsidRDefault="000D1942" w:rsidP="006D5103">
            <w:pPr>
              <w:keepNext/>
              <w:jc w:val="center"/>
              <w:rPr>
                <w:rFonts w:ascii="Arial" w:hAnsi="Arial"/>
                <w:b/>
                <w:bCs/>
                <w:sz w:val="20"/>
                <w:szCs w:val="22"/>
              </w:rPr>
            </w:pPr>
          </w:p>
        </w:tc>
        <w:tc>
          <w:tcPr>
            <w:tcW w:w="2424"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Name/role name</w:t>
            </w:r>
          </w:p>
        </w:tc>
        <w:tc>
          <w:tcPr>
            <w:tcW w:w="3262"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rPr>
            </w:pPr>
            <w:r w:rsidRPr="001F2C02">
              <w:rPr>
                <w:rFonts w:ascii="Arial" w:hAnsi="Arial"/>
                <w:b/>
                <w:bCs/>
                <w:sz w:val="20"/>
              </w:rPr>
              <w:t>Definition</w:t>
            </w:r>
          </w:p>
        </w:tc>
        <w:tc>
          <w:tcPr>
            <w:tcW w:w="1551"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 xml:space="preserve">Obligation/ </w:t>
            </w:r>
            <w:r w:rsidR="000D1942">
              <w:rPr>
                <w:rFonts w:ascii="Arial" w:hAnsi="Arial"/>
                <w:b/>
                <w:bCs/>
                <w:sz w:val="20"/>
              </w:rPr>
              <w:t>C</w:t>
            </w:r>
            <w:r w:rsidRPr="001F2C02">
              <w:rPr>
                <w:rFonts w:ascii="Arial" w:hAnsi="Arial"/>
                <w:b/>
                <w:bCs/>
                <w:sz w:val="20"/>
              </w:rPr>
              <w:t>ondition</w:t>
            </w:r>
          </w:p>
        </w:tc>
        <w:tc>
          <w:tcPr>
            <w:tcW w:w="1592" w:type="dxa"/>
            <w:tcBorders>
              <w:top w:val="nil"/>
              <w:bottom w:val="single" w:sz="12" w:space="0" w:color="auto"/>
            </w:tcBorders>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Maximum occurrence</w:t>
            </w:r>
          </w:p>
        </w:tc>
        <w:tc>
          <w:tcPr>
            <w:tcW w:w="2596"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Data type</w:t>
            </w:r>
          </w:p>
        </w:tc>
        <w:tc>
          <w:tcPr>
            <w:tcW w:w="2765" w:type="dxa"/>
            <w:tcBorders>
              <w:top w:val="nil"/>
              <w:bottom w:val="single" w:sz="12" w:space="0" w:color="auto"/>
            </w:tcBorders>
            <w:shd w:val="clear" w:color="auto" w:fill="D9D9D9"/>
          </w:tcPr>
          <w:p w:rsidR="00601E3E" w:rsidRPr="001F2C02" w:rsidRDefault="00570B52" w:rsidP="001F2C02">
            <w:pPr>
              <w:keepNext/>
              <w:jc w:val="center"/>
              <w:rPr>
                <w:rFonts w:ascii="Arial" w:hAnsi="Arial"/>
                <w:b/>
                <w:bCs/>
                <w:sz w:val="20"/>
                <w:szCs w:val="22"/>
              </w:rPr>
            </w:pPr>
            <w:r w:rsidRPr="001F2C02">
              <w:rPr>
                <w:rFonts w:ascii="Arial" w:hAnsi="Arial"/>
                <w:b/>
                <w:bCs/>
                <w:sz w:val="20"/>
              </w:rPr>
              <w:t>Domain</w:t>
            </w:r>
          </w:p>
        </w:tc>
      </w:tr>
      <w:tr w:rsidR="000D1942" w:rsidRPr="00A8735A">
        <w:trPr>
          <w:cantSplit/>
        </w:trPr>
        <w:tc>
          <w:tcPr>
            <w:tcW w:w="519"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393</w:t>
            </w:r>
          </w:p>
        </w:tc>
        <w:tc>
          <w:tcPr>
            <w:tcW w:w="2424"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CI_Date</w:t>
            </w:r>
            <w:proofErr w:type="spellEnd"/>
          </w:p>
        </w:tc>
        <w:tc>
          <w:tcPr>
            <w:tcW w:w="3262"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reference date and event used to</w:t>
            </w:r>
          </w:p>
          <w:p w:rsidR="000D1942" w:rsidRPr="001F2C02" w:rsidRDefault="00570B52" w:rsidP="006D5103">
            <w:pPr>
              <w:keepNext/>
              <w:rPr>
                <w:rFonts w:ascii="Arial" w:hAnsi="Arial"/>
                <w:sz w:val="18"/>
                <w:szCs w:val="18"/>
              </w:rPr>
            </w:pPr>
            <w:r w:rsidRPr="001F2C02">
              <w:rPr>
                <w:rFonts w:ascii="Arial" w:hAnsi="Arial"/>
                <w:sz w:val="18"/>
                <w:szCs w:val="18"/>
              </w:rPr>
              <w:t>describe it</w:t>
            </w:r>
          </w:p>
        </w:tc>
        <w:tc>
          <w:tcPr>
            <w:tcW w:w="1551" w:type="dxa"/>
            <w:tcBorders>
              <w:top w:val="single" w:sz="12" w:space="0" w:color="auto"/>
            </w:tcBorders>
          </w:tcPr>
          <w:p w:rsidR="000D1942" w:rsidRPr="001F2C02" w:rsidRDefault="00570B52" w:rsidP="006D5103">
            <w:pPr>
              <w:keepNext/>
              <w:jc w:val="center"/>
              <w:rPr>
                <w:rFonts w:ascii="Arial" w:hAnsi="Arial"/>
                <w:sz w:val="16"/>
                <w:szCs w:val="16"/>
              </w:rPr>
            </w:pPr>
            <w:r w:rsidRPr="001F2C02">
              <w:rPr>
                <w:rFonts w:ascii="Arial" w:hAnsi="Arial"/>
                <w:sz w:val="16"/>
                <w:szCs w:val="16"/>
              </w:rPr>
              <w:t>Use</w:t>
            </w:r>
          </w:p>
          <w:p w:rsidR="000D1942" w:rsidRPr="001F2C02" w:rsidRDefault="00570B52" w:rsidP="006D5103">
            <w:pPr>
              <w:keepNext/>
              <w:jc w:val="center"/>
              <w:rPr>
                <w:rFonts w:ascii="Arial" w:hAnsi="Arial"/>
                <w:sz w:val="16"/>
                <w:szCs w:val="16"/>
              </w:rPr>
            </w:pPr>
            <w:r w:rsidRPr="001F2C02">
              <w:rPr>
                <w:rFonts w:ascii="Arial" w:hAnsi="Arial"/>
                <w:sz w:val="16"/>
                <w:szCs w:val="16"/>
              </w:rPr>
              <w:t>obligation/</w:t>
            </w:r>
            <w:r w:rsidRPr="001F2C02">
              <w:rPr>
                <w:rFonts w:ascii="Arial" w:hAnsi="Arial"/>
                <w:sz w:val="16"/>
                <w:szCs w:val="16"/>
              </w:rPr>
              <w:br/>
              <w:t>condition</w:t>
            </w:r>
          </w:p>
          <w:p w:rsidR="000D1942" w:rsidRPr="001F2C02" w:rsidRDefault="00570B52" w:rsidP="006D5103">
            <w:pPr>
              <w:keepNext/>
              <w:jc w:val="center"/>
              <w:rPr>
                <w:rFonts w:ascii="Arial" w:hAnsi="Arial"/>
                <w:sz w:val="16"/>
                <w:szCs w:val="16"/>
              </w:rPr>
            </w:pPr>
            <w:r w:rsidRPr="001F2C02">
              <w:rPr>
                <w:rFonts w:ascii="Arial" w:hAnsi="Arial"/>
                <w:sz w:val="16"/>
                <w:szCs w:val="16"/>
              </w:rPr>
              <w:t>from referencing</w:t>
            </w:r>
          </w:p>
          <w:p w:rsidR="000D1942" w:rsidRPr="001F2C02" w:rsidRDefault="00570B52" w:rsidP="006D5103">
            <w:pPr>
              <w:keepNext/>
              <w:jc w:val="center"/>
              <w:rPr>
                <w:rFonts w:ascii="Arial" w:hAnsi="Arial"/>
                <w:sz w:val="16"/>
                <w:szCs w:val="16"/>
              </w:rPr>
            </w:pPr>
            <w:r w:rsidRPr="001F2C02">
              <w:rPr>
                <w:rFonts w:ascii="Arial" w:hAnsi="Arial"/>
                <w:sz w:val="16"/>
                <w:szCs w:val="16"/>
              </w:rPr>
              <w:t>object</w:t>
            </w:r>
          </w:p>
        </w:tc>
        <w:tc>
          <w:tcPr>
            <w:tcW w:w="1592" w:type="dxa"/>
            <w:tcBorders>
              <w:top w:val="single" w:sz="12" w:space="0" w:color="auto"/>
            </w:tcBorders>
          </w:tcPr>
          <w:p w:rsidR="000D1942" w:rsidRPr="001F2C02" w:rsidRDefault="00570B52" w:rsidP="006D5103">
            <w:pPr>
              <w:keepNext/>
              <w:jc w:val="center"/>
              <w:rPr>
                <w:rFonts w:ascii="Arial" w:hAnsi="Arial"/>
                <w:sz w:val="16"/>
                <w:szCs w:val="16"/>
              </w:rPr>
            </w:pPr>
            <w:r w:rsidRPr="001F2C02">
              <w:rPr>
                <w:rFonts w:ascii="Arial" w:hAnsi="Arial"/>
                <w:sz w:val="16"/>
                <w:szCs w:val="16"/>
              </w:rPr>
              <w:t>Use</w:t>
            </w:r>
          </w:p>
          <w:p w:rsidR="000D1942" w:rsidRPr="001F2C02" w:rsidRDefault="00570B52" w:rsidP="006D5103">
            <w:pPr>
              <w:keepNext/>
              <w:jc w:val="center"/>
              <w:rPr>
                <w:rFonts w:ascii="Arial" w:hAnsi="Arial"/>
                <w:sz w:val="16"/>
                <w:szCs w:val="16"/>
              </w:rPr>
            </w:pPr>
            <w:r w:rsidRPr="001F2C02">
              <w:rPr>
                <w:rFonts w:ascii="Arial" w:hAnsi="Arial"/>
                <w:sz w:val="16"/>
                <w:szCs w:val="16"/>
              </w:rPr>
              <w:t>maximum</w:t>
            </w:r>
          </w:p>
          <w:p w:rsidR="000D1942" w:rsidRPr="001F2C02" w:rsidRDefault="00570B52" w:rsidP="006D5103">
            <w:pPr>
              <w:keepNext/>
              <w:jc w:val="center"/>
              <w:rPr>
                <w:rFonts w:ascii="Arial" w:hAnsi="Arial"/>
                <w:sz w:val="16"/>
                <w:szCs w:val="16"/>
              </w:rPr>
            </w:pPr>
            <w:r w:rsidRPr="001F2C02">
              <w:rPr>
                <w:rFonts w:ascii="Arial" w:hAnsi="Arial"/>
                <w:sz w:val="16"/>
                <w:szCs w:val="16"/>
              </w:rPr>
              <w:t>occurrence</w:t>
            </w:r>
          </w:p>
          <w:p w:rsidR="000D1942" w:rsidRPr="001F2C02" w:rsidRDefault="00570B52" w:rsidP="006D5103">
            <w:pPr>
              <w:keepNext/>
              <w:jc w:val="center"/>
              <w:rPr>
                <w:rFonts w:ascii="Arial" w:hAnsi="Arial"/>
                <w:sz w:val="16"/>
                <w:szCs w:val="16"/>
              </w:rPr>
            </w:pPr>
            <w:r w:rsidRPr="001F2C02">
              <w:rPr>
                <w:rFonts w:ascii="Arial" w:hAnsi="Arial"/>
                <w:sz w:val="16"/>
                <w:szCs w:val="16"/>
              </w:rPr>
              <w:t>from</w:t>
            </w:r>
          </w:p>
          <w:p w:rsidR="000D1942" w:rsidRPr="001F2C02" w:rsidRDefault="00570B52" w:rsidP="006D5103">
            <w:pPr>
              <w:keepNext/>
              <w:jc w:val="center"/>
              <w:rPr>
                <w:rFonts w:ascii="Arial" w:hAnsi="Arial"/>
                <w:sz w:val="16"/>
                <w:szCs w:val="16"/>
              </w:rPr>
            </w:pPr>
            <w:r w:rsidRPr="001F2C02">
              <w:rPr>
                <w:rFonts w:ascii="Arial" w:hAnsi="Arial"/>
                <w:sz w:val="16"/>
                <w:szCs w:val="16"/>
              </w:rPr>
              <w:t>referencing</w:t>
            </w:r>
          </w:p>
          <w:p w:rsidR="000D1942" w:rsidRPr="001F2C02" w:rsidRDefault="00570B52" w:rsidP="006D5103">
            <w:pPr>
              <w:keepNext/>
              <w:jc w:val="center"/>
              <w:rPr>
                <w:rFonts w:ascii="Arial" w:hAnsi="Arial"/>
                <w:sz w:val="16"/>
                <w:szCs w:val="16"/>
              </w:rPr>
            </w:pPr>
            <w:r w:rsidRPr="001F2C02">
              <w:rPr>
                <w:rFonts w:ascii="Arial" w:hAnsi="Arial"/>
                <w:sz w:val="16"/>
                <w:szCs w:val="16"/>
              </w:rPr>
              <w:t>object</w:t>
            </w:r>
          </w:p>
        </w:tc>
        <w:tc>
          <w:tcPr>
            <w:tcW w:w="2596" w:type="dxa"/>
            <w:tcBorders>
              <w:top w:val="single" w:sz="12" w:space="0" w:color="auto"/>
            </w:tcBorders>
          </w:tcPr>
          <w:p w:rsidR="000D1942" w:rsidRPr="001F2C02" w:rsidRDefault="00570B52" w:rsidP="006D5103">
            <w:pPr>
              <w:keepNext/>
              <w:jc w:val="center"/>
              <w:rPr>
                <w:rFonts w:ascii="Arial" w:hAnsi="Arial"/>
                <w:sz w:val="18"/>
                <w:szCs w:val="18"/>
              </w:rPr>
            </w:pPr>
            <w:r w:rsidRPr="001F2C02">
              <w:rPr>
                <w:rFonts w:ascii="Arial" w:hAnsi="Arial"/>
                <w:sz w:val="18"/>
                <w:szCs w:val="18"/>
              </w:rPr>
              <w:t>Class «</w:t>
            </w:r>
            <w:proofErr w:type="spellStart"/>
            <w:r w:rsidRPr="001F2C02">
              <w:rPr>
                <w:rFonts w:ascii="Arial" w:hAnsi="Arial"/>
                <w:sz w:val="18"/>
                <w:szCs w:val="18"/>
              </w:rPr>
              <w:t>DataType</w:t>
            </w:r>
            <w:proofErr w:type="spellEnd"/>
            <w:r w:rsidRPr="001F2C02">
              <w:rPr>
                <w:rFonts w:ascii="Arial" w:hAnsi="Arial"/>
                <w:sz w:val="18"/>
                <w:szCs w:val="18"/>
              </w:rPr>
              <w:t>»</w:t>
            </w:r>
          </w:p>
        </w:tc>
        <w:tc>
          <w:tcPr>
            <w:tcW w:w="2765"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Lines 119-120</w:t>
            </w:r>
          </w:p>
        </w:tc>
      </w:tr>
      <w:tr w:rsidR="000D1942" w:rsidRPr="00A8735A">
        <w:trPr>
          <w:cantSplit/>
        </w:trPr>
        <w:tc>
          <w:tcPr>
            <w:tcW w:w="519" w:type="dxa"/>
          </w:tcPr>
          <w:p w:rsidR="000D1942" w:rsidRPr="001F2C02" w:rsidRDefault="00570B52" w:rsidP="006D5103">
            <w:pPr>
              <w:keepNext/>
              <w:rPr>
                <w:rFonts w:ascii="Arial" w:hAnsi="Arial"/>
                <w:sz w:val="18"/>
                <w:szCs w:val="18"/>
              </w:rPr>
            </w:pPr>
            <w:r w:rsidRPr="001F2C02">
              <w:rPr>
                <w:rFonts w:ascii="Arial" w:hAnsi="Arial"/>
                <w:sz w:val="18"/>
                <w:szCs w:val="18"/>
              </w:rPr>
              <w:t>394</w:t>
            </w:r>
          </w:p>
        </w:tc>
        <w:tc>
          <w:tcPr>
            <w:tcW w:w="2424" w:type="dxa"/>
          </w:tcPr>
          <w:p w:rsidR="000D1942" w:rsidRPr="001F2C02" w:rsidRDefault="00570B52" w:rsidP="006D5103">
            <w:pPr>
              <w:keepNext/>
              <w:rPr>
                <w:rFonts w:ascii="Arial" w:hAnsi="Arial"/>
                <w:sz w:val="18"/>
                <w:szCs w:val="18"/>
              </w:rPr>
            </w:pPr>
            <w:r w:rsidRPr="001F2C02">
              <w:rPr>
                <w:rFonts w:ascii="Arial" w:hAnsi="Arial"/>
                <w:sz w:val="18"/>
                <w:szCs w:val="18"/>
              </w:rPr>
              <w:t>date</w:t>
            </w:r>
          </w:p>
        </w:tc>
        <w:tc>
          <w:tcPr>
            <w:tcW w:w="3262" w:type="dxa"/>
          </w:tcPr>
          <w:p w:rsidR="000D1942" w:rsidRPr="001F2C02" w:rsidRDefault="00570B52" w:rsidP="006D5103">
            <w:pPr>
              <w:keepNext/>
              <w:rPr>
                <w:rFonts w:ascii="Arial" w:hAnsi="Arial"/>
                <w:sz w:val="18"/>
                <w:szCs w:val="18"/>
              </w:rPr>
            </w:pPr>
            <w:r w:rsidRPr="001F2C02">
              <w:rPr>
                <w:rFonts w:ascii="Arial" w:hAnsi="Arial"/>
                <w:sz w:val="18"/>
                <w:szCs w:val="18"/>
              </w:rPr>
              <w:t>reference date for the cited resource</w:t>
            </w:r>
          </w:p>
        </w:tc>
        <w:tc>
          <w:tcPr>
            <w:tcW w:w="1551" w:type="dxa"/>
          </w:tcPr>
          <w:p w:rsidR="000D1942" w:rsidRPr="001F2C02" w:rsidRDefault="00570B52" w:rsidP="006D5103">
            <w:pPr>
              <w:keepNext/>
              <w:jc w:val="center"/>
              <w:rPr>
                <w:rFonts w:ascii="Arial" w:hAnsi="Arial"/>
                <w:sz w:val="18"/>
                <w:szCs w:val="18"/>
              </w:rPr>
            </w:pPr>
            <w:r w:rsidRPr="001F2C02">
              <w:rPr>
                <w:rFonts w:ascii="Arial" w:hAnsi="Arial"/>
                <w:sz w:val="18"/>
                <w:szCs w:val="18"/>
              </w:rPr>
              <w:t>M</w:t>
            </w:r>
          </w:p>
        </w:tc>
        <w:tc>
          <w:tcPr>
            <w:tcW w:w="1592" w:type="dxa"/>
          </w:tcPr>
          <w:p w:rsidR="000D1942" w:rsidRPr="001F2C02" w:rsidRDefault="00570B52" w:rsidP="006D5103">
            <w:pPr>
              <w:keepNext/>
              <w:jc w:val="center"/>
              <w:rPr>
                <w:rFonts w:ascii="Arial" w:hAnsi="Arial"/>
                <w:sz w:val="18"/>
                <w:szCs w:val="18"/>
              </w:rPr>
            </w:pPr>
            <w:r w:rsidRPr="001F2C02">
              <w:rPr>
                <w:rFonts w:ascii="Arial" w:hAnsi="Arial"/>
                <w:sz w:val="18"/>
                <w:szCs w:val="18"/>
              </w:rPr>
              <w:t>1</w:t>
            </w:r>
          </w:p>
        </w:tc>
        <w:tc>
          <w:tcPr>
            <w:tcW w:w="2596" w:type="dxa"/>
          </w:tcPr>
          <w:p w:rsidR="000D1942" w:rsidRPr="001F2C02" w:rsidRDefault="00570B52" w:rsidP="006D5103">
            <w:pPr>
              <w:keepNext/>
              <w:widowControl w:val="0"/>
              <w:autoSpaceDE w:val="0"/>
              <w:autoSpaceDN w:val="0"/>
              <w:adjustRightInd w:val="0"/>
              <w:spacing w:line="288" w:lineRule="auto"/>
              <w:jc w:val="center"/>
              <w:textAlignment w:val="center"/>
              <w:rPr>
                <w:rFonts w:ascii="Arial" w:hAnsi="Arial"/>
                <w:sz w:val="18"/>
                <w:szCs w:val="18"/>
              </w:rPr>
            </w:pPr>
            <w:r w:rsidRPr="001F2C02">
              <w:rPr>
                <w:rFonts w:ascii="Arial" w:hAnsi="Arial"/>
                <w:sz w:val="18"/>
                <w:szCs w:val="18"/>
              </w:rPr>
              <w:t>Class</w:t>
            </w:r>
          </w:p>
        </w:tc>
        <w:tc>
          <w:tcPr>
            <w:tcW w:w="2765" w:type="dxa"/>
          </w:tcPr>
          <w:p w:rsidR="000D1942" w:rsidRPr="001F2C02" w:rsidRDefault="00570B52" w:rsidP="006D5103">
            <w:pPr>
              <w:keepNext/>
              <w:widowControl w:val="0"/>
              <w:autoSpaceDE w:val="0"/>
              <w:autoSpaceDN w:val="0"/>
              <w:adjustRightInd w:val="0"/>
              <w:spacing w:line="288" w:lineRule="auto"/>
              <w:textAlignment w:val="center"/>
              <w:rPr>
                <w:rFonts w:ascii="Arial" w:hAnsi="Arial"/>
                <w:sz w:val="18"/>
                <w:szCs w:val="18"/>
              </w:rPr>
            </w:pPr>
            <w:r w:rsidRPr="001F2C02">
              <w:rPr>
                <w:rFonts w:ascii="Arial" w:hAnsi="Arial"/>
                <w:sz w:val="18"/>
                <w:szCs w:val="18"/>
              </w:rPr>
              <w:t>Date</w:t>
            </w:r>
          </w:p>
        </w:tc>
      </w:tr>
      <w:tr w:rsidR="000D1942" w:rsidRPr="00A8735A">
        <w:trPr>
          <w:cantSplit/>
        </w:trPr>
        <w:tc>
          <w:tcPr>
            <w:tcW w:w="519" w:type="dxa"/>
          </w:tcPr>
          <w:p w:rsidR="000D1942" w:rsidRPr="001F2C02" w:rsidRDefault="00570B52" w:rsidP="006D5103">
            <w:pPr>
              <w:keepNext/>
              <w:widowControl w:val="0"/>
              <w:autoSpaceDE w:val="0"/>
              <w:autoSpaceDN w:val="0"/>
              <w:adjustRightInd w:val="0"/>
              <w:spacing w:line="288" w:lineRule="auto"/>
              <w:textAlignment w:val="center"/>
              <w:rPr>
                <w:rFonts w:ascii="Arial" w:hAnsi="Arial"/>
                <w:sz w:val="18"/>
                <w:szCs w:val="18"/>
              </w:rPr>
            </w:pPr>
            <w:r w:rsidRPr="001F2C02">
              <w:rPr>
                <w:rFonts w:ascii="Arial" w:hAnsi="Arial"/>
                <w:sz w:val="18"/>
                <w:szCs w:val="18"/>
              </w:rPr>
              <w:t>395</w:t>
            </w:r>
          </w:p>
        </w:tc>
        <w:tc>
          <w:tcPr>
            <w:tcW w:w="2424" w:type="dxa"/>
          </w:tcPr>
          <w:p w:rsidR="000D1942" w:rsidRPr="001F2C02" w:rsidRDefault="00570B52" w:rsidP="006D5103">
            <w:pPr>
              <w:keepNext/>
              <w:widowControl w:val="0"/>
              <w:autoSpaceDE w:val="0"/>
              <w:autoSpaceDN w:val="0"/>
              <w:adjustRightInd w:val="0"/>
              <w:spacing w:line="288" w:lineRule="auto"/>
              <w:textAlignment w:val="center"/>
              <w:rPr>
                <w:rFonts w:ascii="Arial" w:hAnsi="Arial"/>
                <w:sz w:val="18"/>
                <w:szCs w:val="18"/>
              </w:rPr>
            </w:pPr>
            <w:proofErr w:type="spellStart"/>
            <w:r w:rsidRPr="001F2C02">
              <w:rPr>
                <w:rFonts w:ascii="Arial" w:hAnsi="Arial"/>
                <w:sz w:val="18"/>
                <w:szCs w:val="18"/>
              </w:rPr>
              <w:t>dateType</w:t>
            </w:r>
            <w:proofErr w:type="spellEnd"/>
          </w:p>
        </w:tc>
        <w:tc>
          <w:tcPr>
            <w:tcW w:w="3262" w:type="dxa"/>
          </w:tcPr>
          <w:p w:rsidR="000D1942" w:rsidRPr="001F2C02" w:rsidRDefault="00570B52" w:rsidP="006D5103">
            <w:pPr>
              <w:keepNext/>
              <w:widowControl w:val="0"/>
              <w:autoSpaceDE w:val="0"/>
              <w:autoSpaceDN w:val="0"/>
              <w:adjustRightInd w:val="0"/>
              <w:spacing w:line="288" w:lineRule="auto"/>
              <w:textAlignment w:val="center"/>
              <w:rPr>
                <w:rFonts w:ascii="Arial" w:hAnsi="Arial"/>
                <w:sz w:val="18"/>
                <w:szCs w:val="18"/>
              </w:rPr>
            </w:pPr>
            <w:r w:rsidRPr="001F2C02">
              <w:rPr>
                <w:rFonts w:ascii="Arial" w:hAnsi="Arial"/>
                <w:sz w:val="18"/>
                <w:szCs w:val="18"/>
              </w:rPr>
              <w:t>event used for the reference date</w:t>
            </w:r>
          </w:p>
        </w:tc>
        <w:tc>
          <w:tcPr>
            <w:tcW w:w="1551" w:type="dxa"/>
          </w:tcPr>
          <w:p w:rsidR="000D1942" w:rsidRPr="001F2C02" w:rsidRDefault="00570B52" w:rsidP="006D5103">
            <w:pPr>
              <w:keepNext/>
              <w:widowControl w:val="0"/>
              <w:autoSpaceDE w:val="0"/>
              <w:autoSpaceDN w:val="0"/>
              <w:adjustRightInd w:val="0"/>
              <w:spacing w:line="288" w:lineRule="auto"/>
              <w:jc w:val="center"/>
              <w:textAlignment w:val="center"/>
              <w:rPr>
                <w:rFonts w:ascii="Arial" w:hAnsi="Arial"/>
                <w:sz w:val="18"/>
                <w:szCs w:val="18"/>
              </w:rPr>
            </w:pPr>
            <w:r w:rsidRPr="001F2C02">
              <w:rPr>
                <w:rFonts w:ascii="Arial" w:hAnsi="Arial"/>
                <w:sz w:val="18"/>
                <w:szCs w:val="18"/>
              </w:rPr>
              <w:t>M</w:t>
            </w:r>
          </w:p>
        </w:tc>
        <w:tc>
          <w:tcPr>
            <w:tcW w:w="1592" w:type="dxa"/>
          </w:tcPr>
          <w:p w:rsidR="000D1942" w:rsidRPr="001F2C02" w:rsidRDefault="00570B52" w:rsidP="006D5103">
            <w:pPr>
              <w:keepNext/>
              <w:widowControl w:val="0"/>
              <w:autoSpaceDE w:val="0"/>
              <w:autoSpaceDN w:val="0"/>
              <w:adjustRightInd w:val="0"/>
              <w:spacing w:line="288" w:lineRule="auto"/>
              <w:jc w:val="center"/>
              <w:textAlignment w:val="center"/>
              <w:rPr>
                <w:rFonts w:ascii="Arial" w:hAnsi="Arial"/>
                <w:sz w:val="18"/>
                <w:szCs w:val="18"/>
              </w:rPr>
            </w:pPr>
            <w:r w:rsidRPr="001F2C02">
              <w:rPr>
                <w:rFonts w:ascii="Arial" w:hAnsi="Arial"/>
                <w:sz w:val="18"/>
                <w:szCs w:val="18"/>
              </w:rPr>
              <w:t>1</w:t>
            </w:r>
          </w:p>
        </w:tc>
        <w:tc>
          <w:tcPr>
            <w:tcW w:w="2596" w:type="dxa"/>
          </w:tcPr>
          <w:p w:rsidR="000D1942" w:rsidRPr="001F2C02" w:rsidRDefault="00570B52" w:rsidP="006D5103">
            <w:pPr>
              <w:keepNext/>
              <w:widowControl w:val="0"/>
              <w:autoSpaceDE w:val="0"/>
              <w:autoSpaceDN w:val="0"/>
              <w:adjustRightInd w:val="0"/>
              <w:spacing w:line="288" w:lineRule="auto"/>
              <w:jc w:val="center"/>
              <w:textAlignment w:val="center"/>
              <w:rPr>
                <w:rFonts w:ascii="Arial" w:hAnsi="Arial"/>
                <w:sz w:val="18"/>
                <w:szCs w:val="18"/>
              </w:rPr>
            </w:pPr>
            <w:r w:rsidRPr="001F2C02">
              <w:rPr>
                <w:rFonts w:ascii="Arial" w:hAnsi="Arial"/>
                <w:sz w:val="18"/>
                <w:szCs w:val="18"/>
              </w:rPr>
              <w:t>Class</w:t>
            </w:r>
          </w:p>
        </w:tc>
        <w:tc>
          <w:tcPr>
            <w:tcW w:w="2765" w:type="dxa"/>
          </w:tcPr>
          <w:p w:rsidR="000D1942" w:rsidRPr="001F2C02" w:rsidRDefault="00570B52" w:rsidP="006D5103">
            <w:pPr>
              <w:keepNext/>
              <w:widowControl w:val="0"/>
              <w:autoSpaceDE w:val="0"/>
              <w:autoSpaceDN w:val="0"/>
              <w:adjustRightInd w:val="0"/>
              <w:spacing w:line="288" w:lineRule="auto"/>
              <w:textAlignment w:val="center"/>
              <w:rPr>
                <w:rFonts w:ascii="Arial" w:hAnsi="Arial"/>
                <w:sz w:val="18"/>
                <w:szCs w:val="18"/>
              </w:rPr>
            </w:pPr>
            <w:proofErr w:type="spellStart"/>
            <w:r w:rsidRPr="001F2C02">
              <w:rPr>
                <w:rFonts w:ascii="Arial" w:hAnsi="Arial"/>
                <w:sz w:val="18"/>
                <w:szCs w:val="18"/>
              </w:rPr>
              <w:t>CI_DateTypeCode</w:t>
            </w:r>
            <w:proofErr w:type="spellEnd"/>
            <w:r w:rsidRPr="001F2C02">
              <w:rPr>
                <w:rFonts w:ascii="Arial" w:hAnsi="Arial"/>
                <w:sz w:val="18"/>
                <w:szCs w:val="18"/>
              </w:rPr>
              <w:t xml:space="preserve"> «</w:t>
            </w:r>
            <w:proofErr w:type="spellStart"/>
            <w:r w:rsidRPr="001F2C02">
              <w:rPr>
                <w:rFonts w:ascii="Arial" w:hAnsi="Arial"/>
                <w:sz w:val="18"/>
                <w:szCs w:val="18"/>
              </w:rPr>
              <w:t>CodeList</w:t>
            </w:r>
            <w:proofErr w:type="spellEnd"/>
            <w:r w:rsidRPr="001F2C02">
              <w:rPr>
                <w:rFonts w:ascii="Arial" w:hAnsi="Arial"/>
                <w:sz w:val="18"/>
                <w:szCs w:val="18"/>
              </w:rPr>
              <w:t>»</w:t>
            </w:r>
          </w:p>
          <w:p w:rsidR="000D1942" w:rsidRPr="001F2C02" w:rsidRDefault="00570B52" w:rsidP="006D5103">
            <w:pPr>
              <w:widowControl w:val="0"/>
              <w:autoSpaceDE w:val="0"/>
              <w:autoSpaceDN w:val="0"/>
              <w:adjustRightInd w:val="0"/>
              <w:spacing w:line="288" w:lineRule="auto"/>
              <w:textAlignment w:val="center"/>
              <w:rPr>
                <w:rFonts w:ascii="Arial" w:hAnsi="Arial"/>
                <w:sz w:val="18"/>
                <w:szCs w:val="18"/>
              </w:rPr>
            </w:pPr>
            <w:r w:rsidRPr="001F2C02">
              <w:rPr>
                <w:rFonts w:ascii="Arial" w:hAnsi="Arial"/>
                <w:sz w:val="18"/>
                <w:szCs w:val="18"/>
              </w:rPr>
              <w:t>See</w:t>
            </w:r>
            <w:r w:rsidR="000D1942">
              <w:rPr>
                <w:rFonts w:ascii="Arial" w:hAnsi="Arial"/>
                <w:sz w:val="18"/>
                <w:szCs w:val="18"/>
              </w:rPr>
              <w:t xml:space="preserve"> Table 8.</w:t>
            </w:r>
            <w:r w:rsidRPr="001F2C02">
              <w:rPr>
                <w:rFonts w:ascii="Arial" w:hAnsi="Arial"/>
              </w:rPr>
              <w:fldChar w:fldCharType="begin"/>
            </w:r>
            <w:r w:rsidRPr="001F2C02">
              <w:rPr>
                <w:rFonts w:ascii="Arial" w:hAnsi="Arial"/>
              </w:rPr>
              <w:instrText xml:space="preserve"> REF aTab8 \h  \* MERGEFORMAT </w:instrText>
            </w:r>
            <w:r w:rsidRPr="001F2C02">
              <w:rPr>
                <w:rFonts w:ascii="Arial" w:hAnsi="Arial"/>
              </w:rPr>
            </w:r>
            <w:r w:rsidRPr="001F2C02">
              <w:rPr>
                <w:rFonts w:ascii="Arial" w:hAnsi="Arial"/>
              </w:rPr>
              <w:fldChar w:fldCharType="separate"/>
            </w:r>
          </w:p>
          <w:p w:rsidR="000D1942" w:rsidRPr="001F2C02" w:rsidRDefault="00570B52" w:rsidP="006D5103">
            <w:pPr>
              <w:keepNext/>
              <w:rPr>
                <w:rFonts w:ascii="Arial" w:hAnsi="Arial"/>
                <w:sz w:val="18"/>
                <w:szCs w:val="18"/>
              </w:rPr>
            </w:pPr>
            <w:r w:rsidRPr="001F2C02">
              <w:rPr>
                <w:rFonts w:ascii="Arial" w:hAnsi="Arial"/>
              </w:rPr>
              <w:fldChar w:fldCharType="end"/>
            </w:r>
          </w:p>
        </w:tc>
      </w:tr>
    </w:tbl>
    <w:p w:rsidR="000D1942" w:rsidRPr="00A8735A" w:rsidRDefault="000D1942" w:rsidP="006D5103">
      <w:pPr>
        <w:pStyle w:val="ECBodyText"/>
      </w:pPr>
    </w:p>
    <w:p w:rsidR="000D1942" w:rsidRPr="00A8735A" w:rsidRDefault="000D1942" w:rsidP="006D5103">
      <w:pPr>
        <w:pStyle w:val="ECBodyText"/>
      </w:pPr>
    </w:p>
    <w:p w:rsidR="000D1942" w:rsidRPr="006E27E0" w:rsidRDefault="000D1942" w:rsidP="006D5103">
      <w:pPr>
        <w:pStyle w:val="ECBodyText"/>
        <w:sectPr w:rsidR="000D1942" w:rsidRPr="006E27E0">
          <w:headerReference w:type="default" r:id="rId47"/>
          <w:footerReference w:type="default" r:id="rId48"/>
          <w:headerReference w:type="first" r:id="rId49"/>
          <w:pgSz w:w="16840" w:h="11907" w:orient="landscape" w:code="9"/>
          <w:pgMar w:top="1134" w:right="902" w:bottom="1134" w:left="902" w:header="1134" w:footer="1134" w:gutter="0"/>
          <w:cols w:space="720"/>
          <w:formProt w:val="0"/>
          <w:titlePg/>
          <w:docGrid w:linePitch="299"/>
        </w:sectPr>
      </w:pPr>
    </w:p>
    <w:p w:rsidR="000D1942" w:rsidRPr="001F2C02" w:rsidRDefault="00570B52" w:rsidP="006D5103">
      <w:pPr>
        <w:pStyle w:val="Heading2"/>
        <w:rPr>
          <w:i w:val="0"/>
          <w:caps/>
        </w:rPr>
      </w:pPr>
      <w:bookmarkStart w:id="73" w:name="aHead4"/>
      <w:bookmarkStart w:id="74" w:name="_Ref326881562"/>
      <w:r w:rsidRPr="001F2C02">
        <w:rPr>
          <w:i w:val="0"/>
          <w:caps/>
        </w:rPr>
        <w:lastRenderedPageBreak/>
        <w:t>4</w:t>
      </w:r>
      <w:bookmarkEnd w:id="73"/>
      <w:r w:rsidRPr="001F2C02">
        <w:rPr>
          <w:i w:val="0"/>
          <w:caps/>
        </w:rPr>
        <w:t>.</w:t>
      </w:r>
      <w:r w:rsidRPr="001F2C02">
        <w:rPr>
          <w:i w:val="0"/>
          <w:caps/>
        </w:rPr>
        <w:tab/>
        <w:t xml:space="preserve"> Code Lists and enumerations</w:t>
      </w:r>
      <w:bookmarkEnd w:id="74"/>
    </w:p>
    <w:p w:rsidR="000D1942" w:rsidRPr="00A8735A" w:rsidRDefault="00570B52" w:rsidP="006D5103">
      <w:pPr>
        <w:pStyle w:val="Caption"/>
        <w:keepNext/>
      </w:pPr>
      <w:r w:rsidRPr="001F2C02">
        <w:fldChar w:fldCharType="begin"/>
      </w:r>
      <w:r w:rsidRPr="001F2C02">
        <w:instrText xml:space="preserve"> REF aTab8 \h </w:instrText>
      </w:r>
      <w:r w:rsidRPr="001F2C02">
        <w:fldChar w:fldCharType="separate"/>
      </w:r>
    </w:p>
    <w:p w:rsidR="000D1942" w:rsidRPr="001F2C02" w:rsidRDefault="00570B52" w:rsidP="006D5103">
      <w:pPr>
        <w:spacing w:before="240"/>
        <w:rPr>
          <w:rFonts w:ascii="Arial" w:hAnsi="Arial"/>
        </w:rPr>
      </w:pPr>
      <w:r w:rsidRPr="001F2C02">
        <w:rPr>
          <w:rFonts w:ascii="Arial" w:hAnsi="Arial"/>
        </w:rPr>
        <w:t>Table 8</w:t>
      </w:r>
      <w:r w:rsidRPr="001F2C02">
        <w:fldChar w:fldCharType="end"/>
      </w:r>
      <w:r w:rsidRPr="001F2C02">
        <w:rPr>
          <w:rFonts w:ascii="Arial" w:hAnsi="Arial"/>
        </w:rPr>
        <w:t xml:space="preserve"> to </w:t>
      </w:r>
      <w:r w:rsidRPr="001F2C02">
        <w:rPr>
          <w:rFonts w:ascii="Arial" w:hAnsi="Arial"/>
        </w:rPr>
        <w:fldChar w:fldCharType="begin"/>
      </w:r>
      <w:r w:rsidRPr="001F2C02">
        <w:rPr>
          <w:rFonts w:ascii="Arial" w:hAnsi="Arial"/>
        </w:rPr>
        <w:instrText xml:space="preserve"> REF aTab13 \h </w:instrText>
      </w:r>
      <w:r w:rsidRPr="001F2C02">
        <w:rPr>
          <w:rFonts w:ascii="Arial" w:hAnsi="Arial"/>
        </w:rPr>
      </w:r>
      <w:r w:rsidRPr="001F2C02">
        <w:rPr>
          <w:rFonts w:ascii="Arial" w:hAnsi="Arial"/>
        </w:rPr>
        <w:fldChar w:fldCharType="separate"/>
      </w:r>
      <w:r w:rsidRPr="001F2C02">
        <w:rPr>
          <w:rFonts w:ascii="Arial" w:hAnsi="Arial"/>
        </w:rPr>
        <w:t>Table 13</w:t>
      </w:r>
      <w:r w:rsidRPr="001F2C02">
        <w:rPr>
          <w:rFonts w:ascii="Arial" w:hAnsi="Arial"/>
        </w:rPr>
        <w:fldChar w:fldCharType="end"/>
      </w:r>
      <w:r w:rsidRPr="001F2C02">
        <w:rPr>
          <w:rFonts w:ascii="Arial" w:hAnsi="Arial"/>
        </w:rPr>
        <w:t xml:space="preserve"> describe the code lists defined in ISO 19115:2003 and ISO 19115:2003/Cor. 1:2006 that are referenced in the WMO Core Metadata Specification – including amendments for WMO Core Metadata Profile in </w:t>
      </w:r>
      <w:r w:rsidRPr="001F2C02">
        <w:rPr>
          <w:rFonts w:ascii="Arial" w:hAnsi="Arial"/>
          <w:b/>
        </w:rPr>
        <w:t>bold</w:t>
      </w:r>
      <w:r w:rsidRPr="001F2C02">
        <w:rPr>
          <w:rFonts w:ascii="Arial" w:hAnsi="Arial"/>
        </w:rPr>
        <w:t>.</w:t>
      </w:r>
    </w:p>
    <w:p w:rsidR="000D1942" w:rsidRPr="001F2C02" w:rsidRDefault="00570B52" w:rsidP="006D5103">
      <w:pPr>
        <w:spacing w:before="240"/>
        <w:rPr>
          <w:rFonts w:ascii="Arial" w:hAnsi="Arial"/>
        </w:rPr>
      </w:pPr>
      <w:r w:rsidRPr="001F2C02">
        <w:rPr>
          <w:rFonts w:ascii="Arial" w:hAnsi="Arial"/>
        </w:rPr>
        <w:fldChar w:fldCharType="begin"/>
      </w:r>
      <w:r w:rsidRPr="001F2C02">
        <w:rPr>
          <w:rFonts w:ascii="Arial" w:hAnsi="Arial"/>
        </w:rPr>
        <w:instrText xml:space="preserve"> REF aTab14 \h </w:instrText>
      </w:r>
      <w:r w:rsidRPr="001F2C02">
        <w:rPr>
          <w:rFonts w:ascii="Arial" w:hAnsi="Arial"/>
        </w:rPr>
      </w:r>
      <w:r w:rsidRPr="001F2C02">
        <w:rPr>
          <w:rFonts w:ascii="Arial" w:hAnsi="Arial"/>
        </w:rPr>
        <w:fldChar w:fldCharType="separate"/>
      </w:r>
      <w:proofErr w:type="gramStart"/>
      <w:r w:rsidRPr="001F2C02">
        <w:rPr>
          <w:rFonts w:ascii="Arial" w:hAnsi="Arial"/>
        </w:rPr>
        <w:t>Table 14</w:t>
      </w:r>
      <w:r w:rsidRPr="001F2C02">
        <w:rPr>
          <w:rFonts w:ascii="Arial" w:hAnsi="Arial"/>
        </w:rPr>
        <w:fldChar w:fldCharType="end"/>
      </w:r>
      <w:r w:rsidRPr="001F2C02">
        <w:rPr>
          <w:rFonts w:ascii="Arial" w:hAnsi="Arial"/>
        </w:rPr>
        <w:t xml:space="preserve"> to </w:t>
      </w:r>
      <w:r w:rsidRPr="001F2C02">
        <w:rPr>
          <w:rFonts w:ascii="Arial" w:hAnsi="Arial"/>
        </w:rPr>
        <w:fldChar w:fldCharType="begin"/>
      </w:r>
      <w:r w:rsidRPr="001F2C02">
        <w:rPr>
          <w:rFonts w:ascii="Arial" w:hAnsi="Arial"/>
        </w:rPr>
        <w:instrText xml:space="preserve"> REF aTab17 \h </w:instrText>
      </w:r>
      <w:r w:rsidRPr="001F2C02">
        <w:rPr>
          <w:rFonts w:ascii="Arial" w:hAnsi="Arial"/>
        </w:rPr>
      </w:r>
      <w:r w:rsidRPr="001F2C02">
        <w:rPr>
          <w:rFonts w:ascii="Arial" w:hAnsi="Arial"/>
        </w:rPr>
        <w:fldChar w:fldCharType="separate"/>
      </w:r>
      <w:r w:rsidRPr="001F2C02">
        <w:rPr>
          <w:rFonts w:ascii="Arial" w:hAnsi="Arial"/>
        </w:rPr>
        <w:t>Table 17</w:t>
      </w:r>
      <w:r w:rsidRPr="001F2C02">
        <w:rPr>
          <w:rFonts w:ascii="Arial" w:hAnsi="Arial"/>
        </w:rPr>
        <w:fldChar w:fldCharType="end"/>
      </w:r>
      <w:r w:rsidRPr="001F2C02">
        <w:rPr>
          <w:rFonts w:ascii="Arial" w:hAnsi="Arial"/>
        </w:rPr>
        <w:t xml:space="preserve"> describe</w:t>
      </w:r>
      <w:proofErr w:type="gramEnd"/>
      <w:r w:rsidRPr="001F2C02">
        <w:rPr>
          <w:rFonts w:ascii="Arial" w:hAnsi="Arial"/>
        </w:rPr>
        <w:t xml:space="preserve"> the new code lists defined in WMO Core Metadata Profile. A GML code-list dictionary implementation of the new and amended code lists is published at: </w:t>
      </w:r>
      <w:hyperlink r:id="rId50" w:history="1">
        <w:r w:rsidRPr="001F2C02">
          <w:rPr>
            <w:rStyle w:val="Hyperlink"/>
            <w:rFonts w:ascii="Arial" w:hAnsi="Arial"/>
          </w:rPr>
          <w:t>http://wis.wmo.int/2012/codelists/WMOCodeLists.xml</w:t>
        </w:r>
      </w:hyperlink>
      <w:r w:rsidRPr="001F2C02">
        <w:rPr>
          <w:rFonts w:ascii="Arial" w:hAnsi="Arial"/>
        </w:rPr>
        <w:t>.</w:t>
      </w:r>
    </w:p>
    <w:p w:rsidR="000D1942" w:rsidRPr="00A8735A" w:rsidRDefault="000D1942" w:rsidP="006D5103">
      <w:pPr>
        <w:pStyle w:val="Caption"/>
        <w:keepNext/>
      </w:pPr>
      <w:bookmarkStart w:id="75" w:name="_Ref326875957"/>
      <w:bookmarkStart w:id="76" w:name="aTab8"/>
    </w:p>
    <w:p w:rsidR="000D1942" w:rsidRPr="00A8735A" w:rsidRDefault="00570B52" w:rsidP="006D5103">
      <w:pPr>
        <w:pStyle w:val="Caption"/>
        <w:keepNext/>
      </w:pPr>
      <w:proofErr w:type="gramStart"/>
      <w:r w:rsidRPr="001F2C02">
        <w:t xml:space="preserve">Table </w:t>
      </w:r>
      <w:bookmarkEnd w:id="75"/>
      <w:r w:rsidRPr="001F2C02">
        <w:t>8</w:t>
      </w:r>
      <w:bookmarkEnd w:id="76"/>
      <w:r w:rsidRPr="001F2C02">
        <w:t>.</w:t>
      </w:r>
      <w:proofErr w:type="gramEnd"/>
      <w:r w:rsidRPr="001F2C02">
        <w:t xml:space="preserve"> </w:t>
      </w:r>
      <w:r w:rsidRPr="001F2C02">
        <w:tab/>
      </w:r>
      <w:proofErr w:type="spellStart"/>
      <w:r w:rsidRPr="001F2C02">
        <w:t>CI_DateTypeCode</w:t>
      </w:r>
      <w:proofErr w:type="spellEnd"/>
      <w:r w:rsidRPr="001F2C02">
        <w:t xml:space="preserve"> </w:t>
      </w:r>
      <w:r w:rsidR="000D1942" w:rsidRPr="00C57855">
        <w:rPr>
          <w:lang w:val="en-US"/>
        </w:rPr>
        <w:t>«</w:t>
      </w:r>
      <w:proofErr w:type="spellStart"/>
      <w:r w:rsidRPr="001F2C02">
        <w:t>CodeList</w:t>
      </w:r>
      <w:proofErr w:type="spellEnd"/>
      <w:r w:rsidR="000D1942" w:rsidRPr="00C57855">
        <w:rPr>
          <w:lang w:val="en-US"/>
        </w:rPr>
        <w:t>»</w:t>
      </w:r>
      <w:r w:rsidR="000D1942" w:rsidRPr="00A8735A">
        <w:t xml:space="preserve"> (including amendment)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1842"/>
        <w:gridCol w:w="1418"/>
        <w:gridCol w:w="5448"/>
      </w:tblGrid>
      <w:tr w:rsidR="000D1942" w:rsidRPr="00A8735A">
        <w:trPr>
          <w:cantSplit/>
        </w:trPr>
        <w:tc>
          <w:tcPr>
            <w:tcW w:w="534" w:type="dxa"/>
            <w:tcBorders>
              <w:top w:val="nil"/>
              <w:bottom w:val="single" w:sz="12" w:space="0" w:color="auto"/>
            </w:tcBorders>
            <w:shd w:val="clear" w:color="auto" w:fill="D9D9D9"/>
          </w:tcPr>
          <w:p w:rsidR="000D1942" w:rsidRPr="001F2C02" w:rsidRDefault="000D1942" w:rsidP="006D5103">
            <w:pPr>
              <w:keepNext/>
              <w:jc w:val="center"/>
              <w:rPr>
                <w:rFonts w:ascii="Arial" w:hAnsi="Arial"/>
                <w:b/>
                <w:sz w:val="20"/>
                <w:szCs w:val="22"/>
              </w:rPr>
            </w:pPr>
          </w:p>
        </w:tc>
        <w:tc>
          <w:tcPr>
            <w:tcW w:w="1842" w:type="dxa"/>
            <w:tcBorders>
              <w:top w:val="nil"/>
              <w:bottom w:val="single" w:sz="12" w:space="0" w:color="auto"/>
            </w:tcBorders>
            <w:shd w:val="clear" w:color="auto" w:fill="D9D9D9"/>
          </w:tcPr>
          <w:p w:rsidR="000D1942" w:rsidRPr="001F2C02" w:rsidRDefault="00570B52" w:rsidP="006D5103">
            <w:pPr>
              <w:keepNext/>
              <w:rPr>
                <w:rFonts w:ascii="Arial" w:hAnsi="Arial"/>
                <w:b/>
                <w:sz w:val="20"/>
              </w:rPr>
            </w:pPr>
            <w:r w:rsidRPr="001F2C02">
              <w:rPr>
                <w:rFonts w:ascii="Arial" w:hAnsi="Arial"/>
                <w:b/>
                <w:sz w:val="20"/>
              </w:rPr>
              <w:t>Name</w:t>
            </w:r>
          </w:p>
        </w:tc>
        <w:tc>
          <w:tcPr>
            <w:tcW w:w="1418" w:type="dxa"/>
            <w:tcBorders>
              <w:top w:val="nil"/>
              <w:bottom w:val="single" w:sz="12" w:space="0" w:color="auto"/>
            </w:tcBorders>
            <w:shd w:val="clear" w:color="auto" w:fill="D9D9D9"/>
          </w:tcPr>
          <w:p w:rsidR="000D1942" w:rsidRPr="001F2C02" w:rsidRDefault="00570B52" w:rsidP="006D5103">
            <w:pPr>
              <w:keepNext/>
              <w:jc w:val="center"/>
              <w:rPr>
                <w:rFonts w:ascii="Arial" w:hAnsi="Arial"/>
                <w:b/>
                <w:sz w:val="20"/>
              </w:rPr>
            </w:pPr>
            <w:r w:rsidRPr="001F2C02">
              <w:rPr>
                <w:rFonts w:ascii="Arial" w:hAnsi="Arial"/>
                <w:b/>
                <w:sz w:val="20"/>
              </w:rPr>
              <w:t>Domain code</w:t>
            </w:r>
          </w:p>
        </w:tc>
        <w:tc>
          <w:tcPr>
            <w:tcW w:w="5448" w:type="dxa"/>
            <w:tcBorders>
              <w:top w:val="nil"/>
              <w:bottom w:val="single" w:sz="12" w:space="0" w:color="auto"/>
            </w:tcBorders>
            <w:shd w:val="clear" w:color="auto" w:fill="D9D9D9"/>
          </w:tcPr>
          <w:p w:rsidR="000D1942" w:rsidRPr="001F2C02" w:rsidRDefault="00570B52" w:rsidP="006D5103">
            <w:pPr>
              <w:keepNext/>
              <w:rPr>
                <w:rFonts w:ascii="Arial" w:hAnsi="Arial"/>
                <w:b/>
                <w:sz w:val="20"/>
              </w:rPr>
            </w:pPr>
            <w:r w:rsidRPr="001F2C02">
              <w:rPr>
                <w:rFonts w:ascii="Arial" w:hAnsi="Arial"/>
                <w:b/>
                <w:sz w:val="20"/>
              </w:rPr>
              <w:t>Definition</w:t>
            </w:r>
          </w:p>
        </w:tc>
      </w:tr>
      <w:tr w:rsidR="000D1942" w:rsidRPr="00A8735A">
        <w:tc>
          <w:tcPr>
            <w:tcW w:w="534"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1842"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CI_DateTypeCode</w:t>
            </w:r>
            <w:proofErr w:type="spellEnd"/>
          </w:p>
        </w:tc>
        <w:tc>
          <w:tcPr>
            <w:tcW w:w="1418" w:type="dxa"/>
            <w:tcBorders>
              <w:top w:val="single" w:sz="12" w:space="0" w:color="auto"/>
            </w:tcBorders>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DateTypCd</w:t>
            </w:r>
            <w:proofErr w:type="spellEnd"/>
          </w:p>
        </w:tc>
        <w:tc>
          <w:tcPr>
            <w:tcW w:w="5448"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identification of when a given event occurred</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2.</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creation</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001</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date identifies when the resource was brought into existence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3.</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publication</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002</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date identifies when the resource was issued</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4.</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revision</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003</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date identifies when the resource was examined and improved or amended</w:t>
            </w:r>
          </w:p>
        </w:tc>
      </w:tr>
      <w:tr w:rsidR="000D1942" w:rsidRPr="00A8735A">
        <w:tc>
          <w:tcPr>
            <w:tcW w:w="534" w:type="dxa"/>
          </w:tcPr>
          <w:p w:rsidR="000D1942" w:rsidRPr="001F2C02" w:rsidRDefault="00570B52" w:rsidP="006D5103">
            <w:pPr>
              <w:keepNext/>
              <w:rPr>
                <w:rFonts w:ascii="Arial" w:hAnsi="Arial"/>
                <w:b/>
                <w:sz w:val="18"/>
                <w:szCs w:val="18"/>
              </w:rPr>
            </w:pPr>
            <w:r w:rsidRPr="001F2C02">
              <w:rPr>
                <w:rFonts w:ascii="Arial" w:hAnsi="Arial"/>
                <w:b/>
                <w:sz w:val="18"/>
                <w:szCs w:val="18"/>
              </w:rPr>
              <w:t>5.</w:t>
            </w:r>
          </w:p>
        </w:tc>
        <w:tc>
          <w:tcPr>
            <w:tcW w:w="1842" w:type="dxa"/>
          </w:tcPr>
          <w:p w:rsidR="000D1942" w:rsidRPr="001F2C02" w:rsidRDefault="00570B52" w:rsidP="006D5103">
            <w:pPr>
              <w:keepNext/>
              <w:rPr>
                <w:rFonts w:ascii="Arial" w:hAnsi="Arial"/>
                <w:b/>
                <w:sz w:val="18"/>
                <w:szCs w:val="18"/>
              </w:rPr>
            </w:pPr>
            <w:r w:rsidRPr="001F2C02">
              <w:rPr>
                <w:rFonts w:ascii="Arial" w:hAnsi="Arial"/>
                <w:b/>
                <w:sz w:val="18"/>
                <w:szCs w:val="18"/>
              </w:rPr>
              <w:t>reference</w:t>
            </w:r>
          </w:p>
        </w:tc>
        <w:tc>
          <w:tcPr>
            <w:tcW w:w="1418" w:type="dxa"/>
          </w:tcPr>
          <w:p w:rsidR="000D1942" w:rsidRPr="001F2C02" w:rsidRDefault="00570B52" w:rsidP="006D5103">
            <w:pPr>
              <w:keepNext/>
              <w:jc w:val="center"/>
              <w:rPr>
                <w:rFonts w:ascii="Arial" w:hAnsi="Arial"/>
                <w:b/>
                <w:sz w:val="18"/>
                <w:szCs w:val="18"/>
              </w:rPr>
            </w:pPr>
            <w:r w:rsidRPr="001F2C02">
              <w:rPr>
                <w:rFonts w:ascii="Arial" w:hAnsi="Arial"/>
                <w:b/>
                <w:sz w:val="18"/>
                <w:szCs w:val="18"/>
              </w:rPr>
              <w:t>004</w:t>
            </w:r>
          </w:p>
        </w:tc>
        <w:tc>
          <w:tcPr>
            <w:tcW w:w="5448" w:type="dxa"/>
          </w:tcPr>
          <w:p w:rsidR="000D1942" w:rsidRPr="001F2C02" w:rsidRDefault="00570B52" w:rsidP="006D5103">
            <w:pPr>
              <w:keepNext/>
              <w:rPr>
                <w:rFonts w:ascii="Arial" w:hAnsi="Arial"/>
                <w:b/>
                <w:sz w:val="18"/>
                <w:szCs w:val="18"/>
              </w:rPr>
            </w:pPr>
            <w:r w:rsidRPr="001F2C02">
              <w:rPr>
                <w:rFonts w:ascii="Arial" w:hAnsi="Arial"/>
                <w:b/>
                <w:sz w:val="18"/>
                <w:szCs w:val="18"/>
              </w:rPr>
              <w:t>date identifies when the resource was referenced or accessed</w:t>
            </w:r>
          </w:p>
        </w:tc>
      </w:tr>
    </w:tbl>
    <w:p w:rsidR="000D1942" w:rsidRPr="00A8735A" w:rsidRDefault="000D1942" w:rsidP="006D5103">
      <w:pPr>
        <w:pStyle w:val="ECBodyText"/>
      </w:pPr>
    </w:p>
    <w:p w:rsidR="000D1942" w:rsidRPr="00A8735A" w:rsidRDefault="00570B52" w:rsidP="006D5103">
      <w:pPr>
        <w:pStyle w:val="Caption"/>
        <w:keepNext/>
      </w:pPr>
      <w:bookmarkStart w:id="77" w:name="_Ref326882050"/>
      <w:bookmarkStart w:id="78" w:name="aTab9"/>
      <w:proofErr w:type="gramStart"/>
      <w:r w:rsidRPr="001F2C02">
        <w:t xml:space="preserve">Table </w:t>
      </w:r>
      <w:bookmarkEnd w:id="77"/>
      <w:r w:rsidRPr="001F2C02">
        <w:t>9</w:t>
      </w:r>
      <w:bookmarkEnd w:id="78"/>
      <w:r w:rsidRPr="001F2C02">
        <w:t>.</w:t>
      </w:r>
      <w:proofErr w:type="gramEnd"/>
      <w:r w:rsidRPr="001F2C02">
        <w:t xml:space="preserve"> </w:t>
      </w:r>
      <w:r w:rsidRPr="001F2C02">
        <w:tab/>
      </w:r>
      <w:proofErr w:type="spellStart"/>
      <w:r w:rsidRPr="001F2C02">
        <w:t>CI_RoleCode</w:t>
      </w:r>
      <w:proofErr w:type="spellEnd"/>
      <w:r w:rsidRPr="001F2C02">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1842"/>
        <w:gridCol w:w="1418"/>
        <w:gridCol w:w="5448"/>
      </w:tblGrid>
      <w:tr w:rsidR="000D1942" w:rsidRPr="00A8735A">
        <w:trPr>
          <w:cantSplit/>
        </w:trPr>
        <w:tc>
          <w:tcPr>
            <w:tcW w:w="534" w:type="dxa"/>
            <w:tcBorders>
              <w:top w:val="nil"/>
              <w:bottom w:val="single" w:sz="12" w:space="0" w:color="auto"/>
            </w:tcBorders>
            <w:shd w:val="clear" w:color="auto" w:fill="D9D9D9"/>
          </w:tcPr>
          <w:p w:rsidR="000D1942" w:rsidRPr="001F2C02" w:rsidRDefault="000D1942" w:rsidP="006D5103">
            <w:pPr>
              <w:keepNext/>
              <w:jc w:val="center"/>
              <w:rPr>
                <w:rFonts w:ascii="Arial" w:hAnsi="Arial"/>
                <w:b/>
                <w:sz w:val="20"/>
                <w:szCs w:val="22"/>
              </w:rPr>
            </w:pPr>
          </w:p>
        </w:tc>
        <w:tc>
          <w:tcPr>
            <w:tcW w:w="1842" w:type="dxa"/>
            <w:tcBorders>
              <w:top w:val="nil"/>
              <w:bottom w:val="single" w:sz="12" w:space="0" w:color="auto"/>
            </w:tcBorders>
            <w:shd w:val="clear" w:color="auto" w:fill="D9D9D9"/>
          </w:tcPr>
          <w:p w:rsidR="000D1942" w:rsidRPr="001F2C02" w:rsidRDefault="00570B52" w:rsidP="006D5103">
            <w:pPr>
              <w:keepNext/>
              <w:rPr>
                <w:rFonts w:ascii="Arial" w:hAnsi="Arial"/>
                <w:b/>
                <w:sz w:val="20"/>
              </w:rPr>
            </w:pPr>
            <w:r w:rsidRPr="001F2C02">
              <w:rPr>
                <w:rFonts w:ascii="Arial" w:hAnsi="Arial"/>
                <w:b/>
                <w:sz w:val="20"/>
              </w:rPr>
              <w:t>Name</w:t>
            </w:r>
          </w:p>
        </w:tc>
        <w:tc>
          <w:tcPr>
            <w:tcW w:w="1418" w:type="dxa"/>
            <w:tcBorders>
              <w:top w:val="nil"/>
              <w:bottom w:val="single" w:sz="12" w:space="0" w:color="auto"/>
            </w:tcBorders>
            <w:shd w:val="clear" w:color="auto" w:fill="D9D9D9"/>
          </w:tcPr>
          <w:p w:rsidR="000D1942" w:rsidRPr="001F2C02" w:rsidRDefault="00570B52" w:rsidP="006D5103">
            <w:pPr>
              <w:keepNext/>
              <w:jc w:val="center"/>
              <w:rPr>
                <w:rFonts w:ascii="Arial" w:hAnsi="Arial"/>
                <w:b/>
                <w:sz w:val="20"/>
              </w:rPr>
            </w:pPr>
            <w:r w:rsidRPr="001F2C02">
              <w:rPr>
                <w:rFonts w:ascii="Arial" w:hAnsi="Arial"/>
                <w:b/>
                <w:sz w:val="20"/>
              </w:rPr>
              <w:t>Domain code</w:t>
            </w:r>
          </w:p>
        </w:tc>
        <w:tc>
          <w:tcPr>
            <w:tcW w:w="5448" w:type="dxa"/>
            <w:tcBorders>
              <w:top w:val="nil"/>
              <w:bottom w:val="single" w:sz="12" w:space="0" w:color="auto"/>
            </w:tcBorders>
            <w:shd w:val="clear" w:color="auto" w:fill="D9D9D9"/>
          </w:tcPr>
          <w:p w:rsidR="000D1942" w:rsidRPr="001F2C02" w:rsidRDefault="00570B52" w:rsidP="006D5103">
            <w:pPr>
              <w:keepNext/>
              <w:rPr>
                <w:rFonts w:ascii="Arial" w:hAnsi="Arial"/>
                <w:b/>
                <w:sz w:val="20"/>
              </w:rPr>
            </w:pPr>
            <w:r w:rsidRPr="001F2C02">
              <w:rPr>
                <w:rFonts w:ascii="Arial" w:hAnsi="Arial"/>
                <w:b/>
                <w:sz w:val="20"/>
              </w:rPr>
              <w:t>Definition</w:t>
            </w:r>
          </w:p>
        </w:tc>
      </w:tr>
      <w:tr w:rsidR="000D1942" w:rsidRPr="00A8735A">
        <w:tc>
          <w:tcPr>
            <w:tcW w:w="534"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1842"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CI_RoleCode</w:t>
            </w:r>
            <w:proofErr w:type="spellEnd"/>
          </w:p>
        </w:tc>
        <w:tc>
          <w:tcPr>
            <w:tcW w:w="1418" w:type="dxa"/>
            <w:tcBorders>
              <w:top w:val="single" w:sz="12" w:space="0" w:color="auto"/>
            </w:tcBorders>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RoleCd</w:t>
            </w:r>
            <w:proofErr w:type="spellEnd"/>
          </w:p>
        </w:tc>
        <w:tc>
          <w:tcPr>
            <w:tcW w:w="5448"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function performed by the responsible party</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2.</w:t>
            </w:r>
          </w:p>
        </w:tc>
        <w:tc>
          <w:tcPr>
            <w:tcW w:w="1842"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resourceProvider</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001</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that</w:t>
            </w:r>
            <w:r w:rsidRPr="001F2C02">
              <w:rPr>
                <w:rFonts w:ascii="Arial" w:hAnsi="Arial"/>
                <w:sz w:val="18"/>
                <w:szCs w:val="18"/>
              </w:rPr>
              <w:t xml:space="preserve"> supplies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3.</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custodian</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002</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that</w:t>
            </w:r>
            <w:r w:rsidRPr="001F2C02">
              <w:rPr>
                <w:rFonts w:ascii="Arial" w:hAnsi="Arial"/>
                <w:sz w:val="18"/>
                <w:szCs w:val="18"/>
              </w:rPr>
              <w:t xml:space="preserve"> accepts accountability and responsibility for the data and ensures appropriate care and maintenance of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4.</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owner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003</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party that owns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5.</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user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004</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who</w:t>
            </w:r>
            <w:r w:rsidRPr="001F2C02">
              <w:rPr>
                <w:rFonts w:ascii="Arial" w:hAnsi="Arial"/>
                <w:sz w:val="18"/>
                <w:szCs w:val="18"/>
              </w:rPr>
              <w:t xml:space="preserve"> uses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6.</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distributor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005</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who</w:t>
            </w:r>
            <w:r w:rsidRPr="001F2C02">
              <w:rPr>
                <w:rFonts w:ascii="Arial" w:hAnsi="Arial"/>
                <w:sz w:val="18"/>
                <w:szCs w:val="18"/>
              </w:rPr>
              <w:t xml:space="preserve"> distributes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7.</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originator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006</w:t>
            </w:r>
          </w:p>
        </w:tc>
        <w:tc>
          <w:tcPr>
            <w:tcW w:w="5448" w:type="dxa"/>
          </w:tcPr>
          <w:p w:rsidR="000D1942" w:rsidRPr="001F2C02" w:rsidRDefault="00570B52" w:rsidP="006D5103">
            <w:pPr>
              <w:keepNext/>
              <w:widowControl w:val="0"/>
              <w:tabs>
                <w:tab w:val="left" w:pos="1134"/>
                <w:tab w:val="center" w:pos="4513"/>
              </w:tabs>
              <w:suppressAutoHyphens/>
              <w:jc w:val="center"/>
              <w:outlineLvl w:val="5"/>
              <w:rPr>
                <w:rFonts w:ascii="Arial" w:hAnsi="Arial"/>
                <w:sz w:val="18"/>
                <w:szCs w:val="18"/>
              </w:rPr>
            </w:pPr>
            <w:r w:rsidRPr="001F2C02">
              <w:rPr>
                <w:rFonts w:ascii="Arial" w:hAnsi="Arial"/>
                <w:sz w:val="18"/>
                <w:szCs w:val="18"/>
              </w:rPr>
              <w:t>party who created the resource</w:t>
            </w:r>
          </w:p>
        </w:tc>
      </w:tr>
      <w:tr w:rsidR="000D1942" w:rsidRPr="00A8735A">
        <w:tc>
          <w:tcPr>
            <w:tcW w:w="534" w:type="dxa"/>
          </w:tcPr>
          <w:p w:rsidR="000D1942" w:rsidRPr="001F2C02" w:rsidRDefault="00570B52" w:rsidP="006D5103">
            <w:pPr>
              <w:keepNext/>
              <w:widowControl w:val="0"/>
              <w:tabs>
                <w:tab w:val="left" w:pos="1134"/>
                <w:tab w:val="center" w:pos="4513"/>
              </w:tabs>
              <w:suppressAutoHyphens/>
              <w:jc w:val="center"/>
              <w:outlineLvl w:val="5"/>
              <w:rPr>
                <w:rFonts w:ascii="Arial" w:hAnsi="Arial"/>
                <w:sz w:val="18"/>
                <w:szCs w:val="18"/>
              </w:rPr>
            </w:pPr>
            <w:r w:rsidRPr="001F2C02">
              <w:rPr>
                <w:rFonts w:ascii="Arial" w:hAnsi="Arial"/>
                <w:sz w:val="18"/>
                <w:szCs w:val="18"/>
              </w:rPr>
              <w:t>8.</w:t>
            </w:r>
          </w:p>
        </w:tc>
        <w:tc>
          <w:tcPr>
            <w:tcW w:w="1842" w:type="dxa"/>
          </w:tcPr>
          <w:p w:rsidR="000D1942" w:rsidRPr="001F2C02" w:rsidRDefault="00570B52" w:rsidP="006D5103">
            <w:pPr>
              <w:keepNext/>
              <w:widowControl w:val="0"/>
              <w:tabs>
                <w:tab w:val="left" w:pos="1134"/>
                <w:tab w:val="center" w:pos="4513"/>
              </w:tabs>
              <w:suppressAutoHyphens/>
              <w:jc w:val="center"/>
              <w:outlineLvl w:val="5"/>
              <w:rPr>
                <w:rFonts w:ascii="Arial" w:hAnsi="Arial"/>
                <w:sz w:val="18"/>
                <w:szCs w:val="18"/>
              </w:rPr>
            </w:pPr>
            <w:proofErr w:type="spellStart"/>
            <w:r w:rsidRPr="001F2C02">
              <w:rPr>
                <w:rFonts w:ascii="Arial" w:hAnsi="Arial"/>
                <w:sz w:val="18"/>
                <w:szCs w:val="18"/>
              </w:rPr>
              <w:t>pointOfContact</w:t>
            </w:r>
            <w:proofErr w:type="spellEnd"/>
          </w:p>
        </w:tc>
        <w:tc>
          <w:tcPr>
            <w:tcW w:w="1418" w:type="dxa"/>
          </w:tcPr>
          <w:p w:rsidR="000D1942" w:rsidRPr="001F2C02" w:rsidRDefault="00570B52" w:rsidP="006D5103">
            <w:pPr>
              <w:keepNext/>
              <w:widowControl w:val="0"/>
              <w:tabs>
                <w:tab w:val="left" w:pos="1080"/>
                <w:tab w:val="left" w:pos="1134"/>
              </w:tabs>
              <w:autoSpaceDE w:val="0"/>
              <w:autoSpaceDN w:val="0"/>
              <w:adjustRightInd w:val="0"/>
              <w:spacing w:before="240" w:after="60" w:line="200" w:lineRule="atLeast"/>
              <w:ind w:left="1440" w:hanging="1440"/>
              <w:jc w:val="center"/>
              <w:textAlignment w:val="center"/>
              <w:outlineLvl w:val="2"/>
              <w:rPr>
                <w:rFonts w:ascii="Arial" w:hAnsi="Arial"/>
                <w:sz w:val="18"/>
                <w:szCs w:val="18"/>
              </w:rPr>
            </w:pPr>
            <w:r w:rsidRPr="001F2C02">
              <w:rPr>
                <w:rFonts w:ascii="Arial" w:hAnsi="Arial"/>
                <w:sz w:val="18"/>
                <w:szCs w:val="18"/>
              </w:rPr>
              <w:t>007</w:t>
            </w:r>
          </w:p>
        </w:tc>
        <w:tc>
          <w:tcPr>
            <w:tcW w:w="5448" w:type="dxa"/>
          </w:tcPr>
          <w:p w:rsidR="000D1942" w:rsidRPr="001F2C02" w:rsidRDefault="00570B52" w:rsidP="006D5103">
            <w:pPr>
              <w:keepNext/>
              <w:widowControl w:val="0"/>
              <w:tabs>
                <w:tab w:val="left" w:pos="1134"/>
                <w:tab w:val="center" w:pos="4513"/>
              </w:tabs>
              <w:suppressAutoHyphens/>
              <w:autoSpaceDE w:val="0"/>
              <w:autoSpaceDN w:val="0"/>
              <w:adjustRightInd w:val="0"/>
              <w:spacing w:line="200" w:lineRule="atLeast"/>
              <w:ind w:left="1440" w:hanging="1440"/>
              <w:jc w:val="center"/>
              <w:textAlignment w:val="center"/>
              <w:outlineLvl w:val="5"/>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who</w:t>
            </w:r>
            <w:r w:rsidRPr="001F2C02">
              <w:rPr>
                <w:rFonts w:ascii="Arial" w:hAnsi="Arial"/>
                <w:sz w:val="18"/>
                <w:szCs w:val="18"/>
              </w:rPr>
              <w:t xml:space="preserve"> can be contacted for acquiring knowledge about or acquisition of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9.</w:t>
            </w:r>
          </w:p>
        </w:tc>
        <w:tc>
          <w:tcPr>
            <w:tcW w:w="1842"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principalInvestigator</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008</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key party responsible for gathering information and conducting research</w:t>
            </w:r>
          </w:p>
        </w:tc>
      </w:tr>
      <w:tr w:rsidR="000D1942" w:rsidRPr="00A8735A">
        <w:tc>
          <w:tcPr>
            <w:tcW w:w="534"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10.</w:t>
            </w:r>
          </w:p>
        </w:tc>
        <w:tc>
          <w:tcPr>
            <w:tcW w:w="1842"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processor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009</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who </w:t>
            </w:r>
            <w:r w:rsidRPr="001F2C02">
              <w:rPr>
                <w:rFonts w:ascii="Arial" w:hAnsi="Arial"/>
                <w:sz w:val="18"/>
                <w:szCs w:val="18"/>
                <w:highlight w:val="cyan"/>
              </w:rPr>
              <w:t>has</w:t>
            </w:r>
            <w:r w:rsidRPr="001F2C02">
              <w:rPr>
                <w:rFonts w:ascii="Arial" w:hAnsi="Arial"/>
                <w:sz w:val="18"/>
                <w:szCs w:val="18"/>
              </w:rPr>
              <w:t xml:space="preserve"> processed the data in a manner such that the resource has been modified</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11.</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publisher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010</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who</w:t>
            </w:r>
            <w:r w:rsidRPr="001F2C02">
              <w:rPr>
                <w:rFonts w:ascii="Arial" w:hAnsi="Arial"/>
                <w:sz w:val="18"/>
                <w:szCs w:val="18"/>
              </w:rPr>
              <w:t xml:space="preserve"> published the resource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12.</w:t>
            </w:r>
          </w:p>
        </w:tc>
        <w:tc>
          <w:tcPr>
            <w:tcW w:w="1842" w:type="dxa"/>
          </w:tcPr>
          <w:p w:rsidR="000D1942" w:rsidRPr="001F2C02" w:rsidRDefault="00570B52" w:rsidP="006D5103">
            <w:pPr>
              <w:keepNext/>
              <w:rPr>
                <w:rFonts w:ascii="Arial" w:hAnsi="Arial"/>
                <w:sz w:val="18"/>
                <w:szCs w:val="18"/>
              </w:rPr>
            </w:pPr>
            <w:r w:rsidRPr="001F2C02">
              <w:rPr>
                <w:rFonts w:ascii="Arial" w:hAnsi="Arial"/>
                <w:sz w:val="18"/>
                <w:szCs w:val="18"/>
              </w:rPr>
              <w:t>author</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011</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party </w:t>
            </w:r>
            <w:r w:rsidRPr="001F2C02">
              <w:rPr>
                <w:rFonts w:ascii="Arial" w:hAnsi="Arial"/>
                <w:sz w:val="18"/>
                <w:szCs w:val="18"/>
                <w:highlight w:val="cyan"/>
              </w:rPr>
              <w:t>who</w:t>
            </w:r>
            <w:r w:rsidRPr="001F2C02">
              <w:rPr>
                <w:rFonts w:ascii="Arial" w:hAnsi="Arial"/>
                <w:sz w:val="18"/>
                <w:szCs w:val="18"/>
              </w:rPr>
              <w:t xml:space="preserve"> authored the resource</w:t>
            </w:r>
          </w:p>
        </w:tc>
      </w:tr>
    </w:tbl>
    <w:p w:rsidR="000D1942" w:rsidRPr="00A8735A" w:rsidRDefault="000D1942" w:rsidP="006D5103">
      <w:pPr>
        <w:pStyle w:val="ECBodyText"/>
      </w:pPr>
    </w:p>
    <w:p w:rsidR="000D1942" w:rsidRPr="00A8735A" w:rsidRDefault="00570B52" w:rsidP="006D5103">
      <w:pPr>
        <w:pStyle w:val="Caption"/>
      </w:pPr>
      <w:bookmarkStart w:id="79" w:name="_Ref326876841"/>
      <w:bookmarkStart w:id="80" w:name="aTab10"/>
      <w:proofErr w:type="gramStart"/>
      <w:r w:rsidRPr="001F2C02">
        <w:t xml:space="preserve">Table </w:t>
      </w:r>
      <w:bookmarkEnd w:id="79"/>
      <w:r w:rsidRPr="001F2C02">
        <w:t>10</w:t>
      </w:r>
      <w:bookmarkEnd w:id="80"/>
      <w:r w:rsidRPr="001F2C02">
        <w:t>.</w:t>
      </w:r>
      <w:proofErr w:type="gramEnd"/>
      <w:r w:rsidRPr="001F2C02">
        <w:t xml:space="preserve"> </w:t>
      </w:r>
      <w:proofErr w:type="spellStart"/>
      <w:r w:rsidRPr="001F2C02">
        <w:t>MD_KeywordTypeCode</w:t>
      </w:r>
      <w:proofErr w:type="spellEnd"/>
      <w:r w:rsidRPr="001F2C02">
        <w:t xml:space="preserve"> </w:t>
      </w:r>
      <w:r w:rsidR="000D1942" w:rsidRPr="00C57855">
        <w:rPr>
          <w:lang w:val="en-US"/>
        </w:rPr>
        <w:t>«</w:t>
      </w:r>
      <w:proofErr w:type="spellStart"/>
      <w:r w:rsidR="000D1942" w:rsidRPr="003219E6">
        <w:t>CodeList</w:t>
      </w:r>
      <w:proofErr w:type="spellEnd"/>
      <w:r w:rsidR="000D1942" w:rsidRPr="00C57855">
        <w:rPr>
          <w:lang w:val="en-US"/>
        </w:rPr>
        <w:t>»</w:t>
      </w:r>
      <w:r w:rsidR="000D1942" w:rsidRPr="00A8735A">
        <w:t xml:space="preserve"> (including ame</w:t>
      </w:r>
      <w:r w:rsidRPr="001F2C02">
        <w:t>ndment)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2127"/>
        <w:gridCol w:w="1418"/>
        <w:gridCol w:w="5448"/>
      </w:tblGrid>
      <w:tr w:rsidR="000D1942" w:rsidRPr="00A8735A">
        <w:tc>
          <w:tcPr>
            <w:tcW w:w="534" w:type="dxa"/>
            <w:tcBorders>
              <w:top w:val="nil"/>
              <w:bottom w:val="single" w:sz="12" w:space="0" w:color="auto"/>
            </w:tcBorders>
            <w:shd w:val="clear" w:color="auto" w:fill="D9D9D9"/>
          </w:tcPr>
          <w:p w:rsidR="000D1942" w:rsidRPr="001F2C02" w:rsidRDefault="000D1942" w:rsidP="006D5103">
            <w:pPr>
              <w:rPr>
                <w:rFonts w:ascii="Arial" w:hAnsi="Arial"/>
                <w:b/>
                <w:sz w:val="20"/>
                <w:szCs w:val="22"/>
              </w:rPr>
            </w:pPr>
          </w:p>
        </w:tc>
        <w:tc>
          <w:tcPr>
            <w:tcW w:w="1842" w:type="dxa"/>
            <w:tcBorders>
              <w:top w:val="nil"/>
              <w:bottom w:val="single" w:sz="12" w:space="0" w:color="auto"/>
            </w:tcBorders>
            <w:shd w:val="clear" w:color="auto" w:fill="D9D9D9"/>
          </w:tcPr>
          <w:p w:rsidR="000D1942" w:rsidRPr="001F2C02" w:rsidRDefault="00570B52" w:rsidP="006D5103">
            <w:pPr>
              <w:rPr>
                <w:rFonts w:ascii="Arial" w:hAnsi="Arial"/>
                <w:b/>
                <w:sz w:val="20"/>
              </w:rPr>
            </w:pPr>
            <w:r w:rsidRPr="001F2C02">
              <w:rPr>
                <w:rFonts w:ascii="Arial" w:hAnsi="Arial"/>
                <w:b/>
                <w:sz w:val="20"/>
              </w:rPr>
              <w:t>Name</w:t>
            </w:r>
          </w:p>
        </w:tc>
        <w:tc>
          <w:tcPr>
            <w:tcW w:w="1418" w:type="dxa"/>
            <w:tcBorders>
              <w:top w:val="nil"/>
              <w:bottom w:val="single" w:sz="12" w:space="0" w:color="auto"/>
            </w:tcBorders>
            <w:shd w:val="clear" w:color="auto" w:fill="D9D9D9"/>
          </w:tcPr>
          <w:p w:rsidR="000D1942" w:rsidRPr="001F2C02" w:rsidRDefault="00570B52" w:rsidP="006D5103">
            <w:pPr>
              <w:jc w:val="center"/>
              <w:rPr>
                <w:rFonts w:ascii="Arial" w:hAnsi="Arial"/>
                <w:b/>
                <w:sz w:val="20"/>
              </w:rPr>
            </w:pPr>
            <w:r w:rsidRPr="001F2C02">
              <w:rPr>
                <w:rFonts w:ascii="Arial" w:hAnsi="Arial"/>
                <w:b/>
                <w:sz w:val="20"/>
              </w:rPr>
              <w:t>Domain code</w:t>
            </w:r>
          </w:p>
        </w:tc>
        <w:tc>
          <w:tcPr>
            <w:tcW w:w="5448" w:type="dxa"/>
            <w:tcBorders>
              <w:top w:val="nil"/>
              <w:bottom w:val="single" w:sz="12" w:space="0" w:color="auto"/>
            </w:tcBorders>
            <w:shd w:val="clear" w:color="auto" w:fill="D9D9D9"/>
          </w:tcPr>
          <w:p w:rsidR="000D1942" w:rsidRPr="001F2C02" w:rsidRDefault="00570B52" w:rsidP="006D5103">
            <w:pPr>
              <w:rPr>
                <w:rFonts w:ascii="Arial" w:hAnsi="Arial"/>
                <w:b/>
                <w:sz w:val="20"/>
              </w:rPr>
            </w:pPr>
            <w:r w:rsidRPr="001F2C02">
              <w:rPr>
                <w:rFonts w:ascii="Arial" w:hAnsi="Arial"/>
                <w:b/>
                <w:sz w:val="20"/>
              </w:rPr>
              <w:t>Definition</w:t>
            </w:r>
          </w:p>
        </w:tc>
      </w:tr>
      <w:tr w:rsidR="000D1942" w:rsidRPr="00A8735A">
        <w:tc>
          <w:tcPr>
            <w:tcW w:w="534" w:type="dxa"/>
            <w:tcBorders>
              <w:top w:val="single" w:sz="12" w:space="0" w:color="auto"/>
            </w:tcBorders>
          </w:tcPr>
          <w:p w:rsidR="000D1942" w:rsidRPr="001F2C02" w:rsidRDefault="00570B52" w:rsidP="006D5103">
            <w:pPr>
              <w:rPr>
                <w:rFonts w:ascii="Arial" w:hAnsi="Arial"/>
                <w:sz w:val="18"/>
                <w:szCs w:val="18"/>
              </w:rPr>
            </w:pPr>
            <w:r w:rsidRPr="001F2C02">
              <w:rPr>
                <w:rFonts w:ascii="Arial" w:hAnsi="Arial"/>
                <w:sz w:val="18"/>
                <w:szCs w:val="18"/>
              </w:rPr>
              <w:t>1.</w:t>
            </w:r>
          </w:p>
        </w:tc>
        <w:tc>
          <w:tcPr>
            <w:tcW w:w="1842" w:type="dxa"/>
            <w:tcBorders>
              <w:top w:val="single" w:sz="12" w:space="0" w:color="auto"/>
            </w:tcBorders>
          </w:tcPr>
          <w:p w:rsidR="000D1942" w:rsidRPr="001F2C02" w:rsidRDefault="00570B52" w:rsidP="006D5103">
            <w:pPr>
              <w:rPr>
                <w:rFonts w:ascii="Arial" w:hAnsi="Arial"/>
                <w:sz w:val="18"/>
                <w:szCs w:val="18"/>
              </w:rPr>
            </w:pPr>
            <w:proofErr w:type="spellStart"/>
            <w:r w:rsidRPr="001F2C02">
              <w:rPr>
                <w:rFonts w:ascii="Arial" w:hAnsi="Arial"/>
                <w:sz w:val="18"/>
                <w:szCs w:val="18"/>
              </w:rPr>
              <w:t>MD_KeywordTypeCode</w:t>
            </w:r>
            <w:proofErr w:type="spellEnd"/>
          </w:p>
        </w:tc>
        <w:tc>
          <w:tcPr>
            <w:tcW w:w="1418" w:type="dxa"/>
            <w:tcBorders>
              <w:top w:val="single" w:sz="12" w:space="0" w:color="auto"/>
            </w:tcBorders>
          </w:tcPr>
          <w:p w:rsidR="000D1942" w:rsidRPr="001F2C02" w:rsidRDefault="00570B52" w:rsidP="006D5103">
            <w:pPr>
              <w:jc w:val="center"/>
              <w:rPr>
                <w:rFonts w:ascii="Arial" w:hAnsi="Arial"/>
                <w:sz w:val="18"/>
                <w:szCs w:val="18"/>
              </w:rPr>
            </w:pPr>
            <w:proofErr w:type="spellStart"/>
            <w:r w:rsidRPr="001F2C02">
              <w:rPr>
                <w:rFonts w:ascii="Arial" w:hAnsi="Arial"/>
                <w:sz w:val="18"/>
                <w:szCs w:val="18"/>
              </w:rPr>
              <w:t>KeyTypCd</w:t>
            </w:r>
            <w:proofErr w:type="spellEnd"/>
          </w:p>
        </w:tc>
        <w:tc>
          <w:tcPr>
            <w:tcW w:w="5448" w:type="dxa"/>
            <w:tcBorders>
              <w:top w:val="single" w:sz="12" w:space="0" w:color="auto"/>
            </w:tcBorders>
          </w:tcPr>
          <w:p w:rsidR="000D1942" w:rsidRPr="001F2C02" w:rsidRDefault="00570B52" w:rsidP="006D5103">
            <w:pPr>
              <w:rPr>
                <w:rFonts w:ascii="Arial" w:hAnsi="Arial"/>
                <w:sz w:val="18"/>
                <w:szCs w:val="18"/>
              </w:rPr>
            </w:pPr>
            <w:r w:rsidRPr="001F2C02">
              <w:rPr>
                <w:rFonts w:ascii="Arial" w:hAnsi="Arial"/>
                <w:sz w:val="18"/>
                <w:szCs w:val="18"/>
              </w:rPr>
              <w:t>methods used to group similar keywords</w:t>
            </w:r>
          </w:p>
        </w:tc>
      </w:tr>
      <w:tr w:rsidR="000D1942" w:rsidRPr="00A8735A">
        <w:tc>
          <w:tcPr>
            <w:tcW w:w="534" w:type="dxa"/>
          </w:tcPr>
          <w:p w:rsidR="000D1942" w:rsidRPr="001F2C02" w:rsidRDefault="00570B52" w:rsidP="006D5103">
            <w:pPr>
              <w:rPr>
                <w:rFonts w:ascii="Arial" w:hAnsi="Arial"/>
                <w:sz w:val="18"/>
                <w:szCs w:val="18"/>
              </w:rPr>
            </w:pPr>
            <w:r w:rsidRPr="001F2C02">
              <w:rPr>
                <w:rFonts w:ascii="Arial" w:hAnsi="Arial"/>
                <w:sz w:val="18"/>
                <w:szCs w:val="18"/>
              </w:rPr>
              <w:t>2.</w:t>
            </w:r>
          </w:p>
        </w:tc>
        <w:tc>
          <w:tcPr>
            <w:tcW w:w="1842" w:type="dxa"/>
          </w:tcPr>
          <w:p w:rsidR="000D1942" w:rsidRPr="001F2C02" w:rsidRDefault="00570B52" w:rsidP="006D5103">
            <w:pPr>
              <w:rPr>
                <w:rFonts w:ascii="Arial" w:hAnsi="Arial"/>
                <w:sz w:val="18"/>
                <w:szCs w:val="18"/>
              </w:rPr>
            </w:pPr>
            <w:r w:rsidRPr="001F2C02">
              <w:rPr>
                <w:rFonts w:ascii="Arial" w:hAnsi="Arial"/>
                <w:sz w:val="18"/>
                <w:szCs w:val="18"/>
              </w:rPr>
              <w:t>discipline</w:t>
            </w:r>
          </w:p>
        </w:tc>
        <w:tc>
          <w:tcPr>
            <w:tcW w:w="1418" w:type="dxa"/>
          </w:tcPr>
          <w:p w:rsidR="000D1942" w:rsidRPr="001F2C02" w:rsidRDefault="00570B52" w:rsidP="006D5103">
            <w:pPr>
              <w:jc w:val="center"/>
              <w:rPr>
                <w:rFonts w:ascii="Arial" w:hAnsi="Arial"/>
                <w:sz w:val="18"/>
                <w:szCs w:val="18"/>
              </w:rPr>
            </w:pPr>
            <w:r w:rsidRPr="001F2C02">
              <w:rPr>
                <w:rFonts w:ascii="Arial" w:hAnsi="Arial"/>
                <w:sz w:val="18"/>
                <w:szCs w:val="18"/>
              </w:rPr>
              <w:t>001</w:t>
            </w:r>
          </w:p>
        </w:tc>
        <w:tc>
          <w:tcPr>
            <w:tcW w:w="5448" w:type="dxa"/>
          </w:tcPr>
          <w:p w:rsidR="000D1942" w:rsidRPr="001F2C02" w:rsidRDefault="00570B52" w:rsidP="006D5103">
            <w:pPr>
              <w:rPr>
                <w:rFonts w:ascii="Arial" w:hAnsi="Arial"/>
                <w:sz w:val="18"/>
                <w:szCs w:val="18"/>
              </w:rPr>
            </w:pPr>
            <w:r w:rsidRPr="001F2C02">
              <w:rPr>
                <w:rFonts w:ascii="Arial" w:hAnsi="Arial"/>
                <w:sz w:val="18"/>
                <w:szCs w:val="18"/>
              </w:rPr>
              <w:t xml:space="preserve">keyword identifies a branch of instruction or </w:t>
            </w:r>
            <w:proofErr w:type="spellStart"/>
            <w:r w:rsidRPr="001F2C02">
              <w:rPr>
                <w:rFonts w:ascii="Arial" w:hAnsi="Arial"/>
                <w:sz w:val="18"/>
                <w:szCs w:val="18"/>
              </w:rPr>
              <w:t>speciali</w:t>
            </w:r>
            <w:r w:rsidR="000D1942">
              <w:rPr>
                <w:rFonts w:ascii="Arial" w:hAnsi="Arial"/>
                <w:sz w:val="18"/>
                <w:szCs w:val="18"/>
              </w:rPr>
              <w:t>s</w:t>
            </w:r>
            <w:r w:rsidRPr="001F2C02">
              <w:rPr>
                <w:rFonts w:ascii="Arial" w:hAnsi="Arial"/>
                <w:sz w:val="18"/>
                <w:szCs w:val="18"/>
              </w:rPr>
              <w:t>ed</w:t>
            </w:r>
            <w:proofErr w:type="spellEnd"/>
            <w:r w:rsidRPr="001F2C02">
              <w:rPr>
                <w:rFonts w:ascii="Arial" w:hAnsi="Arial"/>
                <w:sz w:val="18"/>
                <w:szCs w:val="18"/>
              </w:rPr>
              <w:t xml:space="preserve"> learning</w:t>
            </w:r>
          </w:p>
        </w:tc>
      </w:tr>
      <w:tr w:rsidR="000D1942" w:rsidRPr="00A8735A">
        <w:tc>
          <w:tcPr>
            <w:tcW w:w="534" w:type="dxa"/>
          </w:tcPr>
          <w:p w:rsidR="000D1942" w:rsidRPr="001F2C02" w:rsidRDefault="00570B52" w:rsidP="006D5103">
            <w:pPr>
              <w:rPr>
                <w:rFonts w:ascii="Arial" w:hAnsi="Arial"/>
                <w:sz w:val="18"/>
                <w:szCs w:val="18"/>
              </w:rPr>
            </w:pPr>
            <w:r w:rsidRPr="001F2C02">
              <w:rPr>
                <w:rFonts w:ascii="Arial" w:hAnsi="Arial"/>
                <w:sz w:val="18"/>
                <w:szCs w:val="18"/>
              </w:rPr>
              <w:t>3.</w:t>
            </w:r>
          </w:p>
        </w:tc>
        <w:tc>
          <w:tcPr>
            <w:tcW w:w="1842" w:type="dxa"/>
          </w:tcPr>
          <w:p w:rsidR="000D1942" w:rsidRPr="001F2C02" w:rsidRDefault="00570B52" w:rsidP="006D5103">
            <w:pPr>
              <w:rPr>
                <w:rFonts w:ascii="Arial" w:hAnsi="Arial"/>
                <w:sz w:val="18"/>
                <w:szCs w:val="18"/>
              </w:rPr>
            </w:pPr>
            <w:r w:rsidRPr="001F2C02">
              <w:rPr>
                <w:rFonts w:ascii="Arial" w:hAnsi="Arial"/>
                <w:sz w:val="18"/>
                <w:szCs w:val="18"/>
              </w:rPr>
              <w:t>place</w:t>
            </w:r>
          </w:p>
        </w:tc>
        <w:tc>
          <w:tcPr>
            <w:tcW w:w="1418" w:type="dxa"/>
          </w:tcPr>
          <w:p w:rsidR="000D1942" w:rsidRPr="001F2C02" w:rsidRDefault="00570B52" w:rsidP="006D5103">
            <w:pPr>
              <w:jc w:val="center"/>
              <w:rPr>
                <w:rFonts w:ascii="Arial" w:hAnsi="Arial"/>
                <w:sz w:val="18"/>
                <w:szCs w:val="18"/>
              </w:rPr>
            </w:pPr>
            <w:r w:rsidRPr="001F2C02">
              <w:rPr>
                <w:rFonts w:ascii="Arial" w:hAnsi="Arial"/>
                <w:sz w:val="18"/>
                <w:szCs w:val="18"/>
              </w:rPr>
              <w:t>002</w:t>
            </w:r>
          </w:p>
        </w:tc>
        <w:tc>
          <w:tcPr>
            <w:tcW w:w="5448" w:type="dxa"/>
          </w:tcPr>
          <w:p w:rsidR="000D1942" w:rsidRPr="001F2C02" w:rsidRDefault="00570B52" w:rsidP="006D5103">
            <w:pPr>
              <w:rPr>
                <w:rFonts w:ascii="Arial" w:hAnsi="Arial"/>
                <w:sz w:val="18"/>
                <w:szCs w:val="18"/>
              </w:rPr>
            </w:pPr>
            <w:r w:rsidRPr="001F2C02">
              <w:rPr>
                <w:rFonts w:ascii="Arial" w:hAnsi="Arial"/>
                <w:sz w:val="18"/>
                <w:szCs w:val="18"/>
              </w:rPr>
              <w:t>keyword identifies a location</w:t>
            </w:r>
          </w:p>
        </w:tc>
      </w:tr>
      <w:tr w:rsidR="000D1942" w:rsidRPr="00A8735A">
        <w:tc>
          <w:tcPr>
            <w:tcW w:w="534" w:type="dxa"/>
          </w:tcPr>
          <w:p w:rsidR="000D1942" w:rsidRPr="001F2C02" w:rsidRDefault="00570B52" w:rsidP="006D5103">
            <w:pPr>
              <w:rPr>
                <w:rFonts w:ascii="Arial" w:hAnsi="Arial"/>
                <w:sz w:val="18"/>
                <w:szCs w:val="18"/>
              </w:rPr>
            </w:pPr>
            <w:r w:rsidRPr="001F2C02">
              <w:rPr>
                <w:rFonts w:ascii="Arial" w:hAnsi="Arial"/>
                <w:sz w:val="18"/>
                <w:szCs w:val="18"/>
              </w:rPr>
              <w:t>4.</w:t>
            </w:r>
          </w:p>
        </w:tc>
        <w:tc>
          <w:tcPr>
            <w:tcW w:w="1842" w:type="dxa"/>
          </w:tcPr>
          <w:p w:rsidR="000D1942" w:rsidRPr="001F2C02" w:rsidRDefault="00570B52" w:rsidP="006D5103">
            <w:pPr>
              <w:rPr>
                <w:rFonts w:ascii="Arial" w:hAnsi="Arial"/>
                <w:sz w:val="18"/>
                <w:szCs w:val="18"/>
              </w:rPr>
            </w:pPr>
            <w:r w:rsidRPr="001F2C02">
              <w:rPr>
                <w:rFonts w:ascii="Arial" w:hAnsi="Arial"/>
                <w:sz w:val="18"/>
                <w:szCs w:val="18"/>
              </w:rPr>
              <w:t>stratum</w:t>
            </w:r>
          </w:p>
        </w:tc>
        <w:tc>
          <w:tcPr>
            <w:tcW w:w="1418" w:type="dxa"/>
          </w:tcPr>
          <w:p w:rsidR="000D1942" w:rsidRPr="001F2C02" w:rsidRDefault="00570B52" w:rsidP="006D5103">
            <w:pPr>
              <w:jc w:val="center"/>
              <w:rPr>
                <w:rFonts w:ascii="Arial" w:hAnsi="Arial"/>
                <w:sz w:val="18"/>
                <w:szCs w:val="18"/>
              </w:rPr>
            </w:pPr>
            <w:r w:rsidRPr="001F2C02">
              <w:rPr>
                <w:rFonts w:ascii="Arial" w:hAnsi="Arial"/>
                <w:sz w:val="18"/>
                <w:szCs w:val="18"/>
              </w:rPr>
              <w:t>003</w:t>
            </w:r>
          </w:p>
        </w:tc>
        <w:tc>
          <w:tcPr>
            <w:tcW w:w="5448" w:type="dxa"/>
          </w:tcPr>
          <w:p w:rsidR="000D1942" w:rsidRPr="001F2C02" w:rsidRDefault="00570B52" w:rsidP="006D5103">
            <w:pPr>
              <w:rPr>
                <w:rFonts w:ascii="Arial" w:hAnsi="Arial"/>
                <w:sz w:val="18"/>
                <w:szCs w:val="18"/>
              </w:rPr>
            </w:pPr>
            <w:r w:rsidRPr="001F2C02">
              <w:rPr>
                <w:rFonts w:ascii="Arial" w:hAnsi="Arial"/>
                <w:sz w:val="18"/>
                <w:szCs w:val="18"/>
              </w:rPr>
              <w:t>keyword identifies a the layer(s) of any deposited substance</w:t>
            </w:r>
          </w:p>
        </w:tc>
      </w:tr>
      <w:tr w:rsidR="000D1942" w:rsidRPr="00A8735A">
        <w:tc>
          <w:tcPr>
            <w:tcW w:w="534" w:type="dxa"/>
          </w:tcPr>
          <w:p w:rsidR="000D1942" w:rsidRPr="001F2C02" w:rsidRDefault="00570B52" w:rsidP="006D5103">
            <w:pPr>
              <w:rPr>
                <w:rFonts w:ascii="Arial" w:hAnsi="Arial"/>
                <w:sz w:val="18"/>
                <w:szCs w:val="18"/>
              </w:rPr>
            </w:pPr>
            <w:r w:rsidRPr="001F2C02">
              <w:rPr>
                <w:rFonts w:ascii="Arial" w:hAnsi="Arial"/>
                <w:sz w:val="18"/>
                <w:szCs w:val="18"/>
              </w:rPr>
              <w:t>5.</w:t>
            </w:r>
          </w:p>
        </w:tc>
        <w:tc>
          <w:tcPr>
            <w:tcW w:w="1842" w:type="dxa"/>
          </w:tcPr>
          <w:p w:rsidR="000D1942" w:rsidRPr="001F2C02" w:rsidRDefault="00570B52" w:rsidP="006D5103">
            <w:pPr>
              <w:rPr>
                <w:rFonts w:ascii="Arial" w:hAnsi="Arial"/>
                <w:sz w:val="18"/>
                <w:szCs w:val="18"/>
              </w:rPr>
            </w:pPr>
            <w:r w:rsidRPr="001F2C02">
              <w:rPr>
                <w:rFonts w:ascii="Arial" w:hAnsi="Arial"/>
                <w:sz w:val="18"/>
                <w:szCs w:val="18"/>
              </w:rPr>
              <w:t>temporal</w:t>
            </w:r>
          </w:p>
        </w:tc>
        <w:tc>
          <w:tcPr>
            <w:tcW w:w="1418" w:type="dxa"/>
          </w:tcPr>
          <w:p w:rsidR="000D1942" w:rsidRPr="001F2C02" w:rsidRDefault="00570B52" w:rsidP="006D5103">
            <w:pPr>
              <w:jc w:val="center"/>
              <w:rPr>
                <w:rFonts w:ascii="Arial" w:hAnsi="Arial"/>
                <w:sz w:val="18"/>
                <w:szCs w:val="18"/>
              </w:rPr>
            </w:pPr>
            <w:r w:rsidRPr="001F2C02">
              <w:rPr>
                <w:rFonts w:ascii="Arial" w:hAnsi="Arial"/>
                <w:sz w:val="18"/>
                <w:szCs w:val="18"/>
              </w:rPr>
              <w:t>004</w:t>
            </w:r>
          </w:p>
        </w:tc>
        <w:tc>
          <w:tcPr>
            <w:tcW w:w="5448" w:type="dxa"/>
          </w:tcPr>
          <w:p w:rsidR="000D1942" w:rsidRPr="001F2C02" w:rsidRDefault="00570B52" w:rsidP="006D5103">
            <w:pPr>
              <w:rPr>
                <w:rFonts w:ascii="Arial" w:hAnsi="Arial"/>
                <w:sz w:val="18"/>
                <w:szCs w:val="18"/>
              </w:rPr>
            </w:pPr>
            <w:r w:rsidRPr="001F2C02">
              <w:rPr>
                <w:rFonts w:ascii="Arial" w:hAnsi="Arial"/>
                <w:sz w:val="18"/>
                <w:szCs w:val="18"/>
              </w:rPr>
              <w:t>keyword identifies a time period related to the dataset</w:t>
            </w:r>
          </w:p>
        </w:tc>
      </w:tr>
      <w:tr w:rsidR="000D1942" w:rsidRPr="00A8735A">
        <w:tc>
          <w:tcPr>
            <w:tcW w:w="534" w:type="dxa"/>
          </w:tcPr>
          <w:p w:rsidR="000D1942" w:rsidRPr="001F2C02" w:rsidRDefault="00570B52" w:rsidP="006D5103">
            <w:pPr>
              <w:rPr>
                <w:rFonts w:ascii="Arial" w:hAnsi="Arial"/>
                <w:sz w:val="18"/>
                <w:szCs w:val="18"/>
              </w:rPr>
            </w:pPr>
            <w:r w:rsidRPr="001F2C02">
              <w:rPr>
                <w:rFonts w:ascii="Arial" w:hAnsi="Arial"/>
                <w:sz w:val="18"/>
                <w:szCs w:val="18"/>
              </w:rPr>
              <w:t>6.</w:t>
            </w:r>
          </w:p>
        </w:tc>
        <w:tc>
          <w:tcPr>
            <w:tcW w:w="1842" w:type="dxa"/>
          </w:tcPr>
          <w:p w:rsidR="000D1942" w:rsidRPr="001F2C02" w:rsidRDefault="00570B52" w:rsidP="006D5103">
            <w:pPr>
              <w:rPr>
                <w:rFonts w:ascii="Arial" w:hAnsi="Arial"/>
                <w:sz w:val="18"/>
                <w:szCs w:val="18"/>
              </w:rPr>
            </w:pPr>
            <w:r w:rsidRPr="001F2C02">
              <w:rPr>
                <w:rFonts w:ascii="Arial" w:hAnsi="Arial"/>
                <w:sz w:val="18"/>
                <w:szCs w:val="18"/>
              </w:rPr>
              <w:t>theme</w:t>
            </w:r>
          </w:p>
        </w:tc>
        <w:tc>
          <w:tcPr>
            <w:tcW w:w="1418" w:type="dxa"/>
          </w:tcPr>
          <w:p w:rsidR="000D1942" w:rsidRPr="001F2C02" w:rsidRDefault="00570B52" w:rsidP="006D5103">
            <w:pPr>
              <w:jc w:val="center"/>
              <w:rPr>
                <w:rFonts w:ascii="Arial" w:hAnsi="Arial"/>
                <w:sz w:val="18"/>
                <w:szCs w:val="18"/>
              </w:rPr>
            </w:pPr>
            <w:r w:rsidRPr="001F2C02">
              <w:rPr>
                <w:rFonts w:ascii="Arial" w:hAnsi="Arial"/>
                <w:sz w:val="18"/>
                <w:szCs w:val="18"/>
              </w:rPr>
              <w:t>005</w:t>
            </w:r>
          </w:p>
        </w:tc>
        <w:tc>
          <w:tcPr>
            <w:tcW w:w="5448" w:type="dxa"/>
          </w:tcPr>
          <w:p w:rsidR="000D1942" w:rsidRPr="001F2C02" w:rsidRDefault="00570B52" w:rsidP="006D5103">
            <w:pPr>
              <w:rPr>
                <w:rFonts w:ascii="Arial" w:hAnsi="Arial"/>
                <w:sz w:val="18"/>
                <w:szCs w:val="18"/>
              </w:rPr>
            </w:pPr>
            <w:r w:rsidRPr="001F2C02">
              <w:rPr>
                <w:rFonts w:ascii="Arial" w:hAnsi="Arial"/>
                <w:sz w:val="18"/>
                <w:szCs w:val="18"/>
              </w:rPr>
              <w:t>keyword identifies a particular subject or topic</w:t>
            </w:r>
          </w:p>
        </w:tc>
      </w:tr>
      <w:tr w:rsidR="000D1942" w:rsidRPr="00A8735A">
        <w:tc>
          <w:tcPr>
            <w:tcW w:w="534" w:type="dxa"/>
          </w:tcPr>
          <w:p w:rsidR="000D1942" w:rsidRPr="001F2C02" w:rsidRDefault="00570B52" w:rsidP="006D5103">
            <w:pPr>
              <w:rPr>
                <w:rFonts w:ascii="Arial" w:hAnsi="Arial"/>
                <w:b/>
                <w:sz w:val="18"/>
                <w:szCs w:val="18"/>
              </w:rPr>
            </w:pPr>
            <w:r w:rsidRPr="001F2C02">
              <w:rPr>
                <w:rFonts w:ascii="Arial" w:hAnsi="Arial"/>
                <w:b/>
                <w:sz w:val="18"/>
                <w:szCs w:val="18"/>
              </w:rPr>
              <w:t>7.</w:t>
            </w:r>
          </w:p>
        </w:tc>
        <w:tc>
          <w:tcPr>
            <w:tcW w:w="1842" w:type="dxa"/>
          </w:tcPr>
          <w:p w:rsidR="000D1942" w:rsidRPr="001F2C02" w:rsidRDefault="00570B52" w:rsidP="006D5103">
            <w:pPr>
              <w:rPr>
                <w:rFonts w:ascii="Arial" w:hAnsi="Arial"/>
                <w:b/>
                <w:sz w:val="18"/>
                <w:szCs w:val="18"/>
              </w:rPr>
            </w:pPr>
            <w:proofErr w:type="spellStart"/>
            <w:r w:rsidRPr="001F2C02">
              <w:rPr>
                <w:rFonts w:ascii="Arial" w:hAnsi="Arial"/>
                <w:b/>
                <w:sz w:val="18"/>
                <w:szCs w:val="18"/>
              </w:rPr>
              <w:t>dataCentre</w:t>
            </w:r>
            <w:proofErr w:type="spellEnd"/>
          </w:p>
        </w:tc>
        <w:tc>
          <w:tcPr>
            <w:tcW w:w="1418" w:type="dxa"/>
          </w:tcPr>
          <w:p w:rsidR="000D1942" w:rsidRPr="001F2C02" w:rsidRDefault="00570B52" w:rsidP="006D5103">
            <w:pPr>
              <w:jc w:val="center"/>
              <w:rPr>
                <w:rFonts w:ascii="Arial" w:hAnsi="Arial"/>
                <w:b/>
                <w:sz w:val="18"/>
                <w:szCs w:val="18"/>
              </w:rPr>
            </w:pPr>
            <w:r w:rsidRPr="001F2C02">
              <w:rPr>
                <w:rFonts w:ascii="Arial" w:hAnsi="Arial"/>
                <w:b/>
                <w:sz w:val="18"/>
                <w:szCs w:val="18"/>
              </w:rPr>
              <w:t>006</w:t>
            </w:r>
          </w:p>
        </w:tc>
        <w:tc>
          <w:tcPr>
            <w:tcW w:w="5448" w:type="dxa"/>
          </w:tcPr>
          <w:p w:rsidR="000D1942" w:rsidRPr="001F2C02" w:rsidRDefault="00570B52" w:rsidP="006D5103">
            <w:pPr>
              <w:rPr>
                <w:rFonts w:ascii="Arial" w:hAnsi="Arial"/>
                <w:b/>
                <w:sz w:val="18"/>
                <w:szCs w:val="18"/>
              </w:rPr>
            </w:pPr>
            <w:r w:rsidRPr="001F2C02">
              <w:rPr>
                <w:rFonts w:ascii="Arial" w:hAnsi="Arial"/>
                <w:b/>
                <w:sz w:val="18"/>
                <w:szCs w:val="18"/>
              </w:rPr>
              <w:t xml:space="preserve">keyword identifies a repository or archive that manages and </w:t>
            </w:r>
            <w:r w:rsidRPr="001F2C02">
              <w:rPr>
                <w:rFonts w:ascii="Arial" w:hAnsi="Arial"/>
                <w:b/>
                <w:sz w:val="18"/>
                <w:szCs w:val="18"/>
              </w:rPr>
              <w:lastRenderedPageBreak/>
              <w:t xml:space="preserve">distributes data </w:t>
            </w:r>
          </w:p>
          <w:p w:rsidR="000D1942" w:rsidRPr="001F2C02" w:rsidRDefault="00570B52" w:rsidP="006D5103">
            <w:pPr>
              <w:rPr>
                <w:rFonts w:ascii="Arial" w:hAnsi="Arial"/>
                <w:sz w:val="18"/>
                <w:szCs w:val="18"/>
              </w:rPr>
            </w:pPr>
            <w:r w:rsidRPr="001F2C02">
              <w:rPr>
                <w:rFonts w:ascii="Arial" w:hAnsi="Arial"/>
                <w:sz w:val="18"/>
                <w:szCs w:val="18"/>
              </w:rPr>
              <w:t>(from ISO/DIS 19115-1:2013)</w:t>
            </w:r>
          </w:p>
        </w:tc>
      </w:tr>
    </w:tbl>
    <w:p w:rsidR="000D1942" w:rsidRPr="00A8735A" w:rsidRDefault="000D1942" w:rsidP="006D5103">
      <w:pPr>
        <w:pStyle w:val="ECBodyText"/>
      </w:pPr>
    </w:p>
    <w:p w:rsidR="000D1942" w:rsidRPr="00A8735A" w:rsidRDefault="00570B52" w:rsidP="006D5103">
      <w:pPr>
        <w:pStyle w:val="Caption"/>
        <w:keepNext/>
      </w:pPr>
      <w:bookmarkStart w:id="81" w:name="_Ref326881870"/>
      <w:bookmarkStart w:id="82" w:name="aTab11"/>
      <w:proofErr w:type="gramStart"/>
      <w:r w:rsidRPr="001F2C02">
        <w:t xml:space="preserve">Table </w:t>
      </w:r>
      <w:bookmarkEnd w:id="81"/>
      <w:r w:rsidRPr="001F2C02">
        <w:t>11</w:t>
      </w:r>
      <w:bookmarkEnd w:id="82"/>
      <w:r w:rsidRPr="001F2C02">
        <w:t>.</w:t>
      </w:r>
      <w:proofErr w:type="gramEnd"/>
      <w:r w:rsidRPr="001F2C02">
        <w:t xml:space="preserve"> </w:t>
      </w:r>
      <w:r w:rsidRPr="001F2C02">
        <w:tab/>
      </w:r>
      <w:proofErr w:type="spellStart"/>
      <w:r w:rsidRPr="001F2C02">
        <w:t>MD_RestrictionCode</w:t>
      </w:r>
      <w:proofErr w:type="spellEnd"/>
      <w:r w:rsidRPr="001F2C02">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2257"/>
        <w:gridCol w:w="1418"/>
        <w:gridCol w:w="5448"/>
      </w:tblGrid>
      <w:tr w:rsidR="000D1942" w:rsidRPr="00A8735A">
        <w:tc>
          <w:tcPr>
            <w:tcW w:w="534" w:type="dxa"/>
            <w:tcBorders>
              <w:top w:val="nil"/>
              <w:bottom w:val="single" w:sz="12" w:space="0" w:color="auto"/>
            </w:tcBorders>
            <w:shd w:val="clear" w:color="auto" w:fill="D9D9D9"/>
          </w:tcPr>
          <w:p w:rsidR="000D1942" w:rsidRPr="001F2C02" w:rsidRDefault="000D1942" w:rsidP="006D5103">
            <w:pPr>
              <w:keepNext/>
              <w:jc w:val="center"/>
              <w:rPr>
                <w:rFonts w:ascii="Arial" w:hAnsi="Arial"/>
                <w:b/>
                <w:sz w:val="20"/>
                <w:szCs w:val="22"/>
              </w:rPr>
            </w:pPr>
          </w:p>
        </w:tc>
        <w:tc>
          <w:tcPr>
            <w:tcW w:w="1877"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Name</w:t>
            </w:r>
          </w:p>
        </w:tc>
        <w:tc>
          <w:tcPr>
            <w:tcW w:w="1418" w:type="dxa"/>
            <w:tcBorders>
              <w:top w:val="nil"/>
              <w:bottom w:val="single" w:sz="12" w:space="0" w:color="auto"/>
            </w:tcBorders>
            <w:shd w:val="clear" w:color="auto" w:fill="D9D9D9"/>
          </w:tcPr>
          <w:p w:rsidR="000D1942" w:rsidRPr="001F2C02" w:rsidRDefault="00570B52">
            <w:pPr>
              <w:keepNext/>
              <w:jc w:val="center"/>
              <w:rPr>
                <w:rFonts w:ascii="Arial" w:hAnsi="Arial"/>
                <w:b/>
                <w:sz w:val="20"/>
              </w:rPr>
            </w:pPr>
            <w:r w:rsidRPr="001F2C02">
              <w:rPr>
                <w:rFonts w:ascii="Arial" w:hAnsi="Arial"/>
                <w:b/>
                <w:sz w:val="20"/>
              </w:rPr>
              <w:t>Domain code</w:t>
            </w:r>
          </w:p>
        </w:tc>
        <w:tc>
          <w:tcPr>
            <w:tcW w:w="5448" w:type="dxa"/>
            <w:tcBorders>
              <w:top w:val="nil"/>
              <w:bottom w:val="single" w:sz="12" w:space="0" w:color="auto"/>
            </w:tcBorders>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Definition</w:t>
            </w:r>
          </w:p>
        </w:tc>
      </w:tr>
      <w:tr w:rsidR="000D1942" w:rsidRPr="00A8735A">
        <w:tc>
          <w:tcPr>
            <w:tcW w:w="534"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1877"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MD_RestrictionCode</w:t>
            </w:r>
            <w:proofErr w:type="spellEnd"/>
          </w:p>
        </w:tc>
        <w:tc>
          <w:tcPr>
            <w:tcW w:w="1418" w:type="dxa"/>
            <w:tcBorders>
              <w:top w:val="single" w:sz="12" w:space="0" w:color="auto"/>
            </w:tcBorders>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RestrictCd</w:t>
            </w:r>
            <w:proofErr w:type="spellEnd"/>
          </w:p>
        </w:tc>
        <w:tc>
          <w:tcPr>
            <w:tcW w:w="5448"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limitation(s) placed upon access or use of the data</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2.</w:t>
            </w:r>
          </w:p>
        </w:tc>
        <w:tc>
          <w:tcPr>
            <w:tcW w:w="1877" w:type="dxa"/>
          </w:tcPr>
          <w:p w:rsidR="000D1942" w:rsidRPr="001F2C02" w:rsidRDefault="00570B52" w:rsidP="006D5103">
            <w:pPr>
              <w:keepNext/>
              <w:rPr>
                <w:rFonts w:ascii="Arial" w:hAnsi="Arial"/>
                <w:sz w:val="18"/>
                <w:szCs w:val="18"/>
              </w:rPr>
            </w:pPr>
            <w:r w:rsidRPr="001F2C02">
              <w:rPr>
                <w:rFonts w:ascii="Arial" w:hAnsi="Arial"/>
                <w:sz w:val="18"/>
                <w:szCs w:val="18"/>
              </w:rPr>
              <w:t>copyright</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001</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exclusive right to the publication, production, or sale of the rights to a literary, dramatic, musical or artistic work, or to the use of a commercial print or label, granted by law for a specified period of time to an author, composer, artist or distributor</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3.</w:t>
            </w:r>
          </w:p>
        </w:tc>
        <w:tc>
          <w:tcPr>
            <w:tcW w:w="1877" w:type="dxa"/>
          </w:tcPr>
          <w:p w:rsidR="000D1942" w:rsidRPr="001F2C02" w:rsidRDefault="00570B52" w:rsidP="006D5103">
            <w:pPr>
              <w:keepNext/>
              <w:rPr>
                <w:rFonts w:ascii="Arial" w:hAnsi="Arial"/>
                <w:sz w:val="18"/>
                <w:szCs w:val="18"/>
              </w:rPr>
            </w:pPr>
            <w:r w:rsidRPr="001F2C02">
              <w:rPr>
                <w:rFonts w:ascii="Arial" w:hAnsi="Arial"/>
                <w:sz w:val="18"/>
                <w:szCs w:val="18"/>
              </w:rPr>
              <w:t>patent</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002</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government has granted exclusive right to make, sell, use or license an invention or discovery</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4.</w:t>
            </w:r>
          </w:p>
        </w:tc>
        <w:tc>
          <w:tcPr>
            <w:tcW w:w="187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patentPending</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003</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produced or sold information awaiting a patent</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5.</w:t>
            </w:r>
          </w:p>
        </w:tc>
        <w:tc>
          <w:tcPr>
            <w:tcW w:w="1877" w:type="dxa"/>
          </w:tcPr>
          <w:p w:rsidR="000D1942" w:rsidRPr="001F2C02" w:rsidRDefault="00570B52" w:rsidP="006D5103">
            <w:pPr>
              <w:keepNext/>
              <w:rPr>
                <w:rFonts w:ascii="Arial" w:hAnsi="Arial"/>
                <w:sz w:val="18"/>
                <w:szCs w:val="18"/>
              </w:rPr>
            </w:pPr>
            <w:r w:rsidRPr="001F2C02">
              <w:rPr>
                <w:rFonts w:ascii="Arial" w:hAnsi="Arial"/>
                <w:sz w:val="18"/>
                <w:szCs w:val="18"/>
              </w:rPr>
              <w:t>trademark</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004</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a name, symbol, or other device identifying a product, officially registered and legally restricted to the use of the owner or manufacturer</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6.</w:t>
            </w:r>
          </w:p>
        </w:tc>
        <w:tc>
          <w:tcPr>
            <w:tcW w:w="1877" w:type="dxa"/>
          </w:tcPr>
          <w:p w:rsidR="000D1942" w:rsidRPr="001F2C02" w:rsidRDefault="00570B52" w:rsidP="006D5103">
            <w:pPr>
              <w:keepNext/>
              <w:rPr>
                <w:rFonts w:ascii="Arial" w:hAnsi="Arial"/>
                <w:sz w:val="18"/>
                <w:szCs w:val="18"/>
              </w:rPr>
            </w:pPr>
            <w:r w:rsidRPr="001F2C02">
              <w:rPr>
                <w:rFonts w:ascii="Arial" w:hAnsi="Arial"/>
                <w:sz w:val="18"/>
                <w:szCs w:val="18"/>
              </w:rPr>
              <w:t>license</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005</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formal permission to do something</w:t>
            </w:r>
          </w:p>
        </w:tc>
      </w:tr>
      <w:tr w:rsidR="000D1942" w:rsidRPr="00A8735A">
        <w:tc>
          <w:tcPr>
            <w:tcW w:w="534" w:type="dxa"/>
          </w:tcPr>
          <w:p w:rsidR="000D1942" w:rsidRPr="001F2C02" w:rsidRDefault="00570B52" w:rsidP="006D5103">
            <w:pPr>
              <w:keepNext/>
              <w:widowControl w:val="0"/>
              <w:tabs>
                <w:tab w:val="left" w:pos="1134"/>
              </w:tabs>
              <w:autoSpaceDE w:val="0"/>
              <w:autoSpaceDN w:val="0"/>
              <w:adjustRightInd w:val="0"/>
              <w:spacing w:line="200" w:lineRule="atLeast"/>
              <w:jc w:val="both"/>
              <w:textAlignment w:val="center"/>
              <w:rPr>
                <w:rFonts w:ascii="Arial" w:hAnsi="Arial"/>
                <w:sz w:val="18"/>
                <w:szCs w:val="18"/>
              </w:rPr>
            </w:pPr>
            <w:r w:rsidRPr="001F2C02">
              <w:rPr>
                <w:rFonts w:ascii="Arial" w:hAnsi="Arial"/>
                <w:sz w:val="18"/>
                <w:szCs w:val="18"/>
              </w:rPr>
              <w:t>7.</w:t>
            </w:r>
          </w:p>
        </w:tc>
        <w:tc>
          <w:tcPr>
            <w:tcW w:w="1877" w:type="dxa"/>
          </w:tcPr>
          <w:p w:rsidR="000D1942" w:rsidRPr="001F2C02" w:rsidRDefault="00570B52" w:rsidP="006D5103">
            <w:pPr>
              <w:keepNext/>
              <w:widowControl w:val="0"/>
              <w:tabs>
                <w:tab w:val="left" w:pos="1134"/>
              </w:tabs>
              <w:autoSpaceDE w:val="0"/>
              <w:autoSpaceDN w:val="0"/>
              <w:adjustRightInd w:val="0"/>
              <w:spacing w:line="200" w:lineRule="atLeast"/>
              <w:jc w:val="both"/>
              <w:textAlignment w:val="center"/>
              <w:rPr>
                <w:rFonts w:ascii="Arial" w:hAnsi="Arial"/>
                <w:sz w:val="18"/>
                <w:szCs w:val="18"/>
              </w:rPr>
            </w:pPr>
            <w:proofErr w:type="spellStart"/>
            <w:r w:rsidRPr="001F2C02">
              <w:rPr>
                <w:rFonts w:ascii="Arial" w:hAnsi="Arial"/>
                <w:sz w:val="18"/>
                <w:szCs w:val="18"/>
              </w:rPr>
              <w:t>intellectualPropertyRights</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006</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Rights to financially benefit from and control of distribution of non-tangible property that is the result of creativity</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8.</w:t>
            </w:r>
          </w:p>
        </w:tc>
        <w:tc>
          <w:tcPr>
            <w:tcW w:w="1877" w:type="dxa"/>
          </w:tcPr>
          <w:p w:rsidR="000D1942" w:rsidRPr="001F2C02" w:rsidRDefault="00570B52" w:rsidP="006D5103">
            <w:pPr>
              <w:keepNext/>
              <w:rPr>
                <w:rFonts w:ascii="Arial" w:hAnsi="Arial"/>
                <w:sz w:val="18"/>
                <w:szCs w:val="18"/>
              </w:rPr>
            </w:pPr>
            <w:r w:rsidRPr="001F2C02">
              <w:rPr>
                <w:rFonts w:ascii="Arial" w:hAnsi="Arial"/>
                <w:sz w:val="18"/>
                <w:szCs w:val="18"/>
              </w:rPr>
              <w:t>restricted</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007</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Withheld from general circulation or disclosure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9.</w:t>
            </w:r>
          </w:p>
        </w:tc>
        <w:tc>
          <w:tcPr>
            <w:tcW w:w="187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otherRestrictions</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008</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limitation not listed</w:t>
            </w:r>
          </w:p>
        </w:tc>
      </w:tr>
    </w:tbl>
    <w:p w:rsidR="000D1942" w:rsidRPr="00A8735A" w:rsidRDefault="000D1942" w:rsidP="006D5103">
      <w:pPr>
        <w:pStyle w:val="ECBodyText"/>
      </w:pPr>
    </w:p>
    <w:p w:rsidR="000D1942" w:rsidRPr="00A8735A" w:rsidRDefault="00570B52" w:rsidP="006D5103">
      <w:pPr>
        <w:pStyle w:val="Caption"/>
        <w:keepNext/>
      </w:pPr>
      <w:bookmarkStart w:id="83" w:name="_Ref326881655"/>
      <w:bookmarkStart w:id="84" w:name="aTab12"/>
      <w:proofErr w:type="gramStart"/>
      <w:r w:rsidRPr="001F2C02">
        <w:t xml:space="preserve">Table </w:t>
      </w:r>
      <w:bookmarkEnd w:id="83"/>
      <w:r w:rsidRPr="001F2C02">
        <w:t>12</w:t>
      </w:r>
      <w:bookmarkEnd w:id="84"/>
      <w:r w:rsidRPr="001F2C02">
        <w:t>.</w:t>
      </w:r>
      <w:proofErr w:type="gramEnd"/>
      <w:r w:rsidRPr="001F2C02">
        <w:t xml:space="preserve"> </w:t>
      </w:r>
      <w:r w:rsidRPr="001F2C02">
        <w:tab/>
      </w:r>
      <w:proofErr w:type="spellStart"/>
      <w:r w:rsidRPr="001F2C02">
        <w:t>MD_</w:t>
      </w:r>
      <w:r w:rsidR="000D1942" w:rsidRPr="00A8735A">
        <w:t>ScopeCode</w:t>
      </w:r>
      <w:proofErr w:type="spellEnd"/>
      <w:r w:rsidR="000D1942" w:rsidRPr="00A8735A">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0" w:type="auto"/>
        <w:tblBorders>
          <w:bottom w:val="dotted" w:sz="4" w:space="0" w:color="auto"/>
          <w:insideH w:val="dotted" w:sz="4" w:space="0" w:color="auto"/>
        </w:tblBorders>
        <w:tblLook w:val="00A0" w:firstRow="1" w:lastRow="0" w:firstColumn="1" w:lastColumn="0" w:noHBand="0" w:noVBand="0"/>
      </w:tblPr>
      <w:tblGrid>
        <w:gridCol w:w="534"/>
        <w:gridCol w:w="2257"/>
        <w:gridCol w:w="1418"/>
        <w:gridCol w:w="5448"/>
      </w:tblGrid>
      <w:tr w:rsidR="000D1942" w:rsidRPr="00A8735A">
        <w:tc>
          <w:tcPr>
            <w:tcW w:w="534" w:type="dxa"/>
            <w:shd w:val="clear" w:color="auto" w:fill="D9D9D9"/>
          </w:tcPr>
          <w:p w:rsidR="000D1942" w:rsidRPr="001F2C02" w:rsidRDefault="000D1942" w:rsidP="006D5103">
            <w:pPr>
              <w:keepNext/>
              <w:jc w:val="center"/>
              <w:rPr>
                <w:rFonts w:ascii="Arial" w:hAnsi="Arial"/>
                <w:b/>
                <w:sz w:val="20"/>
                <w:szCs w:val="22"/>
              </w:rPr>
            </w:pPr>
          </w:p>
        </w:tc>
        <w:tc>
          <w:tcPr>
            <w:tcW w:w="2257" w:type="dxa"/>
            <w:shd w:val="clear" w:color="auto" w:fill="D9D9D9"/>
          </w:tcPr>
          <w:p w:rsidR="00601E3E" w:rsidRPr="001F2C02" w:rsidRDefault="00570B52" w:rsidP="001F2C02">
            <w:pPr>
              <w:keepNext/>
              <w:jc w:val="center"/>
              <w:rPr>
                <w:rFonts w:ascii="Arial" w:hAnsi="Arial"/>
                <w:b/>
                <w:sz w:val="20"/>
              </w:rPr>
            </w:pPr>
            <w:r w:rsidRPr="001F2C02">
              <w:rPr>
                <w:rFonts w:ascii="Arial" w:hAnsi="Arial"/>
                <w:b/>
                <w:sz w:val="20"/>
              </w:rPr>
              <w:t>Name</w:t>
            </w:r>
          </w:p>
        </w:tc>
        <w:tc>
          <w:tcPr>
            <w:tcW w:w="1418" w:type="dxa"/>
            <w:shd w:val="clear" w:color="auto" w:fill="D9D9D9"/>
          </w:tcPr>
          <w:p w:rsidR="000D1942" w:rsidRPr="001F2C02" w:rsidRDefault="00570B52">
            <w:pPr>
              <w:keepNext/>
              <w:jc w:val="center"/>
              <w:rPr>
                <w:rFonts w:ascii="Arial" w:hAnsi="Arial"/>
                <w:b/>
                <w:sz w:val="20"/>
              </w:rPr>
            </w:pPr>
            <w:r w:rsidRPr="001F2C02">
              <w:rPr>
                <w:rFonts w:ascii="Arial" w:hAnsi="Arial"/>
                <w:b/>
                <w:sz w:val="20"/>
              </w:rPr>
              <w:t>Domain code</w:t>
            </w:r>
          </w:p>
        </w:tc>
        <w:tc>
          <w:tcPr>
            <w:tcW w:w="5448" w:type="dxa"/>
            <w:shd w:val="clear" w:color="auto" w:fill="D9D9D9"/>
          </w:tcPr>
          <w:p w:rsidR="00601E3E" w:rsidRPr="001F2C02" w:rsidRDefault="00570B52" w:rsidP="001F2C02">
            <w:pPr>
              <w:keepNext/>
              <w:jc w:val="center"/>
              <w:rPr>
                <w:rFonts w:ascii="Arial" w:hAnsi="Arial"/>
                <w:b/>
                <w:sz w:val="20"/>
                <w:szCs w:val="22"/>
              </w:rPr>
            </w:pPr>
            <w:r w:rsidRPr="001F2C02">
              <w:rPr>
                <w:rFonts w:ascii="Arial" w:hAnsi="Arial"/>
                <w:b/>
                <w:sz w:val="20"/>
              </w:rPr>
              <w:t>Definition</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MD_ScopeCode</w:t>
            </w:r>
            <w:proofErr w:type="spellEnd"/>
          </w:p>
        </w:tc>
        <w:tc>
          <w:tcPr>
            <w:tcW w:w="1418"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ScopeCd</w:t>
            </w:r>
            <w:proofErr w:type="spellEnd"/>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class of information to which the referencing entity applies</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2.</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attribute</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001</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the attribute class</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3.</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attributeType</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002</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the characteristic of a feature</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4.</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collectionHardware</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003</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the collection hardware class</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5.</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collectionSession</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004</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the collection session</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6.</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dataset</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005</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the dataset</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7.</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series</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006</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the series</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8.</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nonGeographicDataset</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007</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non-geographic data</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9.</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dimensionGroup</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008</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dimension group</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10.</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feature</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009</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feature</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11.</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featureType</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010</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feature type</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12.</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propertyType</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011</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property type</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13.</w:t>
            </w:r>
          </w:p>
        </w:tc>
        <w:tc>
          <w:tcPr>
            <w:tcW w:w="2257"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fieldSession</w:t>
            </w:r>
            <w:proofErr w:type="spellEnd"/>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012</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field session</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14.</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software</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013</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information applies to a computer </w:t>
            </w:r>
            <w:proofErr w:type="spellStart"/>
            <w:r w:rsidRPr="001F2C02">
              <w:rPr>
                <w:rFonts w:ascii="Arial" w:hAnsi="Arial"/>
                <w:sz w:val="18"/>
                <w:szCs w:val="18"/>
              </w:rPr>
              <w:t>programme</w:t>
            </w:r>
            <w:proofErr w:type="spellEnd"/>
            <w:r w:rsidRPr="001F2C02">
              <w:rPr>
                <w:rFonts w:ascii="Arial" w:hAnsi="Arial"/>
                <w:sz w:val="18"/>
                <w:szCs w:val="18"/>
              </w:rPr>
              <w:t xml:space="preserve"> or routine</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15.</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service</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014</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 xml:space="preserve">information applies to a capability which a service provider entity makes available to a service user entity through a set of interfaces that define a </w:t>
            </w:r>
            <w:proofErr w:type="spellStart"/>
            <w:r w:rsidRPr="001F2C02">
              <w:rPr>
                <w:rFonts w:ascii="Arial" w:hAnsi="Arial"/>
                <w:sz w:val="18"/>
                <w:szCs w:val="18"/>
              </w:rPr>
              <w:t>behaviour</w:t>
            </w:r>
            <w:proofErr w:type="spellEnd"/>
            <w:r w:rsidRPr="001F2C02">
              <w:rPr>
                <w:rFonts w:ascii="Arial" w:hAnsi="Arial"/>
                <w:sz w:val="18"/>
                <w:szCs w:val="18"/>
              </w:rPr>
              <w:t>, such as a use case</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16.</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model</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015</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copy or imitation of an existing or hypothetical object</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17.</w:t>
            </w:r>
          </w:p>
        </w:tc>
        <w:tc>
          <w:tcPr>
            <w:tcW w:w="2257" w:type="dxa"/>
          </w:tcPr>
          <w:p w:rsidR="000D1942" w:rsidRPr="001F2C02" w:rsidRDefault="00570B52" w:rsidP="006D5103">
            <w:pPr>
              <w:keepNext/>
              <w:rPr>
                <w:rFonts w:ascii="Arial" w:hAnsi="Arial"/>
                <w:sz w:val="18"/>
                <w:szCs w:val="18"/>
              </w:rPr>
            </w:pPr>
            <w:r w:rsidRPr="001F2C02">
              <w:rPr>
                <w:rFonts w:ascii="Arial" w:hAnsi="Arial"/>
                <w:sz w:val="18"/>
                <w:szCs w:val="18"/>
              </w:rPr>
              <w:t>tile</w:t>
            </w:r>
          </w:p>
        </w:tc>
        <w:tc>
          <w:tcPr>
            <w:tcW w:w="1418" w:type="dxa"/>
          </w:tcPr>
          <w:p w:rsidR="000D1942" w:rsidRPr="001F2C02" w:rsidRDefault="00570B52" w:rsidP="006D5103">
            <w:pPr>
              <w:keepNext/>
              <w:jc w:val="center"/>
              <w:rPr>
                <w:rFonts w:ascii="Arial" w:hAnsi="Arial"/>
                <w:sz w:val="18"/>
                <w:szCs w:val="18"/>
              </w:rPr>
            </w:pPr>
            <w:r w:rsidRPr="001F2C02">
              <w:rPr>
                <w:rFonts w:ascii="Arial" w:hAnsi="Arial"/>
                <w:sz w:val="18"/>
                <w:szCs w:val="18"/>
              </w:rPr>
              <w:t>016</w:t>
            </w:r>
          </w:p>
        </w:tc>
        <w:tc>
          <w:tcPr>
            <w:tcW w:w="5448" w:type="dxa"/>
          </w:tcPr>
          <w:p w:rsidR="000D1942" w:rsidRPr="001F2C02" w:rsidRDefault="00570B52" w:rsidP="006D5103">
            <w:pPr>
              <w:keepNext/>
              <w:rPr>
                <w:rFonts w:ascii="Arial" w:hAnsi="Arial"/>
                <w:sz w:val="18"/>
                <w:szCs w:val="18"/>
              </w:rPr>
            </w:pPr>
            <w:r w:rsidRPr="001F2C02">
              <w:rPr>
                <w:rFonts w:ascii="Arial" w:hAnsi="Arial"/>
                <w:sz w:val="18"/>
                <w:szCs w:val="18"/>
              </w:rPr>
              <w:t>information applies to a tile, a spatial subset of geographic data</w:t>
            </w:r>
          </w:p>
        </w:tc>
      </w:tr>
    </w:tbl>
    <w:p w:rsidR="000D1942" w:rsidRPr="00A8735A" w:rsidRDefault="000D1942" w:rsidP="006D5103">
      <w:pPr>
        <w:pStyle w:val="ECBodyText"/>
      </w:pPr>
    </w:p>
    <w:p w:rsidR="000D1942" w:rsidRPr="00A8735A" w:rsidRDefault="000D1942" w:rsidP="006D5103">
      <w:pPr>
        <w:pStyle w:val="Caption"/>
        <w:keepNext/>
      </w:pPr>
      <w:bookmarkStart w:id="85" w:name="_Ref326878819"/>
      <w:bookmarkStart w:id="86" w:name="aTab13"/>
      <w:proofErr w:type="gramStart"/>
      <w:r w:rsidRPr="00A8735A">
        <w:lastRenderedPageBreak/>
        <w:t xml:space="preserve">Table </w:t>
      </w:r>
      <w:bookmarkEnd w:id="85"/>
      <w:r w:rsidRPr="00A8735A">
        <w:t>13</w:t>
      </w:r>
      <w:bookmarkEnd w:id="86"/>
      <w:r w:rsidRPr="00A8735A">
        <w:t>.</w:t>
      </w:r>
      <w:proofErr w:type="gramEnd"/>
      <w:r w:rsidRPr="00A8735A">
        <w:t xml:space="preserve"> </w:t>
      </w:r>
      <w:r w:rsidRPr="00A8735A">
        <w:tab/>
      </w:r>
      <w:proofErr w:type="spellStart"/>
      <w:r w:rsidRPr="00A8735A">
        <w:t>MD_TopicCategoryCode</w:t>
      </w:r>
      <w:proofErr w:type="spellEnd"/>
      <w:r w:rsidRPr="00A8735A">
        <w:t xml:space="preserve"> «Enumeration</w:t>
      </w:r>
      <w:r w:rsidR="00570B52" w:rsidRPr="001F2C02">
        <w:t>»</w:t>
      </w:r>
    </w:p>
    <w:tbl>
      <w:tblPr>
        <w:tblW w:w="0" w:type="auto"/>
        <w:tblBorders>
          <w:bottom w:val="dotted" w:sz="4" w:space="0" w:color="auto"/>
          <w:insideH w:val="dotted" w:sz="4" w:space="0" w:color="auto"/>
        </w:tblBorders>
        <w:tblLook w:val="00A0" w:firstRow="1" w:lastRow="0" w:firstColumn="1" w:lastColumn="0" w:noHBand="0" w:noVBand="0"/>
      </w:tblPr>
      <w:tblGrid>
        <w:gridCol w:w="532"/>
        <w:gridCol w:w="3117"/>
        <w:gridCol w:w="1273"/>
        <w:gridCol w:w="4834"/>
      </w:tblGrid>
      <w:tr w:rsidR="000D1942" w:rsidRPr="00A8735A">
        <w:tc>
          <w:tcPr>
            <w:tcW w:w="534" w:type="dxa"/>
            <w:shd w:val="clear" w:color="auto" w:fill="D9D9D9"/>
          </w:tcPr>
          <w:p w:rsidR="000D1942" w:rsidRPr="001F2C02" w:rsidRDefault="000D1942" w:rsidP="006D5103">
            <w:pPr>
              <w:keepNext/>
              <w:rPr>
                <w:rFonts w:ascii="Arial" w:hAnsi="Arial"/>
                <w:b/>
                <w:bCs/>
                <w:sz w:val="20"/>
                <w:szCs w:val="22"/>
              </w:rPr>
            </w:pPr>
          </w:p>
        </w:tc>
        <w:tc>
          <w:tcPr>
            <w:tcW w:w="3118" w:type="dxa"/>
            <w:shd w:val="clear" w:color="auto" w:fill="D9D9D9"/>
          </w:tcPr>
          <w:p w:rsidR="00601E3E" w:rsidRPr="001F2C02" w:rsidRDefault="00570B52" w:rsidP="001F2C02">
            <w:pPr>
              <w:keepNext/>
              <w:jc w:val="center"/>
              <w:rPr>
                <w:rFonts w:ascii="Arial" w:hAnsi="Arial"/>
                <w:b/>
                <w:bCs/>
                <w:sz w:val="20"/>
              </w:rPr>
            </w:pPr>
            <w:r w:rsidRPr="001F2C02">
              <w:rPr>
                <w:rFonts w:ascii="Arial" w:hAnsi="Arial"/>
                <w:b/>
                <w:bCs/>
                <w:sz w:val="20"/>
              </w:rPr>
              <w:t>Name</w:t>
            </w:r>
          </w:p>
        </w:tc>
        <w:tc>
          <w:tcPr>
            <w:tcW w:w="1276" w:type="dxa"/>
            <w:shd w:val="clear" w:color="auto" w:fill="D9D9D9"/>
          </w:tcPr>
          <w:p w:rsidR="000D1942" w:rsidRPr="001F2C02" w:rsidRDefault="00570B52">
            <w:pPr>
              <w:keepNext/>
              <w:jc w:val="center"/>
              <w:rPr>
                <w:rFonts w:ascii="Arial" w:hAnsi="Arial"/>
                <w:b/>
                <w:bCs/>
                <w:sz w:val="20"/>
              </w:rPr>
            </w:pPr>
            <w:r w:rsidRPr="001F2C02">
              <w:rPr>
                <w:rFonts w:ascii="Arial" w:hAnsi="Arial"/>
                <w:b/>
                <w:bCs/>
                <w:sz w:val="20"/>
              </w:rPr>
              <w:t>Domain code</w:t>
            </w:r>
          </w:p>
        </w:tc>
        <w:tc>
          <w:tcPr>
            <w:tcW w:w="4927" w:type="dxa"/>
            <w:shd w:val="clear" w:color="auto" w:fill="D9D9D9"/>
          </w:tcPr>
          <w:p w:rsidR="00601E3E" w:rsidRPr="001F2C02" w:rsidRDefault="00570B52" w:rsidP="001F2C02">
            <w:pPr>
              <w:keepNext/>
              <w:jc w:val="center"/>
              <w:rPr>
                <w:rFonts w:ascii="Arial" w:hAnsi="Arial"/>
                <w:b/>
                <w:bCs/>
                <w:sz w:val="20"/>
              </w:rPr>
            </w:pPr>
            <w:r w:rsidRPr="001F2C02">
              <w:rPr>
                <w:rFonts w:ascii="Arial" w:hAnsi="Arial"/>
                <w:b/>
                <w:bCs/>
                <w:sz w:val="20"/>
              </w:rPr>
              <w:t>Definition</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MD_TopicCategoryCode</w:t>
            </w:r>
            <w:proofErr w:type="spellEnd"/>
          </w:p>
        </w:tc>
        <w:tc>
          <w:tcPr>
            <w:tcW w:w="1276" w:type="dxa"/>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TopicCatCd</w:t>
            </w:r>
            <w:proofErr w:type="spellEnd"/>
          </w:p>
        </w:tc>
        <w:tc>
          <w:tcPr>
            <w:tcW w:w="4927" w:type="dxa"/>
          </w:tcPr>
          <w:p w:rsidR="000D1942" w:rsidRPr="001F2C02" w:rsidRDefault="00570B52" w:rsidP="006D5103">
            <w:pPr>
              <w:keepNext/>
              <w:rPr>
                <w:rFonts w:ascii="Arial" w:hAnsi="Arial"/>
                <w:sz w:val="18"/>
                <w:szCs w:val="18"/>
              </w:rPr>
            </w:pPr>
            <w:proofErr w:type="gramStart"/>
            <w:r w:rsidRPr="001F2C02">
              <w:rPr>
                <w:rFonts w:ascii="Arial" w:hAnsi="Arial"/>
                <w:sz w:val="18"/>
                <w:szCs w:val="18"/>
              </w:rPr>
              <w:t>high-level</w:t>
            </w:r>
            <w:proofErr w:type="gramEnd"/>
            <w:r w:rsidRPr="001F2C02">
              <w:rPr>
                <w:rFonts w:ascii="Arial" w:hAnsi="Arial"/>
                <w:sz w:val="18"/>
                <w:szCs w:val="18"/>
              </w:rPr>
              <w:t xml:space="preserve"> geographic data thematic classification to assist in the grouping and search of available geographic data sets, Can be used to group keywords as well. Listed examples are not exhaustive.</w:t>
            </w:r>
          </w:p>
          <w:p w:rsidR="000D1942" w:rsidRPr="001F2C02" w:rsidRDefault="00570B52" w:rsidP="006D5103">
            <w:pPr>
              <w:keepNext/>
              <w:rPr>
                <w:rFonts w:ascii="Arial" w:hAnsi="Arial"/>
                <w:sz w:val="18"/>
                <w:szCs w:val="18"/>
              </w:rPr>
            </w:pPr>
            <w:r w:rsidRPr="001F2C02">
              <w:rPr>
                <w:rFonts w:ascii="Arial" w:hAnsi="Arial"/>
                <w:sz w:val="18"/>
                <w:szCs w:val="18"/>
              </w:rPr>
              <w:t>NOTE It is understood there are overlaps between general categories and the user is encouraged to select the one most appropriate.</w:t>
            </w:r>
          </w:p>
        </w:tc>
      </w:tr>
      <w:tr w:rsidR="000D1942" w:rsidRPr="00A8735A">
        <w:tc>
          <w:tcPr>
            <w:tcW w:w="534"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2.</w:t>
            </w:r>
          </w:p>
        </w:tc>
        <w:tc>
          <w:tcPr>
            <w:tcW w:w="3118"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farming</w:t>
            </w:r>
          </w:p>
        </w:tc>
        <w:tc>
          <w:tcPr>
            <w:tcW w:w="1276"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001</w:t>
            </w:r>
          </w:p>
        </w:tc>
        <w:tc>
          <w:tcPr>
            <w:tcW w:w="4927"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 xml:space="preserve">rearing of animals and/or cultivation of plants </w:t>
            </w:r>
          </w:p>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Examples: agriculture, plantations, herding, pests and diseases affecting crops and livestock</w:t>
            </w:r>
          </w:p>
        </w:tc>
      </w:tr>
      <w:tr w:rsidR="000D1942" w:rsidRPr="00A8735A">
        <w:tc>
          <w:tcPr>
            <w:tcW w:w="534"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3.</w:t>
            </w:r>
          </w:p>
        </w:tc>
        <w:tc>
          <w:tcPr>
            <w:tcW w:w="3118"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biota</w:t>
            </w:r>
          </w:p>
        </w:tc>
        <w:tc>
          <w:tcPr>
            <w:tcW w:w="1276"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002</w:t>
            </w:r>
          </w:p>
        </w:tc>
        <w:tc>
          <w:tcPr>
            <w:tcW w:w="4927"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flora and/or fauna in natural environment</w:t>
            </w:r>
          </w:p>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Examples: wildlife, vegetation, biological sciences, ecology, sea-life, habitat</w:t>
            </w:r>
          </w:p>
        </w:tc>
      </w:tr>
      <w:tr w:rsidR="000D1942" w:rsidRPr="00A8735A">
        <w:tc>
          <w:tcPr>
            <w:tcW w:w="534"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4.</w:t>
            </w:r>
          </w:p>
        </w:tc>
        <w:tc>
          <w:tcPr>
            <w:tcW w:w="3118"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boundaries</w:t>
            </w:r>
          </w:p>
        </w:tc>
        <w:tc>
          <w:tcPr>
            <w:tcW w:w="1276"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003</w:t>
            </w:r>
          </w:p>
        </w:tc>
        <w:tc>
          <w:tcPr>
            <w:tcW w:w="4927"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legal land descriptions</w:t>
            </w:r>
          </w:p>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Examples: political and administrative boundaries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5.</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climatologyMeteorologyAtmosphere</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004</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processes and phenomena of the atmosphere</w:t>
            </w:r>
          </w:p>
          <w:p w:rsidR="000D1942" w:rsidRPr="001F2C02" w:rsidRDefault="00570B52" w:rsidP="006D5103">
            <w:pPr>
              <w:keepNext/>
              <w:rPr>
                <w:rFonts w:ascii="Arial" w:hAnsi="Arial"/>
                <w:sz w:val="18"/>
                <w:szCs w:val="18"/>
              </w:rPr>
            </w:pPr>
            <w:r w:rsidRPr="001F2C02">
              <w:rPr>
                <w:rFonts w:ascii="Arial" w:hAnsi="Arial"/>
                <w:sz w:val="18"/>
                <w:szCs w:val="18"/>
              </w:rPr>
              <w:t>Examples: weather, climate, atmospheric conditions, climate change, precipitation</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6.</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economy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005</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economic activities, conditions and employment</w:t>
            </w:r>
          </w:p>
          <w:p w:rsidR="000D1942" w:rsidRPr="001F2C02" w:rsidRDefault="00570B52" w:rsidP="006D5103">
            <w:pPr>
              <w:keepNext/>
              <w:rPr>
                <w:rFonts w:ascii="Arial" w:hAnsi="Arial"/>
                <w:sz w:val="18"/>
                <w:szCs w:val="18"/>
              </w:rPr>
            </w:pPr>
            <w:r w:rsidRPr="001F2C02">
              <w:rPr>
                <w:rFonts w:ascii="Arial" w:hAnsi="Arial"/>
                <w:sz w:val="18"/>
                <w:szCs w:val="18"/>
              </w:rPr>
              <w:t xml:space="preserve">Examples: production, </w:t>
            </w:r>
            <w:proofErr w:type="spellStart"/>
            <w:r w:rsidRPr="001F2C02">
              <w:rPr>
                <w:rFonts w:ascii="Arial" w:hAnsi="Arial"/>
                <w:sz w:val="18"/>
                <w:szCs w:val="18"/>
              </w:rPr>
              <w:t>labour</w:t>
            </w:r>
            <w:proofErr w:type="spellEnd"/>
            <w:r w:rsidRPr="001F2C02">
              <w:rPr>
                <w:rFonts w:ascii="Arial" w:hAnsi="Arial"/>
                <w:sz w:val="18"/>
                <w:szCs w:val="18"/>
              </w:rPr>
              <w:t>, revenue, commerce, industry, tourism and ecotourism, forestry, fisheries, commercial or subsistence hunting, exploration and exploitation of resources such as minerals, oil and gas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7.</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elevation</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006</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height above or below sea level</w:t>
            </w:r>
          </w:p>
          <w:p w:rsidR="000D1942" w:rsidRPr="001F2C02" w:rsidRDefault="00570B52" w:rsidP="006D5103">
            <w:pPr>
              <w:keepNext/>
              <w:rPr>
                <w:rFonts w:ascii="Arial" w:hAnsi="Arial"/>
                <w:sz w:val="18"/>
                <w:szCs w:val="18"/>
              </w:rPr>
            </w:pPr>
            <w:r w:rsidRPr="001F2C02">
              <w:rPr>
                <w:rFonts w:ascii="Arial" w:hAnsi="Arial"/>
                <w:sz w:val="18"/>
                <w:szCs w:val="18"/>
              </w:rPr>
              <w:t>Examples: altitude, bathymetry, digital elevation models, slope, derived products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8.</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environment</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007</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environmental resources, protection and conservation</w:t>
            </w:r>
          </w:p>
          <w:p w:rsidR="000D1942" w:rsidRPr="001F2C02" w:rsidRDefault="00570B52" w:rsidP="006D5103">
            <w:pPr>
              <w:keepNext/>
              <w:rPr>
                <w:rFonts w:ascii="Arial" w:hAnsi="Arial"/>
                <w:sz w:val="18"/>
                <w:szCs w:val="18"/>
              </w:rPr>
            </w:pPr>
            <w:r w:rsidRPr="001F2C02">
              <w:rPr>
                <w:rFonts w:ascii="Arial" w:hAnsi="Arial"/>
                <w:sz w:val="18"/>
                <w:szCs w:val="18"/>
              </w:rPr>
              <w:t>Examples: environmental pollution, waste storage and treatment, environmental impact assessment, monitoring environmental risk, nature reserves, landscape</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9.</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geoscientificInformation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008</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information pertaining to earth sciences</w:t>
            </w:r>
          </w:p>
          <w:p w:rsidR="000D1942" w:rsidRPr="001F2C02" w:rsidRDefault="00570B52" w:rsidP="006D5103">
            <w:pPr>
              <w:keepNext/>
              <w:rPr>
                <w:rFonts w:ascii="Arial" w:hAnsi="Arial"/>
                <w:sz w:val="18"/>
                <w:szCs w:val="18"/>
              </w:rPr>
            </w:pPr>
            <w:r w:rsidRPr="001F2C02">
              <w:rPr>
                <w:rFonts w:ascii="Arial" w:hAnsi="Arial"/>
                <w:sz w:val="18"/>
                <w:szCs w:val="18"/>
              </w:rPr>
              <w:t>Examples: geophysical features and processes, geology, minerals, sciences dealing with the composition, structure and origin of the earth’s rocks, risks of earthquakes, volcanic activity, landslides, gravity information, soils, permafrost, hydrogeology, erosion</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10.</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health</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009</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health, health services, human ecology, and safety</w:t>
            </w:r>
          </w:p>
          <w:p w:rsidR="000D1942" w:rsidRPr="001F2C02" w:rsidRDefault="00570B52" w:rsidP="006D5103">
            <w:pPr>
              <w:keepNext/>
              <w:rPr>
                <w:rFonts w:ascii="Arial" w:hAnsi="Arial"/>
                <w:sz w:val="18"/>
                <w:szCs w:val="18"/>
              </w:rPr>
            </w:pPr>
            <w:r w:rsidRPr="001F2C02">
              <w:rPr>
                <w:rFonts w:ascii="Arial" w:hAnsi="Arial"/>
                <w:sz w:val="18"/>
                <w:szCs w:val="18"/>
              </w:rPr>
              <w:t>Examples: disease and illness, factors affecting health, hygiene, substance abuse, mental and physical health, health services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11.</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imageryBaseMapsEarthCover</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010</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base maps</w:t>
            </w:r>
          </w:p>
          <w:p w:rsidR="000D1942" w:rsidRPr="001F2C02" w:rsidRDefault="00570B52" w:rsidP="006D5103">
            <w:pPr>
              <w:keepNext/>
              <w:rPr>
                <w:rFonts w:ascii="Arial" w:hAnsi="Arial"/>
                <w:sz w:val="18"/>
                <w:szCs w:val="18"/>
              </w:rPr>
            </w:pPr>
            <w:r w:rsidRPr="001F2C02">
              <w:rPr>
                <w:rFonts w:ascii="Arial" w:hAnsi="Arial"/>
                <w:sz w:val="18"/>
                <w:szCs w:val="18"/>
              </w:rPr>
              <w:t>Examples: land cover, topographic maps, imagery, unclassified images, annotations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12.</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intelligenceMilitary</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011</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military bases, structures, activities</w:t>
            </w:r>
          </w:p>
          <w:p w:rsidR="000D1942" w:rsidRPr="001F2C02" w:rsidRDefault="00570B52" w:rsidP="006D5103">
            <w:pPr>
              <w:keepNext/>
              <w:rPr>
                <w:rFonts w:ascii="Arial" w:hAnsi="Arial"/>
                <w:sz w:val="18"/>
                <w:szCs w:val="18"/>
              </w:rPr>
            </w:pPr>
            <w:r w:rsidRPr="001F2C02">
              <w:rPr>
                <w:rFonts w:ascii="Arial" w:hAnsi="Arial"/>
                <w:sz w:val="18"/>
                <w:szCs w:val="18"/>
              </w:rPr>
              <w:t>Examples: barracks, training grounds, military transportation, information collection</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13.</w:t>
            </w:r>
          </w:p>
        </w:tc>
        <w:tc>
          <w:tcPr>
            <w:tcW w:w="3118" w:type="dxa"/>
          </w:tcPr>
          <w:p w:rsidR="000D1942" w:rsidRPr="001F2C02" w:rsidRDefault="00570B52" w:rsidP="006D5103">
            <w:pPr>
              <w:keepNext/>
              <w:keepLines/>
              <w:tabs>
                <w:tab w:val="left" w:pos="1134"/>
              </w:tabs>
              <w:spacing w:before="360"/>
              <w:ind w:left="1134" w:hanging="1134"/>
              <w:jc w:val="both"/>
              <w:outlineLvl w:val="3"/>
              <w:rPr>
                <w:rFonts w:ascii="Arial" w:hAnsi="Arial"/>
                <w:sz w:val="18"/>
                <w:szCs w:val="18"/>
              </w:rPr>
            </w:pPr>
            <w:proofErr w:type="spellStart"/>
            <w:r w:rsidRPr="001F2C02">
              <w:rPr>
                <w:rFonts w:ascii="Arial" w:hAnsi="Arial"/>
                <w:sz w:val="18"/>
                <w:szCs w:val="18"/>
              </w:rPr>
              <w:t>inlandWaters</w:t>
            </w:r>
            <w:proofErr w:type="spellEnd"/>
          </w:p>
        </w:tc>
        <w:tc>
          <w:tcPr>
            <w:tcW w:w="1276" w:type="dxa"/>
          </w:tcPr>
          <w:p w:rsidR="000D1942" w:rsidRPr="001F2C02" w:rsidRDefault="00570B52" w:rsidP="006D5103">
            <w:pPr>
              <w:keepNext/>
              <w:keepLines/>
              <w:tabs>
                <w:tab w:val="left" w:pos="1134"/>
              </w:tabs>
              <w:spacing w:before="360"/>
              <w:ind w:left="1134" w:hanging="1134"/>
              <w:jc w:val="center"/>
              <w:outlineLvl w:val="3"/>
              <w:rPr>
                <w:rFonts w:ascii="Arial" w:hAnsi="Arial"/>
                <w:sz w:val="18"/>
                <w:szCs w:val="18"/>
              </w:rPr>
            </w:pPr>
            <w:r w:rsidRPr="001F2C02">
              <w:rPr>
                <w:rFonts w:ascii="Arial" w:hAnsi="Arial"/>
                <w:sz w:val="18"/>
                <w:szCs w:val="18"/>
              </w:rPr>
              <w:t>012</w:t>
            </w:r>
          </w:p>
        </w:tc>
        <w:tc>
          <w:tcPr>
            <w:tcW w:w="4927" w:type="dxa"/>
          </w:tcPr>
          <w:p w:rsidR="000D1942" w:rsidRPr="001F2C02" w:rsidRDefault="00570B52" w:rsidP="006D5103">
            <w:pPr>
              <w:keepNext/>
              <w:keepLines/>
              <w:tabs>
                <w:tab w:val="left" w:pos="1134"/>
              </w:tabs>
              <w:spacing w:before="360"/>
              <w:ind w:left="1134" w:hanging="1134"/>
              <w:jc w:val="both"/>
              <w:outlineLvl w:val="3"/>
              <w:rPr>
                <w:rFonts w:ascii="Arial" w:hAnsi="Arial"/>
                <w:sz w:val="18"/>
                <w:szCs w:val="18"/>
              </w:rPr>
            </w:pPr>
            <w:r w:rsidRPr="001F2C02">
              <w:rPr>
                <w:rFonts w:ascii="Arial" w:hAnsi="Arial"/>
                <w:sz w:val="18"/>
                <w:szCs w:val="18"/>
              </w:rPr>
              <w:t>inland water features, drainage systems and their characteristics</w:t>
            </w:r>
          </w:p>
          <w:p w:rsidR="000D1942" w:rsidRPr="001F2C02" w:rsidRDefault="00570B52" w:rsidP="006D5103">
            <w:pPr>
              <w:keepNext/>
              <w:keepLines/>
              <w:tabs>
                <w:tab w:val="left" w:pos="1134"/>
              </w:tabs>
              <w:spacing w:before="360"/>
              <w:ind w:left="1134" w:hanging="1134"/>
              <w:jc w:val="both"/>
              <w:outlineLvl w:val="3"/>
              <w:rPr>
                <w:rFonts w:ascii="Arial" w:hAnsi="Arial"/>
                <w:sz w:val="18"/>
                <w:szCs w:val="18"/>
              </w:rPr>
            </w:pPr>
            <w:r w:rsidRPr="001F2C02">
              <w:rPr>
                <w:rFonts w:ascii="Arial" w:hAnsi="Arial"/>
                <w:sz w:val="18"/>
                <w:szCs w:val="18"/>
              </w:rPr>
              <w:t>Examples: rivers and glaciers, salt lakes, water utilization plans, dams, currents, floods, water quality, hydrographic charts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14.</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location</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013</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positional information and services</w:t>
            </w:r>
          </w:p>
          <w:p w:rsidR="000D1942" w:rsidRPr="001F2C02" w:rsidRDefault="00570B52" w:rsidP="006D5103">
            <w:pPr>
              <w:keepNext/>
              <w:rPr>
                <w:rFonts w:ascii="Arial" w:hAnsi="Arial"/>
                <w:sz w:val="18"/>
                <w:szCs w:val="18"/>
              </w:rPr>
            </w:pPr>
            <w:r w:rsidRPr="001F2C02">
              <w:rPr>
                <w:rFonts w:ascii="Arial" w:hAnsi="Arial"/>
                <w:sz w:val="18"/>
                <w:szCs w:val="18"/>
              </w:rPr>
              <w:t xml:space="preserve">Examples: addresses, geodetic networks, control points, </w:t>
            </w:r>
            <w:r w:rsidRPr="001F2C02">
              <w:rPr>
                <w:rFonts w:ascii="Arial" w:hAnsi="Arial"/>
                <w:sz w:val="18"/>
                <w:szCs w:val="18"/>
              </w:rPr>
              <w:lastRenderedPageBreak/>
              <w:t>postal zones and services, place names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lastRenderedPageBreak/>
              <w:t>15.</w:t>
            </w:r>
          </w:p>
        </w:tc>
        <w:tc>
          <w:tcPr>
            <w:tcW w:w="3118"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oceans</w:t>
            </w:r>
          </w:p>
        </w:tc>
        <w:tc>
          <w:tcPr>
            <w:tcW w:w="1276"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014</w:t>
            </w:r>
          </w:p>
        </w:tc>
        <w:tc>
          <w:tcPr>
            <w:tcW w:w="4927"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features and characteristics of salt</w:t>
            </w:r>
            <w:r w:rsidR="000D1942">
              <w:rPr>
                <w:rFonts w:ascii="Arial" w:hAnsi="Arial"/>
                <w:sz w:val="18"/>
                <w:szCs w:val="18"/>
              </w:rPr>
              <w:t xml:space="preserve"> </w:t>
            </w:r>
            <w:r w:rsidRPr="001F2C02">
              <w:rPr>
                <w:rFonts w:ascii="Arial" w:hAnsi="Arial"/>
                <w:sz w:val="18"/>
                <w:szCs w:val="18"/>
              </w:rPr>
              <w:t>water bodies (excluding inland waters)</w:t>
            </w:r>
          </w:p>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Examples: tides, tidal waves, coastal information, reefs</w:t>
            </w:r>
          </w:p>
        </w:tc>
      </w:tr>
      <w:tr w:rsidR="000D1942" w:rsidRPr="00A8735A">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16.</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planningCadastre</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015</w:t>
            </w:r>
          </w:p>
        </w:tc>
        <w:tc>
          <w:tcPr>
            <w:tcW w:w="4927" w:type="dxa"/>
          </w:tcPr>
          <w:p w:rsidR="000D1942" w:rsidRPr="001F2C02" w:rsidRDefault="00570B52" w:rsidP="006D5103">
            <w:pPr>
              <w:keepNext/>
              <w:tabs>
                <w:tab w:val="left" w:pos="1134"/>
              </w:tabs>
              <w:rPr>
                <w:rFonts w:ascii="Arial" w:hAnsi="Arial"/>
                <w:sz w:val="18"/>
                <w:szCs w:val="18"/>
              </w:rPr>
            </w:pPr>
            <w:r w:rsidRPr="001F2C02">
              <w:rPr>
                <w:rFonts w:ascii="Arial" w:hAnsi="Arial"/>
                <w:sz w:val="18"/>
                <w:szCs w:val="18"/>
              </w:rPr>
              <w:t>information used for appropriate actions for future use of the land</w:t>
            </w:r>
          </w:p>
          <w:p w:rsidR="000D1942" w:rsidRPr="001F2C02" w:rsidRDefault="00570B52" w:rsidP="006D5103">
            <w:pPr>
              <w:keepNext/>
              <w:tabs>
                <w:tab w:val="left" w:pos="1134"/>
              </w:tabs>
              <w:rPr>
                <w:rFonts w:ascii="Arial" w:hAnsi="Arial"/>
                <w:sz w:val="18"/>
                <w:szCs w:val="18"/>
              </w:rPr>
            </w:pPr>
            <w:r w:rsidRPr="001F2C02">
              <w:rPr>
                <w:rFonts w:ascii="Arial" w:hAnsi="Arial"/>
                <w:sz w:val="18"/>
                <w:szCs w:val="18"/>
              </w:rPr>
              <w:t>Examples: land use maps, zoning maps, cadastral surveys, land ownership</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17.</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society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016</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characteristics of society and cultures</w:t>
            </w:r>
          </w:p>
          <w:p w:rsidR="000D1942" w:rsidRPr="001F2C02" w:rsidRDefault="00570B52" w:rsidP="006D5103">
            <w:pPr>
              <w:keepNext/>
              <w:rPr>
                <w:rFonts w:ascii="Arial" w:hAnsi="Arial"/>
                <w:sz w:val="18"/>
                <w:szCs w:val="18"/>
              </w:rPr>
            </w:pPr>
            <w:r w:rsidRPr="001F2C02">
              <w:rPr>
                <w:rFonts w:ascii="Arial" w:hAnsi="Arial"/>
                <w:sz w:val="18"/>
                <w:szCs w:val="18"/>
              </w:rPr>
              <w:t>Examples: settlements, anthropology, archaeology, education, traditional beliefs, manners and customs, demographic data, recreational areas and activities, social impact assessments, crime and justice, census information</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18.</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structure</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017</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man-made construction</w:t>
            </w:r>
          </w:p>
          <w:p w:rsidR="000D1942" w:rsidRPr="001F2C02" w:rsidRDefault="00570B52" w:rsidP="006D5103">
            <w:pPr>
              <w:keepNext/>
              <w:rPr>
                <w:rFonts w:ascii="Arial" w:hAnsi="Arial"/>
                <w:sz w:val="18"/>
                <w:szCs w:val="18"/>
              </w:rPr>
            </w:pPr>
            <w:r w:rsidRPr="001F2C02">
              <w:rPr>
                <w:rFonts w:ascii="Arial" w:hAnsi="Arial"/>
                <w:sz w:val="18"/>
                <w:szCs w:val="18"/>
              </w:rPr>
              <w:t>Examples: buildings, museums, churches, factories, housing, monuments, shops, towers</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19.</w:t>
            </w:r>
          </w:p>
        </w:tc>
        <w:tc>
          <w:tcPr>
            <w:tcW w:w="3118" w:type="dxa"/>
          </w:tcPr>
          <w:p w:rsidR="000D1942" w:rsidRPr="001F2C02" w:rsidRDefault="00570B52" w:rsidP="006D5103">
            <w:pPr>
              <w:keepNext/>
              <w:rPr>
                <w:rFonts w:ascii="Arial" w:hAnsi="Arial"/>
                <w:sz w:val="18"/>
                <w:szCs w:val="18"/>
              </w:rPr>
            </w:pPr>
            <w:r w:rsidRPr="001F2C02">
              <w:rPr>
                <w:rFonts w:ascii="Arial" w:hAnsi="Arial"/>
                <w:sz w:val="18"/>
                <w:szCs w:val="18"/>
              </w:rPr>
              <w:t>transportation</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018</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means and aids for conveying persons and/or goods</w:t>
            </w:r>
          </w:p>
          <w:p w:rsidR="000D1942" w:rsidRPr="001F2C02" w:rsidRDefault="00570B52" w:rsidP="006D5103">
            <w:pPr>
              <w:keepNext/>
              <w:rPr>
                <w:rFonts w:ascii="Arial" w:hAnsi="Arial"/>
                <w:sz w:val="18"/>
                <w:szCs w:val="18"/>
              </w:rPr>
            </w:pPr>
            <w:r w:rsidRPr="001F2C02">
              <w:rPr>
                <w:rFonts w:ascii="Arial" w:hAnsi="Arial"/>
                <w:sz w:val="18"/>
                <w:szCs w:val="18"/>
              </w:rPr>
              <w:t>Examples: roads, airports/airstrips, shipping routes, tunnels, nautical charts, vehicle or vessel location, aeronautical charts, railways</w:t>
            </w:r>
          </w:p>
        </w:tc>
      </w:tr>
      <w:tr w:rsidR="000D1942" w:rsidRPr="00A8735A">
        <w:trPr>
          <w:cantSplit/>
        </w:trPr>
        <w:tc>
          <w:tcPr>
            <w:tcW w:w="534" w:type="dxa"/>
          </w:tcPr>
          <w:p w:rsidR="000D1942" w:rsidRPr="001F2C02" w:rsidRDefault="00570B52" w:rsidP="006D5103">
            <w:pPr>
              <w:keepNext/>
              <w:rPr>
                <w:rFonts w:ascii="Arial" w:hAnsi="Arial"/>
                <w:sz w:val="18"/>
                <w:szCs w:val="18"/>
              </w:rPr>
            </w:pPr>
            <w:r w:rsidRPr="001F2C02">
              <w:rPr>
                <w:rFonts w:ascii="Arial" w:hAnsi="Arial"/>
                <w:sz w:val="18"/>
                <w:szCs w:val="18"/>
              </w:rPr>
              <w:t>20.</w:t>
            </w:r>
          </w:p>
        </w:tc>
        <w:tc>
          <w:tcPr>
            <w:tcW w:w="3118"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utilitiesCommunication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019</w:t>
            </w:r>
          </w:p>
        </w:tc>
        <w:tc>
          <w:tcPr>
            <w:tcW w:w="4927" w:type="dxa"/>
          </w:tcPr>
          <w:p w:rsidR="000D1942" w:rsidRPr="001F2C02" w:rsidRDefault="00570B52" w:rsidP="006D5103">
            <w:pPr>
              <w:keepNext/>
              <w:rPr>
                <w:rFonts w:ascii="Arial" w:hAnsi="Arial"/>
                <w:sz w:val="18"/>
                <w:szCs w:val="18"/>
              </w:rPr>
            </w:pPr>
            <w:r w:rsidRPr="001F2C02">
              <w:rPr>
                <w:rFonts w:ascii="Arial" w:hAnsi="Arial"/>
                <w:sz w:val="18"/>
                <w:szCs w:val="18"/>
              </w:rPr>
              <w:t>energy, water and waste systems and communications infrastructure and services</w:t>
            </w:r>
          </w:p>
          <w:p w:rsidR="000D1942" w:rsidRPr="001F2C02" w:rsidRDefault="00570B52" w:rsidP="006D5103">
            <w:pPr>
              <w:keepNext/>
              <w:rPr>
                <w:rFonts w:ascii="Arial" w:hAnsi="Arial"/>
                <w:sz w:val="18"/>
                <w:szCs w:val="18"/>
              </w:rPr>
            </w:pPr>
            <w:r w:rsidRPr="001F2C02">
              <w:rPr>
                <w:rFonts w:ascii="Arial" w:hAnsi="Arial"/>
                <w:sz w:val="18"/>
                <w:szCs w:val="18"/>
              </w:rPr>
              <w:t>Examples: hydroelectricity, geothermal, solar and nuclear sources of energy, water purification and distribution, sewage collection and disposal, electricity and gas distribution, data communication, telecommunication, radio, communication</w:t>
            </w:r>
            <w:r w:rsidR="000D1942">
              <w:rPr>
                <w:rFonts w:ascii="Arial" w:hAnsi="Arial"/>
                <w:sz w:val="18"/>
                <w:szCs w:val="18"/>
              </w:rPr>
              <w:t xml:space="preserve"> </w:t>
            </w:r>
            <w:r w:rsidRPr="001F2C02">
              <w:rPr>
                <w:rFonts w:ascii="Arial" w:hAnsi="Arial"/>
                <w:sz w:val="18"/>
                <w:szCs w:val="18"/>
              </w:rPr>
              <w:t>networks</w:t>
            </w:r>
          </w:p>
        </w:tc>
      </w:tr>
    </w:tbl>
    <w:p w:rsidR="000D1942" w:rsidRPr="00A8735A" w:rsidRDefault="000D1942" w:rsidP="006D5103">
      <w:pPr>
        <w:pStyle w:val="ECBodyText"/>
      </w:pPr>
    </w:p>
    <w:p w:rsidR="000D1942" w:rsidRPr="00A8735A" w:rsidRDefault="00570B52" w:rsidP="006D5103">
      <w:pPr>
        <w:pStyle w:val="Caption"/>
        <w:keepNext/>
      </w:pPr>
      <w:bookmarkStart w:id="87" w:name="_Ref326879149"/>
      <w:bookmarkStart w:id="88" w:name="aTab14"/>
      <w:proofErr w:type="gramStart"/>
      <w:r w:rsidRPr="001F2C02">
        <w:lastRenderedPageBreak/>
        <w:t xml:space="preserve">Table </w:t>
      </w:r>
      <w:bookmarkEnd w:id="87"/>
      <w:r w:rsidRPr="001F2C02">
        <w:t>14</w:t>
      </w:r>
      <w:bookmarkEnd w:id="88"/>
      <w:r w:rsidRPr="001F2C02">
        <w:t>.</w:t>
      </w:r>
      <w:proofErr w:type="gramEnd"/>
      <w:r w:rsidRPr="001F2C02">
        <w:t xml:space="preserve"> </w:t>
      </w:r>
      <w:r w:rsidRPr="001F2C02">
        <w:tab/>
      </w:r>
      <w:proofErr w:type="spellStart"/>
      <w:r w:rsidRPr="001F2C02">
        <w:t>WMO_DataLicenseCode</w:t>
      </w:r>
      <w:proofErr w:type="spellEnd"/>
      <w:r w:rsidRPr="001F2C02">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9889"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4961"/>
      </w:tblGrid>
      <w:tr w:rsidR="000D1942" w:rsidRPr="00A8735A">
        <w:tc>
          <w:tcPr>
            <w:tcW w:w="534" w:type="dxa"/>
            <w:tcBorders>
              <w:top w:val="nil"/>
              <w:bottom w:val="single" w:sz="12" w:space="0" w:color="auto"/>
            </w:tcBorders>
            <w:shd w:val="clear" w:color="auto" w:fill="D9D9D9"/>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b/>
                <w:bCs/>
                <w:sz w:val="20"/>
                <w:lang w:eastAsia="en-GB"/>
              </w:rPr>
              <w:t> </w:t>
            </w:r>
          </w:p>
        </w:tc>
        <w:tc>
          <w:tcPr>
            <w:tcW w:w="3118" w:type="dxa"/>
            <w:tcBorders>
              <w:top w:val="nil"/>
              <w:bottom w:val="single" w:sz="12" w:space="0" w:color="auto"/>
            </w:tcBorders>
            <w:shd w:val="clear" w:color="auto" w:fill="D9D9D9"/>
          </w:tcPr>
          <w:p w:rsidR="00601E3E" w:rsidRPr="001F2C02" w:rsidRDefault="00570B52" w:rsidP="001F2C02">
            <w:pPr>
              <w:keepNext/>
              <w:spacing w:before="100" w:beforeAutospacing="1"/>
              <w:jc w:val="center"/>
              <w:rPr>
                <w:rFonts w:ascii="Arial" w:hAnsi="Arial" w:cs="Calibri"/>
                <w:lang w:eastAsia="en-GB"/>
              </w:rPr>
            </w:pPr>
            <w:r w:rsidRPr="001F2C02">
              <w:rPr>
                <w:rFonts w:ascii="Arial" w:hAnsi="Arial" w:cs="Calibri"/>
                <w:b/>
                <w:bCs/>
                <w:sz w:val="20"/>
                <w:lang w:eastAsia="en-GB"/>
              </w:rPr>
              <w:t>Name</w:t>
            </w:r>
          </w:p>
        </w:tc>
        <w:tc>
          <w:tcPr>
            <w:tcW w:w="1276" w:type="dxa"/>
            <w:tcBorders>
              <w:top w:val="nil"/>
              <w:bottom w:val="single" w:sz="12" w:space="0" w:color="auto"/>
            </w:tcBorders>
            <w:shd w:val="clear" w:color="auto" w:fill="D9D9D9"/>
          </w:tcPr>
          <w:p w:rsidR="000D1942" w:rsidRPr="001F2C02" w:rsidRDefault="00570B52">
            <w:pPr>
              <w:keepNext/>
              <w:spacing w:before="100" w:beforeAutospacing="1"/>
              <w:jc w:val="center"/>
              <w:rPr>
                <w:rFonts w:ascii="Arial" w:hAnsi="Arial" w:cs="Calibri"/>
                <w:lang w:eastAsia="en-GB"/>
              </w:rPr>
            </w:pPr>
            <w:r w:rsidRPr="001F2C02">
              <w:rPr>
                <w:rFonts w:ascii="Arial" w:hAnsi="Arial" w:cs="Calibri"/>
                <w:b/>
                <w:bCs/>
                <w:sz w:val="20"/>
                <w:lang w:eastAsia="en-GB"/>
              </w:rPr>
              <w:t>Domain code</w:t>
            </w:r>
          </w:p>
        </w:tc>
        <w:tc>
          <w:tcPr>
            <w:tcW w:w="4961" w:type="dxa"/>
            <w:tcBorders>
              <w:top w:val="nil"/>
              <w:bottom w:val="single" w:sz="12" w:space="0" w:color="auto"/>
            </w:tcBorders>
            <w:shd w:val="clear" w:color="auto" w:fill="D9D9D9"/>
          </w:tcPr>
          <w:p w:rsidR="00601E3E" w:rsidRPr="001F2C02" w:rsidRDefault="00570B52" w:rsidP="001F2C02">
            <w:pPr>
              <w:keepNext/>
              <w:spacing w:before="100" w:beforeAutospacing="1"/>
              <w:jc w:val="center"/>
              <w:rPr>
                <w:rFonts w:ascii="Arial" w:hAnsi="Arial" w:cs="Calibri"/>
                <w:lang w:eastAsia="en-GB"/>
              </w:rPr>
            </w:pPr>
            <w:r w:rsidRPr="001F2C02">
              <w:rPr>
                <w:rFonts w:ascii="Arial" w:hAnsi="Arial" w:cs="Calibri"/>
                <w:b/>
                <w:bCs/>
                <w:sz w:val="20"/>
                <w:lang w:eastAsia="en-GB"/>
              </w:rPr>
              <w:t>Definition</w:t>
            </w:r>
          </w:p>
        </w:tc>
      </w:tr>
      <w:tr w:rsidR="000D1942" w:rsidRPr="00A8735A">
        <w:tc>
          <w:tcPr>
            <w:tcW w:w="534" w:type="dxa"/>
            <w:tcBorders>
              <w:top w:val="single" w:sz="12" w:space="0" w:color="auto"/>
            </w:tcBorders>
          </w:tcPr>
          <w:p w:rsidR="000D1942" w:rsidRPr="001F2C02" w:rsidRDefault="00570B52" w:rsidP="006D5103">
            <w:pPr>
              <w:keepNext/>
              <w:spacing w:before="100" w:beforeAutospacing="1"/>
              <w:rPr>
                <w:rFonts w:ascii="Arial" w:hAnsi="Arial" w:cs="Calibri"/>
                <w:lang w:eastAsia="en-GB"/>
              </w:rPr>
            </w:pPr>
            <w:r w:rsidRPr="001F2C02">
              <w:rPr>
                <w:rFonts w:ascii="Arial" w:hAnsi="Arial" w:cs="Calibri"/>
                <w:sz w:val="18"/>
                <w:szCs w:val="18"/>
                <w:lang w:eastAsia="en-GB"/>
              </w:rPr>
              <w:t>1.</w:t>
            </w:r>
          </w:p>
        </w:tc>
        <w:tc>
          <w:tcPr>
            <w:tcW w:w="3118" w:type="dxa"/>
            <w:tcBorders>
              <w:top w:val="single" w:sz="12" w:space="0" w:color="auto"/>
            </w:tcBorders>
          </w:tcPr>
          <w:p w:rsidR="000D1942" w:rsidRPr="001F2C02" w:rsidRDefault="00570B52" w:rsidP="006D5103">
            <w:pPr>
              <w:keepNext/>
              <w:spacing w:before="100" w:beforeAutospacing="1"/>
              <w:rPr>
                <w:rFonts w:ascii="Arial" w:hAnsi="Arial" w:cs="Calibri"/>
                <w:sz w:val="22"/>
                <w:szCs w:val="22"/>
                <w:lang w:eastAsia="en-GB"/>
              </w:rPr>
            </w:pPr>
            <w:proofErr w:type="spellStart"/>
            <w:r w:rsidRPr="001F2C02">
              <w:rPr>
                <w:rFonts w:ascii="Arial" w:hAnsi="Arial" w:cs="Calibri"/>
                <w:sz w:val="18"/>
                <w:szCs w:val="18"/>
                <w:lang w:eastAsia="en-GB"/>
              </w:rPr>
              <w:t>WMO_DataLicenseCode</w:t>
            </w:r>
            <w:proofErr w:type="spellEnd"/>
          </w:p>
        </w:tc>
        <w:tc>
          <w:tcPr>
            <w:tcW w:w="1276" w:type="dxa"/>
            <w:tcBorders>
              <w:top w:val="single" w:sz="12" w:space="0" w:color="auto"/>
            </w:tcBorders>
          </w:tcPr>
          <w:p w:rsidR="000D1942" w:rsidRPr="001F2C02" w:rsidRDefault="00570B52" w:rsidP="006D5103">
            <w:pPr>
              <w:keepNext/>
              <w:spacing w:before="100" w:beforeAutospacing="1"/>
              <w:jc w:val="center"/>
              <w:rPr>
                <w:rFonts w:ascii="Arial" w:hAnsi="Arial" w:cs="Calibri"/>
                <w:sz w:val="22"/>
                <w:szCs w:val="22"/>
                <w:lang w:eastAsia="en-GB"/>
              </w:rPr>
            </w:pPr>
            <w:proofErr w:type="spellStart"/>
            <w:r w:rsidRPr="001F2C02">
              <w:rPr>
                <w:rFonts w:ascii="Arial" w:hAnsi="Arial" w:cs="Calibri"/>
                <w:sz w:val="18"/>
                <w:szCs w:val="18"/>
                <w:lang w:eastAsia="en-GB"/>
              </w:rPr>
              <w:t>WMODatLicCd</w:t>
            </w:r>
            <w:proofErr w:type="spellEnd"/>
          </w:p>
        </w:tc>
        <w:tc>
          <w:tcPr>
            <w:tcW w:w="4961" w:type="dxa"/>
            <w:tcBorders>
              <w:top w:val="single" w:sz="12" w:space="0" w:color="auto"/>
            </w:tcBorders>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WMO data license applied to the data resource – derived from WMO Resolution 40 (Cg-XII) and Resolution 25 (Cg-XIII) (</w:t>
            </w:r>
            <w:hyperlink r:id="rId51" w:tgtFrame="_blank" w:history="1">
              <w:r w:rsidRPr="001F2C02">
                <w:rPr>
                  <w:rFonts w:ascii="Arial" w:hAnsi="Arial" w:cs="Calibri"/>
                  <w:color w:val="2200CC"/>
                  <w:sz w:val="18"/>
                  <w:szCs w:val="18"/>
                  <w:u w:val="single"/>
                  <w:lang w:eastAsia="en-GB"/>
                </w:rPr>
                <w:t>http://www.wmo.int/pages/about/exchangingdata_en.html</w:t>
              </w:r>
            </w:hyperlink>
            <w:r w:rsidRPr="001F2C02">
              <w:rPr>
                <w:rFonts w:ascii="Arial" w:hAnsi="Arial" w:cs="Calibri"/>
                <w:sz w:val="18"/>
                <w:szCs w:val="18"/>
                <w:lang w:eastAsia="en-GB"/>
              </w:rPr>
              <w:t>)</w:t>
            </w:r>
          </w:p>
        </w:tc>
      </w:tr>
      <w:tr w:rsidR="000D1942" w:rsidRPr="00A8735A">
        <w:tc>
          <w:tcPr>
            <w:tcW w:w="534"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22"/>
                <w:szCs w:val="22"/>
                <w:lang w:eastAsia="en-GB"/>
              </w:rPr>
            </w:pPr>
            <w:r w:rsidRPr="001F2C02">
              <w:rPr>
                <w:rFonts w:ascii="Arial" w:hAnsi="Arial" w:cs="Calibri"/>
                <w:sz w:val="18"/>
                <w:szCs w:val="18"/>
                <w:lang w:eastAsia="en-GB"/>
              </w:rPr>
              <w:t>2.</w:t>
            </w:r>
          </w:p>
        </w:tc>
        <w:tc>
          <w:tcPr>
            <w:tcW w:w="3118"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22"/>
                <w:szCs w:val="22"/>
                <w:lang w:eastAsia="en-GB"/>
              </w:rPr>
            </w:pPr>
            <w:proofErr w:type="spellStart"/>
            <w:r w:rsidRPr="001F2C02">
              <w:rPr>
                <w:rFonts w:ascii="Arial" w:hAnsi="Arial" w:cs="Calibri"/>
                <w:sz w:val="18"/>
                <w:szCs w:val="18"/>
                <w:lang w:eastAsia="en-GB"/>
              </w:rPr>
              <w:t>WMOEssential</w:t>
            </w:r>
            <w:proofErr w:type="spellEnd"/>
          </w:p>
        </w:tc>
        <w:tc>
          <w:tcPr>
            <w:tcW w:w="1276"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center"/>
              <w:textAlignment w:val="center"/>
              <w:rPr>
                <w:rFonts w:ascii="Arial" w:hAnsi="Arial" w:cs="Calibri"/>
                <w:sz w:val="22"/>
                <w:lang w:eastAsia="en-GB"/>
              </w:rPr>
            </w:pPr>
            <w:r w:rsidRPr="001F2C02">
              <w:rPr>
                <w:rFonts w:ascii="Arial" w:hAnsi="Arial" w:cs="Calibri"/>
                <w:sz w:val="18"/>
                <w:szCs w:val="18"/>
                <w:lang w:eastAsia="en-GB"/>
              </w:rPr>
              <w:t>001</w:t>
            </w:r>
          </w:p>
        </w:tc>
        <w:tc>
          <w:tcPr>
            <w:tcW w:w="4961"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22"/>
                <w:szCs w:val="22"/>
                <w:lang w:eastAsia="en-GB"/>
              </w:rPr>
            </w:pPr>
            <w:r w:rsidRPr="001F2C02">
              <w:rPr>
                <w:rFonts w:ascii="Arial" w:hAnsi="Arial" w:cs="Calibri"/>
                <w:sz w:val="18"/>
                <w:szCs w:val="18"/>
                <w:lang w:eastAsia="en-GB"/>
              </w:rPr>
              <w:t>WMO Essential Data: free and unrestricted international exchange of basic meteorological data and products</w:t>
            </w:r>
          </w:p>
        </w:tc>
      </w:tr>
      <w:tr w:rsidR="000D1942" w:rsidRPr="00A8735A">
        <w:tc>
          <w:tcPr>
            <w:tcW w:w="534"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22"/>
                <w:szCs w:val="22"/>
                <w:lang w:eastAsia="en-GB"/>
              </w:rPr>
            </w:pPr>
            <w:r w:rsidRPr="001F2C02">
              <w:rPr>
                <w:rFonts w:ascii="Arial" w:hAnsi="Arial" w:cs="Calibri"/>
                <w:sz w:val="18"/>
                <w:szCs w:val="18"/>
                <w:lang w:eastAsia="en-GB"/>
              </w:rPr>
              <w:t>3.</w:t>
            </w:r>
          </w:p>
        </w:tc>
        <w:tc>
          <w:tcPr>
            <w:tcW w:w="3118"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22"/>
                <w:szCs w:val="22"/>
                <w:lang w:eastAsia="en-GB"/>
              </w:rPr>
            </w:pPr>
            <w:proofErr w:type="spellStart"/>
            <w:r w:rsidRPr="001F2C02">
              <w:rPr>
                <w:rFonts w:ascii="Arial" w:hAnsi="Arial" w:cs="Calibri"/>
                <w:sz w:val="18"/>
                <w:szCs w:val="18"/>
                <w:lang w:eastAsia="en-GB"/>
              </w:rPr>
              <w:t>WMOAdditional</w:t>
            </w:r>
            <w:proofErr w:type="spellEnd"/>
          </w:p>
        </w:tc>
        <w:tc>
          <w:tcPr>
            <w:tcW w:w="1276"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center"/>
              <w:textAlignment w:val="center"/>
              <w:rPr>
                <w:rFonts w:ascii="Arial" w:hAnsi="Arial" w:cs="Calibri"/>
                <w:sz w:val="22"/>
                <w:szCs w:val="22"/>
                <w:lang w:eastAsia="en-GB"/>
              </w:rPr>
            </w:pPr>
            <w:r w:rsidRPr="001F2C02">
              <w:rPr>
                <w:rFonts w:ascii="Arial" w:hAnsi="Arial" w:cs="Calibri"/>
                <w:sz w:val="18"/>
                <w:szCs w:val="18"/>
                <w:lang w:eastAsia="en-GB"/>
              </w:rPr>
              <w:t>002</w:t>
            </w:r>
          </w:p>
        </w:tc>
        <w:tc>
          <w:tcPr>
            <w:tcW w:w="4961"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22"/>
                <w:szCs w:val="22"/>
                <w:lang w:eastAsia="en-GB"/>
              </w:rPr>
            </w:pPr>
            <w:r w:rsidRPr="001F2C02">
              <w:rPr>
                <w:rFonts w:ascii="Arial" w:hAnsi="Arial" w:cs="Calibri"/>
                <w:sz w:val="18"/>
                <w:szCs w:val="18"/>
                <w:lang w:eastAsia="en-GB"/>
              </w:rPr>
              <w:t>WMO Additional Data: free and unrestricted access to data and products exchanged under the auspices of WMO to the research and education communities for non-commercial activities.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r>
      <w:tr w:rsidR="000D1942" w:rsidRPr="00A8735A">
        <w:tc>
          <w:tcPr>
            <w:tcW w:w="534"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18"/>
                <w:szCs w:val="18"/>
                <w:lang w:eastAsia="en-GB"/>
              </w:rPr>
            </w:pPr>
            <w:r w:rsidRPr="001F2C02">
              <w:rPr>
                <w:rFonts w:ascii="Arial" w:hAnsi="Arial" w:cs="Calibri"/>
                <w:sz w:val="18"/>
                <w:szCs w:val="18"/>
                <w:lang w:eastAsia="en-GB"/>
              </w:rPr>
              <w:t>4.</w:t>
            </w:r>
          </w:p>
        </w:tc>
        <w:tc>
          <w:tcPr>
            <w:tcW w:w="3118"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18"/>
                <w:szCs w:val="18"/>
                <w:lang w:eastAsia="en-GB"/>
              </w:rPr>
            </w:pPr>
            <w:proofErr w:type="spellStart"/>
            <w:r w:rsidRPr="001F2C02">
              <w:rPr>
                <w:rFonts w:ascii="Arial" w:hAnsi="Arial" w:cs="Calibri"/>
                <w:sz w:val="18"/>
                <w:szCs w:val="18"/>
                <w:lang w:eastAsia="en-GB"/>
              </w:rPr>
              <w:t>WMOOther</w:t>
            </w:r>
            <w:proofErr w:type="spellEnd"/>
          </w:p>
        </w:tc>
        <w:tc>
          <w:tcPr>
            <w:tcW w:w="1276"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center"/>
              <w:textAlignment w:val="center"/>
              <w:rPr>
                <w:rFonts w:ascii="Arial" w:hAnsi="Arial" w:cs="Calibri"/>
                <w:sz w:val="18"/>
                <w:szCs w:val="18"/>
                <w:lang w:eastAsia="en-GB"/>
              </w:rPr>
            </w:pPr>
            <w:r w:rsidRPr="001F2C02">
              <w:rPr>
                <w:rFonts w:ascii="Arial" w:hAnsi="Arial" w:cs="Calibri"/>
                <w:sz w:val="18"/>
                <w:szCs w:val="18"/>
                <w:lang w:eastAsia="en-GB"/>
              </w:rPr>
              <w:t>003</w:t>
            </w:r>
          </w:p>
        </w:tc>
        <w:tc>
          <w:tcPr>
            <w:tcW w:w="4961" w:type="dxa"/>
          </w:tcPr>
          <w:p w:rsidR="000D1942" w:rsidRPr="001F2C02" w:rsidRDefault="00570B52" w:rsidP="006D5103">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ascii="Arial" w:hAnsi="Arial" w:cs="Calibri"/>
                <w:sz w:val="18"/>
                <w:szCs w:val="18"/>
                <w:lang w:eastAsia="en-GB"/>
              </w:rPr>
            </w:pPr>
            <w:r w:rsidRPr="001F2C02">
              <w:rPr>
                <w:rFonts w:ascii="Arial" w:hAnsi="Arial" w:cs="Calibri"/>
                <w:sz w:val="18"/>
                <w:szCs w:val="18"/>
                <w:lang w:eastAsia="en-GB"/>
              </w:rPr>
              <w:t>Data identified for global distribution via WMO infrastructure (GTS/WIS) that is not covered by WMO Resolution 40 (Cg-XII) and Resolution 25 (Cg-XIII), e.g. aviation OPMET data. Data marked with “</w:t>
            </w:r>
            <w:proofErr w:type="spellStart"/>
            <w:r w:rsidRPr="001F2C02">
              <w:rPr>
                <w:rFonts w:ascii="Arial" w:hAnsi="Arial" w:cs="Calibri"/>
                <w:sz w:val="18"/>
                <w:szCs w:val="18"/>
                <w:lang w:eastAsia="en-GB"/>
              </w:rPr>
              <w:t>WMOOther</w:t>
            </w:r>
            <w:proofErr w:type="spellEnd"/>
            <w:r w:rsidRPr="001F2C02">
              <w:rPr>
                <w:rFonts w:ascii="Arial" w:hAnsi="Arial" w:cs="Calibri"/>
                <w:sz w:val="18"/>
                <w:szCs w:val="18"/>
                <w:lang w:eastAsia="en-GB"/>
              </w:rPr>
              <w:t>” data policy shall be treated like “</w:t>
            </w:r>
            <w:proofErr w:type="spellStart"/>
            <w:r w:rsidRPr="001F2C02">
              <w:rPr>
                <w:rFonts w:ascii="Arial" w:hAnsi="Arial" w:cs="Calibri"/>
                <w:sz w:val="18"/>
                <w:szCs w:val="18"/>
                <w:lang w:eastAsia="en-GB"/>
              </w:rPr>
              <w:t>WMOAdditional</w:t>
            </w:r>
            <w:proofErr w:type="spellEnd"/>
            <w:r w:rsidRPr="001F2C02">
              <w:rPr>
                <w:rFonts w:ascii="Arial" w:hAnsi="Arial" w:cs="Calibri"/>
                <w:sz w:val="18"/>
                <w:szCs w:val="18"/>
                <w:lang w:eastAsia="en-GB"/>
              </w:rPr>
              <w:t xml:space="preserve">” where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  </w:t>
            </w:r>
          </w:p>
        </w:tc>
      </w:tr>
    </w:tbl>
    <w:p w:rsidR="000D1942" w:rsidRPr="00A8735A" w:rsidRDefault="000D1942" w:rsidP="006D5103">
      <w:pPr>
        <w:pStyle w:val="ECBodyText"/>
      </w:pPr>
    </w:p>
    <w:p w:rsidR="000D1942" w:rsidRPr="00A8735A" w:rsidRDefault="00570B52" w:rsidP="006D5103">
      <w:pPr>
        <w:pStyle w:val="Caption"/>
        <w:keepNext/>
        <w:tabs>
          <w:tab w:val="left" w:pos="1134"/>
        </w:tabs>
      </w:pPr>
      <w:bookmarkStart w:id="89" w:name="_Ref326879560"/>
      <w:bookmarkStart w:id="90" w:name="aTab15"/>
      <w:proofErr w:type="gramStart"/>
      <w:r w:rsidRPr="001F2C02">
        <w:t xml:space="preserve">Table </w:t>
      </w:r>
      <w:bookmarkEnd w:id="89"/>
      <w:r w:rsidRPr="001F2C02">
        <w:t>15</w:t>
      </w:r>
      <w:bookmarkEnd w:id="90"/>
      <w:r w:rsidRPr="001F2C02">
        <w:t>.</w:t>
      </w:r>
      <w:proofErr w:type="gramEnd"/>
      <w:r w:rsidRPr="001F2C02">
        <w:t xml:space="preserve"> </w:t>
      </w:r>
      <w:r w:rsidRPr="001F2C02">
        <w:tab/>
      </w:r>
      <w:proofErr w:type="spellStart"/>
      <w:r w:rsidRPr="001F2C02">
        <w:t>WMO_GTSProductCategoryCode</w:t>
      </w:r>
      <w:proofErr w:type="spellEnd"/>
      <w:r w:rsidRPr="001F2C02">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9889"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4961"/>
      </w:tblGrid>
      <w:tr w:rsidR="000D1942" w:rsidRPr="00A8735A">
        <w:tc>
          <w:tcPr>
            <w:tcW w:w="534" w:type="dxa"/>
            <w:tcBorders>
              <w:top w:val="nil"/>
              <w:bottom w:val="single" w:sz="12" w:space="0" w:color="auto"/>
            </w:tcBorders>
            <w:shd w:val="clear" w:color="auto" w:fill="D9D9D9"/>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b/>
                <w:bCs/>
                <w:sz w:val="20"/>
                <w:lang w:eastAsia="en-GB"/>
              </w:rPr>
              <w:t> </w:t>
            </w:r>
          </w:p>
        </w:tc>
        <w:tc>
          <w:tcPr>
            <w:tcW w:w="3118" w:type="dxa"/>
            <w:tcBorders>
              <w:top w:val="nil"/>
              <w:bottom w:val="single" w:sz="12" w:space="0" w:color="auto"/>
            </w:tcBorders>
            <w:shd w:val="clear" w:color="auto" w:fill="D9D9D9"/>
          </w:tcPr>
          <w:p w:rsidR="00601E3E" w:rsidRPr="001F2C02" w:rsidRDefault="00570B52" w:rsidP="001F2C02">
            <w:pPr>
              <w:keepNext/>
              <w:spacing w:before="100" w:beforeAutospacing="1"/>
              <w:jc w:val="center"/>
              <w:rPr>
                <w:rFonts w:ascii="Arial" w:hAnsi="Arial" w:cs="Calibri"/>
                <w:lang w:eastAsia="en-GB"/>
              </w:rPr>
            </w:pPr>
            <w:r w:rsidRPr="001F2C02">
              <w:rPr>
                <w:rFonts w:ascii="Arial" w:hAnsi="Arial" w:cs="Calibri"/>
                <w:b/>
                <w:bCs/>
                <w:sz w:val="20"/>
                <w:lang w:eastAsia="en-GB"/>
              </w:rPr>
              <w:t>Name</w:t>
            </w:r>
          </w:p>
        </w:tc>
        <w:tc>
          <w:tcPr>
            <w:tcW w:w="1276" w:type="dxa"/>
            <w:tcBorders>
              <w:top w:val="nil"/>
              <w:bottom w:val="single" w:sz="12" w:space="0" w:color="auto"/>
            </w:tcBorders>
            <w:shd w:val="clear" w:color="auto" w:fill="D9D9D9"/>
          </w:tcPr>
          <w:p w:rsidR="000D1942" w:rsidRPr="001F2C02" w:rsidRDefault="00570B52">
            <w:pPr>
              <w:keepNext/>
              <w:spacing w:before="100" w:beforeAutospacing="1"/>
              <w:jc w:val="center"/>
              <w:rPr>
                <w:rFonts w:ascii="Arial" w:hAnsi="Arial" w:cs="Calibri"/>
                <w:lang w:eastAsia="en-GB"/>
              </w:rPr>
            </w:pPr>
            <w:r w:rsidRPr="001F2C02">
              <w:rPr>
                <w:rFonts w:ascii="Arial" w:hAnsi="Arial" w:cs="Calibri"/>
                <w:b/>
                <w:bCs/>
                <w:sz w:val="20"/>
                <w:lang w:eastAsia="en-GB"/>
              </w:rPr>
              <w:t>Domain code</w:t>
            </w:r>
          </w:p>
        </w:tc>
        <w:tc>
          <w:tcPr>
            <w:tcW w:w="4961" w:type="dxa"/>
            <w:tcBorders>
              <w:top w:val="nil"/>
              <w:bottom w:val="single" w:sz="12" w:space="0" w:color="auto"/>
            </w:tcBorders>
            <w:shd w:val="clear" w:color="auto" w:fill="D9D9D9"/>
          </w:tcPr>
          <w:p w:rsidR="00601E3E" w:rsidRPr="001F2C02" w:rsidRDefault="00570B52" w:rsidP="001F2C02">
            <w:pPr>
              <w:keepNext/>
              <w:spacing w:before="100" w:beforeAutospacing="1"/>
              <w:jc w:val="center"/>
              <w:rPr>
                <w:rFonts w:ascii="Arial" w:hAnsi="Arial" w:cs="Calibri"/>
                <w:lang w:eastAsia="en-GB"/>
              </w:rPr>
            </w:pPr>
            <w:r w:rsidRPr="001F2C02">
              <w:rPr>
                <w:rFonts w:ascii="Arial" w:hAnsi="Arial" w:cs="Calibri"/>
                <w:b/>
                <w:bCs/>
                <w:sz w:val="20"/>
                <w:lang w:eastAsia="en-GB"/>
              </w:rPr>
              <w:t>Definition</w:t>
            </w:r>
          </w:p>
        </w:tc>
      </w:tr>
      <w:tr w:rsidR="000D1942" w:rsidRPr="00A8735A">
        <w:tc>
          <w:tcPr>
            <w:tcW w:w="534" w:type="dxa"/>
            <w:tcBorders>
              <w:top w:val="single" w:sz="12" w:space="0" w:color="auto"/>
            </w:tcBorders>
          </w:tcPr>
          <w:p w:rsidR="000D1942" w:rsidRPr="001F2C02" w:rsidRDefault="00570B52" w:rsidP="006D5103">
            <w:pPr>
              <w:keepNext/>
              <w:spacing w:before="100" w:beforeAutospacing="1"/>
              <w:rPr>
                <w:rFonts w:ascii="Arial" w:hAnsi="Arial" w:cs="Calibri"/>
                <w:lang w:eastAsia="en-GB"/>
              </w:rPr>
            </w:pPr>
            <w:r w:rsidRPr="001F2C02">
              <w:rPr>
                <w:rFonts w:ascii="Arial" w:hAnsi="Arial" w:cs="Calibri"/>
                <w:sz w:val="18"/>
                <w:szCs w:val="18"/>
                <w:lang w:eastAsia="en-GB"/>
              </w:rPr>
              <w:t>1.</w:t>
            </w:r>
          </w:p>
        </w:tc>
        <w:tc>
          <w:tcPr>
            <w:tcW w:w="3118" w:type="dxa"/>
            <w:tcBorders>
              <w:top w:val="single" w:sz="12" w:space="0" w:color="auto"/>
            </w:tcBorders>
          </w:tcPr>
          <w:p w:rsidR="000D1942" w:rsidRPr="001F2C02" w:rsidRDefault="00570B52" w:rsidP="006D5103">
            <w:pPr>
              <w:keepNext/>
              <w:spacing w:before="100" w:beforeAutospacing="1"/>
              <w:rPr>
                <w:rFonts w:ascii="Arial" w:hAnsi="Arial" w:cs="Calibri"/>
                <w:sz w:val="22"/>
                <w:szCs w:val="22"/>
                <w:lang w:eastAsia="en-GB"/>
              </w:rPr>
            </w:pPr>
            <w:proofErr w:type="spellStart"/>
            <w:r w:rsidRPr="001F2C02">
              <w:rPr>
                <w:rFonts w:ascii="Arial" w:hAnsi="Arial" w:cs="Calibri"/>
                <w:sz w:val="18"/>
                <w:szCs w:val="18"/>
                <w:lang w:eastAsia="en-GB"/>
              </w:rPr>
              <w:t>WMO_GTSProductCategoryCode</w:t>
            </w:r>
            <w:proofErr w:type="spellEnd"/>
          </w:p>
        </w:tc>
        <w:tc>
          <w:tcPr>
            <w:tcW w:w="1276" w:type="dxa"/>
            <w:tcBorders>
              <w:top w:val="single" w:sz="12" w:space="0" w:color="auto"/>
            </w:tcBorders>
          </w:tcPr>
          <w:p w:rsidR="000D1942" w:rsidRPr="001F2C02" w:rsidRDefault="00570B52" w:rsidP="006D5103">
            <w:pPr>
              <w:keepNext/>
              <w:spacing w:before="100" w:beforeAutospacing="1"/>
              <w:jc w:val="center"/>
              <w:rPr>
                <w:rFonts w:ascii="Arial" w:hAnsi="Arial" w:cs="Calibri"/>
                <w:sz w:val="22"/>
                <w:szCs w:val="22"/>
                <w:lang w:eastAsia="en-GB"/>
              </w:rPr>
            </w:pPr>
            <w:proofErr w:type="spellStart"/>
            <w:r w:rsidRPr="001F2C02">
              <w:rPr>
                <w:rFonts w:ascii="Arial" w:hAnsi="Arial" w:cs="Calibri"/>
                <w:sz w:val="18"/>
                <w:szCs w:val="18"/>
                <w:lang w:eastAsia="en-GB"/>
              </w:rPr>
              <w:t>WMOGTSCatCd</w:t>
            </w:r>
            <w:proofErr w:type="spellEnd"/>
          </w:p>
        </w:tc>
        <w:tc>
          <w:tcPr>
            <w:tcW w:w="4961" w:type="dxa"/>
            <w:tcBorders>
              <w:top w:val="single" w:sz="12" w:space="0" w:color="auto"/>
            </w:tcBorders>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Product category used for prioritizing messages over the WMO GTS</w:t>
            </w:r>
          </w:p>
        </w:tc>
      </w:tr>
      <w:tr w:rsidR="000D1942" w:rsidRPr="00A8735A">
        <w:tc>
          <w:tcPr>
            <w:tcW w:w="534"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2.</w:t>
            </w:r>
          </w:p>
        </w:tc>
        <w:tc>
          <w:tcPr>
            <w:tcW w:w="3118"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GTSPriority1</w:t>
            </w:r>
          </w:p>
        </w:tc>
        <w:tc>
          <w:tcPr>
            <w:tcW w:w="1276" w:type="dxa"/>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sz w:val="18"/>
                <w:szCs w:val="18"/>
                <w:lang w:eastAsia="en-GB"/>
              </w:rPr>
              <w:t>001</w:t>
            </w:r>
          </w:p>
        </w:tc>
        <w:tc>
          <w:tcPr>
            <w:tcW w:w="4961"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GTS Priority 1 – highest priority products</w:t>
            </w:r>
          </w:p>
        </w:tc>
      </w:tr>
      <w:tr w:rsidR="000D1942" w:rsidRPr="00A8735A">
        <w:tc>
          <w:tcPr>
            <w:tcW w:w="534"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3.</w:t>
            </w:r>
          </w:p>
        </w:tc>
        <w:tc>
          <w:tcPr>
            <w:tcW w:w="3118"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GTSPriority2</w:t>
            </w:r>
          </w:p>
        </w:tc>
        <w:tc>
          <w:tcPr>
            <w:tcW w:w="1276" w:type="dxa"/>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sz w:val="18"/>
                <w:szCs w:val="18"/>
                <w:lang w:eastAsia="en-GB"/>
              </w:rPr>
              <w:t>002</w:t>
            </w:r>
          </w:p>
        </w:tc>
        <w:tc>
          <w:tcPr>
            <w:tcW w:w="4961"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GTS Priority 2</w:t>
            </w:r>
          </w:p>
        </w:tc>
      </w:tr>
      <w:tr w:rsidR="000D1942" w:rsidRPr="00A8735A">
        <w:tc>
          <w:tcPr>
            <w:tcW w:w="534" w:type="dxa"/>
          </w:tcPr>
          <w:p w:rsidR="000D1942" w:rsidRPr="001F2C02" w:rsidRDefault="00570B52" w:rsidP="006D5103">
            <w:pPr>
              <w:keepNext/>
              <w:spacing w:before="100" w:beforeAutospacing="1"/>
              <w:rPr>
                <w:rFonts w:ascii="Arial" w:hAnsi="Arial" w:cs="Calibri"/>
                <w:sz w:val="18"/>
                <w:szCs w:val="18"/>
                <w:lang w:eastAsia="en-GB"/>
              </w:rPr>
            </w:pPr>
            <w:r w:rsidRPr="001F2C02">
              <w:rPr>
                <w:rFonts w:ascii="Arial" w:hAnsi="Arial" w:cs="Calibri"/>
                <w:sz w:val="18"/>
                <w:szCs w:val="18"/>
                <w:lang w:eastAsia="en-GB"/>
              </w:rPr>
              <w:t>4.</w:t>
            </w:r>
          </w:p>
        </w:tc>
        <w:tc>
          <w:tcPr>
            <w:tcW w:w="3118" w:type="dxa"/>
          </w:tcPr>
          <w:p w:rsidR="000D1942" w:rsidRPr="001F2C02" w:rsidRDefault="00570B52" w:rsidP="006D5103">
            <w:pPr>
              <w:keepNext/>
              <w:spacing w:before="100" w:beforeAutospacing="1"/>
              <w:rPr>
                <w:rFonts w:ascii="Arial" w:hAnsi="Arial" w:cs="Calibri"/>
                <w:sz w:val="18"/>
                <w:szCs w:val="18"/>
                <w:lang w:eastAsia="en-GB"/>
              </w:rPr>
            </w:pPr>
            <w:r w:rsidRPr="001F2C02">
              <w:rPr>
                <w:rFonts w:ascii="Arial" w:hAnsi="Arial" w:cs="Calibri"/>
                <w:sz w:val="18"/>
                <w:szCs w:val="18"/>
                <w:lang w:eastAsia="en-GB"/>
              </w:rPr>
              <w:t>GTSPriority3</w:t>
            </w:r>
          </w:p>
        </w:tc>
        <w:tc>
          <w:tcPr>
            <w:tcW w:w="1276" w:type="dxa"/>
          </w:tcPr>
          <w:p w:rsidR="000D1942" w:rsidRPr="001F2C02" w:rsidRDefault="00570B52" w:rsidP="006D5103">
            <w:pPr>
              <w:keepNext/>
              <w:spacing w:before="100" w:beforeAutospacing="1"/>
              <w:jc w:val="center"/>
              <w:rPr>
                <w:rFonts w:ascii="Arial" w:hAnsi="Arial" w:cs="Calibri"/>
                <w:sz w:val="18"/>
                <w:szCs w:val="18"/>
                <w:lang w:eastAsia="en-GB"/>
              </w:rPr>
            </w:pPr>
            <w:r w:rsidRPr="001F2C02">
              <w:rPr>
                <w:rFonts w:ascii="Arial" w:hAnsi="Arial" w:cs="Calibri"/>
                <w:sz w:val="18"/>
                <w:szCs w:val="18"/>
                <w:lang w:eastAsia="en-GB"/>
              </w:rPr>
              <w:t>003</w:t>
            </w:r>
          </w:p>
        </w:tc>
        <w:tc>
          <w:tcPr>
            <w:tcW w:w="4961" w:type="dxa"/>
          </w:tcPr>
          <w:p w:rsidR="000D1942" w:rsidRPr="001F2C02" w:rsidRDefault="00570B52" w:rsidP="006D5103">
            <w:pPr>
              <w:keepNext/>
              <w:spacing w:before="100" w:beforeAutospacing="1"/>
              <w:rPr>
                <w:rFonts w:ascii="Arial" w:hAnsi="Arial" w:cs="Calibri"/>
                <w:sz w:val="18"/>
                <w:szCs w:val="18"/>
                <w:lang w:eastAsia="en-GB"/>
              </w:rPr>
            </w:pPr>
            <w:r w:rsidRPr="001F2C02">
              <w:rPr>
                <w:rFonts w:ascii="Arial" w:hAnsi="Arial" w:cs="Calibri"/>
                <w:sz w:val="18"/>
                <w:szCs w:val="18"/>
                <w:lang w:eastAsia="en-GB"/>
              </w:rPr>
              <w:t>GTS Priority 3</w:t>
            </w:r>
          </w:p>
        </w:tc>
      </w:tr>
      <w:tr w:rsidR="000D1942" w:rsidRPr="00A8735A">
        <w:tc>
          <w:tcPr>
            <w:tcW w:w="534" w:type="dxa"/>
          </w:tcPr>
          <w:p w:rsidR="000D1942" w:rsidRPr="001F2C02" w:rsidRDefault="00570B52" w:rsidP="006D5103">
            <w:pPr>
              <w:keepNext/>
              <w:spacing w:before="100" w:beforeAutospacing="1"/>
              <w:rPr>
                <w:rFonts w:ascii="Arial" w:hAnsi="Arial" w:cs="Calibri"/>
                <w:sz w:val="18"/>
                <w:szCs w:val="18"/>
                <w:lang w:eastAsia="en-GB"/>
              </w:rPr>
            </w:pPr>
            <w:r w:rsidRPr="001F2C02">
              <w:rPr>
                <w:rFonts w:ascii="Arial" w:hAnsi="Arial" w:cs="Calibri"/>
                <w:sz w:val="18"/>
                <w:szCs w:val="18"/>
                <w:lang w:eastAsia="en-GB"/>
              </w:rPr>
              <w:t>5.</w:t>
            </w:r>
          </w:p>
        </w:tc>
        <w:tc>
          <w:tcPr>
            <w:tcW w:w="3118" w:type="dxa"/>
          </w:tcPr>
          <w:p w:rsidR="000D1942" w:rsidRPr="001F2C02" w:rsidRDefault="00570B52" w:rsidP="006D5103">
            <w:pPr>
              <w:keepNext/>
              <w:spacing w:before="100" w:beforeAutospacing="1"/>
              <w:rPr>
                <w:rFonts w:ascii="Arial" w:hAnsi="Arial" w:cs="Calibri"/>
                <w:sz w:val="18"/>
                <w:szCs w:val="18"/>
                <w:lang w:eastAsia="en-GB"/>
              </w:rPr>
            </w:pPr>
            <w:r w:rsidRPr="001F2C02">
              <w:rPr>
                <w:rFonts w:ascii="Arial" w:hAnsi="Arial" w:cs="Calibri"/>
                <w:sz w:val="18"/>
                <w:szCs w:val="18"/>
                <w:lang w:eastAsia="en-GB"/>
              </w:rPr>
              <w:t>GTSPriority4</w:t>
            </w:r>
          </w:p>
        </w:tc>
        <w:tc>
          <w:tcPr>
            <w:tcW w:w="1276" w:type="dxa"/>
          </w:tcPr>
          <w:p w:rsidR="000D1942" w:rsidRPr="001F2C02" w:rsidRDefault="00570B52" w:rsidP="006D5103">
            <w:pPr>
              <w:keepNext/>
              <w:spacing w:before="100" w:beforeAutospacing="1"/>
              <w:jc w:val="center"/>
              <w:rPr>
                <w:rFonts w:ascii="Arial" w:hAnsi="Arial" w:cs="Calibri"/>
                <w:sz w:val="18"/>
                <w:szCs w:val="18"/>
                <w:lang w:eastAsia="en-GB"/>
              </w:rPr>
            </w:pPr>
            <w:r w:rsidRPr="001F2C02">
              <w:rPr>
                <w:rFonts w:ascii="Arial" w:hAnsi="Arial" w:cs="Calibri"/>
                <w:sz w:val="18"/>
                <w:szCs w:val="18"/>
                <w:lang w:eastAsia="en-GB"/>
              </w:rPr>
              <w:t>004</w:t>
            </w:r>
          </w:p>
        </w:tc>
        <w:tc>
          <w:tcPr>
            <w:tcW w:w="4961" w:type="dxa"/>
          </w:tcPr>
          <w:p w:rsidR="000D1942" w:rsidRPr="001F2C02" w:rsidRDefault="00570B52" w:rsidP="006D5103">
            <w:pPr>
              <w:keepNext/>
              <w:spacing w:before="100" w:beforeAutospacing="1"/>
              <w:rPr>
                <w:rFonts w:ascii="Arial" w:hAnsi="Arial" w:cs="Calibri"/>
                <w:sz w:val="18"/>
                <w:szCs w:val="18"/>
                <w:lang w:eastAsia="en-GB"/>
              </w:rPr>
            </w:pPr>
            <w:r w:rsidRPr="001F2C02">
              <w:rPr>
                <w:rFonts w:ascii="Arial" w:hAnsi="Arial" w:cs="Calibri"/>
                <w:sz w:val="18"/>
                <w:szCs w:val="18"/>
                <w:lang w:eastAsia="en-GB"/>
              </w:rPr>
              <w:t>GTS Priority 4</w:t>
            </w:r>
          </w:p>
        </w:tc>
      </w:tr>
    </w:tbl>
    <w:p w:rsidR="000D1942" w:rsidRPr="00A8735A" w:rsidRDefault="000D1942" w:rsidP="006D5103">
      <w:pPr>
        <w:pStyle w:val="ECBodyText"/>
      </w:pPr>
    </w:p>
    <w:p w:rsidR="000D1942" w:rsidRPr="00A8735A" w:rsidRDefault="00570B52" w:rsidP="006D5103">
      <w:pPr>
        <w:pStyle w:val="Caption"/>
        <w:keepNext/>
      </w:pPr>
      <w:bookmarkStart w:id="91" w:name="_Ref326879670"/>
      <w:bookmarkStart w:id="92" w:name="aTab16"/>
      <w:proofErr w:type="gramStart"/>
      <w:r w:rsidRPr="001F2C02">
        <w:lastRenderedPageBreak/>
        <w:t xml:space="preserve">Table </w:t>
      </w:r>
      <w:bookmarkEnd w:id="91"/>
      <w:r w:rsidRPr="001F2C02">
        <w:t>16</w:t>
      </w:r>
      <w:bookmarkEnd w:id="92"/>
      <w:r w:rsidRPr="001F2C02">
        <w:t>.</w:t>
      </w:r>
      <w:proofErr w:type="gramEnd"/>
      <w:r w:rsidRPr="001F2C02">
        <w:t xml:space="preserve"> </w:t>
      </w:r>
      <w:r w:rsidRPr="001F2C02">
        <w:tab/>
      </w:r>
      <w:proofErr w:type="spellStart"/>
      <w:r w:rsidRPr="001F2C02">
        <w:t>WMO_CategoryCode</w:t>
      </w:r>
      <w:proofErr w:type="spellEnd"/>
      <w:r w:rsidRPr="001F2C02">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9889" w:type="dxa"/>
        <w:tblBorders>
          <w:bottom w:val="dotted" w:sz="4" w:space="0" w:color="auto"/>
          <w:insideH w:val="dotted" w:sz="4" w:space="0" w:color="auto"/>
        </w:tblBorders>
        <w:tblLayout w:type="fixed"/>
        <w:tblLook w:val="00A0" w:firstRow="1" w:lastRow="0" w:firstColumn="1" w:lastColumn="0" w:noHBand="0" w:noVBand="0"/>
      </w:tblPr>
      <w:tblGrid>
        <w:gridCol w:w="493"/>
        <w:gridCol w:w="3159"/>
        <w:gridCol w:w="1276"/>
        <w:gridCol w:w="4961"/>
      </w:tblGrid>
      <w:tr w:rsidR="000D1942" w:rsidRPr="00A8735A">
        <w:tc>
          <w:tcPr>
            <w:tcW w:w="493" w:type="dxa"/>
            <w:tcBorders>
              <w:top w:val="nil"/>
              <w:bottom w:val="single" w:sz="12" w:space="0" w:color="auto"/>
            </w:tcBorders>
            <w:shd w:val="clear" w:color="auto" w:fill="D9D9D9"/>
          </w:tcPr>
          <w:p w:rsidR="000D1942" w:rsidRPr="001F2C02" w:rsidRDefault="000D1942" w:rsidP="006D5103">
            <w:pPr>
              <w:keepNext/>
              <w:jc w:val="center"/>
              <w:rPr>
                <w:rFonts w:ascii="Arial" w:hAnsi="Arial"/>
                <w:b/>
                <w:bCs/>
                <w:sz w:val="20"/>
                <w:szCs w:val="22"/>
              </w:rPr>
            </w:pPr>
          </w:p>
        </w:tc>
        <w:tc>
          <w:tcPr>
            <w:tcW w:w="3159" w:type="dxa"/>
            <w:tcBorders>
              <w:top w:val="nil"/>
              <w:bottom w:val="single" w:sz="12" w:space="0" w:color="auto"/>
            </w:tcBorders>
            <w:shd w:val="clear" w:color="auto" w:fill="D9D9D9"/>
          </w:tcPr>
          <w:p w:rsidR="000D1942" w:rsidRPr="001F2C02" w:rsidRDefault="00570B52" w:rsidP="006D5103">
            <w:pPr>
              <w:keepNext/>
              <w:rPr>
                <w:rFonts w:ascii="Arial" w:hAnsi="Arial"/>
                <w:b/>
                <w:bCs/>
                <w:sz w:val="20"/>
              </w:rPr>
            </w:pPr>
            <w:r w:rsidRPr="001F2C02">
              <w:rPr>
                <w:rFonts w:ascii="Arial" w:hAnsi="Arial"/>
                <w:b/>
                <w:bCs/>
                <w:sz w:val="20"/>
              </w:rPr>
              <w:t>Name</w:t>
            </w:r>
          </w:p>
        </w:tc>
        <w:tc>
          <w:tcPr>
            <w:tcW w:w="1276" w:type="dxa"/>
            <w:tcBorders>
              <w:top w:val="nil"/>
              <w:bottom w:val="single" w:sz="12" w:space="0" w:color="auto"/>
            </w:tcBorders>
            <w:shd w:val="clear" w:color="auto" w:fill="D9D9D9"/>
          </w:tcPr>
          <w:p w:rsidR="000D1942" w:rsidRPr="001F2C02" w:rsidRDefault="00570B52" w:rsidP="006D5103">
            <w:pPr>
              <w:keepNext/>
              <w:jc w:val="center"/>
              <w:rPr>
                <w:rFonts w:ascii="Arial" w:hAnsi="Arial"/>
                <w:b/>
                <w:bCs/>
                <w:sz w:val="20"/>
              </w:rPr>
            </w:pPr>
            <w:r w:rsidRPr="001F2C02">
              <w:rPr>
                <w:rFonts w:ascii="Arial" w:hAnsi="Arial"/>
                <w:b/>
                <w:bCs/>
                <w:sz w:val="20"/>
              </w:rPr>
              <w:t>Domain code</w:t>
            </w:r>
          </w:p>
        </w:tc>
        <w:tc>
          <w:tcPr>
            <w:tcW w:w="4961" w:type="dxa"/>
            <w:tcBorders>
              <w:top w:val="nil"/>
              <w:bottom w:val="single" w:sz="12" w:space="0" w:color="auto"/>
            </w:tcBorders>
            <w:shd w:val="clear" w:color="auto" w:fill="D9D9D9"/>
          </w:tcPr>
          <w:p w:rsidR="000D1942" w:rsidRPr="001F2C02" w:rsidRDefault="00570B52" w:rsidP="006D5103">
            <w:pPr>
              <w:keepNext/>
              <w:rPr>
                <w:rFonts w:ascii="Arial" w:hAnsi="Arial"/>
                <w:b/>
                <w:bCs/>
                <w:sz w:val="20"/>
              </w:rPr>
            </w:pPr>
            <w:r w:rsidRPr="001F2C02">
              <w:rPr>
                <w:rFonts w:ascii="Arial" w:hAnsi="Arial"/>
                <w:b/>
                <w:bCs/>
                <w:sz w:val="20"/>
              </w:rPr>
              <w:t>Definition</w:t>
            </w:r>
          </w:p>
        </w:tc>
      </w:tr>
      <w:tr w:rsidR="000D1942" w:rsidRPr="00A8735A">
        <w:tc>
          <w:tcPr>
            <w:tcW w:w="493"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1.</w:t>
            </w:r>
          </w:p>
        </w:tc>
        <w:tc>
          <w:tcPr>
            <w:tcW w:w="3159" w:type="dxa"/>
            <w:tcBorders>
              <w:top w:val="single" w:sz="12" w:space="0" w:color="auto"/>
            </w:tcBorders>
          </w:tcPr>
          <w:p w:rsidR="000D1942" w:rsidRPr="001F2C02" w:rsidRDefault="00570B52" w:rsidP="006D5103">
            <w:pPr>
              <w:keepNext/>
              <w:rPr>
                <w:rFonts w:ascii="Arial" w:hAnsi="Arial"/>
                <w:sz w:val="18"/>
                <w:szCs w:val="18"/>
              </w:rPr>
            </w:pPr>
            <w:proofErr w:type="spellStart"/>
            <w:r w:rsidRPr="001F2C02">
              <w:rPr>
                <w:rFonts w:ascii="Arial" w:hAnsi="Arial"/>
                <w:sz w:val="18"/>
                <w:szCs w:val="18"/>
              </w:rPr>
              <w:t>WMO_CategoryCode</w:t>
            </w:r>
            <w:proofErr w:type="spellEnd"/>
          </w:p>
        </w:tc>
        <w:tc>
          <w:tcPr>
            <w:tcW w:w="1276" w:type="dxa"/>
            <w:tcBorders>
              <w:top w:val="single" w:sz="12" w:space="0" w:color="auto"/>
            </w:tcBorders>
          </w:tcPr>
          <w:p w:rsidR="000D1942" w:rsidRPr="001F2C02" w:rsidRDefault="00570B52" w:rsidP="006D5103">
            <w:pPr>
              <w:keepNext/>
              <w:jc w:val="center"/>
              <w:rPr>
                <w:rFonts w:ascii="Arial" w:hAnsi="Arial"/>
                <w:sz w:val="18"/>
                <w:szCs w:val="18"/>
              </w:rPr>
            </w:pPr>
            <w:proofErr w:type="spellStart"/>
            <w:r w:rsidRPr="001F2C02">
              <w:rPr>
                <w:rFonts w:ascii="Arial" w:hAnsi="Arial"/>
                <w:sz w:val="18"/>
                <w:szCs w:val="18"/>
              </w:rPr>
              <w:t>WMOCatCd</w:t>
            </w:r>
            <w:proofErr w:type="spellEnd"/>
          </w:p>
        </w:tc>
        <w:tc>
          <w:tcPr>
            <w:tcW w:w="4961" w:type="dxa"/>
            <w:tcBorders>
              <w:top w:val="single" w:sz="12" w:space="0" w:color="auto"/>
            </w:tcBorders>
          </w:tcPr>
          <w:p w:rsidR="000D1942" w:rsidRPr="001F2C02" w:rsidRDefault="00570B52" w:rsidP="006D5103">
            <w:pPr>
              <w:keepNext/>
              <w:rPr>
                <w:rFonts w:ascii="Arial" w:hAnsi="Arial"/>
                <w:sz w:val="18"/>
                <w:szCs w:val="18"/>
              </w:rPr>
            </w:pPr>
            <w:r w:rsidRPr="001F2C02">
              <w:rPr>
                <w:rFonts w:ascii="Arial" w:hAnsi="Arial"/>
                <w:sz w:val="18"/>
                <w:szCs w:val="18"/>
              </w:rPr>
              <w:t>additional topic categories for WMO community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weatherObservations</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001</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weather observations</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3.</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weatherForecasts</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002</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weather forecasts</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4.</w:t>
            </w:r>
          </w:p>
        </w:tc>
        <w:tc>
          <w:tcPr>
            <w:tcW w:w="3159" w:type="dxa"/>
          </w:tcPr>
          <w:p w:rsidR="000D1942" w:rsidRPr="001F2C02" w:rsidRDefault="00570B52" w:rsidP="006D5103">
            <w:pPr>
              <w:keepNext/>
              <w:rPr>
                <w:rFonts w:ascii="Arial" w:hAnsi="Arial"/>
                <w:sz w:val="18"/>
                <w:szCs w:val="18"/>
              </w:rPr>
            </w:pPr>
            <w:r w:rsidRPr="001F2C02">
              <w:rPr>
                <w:rFonts w:ascii="Arial" w:hAnsi="Arial"/>
                <w:sz w:val="18"/>
                <w:szCs w:val="18"/>
              </w:rPr>
              <w:t>meteorology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003</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Meteorology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5.</w:t>
            </w:r>
          </w:p>
        </w:tc>
        <w:tc>
          <w:tcPr>
            <w:tcW w:w="3159" w:type="dxa"/>
          </w:tcPr>
          <w:p w:rsidR="000D1942" w:rsidRPr="001F2C02" w:rsidRDefault="00570B52" w:rsidP="006D5103">
            <w:pPr>
              <w:keepNext/>
              <w:rPr>
                <w:rFonts w:ascii="Arial" w:hAnsi="Arial"/>
                <w:sz w:val="18"/>
                <w:szCs w:val="18"/>
              </w:rPr>
            </w:pPr>
            <w:r w:rsidRPr="001F2C02">
              <w:rPr>
                <w:rFonts w:ascii="Arial" w:hAnsi="Arial"/>
                <w:sz w:val="18"/>
                <w:szCs w:val="18"/>
              </w:rPr>
              <w:t>hydrology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004</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Hydrology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6.</w:t>
            </w:r>
          </w:p>
        </w:tc>
        <w:tc>
          <w:tcPr>
            <w:tcW w:w="3159" w:type="dxa"/>
          </w:tcPr>
          <w:p w:rsidR="000D1942" w:rsidRPr="001F2C02" w:rsidRDefault="00570B52" w:rsidP="006D5103">
            <w:pPr>
              <w:keepNext/>
              <w:rPr>
                <w:rFonts w:ascii="Arial" w:hAnsi="Arial"/>
                <w:sz w:val="18"/>
                <w:szCs w:val="18"/>
              </w:rPr>
            </w:pPr>
            <w:r w:rsidRPr="001F2C02">
              <w:rPr>
                <w:rFonts w:ascii="Arial" w:hAnsi="Arial"/>
                <w:sz w:val="18"/>
                <w:szCs w:val="18"/>
              </w:rPr>
              <w:t>climatology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005</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Climatology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7.</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landMeteorologyClimate</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006</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land meteorology climate</w:t>
            </w:r>
          </w:p>
        </w:tc>
      </w:tr>
      <w:tr w:rsidR="000D1942" w:rsidRPr="00A8735A">
        <w:tc>
          <w:tcPr>
            <w:tcW w:w="493" w:type="dxa"/>
          </w:tcPr>
          <w:p w:rsidR="000D1942" w:rsidRPr="001F2C02" w:rsidRDefault="00570B52" w:rsidP="006D5103">
            <w:pPr>
              <w:keepNext/>
              <w:spacing w:before="240" w:after="60"/>
              <w:outlineLvl w:val="2"/>
              <w:rPr>
                <w:rFonts w:ascii="Arial" w:hAnsi="Arial"/>
                <w:sz w:val="18"/>
                <w:szCs w:val="18"/>
              </w:rPr>
            </w:pPr>
            <w:r w:rsidRPr="001F2C02">
              <w:rPr>
                <w:rFonts w:ascii="Arial" w:hAnsi="Arial"/>
                <w:sz w:val="18"/>
                <w:szCs w:val="18"/>
              </w:rPr>
              <w:t>8.</w:t>
            </w:r>
          </w:p>
        </w:tc>
        <w:tc>
          <w:tcPr>
            <w:tcW w:w="3159" w:type="dxa"/>
          </w:tcPr>
          <w:p w:rsidR="000D1942" w:rsidRPr="001F2C02" w:rsidRDefault="00570B52" w:rsidP="006D5103">
            <w:pPr>
              <w:keepNext/>
              <w:spacing w:before="240" w:after="60"/>
              <w:outlineLvl w:val="2"/>
              <w:rPr>
                <w:rFonts w:ascii="Arial" w:hAnsi="Arial"/>
                <w:sz w:val="18"/>
                <w:szCs w:val="18"/>
              </w:rPr>
            </w:pPr>
            <w:proofErr w:type="spellStart"/>
            <w:r w:rsidRPr="001F2C02">
              <w:rPr>
                <w:rFonts w:ascii="Arial" w:hAnsi="Arial"/>
                <w:sz w:val="18"/>
                <w:szCs w:val="18"/>
              </w:rPr>
              <w:t>synopticMeteorology</w:t>
            </w:r>
            <w:proofErr w:type="spellEnd"/>
          </w:p>
        </w:tc>
        <w:tc>
          <w:tcPr>
            <w:tcW w:w="1276" w:type="dxa"/>
          </w:tcPr>
          <w:p w:rsidR="000D1942" w:rsidRPr="001F2C02" w:rsidRDefault="00570B52" w:rsidP="006D5103">
            <w:pPr>
              <w:keepNext/>
              <w:spacing w:before="240" w:after="60"/>
              <w:jc w:val="center"/>
              <w:outlineLvl w:val="2"/>
              <w:rPr>
                <w:rFonts w:ascii="Arial" w:hAnsi="Arial"/>
                <w:sz w:val="18"/>
                <w:szCs w:val="18"/>
              </w:rPr>
            </w:pPr>
            <w:r w:rsidRPr="001F2C02">
              <w:rPr>
                <w:rFonts w:ascii="Arial" w:hAnsi="Arial"/>
                <w:sz w:val="18"/>
                <w:szCs w:val="18"/>
              </w:rPr>
              <w:t>007</w:t>
            </w:r>
          </w:p>
        </w:tc>
        <w:tc>
          <w:tcPr>
            <w:tcW w:w="4961" w:type="dxa"/>
          </w:tcPr>
          <w:p w:rsidR="000D1942" w:rsidRPr="001F2C02" w:rsidRDefault="00570B52" w:rsidP="006D5103">
            <w:pPr>
              <w:keepNext/>
              <w:spacing w:before="240" w:after="60"/>
              <w:outlineLvl w:val="2"/>
              <w:rPr>
                <w:rFonts w:ascii="Arial" w:hAnsi="Arial"/>
                <w:sz w:val="18"/>
                <w:szCs w:val="18"/>
              </w:rPr>
            </w:pPr>
            <w:r w:rsidRPr="001F2C02">
              <w:rPr>
                <w:rFonts w:ascii="Arial" w:hAnsi="Arial"/>
                <w:sz w:val="18"/>
                <w:szCs w:val="18"/>
              </w:rPr>
              <w:t>synoptic meteorology</w:t>
            </w:r>
          </w:p>
        </w:tc>
      </w:tr>
      <w:tr w:rsidR="000D1942" w:rsidRPr="00A8735A">
        <w:tc>
          <w:tcPr>
            <w:tcW w:w="493" w:type="dxa"/>
          </w:tcPr>
          <w:p w:rsidR="000D1942" w:rsidRPr="001F2C02" w:rsidRDefault="00570B52" w:rsidP="006D5103">
            <w:pPr>
              <w:keepNext/>
              <w:spacing w:before="240" w:after="60"/>
              <w:outlineLvl w:val="2"/>
              <w:rPr>
                <w:rFonts w:ascii="Arial" w:hAnsi="Arial"/>
                <w:sz w:val="18"/>
                <w:szCs w:val="18"/>
              </w:rPr>
            </w:pPr>
            <w:r w:rsidRPr="001F2C02">
              <w:rPr>
                <w:rFonts w:ascii="Arial" w:hAnsi="Arial"/>
                <w:sz w:val="18"/>
                <w:szCs w:val="18"/>
              </w:rPr>
              <w:t>9.</w:t>
            </w:r>
          </w:p>
        </w:tc>
        <w:tc>
          <w:tcPr>
            <w:tcW w:w="3159" w:type="dxa"/>
          </w:tcPr>
          <w:p w:rsidR="000D1942" w:rsidRPr="001F2C02" w:rsidRDefault="00570B52" w:rsidP="006D5103">
            <w:pPr>
              <w:keepNext/>
              <w:spacing w:before="240" w:after="60"/>
              <w:outlineLvl w:val="2"/>
              <w:rPr>
                <w:rFonts w:ascii="Arial" w:hAnsi="Arial"/>
                <w:sz w:val="18"/>
                <w:szCs w:val="18"/>
              </w:rPr>
            </w:pPr>
            <w:proofErr w:type="spellStart"/>
            <w:r w:rsidRPr="001F2C02">
              <w:rPr>
                <w:rFonts w:ascii="Arial" w:hAnsi="Arial"/>
                <w:sz w:val="18"/>
                <w:szCs w:val="18"/>
              </w:rPr>
              <w:t>marineMeteorology</w:t>
            </w:r>
            <w:proofErr w:type="spellEnd"/>
          </w:p>
        </w:tc>
        <w:tc>
          <w:tcPr>
            <w:tcW w:w="1276"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008</w:t>
            </w:r>
          </w:p>
        </w:tc>
        <w:tc>
          <w:tcPr>
            <w:tcW w:w="4961"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marine meteorology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10.</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agriculturalMeteorology</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009</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agricultural meteorology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11.</w:t>
            </w:r>
          </w:p>
        </w:tc>
        <w:tc>
          <w:tcPr>
            <w:tcW w:w="3159" w:type="dxa"/>
          </w:tcPr>
          <w:p w:rsidR="000D1942" w:rsidRPr="001F2C02" w:rsidRDefault="00570B52" w:rsidP="006D5103">
            <w:pPr>
              <w:keepNext/>
              <w:rPr>
                <w:rFonts w:ascii="Arial" w:hAnsi="Arial"/>
                <w:sz w:val="18"/>
                <w:szCs w:val="18"/>
              </w:rPr>
            </w:pPr>
            <w:r w:rsidRPr="001F2C02">
              <w:rPr>
                <w:rFonts w:ascii="Arial" w:hAnsi="Arial"/>
                <w:sz w:val="18"/>
                <w:szCs w:val="18"/>
              </w:rPr>
              <w:t>aerology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010</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Aerology</w:t>
            </w:r>
          </w:p>
        </w:tc>
      </w:tr>
      <w:tr w:rsidR="000D1942" w:rsidRPr="00A8735A">
        <w:tc>
          <w:tcPr>
            <w:tcW w:w="493"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12.</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marineAerology</w:t>
            </w:r>
            <w:proofErr w:type="spellEnd"/>
          </w:p>
        </w:tc>
        <w:tc>
          <w:tcPr>
            <w:tcW w:w="1276"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011</w:t>
            </w:r>
          </w:p>
        </w:tc>
        <w:tc>
          <w:tcPr>
            <w:tcW w:w="4961"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marine aerology</w:t>
            </w:r>
          </w:p>
        </w:tc>
      </w:tr>
      <w:tr w:rsidR="000D1942" w:rsidRPr="00A8735A">
        <w:tc>
          <w:tcPr>
            <w:tcW w:w="493"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13.</w:t>
            </w:r>
          </w:p>
        </w:tc>
        <w:tc>
          <w:tcPr>
            <w:tcW w:w="3159" w:type="dxa"/>
          </w:tcPr>
          <w:p w:rsidR="000D1942" w:rsidRPr="001F2C02" w:rsidRDefault="00570B52" w:rsidP="006D5103">
            <w:pPr>
              <w:keepNext/>
              <w:widowControl w:val="0"/>
              <w:tabs>
                <w:tab w:val="left" w:pos="1134"/>
              </w:tabs>
              <w:autoSpaceDE w:val="0"/>
              <w:autoSpaceDN w:val="0"/>
              <w:adjustRightInd w:val="0"/>
              <w:spacing w:after="170" w:line="200" w:lineRule="atLeast"/>
              <w:jc w:val="both"/>
              <w:textAlignment w:val="center"/>
              <w:rPr>
                <w:rFonts w:ascii="Arial" w:hAnsi="Arial"/>
                <w:sz w:val="18"/>
                <w:szCs w:val="18"/>
              </w:rPr>
            </w:pPr>
            <w:r w:rsidRPr="001F2C02">
              <w:rPr>
                <w:rFonts w:ascii="Arial" w:hAnsi="Arial"/>
                <w:sz w:val="18"/>
                <w:szCs w:val="18"/>
              </w:rPr>
              <w:t>oceanography</w:t>
            </w:r>
          </w:p>
        </w:tc>
        <w:tc>
          <w:tcPr>
            <w:tcW w:w="1276" w:type="dxa"/>
          </w:tcPr>
          <w:p w:rsidR="000D1942" w:rsidRPr="001F2C02" w:rsidRDefault="00570B52" w:rsidP="006D5103">
            <w:pPr>
              <w:keepNext/>
              <w:widowControl w:val="0"/>
              <w:tabs>
                <w:tab w:val="left" w:pos="1134"/>
              </w:tabs>
              <w:autoSpaceDE w:val="0"/>
              <w:autoSpaceDN w:val="0"/>
              <w:adjustRightInd w:val="0"/>
              <w:spacing w:after="170" w:line="200" w:lineRule="atLeast"/>
              <w:jc w:val="center"/>
              <w:textAlignment w:val="center"/>
              <w:rPr>
                <w:rFonts w:ascii="Arial" w:hAnsi="Arial"/>
                <w:sz w:val="18"/>
                <w:szCs w:val="18"/>
              </w:rPr>
            </w:pPr>
            <w:r w:rsidRPr="001F2C02">
              <w:rPr>
                <w:rFonts w:ascii="Arial" w:hAnsi="Arial"/>
                <w:sz w:val="18"/>
                <w:szCs w:val="18"/>
              </w:rPr>
              <w:t>012</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Oceanography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14.</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landHydrology</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013</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land hydrology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15.</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rocketSounding</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014</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rocket sounding</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16.</w:t>
            </w:r>
          </w:p>
        </w:tc>
        <w:tc>
          <w:tcPr>
            <w:tcW w:w="3159" w:type="dxa"/>
          </w:tcPr>
          <w:p w:rsidR="000D1942" w:rsidRPr="001F2C02" w:rsidRDefault="00570B52" w:rsidP="006D5103">
            <w:pPr>
              <w:keepNext/>
              <w:rPr>
                <w:rFonts w:ascii="Arial" w:hAnsi="Arial"/>
                <w:sz w:val="18"/>
                <w:szCs w:val="18"/>
              </w:rPr>
            </w:pPr>
            <w:r w:rsidRPr="001F2C02">
              <w:rPr>
                <w:rFonts w:ascii="Arial" w:hAnsi="Arial"/>
                <w:sz w:val="18"/>
                <w:szCs w:val="18"/>
              </w:rPr>
              <w:t>pollution</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015</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Pollution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17.</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waterPollution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016</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water pollution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18.</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landWaterPollution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017</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land water pollution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19.</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seaPollution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018</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sea pollution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20.</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landPollution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019</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land pollution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21.</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airPollution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020</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air pollution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22.</w:t>
            </w:r>
          </w:p>
        </w:tc>
        <w:tc>
          <w:tcPr>
            <w:tcW w:w="3159" w:type="dxa"/>
          </w:tcPr>
          <w:p w:rsidR="000D1942" w:rsidRPr="001F2C02" w:rsidRDefault="00570B52" w:rsidP="006D5103">
            <w:pPr>
              <w:keepNext/>
              <w:rPr>
                <w:rFonts w:ascii="Arial" w:hAnsi="Arial"/>
                <w:sz w:val="18"/>
                <w:szCs w:val="18"/>
              </w:rPr>
            </w:pPr>
            <w:r w:rsidRPr="001F2C02">
              <w:rPr>
                <w:rFonts w:ascii="Arial" w:hAnsi="Arial"/>
                <w:sz w:val="18"/>
                <w:szCs w:val="18"/>
              </w:rPr>
              <w:t>glaciology</w:t>
            </w:r>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021</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Glaciology</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23.</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actinometry</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022</w:t>
            </w:r>
          </w:p>
        </w:tc>
        <w:tc>
          <w:tcPr>
            <w:tcW w:w="4961"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Actinometry</w:t>
            </w:r>
            <w:proofErr w:type="spellEnd"/>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24.</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satelliteObservation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023</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satellite observation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25.</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airplaneObservation</w:t>
            </w:r>
            <w:proofErr w:type="spellEnd"/>
          </w:p>
        </w:tc>
        <w:tc>
          <w:tcPr>
            <w:tcW w:w="1276" w:type="dxa"/>
          </w:tcPr>
          <w:p w:rsidR="000D1942" w:rsidRPr="001F2C02" w:rsidRDefault="00570B52" w:rsidP="006D5103">
            <w:pPr>
              <w:keepNext/>
              <w:jc w:val="center"/>
              <w:rPr>
                <w:rFonts w:ascii="Arial" w:hAnsi="Arial"/>
                <w:sz w:val="18"/>
                <w:szCs w:val="18"/>
              </w:rPr>
            </w:pPr>
            <w:r w:rsidRPr="001F2C02">
              <w:rPr>
                <w:rFonts w:ascii="Arial" w:hAnsi="Arial"/>
                <w:sz w:val="18"/>
                <w:szCs w:val="18"/>
              </w:rPr>
              <w:t>024</w:t>
            </w:r>
          </w:p>
        </w:tc>
        <w:tc>
          <w:tcPr>
            <w:tcW w:w="4961" w:type="dxa"/>
          </w:tcPr>
          <w:p w:rsidR="000D1942" w:rsidRPr="001F2C02" w:rsidRDefault="00570B52" w:rsidP="006D5103">
            <w:pPr>
              <w:keepNext/>
              <w:rPr>
                <w:rFonts w:ascii="Arial" w:hAnsi="Arial"/>
                <w:sz w:val="18"/>
                <w:szCs w:val="18"/>
              </w:rPr>
            </w:pPr>
            <w:r w:rsidRPr="001F2C02">
              <w:rPr>
                <w:rFonts w:ascii="Arial" w:hAnsi="Arial"/>
                <w:sz w:val="18"/>
                <w:szCs w:val="18"/>
              </w:rPr>
              <w:t>airplane observation</w:t>
            </w:r>
          </w:p>
        </w:tc>
      </w:tr>
      <w:tr w:rsidR="000D1942" w:rsidRPr="00A8735A">
        <w:tc>
          <w:tcPr>
            <w:tcW w:w="493" w:type="dxa"/>
          </w:tcPr>
          <w:p w:rsidR="000D1942" w:rsidRPr="001F2C02" w:rsidRDefault="00570B52" w:rsidP="006D5103">
            <w:pPr>
              <w:keepNext/>
              <w:rPr>
                <w:rFonts w:ascii="Arial" w:hAnsi="Arial"/>
                <w:sz w:val="18"/>
                <w:szCs w:val="18"/>
              </w:rPr>
            </w:pPr>
            <w:r w:rsidRPr="001F2C02">
              <w:rPr>
                <w:rFonts w:ascii="Arial" w:hAnsi="Arial"/>
                <w:sz w:val="18"/>
                <w:szCs w:val="18"/>
              </w:rPr>
              <w:t>26.</w:t>
            </w:r>
          </w:p>
        </w:tc>
        <w:tc>
          <w:tcPr>
            <w:tcW w:w="3159" w:type="dxa"/>
          </w:tcPr>
          <w:p w:rsidR="000D1942" w:rsidRPr="001F2C02" w:rsidRDefault="00570B52" w:rsidP="006D5103">
            <w:pPr>
              <w:keepNext/>
              <w:rPr>
                <w:rFonts w:ascii="Arial" w:hAnsi="Arial"/>
                <w:sz w:val="18"/>
                <w:szCs w:val="18"/>
              </w:rPr>
            </w:pPr>
            <w:proofErr w:type="spellStart"/>
            <w:r w:rsidRPr="001F2C02">
              <w:rPr>
                <w:rFonts w:ascii="Arial" w:hAnsi="Arial"/>
                <w:sz w:val="18"/>
                <w:szCs w:val="18"/>
              </w:rPr>
              <w:t>observationPlatform</w:t>
            </w:r>
            <w:proofErr w:type="spellEnd"/>
          </w:p>
        </w:tc>
        <w:tc>
          <w:tcPr>
            <w:tcW w:w="1276"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025</w:t>
            </w:r>
          </w:p>
        </w:tc>
        <w:tc>
          <w:tcPr>
            <w:tcW w:w="4961" w:type="dxa"/>
          </w:tcPr>
          <w:p w:rsidR="000D1942" w:rsidRPr="001F2C02" w:rsidRDefault="00570B52" w:rsidP="006D5103">
            <w:pPr>
              <w:keepNext/>
              <w:keepLines/>
              <w:tabs>
                <w:tab w:val="left" w:pos="1134"/>
              </w:tabs>
              <w:spacing w:after="120"/>
              <w:jc w:val="center"/>
              <w:outlineLvl w:val="0"/>
              <w:rPr>
                <w:rFonts w:ascii="Arial" w:hAnsi="Arial"/>
                <w:sz w:val="18"/>
                <w:szCs w:val="18"/>
              </w:rPr>
            </w:pPr>
            <w:r w:rsidRPr="001F2C02">
              <w:rPr>
                <w:rFonts w:ascii="Arial" w:hAnsi="Arial"/>
                <w:sz w:val="18"/>
                <w:szCs w:val="18"/>
              </w:rPr>
              <w:t>observation platform</w:t>
            </w:r>
          </w:p>
        </w:tc>
      </w:tr>
    </w:tbl>
    <w:p w:rsidR="000D1942" w:rsidRPr="00A8735A" w:rsidRDefault="000D1942" w:rsidP="006D5103">
      <w:pPr>
        <w:pStyle w:val="ECBodyText"/>
      </w:pPr>
    </w:p>
    <w:p w:rsidR="000D1942" w:rsidRPr="00A8735A" w:rsidRDefault="00570B52" w:rsidP="006D5103">
      <w:pPr>
        <w:pStyle w:val="Caption"/>
        <w:keepNext/>
      </w:pPr>
      <w:bookmarkStart w:id="93" w:name="_Ref326879778"/>
      <w:bookmarkStart w:id="94" w:name="aTab17"/>
      <w:proofErr w:type="gramStart"/>
      <w:r w:rsidRPr="001F2C02">
        <w:t xml:space="preserve">Table </w:t>
      </w:r>
      <w:bookmarkEnd w:id="93"/>
      <w:r w:rsidRPr="001F2C02">
        <w:t>17</w:t>
      </w:r>
      <w:bookmarkEnd w:id="94"/>
      <w:r w:rsidRPr="001F2C02">
        <w:t>.</w:t>
      </w:r>
      <w:proofErr w:type="gramEnd"/>
      <w:r w:rsidRPr="001F2C02">
        <w:t xml:space="preserve"> </w:t>
      </w:r>
      <w:r w:rsidRPr="001F2C02">
        <w:tab/>
      </w:r>
      <w:proofErr w:type="spellStart"/>
      <w:r w:rsidRPr="001F2C02">
        <w:t>WMO_Distribution</w:t>
      </w:r>
      <w:r w:rsidR="000D1942" w:rsidRPr="00A8735A">
        <w:t>ScopeCode</w:t>
      </w:r>
      <w:proofErr w:type="spellEnd"/>
      <w:r w:rsidR="000D1942" w:rsidRPr="00A8735A">
        <w:t xml:space="preserve"> </w:t>
      </w:r>
      <w:r w:rsidR="000D1942" w:rsidRPr="00C57855">
        <w:rPr>
          <w:lang w:val="en-US"/>
        </w:rPr>
        <w:t>«</w:t>
      </w:r>
      <w:proofErr w:type="spellStart"/>
      <w:r w:rsidR="000D1942" w:rsidRPr="003219E6">
        <w:t>CodeList</w:t>
      </w:r>
      <w:proofErr w:type="spellEnd"/>
      <w:r w:rsidR="000D1942" w:rsidRPr="00C57855">
        <w:rPr>
          <w:lang w:val="en-US"/>
        </w:rPr>
        <w:t>»</w:t>
      </w:r>
    </w:p>
    <w:tbl>
      <w:tblPr>
        <w:tblW w:w="9606"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4678"/>
      </w:tblGrid>
      <w:tr w:rsidR="000D1942" w:rsidRPr="00A8735A">
        <w:tc>
          <w:tcPr>
            <w:tcW w:w="534" w:type="dxa"/>
            <w:tcBorders>
              <w:top w:val="nil"/>
              <w:bottom w:val="single" w:sz="12" w:space="0" w:color="auto"/>
            </w:tcBorders>
            <w:shd w:val="clear" w:color="auto" w:fill="D9D9D9"/>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b/>
                <w:bCs/>
                <w:sz w:val="20"/>
                <w:lang w:eastAsia="en-GB"/>
              </w:rPr>
              <w:t> </w:t>
            </w:r>
          </w:p>
        </w:tc>
        <w:tc>
          <w:tcPr>
            <w:tcW w:w="3118" w:type="dxa"/>
            <w:tcBorders>
              <w:top w:val="nil"/>
              <w:bottom w:val="single" w:sz="12" w:space="0" w:color="auto"/>
            </w:tcBorders>
            <w:shd w:val="clear" w:color="auto" w:fill="D9D9D9"/>
          </w:tcPr>
          <w:p w:rsidR="000D1942" w:rsidRPr="001F2C02" w:rsidRDefault="00570B52" w:rsidP="006D5103">
            <w:pPr>
              <w:keepNext/>
              <w:spacing w:before="100" w:beforeAutospacing="1"/>
              <w:rPr>
                <w:rFonts w:ascii="Arial" w:hAnsi="Arial" w:cs="Calibri"/>
                <w:lang w:eastAsia="en-GB"/>
              </w:rPr>
            </w:pPr>
            <w:r w:rsidRPr="001F2C02">
              <w:rPr>
                <w:rFonts w:ascii="Arial" w:hAnsi="Arial" w:cs="Calibri"/>
                <w:b/>
                <w:bCs/>
                <w:sz w:val="20"/>
                <w:lang w:eastAsia="en-GB"/>
              </w:rPr>
              <w:t>Name</w:t>
            </w:r>
          </w:p>
        </w:tc>
        <w:tc>
          <w:tcPr>
            <w:tcW w:w="1276" w:type="dxa"/>
            <w:tcBorders>
              <w:top w:val="nil"/>
              <w:bottom w:val="single" w:sz="12" w:space="0" w:color="auto"/>
            </w:tcBorders>
            <w:shd w:val="clear" w:color="auto" w:fill="D9D9D9"/>
          </w:tcPr>
          <w:p w:rsidR="000D1942" w:rsidRPr="001F2C02" w:rsidRDefault="00570B52" w:rsidP="006D5103">
            <w:pPr>
              <w:keepNext/>
              <w:spacing w:before="100" w:beforeAutospacing="1"/>
              <w:jc w:val="center"/>
              <w:rPr>
                <w:rFonts w:ascii="Arial" w:hAnsi="Arial" w:cs="Calibri"/>
                <w:lang w:eastAsia="en-GB"/>
              </w:rPr>
            </w:pPr>
            <w:r w:rsidRPr="001F2C02">
              <w:rPr>
                <w:rFonts w:ascii="Arial" w:hAnsi="Arial" w:cs="Calibri"/>
                <w:b/>
                <w:bCs/>
                <w:sz w:val="20"/>
                <w:lang w:eastAsia="en-GB"/>
              </w:rPr>
              <w:t>Domain code</w:t>
            </w:r>
          </w:p>
        </w:tc>
        <w:tc>
          <w:tcPr>
            <w:tcW w:w="4678" w:type="dxa"/>
            <w:tcBorders>
              <w:top w:val="nil"/>
              <w:bottom w:val="single" w:sz="12" w:space="0" w:color="auto"/>
            </w:tcBorders>
            <w:shd w:val="clear" w:color="auto" w:fill="D9D9D9"/>
          </w:tcPr>
          <w:p w:rsidR="000D1942" w:rsidRPr="001F2C02" w:rsidRDefault="00570B52" w:rsidP="006D5103">
            <w:pPr>
              <w:keepNext/>
              <w:spacing w:before="100" w:beforeAutospacing="1"/>
              <w:rPr>
                <w:rFonts w:ascii="Arial" w:hAnsi="Arial" w:cs="Calibri"/>
                <w:lang w:eastAsia="en-GB"/>
              </w:rPr>
            </w:pPr>
            <w:r w:rsidRPr="001F2C02">
              <w:rPr>
                <w:rFonts w:ascii="Arial" w:hAnsi="Arial" w:cs="Calibri"/>
                <w:b/>
                <w:bCs/>
                <w:sz w:val="20"/>
                <w:lang w:eastAsia="en-GB"/>
              </w:rPr>
              <w:t>Definition</w:t>
            </w:r>
          </w:p>
        </w:tc>
      </w:tr>
      <w:tr w:rsidR="000D1942" w:rsidRPr="00A8735A">
        <w:tc>
          <w:tcPr>
            <w:tcW w:w="534" w:type="dxa"/>
            <w:tcBorders>
              <w:top w:val="single" w:sz="12" w:space="0" w:color="auto"/>
            </w:tcBorders>
          </w:tcPr>
          <w:p w:rsidR="000D1942" w:rsidRPr="001F2C02" w:rsidRDefault="00570B52" w:rsidP="006D5103">
            <w:pPr>
              <w:keepNext/>
              <w:spacing w:before="100" w:beforeAutospacing="1"/>
              <w:rPr>
                <w:rFonts w:ascii="Arial" w:hAnsi="Arial" w:cs="Calibri"/>
                <w:lang w:eastAsia="en-GB"/>
              </w:rPr>
            </w:pPr>
            <w:r w:rsidRPr="001F2C02">
              <w:rPr>
                <w:rFonts w:ascii="Arial" w:hAnsi="Arial" w:cs="Calibri"/>
                <w:sz w:val="18"/>
                <w:szCs w:val="18"/>
                <w:lang w:eastAsia="en-GB"/>
              </w:rPr>
              <w:t>1.</w:t>
            </w:r>
          </w:p>
        </w:tc>
        <w:tc>
          <w:tcPr>
            <w:tcW w:w="3118" w:type="dxa"/>
            <w:tcBorders>
              <w:top w:val="single" w:sz="12" w:space="0" w:color="auto"/>
            </w:tcBorders>
          </w:tcPr>
          <w:p w:rsidR="000D1942" w:rsidRPr="001F2C02" w:rsidRDefault="00570B52" w:rsidP="006D5103">
            <w:pPr>
              <w:keepNext/>
              <w:spacing w:before="100" w:beforeAutospacing="1"/>
              <w:rPr>
                <w:rFonts w:ascii="Arial" w:hAnsi="Arial" w:cs="Calibri"/>
                <w:sz w:val="22"/>
                <w:szCs w:val="22"/>
                <w:lang w:eastAsia="en-GB"/>
              </w:rPr>
            </w:pPr>
            <w:proofErr w:type="spellStart"/>
            <w:r w:rsidRPr="001F2C02">
              <w:rPr>
                <w:rFonts w:ascii="Arial" w:hAnsi="Arial" w:cs="Calibri"/>
                <w:sz w:val="18"/>
                <w:szCs w:val="18"/>
                <w:lang w:eastAsia="en-GB"/>
              </w:rPr>
              <w:t>WMO_DistributionScopeCode</w:t>
            </w:r>
            <w:proofErr w:type="spellEnd"/>
          </w:p>
        </w:tc>
        <w:tc>
          <w:tcPr>
            <w:tcW w:w="1276" w:type="dxa"/>
            <w:tcBorders>
              <w:top w:val="single" w:sz="12" w:space="0" w:color="auto"/>
            </w:tcBorders>
          </w:tcPr>
          <w:p w:rsidR="000D1942" w:rsidRPr="001F2C02" w:rsidRDefault="00570B52" w:rsidP="006D5103">
            <w:pPr>
              <w:keepNext/>
              <w:spacing w:before="100" w:beforeAutospacing="1"/>
              <w:jc w:val="center"/>
              <w:rPr>
                <w:rFonts w:ascii="Arial" w:hAnsi="Arial" w:cs="Calibri"/>
                <w:sz w:val="22"/>
                <w:szCs w:val="22"/>
                <w:lang w:eastAsia="en-GB"/>
              </w:rPr>
            </w:pPr>
            <w:proofErr w:type="spellStart"/>
            <w:r w:rsidRPr="001F2C02">
              <w:rPr>
                <w:rFonts w:ascii="Arial" w:hAnsi="Arial" w:cs="Calibri"/>
                <w:sz w:val="18"/>
                <w:szCs w:val="18"/>
                <w:lang w:eastAsia="en-GB"/>
              </w:rPr>
              <w:t>WMODisScoCd</w:t>
            </w:r>
            <w:proofErr w:type="spellEnd"/>
          </w:p>
        </w:tc>
        <w:tc>
          <w:tcPr>
            <w:tcW w:w="4678" w:type="dxa"/>
            <w:tcBorders>
              <w:top w:val="single" w:sz="12" w:space="0" w:color="auto"/>
            </w:tcBorders>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Scope of distribution for data published for exchange within WIS</w:t>
            </w:r>
          </w:p>
        </w:tc>
      </w:tr>
      <w:tr w:rsidR="000D1942" w:rsidRPr="00A8735A">
        <w:tc>
          <w:tcPr>
            <w:tcW w:w="534"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2.</w:t>
            </w:r>
          </w:p>
        </w:tc>
        <w:tc>
          <w:tcPr>
            <w:tcW w:w="3118" w:type="dxa"/>
          </w:tcPr>
          <w:p w:rsidR="000D1942" w:rsidRPr="001F2C02" w:rsidRDefault="00570B52" w:rsidP="006D5103">
            <w:pPr>
              <w:keepNext/>
              <w:spacing w:before="100" w:beforeAutospacing="1"/>
              <w:rPr>
                <w:rFonts w:ascii="Arial" w:hAnsi="Arial" w:cs="Calibri"/>
                <w:sz w:val="22"/>
                <w:szCs w:val="22"/>
                <w:lang w:eastAsia="en-GB"/>
              </w:rPr>
            </w:pPr>
            <w:proofErr w:type="spellStart"/>
            <w:r w:rsidRPr="001F2C02">
              <w:rPr>
                <w:rFonts w:ascii="Arial" w:hAnsi="Arial" w:cs="Calibri"/>
                <w:sz w:val="18"/>
                <w:szCs w:val="18"/>
                <w:lang w:eastAsia="en-GB"/>
              </w:rPr>
              <w:t>GlobalExchange</w:t>
            </w:r>
            <w:proofErr w:type="spellEnd"/>
          </w:p>
        </w:tc>
        <w:tc>
          <w:tcPr>
            <w:tcW w:w="1276" w:type="dxa"/>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sz w:val="18"/>
                <w:szCs w:val="18"/>
                <w:lang w:eastAsia="en-GB"/>
              </w:rPr>
              <w:t>001</w:t>
            </w:r>
          </w:p>
        </w:tc>
        <w:tc>
          <w:tcPr>
            <w:tcW w:w="4678"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Data are published for global exchange via WIS. Data shall be incorporated into the GISC cache.</w:t>
            </w:r>
          </w:p>
        </w:tc>
      </w:tr>
      <w:tr w:rsidR="000D1942" w:rsidRPr="00A8735A">
        <w:tc>
          <w:tcPr>
            <w:tcW w:w="534"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3.</w:t>
            </w:r>
          </w:p>
        </w:tc>
        <w:tc>
          <w:tcPr>
            <w:tcW w:w="3118" w:type="dxa"/>
          </w:tcPr>
          <w:p w:rsidR="000D1942" w:rsidRPr="001F2C02" w:rsidRDefault="00570B52" w:rsidP="006D5103">
            <w:pPr>
              <w:keepNext/>
              <w:spacing w:before="100" w:beforeAutospacing="1"/>
              <w:rPr>
                <w:rFonts w:ascii="Arial" w:hAnsi="Arial" w:cs="Calibri"/>
                <w:sz w:val="22"/>
                <w:szCs w:val="22"/>
                <w:lang w:eastAsia="en-GB"/>
              </w:rPr>
            </w:pPr>
            <w:proofErr w:type="spellStart"/>
            <w:r w:rsidRPr="001F2C02">
              <w:rPr>
                <w:rFonts w:ascii="Arial" w:hAnsi="Arial" w:cs="Calibri"/>
                <w:sz w:val="18"/>
                <w:szCs w:val="18"/>
                <w:lang w:eastAsia="en-GB"/>
              </w:rPr>
              <w:t>RegionalExchange</w:t>
            </w:r>
            <w:proofErr w:type="spellEnd"/>
          </w:p>
        </w:tc>
        <w:tc>
          <w:tcPr>
            <w:tcW w:w="1276" w:type="dxa"/>
          </w:tcPr>
          <w:p w:rsidR="000D1942" w:rsidRPr="001F2C02" w:rsidRDefault="00570B52" w:rsidP="006D5103">
            <w:pPr>
              <w:keepNext/>
              <w:spacing w:before="100" w:beforeAutospacing="1"/>
              <w:jc w:val="center"/>
              <w:rPr>
                <w:rFonts w:ascii="Arial" w:hAnsi="Arial" w:cs="Calibri"/>
                <w:sz w:val="22"/>
                <w:szCs w:val="22"/>
                <w:lang w:eastAsia="en-GB"/>
              </w:rPr>
            </w:pPr>
            <w:r w:rsidRPr="001F2C02">
              <w:rPr>
                <w:rFonts w:ascii="Arial" w:hAnsi="Arial" w:cs="Calibri"/>
                <w:sz w:val="18"/>
                <w:szCs w:val="18"/>
                <w:lang w:eastAsia="en-GB"/>
              </w:rPr>
              <w:t>002</w:t>
            </w:r>
          </w:p>
        </w:tc>
        <w:tc>
          <w:tcPr>
            <w:tcW w:w="4678" w:type="dxa"/>
          </w:tcPr>
          <w:p w:rsidR="000D1942" w:rsidRPr="001F2C02" w:rsidRDefault="00570B52" w:rsidP="006D5103">
            <w:pPr>
              <w:keepNext/>
              <w:spacing w:before="100" w:beforeAutospacing="1"/>
              <w:rPr>
                <w:rFonts w:ascii="Arial" w:hAnsi="Arial" w:cs="Calibri"/>
                <w:sz w:val="22"/>
                <w:szCs w:val="22"/>
                <w:lang w:eastAsia="en-GB"/>
              </w:rPr>
            </w:pPr>
            <w:r w:rsidRPr="001F2C02">
              <w:rPr>
                <w:rFonts w:ascii="Arial" w:hAnsi="Arial" w:cs="Calibri"/>
                <w:sz w:val="18"/>
                <w:szCs w:val="18"/>
                <w:lang w:eastAsia="en-GB"/>
              </w:rPr>
              <w:t>Data are published for regional exchange via a GISC.</w:t>
            </w:r>
          </w:p>
        </w:tc>
      </w:tr>
      <w:tr w:rsidR="000D1942" w:rsidRPr="00A8735A">
        <w:tc>
          <w:tcPr>
            <w:tcW w:w="534" w:type="dxa"/>
          </w:tcPr>
          <w:p w:rsidR="000D1942" w:rsidRPr="001F2C02" w:rsidRDefault="00570B52" w:rsidP="006D5103">
            <w:pPr>
              <w:spacing w:before="100" w:beforeAutospacing="1"/>
              <w:rPr>
                <w:rFonts w:ascii="Arial" w:hAnsi="Arial" w:cs="Calibri"/>
                <w:sz w:val="18"/>
                <w:szCs w:val="18"/>
                <w:lang w:eastAsia="en-GB"/>
              </w:rPr>
            </w:pPr>
            <w:r w:rsidRPr="001F2C02">
              <w:rPr>
                <w:rFonts w:ascii="Arial" w:hAnsi="Arial" w:cs="Calibri"/>
                <w:sz w:val="18"/>
                <w:szCs w:val="18"/>
                <w:lang w:eastAsia="en-GB"/>
              </w:rPr>
              <w:t>4.</w:t>
            </w:r>
          </w:p>
        </w:tc>
        <w:tc>
          <w:tcPr>
            <w:tcW w:w="3118" w:type="dxa"/>
          </w:tcPr>
          <w:p w:rsidR="000D1942" w:rsidRPr="001F2C02" w:rsidRDefault="00570B52" w:rsidP="006D5103">
            <w:pPr>
              <w:spacing w:before="100" w:beforeAutospacing="1"/>
              <w:rPr>
                <w:rFonts w:ascii="Arial" w:hAnsi="Arial" w:cs="Calibri"/>
                <w:sz w:val="18"/>
                <w:szCs w:val="18"/>
                <w:lang w:eastAsia="en-GB"/>
              </w:rPr>
            </w:pPr>
            <w:proofErr w:type="spellStart"/>
            <w:r w:rsidRPr="001F2C02">
              <w:rPr>
                <w:rFonts w:ascii="Arial" w:hAnsi="Arial" w:cs="Calibri"/>
                <w:sz w:val="18"/>
                <w:szCs w:val="18"/>
                <w:lang w:eastAsia="en-GB"/>
              </w:rPr>
              <w:t>OriginatingCentre</w:t>
            </w:r>
            <w:proofErr w:type="spellEnd"/>
          </w:p>
        </w:tc>
        <w:tc>
          <w:tcPr>
            <w:tcW w:w="1276" w:type="dxa"/>
          </w:tcPr>
          <w:p w:rsidR="000D1942" w:rsidRPr="001F2C02" w:rsidRDefault="00570B52" w:rsidP="006D5103">
            <w:pPr>
              <w:spacing w:before="100" w:beforeAutospacing="1"/>
              <w:jc w:val="center"/>
              <w:rPr>
                <w:rFonts w:ascii="Arial" w:hAnsi="Arial" w:cs="Calibri"/>
                <w:sz w:val="18"/>
                <w:szCs w:val="18"/>
                <w:lang w:eastAsia="en-GB"/>
              </w:rPr>
            </w:pPr>
            <w:r w:rsidRPr="001F2C02">
              <w:rPr>
                <w:rFonts w:ascii="Arial" w:hAnsi="Arial" w:cs="Calibri"/>
                <w:sz w:val="18"/>
                <w:szCs w:val="18"/>
                <w:lang w:eastAsia="en-GB"/>
              </w:rPr>
              <w:t>003</w:t>
            </w:r>
          </w:p>
        </w:tc>
        <w:tc>
          <w:tcPr>
            <w:tcW w:w="4678" w:type="dxa"/>
          </w:tcPr>
          <w:p w:rsidR="000D1942" w:rsidRPr="001F2C02" w:rsidRDefault="00570B52" w:rsidP="006D5103">
            <w:pPr>
              <w:spacing w:before="100" w:beforeAutospacing="1"/>
              <w:rPr>
                <w:rFonts w:ascii="Arial" w:hAnsi="Arial" w:cs="Calibri"/>
                <w:sz w:val="18"/>
                <w:szCs w:val="18"/>
                <w:lang w:eastAsia="en-GB"/>
              </w:rPr>
            </w:pPr>
            <w:r w:rsidRPr="001F2C02">
              <w:rPr>
                <w:rFonts w:ascii="Arial" w:hAnsi="Arial" w:cs="Calibri"/>
                <w:sz w:val="18"/>
                <w:szCs w:val="18"/>
                <w:lang w:eastAsia="en-GB"/>
              </w:rPr>
              <w:t xml:space="preserve">Data are published for exchange directly via the originating </w:t>
            </w:r>
            <w:proofErr w:type="spellStart"/>
            <w:r w:rsidRPr="001F2C02">
              <w:rPr>
                <w:rFonts w:ascii="Arial" w:hAnsi="Arial" w:cs="Calibri"/>
                <w:sz w:val="18"/>
                <w:szCs w:val="18"/>
                <w:lang w:eastAsia="en-GB"/>
              </w:rPr>
              <w:t>centre</w:t>
            </w:r>
            <w:proofErr w:type="spellEnd"/>
            <w:r w:rsidRPr="001F2C02">
              <w:rPr>
                <w:rFonts w:ascii="Arial" w:hAnsi="Arial" w:cs="Calibri"/>
                <w:sz w:val="18"/>
                <w:szCs w:val="18"/>
                <w:lang w:eastAsia="en-GB"/>
              </w:rPr>
              <w:t>.</w:t>
            </w:r>
          </w:p>
        </w:tc>
      </w:tr>
    </w:tbl>
    <w:p w:rsidR="000D1942" w:rsidRPr="001F2C02" w:rsidRDefault="000D1942" w:rsidP="006D5103">
      <w:pPr>
        <w:rPr>
          <w:rFonts w:ascii="Arial" w:hAnsi="Arial"/>
        </w:rPr>
      </w:pPr>
    </w:p>
    <w:p w:rsidR="000D1942" w:rsidRPr="00A8735A" w:rsidRDefault="00570B52" w:rsidP="006D5103">
      <w:pPr>
        <w:jc w:val="center"/>
        <w:rPr>
          <w:rFonts w:ascii="Arial" w:hAnsi="Arial"/>
          <w:sz w:val="22"/>
        </w:rPr>
      </w:pPr>
      <w:r w:rsidRPr="001F2C02">
        <w:rPr>
          <w:rFonts w:ascii="Arial" w:hAnsi="Arial"/>
        </w:rPr>
        <w:t>__________</w:t>
      </w:r>
    </w:p>
    <w:p w:rsidR="000D1942" w:rsidRPr="001F2C02" w:rsidRDefault="000D1942">
      <w:pPr>
        <w:tabs>
          <w:tab w:val="left" w:pos="900"/>
        </w:tabs>
        <w:rPr>
          <w:rFonts w:ascii="Arial" w:hAnsi="Arial"/>
          <w:sz w:val="22"/>
        </w:rPr>
      </w:pPr>
      <w:r>
        <w:rPr>
          <w:rFonts w:ascii="Arial" w:hAnsi="Arial"/>
          <w:sz w:val="22"/>
        </w:rPr>
        <w:tab/>
      </w:r>
    </w:p>
    <w:sectPr w:rsidR="000D1942" w:rsidRPr="001F2C02" w:rsidSect="001F2C02">
      <w:pgSz w:w="11900" w:h="16840"/>
      <w:pgMar w:top="1440" w:right="56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2FB" w:rsidRDefault="00FB22FB" w:rsidP="00AC5821">
      <w:r>
        <w:separator/>
      </w:r>
    </w:p>
  </w:endnote>
  <w:endnote w:type="continuationSeparator" w:id="0">
    <w:p w:rsidR="00FB22FB" w:rsidRDefault="00FB22FB" w:rsidP="00AC5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Roman">
    <w:altName w:val="Times"/>
    <w:panose1 w:val="00000000000000000000"/>
    <w:charset w:val="4D"/>
    <w:family w:val="auto"/>
    <w:notTrueType/>
    <w:pitch w:val="default"/>
    <w:sig w:usb0="00000003" w:usb1="00000000" w:usb2="00000000" w:usb3="00000000" w:csb0="00000001" w:csb1="00000000"/>
  </w:font>
  <w:font w:name="StoneSans-Bold">
    <w:altName w:val="B 2Stone Sans Bold"/>
    <w:panose1 w:val="00000000000000000000"/>
    <w:charset w:val="4D"/>
    <w:family w:val="auto"/>
    <w:notTrueType/>
    <w:pitch w:val="default"/>
    <w:sig w:usb0="00000003" w:usb1="00000000" w:usb2="00000000" w:usb3="00000000" w:csb0="00000001" w:csb1="00000000"/>
  </w:font>
  <w:font w:name="StoneSerif">
    <w:altName w:val="Cambria"/>
    <w:panose1 w:val="00000000000000000000"/>
    <w:charset w:val="4D"/>
    <w:family w:val="auto"/>
    <w:notTrueType/>
    <w:pitch w:val="default"/>
    <w:sig w:usb0="00000003" w:usb1="00000000" w:usb2="00000000" w:usb3="00000000" w:csb0="00000001" w:csb1="00000000"/>
  </w:font>
  <w:font w:name="StoneSerif-Semibold">
    <w:altName w:val="Cambria"/>
    <w:panose1 w:val="00000000000000000000"/>
    <w:charset w:val="4D"/>
    <w:family w:val="auto"/>
    <w:notTrueType/>
    <w:pitch w:val="default"/>
    <w:sig w:usb0="00000003" w:usb1="00000000" w:usb2="00000000" w:usb3="00000000" w:csb0="00000001" w:csb1="00000000"/>
  </w:font>
  <w:font w:name="StoneSerif-Italic">
    <w:altName w:val="Cambria"/>
    <w:panose1 w:val="00000000000000000000"/>
    <w:charset w:val="4D"/>
    <w:family w:val="auto"/>
    <w:notTrueType/>
    <w:pitch w:val="default"/>
    <w:sig w:usb0="00000003" w:usb1="00000000" w:usb2="00000000" w:usb3="00000000" w:csb0="00000001" w:csb1="00000000"/>
  </w:font>
  <w:font w:name="StoneSerif-SemiboldItalic">
    <w:altName w:val="SbI 1Stone Serif SemibdItal"/>
    <w:panose1 w:val="00000000000000000000"/>
    <w:charset w:val="4D"/>
    <w:family w:val="auto"/>
    <w:notTrueType/>
    <w:pitch w:val="default"/>
    <w:sig w:usb0="00000003" w:usb1="00000000" w:usb2="00000000" w:usb3="00000000" w:csb0="00000001" w:csb1="00000000"/>
  </w:font>
  <w:font w:name="StoneSans">
    <w:altName w:val="Cambria"/>
    <w:panose1 w:val="00000000000000000000"/>
    <w:charset w:val="4D"/>
    <w:family w:val="auto"/>
    <w:notTrueType/>
    <w:pitch w:val="default"/>
    <w:sig w:usb0="00000003" w:usb1="00000000" w:usb2="00000000" w:usb3="00000000" w:csb0="00000001" w:csb1="00000000"/>
  </w:font>
  <w:font w:name="StoneSans-Semibold">
    <w:altName w:val="Cambria"/>
    <w:panose1 w:val="00000000000000000000"/>
    <w:charset w:val="4D"/>
    <w:family w:val="auto"/>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Arial Bold">
    <w:panose1 w:val="020B07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9D9" w:rsidRDefault="008339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2FB" w:rsidRDefault="00FB22FB" w:rsidP="00AC5821">
      <w:r>
        <w:separator/>
      </w:r>
    </w:p>
  </w:footnote>
  <w:footnote w:type="continuationSeparator" w:id="0">
    <w:p w:rsidR="00FB22FB" w:rsidRDefault="00FB22FB" w:rsidP="00AC5821">
      <w:r>
        <w:continuationSeparator/>
      </w:r>
    </w:p>
  </w:footnote>
  <w:footnote w:id="1">
    <w:p w:rsidR="008339D9" w:rsidRPr="009F7ADF" w:rsidRDefault="008339D9" w:rsidP="000C6FC4">
      <w:pPr>
        <w:pStyle w:val="FootnoteText"/>
        <w:ind w:left="240" w:hanging="240"/>
      </w:pPr>
      <w:r>
        <w:rPr>
          <w:rStyle w:val="FootnoteReference"/>
          <w:rFonts w:cs="Arial"/>
        </w:rPr>
        <w:footnoteRef/>
      </w:r>
      <w:r>
        <w:t xml:space="preserve"> </w:t>
      </w:r>
      <w:r>
        <w:tab/>
        <w:t>IPET-MDRD</w:t>
      </w:r>
      <w:r w:rsidRPr="009F7ADF">
        <w:t xml:space="preserve">, the </w:t>
      </w:r>
      <w:r>
        <w:t>Implementation/Coordination Team on Information Systems and Services (</w:t>
      </w:r>
      <w:r w:rsidRPr="009F7ADF">
        <w:t>ICT-ISS</w:t>
      </w:r>
      <w:r>
        <w:t>)</w:t>
      </w:r>
      <w:r w:rsidRPr="009F7ADF">
        <w:t xml:space="preserve"> and OPAG-ISS are the bodies current</w:t>
      </w:r>
      <w:r>
        <w:t>ly</w:t>
      </w:r>
      <w:r w:rsidRPr="009F7ADF">
        <w:t xml:space="preserve"> dealing with the WMO Core </w:t>
      </w:r>
      <w:r>
        <w:t xml:space="preserve">Metadata </w:t>
      </w:r>
      <w:r w:rsidRPr="009F7ADF">
        <w:t>Profile within CB</w:t>
      </w:r>
      <w:r>
        <w:t>S</w:t>
      </w:r>
      <w:r w:rsidRPr="009F7ADF">
        <w:t xml:space="preserve">). If they </w:t>
      </w:r>
      <w:r>
        <w:t xml:space="preserve">are </w:t>
      </w:r>
      <w:r w:rsidRPr="009F7ADF">
        <w:t xml:space="preserve">replaced by other bodies performing the same function, the same rules </w:t>
      </w:r>
      <w:r>
        <w:t>shall</w:t>
      </w:r>
      <w:r w:rsidRPr="009F7ADF">
        <w:t xml:space="preserve"> apply, replacing the names of the entities appropriately.</w:t>
      </w:r>
    </w:p>
    <w:p w:rsidR="008339D9" w:rsidRDefault="008339D9" w:rsidP="000C6FC4">
      <w:pPr>
        <w:pStyle w:val="FootnoteText"/>
        <w:ind w:left="240" w:hanging="240"/>
      </w:pPr>
    </w:p>
  </w:footnote>
  <w:footnote w:id="2">
    <w:p w:rsidR="00601E3E" w:rsidRDefault="008339D9" w:rsidP="001F2C02">
      <w:pPr>
        <w:pStyle w:val="FootnoteText"/>
        <w:ind w:left="-142" w:firstLine="142"/>
      </w:pPr>
      <w:r>
        <w:rPr>
          <w:rStyle w:val="FootnoteReference"/>
          <w:rFonts w:cs="Arial"/>
        </w:rPr>
        <w:footnoteRef/>
      </w:r>
      <w:r>
        <w:t xml:space="preserve"> 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footnote>
  <w:footnote w:id="3">
    <w:p w:rsidR="008339D9" w:rsidRDefault="008339D9" w:rsidP="006D5103">
      <w:pPr>
        <w:pStyle w:val="FootnoteText"/>
      </w:pPr>
      <w:r>
        <w:rPr>
          <w:rStyle w:val="FootnoteReference"/>
          <w:rFonts w:cs="Arial"/>
        </w:rPr>
        <w:footnoteRef/>
      </w:r>
      <w:r>
        <w:t xml:space="preserve"> 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9D9" w:rsidRDefault="008339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9D9" w:rsidRPr="00CB43A7" w:rsidRDefault="00FB22FB" w:rsidP="006D5103">
    <w:pPr>
      <w:pStyle w:val="Header"/>
      <w:ind w:right="360"/>
      <w:rPr>
        <w:lang w:val="en-US"/>
      </w:rPr>
    </w:pPr>
    <w:r>
      <w:fldChar w:fldCharType="begin"/>
    </w:r>
    <w:r>
      <w:instrText xml:space="preserve"> DOCPROPERTY  DocNumber  \* MERGEFORMAT </w:instrText>
    </w:r>
    <w:r>
      <w:fldChar w:fldCharType="separate"/>
    </w:r>
    <w:r w:rsidR="008339D9">
      <w:rPr>
        <w:lang w:val="en-US"/>
      </w:rPr>
      <w:t>EC-65/Doc. 4.4(2)</w:t>
    </w:r>
    <w:r>
      <w:rPr>
        <w:lang w:val="en-US"/>
      </w:rPr>
      <w:fldChar w:fldCharType="end"/>
    </w:r>
    <w:r w:rsidR="008339D9" w:rsidRPr="00CB43A7">
      <w:rPr>
        <w:lang w:val="en-US"/>
      </w:rPr>
      <w:t xml:space="preserve">, </w:t>
    </w:r>
    <w:r w:rsidR="008339D9">
      <w:rPr>
        <w:lang w:val="en-US"/>
      </w:rPr>
      <w:t xml:space="preserve">REV. 1, APPROVED, p. </w:t>
    </w:r>
    <w:r w:rsidR="00570B52" w:rsidRPr="00AA0C6C">
      <w:rPr>
        <w:rStyle w:val="PageNumber"/>
        <w:rFonts w:cs="Arial"/>
        <w:lang w:val="en-US"/>
      </w:rPr>
      <w:fldChar w:fldCharType="begin"/>
    </w:r>
    <w:r w:rsidR="008339D9" w:rsidRPr="00AA0C6C">
      <w:rPr>
        <w:rStyle w:val="PageNumber"/>
        <w:rFonts w:cs="Arial"/>
        <w:lang w:val="en-US"/>
      </w:rPr>
      <w:instrText xml:space="preserve"> PAGE </w:instrText>
    </w:r>
    <w:r w:rsidR="00570B52" w:rsidRPr="00AA0C6C">
      <w:rPr>
        <w:rStyle w:val="PageNumber"/>
        <w:rFonts w:cs="Arial"/>
        <w:lang w:val="en-US"/>
      </w:rPr>
      <w:fldChar w:fldCharType="separate"/>
    </w:r>
    <w:r w:rsidR="001F2C02">
      <w:rPr>
        <w:rStyle w:val="PageNumber"/>
        <w:rFonts w:cs="Arial"/>
        <w:noProof/>
        <w:lang w:val="en-US"/>
      </w:rPr>
      <w:t>85</w:t>
    </w:r>
    <w:r w:rsidR="00570B52" w:rsidRPr="00AA0C6C">
      <w:rPr>
        <w:rStyle w:val="PageNumber"/>
        <w:rFonts w:cs="Arial"/>
        <w:lang w:val="en-US"/>
      </w:rPr>
      <w:fldChar w:fldCharType="end"/>
    </w:r>
  </w:p>
  <w:p w:rsidR="008339D9" w:rsidRDefault="008339D9">
    <w:pPr>
      <w:pStyle w:val="Header"/>
    </w:pPr>
  </w:p>
  <w:p w:rsidR="008339D9" w:rsidRDefault="008339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9D9" w:rsidRPr="00CB43A7" w:rsidRDefault="00FB22FB" w:rsidP="006D5103">
    <w:pPr>
      <w:pStyle w:val="Header"/>
      <w:ind w:right="360"/>
      <w:rPr>
        <w:lang w:val="en-US"/>
      </w:rPr>
    </w:pPr>
    <w:r>
      <w:fldChar w:fldCharType="begin"/>
    </w:r>
    <w:r>
      <w:instrText xml:space="preserve"> DOCPROPERTY  DocNumber  \* MERGEFORMAT </w:instrText>
    </w:r>
    <w:r>
      <w:fldChar w:fldCharType="separate"/>
    </w:r>
    <w:r w:rsidR="008339D9">
      <w:rPr>
        <w:lang w:val="en-US"/>
      </w:rPr>
      <w:t>EC-65/Doc. 4.4(2)</w:t>
    </w:r>
    <w:r>
      <w:rPr>
        <w:lang w:val="en-US"/>
      </w:rPr>
      <w:fldChar w:fldCharType="end"/>
    </w:r>
    <w:r w:rsidR="008339D9">
      <w:rPr>
        <w:lang w:val="en-US"/>
      </w:rPr>
      <w:t xml:space="preserve">, REV. 1, APPROVED, p. </w:t>
    </w:r>
    <w:r w:rsidR="00570B52" w:rsidRPr="00AA0C6C">
      <w:rPr>
        <w:rStyle w:val="PageNumber"/>
        <w:rFonts w:cs="Arial"/>
        <w:lang w:val="en-US"/>
      </w:rPr>
      <w:fldChar w:fldCharType="begin"/>
    </w:r>
    <w:r w:rsidR="008339D9" w:rsidRPr="00AA0C6C">
      <w:rPr>
        <w:rStyle w:val="PageNumber"/>
        <w:rFonts w:cs="Arial"/>
        <w:lang w:val="en-US"/>
      </w:rPr>
      <w:instrText xml:space="preserve"> PAGE </w:instrText>
    </w:r>
    <w:r w:rsidR="00570B52" w:rsidRPr="00AA0C6C">
      <w:rPr>
        <w:rStyle w:val="PageNumber"/>
        <w:rFonts w:cs="Arial"/>
        <w:lang w:val="en-US"/>
      </w:rPr>
      <w:fldChar w:fldCharType="separate"/>
    </w:r>
    <w:r w:rsidR="001F2C02">
      <w:rPr>
        <w:rStyle w:val="PageNumber"/>
        <w:rFonts w:cs="Arial"/>
        <w:noProof/>
        <w:lang w:val="en-US"/>
      </w:rPr>
      <w:t>72</w:t>
    </w:r>
    <w:r w:rsidR="00570B52" w:rsidRPr="00AA0C6C">
      <w:rPr>
        <w:rStyle w:val="PageNumber"/>
        <w:rFonts w:cs="Arial"/>
        <w:lang w:val="en-US"/>
      </w:rPr>
      <w:fldChar w:fldCharType="end"/>
    </w:r>
  </w:p>
  <w:p w:rsidR="008339D9" w:rsidRDefault="008339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E3"/>
    <w:multiLevelType w:val="multilevel"/>
    <w:tmpl w:val="0BCAA326"/>
    <w:lvl w:ilvl="0">
      <w:start w:val="1"/>
      <w:numFmt w:val="lowerRoman"/>
      <w:lvlText w:val="%1."/>
      <w:lvlJc w:val="right"/>
      <w:pPr>
        <w:tabs>
          <w:tab w:val="num" w:pos="635"/>
        </w:tabs>
        <w:ind w:left="635" w:hanging="495"/>
      </w:pPr>
      <w:rPr>
        <w:rFonts w:cs="Times New Roman" w:hint="default"/>
      </w:rPr>
    </w:lvl>
    <w:lvl w:ilvl="1">
      <w:start w:val="2"/>
      <w:numFmt w:val="decimal"/>
      <w:lvlText w:val="%1.%2"/>
      <w:lvlJc w:val="left"/>
      <w:pPr>
        <w:tabs>
          <w:tab w:val="num" w:pos="1130"/>
        </w:tabs>
        <w:ind w:left="1130" w:hanging="495"/>
      </w:pPr>
      <w:rPr>
        <w:rFonts w:cs="Times New Roman" w:hint="default"/>
        <w:b/>
        <w:bCs/>
        <w:i w:val="0"/>
        <w:iCs/>
      </w:rPr>
    </w:lvl>
    <w:lvl w:ilvl="2">
      <w:start w:val="1"/>
      <w:numFmt w:val="decimal"/>
      <w:lvlText w:val="X.1.%3"/>
      <w:lvlJc w:val="left"/>
      <w:pPr>
        <w:tabs>
          <w:tab w:val="num" w:pos="5645"/>
        </w:tabs>
        <w:ind w:left="5645" w:hanging="720"/>
      </w:pPr>
      <w:rPr>
        <w:rFonts w:cs="Times New Roman" w:hint="default"/>
        <w:b/>
        <w:i w:val="0"/>
        <w:iCs/>
        <w:color w:val="auto"/>
      </w:rPr>
    </w:lvl>
    <w:lvl w:ilvl="3">
      <w:start w:val="1"/>
      <w:numFmt w:val="lowerLetter"/>
      <w:lvlText w:val="%4."/>
      <w:lvlJc w:val="left"/>
      <w:pPr>
        <w:tabs>
          <w:tab w:val="num" w:pos="995"/>
        </w:tabs>
        <w:ind w:left="995" w:hanging="360"/>
      </w:pPr>
      <w:rPr>
        <w:rFonts w:cs="Times New Roman" w:hint="default"/>
      </w:rPr>
    </w:lvl>
    <w:lvl w:ilvl="4">
      <w:start w:val="1"/>
      <w:numFmt w:val="decimal"/>
      <w:lvlText w:val="%1.%2.%3.%4.%5"/>
      <w:lvlJc w:val="left"/>
      <w:pPr>
        <w:tabs>
          <w:tab w:val="num" w:pos="1715"/>
        </w:tabs>
        <w:ind w:left="1715" w:hanging="1080"/>
      </w:pPr>
      <w:rPr>
        <w:rFonts w:cs="Times New Roman" w:hint="default"/>
      </w:rPr>
    </w:lvl>
    <w:lvl w:ilvl="5">
      <w:start w:val="1"/>
      <w:numFmt w:val="decimal"/>
      <w:lvlText w:val="%1.%2.%3.%4.%5.%6"/>
      <w:lvlJc w:val="left"/>
      <w:pPr>
        <w:tabs>
          <w:tab w:val="num" w:pos="1715"/>
        </w:tabs>
        <w:ind w:left="1715" w:hanging="1080"/>
      </w:pPr>
      <w:rPr>
        <w:rFonts w:cs="Times New Roman" w:hint="default"/>
      </w:rPr>
    </w:lvl>
    <w:lvl w:ilvl="6">
      <w:start w:val="1"/>
      <w:numFmt w:val="decimal"/>
      <w:lvlText w:val="%1.%2.%3.%4.%5.%6.%7"/>
      <w:lvlJc w:val="left"/>
      <w:pPr>
        <w:tabs>
          <w:tab w:val="num" w:pos="2075"/>
        </w:tabs>
        <w:ind w:left="2075" w:hanging="1440"/>
      </w:pPr>
      <w:rPr>
        <w:rFonts w:cs="Times New Roman" w:hint="default"/>
      </w:rPr>
    </w:lvl>
    <w:lvl w:ilvl="7">
      <w:start w:val="1"/>
      <w:numFmt w:val="decimal"/>
      <w:lvlText w:val="%1.%2.%3.%4.%5.%6.%7.%8"/>
      <w:lvlJc w:val="left"/>
      <w:pPr>
        <w:tabs>
          <w:tab w:val="num" w:pos="2075"/>
        </w:tabs>
        <w:ind w:left="2075" w:hanging="1440"/>
      </w:pPr>
      <w:rPr>
        <w:rFonts w:cs="Times New Roman" w:hint="default"/>
      </w:rPr>
    </w:lvl>
    <w:lvl w:ilvl="8">
      <w:start w:val="1"/>
      <w:numFmt w:val="decimal"/>
      <w:lvlText w:val="%1.%2.%3.%4.%5.%6.%7.%8.%9"/>
      <w:lvlJc w:val="left"/>
      <w:pPr>
        <w:tabs>
          <w:tab w:val="num" w:pos="2435"/>
        </w:tabs>
        <w:ind w:left="2435" w:hanging="1800"/>
      </w:pPr>
      <w:rPr>
        <w:rFonts w:cs="Times New Roman" w:hint="default"/>
      </w:rPr>
    </w:lvl>
  </w:abstractNum>
  <w:abstractNum w:abstractNumId="1">
    <w:nsid w:val="0B393747"/>
    <w:multiLevelType w:val="hybridMultilevel"/>
    <w:tmpl w:val="D9C633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CD12B4"/>
    <w:multiLevelType w:val="hybridMultilevel"/>
    <w:tmpl w:val="83A85024"/>
    <w:lvl w:ilvl="0" w:tplc="10AA92AE">
      <w:start w:val="1"/>
      <w:numFmt w:val="bullet"/>
      <w:pStyle w:val="BodyText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
    <w:nsid w:val="14F5374F"/>
    <w:multiLevelType w:val="hybridMultilevel"/>
    <w:tmpl w:val="15E2C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1E1610"/>
    <w:multiLevelType w:val="hybridMultilevel"/>
    <w:tmpl w:val="C3CE4EE0"/>
    <w:lvl w:ilvl="0" w:tplc="08090001">
      <w:start w:val="1"/>
      <w:numFmt w:val="bullet"/>
      <w:lvlText w:val="-"/>
      <w:lvlJc w:val="left"/>
      <w:pPr>
        <w:ind w:left="1080" w:hanging="360"/>
      </w:pPr>
      <w:rPr>
        <w:rFonts w:ascii="Arial" w:hAnsi="Arial" w:hint="default"/>
      </w:rPr>
    </w:lvl>
    <w:lvl w:ilvl="1" w:tplc="08090003">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8347377"/>
    <w:multiLevelType w:val="hybridMultilevel"/>
    <w:tmpl w:val="94703B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
      <w:lvlJc w:val="left"/>
      <w:pPr>
        <w:tabs>
          <w:tab w:val="num" w:pos="786"/>
        </w:tabs>
        <w:ind w:left="786" w:hanging="360"/>
      </w:pPr>
      <w:rPr>
        <w:rFonts w:ascii="Arial" w:hAnsi="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02D3DD2"/>
    <w:multiLevelType w:val="multilevel"/>
    <w:tmpl w:val="68B43124"/>
    <w:lvl w:ilvl="0">
      <w:start w:val="1"/>
      <w:numFmt w:val="lowerRoman"/>
      <w:lvlText w:val="%1."/>
      <w:lvlJc w:val="righ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4ADB728F"/>
    <w:multiLevelType w:val="multilevel"/>
    <w:tmpl w:val="D784955C"/>
    <w:lvl w:ilvl="0">
      <w:start w:val="1"/>
      <w:numFmt w:val="decimal"/>
      <w:lvlRestart w:val="0"/>
      <w:lvlText w:val="%1"/>
      <w:lvlJc w:val="left"/>
      <w:pPr>
        <w:tabs>
          <w:tab w:val="num" w:pos="493"/>
        </w:tabs>
        <w:ind w:left="493" w:hanging="493"/>
      </w:pPr>
      <w:rPr>
        <w:rFonts w:cs="Times New Roman" w:hint="default"/>
        <w:b w:val="0"/>
        <w:i w:val="0"/>
        <w:sz w:val="22"/>
      </w:rPr>
    </w:lvl>
    <w:lvl w:ilvl="1">
      <w:start w:val="1"/>
      <w:numFmt w:val="decimal"/>
      <w:lvlText w:val="%1.%2"/>
      <w:lvlJc w:val="left"/>
      <w:pPr>
        <w:tabs>
          <w:tab w:val="num" w:pos="720"/>
        </w:tabs>
        <w:ind w:left="720" w:hanging="720"/>
      </w:pPr>
      <w:rPr>
        <w:rFonts w:cs="Times New Roman" w:hint="default"/>
        <w:b w:val="0"/>
        <w:i w:val="0"/>
      </w:rPr>
    </w:lvl>
    <w:lvl w:ilvl="2">
      <w:start w:val="1"/>
      <w:numFmt w:val="decimal"/>
      <w:pStyle w:val="NumberedBody"/>
      <w:lvlText w:val="%1.%2.%3"/>
      <w:lvlJc w:val="left"/>
      <w:pPr>
        <w:tabs>
          <w:tab w:val="num" w:pos="720"/>
        </w:tabs>
        <w:ind w:left="720" w:hanging="720"/>
      </w:pPr>
      <w:rPr>
        <w:rFonts w:ascii="Arial" w:hAnsi="Arial" w:cs="MS Mincho" w:hint="default"/>
        <w:b w:val="0"/>
        <w:i w:val="0"/>
        <w:sz w:val="22"/>
      </w:rPr>
    </w:lvl>
    <w:lvl w:ilvl="3">
      <w:start w:val="1"/>
      <w:numFmt w:val="decimal"/>
      <w:lvlText w:val="%1.%2.%3.%4."/>
      <w:lvlJc w:val="left"/>
      <w:pPr>
        <w:tabs>
          <w:tab w:val="num" w:pos="493"/>
        </w:tabs>
        <w:ind w:left="493" w:hanging="493"/>
      </w:pPr>
      <w:rPr>
        <w:rFonts w:cs="Times New Roman" w:hint="default"/>
      </w:rPr>
    </w:lvl>
    <w:lvl w:ilvl="4">
      <w:start w:val="1"/>
      <w:numFmt w:val="decimal"/>
      <w:lvlText w:val="%1.%2.%3.%4.%5"/>
      <w:lvlJc w:val="left"/>
      <w:pPr>
        <w:tabs>
          <w:tab w:val="num" w:pos="1077"/>
        </w:tabs>
        <w:ind w:left="1077" w:hanging="1077"/>
      </w:pPr>
      <w:rPr>
        <w:rFonts w:cs="Times New Roman" w:hint="default"/>
      </w:rPr>
    </w:lvl>
    <w:lvl w:ilvl="5">
      <w:start w:val="1"/>
      <w:numFmt w:val="decimal"/>
      <w:lvlText w:val="%1.%2.%3.%4.%5.%6"/>
      <w:lvlJc w:val="left"/>
      <w:pPr>
        <w:tabs>
          <w:tab w:val="num" w:pos="1077"/>
        </w:tabs>
        <w:ind w:left="1077" w:hanging="1077"/>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797"/>
        </w:tabs>
        <w:ind w:left="1797" w:hanging="1797"/>
      </w:pPr>
      <w:rPr>
        <w:rFonts w:cs="Times New Roman" w:hint="default"/>
      </w:rPr>
    </w:lvl>
  </w:abstractNum>
  <w:abstractNum w:abstractNumId="8">
    <w:nsid w:val="52967C8D"/>
    <w:multiLevelType w:val="hybridMultilevel"/>
    <w:tmpl w:val="1CDEB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CFD1741"/>
    <w:multiLevelType w:val="hybridMultilevel"/>
    <w:tmpl w:val="85F6BA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77F3F5E"/>
    <w:multiLevelType w:val="hybridMultilevel"/>
    <w:tmpl w:val="5880A9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80B2C73"/>
    <w:multiLevelType w:val="hybridMultilevel"/>
    <w:tmpl w:val="CE10D2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9E132A5"/>
    <w:multiLevelType w:val="multilevel"/>
    <w:tmpl w:val="5C489FAA"/>
    <w:lvl w:ilvl="0">
      <w:start w:val="1"/>
      <w:numFmt w:val="lowerRoman"/>
      <w:lvlText w:val="%1."/>
      <w:lvlJc w:val="right"/>
      <w:pPr>
        <w:tabs>
          <w:tab w:val="num" w:pos="2430"/>
        </w:tabs>
        <w:ind w:left="2430" w:hanging="495"/>
      </w:pPr>
      <w:rPr>
        <w:rFonts w:cs="Times New Roman" w:hint="default"/>
      </w:rPr>
    </w:lvl>
    <w:lvl w:ilvl="1">
      <w:start w:val="2"/>
      <w:numFmt w:val="decimal"/>
      <w:lvlText w:val="%1.%2"/>
      <w:lvlJc w:val="left"/>
      <w:pPr>
        <w:tabs>
          <w:tab w:val="num" w:pos="2430"/>
        </w:tabs>
        <w:ind w:left="2430" w:hanging="495"/>
      </w:pPr>
      <w:rPr>
        <w:rFonts w:cs="Times New Roman" w:hint="default"/>
        <w:b/>
        <w:bCs/>
        <w:i w:val="0"/>
        <w:iCs/>
      </w:rPr>
    </w:lvl>
    <w:lvl w:ilvl="2">
      <w:start w:val="1"/>
      <w:numFmt w:val="decimal"/>
      <w:lvlText w:val="X.1.%3"/>
      <w:lvlJc w:val="left"/>
      <w:pPr>
        <w:tabs>
          <w:tab w:val="num" w:pos="6945"/>
        </w:tabs>
        <w:ind w:left="6945" w:hanging="720"/>
      </w:pPr>
      <w:rPr>
        <w:rFonts w:cs="Times New Roman" w:hint="default"/>
        <w:b/>
        <w:i w:val="0"/>
        <w:iCs/>
        <w:color w:val="auto"/>
      </w:rPr>
    </w:lvl>
    <w:lvl w:ilvl="3">
      <w:start w:val="1"/>
      <w:numFmt w:val="lowerLetter"/>
      <w:lvlText w:val="%4."/>
      <w:lvlJc w:val="left"/>
      <w:pPr>
        <w:tabs>
          <w:tab w:val="num" w:pos="2295"/>
        </w:tabs>
        <w:ind w:left="2295" w:hanging="360"/>
      </w:pPr>
      <w:rPr>
        <w:rFonts w:cs="Times New Roman" w:hint="default"/>
      </w:rPr>
    </w:lvl>
    <w:lvl w:ilvl="4">
      <w:start w:val="1"/>
      <w:numFmt w:val="decimal"/>
      <w:lvlText w:val="%1.%2.%3.%4.%5"/>
      <w:lvlJc w:val="left"/>
      <w:pPr>
        <w:tabs>
          <w:tab w:val="num" w:pos="3015"/>
        </w:tabs>
        <w:ind w:left="3015" w:hanging="1080"/>
      </w:pPr>
      <w:rPr>
        <w:rFonts w:cs="Times New Roman" w:hint="default"/>
      </w:rPr>
    </w:lvl>
    <w:lvl w:ilvl="5">
      <w:start w:val="1"/>
      <w:numFmt w:val="decimal"/>
      <w:lvlText w:val="%1.%2.%3.%4.%5.%6"/>
      <w:lvlJc w:val="left"/>
      <w:pPr>
        <w:tabs>
          <w:tab w:val="num" w:pos="3015"/>
        </w:tabs>
        <w:ind w:left="3015" w:hanging="1080"/>
      </w:pPr>
      <w:rPr>
        <w:rFonts w:cs="Times New Roman" w:hint="default"/>
      </w:rPr>
    </w:lvl>
    <w:lvl w:ilvl="6">
      <w:start w:val="1"/>
      <w:numFmt w:val="decimal"/>
      <w:lvlText w:val="%1.%2.%3.%4.%5.%6.%7"/>
      <w:lvlJc w:val="left"/>
      <w:pPr>
        <w:tabs>
          <w:tab w:val="num" w:pos="3375"/>
        </w:tabs>
        <w:ind w:left="3375" w:hanging="1440"/>
      </w:pPr>
      <w:rPr>
        <w:rFonts w:cs="Times New Roman" w:hint="default"/>
      </w:rPr>
    </w:lvl>
    <w:lvl w:ilvl="7">
      <w:start w:val="1"/>
      <w:numFmt w:val="decimal"/>
      <w:lvlText w:val="%1.%2.%3.%4.%5.%6.%7.%8"/>
      <w:lvlJc w:val="left"/>
      <w:pPr>
        <w:tabs>
          <w:tab w:val="num" w:pos="3375"/>
        </w:tabs>
        <w:ind w:left="3375" w:hanging="1440"/>
      </w:pPr>
      <w:rPr>
        <w:rFonts w:cs="Times New Roman" w:hint="default"/>
      </w:rPr>
    </w:lvl>
    <w:lvl w:ilvl="8">
      <w:start w:val="1"/>
      <w:numFmt w:val="decimal"/>
      <w:lvlText w:val="%1.%2.%3.%4.%5.%6.%7.%8.%9"/>
      <w:lvlJc w:val="left"/>
      <w:pPr>
        <w:tabs>
          <w:tab w:val="num" w:pos="3735"/>
        </w:tabs>
        <w:ind w:left="3735" w:hanging="1800"/>
      </w:pPr>
      <w:rPr>
        <w:rFonts w:cs="Times New Roman" w:hint="default"/>
      </w:rPr>
    </w:lvl>
  </w:abstractNum>
  <w:abstractNum w:abstractNumId="13">
    <w:nsid w:val="6FFD199A"/>
    <w:multiLevelType w:val="hybridMultilevel"/>
    <w:tmpl w:val="EFB0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3717661"/>
    <w:multiLevelType w:val="hybridMultilevel"/>
    <w:tmpl w:val="94703B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7734AEF"/>
    <w:multiLevelType w:val="hybridMultilevel"/>
    <w:tmpl w:val="22DE1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9655FD9"/>
    <w:multiLevelType w:val="hybridMultilevel"/>
    <w:tmpl w:val="C3CE4E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C0B036C"/>
    <w:multiLevelType w:val="hybridMultilevel"/>
    <w:tmpl w:val="C4EAE134"/>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D3F3763"/>
    <w:multiLevelType w:val="hybridMultilevel"/>
    <w:tmpl w:val="1E8656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EDA345C"/>
    <w:multiLevelType w:val="hybridMultilevel"/>
    <w:tmpl w:val="9FC000D0"/>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2"/>
  </w:num>
  <w:num w:numId="4">
    <w:abstractNumId w:val="11"/>
  </w:num>
  <w:num w:numId="5">
    <w:abstractNumId w:val="19"/>
  </w:num>
  <w:num w:numId="6">
    <w:abstractNumId w:val="15"/>
  </w:num>
  <w:num w:numId="7">
    <w:abstractNumId w:val="13"/>
  </w:num>
  <w:num w:numId="8">
    <w:abstractNumId w:val="3"/>
  </w:num>
  <w:num w:numId="9">
    <w:abstractNumId w:val="8"/>
  </w:num>
  <w:num w:numId="10">
    <w:abstractNumId w:val="0"/>
  </w:num>
  <w:num w:numId="11">
    <w:abstractNumId w:val="12"/>
  </w:num>
  <w:num w:numId="12">
    <w:abstractNumId w:val="6"/>
  </w:num>
  <w:num w:numId="13">
    <w:abstractNumId w:val="14"/>
  </w:num>
  <w:num w:numId="14">
    <w:abstractNumId w:val="5"/>
  </w:num>
  <w:num w:numId="15">
    <w:abstractNumId w:val="16"/>
  </w:num>
  <w:num w:numId="16">
    <w:abstractNumId w:val="10"/>
  </w:num>
  <w:num w:numId="17">
    <w:abstractNumId w:val="1"/>
  </w:num>
  <w:num w:numId="18">
    <w:abstractNumId w:val="17"/>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proofState w:spelling="clean" w:grammar="clean"/>
  <w:trackRevisions/>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57562E"/>
    <w:rsid w:val="0001661E"/>
    <w:rsid w:val="00040553"/>
    <w:rsid w:val="000677BE"/>
    <w:rsid w:val="00073CA4"/>
    <w:rsid w:val="0007694E"/>
    <w:rsid w:val="00087E6B"/>
    <w:rsid w:val="000A2EC6"/>
    <w:rsid w:val="000B02DD"/>
    <w:rsid w:val="000C13A2"/>
    <w:rsid w:val="000C6FC4"/>
    <w:rsid w:val="000D1942"/>
    <w:rsid w:val="00150A00"/>
    <w:rsid w:val="00164519"/>
    <w:rsid w:val="001860DC"/>
    <w:rsid w:val="001B6DB8"/>
    <w:rsid w:val="001C379F"/>
    <w:rsid w:val="001F2C02"/>
    <w:rsid w:val="002104B2"/>
    <w:rsid w:val="002432EC"/>
    <w:rsid w:val="00253FFA"/>
    <w:rsid w:val="00262115"/>
    <w:rsid w:val="00265AF4"/>
    <w:rsid w:val="002C60FD"/>
    <w:rsid w:val="002E00D0"/>
    <w:rsid w:val="002E7617"/>
    <w:rsid w:val="00300E0B"/>
    <w:rsid w:val="003035B9"/>
    <w:rsid w:val="003219E6"/>
    <w:rsid w:val="0033367A"/>
    <w:rsid w:val="0035356E"/>
    <w:rsid w:val="00361234"/>
    <w:rsid w:val="003624D8"/>
    <w:rsid w:val="003772EE"/>
    <w:rsid w:val="00383740"/>
    <w:rsid w:val="0038732B"/>
    <w:rsid w:val="00392A58"/>
    <w:rsid w:val="003E7DE3"/>
    <w:rsid w:val="00405965"/>
    <w:rsid w:val="00437152"/>
    <w:rsid w:val="00442715"/>
    <w:rsid w:val="0047348E"/>
    <w:rsid w:val="00482940"/>
    <w:rsid w:val="00485E30"/>
    <w:rsid w:val="00493C13"/>
    <w:rsid w:val="004A3FBC"/>
    <w:rsid w:val="004C7512"/>
    <w:rsid w:val="005062A7"/>
    <w:rsid w:val="00523784"/>
    <w:rsid w:val="005324B6"/>
    <w:rsid w:val="0055073D"/>
    <w:rsid w:val="00570B52"/>
    <w:rsid w:val="00573487"/>
    <w:rsid w:val="0057562E"/>
    <w:rsid w:val="00594860"/>
    <w:rsid w:val="005E6A96"/>
    <w:rsid w:val="00601E3E"/>
    <w:rsid w:val="00631216"/>
    <w:rsid w:val="006605BF"/>
    <w:rsid w:val="0067104D"/>
    <w:rsid w:val="006B0F6A"/>
    <w:rsid w:val="006D5103"/>
    <w:rsid w:val="006E27E0"/>
    <w:rsid w:val="006E4791"/>
    <w:rsid w:val="006F33CD"/>
    <w:rsid w:val="00703893"/>
    <w:rsid w:val="00716195"/>
    <w:rsid w:val="007205DB"/>
    <w:rsid w:val="0072631F"/>
    <w:rsid w:val="0072672B"/>
    <w:rsid w:val="00745BBE"/>
    <w:rsid w:val="00786C5D"/>
    <w:rsid w:val="007A517E"/>
    <w:rsid w:val="007D735A"/>
    <w:rsid w:val="007F01B8"/>
    <w:rsid w:val="00810B72"/>
    <w:rsid w:val="008339D9"/>
    <w:rsid w:val="00885CD1"/>
    <w:rsid w:val="00894410"/>
    <w:rsid w:val="008B5487"/>
    <w:rsid w:val="008C1B03"/>
    <w:rsid w:val="008E5E29"/>
    <w:rsid w:val="00907826"/>
    <w:rsid w:val="00957BD1"/>
    <w:rsid w:val="00971217"/>
    <w:rsid w:val="009722AB"/>
    <w:rsid w:val="00982010"/>
    <w:rsid w:val="00985200"/>
    <w:rsid w:val="009915EB"/>
    <w:rsid w:val="009D3498"/>
    <w:rsid w:val="009E0A11"/>
    <w:rsid w:val="009E3293"/>
    <w:rsid w:val="009F1B97"/>
    <w:rsid w:val="009F7ADF"/>
    <w:rsid w:val="00A2148B"/>
    <w:rsid w:val="00A37EEC"/>
    <w:rsid w:val="00A54D83"/>
    <w:rsid w:val="00A75DB5"/>
    <w:rsid w:val="00A8040F"/>
    <w:rsid w:val="00A80CE4"/>
    <w:rsid w:val="00A8735A"/>
    <w:rsid w:val="00AA0C6C"/>
    <w:rsid w:val="00AC548F"/>
    <w:rsid w:val="00AC5821"/>
    <w:rsid w:val="00AD56F8"/>
    <w:rsid w:val="00AE25F8"/>
    <w:rsid w:val="00B122D9"/>
    <w:rsid w:val="00B24874"/>
    <w:rsid w:val="00B32572"/>
    <w:rsid w:val="00B6435C"/>
    <w:rsid w:val="00B82407"/>
    <w:rsid w:val="00B95D20"/>
    <w:rsid w:val="00B97314"/>
    <w:rsid w:val="00BC3C79"/>
    <w:rsid w:val="00BD060E"/>
    <w:rsid w:val="00BD2687"/>
    <w:rsid w:val="00BE0C1C"/>
    <w:rsid w:val="00BE42ED"/>
    <w:rsid w:val="00C124B3"/>
    <w:rsid w:val="00C41673"/>
    <w:rsid w:val="00C57855"/>
    <w:rsid w:val="00C8440E"/>
    <w:rsid w:val="00CA54A1"/>
    <w:rsid w:val="00CB43A7"/>
    <w:rsid w:val="00CB6B4B"/>
    <w:rsid w:val="00CC2B00"/>
    <w:rsid w:val="00CF0F41"/>
    <w:rsid w:val="00CF43DD"/>
    <w:rsid w:val="00CF4CEB"/>
    <w:rsid w:val="00D15C94"/>
    <w:rsid w:val="00D17297"/>
    <w:rsid w:val="00D41846"/>
    <w:rsid w:val="00D42B5E"/>
    <w:rsid w:val="00D700C1"/>
    <w:rsid w:val="00D816B3"/>
    <w:rsid w:val="00D85EFC"/>
    <w:rsid w:val="00D86B0C"/>
    <w:rsid w:val="00DB10A1"/>
    <w:rsid w:val="00DC106F"/>
    <w:rsid w:val="00DE66B2"/>
    <w:rsid w:val="00E15F88"/>
    <w:rsid w:val="00E27BB5"/>
    <w:rsid w:val="00E65122"/>
    <w:rsid w:val="00E73F5C"/>
    <w:rsid w:val="00E75F38"/>
    <w:rsid w:val="00EB3FB6"/>
    <w:rsid w:val="00EB5983"/>
    <w:rsid w:val="00EB77CA"/>
    <w:rsid w:val="00EC2B65"/>
    <w:rsid w:val="00F340CF"/>
    <w:rsid w:val="00F3735C"/>
    <w:rsid w:val="00F570CB"/>
    <w:rsid w:val="00F66FCA"/>
    <w:rsid w:val="00F903FC"/>
    <w:rsid w:val="00F93A4B"/>
    <w:rsid w:val="00FA45B0"/>
    <w:rsid w:val="00FB22FB"/>
    <w:rsid w:val="00FD1F55"/>
    <w:rsid w:val="00FF02C8"/>
    <w:rsid w:val="00FF1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US" w:eastAsia="en-US" w:bidi="ar-SA"/>
      </w:rPr>
    </w:rPrDefault>
    <w:pPrDefault/>
  </w:docDefaults>
  <w:latentStyles w:defLockedState="0" w:defUIPriority="0" w:defSemiHidden="0" w:defUnhideWhenUsed="0" w:defQFormat="0" w:count="267">
    <w:lsdException w:name="Medium Grid 3 Accent 3" w:uiPriority="69"/>
  </w:latentStyles>
  <w:style w:type="paragraph" w:default="1" w:styleId="Normal">
    <w:name w:val="Normal"/>
    <w:qFormat/>
    <w:rsid w:val="00894410"/>
    <w:rPr>
      <w:sz w:val="24"/>
      <w:szCs w:val="24"/>
    </w:rPr>
  </w:style>
  <w:style w:type="paragraph" w:styleId="Heading1">
    <w:name w:val="heading 1"/>
    <w:basedOn w:val="Normal"/>
    <w:next w:val="WMOBodyText"/>
    <w:link w:val="Heading1Char"/>
    <w:uiPriority w:val="99"/>
    <w:qFormat/>
    <w:rsid w:val="00894410"/>
    <w:pPr>
      <w:keepNext/>
      <w:keepLines/>
      <w:tabs>
        <w:tab w:val="left" w:pos="1134"/>
      </w:tabs>
      <w:spacing w:after="120"/>
      <w:jc w:val="center"/>
      <w:outlineLvl w:val="0"/>
    </w:pPr>
    <w:rPr>
      <w:rFonts w:ascii="Arial" w:hAnsi="Arial" w:cs="Arial"/>
      <w:b/>
      <w:bCs/>
      <w:caps/>
      <w:kern w:val="32"/>
      <w:sz w:val="28"/>
      <w:szCs w:val="32"/>
      <w:lang w:val="en-GB"/>
    </w:rPr>
  </w:style>
  <w:style w:type="paragraph" w:styleId="Heading2">
    <w:name w:val="heading 2"/>
    <w:basedOn w:val="Normal"/>
    <w:next w:val="Normal"/>
    <w:link w:val="Heading2Char"/>
    <w:uiPriority w:val="99"/>
    <w:qFormat/>
    <w:rsid w:val="00894410"/>
    <w:pPr>
      <w:keepNext/>
      <w:spacing w:before="240" w:after="60"/>
      <w:outlineLvl w:val="1"/>
    </w:pPr>
    <w:rPr>
      <w:rFonts w:ascii="Calibri" w:eastAsia="Times New Roman" w:hAnsi="Calibri"/>
      <w:b/>
      <w:bCs/>
      <w:i/>
      <w:iCs/>
      <w:sz w:val="28"/>
      <w:szCs w:val="28"/>
    </w:rPr>
  </w:style>
  <w:style w:type="paragraph" w:styleId="Heading3">
    <w:name w:val="heading 3"/>
    <w:basedOn w:val="Normal"/>
    <w:next w:val="Normal"/>
    <w:link w:val="Heading3Char"/>
    <w:uiPriority w:val="99"/>
    <w:qFormat/>
    <w:rsid w:val="00894410"/>
    <w:pPr>
      <w:keepNext/>
      <w:spacing w:before="240" w:after="60"/>
      <w:outlineLvl w:val="2"/>
    </w:pPr>
    <w:rPr>
      <w:rFonts w:ascii="Calibri" w:eastAsia="Times New Roman" w:hAnsi="Calibri"/>
      <w:b/>
      <w:bCs/>
      <w:sz w:val="26"/>
      <w:szCs w:val="26"/>
    </w:rPr>
  </w:style>
  <w:style w:type="paragraph" w:styleId="Heading4">
    <w:name w:val="heading 4"/>
    <w:basedOn w:val="Normal"/>
    <w:next w:val="Normal"/>
    <w:link w:val="Heading4Char"/>
    <w:uiPriority w:val="99"/>
    <w:qFormat/>
    <w:rsid w:val="00894410"/>
    <w:pPr>
      <w:keepNext/>
      <w:keepLines/>
      <w:tabs>
        <w:tab w:val="left" w:pos="1134"/>
      </w:tabs>
      <w:spacing w:before="360"/>
      <w:ind w:left="1134" w:hanging="1134"/>
      <w:jc w:val="both"/>
      <w:outlineLvl w:val="3"/>
    </w:pPr>
    <w:rPr>
      <w:rFonts w:ascii="Arial" w:hAnsi="Arial" w:cs="Arial"/>
      <w:b/>
      <w:i/>
      <w:sz w:val="22"/>
      <w:szCs w:val="20"/>
      <w:lang w:val="es-ES_tradnl"/>
    </w:rPr>
  </w:style>
  <w:style w:type="paragraph" w:styleId="Heading5">
    <w:name w:val="heading 5"/>
    <w:basedOn w:val="Normal"/>
    <w:next w:val="Normal"/>
    <w:link w:val="Heading5Char"/>
    <w:uiPriority w:val="99"/>
    <w:qFormat/>
    <w:rsid w:val="00894410"/>
    <w:pPr>
      <w:tabs>
        <w:tab w:val="left" w:pos="1080"/>
        <w:tab w:val="left" w:pos="1134"/>
      </w:tabs>
      <w:spacing w:before="240"/>
      <w:ind w:left="1080" w:hanging="1080"/>
      <w:jc w:val="both"/>
      <w:outlineLvl w:val="4"/>
    </w:pPr>
    <w:rPr>
      <w:rFonts w:ascii="Arial" w:hAnsi="Arial" w:cs="Arial"/>
      <w:bCs/>
      <w:i/>
      <w:iCs/>
      <w:sz w:val="22"/>
      <w:szCs w:val="22"/>
      <w:lang w:val="en-GB"/>
    </w:rPr>
  </w:style>
  <w:style w:type="paragraph" w:styleId="Heading6">
    <w:name w:val="heading 6"/>
    <w:basedOn w:val="Normal"/>
    <w:next w:val="Normal"/>
    <w:link w:val="Heading6Char"/>
    <w:uiPriority w:val="99"/>
    <w:qFormat/>
    <w:rsid w:val="00894410"/>
    <w:pPr>
      <w:keepNext/>
      <w:widowControl w:val="0"/>
      <w:tabs>
        <w:tab w:val="left" w:pos="1134"/>
        <w:tab w:val="center" w:pos="4513"/>
      </w:tabs>
      <w:suppressAutoHyphens/>
      <w:jc w:val="center"/>
      <w:outlineLvl w:val="5"/>
    </w:pPr>
    <w:rPr>
      <w:rFonts w:ascii="Arial" w:hAnsi="Arial" w:cs="Arial"/>
      <w:b/>
      <w:spacing w:val="-2"/>
      <w:sz w:val="22"/>
      <w:lang w:val="en-GB"/>
    </w:rPr>
  </w:style>
  <w:style w:type="paragraph" w:styleId="Heading7">
    <w:name w:val="heading 7"/>
    <w:basedOn w:val="Normal"/>
    <w:next w:val="Normal"/>
    <w:link w:val="Heading7Char"/>
    <w:uiPriority w:val="99"/>
    <w:qFormat/>
    <w:rsid w:val="00894410"/>
    <w:pPr>
      <w:keepNext/>
      <w:tabs>
        <w:tab w:val="left" w:pos="-722"/>
        <w:tab w:val="left" w:pos="1140"/>
        <w:tab w:val="left" w:pos="6946"/>
      </w:tabs>
      <w:suppressAutoHyphens/>
      <w:spacing w:line="252" w:lineRule="auto"/>
      <w:jc w:val="both"/>
      <w:outlineLvl w:val="6"/>
    </w:pPr>
    <w:rPr>
      <w:rFonts w:ascii="Arial" w:hAnsi="Arial" w:cs="Arial"/>
      <w:b/>
      <w:bCs/>
      <w:color w:val="4436AA"/>
      <w:spacing w:val="-2"/>
      <w:sz w:val="28"/>
      <w:szCs w:val="22"/>
      <w:lang w:val="en-GB"/>
    </w:rPr>
  </w:style>
  <w:style w:type="paragraph" w:styleId="Heading8">
    <w:name w:val="heading 8"/>
    <w:basedOn w:val="Normal"/>
    <w:next w:val="Normal"/>
    <w:link w:val="Heading8Char"/>
    <w:uiPriority w:val="99"/>
    <w:qFormat/>
    <w:rsid w:val="00894410"/>
    <w:pPr>
      <w:tabs>
        <w:tab w:val="left" w:pos="1134"/>
      </w:tabs>
      <w:spacing w:before="240" w:after="60"/>
      <w:jc w:val="both"/>
      <w:outlineLvl w:val="7"/>
    </w:pPr>
    <w:rPr>
      <w:rFonts w:ascii="Times New Roman" w:hAnsi="Times New Roman"/>
      <w:i/>
      <w:iCs/>
      <w:lang w:val="en-GB"/>
    </w:rPr>
  </w:style>
  <w:style w:type="paragraph" w:styleId="Heading9">
    <w:name w:val="heading 9"/>
    <w:basedOn w:val="Normal"/>
    <w:next w:val="Normal"/>
    <w:link w:val="Heading9Char"/>
    <w:uiPriority w:val="99"/>
    <w:qFormat/>
    <w:rsid w:val="00894410"/>
    <w:pPr>
      <w:tabs>
        <w:tab w:val="left" w:pos="1134"/>
      </w:tabs>
      <w:spacing w:before="240" w:after="60"/>
      <w:jc w:val="both"/>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94410"/>
    <w:rPr>
      <w:rFonts w:ascii="Arial" w:eastAsia="Times New Roman" w:hAnsi="Arial" w:cs="Arial"/>
      <w:b/>
      <w:bCs/>
      <w:caps/>
      <w:kern w:val="32"/>
      <w:sz w:val="32"/>
      <w:szCs w:val="32"/>
      <w:lang w:val="en-GB"/>
    </w:rPr>
  </w:style>
  <w:style w:type="character" w:customStyle="1" w:styleId="Heading2Char">
    <w:name w:val="Heading 2 Char"/>
    <w:basedOn w:val="DefaultParagraphFont"/>
    <w:link w:val="Heading2"/>
    <w:uiPriority w:val="99"/>
    <w:locked/>
    <w:rsid w:val="00894410"/>
    <w:rPr>
      <w:rFonts w:ascii="Calibri" w:hAnsi="Calibri" w:cs="Times New Roman"/>
      <w:b/>
      <w:bCs/>
      <w:i/>
      <w:iCs/>
      <w:sz w:val="28"/>
      <w:szCs w:val="28"/>
    </w:rPr>
  </w:style>
  <w:style w:type="character" w:customStyle="1" w:styleId="Heading3Char">
    <w:name w:val="Heading 3 Char"/>
    <w:basedOn w:val="DefaultParagraphFont"/>
    <w:link w:val="Heading3"/>
    <w:uiPriority w:val="99"/>
    <w:locked/>
    <w:rsid w:val="00894410"/>
    <w:rPr>
      <w:rFonts w:ascii="Calibri" w:hAnsi="Calibri" w:cs="Times New Roman"/>
      <w:b/>
      <w:bCs/>
      <w:sz w:val="26"/>
      <w:szCs w:val="26"/>
    </w:rPr>
  </w:style>
  <w:style w:type="character" w:customStyle="1" w:styleId="Heading4Char">
    <w:name w:val="Heading 4 Char"/>
    <w:basedOn w:val="DefaultParagraphFont"/>
    <w:link w:val="Heading4"/>
    <w:uiPriority w:val="99"/>
    <w:locked/>
    <w:rsid w:val="00894410"/>
    <w:rPr>
      <w:rFonts w:ascii="Arial" w:eastAsia="Times New Roman" w:hAnsi="Arial" w:cs="Arial"/>
      <w:b/>
      <w:i/>
      <w:sz w:val="22"/>
      <w:lang w:val="es-ES_tradnl"/>
    </w:rPr>
  </w:style>
  <w:style w:type="character" w:customStyle="1" w:styleId="Heading5Char">
    <w:name w:val="Heading 5 Char"/>
    <w:basedOn w:val="DefaultParagraphFont"/>
    <w:link w:val="Heading5"/>
    <w:uiPriority w:val="99"/>
    <w:locked/>
    <w:rsid w:val="00894410"/>
    <w:rPr>
      <w:rFonts w:ascii="Arial" w:eastAsia="Times New Roman" w:hAnsi="Arial" w:cs="Arial"/>
      <w:bCs/>
      <w:i/>
      <w:iCs/>
      <w:sz w:val="22"/>
      <w:szCs w:val="22"/>
      <w:lang w:val="en-GB"/>
    </w:rPr>
  </w:style>
  <w:style w:type="character" w:customStyle="1" w:styleId="Heading6Char">
    <w:name w:val="Heading 6 Char"/>
    <w:basedOn w:val="DefaultParagraphFont"/>
    <w:link w:val="Heading6"/>
    <w:uiPriority w:val="99"/>
    <w:locked/>
    <w:rsid w:val="00894410"/>
    <w:rPr>
      <w:rFonts w:ascii="Arial" w:eastAsia="Times New Roman" w:hAnsi="Arial" w:cs="Arial"/>
      <w:b/>
      <w:snapToGrid w:val="0"/>
      <w:spacing w:val="-2"/>
      <w:sz w:val="24"/>
      <w:szCs w:val="24"/>
      <w:lang w:val="en-GB"/>
    </w:rPr>
  </w:style>
  <w:style w:type="character" w:customStyle="1" w:styleId="Heading7Char">
    <w:name w:val="Heading 7 Char"/>
    <w:basedOn w:val="DefaultParagraphFont"/>
    <w:link w:val="Heading7"/>
    <w:uiPriority w:val="99"/>
    <w:locked/>
    <w:rsid w:val="00894410"/>
    <w:rPr>
      <w:rFonts w:ascii="Arial" w:eastAsia="Times New Roman" w:hAnsi="Arial" w:cs="Arial"/>
      <w:b/>
      <w:bCs/>
      <w:color w:val="4436AA"/>
      <w:spacing w:val="-2"/>
      <w:sz w:val="22"/>
      <w:szCs w:val="22"/>
      <w:lang w:val="en-GB"/>
    </w:rPr>
  </w:style>
  <w:style w:type="character" w:customStyle="1" w:styleId="Heading8Char">
    <w:name w:val="Heading 8 Char"/>
    <w:basedOn w:val="DefaultParagraphFont"/>
    <w:link w:val="Heading8"/>
    <w:uiPriority w:val="99"/>
    <w:locked/>
    <w:rsid w:val="00894410"/>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locked/>
    <w:rsid w:val="00894410"/>
    <w:rPr>
      <w:rFonts w:ascii="Arial" w:eastAsia="Times New Roman" w:hAnsi="Arial" w:cs="Arial"/>
      <w:sz w:val="22"/>
      <w:szCs w:val="22"/>
      <w:lang w:val="en-GB"/>
    </w:rPr>
  </w:style>
  <w:style w:type="paragraph" w:customStyle="1" w:styleId="WMOBodyText">
    <w:name w:val="WMO_BodyText"/>
    <w:basedOn w:val="BodyText"/>
    <w:link w:val="WMOBodyTextCharChar"/>
    <w:rsid w:val="00894410"/>
    <w:pPr>
      <w:tabs>
        <w:tab w:val="clear" w:pos="1080"/>
      </w:tabs>
      <w:jc w:val="left"/>
    </w:pPr>
  </w:style>
  <w:style w:type="paragraph" w:customStyle="1" w:styleId="BodyText">
    <w:name w:val="BodyText"/>
    <w:basedOn w:val="Normal"/>
    <w:link w:val="BodyTextChar"/>
    <w:uiPriority w:val="99"/>
    <w:rsid w:val="00894410"/>
    <w:pPr>
      <w:tabs>
        <w:tab w:val="left" w:pos="1080"/>
        <w:tab w:val="left" w:pos="1134"/>
      </w:tabs>
      <w:spacing w:before="240"/>
      <w:jc w:val="both"/>
    </w:pPr>
    <w:rPr>
      <w:rFonts w:ascii="Arial" w:hAnsi="Arial" w:cs="Arial"/>
      <w:sz w:val="22"/>
      <w:szCs w:val="22"/>
      <w:lang w:val="en-GB"/>
    </w:rPr>
  </w:style>
  <w:style w:type="character" w:customStyle="1" w:styleId="BodyTextChar">
    <w:name w:val="BodyText Char"/>
    <w:basedOn w:val="DefaultParagraphFont"/>
    <w:link w:val="BodyText"/>
    <w:uiPriority w:val="99"/>
    <w:locked/>
    <w:rsid w:val="00894410"/>
    <w:rPr>
      <w:rFonts w:ascii="Arial" w:eastAsia="Times New Roman" w:hAnsi="Arial" w:cs="Arial"/>
      <w:sz w:val="22"/>
      <w:szCs w:val="22"/>
      <w:lang w:val="en-GB"/>
    </w:rPr>
  </w:style>
  <w:style w:type="character" w:customStyle="1" w:styleId="WMOBodyTextCharChar">
    <w:name w:val="WMO_BodyText Char Char"/>
    <w:basedOn w:val="BodyTextChar"/>
    <w:link w:val="WMOBodyText"/>
    <w:locked/>
    <w:rsid w:val="00894410"/>
    <w:rPr>
      <w:rFonts w:ascii="Arial" w:eastAsia="Times New Roman" w:hAnsi="Arial" w:cs="Arial"/>
      <w:sz w:val="22"/>
      <w:szCs w:val="22"/>
      <w:lang w:val="en-GB"/>
    </w:rPr>
  </w:style>
  <w:style w:type="paragraph" w:customStyle="1" w:styleId="NoParagraphStyle">
    <w:name w:val="[No Paragraph Style]"/>
    <w:uiPriority w:val="99"/>
    <w:rsid w:val="0057562E"/>
    <w:pPr>
      <w:widowControl w:val="0"/>
      <w:autoSpaceDE w:val="0"/>
      <w:autoSpaceDN w:val="0"/>
      <w:adjustRightInd w:val="0"/>
      <w:spacing w:line="288" w:lineRule="auto"/>
      <w:textAlignment w:val="center"/>
    </w:pPr>
    <w:rPr>
      <w:rFonts w:ascii="Times-Roman" w:hAnsi="Times-Roman" w:cs="Times-Roman"/>
      <w:color w:val="000000"/>
      <w:sz w:val="24"/>
      <w:szCs w:val="24"/>
      <w:lang w:val="en-GB"/>
    </w:rPr>
  </w:style>
  <w:style w:type="paragraph" w:customStyle="1" w:styleId="11Header">
    <w:name w:val="1 (1) Header"/>
    <w:basedOn w:val="NoParagraphStyle"/>
    <w:next w:val="NoParagraphStyle"/>
    <w:uiPriority w:val="99"/>
    <w:rsid w:val="0057562E"/>
    <w:pPr>
      <w:tabs>
        <w:tab w:val="left" w:pos="1134"/>
      </w:tabs>
      <w:suppressAutoHyphens/>
      <w:spacing w:before="480" w:after="240" w:line="240" w:lineRule="atLeast"/>
      <w:ind w:left="1134" w:hanging="1134"/>
    </w:pPr>
    <w:rPr>
      <w:rFonts w:ascii="StoneSans-Bold" w:hAnsi="StoneSans-Bold" w:cs="StoneSans-Bold"/>
      <w:b/>
      <w:bCs/>
      <w:caps/>
      <w:spacing w:val="1"/>
      <w:sz w:val="18"/>
      <w:szCs w:val="18"/>
    </w:rPr>
  </w:style>
  <w:style w:type="paragraph" w:customStyle="1" w:styleId="11-NOspacebefore">
    <w:name w:val="1 (1) - NO space before"/>
    <w:basedOn w:val="11Header"/>
    <w:uiPriority w:val="99"/>
    <w:rsid w:val="0057562E"/>
    <w:pPr>
      <w:spacing w:before="0" w:after="170"/>
    </w:pPr>
  </w:style>
  <w:style w:type="paragraph" w:customStyle="1" w:styleId="BasicParagraph">
    <w:name w:val="[Basic Paragraph]"/>
    <w:basedOn w:val="NoParagraphStyle"/>
    <w:uiPriority w:val="99"/>
    <w:rsid w:val="0057562E"/>
    <w:pPr>
      <w:spacing w:after="170" w:line="200" w:lineRule="atLeast"/>
    </w:pPr>
    <w:rPr>
      <w:rFonts w:ascii="StoneSerif" w:hAnsi="StoneSerif" w:cs="StoneSerif"/>
      <w:sz w:val="19"/>
      <w:szCs w:val="19"/>
    </w:rPr>
  </w:style>
  <w:style w:type="paragraph" w:customStyle="1" w:styleId="BodyTxt">
    <w:name w:val="Body Txt"/>
    <w:basedOn w:val="BasicParagraph"/>
    <w:uiPriority w:val="99"/>
    <w:rsid w:val="0057562E"/>
    <w:pPr>
      <w:tabs>
        <w:tab w:val="left" w:pos="1134"/>
      </w:tabs>
      <w:jc w:val="both"/>
    </w:pPr>
  </w:style>
  <w:style w:type="paragraph" w:customStyle="1" w:styleId="BodyTxtStandard">
    <w:name w:val="Body Txt Standard"/>
    <w:basedOn w:val="BasicParagraph"/>
    <w:uiPriority w:val="99"/>
    <w:rsid w:val="0057562E"/>
    <w:pPr>
      <w:tabs>
        <w:tab w:val="left" w:pos="1134"/>
      </w:tabs>
      <w:jc w:val="both"/>
    </w:pPr>
    <w:rPr>
      <w:rFonts w:ascii="StoneSerif-Semibold" w:hAnsi="StoneSerif-Semibold" w:cs="StoneSerif-Semibold"/>
    </w:rPr>
  </w:style>
  <w:style w:type="paragraph" w:customStyle="1" w:styleId="BodyTxtStandard-NO">
    <w:name w:val="Body Txt Standard - NO ‡"/>
    <w:basedOn w:val="BodyTxtStandard"/>
    <w:uiPriority w:val="99"/>
    <w:rsid w:val="0057562E"/>
    <w:pPr>
      <w:spacing w:after="0"/>
    </w:pPr>
  </w:style>
  <w:style w:type="paragraph" w:customStyle="1" w:styleId="a">
    <w:name w:val="(a)"/>
    <w:basedOn w:val="BasicParagraph"/>
    <w:uiPriority w:val="99"/>
    <w:rsid w:val="0057562E"/>
    <w:pPr>
      <w:tabs>
        <w:tab w:val="left" w:pos="40"/>
        <w:tab w:val="left" w:pos="1134"/>
      </w:tabs>
      <w:spacing w:after="0"/>
      <w:ind w:left="340" w:hanging="340"/>
      <w:jc w:val="both"/>
    </w:pPr>
    <w:rPr>
      <w:spacing w:val="1"/>
    </w:rPr>
  </w:style>
  <w:style w:type="paragraph" w:customStyle="1" w:styleId="aspaceafter">
    <w:name w:val="(a) + space after"/>
    <w:basedOn w:val="a"/>
    <w:uiPriority w:val="99"/>
    <w:rsid w:val="0057562E"/>
    <w:pPr>
      <w:spacing w:after="170"/>
    </w:pPr>
  </w:style>
  <w:style w:type="paragraph" w:customStyle="1" w:styleId="BodyTxtSemibold">
    <w:name w:val="Body Txt Semibold"/>
    <w:basedOn w:val="BasicParagraph"/>
    <w:uiPriority w:val="99"/>
    <w:rsid w:val="0057562E"/>
    <w:pPr>
      <w:tabs>
        <w:tab w:val="left" w:pos="1134"/>
      </w:tabs>
      <w:jc w:val="both"/>
    </w:pPr>
    <w:rPr>
      <w:rFonts w:ascii="StoneSerif-Semibold" w:hAnsi="StoneSerif-Semibold" w:cs="StoneSerif-Semibold"/>
    </w:rPr>
  </w:style>
  <w:style w:type="paragraph" w:customStyle="1" w:styleId="aSemibold">
    <w:name w:val="(a) Semibold"/>
    <w:basedOn w:val="BasicParagraph"/>
    <w:uiPriority w:val="99"/>
    <w:rsid w:val="0057562E"/>
    <w:pPr>
      <w:tabs>
        <w:tab w:val="left" w:pos="40"/>
        <w:tab w:val="left" w:pos="1134"/>
      </w:tabs>
      <w:spacing w:after="0"/>
      <w:ind w:left="340" w:hanging="340"/>
      <w:jc w:val="both"/>
    </w:pPr>
    <w:rPr>
      <w:rFonts w:ascii="StoneSerif-Semibold" w:hAnsi="StoneSerif-Semibold" w:cs="StoneSerif-Semibold"/>
      <w:spacing w:val="1"/>
    </w:rPr>
  </w:style>
  <w:style w:type="paragraph" w:customStyle="1" w:styleId="aSemiboldspaceafter">
    <w:name w:val="(a) Semibold + spaceafter"/>
    <w:basedOn w:val="BasicParagraph"/>
    <w:uiPriority w:val="99"/>
    <w:rsid w:val="0057562E"/>
    <w:pPr>
      <w:tabs>
        <w:tab w:val="left" w:pos="40"/>
        <w:tab w:val="left" w:pos="1134"/>
      </w:tabs>
      <w:ind w:left="340" w:hanging="340"/>
      <w:jc w:val="both"/>
    </w:pPr>
    <w:rPr>
      <w:rFonts w:ascii="StoneSerif-Semibold" w:hAnsi="StoneSerif-Semibold" w:cs="StoneSerif-Semibold"/>
      <w:spacing w:val="1"/>
    </w:rPr>
  </w:style>
  <w:style w:type="paragraph" w:customStyle="1" w:styleId="Note">
    <w:name w:val="Note"/>
    <w:basedOn w:val="BasicParagraph"/>
    <w:uiPriority w:val="99"/>
    <w:rsid w:val="0057562E"/>
    <w:pPr>
      <w:tabs>
        <w:tab w:val="left" w:pos="170"/>
      </w:tabs>
      <w:jc w:val="both"/>
    </w:pPr>
    <w:rPr>
      <w:sz w:val="15"/>
      <w:szCs w:val="15"/>
    </w:rPr>
  </w:style>
  <w:style w:type="paragraph" w:customStyle="1" w:styleId="112Header">
    <w:name w:val="1.1 (2) Header"/>
    <w:basedOn w:val="NoParagraphStyle"/>
    <w:uiPriority w:val="99"/>
    <w:rsid w:val="0057562E"/>
    <w:pPr>
      <w:tabs>
        <w:tab w:val="left" w:pos="1134"/>
      </w:tabs>
      <w:suppressAutoHyphens/>
      <w:spacing w:after="170" w:line="240" w:lineRule="atLeast"/>
      <w:ind w:left="1134" w:hanging="1134"/>
    </w:pPr>
    <w:rPr>
      <w:rFonts w:ascii="StoneSans-Bold" w:hAnsi="StoneSans-Bold" w:cs="StoneSans-Bold"/>
      <w:b/>
      <w:bCs/>
      <w:spacing w:val="1"/>
      <w:position w:val="-10"/>
      <w:sz w:val="19"/>
      <w:szCs w:val="19"/>
    </w:rPr>
  </w:style>
  <w:style w:type="paragraph" w:customStyle="1" w:styleId="BodyTxtStandardnoparaNOspace">
    <w:name w:val="Body Txt Standard no para ‡ NO space"/>
    <w:basedOn w:val="BasicParagraph"/>
    <w:uiPriority w:val="99"/>
    <w:rsid w:val="0057562E"/>
    <w:pPr>
      <w:tabs>
        <w:tab w:val="left" w:pos="1134"/>
      </w:tabs>
      <w:spacing w:after="0"/>
      <w:jc w:val="both"/>
    </w:pPr>
    <w:rPr>
      <w:rFonts w:ascii="StoneSerif-Semibold" w:hAnsi="StoneSerif-Semibold" w:cs="StoneSerif-Semibold"/>
    </w:rPr>
  </w:style>
  <w:style w:type="paragraph" w:customStyle="1" w:styleId="BodyTxtsemiboldnosp">
    <w:name w:val="Body Txt semibold +no sp"/>
    <w:basedOn w:val="BasicParagraph"/>
    <w:uiPriority w:val="99"/>
    <w:rsid w:val="0057562E"/>
    <w:pPr>
      <w:tabs>
        <w:tab w:val="left" w:pos="1134"/>
      </w:tabs>
      <w:spacing w:after="0"/>
      <w:jc w:val="both"/>
    </w:pPr>
    <w:rPr>
      <w:rFonts w:ascii="StoneSerif-Semibold" w:hAnsi="StoneSerif-Semibold" w:cs="StoneSerif-Semibold"/>
    </w:rPr>
  </w:style>
  <w:style w:type="paragraph" w:customStyle="1" w:styleId="112-NOspacebefore">
    <w:name w:val="1.1 (2) - NO space before"/>
    <w:basedOn w:val="11Header"/>
    <w:uiPriority w:val="99"/>
    <w:rsid w:val="0057562E"/>
    <w:pPr>
      <w:tabs>
        <w:tab w:val="right" w:leader="dot" w:pos="9524"/>
        <w:tab w:val="right" w:pos="9865"/>
      </w:tabs>
      <w:spacing w:before="0" w:after="170"/>
    </w:pPr>
    <w:rPr>
      <w:caps w:val="0"/>
      <w:sz w:val="19"/>
      <w:szCs w:val="19"/>
    </w:rPr>
  </w:style>
  <w:style w:type="paragraph" w:customStyle="1" w:styleId="BodyTxtnosp">
    <w:name w:val="Body Txt + no sp"/>
    <w:basedOn w:val="BasicParagraph"/>
    <w:uiPriority w:val="99"/>
    <w:rsid w:val="0057562E"/>
    <w:pPr>
      <w:tabs>
        <w:tab w:val="left" w:pos="1134"/>
      </w:tabs>
      <w:spacing w:after="0"/>
      <w:jc w:val="both"/>
    </w:pPr>
  </w:style>
  <w:style w:type="paragraph" w:customStyle="1" w:styleId="WMOPUBs">
    <w:name w:val="WMO PUBs"/>
    <w:basedOn w:val="BodyTxt"/>
    <w:uiPriority w:val="99"/>
    <w:rsid w:val="0057562E"/>
    <w:pPr>
      <w:spacing w:after="0"/>
      <w:ind w:left="1440" w:hanging="1440"/>
      <w:jc w:val="left"/>
    </w:pPr>
    <w:rPr>
      <w:lang w:val="en-US"/>
    </w:rPr>
  </w:style>
  <w:style w:type="character" w:customStyle="1" w:styleId="Serifitalic">
    <w:name w:val="Serif italic"/>
    <w:uiPriority w:val="99"/>
    <w:rsid w:val="0057562E"/>
    <w:rPr>
      <w:rFonts w:ascii="StoneSerif-Italic" w:hAnsi="StoneSerif-Italic"/>
      <w:i/>
    </w:rPr>
  </w:style>
  <w:style w:type="character" w:customStyle="1" w:styleId="SerifSemiBoldItalic">
    <w:name w:val="Serif Semi Bold Italic"/>
    <w:uiPriority w:val="99"/>
    <w:rsid w:val="0057562E"/>
    <w:rPr>
      <w:rFonts w:ascii="StoneSerif-SemiboldItalic" w:hAnsi="StoneSerif-SemiboldItalic"/>
      <w:i/>
    </w:rPr>
  </w:style>
  <w:style w:type="character" w:customStyle="1" w:styleId="SerifSemiBold">
    <w:name w:val="Serif Semi Bold"/>
    <w:uiPriority w:val="99"/>
    <w:rsid w:val="0057562E"/>
    <w:rPr>
      <w:rFonts w:ascii="StoneSerif-Semibold" w:hAnsi="StoneSerif-Semibold"/>
      <w:w w:val="100"/>
      <w:position w:val="0"/>
      <w:u w:val="none"/>
      <w:vertAlign w:val="baseline"/>
      <w:lang w:val="en-GB"/>
    </w:rPr>
  </w:style>
  <w:style w:type="character" w:customStyle="1" w:styleId="SerifMedium">
    <w:name w:val="Serif Medium"/>
    <w:uiPriority w:val="99"/>
    <w:rsid w:val="0057562E"/>
    <w:rPr>
      <w:rFonts w:ascii="StoneSerif" w:hAnsi="StoneSerif"/>
      <w:w w:val="100"/>
      <w:position w:val="0"/>
      <w:u w:val="none"/>
      <w:vertAlign w:val="baseline"/>
      <w:lang w:val="en-GB"/>
    </w:rPr>
  </w:style>
  <w:style w:type="character" w:customStyle="1" w:styleId="11Headersnested">
    <w:name w:val="1 (1) Headers (nested)"/>
    <w:uiPriority w:val="99"/>
    <w:rsid w:val="0057562E"/>
    <w:rPr>
      <w:rFonts w:ascii="StoneSans" w:hAnsi="StoneSans"/>
      <w:sz w:val="19"/>
    </w:rPr>
  </w:style>
  <w:style w:type="character" w:customStyle="1" w:styleId="11med">
    <w:name w:val="1.1 med"/>
    <w:uiPriority w:val="99"/>
    <w:rsid w:val="0057562E"/>
  </w:style>
  <w:style w:type="paragraph" w:customStyle="1" w:styleId="TOCTxt11">
    <w:name w:val="TOC Txt (1.1)"/>
    <w:basedOn w:val="NoParagraphStyle"/>
    <w:next w:val="NoParagraphStyle"/>
    <w:uiPriority w:val="99"/>
    <w:rsid w:val="0057562E"/>
    <w:pPr>
      <w:tabs>
        <w:tab w:val="left" w:pos="480"/>
        <w:tab w:val="right" w:leader="dot" w:pos="8760"/>
        <w:tab w:val="right" w:pos="9360"/>
      </w:tabs>
      <w:suppressAutoHyphens/>
      <w:spacing w:before="100" w:after="50" w:line="200" w:lineRule="atLeast"/>
    </w:pPr>
    <w:rPr>
      <w:rFonts w:ascii="StoneSerif" w:hAnsi="StoneSerif" w:cs="StoneSerif"/>
      <w:sz w:val="19"/>
      <w:szCs w:val="19"/>
    </w:rPr>
  </w:style>
  <w:style w:type="paragraph" w:customStyle="1" w:styleId="TOCCHAPTER">
    <w:name w:val="TOC CHAPTER"/>
    <w:basedOn w:val="NoParagraphStyle"/>
    <w:next w:val="NoParagraphStyle"/>
    <w:uiPriority w:val="99"/>
    <w:rsid w:val="0057562E"/>
    <w:pPr>
      <w:tabs>
        <w:tab w:val="left" w:pos="360"/>
        <w:tab w:val="right" w:leader="dot" w:pos="8760"/>
        <w:tab w:val="right" w:pos="9360"/>
      </w:tabs>
      <w:suppressAutoHyphens/>
      <w:spacing w:before="400" w:after="100" w:line="200" w:lineRule="atLeast"/>
      <w:ind w:left="960" w:hanging="960"/>
    </w:pPr>
    <w:rPr>
      <w:rFonts w:ascii="StoneSerif-Semibold" w:hAnsi="StoneSerif-Semibold" w:cs="StoneSerif-Semibold"/>
      <w:caps/>
      <w:sz w:val="19"/>
      <w:szCs w:val="19"/>
    </w:rPr>
  </w:style>
  <w:style w:type="paragraph" w:customStyle="1" w:styleId="TOCTxt111">
    <w:name w:val="TOC Txt (1.1.1)"/>
    <w:basedOn w:val="NoParagraphStyle"/>
    <w:next w:val="NoParagraphStyle"/>
    <w:uiPriority w:val="99"/>
    <w:rsid w:val="0057562E"/>
    <w:pPr>
      <w:tabs>
        <w:tab w:val="left" w:pos="1120"/>
        <w:tab w:val="right" w:leader="dot" w:pos="8760"/>
        <w:tab w:val="right" w:pos="9360"/>
      </w:tabs>
      <w:spacing w:after="50" w:line="200" w:lineRule="atLeast"/>
      <w:ind w:left="500"/>
    </w:pPr>
    <w:rPr>
      <w:rFonts w:ascii="StoneSerif" w:hAnsi="StoneSerif" w:cs="StoneSerif"/>
      <w:sz w:val="19"/>
      <w:szCs w:val="19"/>
    </w:rPr>
  </w:style>
  <w:style w:type="paragraph" w:customStyle="1" w:styleId="CHAPTERINTRO1">
    <w:name w:val="CHAPTER/INTRO 1"/>
    <w:basedOn w:val="NoParagraphStyle"/>
    <w:uiPriority w:val="99"/>
    <w:rsid w:val="0057562E"/>
    <w:pPr>
      <w:tabs>
        <w:tab w:val="center" w:pos="4700"/>
      </w:tabs>
      <w:suppressAutoHyphens/>
      <w:spacing w:after="170" w:line="360" w:lineRule="atLeast"/>
      <w:jc w:val="center"/>
    </w:pPr>
    <w:rPr>
      <w:rFonts w:ascii="StoneSans-Semibold" w:hAnsi="StoneSans-Semibold" w:cs="StoneSans-Semibold"/>
      <w:caps/>
      <w:w w:val="95"/>
      <w:sz w:val="28"/>
      <w:szCs w:val="28"/>
    </w:rPr>
  </w:style>
  <w:style w:type="paragraph" w:customStyle="1" w:styleId="ECBodyText">
    <w:name w:val="EC_BodyText"/>
    <w:basedOn w:val="Normal"/>
    <w:link w:val="ECBodyTextChar"/>
    <w:uiPriority w:val="99"/>
    <w:rsid w:val="00894410"/>
    <w:pPr>
      <w:tabs>
        <w:tab w:val="left" w:pos="1080"/>
      </w:tabs>
      <w:spacing w:before="240"/>
    </w:pPr>
    <w:rPr>
      <w:rFonts w:ascii="Arial" w:hAnsi="Arial" w:cs="Arial"/>
      <w:sz w:val="22"/>
      <w:szCs w:val="22"/>
      <w:lang w:val="en-GB"/>
    </w:rPr>
  </w:style>
  <w:style w:type="character" w:customStyle="1" w:styleId="ECBodyTextChar">
    <w:name w:val="EC_BodyText Char"/>
    <w:basedOn w:val="DefaultParagraphFont"/>
    <w:link w:val="ECBodyText"/>
    <w:uiPriority w:val="99"/>
    <w:locked/>
    <w:rsid w:val="00894410"/>
    <w:rPr>
      <w:rFonts w:ascii="Arial" w:eastAsia="Times New Roman" w:hAnsi="Arial" w:cs="Arial"/>
      <w:sz w:val="22"/>
      <w:szCs w:val="22"/>
      <w:lang w:val="en-GB"/>
    </w:rPr>
  </w:style>
  <w:style w:type="character" w:styleId="FootnoteReference">
    <w:name w:val="footnote reference"/>
    <w:basedOn w:val="DefaultParagraphFont"/>
    <w:uiPriority w:val="99"/>
    <w:rsid w:val="00894410"/>
    <w:rPr>
      <w:rFonts w:cs="Times New Roman"/>
      <w:vertAlign w:val="superscript"/>
    </w:rPr>
  </w:style>
  <w:style w:type="paragraph" w:styleId="FootnoteText">
    <w:name w:val="footnote text"/>
    <w:basedOn w:val="Normal"/>
    <w:link w:val="FootnoteTextChar"/>
    <w:uiPriority w:val="99"/>
    <w:rsid w:val="00894410"/>
    <w:pPr>
      <w:tabs>
        <w:tab w:val="left" w:pos="1134"/>
      </w:tabs>
    </w:pPr>
    <w:rPr>
      <w:rFonts w:ascii="Arial" w:hAnsi="Arial" w:cs="Arial"/>
      <w:sz w:val="20"/>
      <w:szCs w:val="20"/>
      <w:lang w:val="en-GB"/>
    </w:rPr>
  </w:style>
  <w:style w:type="character" w:customStyle="1" w:styleId="FootnoteTextChar">
    <w:name w:val="Footnote Text Char"/>
    <w:basedOn w:val="DefaultParagraphFont"/>
    <w:link w:val="FootnoteText"/>
    <w:uiPriority w:val="99"/>
    <w:locked/>
    <w:rsid w:val="00894410"/>
    <w:rPr>
      <w:rFonts w:ascii="Arial" w:eastAsia="Times New Roman" w:hAnsi="Arial" w:cs="Arial"/>
      <w:lang w:val="en-GB"/>
    </w:rPr>
  </w:style>
  <w:style w:type="paragraph" w:customStyle="1" w:styleId="ECaListText">
    <w:name w:val="EC_(a)_ListText"/>
    <w:basedOn w:val="Normal"/>
    <w:link w:val="ECaListTextChar"/>
    <w:uiPriority w:val="99"/>
    <w:rsid w:val="00894410"/>
    <w:pPr>
      <w:tabs>
        <w:tab w:val="left" w:pos="1080"/>
      </w:tabs>
      <w:spacing w:before="240"/>
      <w:ind w:left="1080" w:hanging="1080"/>
    </w:pPr>
    <w:rPr>
      <w:rFonts w:ascii="Arial" w:hAnsi="Arial" w:cs="Arial"/>
      <w:sz w:val="22"/>
      <w:szCs w:val="22"/>
      <w:lang w:val="en-GB"/>
    </w:rPr>
  </w:style>
  <w:style w:type="character" w:customStyle="1" w:styleId="ECaListTextChar">
    <w:name w:val="EC_(a)_ListText Char"/>
    <w:basedOn w:val="DefaultParagraphFont"/>
    <w:link w:val="ECaListText"/>
    <w:uiPriority w:val="99"/>
    <w:locked/>
    <w:rsid w:val="00894410"/>
    <w:rPr>
      <w:rFonts w:ascii="Arial" w:eastAsia="Times New Roman" w:hAnsi="Arial" w:cs="Arial"/>
      <w:sz w:val="22"/>
      <w:szCs w:val="22"/>
      <w:lang w:val="en-GB"/>
    </w:rPr>
  </w:style>
  <w:style w:type="character" w:styleId="Hyperlink">
    <w:name w:val="Hyperlink"/>
    <w:basedOn w:val="DefaultParagraphFont"/>
    <w:uiPriority w:val="99"/>
    <w:rsid w:val="00894410"/>
    <w:rPr>
      <w:rFonts w:cs="Times New Roman"/>
      <w:color w:val="0000FF"/>
      <w:u w:val="none"/>
    </w:rPr>
  </w:style>
  <w:style w:type="paragraph" w:customStyle="1" w:styleId="Comment">
    <w:name w:val="Comment"/>
    <w:basedOn w:val="Normal"/>
    <w:next w:val="Normal"/>
    <w:uiPriority w:val="99"/>
    <w:rsid w:val="00894410"/>
    <w:pPr>
      <w:tabs>
        <w:tab w:val="left" w:pos="1134"/>
      </w:tabs>
      <w:spacing w:before="240"/>
    </w:pPr>
    <w:rPr>
      <w:rFonts w:ascii="Arial" w:hAnsi="Arial" w:cs="Arial"/>
      <w:i/>
      <w:sz w:val="22"/>
      <w:szCs w:val="22"/>
      <w:lang w:val="en-GB"/>
    </w:rPr>
  </w:style>
  <w:style w:type="paragraph" w:styleId="Header">
    <w:name w:val="header"/>
    <w:basedOn w:val="Normal"/>
    <w:link w:val="HeaderChar"/>
    <w:uiPriority w:val="99"/>
    <w:rsid w:val="00894410"/>
    <w:pPr>
      <w:tabs>
        <w:tab w:val="left" w:pos="1134"/>
        <w:tab w:val="center" w:pos="4153"/>
        <w:tab w:val="right" w:pos="8306"/>
      </w:tabs>
      <w:jc w:val="center"/>
    </w:pPr>
    <w:rPr>
      <w:rFonts w:ascii="Arial" w:hAnsi="Arial" w:cs="Arial"/>
      <w:sz w:val="20"/>
      <w:szCs w:val="20"/>
      <w:lang w:val="fr-FR"/>
    </w:rPr>
  </w:style>
  <w:style w:type="character" w:customStyle="1" w:styleId="HeaderChar">
    <w:name w:val="Header Char"/>
    <w:basedOn w:val="DefaultParagraphFont"/>
    <w:link w:val="Header"/>
    <w:uiPriority w:val="99"/>
    <w:locked/>
    <w:rsid w:val="00894410"/>
    <w:rPr>
      <w:rFonts w:ascii="Arial" w:eastAsia="Times New Roman" w:hAnsi="Arial" w:cs="Arial"/>
      <w:lang w:val="fr-FR"/>
    </w:rPr>
  </w:style>
  <w:style w:type="paragraph" w:styleId="BlockText">
    <w:name w:val="Block Text"/>
    <w:basedOn w:val="Normal"/>
    <w:uiPriority w:val="99"/>
    <w:rsid w:val="00894410"/>
    <w:pPr>
      <w:tabs>
        <w:tab w:val="left" w:pos="1134"/>
      </w:tabs>
      <w:ind w:left="567" w:right="566"/>
      <w:jc w:val="both"/>
    </w:pPr>
    <w:rPr>
      <w:rFonts w:ascii="Univers" w:hAnsi="Univers" w:cs="Arial"/>
      <w:sz w:val="21"/>
      <w:szCs w:val="20"/>
      <w:lang w:val="en-GB"/>
    </w:rPr>
  </w:style>
  <w:style w:type="paragraph" w:customStyle="1" w:styleId="CrossTitle12">
    <w:name w:val="***Cross_Title_12"/>
    <w:basedOn w:val="Normal"/>
    <w:uiPriority w:val="99"/>
    <w:rsid w:val="00894410"/>
    <w:pPr>
      <w:tabs>
        <w:tab w:val="left" w:pos="1134"/>
      </w:tabs>
      <w:jc w:val="center"/>
    </w:pPr>
    <w:rPr>
      <w:rFonts w:ascii="Arial" w:eastAsia="SimSun" w:hAnsi="Arial" w:cs="Arial"/>
      <w:b/>
      <w:bCs/>
      <w:caps/>
      <w:lang w:val="fr-CH" w:eastAsia="zh-CN"/>
    </w:rPr>
  </w:style>
  <w:style w:type="paragraph" w:customStyle="1" w:styleId="Service9">
    <w:name w:val="Service 9"/>
    <w:uiPriority w:val="99"/>
    <w:rsid w:val="00894410"/>
    <w:pPr>
      <w:jc w:val="center"/>
    </w:pPr>
    <w:rPr>
      <w:rFonts w:ascii="Arial" w:eastAsia="Times New Roman" w:hAnsi="Arial"/>
      <w:sz w:val="18"/>
      <w:szCs w:val="20"/>
      <w:lang w:val="en-GB"/>
    </w:rPr>
  </w:style>
  <w:style w:type="character" w:styleId="PageNumber">
    <w:name w:val="page number"/>
    <w:basedOn w:val="DefaultParagraphFont"/>
    <w:uiPriority w:val="99"/>
    <w:rsid w:val="00894410"/>
    <w:rPr>
      <w:rFonts w:cs="Times New Roman"/>
    </w:rPr>
  </w:style>
  <w:style w:type="paragraph" w:styleId="TOC4">
    <w:name w:val="toc 4"/>
    <w:basedOn w:val="Normal"/>
    <w:next w:val="Normal"/>
    <w:autoRedefine/>
    <w:uiPriority w:val="99"/>
    <w:rsid w:val="00894410"/>
    <w:pPr>
      <w:tabs>
        <w:tab w:val="left" w:pos="1134"/>
      </w:tabs>
      <w:ind w:left="660"/>
      <w:jc w:val="both"/>
    </w:pPr>
    <w:rPr>
      <w:rFonts w:ascii="Arial" w:hAnsi="Arial" w:cs="Arial"/>
      <w:sz w:val="22"/>
      <w:szCs w:val="20"/>
      <w:lang w:val="en-GB"/>
    </w:rPr>
  </w:style>
  <w:style w:type="paragraph" w:customStyle="1" w:styleId="CrossTitle14">
    <w:name w:val="***Cross_Title_14"/>
    <w:basedOn w:val="Normal"/>
    <w:uiPriority w:val="99"/>
    <w:rsid w:val="00894410"/>
    <w:pPr>
      <w:keepNext/>
      <w:tabs>
        <w:tab w:val="left" w:pos="1140"/>
      </w:tabs>
      <w:spacing w:after="100"/>
      <w:jc w:val="center"/>
    </w:pPr>
    <w:rPr>
      <w:rFonts w:ascii="Arial" w:eastAsia="SimSun" w:hAnsi="Arial" w:cs="Arial"/>
      <w:b/>
      <w:caps/>
      <w:sz w:val="28"/>
      <w:szCs w:val="28"/>
      <w:lang w:val="fr-CH" w:eastAsia="zh-CN"/>
    </w:rPr>
  </w:style>
  <w:style w:type="character" w:customStyle="1" w:styleId="Heading2Char1">
    <w:name w:val="Heading 2 Char1"/>
    <w:uiPriority w:val="99"/>
    <w:locked/>
    <w:rsid w:val="00894410"/>
    <w:rPr>
      <w:rFonts w:ascii="Arial" w:eastAsia="Times New Roman" w:hAnsi="Arial"/>
      <w:b/>
      <w:caps/>
      <w:sz w:val="22"/>
      <w:lang w:val="en-GB" w:eastAsia="zh-CN"/>
    </w:rPr>
  </w:style>
  <w:style w:type="paragraph" w:styleId="Footer">
    <w:name w:val="footer"/>
    <w:basedOn w:val="Normal"/>
    <w:link w:val="FooterChar"/>
    <w:uiPriority w:val="99"/>
    <w:rsid w:val="00894410"/>
    <w:pPr>
      <w:tabs>
        <w:tab w:val="left" w:pos="1134"/>
        <w:tab w:val="center" w:pos="4320"/>
        <w:tab w:val="right" w:pos="8640"/>
      </w:tabs>
      <w:jc w:val="both"/>
    </w:pPr>
    <w:rPr>
      <w:rFonts w:ascii="Arial" w:hAnsi="Arial" w:cs="Arial"/>
      <w:sz w:val="22"/>
      <w:szCs w:val="20"/>
      <w:lang w:val="en-GB"/>
    </w:rPr>
  </w:style>
  <w:style w:type="character" w:customStyle="1" w:styleId="FooterChar">
    <w:name w:val="Footer Char"/>
    <w:basedOn w:val="DefaultParagraphFont"/>
    <w:link w:val="Footer"/>
    <w:uiPriority w:val="99"/>
    <w:locked/>
    <w:rsid w:val="00894410"/>
    <w:rPr>
      <w:rFonts w:ascii="Arial" w:eastAsia="Times New Roman" w:hAnsi="Arial" w:cs="Arial"/>
      <w:sz w:val="22"/>
      <w:lang w:val="en-GB"/>
    </w:rPr>
  </w:style>
  <w:style w:type="paragraph" w:styleId="BalloonText">
    <w:name w:val="Balloon Text"/>
    <w:basedOn w:val="Normal"/>
    <w:link w:val="BalloonTextChar"/>
    <w:uiPriority w:val="99"/>
    <w:rsid w:val="00894410"/>
    <w:pPr>
      <w:tabs>
        <w:tab w:val="left" w:pos="1134"/>
      </w:tabs>
      <w:jc w:val="both"/>
    </w:pPr>
    <w:rPr>
      <w:rFonts w:ascii="Tahoma" w:hAnsi="Tahoma" w:cs="Tahoma"/>
      <w:sz w:val="16"/>
      <w:szCs w:val="16"/>
      <w:lang w:val="en-GB"/>
    </w:rPr>
  </w:style>
  <w:style w:type="character" w:customStyle="1" w:styleId="BalloonTextChar">
    <w:name w:val="Balloon Text Char"/>
    <w:basedOn w:val="DefaultParagraphFont"/>
    <w:link w:val="BalloonText"/>
    <w:uiPriority w:val="99"/>
    <w:locked/>
    <w:rsid w:val="00894410"/>
    <w:rPr>
      <w:rFonts w:ascii="Tahoma" w:eastAsia="Times New Roman" w:hAnsi="Tahoma" w:cs="Tahoma"/>
      <w:sz w:val="16"/>
      <w:szCs w:val="16"/>
      <w:lang w:val="en-GB"/>
    </w:rPr>
  </w:style>
  <w:style w:type="paragraph" w:styleId="DocumentMap">
    <w:name w:val="Document Map"/>
    <w:basedOn w:val="Normal"/>
    <w:link w:val="DocumentMapChar"/>
    <w:uiPriority w:val="99"/>
    <w:rsid w:val="00894410"/>
    <w:pPr>
      <w:shd w:val="clear" w:color="auto" w:fill="000080"/>
      <w:tabs>
        <w:tab w:val="left" w:pos="1134"/>
      </w:tabs>
      <w:jc w:val="both"/>
    </w:pPr>
    <w:rPr>
      <w:rFonts w:ascii="Tahoma" w:hAnsi="Tahoma" w:cs="Tahoma"/>
      <w:sz w:val="22"/>
      <w:szCs w:val="20"/>
      <w:lang w:val="en-GB"/>
    </w:rPr>
  </w:style>
  <w:style w:type="character" w:customStyle="1" w:styleId="DocumentMapChar">
    <w:name w:val="Document Map Char"/>
    <w:basedOn w:val="DefaultParagraphFont"/>
    <w:link w:val="DocumentMap"/>
    <w:uiPriority w:val="99"/>
    <w:locked/>
    <w:rsid w:val="00894410"/>
    <w:rPr>
      <w:rFonts w:ascii="Tahoma" w:eastAsia="Times New Roman" w:hAnsi="Tahoma" w:cs="Tahoma"/>
      <w:sz w:val="22"/>
      <w:shd w:val="clear" w:color="auto" w:fill="000080"/>
      <w:lang w:val="en-GB"/>
    </w:rPr>
  </w:style>
  <w:style w:type="paragraph" w:styleId="TOC3">
    <w:name w:val="toc 3"/>
    <w:basedOn w:val="Normal"/>
    <w:next w:val="Normal"/>
    <w:autoRedefine/>
    <w:uiPriority w:val="99"/>
    <w:rsid w:val="00894410"/>
    <w:pPr>
      <w:tabs>
        <w:tab w:val="left" w:pos="1134"/>
      </w:tabs>
      <w:ind w:left="400"/>
      <w:jc w:val="both"/>
    </w:pPr>
    <w:rPr>
      <w:rFonts w:ascii="Arial" w:hAnsi="Arial" w:cs="Arial"/>
      <w:sz w:val="22"/>
      <w:szCs w:val="20"/>
      <w:lang w:val="en-GB"/>
    </w:rPr>
  </w:style>
  <w:style w:type="paragraph" w:styleId="TOC1">
    <w:name w:val="toc 1"/>
    <w:basedOn w:val="Normal"/>
    <w:next w:val="Normal"/>
    <w:autoRedefine/>
    <w:uiPriority w:val="99"/>
    <w:rsid w:val="00894410"/>
    <w:pPr>
      <w:tabs>
        <w:tab w:val="left" w:pos="1134"/>
      </w:tabs>
      <w:jc w:val="both"/>
    </w:pPr>
    <w:rPr>
      <w:rFonts w:ascii="Arial" w:hAnsi="Arial" w:cs="Arial"/>
      <w:sz w:val="22"/>
      <w:szCs w:val="20"/>
      <w:lang w:val="en-GB"/>
    </w:rPr>
  </w:style>
  <w:style w:type="paragraph" w:styleId="TOC2">
    <w:name w:val="toc 2"/>
    <w:basedOn w:val="Normal"/>
    <w:next w:val="Normal"/>
    <w:autoRedefine/>
    <w:uiPriority w:val="99"/>
    <w:rsid w:val="00894410"/>
    <w:pPr>
      <w:tabs>
        <w:tab w:val="left" w:pos="1134"/>
      </w:tabs>
      <w:ind w:left="200"/>
      <w:jc w:val="both"/>
    </w:pPr>
    <w:rPr>
      <w:rFonts w:ascii="Arial" w:hAnsi="Arial" w:cs="Arial"/>
      <w:sz w:val="22"/>
      <w:szCs w:val="20"/>
      <w:lang w:val="en-GB"/>
    </w:rPr>
  </w:style>
  <w:style w:type="character" w:styleId="FollowedHyperlink">
    <w:name w:val="FollowedHyperlink"/>
    <w:basedOn w:val="DefaultParagraphFont"/>
    <w:uiPriority w:val="99"/>
    <w:rsid w:val="00894410"/>
    <w:rPr>
      <w:rFonts w:cs="Times New Roman"/>
      <w:color w:val="0000FF"/>
      <w:u w:val="none"/>
    </w:rPr>
  </w:style>
  <w:style w:type="paragraph" w:customStyle="1" w:styleId="WMOSubTitle1">
    <w:name w:val="WMO_SubTitle1"/>
    <w:basedOn w:val="Heading4"/>
    <w:next w:val="WMOBodyText"/>
    <w:uiPriority w:val="99"/>
    <w:rsid w:val="00894410"/>
    <w:pPr>
      <w:spacing w:before="280"/>
      <w:ind w:left="0" w:firstLine="0"/>
      <w:jc w:val="left"/>
    </w:pPr>
  </w:style>
  <w:style w:type="paragraph" w:customStyle="1" w:styleId="CharCharCharChar">
    <w:name w:val="Char Char Char Char"/>
    <w:basedOn w:val="Normal"/>
    <w:uiPriority w:val="99"/>
    <w:rsid w:val="00894410"/>
    <w:pPr>
      <w:tabs>
        <w:tab w:val="left" w:pos="1134"/>
      </w:tabs>
    </w:pPr>
    <w:rPr>
      <w:rFonts w:ascii="Times New Roman" w:hAnsi="Times New Roman" w:cs="Arial"/>
      <w:lang w:val="pl-PL" w:eastAsia="pl-PL"/>
    </w:rPr>
  </w:style>
  <w:style w:type="paragraph" w:customStyle="1" w:styleId="CharChar">
    <w:name w:val="Знак Знак Char Char"/>
    <w:basedOn w:val="Normal"/>
    <w:uiPriority w:val="99"/>
    <w:rsid w:val="00894410"/>
    <w:pPr>
      <w:tabs>
        <w:tab w:val="left" w:pos="1134"/>
      </w:tabs>
    </w:pPr>
    <w:rPr>
      <w:rFonts w:ascii="Times New Roman" w:hAnsi="Times New Roman" w:cs="Arial"/>
      <w:lang w:val="pl-PL" w:eastAsia="pl-PL"/>
    </w:rPr>
  </w:style>
  <w:style w:type="paragraph" w:customStyle="1" w:styleId="WMOList1">
    <w:name w:val="WMO_List1"/>
    <w:basedOn w:val="BodyText"/>
    <w:uiPriority w:val="99"/>
    <w:rsid w:val="00894410"/>
    <w:pPr>
      <w:tabs>
        <w:tab w:val="clear" w:pos="1080"/>
      </w:tabs>
      <w:ind w:left="1134" w:hanging="1134"/>
      <w:jc w:val="left"/>
    </w:pPr>
  </w:style>
  <w:style w:type="paragraph" w:customStyle="1" w:styleId="WMOList2">
    <w:name w:val="WMO_List2"/>
    <w:basedOn w:val="Normal"/>
    <w:uiPriority w:val="99"/>
    <w:rsid w:val="00894410"/>
    <w:pPr>
      <w:tabs>
        <w:tab w:val="left" w:pos="1134"/>
        <w:tab w:val="left" w:pos="1701"/>
      </w:tabs>
      <w:spacing w:before="240"/>
      <w:ind w:left="1701" w:hanging="567"/>
    </w:pPr>
    <w:rPr>
      <w:rFonts w:ascii="Arial" w:hAnsi="Arial" w:cs="Arial"/>
      <w:sz w:val="22"/>
      <w:szCs w:val="22"/>
      <w:lang w:val="en-GB"/>
    </w:rPr>
  </w:style>
  <w:style w:type="paragraph" w:customStyle="1" w:styleId="WMOSubTitle2">
    <w:name w:val="WMO_SubTitle2"/>
    <w:basedOn w:val="Heading5"/>
    <w:next w:val="WMOBodyText"/>
    <w:uiPriority w:val="99"/>
    <w:rsid w:val="00894410"/>
    <w:pPr>
      <w:keepNext/>
      <w:keepLines/>
      <w:tabs>
        <w:tab w:val="clear" w:pos="1080"/>
      </w:tabs>
      <w:spacing w:before="280"/>
      <w:ind w:left="0" w:firstLine="0"/>
      <w:jc w:val="left"/>
    </w:pPr>
  </w:style>
  <w:style w:type="paragraph" w:styleId="BodyText0">
    <w:name w:val="Body Text"/>
    <w:basedOn w:val="Normal"/>
    <w:link w:val="BodyTextChar0"/>
    <w:uiPriority w:val="99"/>
    <w:rsid w:val="00894410"/>
    <w:pPr>
      <w:tabs>
        <w:tab w:val="left" w:pos="1140"/>
      </w:tabs>
      <w:jc w:val="center"/>
    </w:pPr>
    <w:rPr>
      <w:rFonts w:ascii="Arial" w:eastAsia="SimSun" w:hAnsi="Arial" w:cs="Arial"/>
      <w:b/>
      <w:bCs/>
      <w:lang w:eastAsia="zh-CN"/>
    </w:rPr>
  </w:style>
  <w:style w:type="character" w:customStyle="1" w:styleId="BodyTextChar0">
    <w:name w:val="Body Text Char"/>
    <w:basedOn w:val="DefaultParagraphFont"/>
    <w:link w:val="BodyText0"/>
    <w:uiPriority w:val="99"/>
    <w:locked/>
    <w:rsid w:val="00894410"/>
    <w:rPr>
      <w:rFonts w:ascii="Arial" w:eastAsia="SimSun" w:hAnsi="Arial" w:cs="Arial"/>
      <w:b/>
      <w:bCs/>
      <w:sz w:val="24"/>
      <w:szCs w:val="24"/>
      <w:lang w:eastAsia="zh-CN"/>
    </w:rPr>
  </w:style>
  <w:style w:type="paragraph" w:customStyle="1" w:styleId="ECBodyText-Centred">
    <w:name w:val="EC_BodyText-Centred"/>
    <w:basedOn w:val="WMOBodyText"/>
    <w:next w:val="WMOBodyText"/>
    <w:link w:val="ECBodyText-CentredChar"/>
    <w:uiPriority w:val="99"/>
    <w:rsid w:val="00894410"/>
    <w:pPr>
      <w:jc w:val="center"/>
    </w:pPr>
  </w:style>
  <w:style w:type="character" w:customStyle="1" w:styleId="ECBodyText-CentredChar">
    <w:name w:val="EC_BodyText-Centred Char"/>
    <w:basedOn w:val="WMOBodyTextCharChar"/>
    <w:link w:val="ECBodyText-Centred"/>
    <w:uiPriority w:val="99"/>
    <w:locked/>
    <w:rsid w:val="00894410"/>
    <w:rPr>
      <w:rFonts w:ascii="Arial" w:eastAsia="Times New Roman" w:hAnsi="Arial" w:cs="Arial"/>
      <w:sz w:val="22"/>
      <w:szCs w:val="22"/>
      <w:lang w:val="en-GB"/>
    </w:rPr>
  </w:style>
  <w:style w:type="character" w:styleId="CommentReference">
    <w:name w:val="annotation reference"/>
    <w:basedOn w:val="DefaultParagraphFont"/>
    <w:uiPriority w:val="99"/>
    <w:rsid w:val="00894410"/>
    <w:rPr>
      <w:rFonts w:cs="Times New Roman"/>
      <w:sz w:val="16"/>
      <w:szCs w:val="16"/>
    </w:rPr>
  </w:style>
  <w:style w:type="paragraph" w:styleId="CommentText">
    <w:name w:val="annotation text"/>
    <w:basedOn w:val="Normal"/>
    <w:link w:val="CommentTextChar"/>
    <w:uiPriority w:val="99"/>
    <w:rsid w:val="00894410"/>
    <w:pPr>
      <w:tabs>
        <w:tab w:val="left" w:pos="1134"/>
      </w:tabs>
      <w:jc w:val="both"/>
    </w:pPr>
    <w:rPr>
      <w:rFonts w:ascii="Arial" w:hAnsi="Arial" w:cs="Arial"/>
      <w:sz w:val="20"/>
      <w:szCs w:val="20"/>
      <w:lang w:val="en-GB"/>
    </w:rPr>
  </w:style>
  <w:style w:type="character" w:customStyle="1" w:styleId="CommentTextChar">
    <w:name w:val="Comment Text Char"/>
    <w:basedOn w:val="DefaultParagraphFont"/>
    <w:link w:val="CommentText"/>
    <w:uiPriority w:val="99"/>
    <w:locked/>
    <w:rsid w:val="00894410"/>
    <w:rPr>
      <w:rFonts w:ascii="Arial" w:eastAsia="Times New Roman" w:hAnsi="Arial" w:cs="Arial"/>
      <w:lang w:val="en-GB"/>
    </w:rPr>
  </w:style>
  <w:style w:type="paragraph" w:styleId="CommentSubject">
    <w:name w:val="annotation subject"/>
    <w:basedOn w:val="CommentText"/>
    <w:next w:val="CommentText"/>
    <w:link w:val="CommentSubjectChar"/>
    <w:uiPriority w:val="99"/>
    <w:rsid w:val="00894410"/>
    <w:rPr>
      <w:b/>
      <w:bCs/>
    </w:rPr>
  </w:style>
  <w:style w:type="character" w:customStyle="1" w:styleId="CommentSubjectChar">
    <w:name w:val="Comment Subject Char"/>
    <w:basedOn w:val="CommentTextChar"/>
    <w:link w:val="CommentSubject"/>
    <w:uiPriority w:val="99"/>
    <w:locked/>
    <w:rsid w:val="00894410"/>
    <w:rPr>
      <w:rFonts w:ascii="Arial" w:eastAsia="Times New Roman" w:hAnsi="Arial" w:cs="Arial"/>
      <w:b/>
      <w:bCs/>
      <w:lang w:val="en-GB"/>
    </w:rPr>
  </w:style>
  <w:style w:type="paragraph" w:customStyle="1" w:styleId="ECBox">
    <w:name w:val="EC_Box"/>
    <w:basedOn w:val="WMOBodyText"/>
    <w:next w:val="WMOBodyText"/>
    <w:uiPriority w:val="99"/>
    <w:rsid w:val="00894410"/>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link w:val="Heading2-CenteredChar"/>
    <w:uiPriority w:val="99"/>
    <w:rsid w:val="00894410"/>
    <w:pPr>
      <w:keepLines/>
      <w:tabs>
        <w:tab w:val="left" w:pos="1134"/>
      </w:tabs>
      <w:spacing w:before="360" w:after="0"/>
      <w:jc w:val="center"/>
    </w:pPr>
    <w:rPr>
      <w:rFonts w:ascii="Arial" w:eastAsia="Cambria" w:hAnsi="Arial" w:cs="Arial"/>
      <w:i w:val="0"/>
      <w:caps/>
      <w:sz w:val="22"/>
      <w:szCs w:val="22"/>
      <w:lang w:val="en-GB" w:eastAsia="zh-CN"/>
    </w:rPr>
  </w:style>
  <w:style w:type="character" w:customStyle="1" w:styleId="Heading2-CenteredChar">
    <w:name w:val="Heading 2 - Centered Char"/>
    <w:basedOn w:val="Heading2Char1"/>
    <w:link w:val="Heading2-Centered"/>
    <w:uiPriority w:val="99"/>
    <w:locked/>
    <w:rsid w:val="00894410"/>
    <w:rPr>
      <w:rFonts w:ascii="Arial" w:eastAsia="Times New Roman" w:hAnsi="Arial" w:cs="Arial"/>
      <w:b/>
      <w:bCs/>
      <w:iCs/>
      <w:caps/>
      <w:sz w:val="22"/>
      <w:szCs w:val="22"/>
      <w:lang w:val="en-GB" w:eastAsia="zh-CN" w:bidi="ar-SA"/>
    </w:rPr>
  </w:style>
  <w:style w:type="paragraph" w:styleId="Title">
    <w:name w:val="Title"/>
    <w:basedOn w:val="Normal"/>
    <w:link w:val="TitleChar"/>
    <w:uiPriority w:val="99"/>
    <w:qFormat/>
    <w:rsid w:val="00894410"/>
    <w:pPr>
      <w:tabs>
        <w:tab w:val="left" w:pos="1134"/>
      </w:tabs>
      <w:spacing w:before="240" w:after="60"/>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uiPriority w:val="99"/>
    <w:locked/>
    <w:rsid w:val="00894410"/>
    <w:rPr>
      <w:rFonts w:ascii="Arial" w:eastAsia="Times New Roman" w:hAnsi="Arial" w:cs="Arial"/>
      <w:b/>
      <w:bCs/>
      <w:kern w:val="28"/>
      <w:sz w:val="32"/>
      <w:szCs w:val="32"/>
      <w:lang w:val="en-GB"/>
    </w:rPr>
  </w:style>
  <w:style w:type="paragraph" w:customStyle="1" w:styleId="Normal1">
    <w:name w:val="Normal1"/>
    <w:uiPriority w:val="99"/>
    <w:rsid w:val="00894410"/>
    <w:pPr>
      <w:jc w:val="both"/>
    </w:pPr>
    <w:rPr>
      <w:rFonts w:ascii="Arial" w:eastAsia="SimSun" w:hAnsi="Arial" w:cs="Arial"/>
      <w:color w:val="000000"/>
      <w:lang w:eastAsia="zh-CN"/>
    </w:rPr>
  </w:style>
  <w:style w:type="paragraph" w:customStyle="1" w:styleId="StyleHeading1LatinTimesNewRoman">
    <w:name w:val="Style Heading 1 + (Latin) Times New Roman"/>
    <w:basedOn w:val="Heading1"/>
    <w:link w:val="StyleHeading1LatinTimesNewRomanChar"/>
    <w:uiPriority w:val="99"/>
    <w:rsid w:val="00894410"/>
  </w:style>
  <w:style w:type="character" w:customStyle="1" w:styleId="StyleHeading1LatinTimesNewRomanChar">
    <w:name w:val="Style Heading 1 + (Latin) Times New Roman Char"/>
    <w:basedOn w:val="Heading1Char"/>
    <w:link w:val="StyleHeading1LatinTimesNewRoman"/>
    <w:uiPriority w:val="99"/>
    <w:locked/>
    <w:rsid w:val="00894410"/>
    <w:rPr>
      <w:rFonts w:ascii="Arial" w:eastAsia="Times New Roman" w:hAnsi="Arial" w:cs="Arial"/>
      <w:b/>
      <w:bCs/>
      <w:caps/>
      <w:kern w:val="32"/>
      <w:sz w:val="32"/>
      <w:szCs w:val="32"/>
      <w:lang w:val="en-GB"/>
    </w:rPr>
  </w:style>
  <w:style w:type="paragraph" w:customStyle="1" w:styleId="StyleHeading1LatinTimesNewRoman1">
    <w:name w:val="Style Heading 1 + (Latin) Times New Roman1"/>
    <w:basedOn w:val="Heading1"/>
    <w:link w:val="StyleHeading1LatinTimesNewRoman1Char"/>
    <w:uiPriority w:val="99"/>
    <w:rsid w:val="00894410"/>
    <w:rPr>
      <w:rFonts w:cs="Arial Bold"/>
    </w:rPr>
  </w:style>
  <w:style w:type="character" w:customStyle="1" w:styleId="StyleHeading1LatinTimesNewRoman1Char">
    <w:name w:val="Style Heading 1 + (Latin) Times New Roman1 Char"/>
    <w:basedOn w:val="Heading1Char"/>
    <w:link w:val="StyleHeading1LatinTimesNewRoman1"/>
    <w:uiPriority w:val="99"/>
    <w:locked/>
    <w:rsid w:val="00894410"/>
    <w:rPr>
      <w:rFonts w:ascii="Arial" w:eastAsia="Times New Roman" w:hAnsi="Arial" w:cs="Arial Bold"/>
      <w:b/>
      <w:bCs/>
      <w:caps/>
      <w:kern w:val="32"/>
      <w:sz w:val="32"/>
      <w:szCs w:val="32"/>
      <w:lang w:val="en-GB"/>
    </w:rPr>
  </w:style>
  <w:style w:type="character" w:styleId="LineNumber">
    <w:name w:val="line number"/>
    <w:basedOn w:val="DefaultParagraphFont"/>
    <w:uiPriority w:val="99"/>
    <w:rsid w:val="00894410"/>
    <w:rPr>
      <w:rFonts w:cs="Times New Roman"/>
      <w:color w:val="808080"/>
      <w:sz w:val="20"/>
    </w:rPr>
  </w:style>
  <w:style w:type="paragraph" w:customStyle="1" w:styleId="WMOList3">
    <w:name w:val="WMO_List3"/>
    <w:basedOn w:val="WMOList2"/>
    <w:uiPriority w:val="99"/>
    <w:rsid w:val="00894410"/>
    <w:pPr>
      <w:tabs>
        <w:tab w:val="clear" w:pos="1134"/>
        <w:tab w:val="left" w:pos="2268"/>
        <w:tab w:val="left" w:pos="2310"/>
      </w:tabs>
      <w:ind w:left="2268"/>
    </w:pPr>
  </w:style>
  <w:style w:type="paragraph" w:customStyle="1" w:styleId="WMOResList1">
    <w:name w:val="WMO_ResList1"/>
    <w:basedOn w:val="WMOList1"/>
    <w:uiPriority w:val="99"/>
    <w:rsid w:val="00894410"/>
    <w:pPr>
      <w:tabs>
        <w:tab w:val="clear" w:pos="1134"/>
        <w:tab w:val="left" w:pos="567"/>
      </w:tabs>
      <w:ind w:left="567" w:hanging="567"/>
    </w:pPr>
  </w:style>
  <w:style w:type="paragraph" w:customStyle="1" w:styleId="WMOResList2">
    <w:name w:val="WMO_ResList2"/>
    <w:basedOn w:val="WMOResList1"/>
    <w:uiPriority w:val="99"/>
    <w:rsid w:val="00894410"/>
    <w:pPr>
      <w:tabs>
        <w:tab w:val="clear" w:pos="567"/>
        <w:tab w:val="left" w:pos="1134"/>
      </w:tabs>
      <w:ind w:left="1134"/>
    </w:pPr>
  </w:style>
  <w:style w:type="paragraph" w:customStyle="1" w:styleId="WMOResList3">
    <w:name w:val="WMO_ResList3"/>
    <w:basedOn w:val="WMOResList1"/>
    <w:uiPriority w:val="99"/>
    <w:rsid w:val="00894410"/>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uiPriority w:val="99"/>
    <w:rsid w:val="00894410"/>
    <w:pPr>
      <w:keepLines/>
      <w:tabs>
        <w:tab w:val="left" w:pos="1134"/>
      </w:tabs>
      <w:spacing w:before="360" w:after="0"/>
      <w:jc w:val="center"/>
    </w:pPr>
    <w:rPr>
      <w:rFonts w:ascii="Arial" w:eastAsia="Cambria" w:hAnsi="Arial" w:cs="Arial"/>
      <w:i w:val="0"/>
      <w:caps/>
      <w:sz w:val="22"/>
      <w:szCs w:val="22"/>
      <w:lang w:val="en-GB" w:eastAsia="zh-CN"/>
    </w:rPr>
  </w:style>
  <w:style w:type="character" w:customStyle="1" w:styleId="Heading2CenteredChar">
    <w:name w:val="Heading 2 + Centered Char"/>
    <w:aliases w:val="Before:  0 cm Char,First line:  0 cm + Not All caps Char"/>
    <w:basedOn w:val="Heading2Char1"/>
    <w:link w:val="Heading2Centered"/>
    <w:uiPriority w:val="99"/>
    <w:locked/>
    <w:rsid w:val="00894410"/>
    <w:rPr>
      <w:rFonts w:ascii="Arial" w:eastAsia="Times New Roman" w:hAnsi="Arial" w:cs="Arial"/>
      <w:b/>
      <w:bCs/>
      <w:iCs/>
      <w:caps/>
      <w:sz w:val="22"/>
      <w:szCs w:val="22"/>
      <w:lang w:val="en-GB" w:eastAsia="zh-CN" w:bidi="ar-SA"/>
    </w:rPr>
  </w:style>
  <w:style w:type="paragraph" w:customStyle="1" w:styleId="Default">
    <w:name w:val="Default"/>
    <w:uiPriority w:val="99"/>
    <w:rsid w:val="00894410"/>
    <w:pPr>
      <w:autoSpaceDE w:val="0"/>
      <w:autoSpaceDN w:val="0"/>
      <w:adjustRightInd w:val="0"/>
    </w:pPr>
    <w:rPr>
      <w:rFonts w:ascii="Calibri" w:eastAsia="MS Mincho" w:hAnsi="Calibri" w:cs="Calibri"/>
      <w:color w:val="000000"/>
      <w:sz w:val="24"/>
      <w:szCs w:val="24"/>
      <w:lang w:eastAsia="zh-CN"/>
    </w:rPr>
  </w:style>
  <w:style w:type="paragraph" w:customStyle="1" w:styleId="CharChar27">
    <w:name w:val="Char Char27"/>
    <w:basedOn w:val="Normal"/>
    <w:uiPriority w:val="99"/>
    <w:rsid w:val="00894410"/>
    <w:rPr>
      <w:rFonts w:ascii="Times New Roman" w:eastAsia="Times New Roman" w:hAnsi="Times New Roman"/>
      <w:lang w:val="pl-PL" w:eastAsia="pl-PL"/>
    </w:rPr>
  </w:style>
  <w:style w:type="paragraph" w:customStyle="1" w:styleId="Normal2">
    <w:name w:val="Normal2"/>
    <w:uiPriority w:val="99"/>
    <w:rsid w:val="00894410"/>
    <w:pPr>
      <w:jc w:val="both"/>
    </w:pPr>
    <w:rPr>
      <w:rFonts w:ascii="Arial" w:eastAsia="Times New Roman" w:hAnsi="Arial" w:cs="Arial"/>
      <w:color w:val="000000"/>
      <w:lang w:eastAsia="zh-CN"/>
    </w:rPr>
  </w:style>
  <w:style w:type="character" w:customStyle="1" w:styleId="CharChar2">
    <w:name w:val="Char Char2"/>
    <w:uiPriority w:val="99"/>
    <w:locked/>
    <w:rsid w:val="00894410"/>
    <w:rPr>
      <w:rFonts w:ascii="Arial" w:eastAsia="Times New Roman" w:hAnsi="Arial"/>
      <w:b/>
      <w:caps/>
      <w:sz w:val="22"/>
      <w:lang w:val="en-GB" w:eastAsia="zh-CN"/>
    </w:rPr>
  </w:style>
  <w:style w:type="character" w:customStyle="1" w:styleId="CharChar3">
    <w:name w:val="Char Char3"/>
    <w:uiPriority w:val="99"/>
    <w:rsid w:val="00894410"/>
    <w:rPr>
      <w:rFonts w:ascii="Arial" w:eastAsia="Times New Roman" w:hAnsi="Arial"/>
      <w:b/>
      <w:caps/>
      <w:kern w:val="32"/>
      <w:sz w:val="32"/>
      <w:lang w:val="en-GB" w:eastAsia="en-US"/>
    </w:rPr>
  </w:style>
  <w:style w:type="character" w:customStyle="1" w:styleId="CharChar1">
    <w:name w:val="Char Char1"/>
    <w:uiPriority w:val="99"/>
    <w:rsid w:val="00894410"/>
    <w:rPr>
      <w:rFonts w:ascii="Arial" w:eastAsia="Times New Roman" w:hAnsi="Arial"/>
      <w:b/>
      <w:i/>
      <w:sz w:val="22"/>
      <w:lang w:val="es-ES_tradnl" w:eastAsia="en-US"/>
    </w:rPr>
  </w:style>
  <w:style w:type="character" w:customStyle="1" w:styleId="Addedtext">
    <w:name w:val="_Added text"/>
    <w:uiPriority w:val="99"/>
    <w:rsid w:val="00894410"/>
    <w:rPr>
      <w:color w:val="FF0000"/>
      <w:u w:val="none"/>
    </w:rPr>
  </w:style>
  <w:style w:type="character" w:customStyle="1" w:styleId="Deletedtext">
    <w:name w:val="_Deleted text"/>
    <w:uiPriority w:val="99"/>
    <w:rsid w:val="00894410"/>
    <w:rPr>
      <w:strike/>
      <w:color w:val="FF0000"/>
    </w:rPr>
  </w:style>
  <w:style w:type="paragraph" w:customStyle="1" w:styleId="BodyText1">
    <w:name w:val="_Body Text"/>
    <w:basedOn w:val="BodyText0"/>
    <w:link w:val="BodyTextChar1"/>
    <w:uiPriority w:val="99"/>
    <w:rsid w:val="00894410"/>
    <w:pPr>
      <w:tabs>
        <w:tab w:val="center" w:pos="4513"/>
      </w:tabs>
      <w:suppressAutoHyphens/>
      <w:spacing w:after="120"/>
      <w:jc w:val="left"/>
    </w:pPr>
    <w:rPr>
      <w:rFonts w:cs="Times New Roman"/>
      <w:b w:val="0"/>
      <w:sz w:val="22"/>
      <w:lang w:val="en-GB"/>
    </w:rPr>
  </w:style>
  <w:style w:type="character" w:customStyle="1" w:styleId="BodyTextChar1">
    <w:name w:val="_Body Text Char"/>
    <w:link w:val="BodyText1"/>
    <w:uiPriority w:val="99"/>
    <w:locked/>
    <w:rsid w:val="00894410"/>
    <w:rPr>
      <w:rFonts w:ascii="Arial" w:eastAsia="SimSun" w:hAnsi="Arial"/>
      <w:sz w:val="24"/>
      <w:lang w:val="en-GB" w:eastAsia="zh-CN"/>
    </w:rPr>
  </w:style>
  <w:style w:type="paragraph" w:customStyle="1" w:styleId="SubHeading">
    <w:name w:val="_Sub Heading"/>
    <w:basedOn w:val="Normal"/>
    <w:next w:val="BodyText0"/>
    <w:link w:val="SubHeadingChar"/>
    <w:uiPriority w:val="99"/>
    <w:rsid w:val="00894410"/>
    <w:pPr>
      <w:tabs>
        <w:tab w:val="num" w:pos="1080"/>
      </w:tabs>
      <w:spacing w:before="120" w:after="120"/>
      <w:jc w:val="center"/>
      <w:outlineLvl w:val="1"/>
    </w:pPr>
    <w:rPr>
      <w:rFonts w:ascii="Arial Bold" w:eastAsia="SimSun" w:hAnsi="Arial Bold"/>
      <w:caps/>
      <w:color w:val="000000"/>
      <w:szCs w:val="28"/>
      <w:lang w:val="en-GB" w:eastAsia="zh-CN"/>
    </w:rPr>
  </w:style>
  <w:style w:type="character" w:customStyle="1" w:styleId="SubHeadingChar">
    <w:name w:val="_Sub Heading Char"/>
    <w:link w:val="SubHeading"/>
    <w:uiPriority w:val="99"/>
    <w:locked/>
    <w:rsid w:val="00894410"/>
    <w:rPr>
      <w:rFonts w:ascii="Arial Bold" w:eastAsia="SimSun" w:hAnsi="Arial Bold"/>
      <w:caps/>
      <w:color w:val="000000"/>
      <w:sz w:val="28"/>
      <w:lang w:val="en-GB" w:eastAsia="zh-CN"/>
    </w:rPr>
  </w:style>
  <w:style w:type="paragraph" w:customStyle="1" w:styleId="SFmain">
    <w:name w:val="_SFmain"/>
    <w:basedOn w:val="Heading3"/>
    <w:uiPriority w:val="99"/>
    <w:rsid w:val="00894410"/>
    <w:pPr>
      <w:keepLines/>
      <w:tabs>
        <w:tab w:val="left" w:pos="1080"/>
      </w:tabs>
      <w:spacing w:before="360" w:after="0"/>
      <w:jc w:val="center"/>
    </w:pPr>
    <w:rPr>
      <w:rFonts w:ascii="Arial Bold" w:eastAsia="Cambria" w:hAnsi="Arial Bold" w:cs="Arial"/>
      <w:caps/>
      <w:sz w:val="24"/>
      <w:szCs w:val="22"/>
      <w:lang w:val="en-GB"/>
    </w:rPr>
  </w:style>
  <w:style w:type="paragraph" w:customStyle="1" w:styleId="SFsub">
    <w:name w:val="_SFsub"/>
    <w:basedOn w:val="Heading5"/>
    <w:next w:val="ECBodyText"/>
    <w:uiPriority w:val="99"/>
    <w:rsid w:val="00894410"/>
    <w:pPr>
      <w:tabs>
        <w:tab w:val="clear" w:pos="1134"/>
      </w:tabs>
    </w:pPr>
    <w:rPr>
      <w:rFonts w:ascii="Arial Bold" w:eastAsia="Times New Roman" w:hAnsi="Arial Bold"/>
      <w:b/>
      <w:i w:val="0"/>
      <w:caps/>
      <w:sz w:val="24"/>
    </w:rPr>
  </w:style>
  <w:style w:type="paragraph" w:customStyle="1" w:styleId="SFseparator">
    <w:name w:val="_SFseparator"/>
    <w:basedOn w:val="Heading6"/>
    <w:next w:val="ECBodyText"/>
    <w:uiPriority w:val="99"/>
    <w:rsid w:val="00894410"/>
    <w:pPr>
      <w:tabs>
        <w:tab w:val="clear" w:pos="1134"/>
      </w:tabs>
      <w:spacing w:before="120" w:after="120"/>
      <w:jc w:val="left"/>
    </w:pPr>
    <w:rPr>
      <w:rFonts w:ascii="Arial Bold" w:eastAsia="Times New Roman" w:hAnsi="Arial Bold"/>
      <w:i/>
    </w:rPr>
  </w:style>
  <w:style w:type="character" w:customStyle="1" w:styleId="Heading1Char1">
    <w:name w:val="Heading 1 Char1"/>
    <w:basedOn w:val="DefaultParagraphFont"/>
    <w:uiPriority w:val="99"/>
    <w:locked/>
    <w:rsid w:val="00894410"/>
    <w:rPr>
      <w:rFonts w:ascii="Cambria" w:hAnsi="Cambria" w:cs="Times New Roman"/>
      <w:b/>
      <w:bCs/>
      <w:kern w:val="32"/>
      <w:sz w:val="32"/>
      <w:szCs w:val="32"/>
      <w:lang w:val="en-GB"/>
    </w:rPr>
  </w:style>
  <w:style w:type="paragraph" w:customStyle="1" w:styleId="Heading4-test">
    <w:name w:val="Heading 4 - test"/>
    <w:basedOn w:val="Normal"/>
    <w:next w:val="Heading4"/>
    <w:uiPriority w:val="99"/>
    <w:rsid w:val="00894410"/>
    <w:pPr>
      <w:spacing w:after="240"/>
      <w:jc w:val="both"/>
    </w:pPr>
    <w:rPr>
      <w:rFonts w:ascii="Arial" w:eastAsia="MS Mincho" w:hAnsi="Arial"/>
      <w:sz w:val="22"/>
      <w:szCs w:val="20"/>
      <w:lang w:val="en-GB"/>
    </w:rPr>
  </w:style>
  <w:style w:type="paragraph" w:customStyle="1" w:styleId="NumberedBody">
    <w:name w:val="_Numbered_Body"/>
    <w:basedOn w:val="BodyText0"/>
    <w:uiPriority w:val="99"/>
    <w:rsid w:val="00894410"/>
    <w:pPr>
      <w:numPr>
        <w:ilvl w:val="2"/>
        <w:numId w:val="2"/>
      </w:numPr>
      <w:tabs>
        <w:tab w:val="clear" w:pos="1140"/>
      </w:tabs>
      <w:spacing w:after="120"/>
      <w:jc w:val="both"/>
    </w:pPr>
    <w:rPr>
      <w:rFonts w:eastAsia="MS Mincho" w:cs="Times New Roman"/>
      <w:b w:val="0"/>
      <w:bCs w:val="0"/>
      <w:sz w:val="22"/>
      <w:szCs w:val="20"/>
      <w:lang w:val="en-GB" w:eastAsia="en-US"/>
    </w:rPr>
  </w:style>
  <w:style w:type="paragraph" w:customStyle="1" w:styleId="ECiListText">
    <w:name w:val="EC_(i)_ListText"/>
    <w:basedOn w:val="Normal"/>
    <w:uiPriority w:val="99"/>
    <w:rsid w:val="00894410"/>
    <w:pPr>
      <w:spacing w:before="240"/>
      <w:ind w:left="2160" w:hanging="1077"/>
      <w:jc w:val="both"/>
    </w:pPr>
    <w:rPr>
      <w:rFonts w:ascii="Arial" w:eastAsia="MS Mincho" w:hAnsi="Arial" w:cs="Arial"/>
      <w:sz w:val="22"/>
      <w:szCs w:val="22"/>
      <w:lang w:val="en-GB"/>
    </w:rPr>
  </w:style>
  <w:style w:type="paragraph" w:customStyle="1" w:styleId="ECSub1">
    <w:name w:val="EC_Sub1"/>
    <w:basedOn w:val="Heading4"/>
    <w:next w:val="ECBodyText"/>
    <w:uiPriority w:val="99"/>
    <w:rsid w:val="00894410"/>
    <w:pPr>
      <w:keepNext w:val="0"/>
      <w:keepLines w:val="0"/>
      <w:tabs>
        <w:tab w:val="clear" w:pos="1134"/>
        <w:tab w:val="left" w:pos="1080"/>
      </w:tabs>
      <w:spacing w:before="240"/>
      <w:ind w:left="1077" w:hanging="1077"/>
    </w:pPr>
    <w:rPr>
      <w:rFonts w:eastAsia="MS Mincho" w:cs="Times New Roman"/>
      <w:lang w:val="en-GB"/>
    </w:rPr>
  </w:style>
  <w:style w:type="paragraph" w:customStyle="1" w:styleId="ECSub2">
    <w:name w:val="EC_Sub2"/>
    <w:basedOn w:val="Heading5"/>
    <w:next w:val="ECBodyText"/>
    <w:uiPriority w:val="99"/>
    <w:rsid w:val="00894410"/>
    <w:pPr>
      <w:tabs>
        <w:tab w:val="clear" w:pos="1134"/>
      </w:tabs>
    </w:pPr>
    <w:rPr>
      <w:rFonts w:eastAsia="MS Mincho" w:cs="Times New Roman"/>
      <w:b/>
    </w:rPr>
  </w:style>
  <w:style w:type="paragraph" w:styleId="Caption">
    <w:name w:val="caption"/>
    <w:basedOn w:val="Normal"/>
    <w:next w:val="Normal"/>
    <w:uiPriority w:val="99"/>
    <w:qFormat/>
    <w:rsid w:val="00894410"/>
    <w:pPr>
      <w:spacing w:after="240"/>
      <w:jc w:val="both"/>
    </w:pPr>
    <w:rPr>
      <w:rFonts w:ascii="Arial" w:eastAsia="MS Mincho" w:hAnsi="Arial"/>
      <w:b/>
      <w:bCs/>
      <w:sz w:val="20"/>
      <w:szCs w:val="20"/>
      <w:lang w:val="en-GB"/>
    </w:rPr>
  </w:style>
  <w:style w:type="paragraph" w:styleId="ListParagraph">
    <w:name w:val="List Paragraph"/>
    <w:basedOn w:val="Normal"/>
    <w:uiPriority w:val="99"/>
    <w:qFormat/>
    <w:rsid w:val="00894410"/>
    <w:pPr>
      <w:spacing w:after="200" w:line="276" w:lineRule="auto"/>
      <w:ind w:left="720"/>
      <w:contextualSpacing/>
    </w:pPr>
    <w:rPr>
      <w:rFonts w:ascii="Calibri" w:eastAsia="MS Mincho" w:hAnsi="Calibri" w:cs="Calibri"/>
      <w:sz w:val="22"/>
      <w:szCs w:val="22"/>
      <w:lang w:val="en-GB"/>
    </w:rPr>
  </w:style>
  <w:style w:type="paragraph" w:customStyle="1" w:styleId="BodyTextBullet">
    <w:name w:val="_Body Text Bullet"/>
    <w:basedOn w:val="Normal"/>
    <w:uiPriority w:val="99"/>
    <w:rsid w:val="00894410"/>
    <w:pPr>
      <w:numPr>
        <w:numId w:val="3"/>
      </w:numPr>
      <w:spacing w:after="240"/>
      <w:jc w:val="both"/>
    </w:pPr>
    <w:rPr>
      <w:rFonts w:ascii="Arial" w:eastAsia="MS Mincho" w:hAnsi="Arial"/>
      <w:sz w:val="22"/>
      <w:szCs w:val="20"/>
      <w:lang w:val="en-GB"/>
    </w:rPr>
  </w:style>
  <w:style w:type="paragraph" w:styleId="NormalWeb">
    <w:name w:val="Normal (Web)"/>
    <w:basedOn w:val="Normal"/>
    <w:uiPriority w:val="99"/>
    <w:rsid w:val="00894410"/>
    <w:pPr>
      <w:spacing w:before="100" w:beforeAutospacing="1" w:after="100" w:afterAutospacing="1"/>
    </w:pPr>
    <w:rPr>
      <w:rFonts w:ascii="Times New Roman" w:eastAsia="MS Mincho" w:hAnsi="Times New Roman"/>
      <w:lang w:val="en-GB" w:eastAsia="en-GB"/>
    </w:rPr>
  </w:style>
  <w:style w:type="character" w:customStyle="1" w:styleId="apple-style-span">
    <w:name w:val="apple-style-span"/>
    <w:basedOn w:val="DefaultParagraphFont"/>
    <w:uiPriority w:val="99"/>
    <w:rsid w:val="00894410"/>
    <w:rPr>
      <w:rFonts w:cs="Times New Roman"/>
    </w:rPr>
  </w:style>
  <w:style w:type="character" w:customStyle="1" w:styleId="apple-converted-space">
    <w:name w:val="apple-converted-space"/>
    <w:basedOn w:val="DefaultParagraphFont"/>
    <w:uiPriority w:val="99"/>
    <w:rsid w:val="00894410"/>
    <w:rPr>
      <w:rFonts w:cs="Times New Roman"/>
    </w:rPr>
  </w:style>
  <w:style w:type="paragraph" w:customStyle="1" w:styleId="Regulation">
    <w:name w:val="_Regulation"/>
    <w:basedOn w:val="ECBodyText"/>
    <w:next w:val="ECBodyText"/>
    <w:uiPriority w:val="99"/>
    <w:rsid w:val="00894410"/>
    <w:pPr>
      <w:ind w:left="2016" w:right="1440" w:hanging="576"/>
    </w:pPr>
    <w:rPr>
      <w:rFonts w:eastAsia="MS Mincho"/>
      <w:b/>
      <w:i/>
      <w:lang w:eastAsia="zh-CN"/>
    </w:rPr>
  </w:style>
  <w:style w:type="paragraph" w:styleId="Revision">
    <w:name w:val="Revision"/>
    <w:hidden/>
    <w:uiPriority w:val="99"/>
    <w:rsid w:val="00894410"/>
    <w:rPr>
      <w:rFonts w:ascii="Arial" w:eastAsia="MS Mincho" w:hAnsi="Arial"/>
      <w:szCs w:val="20"/>
      <w:lang w:val="en-GB"/>
    </w:rPr>
  </w:style>
  <w:style w:type="paragraph" w:customStyle="1" w:styleId="StyleHeading2Complex11pt">
    <w:name w:val="Style Heading 2 + (Complex) 11 pt"/>
    <w:basedOn w:val="Heading2"/>
    <w:link w:val="StyleHeading2Complex11ptChar"/>
    <w:uiPriority w:val="99"/>
    <w:rsid w:val="00894410"/>
    <w:pPr>
      <w:keepLines/>
      <w:tabs>
        <w:tab w:val="left" w:pos="1080"/>
      </w:tabs>
      <w:spacing w:before="360" w:after="0"/>
      <w:ind w:left="1080" w:hanging="1080"/>
    </w:pPr>
    <w:rPr>
      <w:rFonts w:ascii="Arial" w:eastAsia="Cambria" w:hAnsi="Arial"/>
      <w:i w:val="0"/>
      <w:caps/>
      <w:sz w:val="24"/>
      <w:szCs w:val="22"/>
      <w:lang w:val="en-GB" w:eastAsia="zh-CN"/>
    </w:rPr>
  </w:style>
  <w:style w:type="character" w:customStyle="1" w:styleId="StyleHeading2Complex11ptChar">
    <w:name w:val="Style Heading 2 + (Complex) 11 pt Char"/>
    <w:link w:val="StyleHeading2Complex11pt"/>
    <w:uiPriority w:val="99"/>
    <w:locked/>
    <w:rsid w:val="00894410"/>
    <w:rPr>
      <w:rFonts w:ascii="Arial" w:eastAsia="Times New Roman" w:hAnsi="Arial"/>
      <w:b/>
      <w:caps/>
      <w:sz w:val="22"/>
      <w:lang w:val="en-GB" w:eastAsia="zh-CN"/>
    </w:rPr>
  </w:style>
  <w:style w:type="table" w:styleId="TableGrid">
    <w:name w:val="Table Grid"/>
    <w:basedOn w:val="TableNormal"/>
    <w:uiPriority w:val="99"/>
    <w:rsid w:val="00894410"/>
    <w:pPr>
      <w:jc w:val="both"/>
    </w:pPr>
    <w:rPr>
      <w:rFonts w:ascii="Times New Roman" w:eastAsia="MS Mincho"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0">
    <w:name w:val="Char Char"/>
    <w:uiPriority w:val="99"/>
    <w:semiHidden/>
    <w:locked/>
    <w:rsid w:val="00894410"/>
    <w:rPr>
      <w:rFonts w:ascii="Arial" w:eastAsia="Times New Roman" w:hAnsi="Arial"/>
      <w:lang w:val="en-GB" w:eastAsia="en-US"/>
    </w:rPr>
  </w:style>
  <w:style w:type="character" w:customStyle="1" w:styleId="Heading3Char1">
    <w:name w:val="Heading 3 Char1"/>
    <w:basedOn w:val="DefaultParagraphFont"/>
    <w:uiPriority w:val="99"/>
    <w:semiHidden/>
    <w:locked/>
    <w:rsid w:val="00894410"/>
    <w:rPr>
      <w:rFonts w:ascii="Cambria" w:hAnsi="Cambria" w:cs="Times New Roman"/>
      <w:b/>
      <w:bCs/>
      <w:sz w:val="26"/>
      <w:szCs w:val="26"/>
      <w:lang w:val="en-GB"/>
    </w:rPr>
  </w:style>
  <w:style w:type="table" w:customStyle="1" w:styleId="MediumGrid31">
    <w:name w:val="Medium Grid 31"/>
    <w:basedOn w:val="TableNormal"/>
    <w:uiPriority w:val="69"/>
    <w:rsid w:val="002104B2"/>
    <w:rPr>
      <w:rFonts w:asciiTheme="minorHAnsi" w:eastAsiaTheme="minorHAnsi" w:hAnsiTheme="minorHAnsi" w:cstheme="minorBidi"/>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3">
    <w:name w:val="Medium Grid 3 Accent 3"/>
    <w:basedOn w:val="TableNormal"/>
    <w:uiPriority w:val="69"/>
    <w:rsid w:val="002104B2"/>
    <w:rPr>
      <w:rFonts w:asciiTheme="minorHAnsi" w:eastAsiaTheme="minorHAnsi" w:hAnsiTheme="minorHAnsi" w:cstheme="minorBidi"/>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sotc211.org/2005/gmd" TargetMode="External"/><Relationship Id="rId18" Type="http://schemas.openxmlformats.org/officeDocument/2006/relationships/hyperlink" Target="http://www.opengis.net/gml/3.2" TargetMode="External"/><Relationship Id="rId26" Type="http://schemas.openxmlformats.org/officeDocument/2006/relationships/hyperlink" Target="http://www.opengis.net/gml/3.2" TargetMode="External"/><Relationship Id="rId39" Type="http://schemas.openxmlformats.org/officeDocument/2006/relationships/hyperlink" Target="http://wis.wmo.int/2011/schemata/iso19139_2007/schema/.%20" TargetMode="External"/><Relationship Id="rId3" Type="http://schemas.microsoft.com/office/2007/relationships/stylesWithEffects" Target="stylesWithEffects.xml"/><Relationship Id="rId21" Type="http://schemas.openxmlformats.org/officeDocument/2006/relationships/hyperlink" Target="http://wis.wmo.int/2011/schemata/iso19139_2007/schema/" TargetMode="External"/><Relationship Id="rId34" Type="http://schemas.openxmlformats.org/officeDocument/2006/relationships/hyperlink" Target="http://www.isotc211.org/hmmg/HTML/index.htm" TargetMode="External"/><Relationship Id="rId42" Type="http://schemas.openxmlformats.org/officeDocument/2006/relationships/hyperlink" Target="http://wis.wmo.int/2012/codelists/WMOCodeLists.xml" TargetMode="External"/><Relationship Id="rId47" Type="http://schemas.openxmlformats.org/officeDocument/2006/relationships/header" Target="header2.xml"/><Relationship Id="rId50" Type="http://schemas.openxmlformats.org/officeDocument/2006/relationships/hyperlink" Target="http://wis.wmo.int/2012/codelists/WMOCodeLists.xml" TargetMode="External"/><Relationship Id="rId7" Type="http://schemas.openxmlformats.org/officeDocument/2006/relationships/endnotes" Target="endnotes.xml"/><Relationship Id="rId12" Type="http://schemas.openxmlformats.org/officeDocument/2006/relationships/hyperlink" Target="http://www.isotc211.org/2005/gco" TargetMode="External"/><Relationship Id="rId17" Type="http://schemas.openxmlformats.org/officeDocument/2006/relationships/hyperlink" Target="http://www.isotc211.org/2005/srv" TargetMode="External"/><Relationship Id="rId25" Type="http://schemas.openxmlformats.org/officeDocument/2006/relationships/hyperlink" Target="http://www.opengis.net/gml/3.2" TargetMode="External"/><Relationship Id="rId33" Type="http://schemas.openxmlformats.org/officeDocument/2006/relationships/image" Target="media/image2.png"/><Relationship Id="rId38" Type="http://schemas.openxmlformats.org/officeDocument/2006/relationships/hyperlink" Target="http://standards.iso.org/ittf/PubliclyAvailableStandards/ISO_19139_Schemas/"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sotc211.org/2005/gts" TargetMode="External"/><Relationship Id="rId20" Type="http://schemas.openxmlformats.org/officeDocument/2006/relationships/hyperlink" Target="http://www.w3.org/2001/XMLSchema-instance" TargetMode="External"/><Relationship Id="rId29" Type="http://schemas.openxmlformats.org/officeDocument/2006/relationships/hyperlink" Target="http://wis.wmo.int/MD_DataPolicy%20" TargetMode="External"/><Relationship Id="rId41" Type="http://schemas.openxmlformats.org/officeDocument/2006/relationships/hyperlink" Target="http://www.opengis.net/gml/3.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MD_Conform" TargetMode="External"/><Relationship Id="rId24" Type="http://schemas.openxmlformats.org/officeDocument/2006/relationships/hyperlink" Target="http://wis.wmo.int/2012/metadata/validationTestSuite/" TargetMode="External"/><Relationship Id="rId32" Type="http://schemas.openxmlformats.org/officeDocument/2006/relationships/image" Target="media/image1.png"/><Relationship Id="rId37" Type="http://schemas.openxmlformats.org/officeDocument/2006/relationships/hyperlink" Target="http://wis.wmo.int/2012/metadata/conf/ISO-TS-19139-2007-xml-schema-validation" TargetMode="External"/><Relationship Id="rId40" Type="http://schemas.openxmlformats.org/officeDocument/2006/relationships/hyperlink" Target="http://wis.wmo.int/2012/metadata/validationTestSuite/" TargetMode="External"/><Relationship Id="rId45" Type="http://schemas.openxmlformats.org/officeDocument/2006/relationships/hyperlink" Target="http://wis.wmo.int/MD_Index"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sotc211.org/2005/gsr" TargetMode="External"/><Relationship Id="rId23" Type="http://schemas.openxmlformats.org/officeDocument/2006/relationships/hyperlink" Target="http://wis.wmo.int/2011/schemata/iso19139_2007/schema/gmd/gmd.xsd" TargetMode="External"/><Relationship Id="rId28" Type="http://schemas.openxmlformats.org/officeDocument/2006/relationships/hyperlink" Target="http://www.wmo.int/pages/about/exchangingdata_en.html" TargetMode="External"/><Relationship Id="rId36" Type="http://schemas.openxmlformats.org/officeDocument/2006/relationships/hyperlink" Target="http://wis.wmo.int/2012/metadata/validationTestSuite/" TargetMode="External"/><Relationship Id="rId49" Type="http://schemas.openxmlformats.org/officeDocument/2006/relationships/header" Target="header3.xml"/><Relationship Id="rId10" Type="http://schemas.openxmlformats.org/officeDocument/2006/relationships/hyperlink" Target="http://wis.wmo.int/MD_Index" TargetMode="External"/><Relationship Id="rId19" Type="http://schemas.openxmlformats.org/officeDocument/2006/relationships/hyperlink" Target="http://www.w3.org/1999/xlink" TargetMode="External"/><Relationship Id="rId31" Type="http://schemas.openxmlformats.org/officeDocument/2006/relationships/hyperlink" Target="http://www.wmo.int/pages/about/exchangingdata_en.html" TargetMode="External"/><Relationship Id="rId44" Type="http://schemas.openxmlformats.org/officeDocument/2006/relationships/hyperlink" Target="http://wis.wmo.int/2012/codelists/WMOCodeLists.x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is.wmo.int/2012/metadata/version_1-3" TargetMode="External"/><Relationship Id="rId14" Type="http://schemas.openxmlformats.org/officeDocument/2006/relationships/hyperlink" Target="http://www.isotc211.org/2005/gss" TargetMode="External"/><Relationship Id="rId22" Type="http://schemas.openxmlformats.org/officeDocument/2006/relationships/hyperlink" Target="http://standards.iso.org/ittf/PubliclyAvailableStandards/ISO_19139_Schemas/" TargetMode="External"/><Relationship Id="rId27" Type="http://schemas.openxmlformats.org/officeDocument/2006/relationships/hyperlink" Target="http://wis.wmo.int/MD_OptElt" TargetMode="External"/><Relationship Id="rId30" Type="http://schemas.openxmlformats.org/officeDocument/2006/relationships/hyperlink" Target="http://www.opengis.net/gml/3.2" TargetMode="External"/><Relationship Id="rId35" Type="http://schemas.openxmlformats.org/officeDocument/2006/relationships/hyperlink" Target="http://wis.wmo.int/MD_Conform" TargetMode="External"/><Relationship Id="rId43" Type="http://schemas.openxmlformats.org/officeDocument/2006/relationships/hyperlink" Target="http://wis.wmo.int/2012/codelists/WMOCodeLists.xml" TargetMode="External"/><Relationship Id="rId48" Type="http://schemas.openxmlformats.org/officeDocument/2006/relationships/footer" Target="footer1.xml"/><Relationship Id="rId8" Type="http://schemas.openxmlformats.org/officeDocument/2006/relationships/hyperlink" Target="http://wis.wmo.int/2010/metadata/version_1-2" TargetMode="External"/><Relationship Id="rId51" Type="http://schemas.openxmlformats.org/officeDocument/2006/relationships/hyperlink" Target="http://www.wmo.int/pages/about/exchangingdata_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85</Pages>
  <Words>24636</Words>
  <Characters>140426</Characters>
  <Application>Microsoft Office Word</Application>
  <DocSecurity>0</DocSecurity>
  <Lines>1170</Lines>
  <Paragraphs>329</Paragraphs>
  <ScaleCrop>false</ScaleCrop>
  <HeadingPairs>
    <vt:vector size="2" baseType="variant">
      <vt:variant>
        <vt:lpstr>Title</vt:lpstr>
      </vt:variant>
      <vt:variant>
        <vt:i4>1</vt:i4>
      </vt:variant>
    </vt:vector>
  </HeadingPairs>
  <TitlesOfParts>
    <vt:vector size="1" baseType="lpstr">
      <vt:lpstr>Manual on the</vt:lpstr>
    </vt:vector>
  </TitlesOfParts>
  <Company>WMO</Company>
  <LinksUpToDate>false</LinksUpToDate>
  <CharactersWithSpaces>164733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on the</dc:title>
  <dc:subject/>
  <dc:creator>cudjoec</dc:creator>
  <cp:keywords/>
  <dc:description/>
  <cp:lastModifiedBy>David Thomas</cp:lastModifiedBy>
  <cp:revision>2</cp:revision>
  <dcterms:created xsi:type="dcterms:W3CDTF">2013-11-19T09:14:00Z</dcterms:created>
  <dcterms:modified xsi:type="dcterms:W3CDTF">2013-11-19T09:14:00Z</dcterms:modified>
</cp:coreProperties>
</file>