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78B" w:rsidRDefault="00E4778B" w:rsidP="00F8649F">
      <w:pPr>
        <w:pStyle w:val="Heading1"/>
      </w:pPr>
      <w:r>
        <w:t>OpenWIS solution</w:t>
      </w:r>
      <w:r w:rsidR="00CF615D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5" o:spid="_x0000_i1025" type="#_x0000_t75" alt="fond PPT pages stds Open WIS 2.jpg" style="width:87pt;height:28.5pt;visibility:visible;mso-position-horizontal-relative:char;mso-position-vertical-relative:line">
            <v:imagedata r:id="rId8" o:title="" croptop="58254f" cropleft="25668f" cropright="25668f"/>
          </v:shape>
        </w:pict>
      </w:r>
    </w:p>
    <w:p w:rsidR="00E4778B" w:rsidRDefault="00E4778B" w:rsidP="00F8649F">
      <w:pPr>
        <w:pStyle w:val="Heading2"/>
      </w:pPr>
      <w:r>
        <w:t xml:space="preserve">Section name: </w:t>
      </w:r>
      <w:smartTag w:uri="urn:schemas-microsoft-com:office:smarttags" w:element="place">
        <w:smartTag w:uri="urn:schemas-microsoft-com:office:smarttags" w:element="State">
          <w:r>
            <w:t>WIS</w:t>
          </w:r>
        </w:smartTag>
      </w:smartTag>
      <w:r>
        <w:t xml:space="preserve"> implementation solution and application</w:t>
      </w:r>
    </w:p>
    <w:p w:rsidR="00E4778B" w:rsidRPr="00DB73B5" w:rsidRDefault="00E4778B" w:rsidP="00DB73B5">
      <w:pPr>
        <w:pStyle w:val="Heading3"/>
      </w:pPr>
      <w:r w:rsidRPr="00DB73B5">
        <w:t xml:space="preserve">Introduction </w:t>
      </w:r>
    </w:p>
    <w:p w:rsidR="00E4778B" w:rsidRPr="00594D5B" w:rsidRDefault="00E4778B" w:rsidP="00F8649F">
      <w:pPr>
        <w:pStyle w:val="Heading3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In  </w:t>
      </w:r>
      <w:r w:rsidRPr="00594D5B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2009, the UK Met </w:t>
      </w:r>
      <w:r w:rsidRPr="00594D5B">
        <w:rPr>
          <w:rFonts w:ascii="Times New Roman" w:hAnsi="Times New Roman"/>
          <w:b w:val="0"/>
          <w:bCs w:val="0"/>
          <w:color w:val="auto"/>
          <w:sz w:val="24"/>
          <w:szCs w:val="24"/>
          <w:lang w:val="en-GB"/>
        </w:rPr>
        <w:t>Office</w:t>
      </w:r>
      <w:r w:rsidRPr="00594D5B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and Meteo France decided to join their efforts to develop a software solution offering GISC, DCPC and NC functions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and initiated the OpenWIS project. One year later, t</w:t>
      </w:r>
      <w:r w:rsidRPr="00594D5B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he Australian Bureau of Meteorology, 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the </w:t>
      </w:r>
      <w:r w:rsidRPr="00594D5B">
        <w:rPr>
          <w:rFonts w:ascii="Times New Roman" w:hAnsi="Times New Roman"/>
          <w:b w:val="0"/>
          <w:bCs w:val="0"/>
          <w:color w:val="auto"/>
          <w:sz w:val="24"/>
          <w:szCs w:val="24"/>
        </w:rPr>
        <w:t>Korea Meteorological Administration and Meteo France International decided to participate to the OpenWIS projec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t. Early </w:t>
      </w:r>
      <w:r w:rsidRPr="00594D5B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2013, the 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5 </w:t>
      </w:r>
      <w:r w:rsidRPr="00594D5B">
        <w:rPr>
          <w:rFonts w:ascii="Times New Roman" w:hAnsi="Times New Roman"/>
          <w:b w:val="0"/>
          <w:bCs w:val="0"/>
          <w:color w:val="auto"/>
          <w:sz w:val="24"/>
          <w:szCs w:val="24"/>
        </w:rPr>
        <w:t>partners resolved that the “OpenWIS Association” should take legal form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. </w:t>
      </w:r>
    </w:p>
    <w:p w:rsidR="00E4778B" w:rsidRPr="00DB73B5" w:rsidRDefault="00E4778B" w:rsidP="00DB73B5">
      <w:pPr>
        <w:pStyle w:val="Heading3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4A43CF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The following paper provides an overview of 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the open source </w:t>
      </w:r>
      <w:r w:rsidRPr="004A43CF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OpenWIS 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software, goes through the  </w:t>
      </w:r>
      <w:r w:rsidRPr="004A43CF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</w:rPr>
        <w:t>main functionalities</w:t>
      </w:r>
      <w:r w:rsidRPr="004A43CF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off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</w:rPr>
        <w:t>e</w:t>
      </w:r>
      <w:r w:rsidRPr="004A43CF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red by 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</w:rPr>
        <w:t>the software,</w:t>
      </w:r>
      <w:r w:rsidRPr="004A43CF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explain how it has been </w:t>
      </w:r>
      <w:r w:rsidRPr="004A43CF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implement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</w:rPr>
        <w:t>ed</w:t>
      </w:r>
      <w:r w:rsidRPr="004A43CF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in </w:t>
      </w:r>
      <w:smartTag w:uri="urn:schemas-microsoft-com:office:smarttags" w:element="place">
        <w:smartTag w:uri="urn:schemas-microsoft-com:office:smarttags" w:element="City">
          <w:r>
            <w:rPr>
              <w:rFonts w:ascii="Times New Roman" w:hAnsi="Times New Roman"/>
              <w:b w:val="0"/>
              <w:bCs w:val="0"/>
              <w:color w:val="auto"/>
              <w:sz w:val="24"/>
              <w:szCs w:val="24"/>
            </w:rPr>
            <w:t>T</w:t>
          </w:r>
          <w:r w:rsidRPr="004A43CF">
            <w:rPr>
              <w:rFonts w:ascii="Times New Roman" w:hAnsi="Times New Roman"/>
              <w:b w:val="0"/>
              <w:bCs w:val="0"/>
              <w:color w:val="auto"/>
              <w:sz w:val="24"/>
              <w:szCs w:val="24"/>
            </w:rPr>
            <w:t>oulouse</w:t>
          </w:r>
        </w:smartTag>
      </w:smartTag>
      <w:r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and what is done to ensure the sustainability of the open source solution.</w:t>
      </w:r>
    </w:p>
    <w:p w:rsidR="00E4778B" w:rsidRDefault="00E4778B" w:rsidP="00DB73B5">
      <w:pPr>
        <w:pStyle w:val="Heading3"/>
      </w:pPr>
      <w:r w:rsidRPr="00DB73B5">
        <w:t>OpenWIS: an Open Source software</w:t>
      </w:r>
    </w:p>
    <w:p w:rsidR="00E4778B" w:rsidRPr="00DB73B5" w:rsidRDefault="00E4778B" w:rsidP="00DB73B5"/>
    <w:p w:rsidR="00E4778B" w:rsidRPr="00B529EE" w:rsidRDefault="00E4778B" w:rsidP="00B529EE">
      <w:pPr>
        <w:pStyle w:val="ListParagraph"/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 xml:space="preserve">Based on open-source components </w:t>
      </w:r>
    </w:p>
    <w:p w:rsidR="00E4778B" w:rsidRPr="00B529EE" w:rsidRDefault="00E4778B" w:rsidP="00B529EE">
      <w:pPr>
        <w:pStyle w:val="ListParagraph"/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Development and integration sub-contracted to IT company</w:t>
      </w:r>
    </w:p>
    <w:p w:rsidR="00E4778B" w:rsidRPr="00B529EE" w:rsidRDefault="00E4778B" w:rsidP="00B529EE">
      <w:pPr>
        <w:pStyle w:val="ListParagraph"/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370 requirements in ITT</w:t>
      </w:r>
    </w:p>
    <w:p w:rsidR="00E4778B" w:rsidRPr="00B529EE" w:rsidRDefault="00E4778B" w:rsidP="00B529EE">
      <w:pPr>
        <w:pStyle w:val="ListParagraph"/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Technology : Java, Linux, Web services</w:t>
      </w:r>
    </w:p>
    <w:p w:rsidR="00E4778B" w:rsidRPr="00B529EE" w:rsidRDefault="00E4778B" w:rsidP="00B529EE">
      <w:pPr>
        <w:pStyle w:val="ListParagraph"/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guaranteed to be maintained and sustained by Partners</w:t>
      </w:r>
    </w:p>
    <w:p w:rsidR="00E4778B" w:rsidRPr="00B529EE" w:rsidRDefault="00E4778B" w:rsidP="00B529EE">
      <w:pPr>
        <w:pStyle w:val="ListParagraph"/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Evolutions managed by the partners</w:t>
      </w:r>
    </w:p>
    <w:p w:rsidR="00E4778B" w:rsidRPr="00DB73B5" w:rsidRDefault="00E4778B" w:rsidP="00DB73B5">
      <w:pPr>
        <w:pStyle w:val="Heading3"/>
      </w:pPr>
      <w:r w:rsidRPr="00DB73B5">
        <w:t>What Is OpenWIS?</w:t>
      </w:r>
    </w:p>
    <w:p w:rsidR="00E4778B" w:rsidRPr="00B529EE" w:rsidRDefault="00E4778B" w:rsidP="00B529EE">
      <w:pPr>
        <w:pStyle w:val="ListParagraph"/>
        <w:numPr>
          <w:ilvl w:val="0"/>
          <w:numId w:val="7"/>
        </w:numPr>
        <w:rPr>
          <w:rFonts w:ascii="Times New Roman" w:hAnsi="Times New Roman"/>
          <w:b/>
          <w:bCs/>
          <w:sz w:val="24"/>
          <w:szCs w:val="24"/>
        </w:rPr>
      </w:pPr>
      <w:r w:rsidRPr="00B529EE">
        <w:rPr>
          <w:rFonts w:ascii="Times New Roman" w:hAnsi="Times New Roman"/>
          <w:b/>
          <w:bCs/>
          <w:sz w:val="24"/>
          <w:szCs w:val="24"/>
        </w:rPr>
        <w:t>A product metadata catalogue</w:t>
      </w:r>
    </w:p>
    <w:p w:rsidR="00E4778B" w:rsidRPr="00B529EE" w:rsidRDefault="00E4778B" w:rsidP="00B529EE">
      <w:pPr>
        <w:pStyle w:val="ListParagraph"/>
        <w:rPr>
          <w:rFonts w:ascii="Times New Roman" w:hAnsi="Times New Roman"/>
          <w:sz w:val="24"/>
          <w:szCs w:val="24"/>
        </w:rPr>
      </w:pPr>
      <w:r w:rsidRPr="00B529EE">
        <w:rPr>
          <w:rFonts w:ascii="Times New Roman" w:hAnsi="Times New Roman"/>
          <w:sz w:val="24"/>
          <w:szCs w:val="24"/>
        </w:rPr>
        <w:t>Complete repository of metadata for products of the global dataset (which will grow to include other datasets like the national products).</w:t>
      </w:r>
    </w:p>
    <w:p w:rsidR="00E4778B" w:rsidRPr="00B529EE" w:rsidRDefault="00E4778B" w:rsidP="00B529EE">
      <w:pPr>
        <w:pStyle w:val="ListParagraph"/>
        <w:numPr>
          <w:ilvl w:val="0"/>
          <w:numId w:val="8"/>
        </w:numPr>
        <w:rPr>
          <w:rFonts w:ascii="Times New Roman" w:hAnsi="Times New Roman"/>
          <w:b/>
          <w:bCs/>
          <w:sz w:val="24"/>
          <w:szCs w:val="24"/>
        </w:rPr>
      </w:pPr>
      <w:r w:rsidRPr="00B529EE">
        <w:rPr>
          <w:rFonts w:ascii="Times New Roman" w:hAnsi="Times New Roman"/>
          <w:b/>
          <w:bCs/>
          <w:sz w:val="24"/>
          <w:szCs w:val="24"/>
        </w:rPr>
        <w:t>A product delivery and subscription gateway</w:t>
      </w:r>
    </w:p>
    <w:p w:rsidR="00E4778B" w:rsidRPr="00B529EE" w:rsidRDefault="00E4778B" w:rsidP="00B529EE">
      <w:pPr>
        <w:pStyle w:val="ListParagraph"/>
        <w:rPr>
          <w:rFonts w:ascii="Times New Roman" w:hAnsi="Times New Roman"/>
          <w:sz w:val="24"/>
          <w:szCs w:val="24"/>
        </w:rPr>
      </w:pPr>
      <w:r w:rsidRPr="00B529EE">
        <w:rPr>
          <w:rFonts w:ascii="Times New Roman" w:hAnsi="Times New Roman"/>
          <w:sz w:val="24"/>
          <w:szCs w:val="24"/>
        </w:rPr>
        <w:lastRenderedPageBreak/>
        <w:t>Provides access to the products themselves either on demand, or through a subscription.</w:t>
      </w:r>
    </w:p>
    <w:p w:rsidR="00E4778B" w:rsidRPr="00B529EE" w:rsidRDefault="00E4778B" w:rsidP="00B529EE">
      <w:pPr>
        <w:pStyle w:val="ListParagraph"/>
        <w:numPr>
          <w:ilvl w:val="0"/>
          <w:numId w:val="9"/>
        </w:numPr>
        <w:rPr>
          <w:rFonts w:ascii="Times New Roman" w:hAnsi="Times New Roman"/>
          <w:b/>
          <w:bCs/>
          <w:sz w:val="24"/>
          <w:szCs w:val="24"/>
        </w:rPr>
      </w:pPr>
      <w:r w:rsidRPr="00B529EE">
        <w:rPr>
          <w:rFonts w:ascii="Times New Roman" w:hAnsi="Times New Roman"/>
          <w:b/>
          <w:bCs/>
          <w:sz w:val="24"/>
          <w:szCs w:val="24"/>
        </w:rPr>
        <w:t>Metadata authoring and management workspace</w:t>
      </w:r>
    </w:p>
    <w:p w:rsidR="00E4778B" w:rsidRPr="00B529EE" w:rsidRDefault="00E4778B" w:rsidP="00B529EE">
      <w:pPr>
        <w:pStyle w:val="ListParagraph"/>
        <w:rPr>
          <w:rFonts w:ascii="Times New Roman" w:hAnsi="Times New Roman"/>
          <w:sz w:val="24"/>
          <w:szCs w:val="24"/>
        </w:rPr>
      </w:pPr>
      <w:r w:rsidRPr="00B529EE">
        <w:rPr>
          <w:rFonts w:ascii="Times New Roman" w:hAnsi="Times New Roman"/>
          <w:sz w:val="24"/>
          <w:szCs w:val="24"/>
        </w:rPr>
        <w:t>Provides the tools to create, upload and manage metadata items.</w:t>
      </w:r>
    </w:p>
    <w:p w:rsidR="00E4778B" w:rsidRPr="00B529EE" w:rsidRDefault="00E4778B" w:rsidP="00B529EE">
      <w:pPr>
        <w:pStyle w:val="ListParagraph"/>
        <w:rPr>
          <w:rFonts w:ascii="Times New Roman" w:hAnsi="Times New Roman"/>
          <w:sz w:val="24"/>
          <w:szCs w:val="24"/>
          <w:lang w:val="en-AU"/>
        </w:rPr>
      </w:pPr>
    </w:p>
    <w:p w:rsidR="00E4778B" w:rsidRDefault="00E4778B" w:rsidP="00B529EE">
      <w:pPr>
        <w:pStyle w:val="ListParagraph"/>
        <w:rPr>
          <w:rFonts w:ascii="Times New Roman" w:hAnsi="Times New Roman"/>
          <w:sz w:val="24"/>
          <w:szCs w:val="24"/>
          <w:lang w:val="fr-FR"/>
        </w:rPr>
      </w:pPr>
      <w:r w:rsidRPr="00B529EE">
        <w:rPr>
          <w:rFonts w:ascii="Times New Roman" w:hAnsi="Times New Roman"/>
          <w:sz w:val="24"/>
          <w:szCs w:val="24"/>
          <w:lang w:val="fr-FR"/>
        </w:rPr>
        <w:t>OpenWIS features</w:t>
      </w:r>
    </w:p>
    <w:p w:rsidR="00E4778B" w:rsidRPr="00B529EE" w:rsidRDefault="00E4778B" w:rsidP="00B529EE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 xml:space="preserve">Versatile </w:t>
      </w:r>
    </w:p>
    <w:p w:rsidR="00E4778B" w:rsidRPr="00B529EE" w:rsidRDefault="00E4778B" w:rsidP="00B529EE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 xml:space="preserve">Fulfil the function of GISC, </w:t>
      </w:r>
      <w:smartTag w:uri="urn:schemas-microsoft-com:office:smarttags" w:element="State">
        <w:smartTag w:uri="urn:schemas-microsoft-com:office:smarttags" w:element="State">
          <w:r w:rsidRPr="00B529EE">
            <w:rPr>
              <w:rFonts w:ascii="Times New Roman" w:hAnsi="Times New Roman"/>
              <w:sz w:val="24"/>
              <w:szCs w:val="24"/>
              <w:lang w:val="en-GB"/>
            </w:rPr>
            <w:t>DCPC</w:t>
          </w:r>
        </w:smartTag>
        <w:r w:rsidRPr="00B529EE">
          <w:rPr>
            <w:rFonts w:ascii="Times New Roman" w:hAnsi="Times New Roman"/>
            <w:sz w:val="24"/>
            <w:szCs w:val="24"/>
            <w:lang w:val="en-GB"/>
          </w:rPr>
          <w:t xml:space="preserve">, </w:t>
        </w:r>
        <w:smartTag w:uri="urn:schemas-microsoft-com:office:smarttags" w:element="State">
          <w:r w:rsidRPr="00B529EE">
            <w:rPr>
              <w:rFonts w:ascii="Times New Roman" w:hAnsi="Times New Roman"/>
              <w:sz w:val="24"/>
              <w:szCs w:val="24"/>
              <w:lang w:val="en-GB"/>
            </w:rPr>
            <w:t>NC</w:t>
          </w:r>
        </w:smartTag>
      </w:smartTag>
      <w:r w:rsidRPr="00B529EE">
        <w:rPr>
          <w:rFonts w:ascii="Times New Roman" w:hAnsi="Times New Roman"/>
          <w:sz w:val="24"/>
          <w:szCs w:val="24"/>
          <w:lang w:val="en-GB"/>
        </w:rPr>
        <w:t xml:space="preserve"> by parameterisation</w:t>
      </w:r>
    </w:p>
    <w:p w:rsidR="00E4778B" w:rsidRPr="00B529EE" w:rsidRDefault="00E4778B" w:rsidP="00B529EE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Allowing a variety of deployment strategies to meet local constraints (security, federation of centres, …)</w:t>
      </w:r>
    </w:p>
    <w:p w:rsidR="00E4778B" w:rsidRPr="00B529EE" w:rsidRDefault="00E4778B" w:rsidP="00B529EE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 xml:space="preserve">Fully interoperable based on international standard (ISO, OGC,…) </w:t>
      </w:r>
    </w:p>
    <w:p w:rsidR="00E4778B" w:rsidRPr="00B529EE" w:rsidRDefault="00E4778B" w:rsidP="00B529EE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Robust (7/24), internal redundancy,  backup mechanisms between centres</w:t>
      </w:r>
    </w:p>
    <w:p w:rsidR="00E4778B" w:rsidRPr="00B529EE" w:rsidRDefault="00E4778B" w:rsidP="00B529EE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Modular</w:t>
      </w:r>
    </w:p>
    <w:p w:rsidR="00E4778B" w:rsidRPr="00B529EE" w:rsidRDefault="00E4778B" w:rsidP="00B529EE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Portable</w:t>
      </w:r>
    </w:p>
    <w:p w:rsidR="00E4778B" w:rsidRPr="00B529EE" w:rsidRDefault="00E4778B" w:rsidP="00B529EE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Fit for now, scalable for the future</w:t>
      </w:r>
    </w:p>
    <w:p w:rsidR="00E4778B" w:rsidRPr="00B529EE" w:rsidRDefault="00E4778B" w:rsidP="00B529EE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Adaptable:</w:t>
      </w:r>
    </w:p>
    <w:p w:rsidR="00E4778B" w:rsidRPr="00B529EE" w:rsidRDefault="00E4778B" w:rsidP="00B529EE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Look and feel GUI</w:t>
      </w:r>
    </w:p>
    <w:p w:rsidR="00E4778B" w:rsidRPr="00B529EE" w:rsidRDefault="00E4778B" w:rsidP="00B529EE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 xml:space="preserve">Generic interface / Harness to fit to local interface of your own Information System </w:t>
      </w:r>
    </w:p>
    <w:p w:rsidR="00E4778B" w:rsidRPr="00B529EE" w:rsidRDefault="00E4778B" w:rsidP="00B529EE">
      <w:pPr>
        <w:pStyle w:val="ListParagraph"/>
        <w:rPr>
          <w:rFonts w:ascii="Times New Roman" w:hAnsi="Times New Roman"/>
          <w:sz w:val="24"/>
          <w:szCs w:val="24"/>
          <w:lang w:val="en-GB"/>
        </w:rPr>
      </w:pPr>
    </w:p>
    <w:p w:rsidR="00E4778B" w:rsidRPr="00B529EE" w:rsidRDefault="00E4778B" w:rsidP="00B529EE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Possible reuse of software component (public data portal / SESAR programme…)</w:t>
      </w:r>
    </w:p>
    <w:p w:rsidR="00E4778B" w:rsidRPr="00B529EE" w:rsidRDefault="00E4778B" w:rsidP="00B529EE">
      <w:pPr>
        <w:pStyle w:val="ListParagraph"/>
        <w:rPr>
          <w:rFonts w:ascii="Times New Roman" w:hAnsi="Times New Roman"/>
          <w:sz w:val="24"/>
          <w:szCs w:val="24"/>
          <w:lang w:val="en-GB"/>
        </w:rPr>
      </w:pPr>
    </w:p>
    <w:p w:rsidR="00E4778B" w:rsidRPr="00B529EE" w:rsidRDefault="00E4778B" w:rsidP="00B529EE">
      <w:pPr>
        <w:pStyle w:val="ListParagraph"/>
        <w:ind w:left="0"/>
        <w:rPr>
          <w:rFonts w:ascii="Times New Roman" w:hAnsi="Times New Roman"/>
          <w:sz w:val="24"/>
          <w:szCs w:val="24"/>
          <w:lang w:val="en-AU"/>
        </w:rPr>
      </w:pPr>
    </w:p>
    <w:p w:rsidR="00E4778B" w:rsidRPr="00DB73B5" w:rsidRDefault="00E4778B" w:rsidP="00DB73B5">
      <w:pPr>
        <w:pStyle w:val="Heading3"/>
      </w:pPr>
      <w:r w:rsidRPr="00DB73B5">
        <w:t>OpenWIS functions</w:t>
      </w:r>
    </w:p>
    <w:p w:rsidR="00E4778B" w:rsidRDefault="00E4778B" w:rsidP="00B529EE">
      <w:pPr>
        <w:pStyle w:val="ListParagraph"/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A unique software to fulfil GISC, DCPC or NC functions</w:t>
      </w:r>
    </w:p>
    <w:p w:rsidR="00E4778B" w:rsidRPr="00B529EE" w:rsidRDefault="00E4778B" w:rsidP="00B529EE">
      <w:pPr>
        <w:pStyle w:val="ListParagraph"/>
        <w:numPr>
          <w:ilvl w:val="0"/>
          <w:numId w:val="12"/>
        </w:numPr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Single Entry point to met information</w:t>
      </w:r>
    </w:p>
    <w:p w:rsidR="00E4778B" w:rsidRPr="00B529EE" w:rsidRDefault="00E4778B" w:rsidP="00B529EE">
      <w:pPr>
        <w:pStyle w:val="ListParagraph"/>
        <w:numPr>
          <w:ilvl w:val="0"/>
          <w:numId w:val="12"/>
        </w:numPr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Maintain and publish catalogues and metadata</w:t>
      </w:r>
    </w:p>
    <w:p w:rsidR="00E4778B" w:rsidRPr="00B529EE" w:rsidRDefault="00E4778B" w:rsidP="00B529EE">
      <w:pPr>
        <w:pStyle w:val="ListParagraph"/>
        <w:numPr>
          <w:ilvl w:val="0"/>
          <w:numId w:val="12"/>
        </w:numPr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Discovery and search data, access and download</w:t>
      </w:r>
    </w:p>
    <w:p w:rsidR="00E4778B" w:rsidRPr="00B529EE" w:rsidRDefault="00E4778B" w:rsidP="00B529EE">
      <w:pPr>
        <w:pStyle w:val="ListParagraph"/>
        <w:numPr>
          <w:ilvl w:val="0"/>
          <w:numId w:val="12"/>
        </w:numPr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Synchronise metadata with other Centre</w:t>
      </w:r>
    </w:p>
    <w:p w:rsidR="00E4778B" w:rsidRPr="00B529EE" w:rsidRDefault="00E4778B" w:rsidP="00B529EE">
      <w:pPr>
        <w:pStyle w:val="ListParagraph"/>
        <w:numPr>
          <w:ilvl w:val="0"/>
          <w:numId w:val="12"/>
        </w:numPr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Supply data on request</w:t>
      </w:r>
    </w:p>
    <w:p w:rsidR="00E4778B" w:rsidRPr="00B529EE" w:rsidRDefault="00E4778B" w:rsidP="00B529EE">
      <w:pPr>
        <w:pStyle w:val="ListParagraph"/>
        <w:numPr>
          <w:ilvl w:val="0"/>
          <w:numId w:val="12"/>
        </w:numPr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Subscription to services</w:t>
      </w:r>
    </w:p>
    <w:p w:rsidR="00E4778B" w:rsidRPr="00B529EE" w:rsidRDefault="00E4778B" w:rsidP="00B529EE">
      <w:pPr>
        <w:pStyle w:val="ListParagraph"/>
        <w:numPr>
          <w:ilvl w:val="0"/>
          <w:numId w:val="12"/>
        </w:numPr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Manage users &amp; data policy</w:t>
      </w:r>
    </w:p>
    <w:p w:rsidR="00E4778B" w:rsidRPr="00B529EE" w:rsidRDefault="00E4778B" w:rsidP="00B529EE">
      <w:pPr>
        <w:pStyle w:val="ListParagraph"/>
        <w:numPr>
          <w:ilvl w:val="0"/>
          <w:numId w:val="12"/>
        </w:numPr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Maintain 24h cache of data</w:t>
      </w:r>
    </w:p>
    <w:p w:rsidR="00E4778B" w:rsidRDefault="00E4778B" w:rsidP="00B529EE">
      <w:pPr>
        <w:pStyle w:val="ListParagraph"/>
        <w:numPr>
          <w:ilvl w:val="0"/>
          <w:numId w:val="12"/>
        </w:numPr>
        <w:rPr>
          <w:rFonts w:ascii="Times New Roman" w:hAnsi="Times New Roman"/>
          <w:sz w:val="24"/>
          <w:szCs w:val="24"/>
          <w:lang w:val="en-GB"/>
        </w:rPr>
      </w:pPr>
      <w:r w:rsidRPr="00B529EE">
        <w:rPr>
          <w:rFonts w:ascii="Times New Roman" w:hAnsi="Times New Roman"/>
          <w:sz w:val="24"/>
          <w:szCs w:val="24"/>
          <w:lang w:val="en-GB"/>
        </w:rPr>
        <w:t>Interface to internal systems (Data Centre)</w:t>
      </w:r>
    </w:p>
    <w:p w:rsidR="00E4778B" w:rsidRDefault="00E4778B" w:rsidP="00EA406B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E4778B" w:rsidRDefault="00E4778B" w:rsidP="00EA406B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E4778B" w:rsidRDefault="00E4778B" w:rsidP="00EA406B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E4778B" w:rsidRDefault="00E4778B" w:rsidP="00EA406B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E4778B" w:rsidRDefault="00E4778B" w:rsidP="00EA406B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E4778B" w:rsidRDefault="00E4778B" w:rsidP="00EA406B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E4778B" w:rsidRDefault="00E4778B" w:rsidP="00EA406B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E4778B" w:rsidRDefault="00E4778B" w:rsidP="00EA406B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E4778B" w:rsidRDefault="00E4778B" w:rsidP="00EA406B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E4778B" w:rsidRDefault="00E4778B" w:rsidP="00EA406B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E4778B" w:rsidRDefault="00E4778B" w:rsidP="00EA406B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E4778B" w:rsidRPr="00B529EE" w:rsidRDefault="00E4778B" w:rsidP="00EA406B">
      <w:pPr>
        <w:pStyle w:val="ListParagraph"/>
        <w:ind w:left="360"/>
        <w:rPr>
          <w:rFonts w:ascii="Times New Roman" w:hAnsi="Times New Roman"/>
          <w:sz w:val="24"/>
          <w:szCs w:val="24"/>
          <w:lang w:val="en-GB"/>
        </w:rPr>
      </w:pPr>
    </w:p>
    <w:p w:rsidR="00E4778B" w:rsidRPr="00DB73B5" w:rsidRDefault="00E4778B" w:rsidP="00DB73B5">
      <w:pPr>
        <w:pStyle w:val="Heading3"/>
      </w:pPr>
      <w:r w:rsidRPr="00DB73B5">
        <w:t>OpenWIS functional covering</w:t>
      </w:r>
    </w:p>
    <w:p w:rsidR="00E4778B" w:rsidRDefault="00E4778B" w:rsidP="00B529EE">
      <w:pPr>
        <w:pStyle w:val="ListParagraph"/>
        <w:rPr>
          <w:rFonts w:ascii="Times New Roman" w:hAnsi="Times New Roman"/>
          <w:sz w:val="24"/>
          <w:szCs w:val="24"/>
          <w:lang w:val="fr-FR"/>
        </w:rPr>
      </w:pPr>
    </w:p>
    <w:p w:rsidR="00E4778B" w:rsidRPr="00B529EE" w:rsidRDefault="00CF615D" w:rsidP="00B529EE">
      <w:pPr>
        <w:pStyle w:val="ListParagraph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pict>
          <v:shape id="_x0000_i1026" type="#_x0000_t75" style="width:462pt;height:276pt">
            <v:imagedata r:id="rId9" o:title=""/>
          </v:shape>
        </w:pict>
      </w:r>
    </w:p>
    <w:p w:rsidR="00E4778B" w:rsidRPr="00DB73B5" w:rsidRDefault="00E4778B" w:rsidP="00DB73B5">
      <w:pPr>
        <w:pStyle w:val="Heading3"/>
      </w:pPr>
      <w:r w:rsidRPr="00DB73B5">
        <w:lastRenderedPageBreak/>
        <w:t>OpenWIS components &amp; interfaces</w:t>
      </w:r>
    </w:p>
    <w:p w:rsidR="00E4778B" w:rsidRDefault="00CF615D" w:rsidP="00B529EE">
      <w:pPr>
        <w:pStyle w:val="ListParagraph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27" type="#_x0000_t75" style="width:420.75pt;height:272.25pt">
            <v:imagedata r:id="rId10" o:title=""/>
          </v:shape>
        </w:pict>
      </w:r>
    </w:p>
    <w:p w:rsidR="00E4778B" w:rsidRDefault="00E4778B" w:rsidP="00B529EE">
      <w:pPr>
        <w:pStyle w:val="ListParagraph"/>
        <w:ind w:left="0"/>
        <w:rPr>
          <w:rFonts w:ascii="Times New Roman" w:hAnsi="Times New Roman"/>
          <w:sz w:val="24"/>
          <w:szCs w:val="24"/>
        </w:rPr>
      </w:pPr>
    </w:p>
    <w:p w:rsidR="00E4778B" w:rsidRPr="00DB73B5" w:rsidRDefault="00E4778B" w:rsidP="00DB73B5">
      <w:pPr>
        <w:pStyle w:val="Heading3"/>
      </w:pPr>
      <w:r w:rsidRPr="00DB73B5">
        <w:t>OpenWIS implementation : GISC Toulouse</w:t>
      </w:r>
    </w:p>
    <w:p w:rsidR="00E4778B" w:rsidRDefault="00CF615D" w:rsidP="00EA406B">
      <w:pPr>
        <w:pStyle w:val="ListParagraph"/>
        <w:ind w:left="0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pict>
          <v:shape id="_x0000_i1028" type="#_x0000_t75" style="width:357.75pt;height:217.5pt">
            <v:imagedata r:id="rId11" o:title=""/>
          </v:shape>
        </w:pict>
      </w:r>
    </w:p>
    <w:p w:rsidR="00E4778B" w:rsidRPr="00DB73B5" w:rsidRDefault="00E4778B" w:rsidP="00DB73B5">
      <w:pPr>
        <w:pStyle w:val="Heading3"/>
      </w:pPr>
      <w:r w:rsidRPr="00DB73B5">
        <w:t>OpenWIS Access Control</w:t>
      </w:r>
    </w:p>
    <w:p w:rsidR="00E4778B" w:rsidRPr="00EA406B" w:rsidRDefault="00E4778B" w:rsidP="00F8332B">
      <w:pPr>
        <w:pStyle w:val="ListParagraph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EA406B">
        <w:rPr>
          <w:rFonts w:ascii="Times New Roman" w:hAnsi="Times New Roman"/>
          <w:sz w:val="24"/>
          <w:szCs w:val="24"/>
        </w:rPr>
        <w:t>Anonymous access to the catalogue search.</w:t>
      </w:r>
    </w:p>
    <w:p w:rsidR="00E4778B" w:rsidRPr="00EA406B" w:rsidRDefault="00E4778B" w:rsidP="00F8332B">
      <w:pPr>
        <w:pStyle w:val="ListParagraph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EA406B">
        <w:rPr>
          <w:rFonts w:ascii="Times New Roman" w:hAnsi="Times New Roman"/>
          <w:sz w:val="24"/>
          <w:szCs w:val="24"/>
        </w:rPr>
        <w:t>Accounts are required to access products or to create/upload metadata.</w:t>
      </w:r>
    </w:p>
    <w:p w:rsidR="00E4778B" w:rsidRDefault="00E4778B" w:rsidP="00F8332B">
      <w:pPr>
        <w:pStyle w:val="ListParagraph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EA406B">
        <w:rPr>
          <w:rFonts w:ascii="Times New Roman" w:hAnsi="Times New Roman"/>
          <w:sz w:val="24"/>
          <w:szCs w:val="24"/>
        </w:rPr>
        <w:t>Accounts can be created by:</w:t>
      </w:r>
    </w:p>
    <w:p w:rsidR="00E4778B" w:rsidRDefault="00E4778B" w:rsidP="00F8332B">
      <w:pPr>
        <w:pStyle w:val="ListParagraph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EA406B">
        <w:rPr>
          <w:rFonts w:ascii="Times New Roman" w:hAnsi="Times New Roman"/>
          <w:sz w:val="24"/>
          <w:szCs w:val="24"/>
        </w:rPr>
        <w:t>Self registration</w:t>
      </w:r>
    </w:p>
    <w:p w:rsidR="00E4778B" w:rsidRPr="00EA406B" w:rsidRDefault="00E4778B" w:rsidP="00F8332B">
      <w:pPr>
        <w:pStyle w:val="ListParagraph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EA406B">
        <w:rPr>
          <w:rFonts w:ascii="Times New Roman" w:hAnsi="Times New Roman"/>
          <w:sz w:val="24"/>
          <w:szCs w:val="24"/>
        </w:rPr>
        <w:lastRenderedPageBreak/>
        <w:t>upon request</w:t>
      </w:r>
    </w:p>
    <w:p w:rsidR="00E4778B" w:rsidRPr="00EA406B" w:rsidRDefault="00E4778B" w:rsidP="00F8332B">
      <w:pPr>
        <w:pStyle w:val="ListParagraph"/>
        <w:numPr>
          <w:ilvl w:val="2"/>
          <w:numId w:val="15"/>
        </w:numPr>
        <w:rPr>
          <w:rFonts w:ascii="Times New Roman" w:hAnsi="Times New Roman"/>
          <w:sz w:val="24"/>
          <w:szCs w:val="24"/>
        </w:rPr>
      </w:pPr>
      <w:r w:rsidRPr="00EA406B">
        <w:rPr>
          <w:rFonts w:ascii="Times New Roman" w:hAnsi="Times New Roman"/>
          <w:sz w:val="24"/>
          <w:szCs w:val="24"/>
        </w:rPr>
        <w:t xml:space="preserve">Done so by filling out the </w:t>
      </w:r>
      <w:r w:rsidRPr="00EA406B">
        <w:rPr>
          <w:rFonts w:ascii="Times New Roman" w:hAnsi="Times New Roman"/>
          <w:b/>
          <w:bCs/>
          <w:sz w:val="24"/>
          <w:szCs w:val="24"/>
        </w:rPr>
        <w:t xml:space="preserve">Account Request </w:t>
      </w:r>
      <w:r w:rsidRPr="00EA406B">
        <w:rPr>
          <w:rFonts w:ascii="Times New Roman" w:hAnsi="Times New Roman"/>
          <w:sz w:val="24"/>
          <w:szCs w:val="24"/>
        </w:rPr>
        <w:t>form.</w:t>
      </w:r>
    </w:p>
    <w:p w:rsidR="00E4778B" w:rsidRPr="00EA406B" w:rsidRDefault="00E4778B" w:rsidP="00F8332B">
      <w:pPr>
        <w:pStyle w:val="ListParagraph"/>
        <w:numPr>
          <w:ilvl w:val="2"/>
          <w:numId w:val="15"/>
        </w:numPr>
        <w:rPr>
          <w:rFonts w:ascii="Times New Roman" w:hAnsi="Times New Roman"/>
          <w:sz w:val="24"/>
          <w:szCs w:val="24"/>
        </w:rPr>
      </w:pPr>
      <w:r w:rsidRPr="00EA406B">
        <w:rPr>
          <w:rFonts w:ascii="Times New Roman" w:hAnsi="Times New Roman"/>
          <w:sz w:val="24"/>
          <w:szCs w:val="24"/>
        </w:rPr>
        <w:t>Email will be sent with username and password.</w:t>
      </w:r>
    </w:p>
    <w:p w:rsidR="00E4778B" w:rsidRDefault="00E4778B" w:rsidP="00F8332B">
      <w:pPr>
        <w:pStyle w:val="ListParagraph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EA406B">
        <w:rPr>
          <w:rFonts w:ascii="Times New Roman" w:hAnsi="Times New Roman"/>
          <w:sz w:val="24"/>
          <w:szCs w:val="24"/>
        </w:rPr>
        <w:t xml:space="preserve">Lost accounts can be recovered by filling out the </w:t>
      </w:r>
      <w:r w:rsidRPr="00EA406B">
        <w:rPr>
          <w:rFonts w:ascii="Times New Roman" w:hAnsi="Times New Roman"/>
          <w:b/>
          <w:bCs/>
          <w:sz w:val="24"/>
          <w:szCs w:val="24"/>
        </w:rPr>
        <w:t>Account Recovery</w:t>
      </w:r>
      <w:r w:rsidRPr="00EA406B">
        <w:rPr>
          <w:rFonts w:ascii="Times New Roman" w:hAnsi="Times New Roman"/>
          <w:sz w:val="24"/>
          <w:szCs w:val="24"/>
        </w:rPr>
        <w:t xml:space="preserve"> form.</w:t>
      </w:r>
    </w:p>
    <w:p w:rsidR="00E4778B" w:rsidRPr="00EA406B" w:rsidRDefault="00E4778B" w:rsidP="00F8332B">
      <w:pPr>
        <w:pStyle w:val="ListParagraph"/>
        <w:ind w:left="360"/>
        <w:rPr>
          <w:rFonts w:ascii="Times New Roman" w:hAnsi="Times New Roman"/>
          <w:sz w:val="24"/>
          <w:szCs w:val="24"/>
        </w:rPr>
      </w:pPr>
    </w:p>
    <w:p w:rsidR="00E4778B" w:rsidRPr="00DB73B5" w:rsidRDefault="00E4778B" w:rsidP="00DB73B5">
      <w:pPr>
        <w:pStyle w:val="Heading3"/>
      </w:pPr>
      <w:r w:rsidRPr="00DB73B5">
        <w:t>OpenWIS®  Association</w:t>
      </w:r>
    </w:p>
    <w:p w:rsidR="00E4778B" w:rsidRPr="00594D5B" w:rsidRDefault="00E4778B" w:rsidP="00594D5B">
      <w:pPr>
        <w:pStyle w:val="ListParagraph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594D5B">
        <w:rPr>
          <w:rFonts w:ascii="Times New Roman" w:hAnsi="Times New Roman"/>
          <w:sz w:val="24"/>
          <w:szCs w:val="24"/>
        </w:rPr>
        <w:t>Non-for-profit entity gathering all members or partners</w:t>
      </w:r>
    </w:p>
    <w:p w:rsidR="00E4778B" w:rsidRPr="00594D5B" w:rsidRDefault="00E4778B" w:rsidP="00594D5B">
      <w:pPr>
        <w:pStyle w:val="ListParagraph"/>
        <w:numPr>
          <w:ilvl w:val="1"/>
          <w:numId w:val="18"/>
        </w:numPr>
        <w:rPr>
          <w:rFonts w:ascii="Times New Roman" w:hAnsi="Times New Roman"/>
          <w:sz w:val="24"/>
          <w:szCs w:val="24"/>
        </w:rPr>
      </w:pPr>
      <w:r w:rsidRPr="00594D5B">
        <w:rPr>
          <w:rFonts w:ascii="Times New Roman" w:hAnsi="Times New Roman"/>
          <w:sz w:val="24"/>
          <w:szCs w:val="24"/>
        </w:rPr>
        <w:t xml:space="preserve">To further develop the software and facilitate its promotion and sharing amongst interested members of the meteorological community </w:t>
      </w:r>
    </w:p>
    <w:p w:rsidR="00E4778B" w:rsidRPr="00594D5B" w:rsidRDefault="00E4778B" w:rsidP="00594D5B">
      <w:pPr>
        <w:pStyle w:val="ListParagraph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594D5B">
        <w:rPr>
          <w:rFonts w:ascii="Times New Roman" w:hAnsi="Times New Roman"/>
          <w:sz w:val="24"/>
          <w:szCs w:val="24"/>
        </w:rPr>
        <w:t>Driven by OpenWIS</w:t>
      </w:r>
      <w:r w:rsidRPr="00594D5B">
        <w:rPr>
          <w:rFonts w:ascii="Times New Roman" w:hAnsi="Times New Roman"/>
          <w:sz w:val="24"/>
          <w:szCs w:val="24"/>
          <w:lang w:val="en-GB"/>
        </w:rPr>
        <w:t>®</w:t>
      </w:r>
      <w:r w:rsidRPr="00594D5B">
        <w:rPr>
          <w:rFonts w:ascii="Times New Roman" w:hAnsi="Times New Roman"/>
          <w:sz w:val="24"/>
          <w:szCs w:val="24"/>
        </w:rPr>
        <w:t xml:space="preserve"> steering committee</w:t>
      </w:r>
    </w:p>
    <w:p w:rsidR="00E4778B" w:rsidRPr="00594D5B" w:rsidRDefault="00E4778B" w:rsidP="00594D5B">
      <w:pPr>
        <w:pStyle w:val="ListParagraph"/>
        <w:numPr>
          <w:ilvl w:val="1"/>
          <w:numId w:val="18"/>
        </w:numPr>
        <w:rPr>
          <w:rFonts w:ascii="Times New Roman" w:hAnsi="Times New Roman"/>
          <w:sz w:val="24"/>
          <w:szCs w:val="24"/>
          <w:lang w:val="en-GB"/>
        </w:rPr>
      </w:pPr>
      <w:r w:rsidRPr="00594D5B">
        <w:rPr>
          <w:rFonts w:ascii="Times New Roman" w:hAnsi="Times New Roman"/>
          <w:sz w:val="24"/>
          <w:szCs w:val="24"/>
          <w:lang w:val="en-GB"/>
        </w:rPr>
        <w:t xml:space="preserve">responsible for ensuring that the OpenWIS® system continues to meet the evolving needs of the </w:t>
      </w:r>
      <w:smartTag w:uri="urn:schemas-microsoft-com:office:smarttags" w:element="State">
        <w:r w:rsidRPr="00594D5B">
          <w:rPr>
            <w:rFonts w:ascii="Times New Roman" w:hAnsi="Times New Roman"/>
            <w:sz w:val="24"/>
            <w:szCs w:val="24"/>
            <w:lang w:val="en-GB"/>
          </w:rPr>
          <w:t>WIS</w:t>
        </w:r>
      </w:smartTag>
      <w:r w:rsidRPr="00594D5B">
        <w:rPr>
          <w:rFonts w:ascii="Times New Roman" w:hAnsi="Times New Roman"/>
          <w:sz w:val="24"/>
          <w:szCs w:val="24"/>
          <w:lang w:val="en-GB"/>
        </w:rPr>
        <w:t xml:space="preserve"> and </w:t>
      </w:r>
      <w:smartTag w:uri="urn:schemas-microsoft-com:office:smarttags" w:element="State">
        <w:r w:rsidRPr="00594D5B">
          <w:rPr>
            <w:rFonts w:ascii="Times New Roman" w:hAnsi="Times New Roman"/>
            <w:sz w:val="24"/>
            <w:szCs w:val="24"/>
            <w:lang w:val="en-GB"/>
          </w:rPr>
          <w:t>WIS</w:t>
        </w:r>
      </w:smartTag>
      <w:r w:rsidRPr="00594D5B">
        <w:rPr>
          <w:rFonts w:ascii="Times New Roman" w:hAnsi="Times New Roman"/>
          <w:sz w:val="24"/>
          <w:szCs w:val="24"/>
          <w:lang w:val="en-GB"/>
        </w:rPr>
        <w:t xml:space="preserve"> centres, operates efficiently, remains secure, and conforms to relevant standards </w:t>
      </w:r>
    </w:p>
    <w:p w:rsidR="00E4778B" w:rsidRPr="00594D5B" w:rsidRDefault="00E4778B" w:rsidP="00594D5B">
      <w:pPr>
        <w:pStyle w:val="ListParagraph"/>
        <w:numPr>
          <w:ilvl w:val="1"/>
          <w:numId w:val="18"/>
        </w:numPr>
        <w:rPr>
          <w:rFonts w:ascii="Times New Roman" w:hAnsi="Times New Roman"/>
          <w:sz w:val="24"/>
          <w:szCs w:val="24"/>
          <w:lang w:val="en-GB"/>
        </w:rPr>
      </w:pPr>
      <w:r w:rsidRPr="00594D5B">
        <w:rPr>
          <w:rFonts w:ascii="Times New Roman" w:hAnsi="Times New Roman"/>
          <w:sz w:val="24"/>
          <w:szCs w:val="24"/>
          <w:lang w:val="en-GB"/>
        </w:rPr>
        <w:t>adjudicate on issues about requirements, design, implementation and standards</w:t>
      </w:r>
    </w:p>
    <w:p w:rsidR="00E4778B" w:rsidRPr="00594D5B" w:rsidRDefault="00E4778B" w:rsidP="00594D5B">
      <w:pPr>
        <w:pStyle w:val="ListParagraph"/>
        <w:numPr>
          <w:ilvl w:val="1"/>
          <w:numId w:val="18"/>
        </w:numPr>
        <w:rPr>
          <w:rFonts w:ascii="Times New Roman" w:hAnsi="Times New Roman"/>
          <w:sz w:val="24"/>
          <w:szCs w:val="24"/>
          <w:lang w:val="en-GB"/>
        </w:rPr>
      </w:pPr>
      <w:r w:rsidRPr="00594D5B">
        <w:rPr>
          <w:rFonts w:ascii="Times New Roman" w:hAnsi="Times New Roman"/>
          <w:sz w:val="24"/>
          <w:szCs w:val="24"/>
          <w:lang w:val="en-GB"/>
        </w:rPr>
        <w:t xml:space="preserve">makes financial decisions that impact on funding </w:t>
      </w:r>
    </w:p>
    <w:p w:rsidR="00E4778B" w:rsidRPr="00594D5B" w:rsidRDefault="00E4778B" w:rsidP="00594D5B">
      <w:pPr>
        <w:pStyle w:val="ListParagraph"/>
        <w:numPr>
          <w:ilvl w:val="1"/>
          <w:numId w:val="18"/>
        </w:numPr>
        <w:rPr>
          <w:rFonts w:ascii="Times New Roman" w:hAnsi="Times New Roman"/>
          <w:sz w:val="24"/>
          <w:szCs w:val="24"/>
        </w:rPr>
      </w:pPr>
      <w:r w:rsidRPr="00594D5B">
        <w:rPr>
          <w:rFonts w:ascii="Times New Roman" w:hAnsi="Times New Roman"/>
          <w:sz w:val="24"/>
          <w:szCs w:val="24"/>
          <w:lang w:val="en-GB"/>
        </w:rPr>
        <w:t xml:space="preserve">decide how and when new OpenWIS® versions are released </w:t>
      </w:r>
    </w:p>
    <w:p w:rsidR="00E4778B" w:rsidRPr="00594D5B" w:rsidRDefault="00E4778B" w:rsidP="00594D5B">
      <w:pPr>
        <w:pStyle w:val="ListParagraph"/>
        <w:ind w:left="1080"/>
        <w:rPr>
          <w:rFonts w:ascii="Times New Roman" w:hAnsi="Times New Roman"/>
          <w:sz w:val="24"/>
          <w:szCs w:val="24"/>
        </w:rPr>
      </w:pPr>
    </w:p>
    <w:p w:rsidR="00E4778B" w:rsidRPr="00DB73B5" w:rsidRDefault="00E4778B" w:rsidP="00DB73B5">
      <w:pPr>
        <w:pStyle w:val="Heading3"/>
      </w:pPr>
      <w:r w:rsidRPr="00DB73B5">
        <w:t>OpenWIS®  technical management</w:t>
      </w:r>
    </w:p>
    <w:p w:rsidR="00E4778B" w:rsidRPr="00594D5B" w:rsidRDefault="00E4778B" w:rsidP="00594D5B">
      <w:pPr>
        <w:pStyle w:val="ListParagraph"/>
        <w:numPr>
          <w:ilvl w:val="2"/>
          <w:numId w:val="18"/>
        </w:numPr>
        <w:tabs>
          <w:tab w:val="clear" w:pos="2160"/>
          <w:tab w:val="num" w:pos="720"/>
        </w:tabs>
        <w:ind w:left="720"/>
        <w:rPr>
          <w:rFonts w:ascii="Times New Roman" w:hAnsi="Times New Roman"/>
          <w:sz w:val="24"/>
          <w:szCs w:val="24"/>
          <w:lang w:val="en-GB"/>
        </w:rPr>
      </w:pPr>
      <w:r w:rsidRPr="00594D5B">
        <w:rPr>
          <w:rFonts w:ascii="Times New Roman" w:hAnsi="Times New Roman"/>
          <w:sz w:val="24"/>
          <w:szCs w:val="24"/>
          <w:lang w:val="en-GB"/>
        </w:rPr>
        <w:t xml:space="preserve">The OpenWIS® Technical Committee </w:t>
      </w:r>
    </w:p>
    <w:p w:rsidR="00E4778B" w:rsidRPr="00594D5B" w:rsidRDefault="00E4778B" w:rsidP="00594D5B">
      <w:pPr>
        <w:pStyle w:val="ListParagraph"/>
        <w:numPr>
          <w:ilvl w:val="1"/>
          <w:numId w:val="18"/>
        </w:numPr>
        <w:rPr>
          <w:rFonts w:ascii="Times New Roman" w:hAnsi="Times New Roman"/>
          <w:sz w:val="24"/>
          <w:szCs w:val="24"/>
          <w:lang w:val="en-GB"/>
        </w:rPr>
      </w:pPr>
      <w:r w:rsidRPr="00594D5B">
        <w:rPr>
          <w:rFonts w:ascii="Times New Roman" w:hAnsi="Times New Roman"/>
          <w:sz w:val="24"/>
          <w:szCs w:val="24"/>
          <w:lang w:val="en-GB"/>
        </w:rPr>
        <w:t>is responsible for the running of OpenWIS® software development projects</w:t>
      </w:r>
    </w:p>
    <w:p w:rsidR="00E4778B" w:rsidRPr="00594D5B" w:rsidRDefault="00E4778B" w:rsidP="00594D5B">
      <w:pPr>
        <w:pStyle w:val="ListParagraph"/>
        <w:numPr>
          <w:ilvl w:val="1"/>
          <w:numId w:val="18"/>
        </w:numPr>
        <w:rPr>
          <w:rFonts w:ascii="Times New Roman" w:hAnsi="Times New Roman"/>
          <w:sz w:val="24"/>
          <w:szCs w:val="24"/>
          <w:lang w:val="en-GB"/>
        </w:rPr>
      </w:pPr>
      <w:r w:rsidRPr="00594D5B">
        <w:rPr>
          <w:rFonts w:ascii="Times New Roman" w:hAnsi="Times New Roman"/>
          <w:sz w:val="24"/>
          <w:szCs w:val="24"/>
          <w:lang w:val="en-GB"/>
        </w:rPr>
        <w:t>is responsible for collecting OpenWIS®  software requirements</w:t>
      </w:r>
    </w:p>
    <w:p w:rsidR="00E4778B" w:rsidRPr="00594D5B" w:rsidRDefault="00E4778B" w:rsidP="00594D5B">
      <w:pPr>
        <w:pStyle w:val="ListParagraph"/>
        <w:numPr>
          <w:ilvl w:val="1"/>
          <w:numId w:val="18"/>
        </w:numPr>
        <w:rPr>
          <w:rFonts w:ascii="Times New Roman" w:hAnsi="Times New Roman"/>
          <w:sz w:val="24"/>
          <w:szCs w:val="24"/>
          <w:lang w:val="en-GB"/>
        </w:rPr>
      </w:pPr>
      <w:r w:rsidRPr="00594D5B">
        <w:rPr>
          <w:rFonts w:ascii="Times New Roman" w:hAnsi="Times New Roman"/>
          <w:sz w:val="24"/>
          <w:szCs w:val="24"/>
          <w:lang w:val="en-GB"/>
        </w:rPr>
        <w:t>is responsible for communications with individual developers</w:t>
      </w:r>
    </w:p>
    <w:p w:rsidR="00E4778B" w:rsidRPr="00594D5B" w:rsidRDefault="00E4778B" w:rsidP="00594D5B">
      <w:pPr>
        <w:pStyle w:val="ListParagraph"/>
        <w:numPr>
          <w:ilvl w:val="1"/>
          <w:numId w:val="18"/>
        </w:numPr>
        <w:rPr>
          <w:rFonts w:ascii="Times New Roman" w:hAnsi="Times New Roman"/>
          <w:sz w:val="24"/>
          <w:szCs w:val="24"/>
          <w:lang w:val="en-GB"/>
        </w:rPr>
      </w:pPr>
      <w:r w:rsidRPr="00594D5B">
        <w:rPr>
          <w:rFonts w:ascii="Times New Roman" w:hAnsi="Times New Roman"/>
          <w:sz w:val="24"/>
          <w:szCs w:val="24"/>
          <w:lang w:val="en-GB"/>
        </w:rPr>
        <w:t xml:space="preserve">Is responsible for setting up and maintaining a system for managing the OpenWIS® source </w:t>
      </w:r>
    </w:p>
    <w:p w:rsidR="00E4778B" w:rsidRPr="00594D5B" w:rsidRDefault="00E4778B" w:rsidP="00594D5B">
      <w:pPr>
        <w:pStyle w:val="ListParagraph"/>
        <w:numPr>
          <w:ilvl w:val="1"/>
          <w:numId w:val="18"/>
        </w:numPr>
        <w:rPr>
          <w:rFonts w:ascii="Times New Roman" w:hAnsi="Times New Roman"/>
          <w:sz w:val="24"/>
          <w:szCs w:val="24"/>
          <w:lang w:val="en-GB"/>
        </w:rPr>
      </w:pPr>
      <w:r w:rsidRPr="00594D5B">
        <w:rPr>
          <w:rFonts w:ascii="Times New Roman" w:hAnsi="Times New Roman"/>
          <w:sz w:val="24"/>
          <w:szCs w:val="24"/>
          <w:lang w:val="en-GB"/>
        </w:rPr>
        <w:t xml:space="preserve">is consulted on any technical decisions that may be necessary to the efficient and effective running of the OpenWIS® project </w:t>
      </w:r>
    </w:p>
    <w:p w:rsidR="00E4778B" w:rsidRPr="00594D5B" w:rsidRDefault="00E4778B" w:rsidP="00594D5B">
      <w:pPr>
        <w:pStyle w:val="ListParagraph"/>
        <w:ind w:left="0"/>
        <w:rPr>
          <w:rFonts w:ascii="Times New Roman" w:hAnsi="Times New Roman"/>
          <w:sz w:val="24"/>
          <w:szCs w:val="24"/>
        </w:rPr>
      </w:pPr>
    </w:p>
    <w:p w:rsidR="00E4778B" w:rsidRPr="00DB73B5" w:rsidRDefault="00E4778B" w:rsidP="00DB73B5">
      <w:pPr>
        <w:pStyle w:val="Heading3"/>
      </w:pPr>
      <w:r w:rsidRPr="00DB73B5">
        <w:t>Why join OpenWIS® Consortium ?</w:t>
      </w:r>
    </w:p>
    <w:p w:rsidR="00E4778B" w:rsidRPr="00594D5B" w:rsidRDefault="00E4778B" w:rsidP="00594D5B">
      <w:pPr>
        <w:pStyle w:val="ListParagraph"/>
        <w:numPr>
          <w:ilvl w:val="0"/>
          <w:numId w:val="18"/>
        </w:numPr>
        <w:rPr>
          <w:rFonts w:ascii="Times New Roman" w:hAnsi="Times New Roman"/>
          <w:sz w:val="24"/>
          <w:szCs w:val="24"/>
          <w:lang w:val="en-GB"/>
        </w:rPr>
      </w:pPr>
      <w:r w:rsidRPr="00594D5B">
        <w:rPr>
          <w:rFonts w:ascii="Times New Roman" w:hAnsi="Times New Roman"/>
          <w:sz w:val="24"/>
          <w:szCs w:val="24"/>
          <w:lang w:val="en-GB"/>
        </w:rPr>
        <w:t xml:space="preserve">Shared cost </w:t>
      </w:r>
    </w:p>
    <w:p w:rsidR="00E4778B" w:rsidRPr="00594D5B" w:rsidRDefault="00E4778B" w:rsidP="00594D5B">
      <w:pPr>
        <w:pStyle w:val="ListParagraph"/>
        <w:numPr>
          <w:ilvl w:val="0"/>
          <w:numId w:val="18"/>
        </w:numPr>
        <w:rPr>
          <w:rFonts w:ascii="Times New Roman" w:hAnsi="Times New Roman"/>
          <w:sz w:val="24"/>
          <w:szCs w:val="24"/>
          <w:lang w:val="en-GB"/>
        </w:rPr>
      </w:pPr>
      <w:r w:rsidRPr="00594D5B">
        <w:rPr>
          <w:rFonts w:ascii="Times New Roman" w:hAnsi="Times New Roman"/>
          <w:sz w:val="24"/>
          <w:szCs w:val="24"/>
          <w:lang w:val="en-GB"/>
        </w:rPr>
        <w:t>Reduced cost of development because of open source approach</w:t>
      </w:r>
    </w:p>
    <w:p w:rsidR="00E4778B" w:rsidRPr="00594D5B" w:rsidRDefault="00E4778B" w:rsidP="00594D5B">
      <w:pPr>
        <w:pStyle w:val="ListParagraph"/>
        <w:numPr>
          <w:ilvl w:val="0"/>
          <w:numId w:val="18"/>
        </w:numPr>
        <w:rPr>
          <w:rFonts w:ascii="Times New Roman" w:hAnsi="Times New Roman"/>
          <w:sz w:val="24"/>
          <w:szCs w:val="24"/>
          <w:lang w:val="en-GB"/>
        </w:rPr>
      </w:pPr>
      <w:r w:rsidRPr="00594D5B">
        <w:rPr>
          <w:rFonts w:ascii="Times New Roman" w:hAnsi="Times New Roman"/>
          <w:sz w:val="24"/>
          <w:szCs w:val="24"/>
          <w:lang w:val="en-GB"/>
        </w:rPr>
        <w:t xml:space="preserve">Fully operational and mature system ready for </w:t>
      </w:r>
      <w:smartTag w:uri="urn:schemas-microsoft-com:office:smarttags" w:element="State">
        <w:r w:rsidRPr="00594D5B">
          <w:rPr>
            <w:rFonts w:ascii="Times New Roman" w:hAnsi="Times New Roman"/>
            <w:sz w:val="24"/>
            <w:szCs w:val="24"/>
            <w:lang w:val="en-GB"/>
          </w:rPr>
          <w:t>WIS</w:t>
        </w:r>
      </w:smartTag>
      <w:r w:rsidRPr="00594D5B">
        <w:rPr>
          <w:rFonts w:ascii="Times New Roman" w:hAnsi="Times New Roman"/>
          <w:sz w:val="24"/>
          <w:szCs w:val="24"/>
          <w:lang w:val="en-GB"/>
        </w:rPr>
        <w:t xml:space="preserve"> operation</w:t>
      </w:r>
    </w:p>
    <w:p w:rsidR="00E4778B" w:rsidRPr="00594D5B" w:rsidRDefault="00E4778B" w:rsidP="00594D5B">
      <w:pPr>
        <w:pStyle w:val="ListParagraph"/>
        <w:numPr>
          <w:ilvl w:val="0"/>
          <w:numId w:val="18"/>
        </w:numPr>
        <w:rPr>
          <w:rFonts w:ascii="Times New Roman" w:hAnsi="Times New Roman"/>
          <w:sz w:val="24"/>
          <w:szCs w:val="24"/>
          <w:lang w:val="en-GB"/>
        </w:rPr>
      </w:pPr>
      <w:r w:rsidRPr="00594D5B">
        <w:rPr>
          <w:rFonts w:ascii="Times New Roman" w:hAnsi="Times New Roman"/>
          <w:sz w:val="24"/>
          <w:szCs w:val="24"/>
          <w:lang w:val="en-GB"/>
        </w:rPr>
        <w:t>Fully interoperable inside and outside meteorology</w:t>
      </w:r>
    </w:p>
    <w:p w:rsidR="00E4778B" w:rsidRPr="00594D5B" w:rsidRDefault="00E4778B" w:rsidP="00594D5B">
      <w:pPr>
        <w:pStyle w:val="ListParagraph"/>
        <w:numPr>
          <w:ilvl w:val="1"/>
          <w:numId w:val="18"/>
        </w:numPr>
        <w:rPr>
          <w:rFonts w:ascii="Times New Roman" w:hAnsi="Times New Roman"/>
          <w:sz w:val="24"/>
          <w:szCs w:val="24"/>
          <w:lang w:val="en-GB"/>
        </w:rPr>
      </w:pPr>
      <w:r w:rsidRPr="00594D5B">
        <w:rPr>
          <w:rFonts w:ascii="Times New Roman" w:hAnsi="Times New Roman"/>
          <w:sz w:val="24"/>
          <w:szCs w:val="24"/>
          <w:lang w:val="en-GB"/>
        </w:rPr>
        <w:t>Better basis for accelerating pace of change</w:t>
      </w:r>
    </w:p>
    <w:p w:rsidR="00E4778B" w:rsidRPr="00594D5B" w:rsidRDefault="00E4778B" w:rsidP="00594D5B">
      <w:pPr>
        <w:pStyle w:val="ListParagraph"/>
        <w:numPr>
          <w:ilvl w:val="1"/>
          <w:numId w:val="18"/>
        </w:numPr>
        <w:rPr>
          <w:rFonts w:ascii="Times New Roman" w:hAnsi="Times New Roman"/>
          <w:sz w:val="24"/>
          <w:szCs w:val="24"/>
          <w:lang w:val="en-GB"/>
        </w:rPr>
      </w:pPr>
      <w:r w:rsidRPr="00594D5B">
        <w:rPr>
          <w:rFonts w:ascii="Times New Roman" w:hAnsi="Times New Roman"/>
          <w:sz w:val="24"/>
          <w:szCs w:val="24"/>
          <w:lang w:val="en-GB"/>
        </w:rPr>
        <w:t>Data format neutral</w:t>
      </w:r>
    </w:p>
    <w:p w:rsidR="00E4778B" w:rsidRPr="00594D5B" w:rsidRDefault="00E4778B" w:rsidP="00594D5B">
      <w:pPr>
        <w:pStyle w:val="ListParagraph"/>
        <w:numPr>
          <w:ilvl w:val="1"/>
          <w:numId w:val="18"/>
        </w:numPr>
        <w:rPr>
          <w:rFonts w:ascii="Times New Roman" w:hAnsi="Times New Roman"/>
          <w:sz w:val="24"/>
          <w:szCs w:val="24"/>
          <w:lang w:val="en-GB"/>
        </w:rPr>
      </w:pPr>
      <w:r w:rsidRPr="00594D5B">
        <w:rPr>
          <w:rFonts w:ascii="Times New Roman" w:hAnsi="Times New Roman"/>
          <w:sz w:val="24"/>
          <w:szCs w:val="24"/>
          <w:lang w:val="en-GB"/>
        </w:rPr>
        <w:t>Can implement a variety of data policies, determined by metadata</w:t>
      </w:r>
    </w:p>
    <w:p w:rsidR="00E4778B" w:rsidRPr="00594D5B" w:rsidRDefault="00E4778B" w:rsidP="00594D5B">
      <w:pPr>
        <w:pStyle w:val="ListParagraph"/>
        <w:numPr>
          <w:ilvl w:val="1"/>
          <w:numId w:val="18"/>
        </w:numPr>
        <w:rPr>
          <w:rFonts w:ascii="Times New Roman" w:hAnsi="Times New Roman"/>
          <w:sz w:val="24"/>
          <w:szCs w:val="24"/>
          <w:lang w:val="en-GB"/>
        </w:rPr>
      </w:pPr>
      <w:r w:rsidRPr="00594D5B">
        <w:rPr>
          <w:rFonts w:ascii="Times New Roman" w:hAnsi="Times New Roman"/>
          <w:sz w:val="24"/>
          <w:szCs w:val="24"/>
          <w:lang w:val="en-GB"/>
        </w:rPr>
        <w:t>Offers route out of traditional WMO technologies</w:t>
      </w:r>
    </w:p>
    <w:p w:rsidR="00E4778B" w:rsidRPr="00DB73B5" w:rsidRDefault="00E4778B" w:rsidP="00DB73B5">
      <w:pPr>
        <w:pStyle w:val="ListParagraph"/>
        <w:numPr>
          <w:ilvl w:val="0"/>
          <w:numId w:val="18"/>
        </w:numPr>
        <w:rPr>
          <w:rFonts w:ascii="Times New Roman" w:hAnsi="Times New Roman"/>
          <w:sz w:val="24"/>
          <w:szCs w:val="24"/>
          <w:lang w:val="en-GB"/>
        </w:rPr>
      </w:pPr>
      <w:r w:rsidRPr="00594D5B">
        <w:rPr>
          <w:rFonts w:ascii="Times New Roman" w:hAnsi="Times New Roman"/>
          <w:sz w:val="24"/>
          <w:szCs w:val="24"/>
          <w:lang w:val="en-GB"/>
        </w:rPr>
        <w:t>Long term support assured</w:t>
      </w:r>
    </w:p>
    <w:p w:rsidR="00E4778B" w:rsidRPr="00F8649F" w:rsidRDefault="00E4778B" w:rsidP="00F8649F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--------------------</w:t>
      </w:r>
    </w:p>
    <w:sectPr w:rsidR="00E4778B" w:rsidRPr="00F8649F" w:rsidSect="00BA350D">
      <w:headerReference w:type="default" r:id="rId12"/>
      <w:head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78B" w:rsidRDefault="00E4778B" w:rsidP="00BA350D">
      <w:pPr>
        <w:spacing w:after="0" w:line="240" w:lineRule="auto"/>
      </w:pPr>
      <w:r>
        <w:separator/>
      </w:r>
    </w:p>
  </w:endnote>
  <w:endnote w:type="continuationSeparator" w:id="0">
    <w:p w:rsidR="00E4778B" w:rsidRDefault="00E4778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78B" w:rsidRDefault="00E4778B" w:rsidP="00BA350D">
      <w:pPr>
        <w:spacing w:after="0" w:line="240" w:lineRule="auto"/>
      </w:pPr>
      <w:r>
        <w:separator/>
      </w:r>
    </w:p>
  </w:footnote>
  <w:footnote w:type="continuationSeparator" w:id="0">
    <w:p w:rsidR="00E4778B" w:rsidRDefault="00E4778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78B" w:rsidRDefault="00E4778B">
    <w:pPr>
      <w:pStyle w:val="Header"/>
      <w:jc w:val="center"/>
    </w:pPr>
    <w:r>
      <w:t xml:space="preserve">Document No. </w:t>
    </w:r>
    <w:r w:rsidR="00CF615D">
      <w:t>63</w:t>
    </w:r>
    <w:r>
      <w:t xml:space="preserve"> (Page </w:t>
    </w:r>
    <w:r w:rsidR="00CF615D">
      <w:fldChar w:fldCharType="begin"/>
    </w:r>
    <w:r w:rsidR="00CF615D">
      <w:instrText xml:space="preserve"> PAGE   \* MERGEFORMAT </w:instrText>
    </w:r>
    <w:r w:rsidR="00CF615D">
      <w:fldChar w:fldCharType="separate"/>
    </w:r>
    <w:r w:rsidR="00CF615D">
      <w:rPr>
        <w:noProof/>
      </w:rPr>
      <w:t>5</w:t>
    </w:r>
    <w:r w:rsidR="00CF615D">
      <w:rPr>
        <w:noProof/>
      </w:rPr>
      <w:fldChar w:fldCharType="end"/>
    </w:r>
    <w:r>
      <w:rPr>
        <w:noProof/>
      </w:rPr>
      <w:t>)</w:t>
    </w:r>
  </w:p>
  <w:p w:rsidR="00E4778B" w:rsidRDefault="00E4778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E4778B" w:rsidRPr="00456BCC" w:rsidTr="00BA350D">
      <w:trPr>
        <w:cantSplit/>
        <w:trHeight w:val="1438"/>
      </w:trPr>
      <w:tc>
        <w:tcPr>
          <w:tcW w:w="4548" w:type="dxa"/>
          <w:vAlign w:val="center"/>
        </w:tcPr>
        <w:p w:rsidR="00E4778B" w:rsidRPr="00456BCC" w:rsidRDefault="00E4778B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456BCC">
            <w:rPr>
              <w:rFonts w:ascii="Times New Roman" w:hAnsi="Times New Roman"/>
              <w:b/>
              <w:bCs/>
              <w:sz w:val="28"/>
              <w:szCs w:val="28"/>
            </w:rPr>
            <w:t>WORLD WEATHER WATCH</w:t>
          </w:r>
          <w:r w:rsidRPr="00456BCC">
            <w:rPr>
              <w:rFonts w:ascii="Times New Roman" w:hAnsi="Times New Roman"/>
              <w:b/>
              <w:bCs/>
              <w:sz w:val="28"/>
              <w:szCs w:val="28"/>
            </w:rPr>
            <w:br/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E4778B" w:rsidRPr="00456BCC" w:rsidRDefault="00E4778B" w:rsidP="00397DA5">
          <w:pPr>
            <w:shd w:val="solid" w:color="FFFFFF" w:fill="FFFFFF"/>
            <w:spacing w:before="240" w:after="0" w:line="240" w:lineRule="atLeast"/>
          </w:pPr>
          <w:r w:rsidRPr="00456BCC">
            <w:rPr>
              <w:rFonts w:eastAsia="Times New Roman"/>
            </w:rPr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9" type="#_x0000_t75" style="width:270pt;height:56.25pt" o:ole="">
                <v:imagedata r:id="rId1" o:title=""/>
              </v:shape>
              <o:OLEObject Type="Embed" ProgID="PBrush" ShapeID="_x0000_i1029" DrawAspect="Content" ObjectID="_1435069234" r:id="rId2"/>
            </w:object>
          </w:r>
        </w:p>
      </w:tc>
    </w:tr>
    <w:tr w:rsidR="00E4778B" w:rsidRPr="00456BCC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E4778B" w:rsidRPr="00456BCC" w:rsidRDefault="00E4778B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E4778B" w:rsidRPr="00456BCC" w:rsidRDefault="00E4778B" w:rsidP="00397DA5">
          <w:pPr>
            <w:shd w:val="solid" w:color="FFFFFF" w:fill="FFFFFF"/>
            <w:spacing w:after="48" w:line="240" w:lineRule="atLeast"/>
          </w:pPr>
        </w:p>
      </w:tc>
    </w:tr>
    <w:tr w:rsidR="00E4778B" w:rsidRPr="00456BCC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E4778B" w:rsidRPr="00456BCC" w:rsidRDefault="00E4778B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/>
              <w:sz w:val="28"/>
              <w:szCs w:val="20"/>
            </w:rPr>
          </w:pPr>
          <w:r w:rsidRPr="00456BCC">
            <w:rPr>
              <w:rFonts w:ascii="Times New Roman" w:hAnsi="Times New Roman"/>
              <w:b/>
              <w:sz w:val="28"/>
              <w:szCs w:val="20"/>
            </w:rPr>
            <w:t xml:space="preserve">Expert Team on </w:t>
          </w:r>
          <w:smartTag w:uri="urn:schemas-microsoft-com:office:smarttags" w:element="State">
            <w:r w:rsidRPr="00456BCC">
              <w:rPr>
                <w:rFonts w:ascii="Times New Roman" w:hAnsi="Times New Roman"/>
                <w:b/>
                <w:sz w:val="28"/>
                <w:szCs w:val="20"/>
              </w:rPr>
              <w:t>WIS</w:t>
            </w:r>
          </w:smartTag>
          <w:r w:rsidRPr="00456BCC">
            <w:rPr>
              <w:rFonts w:ascii="Times New Roman" w:hAnsi="Times New Roman"/>
              <w:b/>
              <w:sz w:val="28"/>
              <w:szCs w:val="20"/>
            </w:rPr>
            <w:t xml:space="preserve"> Centres (ET-WISC)</w:t>
          </w:r>
          <w:r w:rsidRPr="00456BCC">
            <w:rPr>
              <w:rFonts w:ascii="Times New Roman" w:hAnsi="Times New Roman"/>
              <w:b/>
              <w:sz w:val="28"/>
              <w:szCs w:val="20"/>
            </w:rPr>
            <w:br/>
          </w:r>
          <w:smartTag w:uri="urn:schemas-microsoft-com:office:smarttags" w:element="City">
            <w:smartTag w:uri="urn:schemas-microsoft-com:office:smarttags" w:element="place">
              <w:r w:rsidRPr="00456BCC">
                <w:rPr>
                  <w:rFonts w:ascii="Times New Roman" w:hAnsi="Times New Roman"/>
                  <w:b/>
                  <w:sz w:val="28"/>
                  <w:szCs w:val="20"/>
                </w:rPr>
                <w:t>Beijing</w:t>
              </w:r>
            </w:smartTag>
            <w:r w:rsidRPr="00456BCC">
              <w:rPr>
                <w:rFonts w:ascii="Times New Roman" w:hAnsi="Times New Roman"/>
                <w:b/>
                <w:sz w:val="28"/>
                <w:szCs w:val="20"/>
              </w:rPr>
              <w:t xml:space="preserve">, </w:t>
            </w:r>
            <w:smartTag w:uri="urn:schemas-microsoft-com:office:smarttags" w:element="country-region">
              <w:r w:rsidRPr="00456BCC">
                <w:rPr>
                  <w:rFonts w:ascii="Times New Roman" w:hAnsi="Times New Roman"/>
                  <w:b/>
                  <w:sz w:val="28"/>
                  <w:szCs w:val="20"/>
                </w:rPr>
                <w:t>China</w:t>
              </w:r>
            </w:smartTag>
          </w:smartTag>
          <w:r w:rsidRPr="00456BCC">
            <w:rPr>
              <w:rFonts w:ascii="Times New Roman" w:hAnsi="Times New Roman"/>
              <w:b/>
              <w:sz w:val="28"/>
              <w:szCs w:val="20"/>
            </w:rPr>
            <w:t xml:space="preserve"> 15-18 July 2013</w:t>
          </w:r>
        </w:p>
        <w:p w:rsidR="00E4778B" w:rsidRPr="00456BCC" w:rsidRDefault="00E4778B" w:rsidP="00F8649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456BCC">
            <w:rPr>
              <w:rFonts w:ascii="Times New Roman" w:hAnsi="Times New Roman"/>
              <w:b/>
              <w:sz w:val="28"/>
              <w:szCs w:val="20"/>
            </w:rPr>
            <w:t>Submitted by:</w:t>
          </w:r>
          <w:r w:rsidRPr="00456BCC">
            <w:rPr>
              <w:rFonts w:ascii="Times New Roman" w:hAnsi="Times New Roman"/>
              <w:sz w:val="28"/>
              <w:szCs w:val="20"/>
            </w:rPr>
            <w:t xml:space="preserve"> </w:t>
          </w:r>
          <w:r>
            <w:rPr>
              <w:rFonts w:ascii="Times New Roman" w:hAnsi="Times New Roman"/>
              <w:sz w:val="28"/>
              <w:szCs w:val="20"/>
            </w:rPr>
            <w:t xml:space="preserve">Jacques Anquetil </w:t>
          </w:r>
          <w:r w:rsidR="00CF615D">
            <w:rPr>
              <w:rFonts w:ascii="Times New Roman" w:hAnsi="Times New Roman"/>
              <w:sz w:val="28"/>
              <w:szCs w:val="20"/>
            </w:rPr>
            <w:t>(</w:t>
          </w:r>
          <w:r w:rsidRPr="00830F08">
            <w:rPr>
              <w:rFonts w:ascii="Times New Roman" w:hAnsi="Times New Roman"/>
              <w:sz w:val="28"/>
              <w:szCs w:val="20"/>
            </w:rPr>
            <w:t>Meteo France</w:t>
          </w:r>
          <w:r w:rsidR="00CF615D">
            <w:rPr>
              <w:rFonts w:ascii="Times New Roman" w:hAnsi="Times New Roman"/>
              <w:sz w:val="28"/>
              <w:szCs w:val="20"/>
            </w:rPr>
            <w:t>)</w:t>
          </w:r>
        </w:p>
      </w:tc>
      <w:tc>
        <w:tcPr>
          <w:tcW w:w="3851" w:type="dxa"/>
        </w:tcPr>
        <w:p w:rsidR="00E4778B" w:rsidRPr="00456BCC" w:rsidRDefault="00E4778B" w:rsidP="00CF615D">
          <w:pPr>
            <w:shd w:val="solid" w:color="FFFFFF" w:fill="FFFFFF"/>
            <w:spacing w:line="240" w:lineRule="atLeast"/>
            <w:rPr>
              <w:rFonts w:ascii="Times New Roman" w:hAnsi="Times New Roman"/>
              <w:sz w:val="28"/>
              <w:szCs w:val="20"/>
              <w:lang w:eastAsia="zh-CN"/>
            </w:rPr>
          </w:pPr>
          <w:r w:rsidRPr="00456BCC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CF615D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 xml:space="preserve"> 63</w:t>
          </w:r>
          <w:r w:rsidRPr="00456BCC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br/>
            <w:t xml:space="preserve">Agenda Item </w:t>
          </w:r>
          <w:r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3.7</w:t>
          </w:r>
        </w:p>
      </w:tc>
    </w:tr>
    <w:tr w:rsidR="00E4778B" w:rsidRPr="00456BCC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E4778B" w:rsidRPr="00456BCC" w:rsidRDefault="00E4778B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E4778B" w:rsidRPr="00456BCC" w:rsidRDefault="00CF615D" w:rsidP="0013270C">
          <w:pPr>
            <w:shd w:val="solid" w:color="FFFFFF" w:fill="FFFFFF"/>
            <w:spacing w:line="240" w:lineRule="atLeast"/>
            <w:rPr>
              <w:rFonts w:ascii="Times New Roman" w:hAnsi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 xml:space="preserve">11 </w:t>
          </w:r>
          <w:r w:rsidR="00E4778B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July</w:t>
          </w:r>
          <w:r w:rsidR="00E4778B" w:rsidRPr="00456BCC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E4778B" w:rsidRDefault="00E477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5EA38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26E6B58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F86A8E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8A50A3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DB78292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972D88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FFA058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B213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4A03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E1858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0C925F3"/>
    <w:multiLevelType w:val="hybridMultilevel"/>
    <w:tmpl w:val="0CEC1C98"/>
    <w:lvl w:ilvl="0" w:tplc="4F5252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C642D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19836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12A3A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B0248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48E5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7286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5E4A2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B645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EB66286"/>
    <w:multiLevelType w:val="hybridMultilevel"/>
    <w:tmpl w:val="1146EB12"/>
    <w:lvl w:ilvl="0" w:tplc="99E427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40973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7C0F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F621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4B4237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46459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627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8690E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4E13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6390721"/>
    <w:multiLevelType w:val="hybridMultilevel"/>
    <w:tmpl w:val="703E7A2A"/>
    <w:lvl w:ilvl="0" w:tplc="1ED8BD6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6CF6EC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1A09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42D62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AE59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4C93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466F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A4BB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6E458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5331DE1"/>
    <w:multiLevelType w:val="hybridMultilevel"/>
    <w:tmpl w:val="E93A16A6"/>
    <w:lvl w:ilvl="0" w:tplc="34D2AE8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B4AE5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5456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2E8CF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60A5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0E293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709A8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2AC12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9803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9662FA8"/>
    <w:multiLevelType w:val="hybridMultilevel"/>
    <w:tmpl w:val="F6887B4A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B2F3675"/>
    <w:multiLevelType w:val="hybridMultilevel"/>
    <w:tmpl w:val="E5022654"/>
    <w:lvl w:ilvl="0" w:tplc="AB182B9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62C12A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7869470">
      <w:start w:val="193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D2965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9038F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1009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C05D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7A8B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088F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0C91DF3"/>
    <w:multiLevelType w:val="hybridMultilevel"/>
    <w:tmpl w:val="59E65684"/>
    <w:lvl w:ilvl="0" w:tplc="81064DD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928C5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4A61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DA01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0C9F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78B4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6C66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2CD0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0294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98C36FB"/>
    <w:multiLevelType w:val="hybridMultilevel"/>
    <w:tmpl w:val="D32A9112"/>
    <w:lvl w:ilvl="0" w:tplc="EE0CEA4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365768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1504D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D2AE5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325B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227D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A223D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6C6CC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A411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AF67CB5"/>
    <w:multiLevelType w:val="hybridMultilevel"/>
    <w:tmpl w:val="009A82C0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CF54C5"/>
    <w:multiLevelType w:val="hybridMultilevel"/>
    <w:tmpl w:val="812CD444"/>
    <w:lvl w:ilvl="0" w:tplc="CF4C1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760AA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C8BE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044E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4C14C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BEC1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EA5CB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06309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1843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A95383"/>
    <w:multiLevelType w:val="hybridMultilevel"/>
    <w:tmpl w:val="0B36509C"/>
    <w:lvl w:ilvl="0" w:tplc="FCC48B6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28FDA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A84A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AEACB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300B5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9413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A6CD6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E473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0457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A52292D"/>
    <w:multiLevelType w:val="hybridMultilevel"/>
    <w:tmpl w:val="C3E6E74C"/>
    <w:lvl w:ilvl="0" w:tplc="ED1285D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276618A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0AFA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2C5C4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C212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B4B0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1A9DE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3C46B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DE431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427489C"/>
    <w:multiLevelType w:val="hybridMultilevel"/>
    <w:tmpl w:val="9A0E85DE"/>
    <w:lvl w:ilvl="0" w:tplc="10481A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00FD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A482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458EB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23AD5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D80B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7CC3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C266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F4662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789007C2"/>
    <w:multiLevelType w:val="hybridMultilevel"/>
    <w:tmpl w:val="AFF2700A"/>
    <w:lvl w:ilvl="0" w:tplc="BBE01A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F21792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3493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8668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9A4D5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9088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AA7CF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32790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2616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D4472D3"/>
    <w:multiLevelType w:val="hybridMultilevel"/>
    <w:tmpl w:val="A0E0230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D8A5CE1"/>
    <w:multiLevelType w:val="hybridMultilevel"/>
    <w:tmpl w:val="DAF0E636"/>
    <w:lvl w:ilvl="0" w:tplc="49B4CD6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5EAE94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DC81D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BCBD0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6E208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44E3E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A06F9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4AE04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65E6A4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FD02384"/>
    <w:multiLevelType w:val="hybridMultilevel"/>
    <w:tmpl w:val="839465DA"/>
    <w:lvl w:ilvl="0" w:tplc="B458258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57CE2B2">
      <w:start w:val="19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83C10D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1C9AA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0E4B9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820B0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72C74B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F5668A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7AA564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0"/>
  </w:num>
  <w:num w:numId="2">
    <w:abstractNumId w:val="13"/>
  </w:num>
  <w:num w:numId="3">
    <w:abstractNumId w:val="21"/>
  </w:num>
  <w:num w:numId="4">
    <w:abstractNumId w:val="28"/>
  </w:num>
  <w:num w:numId="5">
    <w:abstractNumId w:val="29"/>
  </w:num>
  <w:num w:numId="6">
    <w:abstractNumId w:val="23"/>
  </w:num>
  <w:num w:numId="7">
    <w:abstractNumId w:val="22"/>
  </w:num>
  <w:num w:numId="8">
    <w:abstractNumId w:val="10"/>
  </w:num>
  <w:num w:numId="9">
    <w:abstractNumId w:val="14"/>
  </w:num>
  <w:num w:numId="10">
    <w:abstractNumId w:val="12"/>
  </w:num>
  <w:num w:numId="11">
    <w:abstractNumId w:val="11"/>
  </w:num>
  <w:num w:numId="12">
    <w:abstractNumId w:val="17"/>
  </w:num>
  <w:num w:numId="13">
    <w:abstractNumId w:val="15"/>
  </w:num>
  <w:num w:numId="14">
    <w:abstractNumId w:val="16"/>
  </w:num>
  <w:num w:numId="15">
    <w:abstractNumId w:val="19"/>
  </w:num>
  <w:num w:numId="16">
    <w:abstractNumId w:val="25"/>
  </w:num>
  <w:num w:numId="17">
    <w:abstractNumId w:val="24"/>
  </w:num>
  <w:num w:numId="18">
    <w:abstractNumId w:val="27"/>
  </w:num>
  <w:num w:numId="19">
    <w:abstractNumId w:val="18"/>
  </w:num>
  <w:num w:numId="20">
    <w:abstractNumId w:val="26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157E"/>
    <w:rsid w:val="00131E89"/>
    <w:rsid w:val="0013270C"/>
    <w:rsid w:val="001663C1"/>
    <w:rsid w:val="001A7EB8"/>
    <w:rsid w:val="00302A95"/>
    <w:rsid w:val="00303CB2"/>
    <w:rsid w:val="00382768"/>
    <w:rsid w:val="00393854"/>
    <w:rsid w:val="00397DA5"/>
    <w:rsid w:val="00426D30"/>
    <w:rsid w:val="00456BCC"/>
    <w:rsid w:val="004A43CF"/>
    <w:rsid w:val="00511FE7"/>
    <w:rsid w:val="00594D5B"/>
    <w:rsid w:val="0067003E"/>
    <w:rsid w:val="00711EBB"/>
    <w:rsid w:val="00736B1F"/>
    <w:rsid w:val="007816F3"/>
    <w:rsid w:val="00785D74"/>
    <w:rsid w:val="00796436"/>
    <w:rsid w:val="007A2637"/>
    <w:rsid w:val="007C5195"/>
    <w:rsid w:val="00830F08"/>
    <w:rsid w:val="008578B2"/>
    <w:rsid w:val="008C157E"/>
    <w:rsid w:val="0094789B"/>
    <w:rsid w:val="00A25CFC"/>
    <w:rsid w:val="00A27A48"/>
    <w:rsid w:val="00A80212"/>
    <w:rsid w:val="00B36904"/>
    <w:rsid w:val="00B439DE"/>
    <w:rsid w:val="00B529EE"/>
    <w:rsid w:val="00BA350D"/>
    <w:rsid w:val="00BA7BF7"/>
    <w:rsid w:val="00C5333A"/>
    <w:rsid w:val="00CB6D6D"/>
    <w:rsid w:val="00CF615D"/>
    <w:rsid w:val="00CF7953"/>
    <w:rsid w:val="00D04B3B"/>
    <w:rsid w:val="00D51C88"/>
    <w:rsid w:val="00D55749"/>
    <w:rsid w:val="00DB73B5"/>
    <w:rsid w:val="00DE45A1"/>
    <w:rsid w:val="00E4778B"/>
    <w:rsid w:val="00EA406B"/>
    <w:rsid w:val="00F8332B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CB2"/>
    <w:pPr>
      <w:spacing w:after="200" w:line="276" w:lineRule="auto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649F"/>
    <w:pPr>
      <w:keepNext/>
      <w:keepLines/>
      <w:spacing w:before="480" w:after="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8649F"/>
    <w:pPr>
      <w:keepNext/>
      <w:keepLines/>
      <w:spacing w:before="200" w:after="0"/>
      <w:outlineLvl w:val="1"/>
    </w:pPr>
    <w:rPr>
      <w:rFonts w:ascii="Cambria" w:eastAsia="SimSu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8649F"/>
    <w:pPr>
      <w:keepNext/>
      <w:keepLines/>
      <w:spacing w:before="200" w:after="0"/>
      <w:outlineLvl w:val="2"/>
    </w:pPr>
    <w:rPr>
      <w:rFonts w:ascii="Cambria" w:eastAsia="SimSun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8649F"/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8649F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8649F"/>
    <w:rPr>
      <w:rFonts w:ascii="Cambria" w:eastAsia="SimSun" w:hAnsi="Cambria" w:cs="Times New Roman"/>
      <w:b/>
      <w:bCs/>
      <w:color w:val="4F81BD"/>
    </w:rPr>
  </w:style>
  <w:style w:type="paragraph" w:styleId="ListParagraph">
    <w:name w:val="List Paragraph"/>
    <w:basedOn w:val="Normal"/>
    <w:uiPriority w:val="99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A350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A350D"/>
    <w:rPr>
      <w:rFonts w:cs="Times New Roman"/>
    </w:rPr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hAnsi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hAnsi="Times New Roman"/>
      <w:b/>
      <w:sz w:val="28"/>
      <w:szCs w:val="20"/>
      <w:lang w:val="en-GB" w:eastAsia="ja-JP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hAnsi="Times New Roman"/>
      <w:b/>
      <w:sz w:val="28"/>
      <w:lang w:val="en-GB"/>
    </w:rPr>
  </w:style>
  <w:style w:type="character" w:styleId="FootnoteReference">
    <w:name w:val="footnote reference"/>
    <w:basedOn w:val="DefaultParagraphFont"/>
    <w:uiPriority w:val="99"/>
    <w:semiHidden/>
    <w:rsid w:val="00BA350D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830F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450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0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0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0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45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450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0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0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4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450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4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450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0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45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450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45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450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0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45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450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0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0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45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450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4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450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45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450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0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0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0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0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45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45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OpenWIS solution</vt:lpstr>
    </vt:vector>
  </TitlesOfParts>
  <Company>WMO</Company>
  <LinksUpToDate>false</LinksUpToDate>
  <CharactersWithSpaces>4485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OpenWIS solution</dc:subject>
  <dc:creator>Jacques Anquetil </dc:creator>
  <cp:keywords/>
  <dc:description/>
  <cp:lastModifiedBy>David Thomas</cp:lastModifiedBy>
  <cp:revision>2</cp:revision>
  <cp:lastPrinted>2013-07-09T14:35:00Z</cp:lastPrinted>
  <dcterms:created xsi:type="dcterms:W3CDTF">2013-07-11T15:34:00Z</dcterms:created>
  <dcterms:modified xsi:type="dcterms:W3CDTF">2013-07-11T15:34:00Z</dcterms:modified>
</cp:coreProperties>
</file>