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9372B1" w:rsidP="00F8649F">
      <w:pPr>
        <w:pStyle w:val="Heading1"/>
      </w:pPr>
      <w:r>
        <w:t>Report on the Status o</w:t>
      </w:r>
      <w:r w:rsidR="00735118">
        <w:t xml:space="preserve">f </w:t>
      </w:r>
      <w:r>
        <w:t>WIS Centres (</w:t>
      </w:r>
      <w:r w:rsidR="00735118">
        <w:t>Wellington</w:t>
      </w:r>
      <w:r>
        <w:t>)</w:t>
      </w:r>
    </w:p>
    <w:p w:rsidR="00F8649F" w:rsidRDefault="009372B1" w:rsidP="00F8649F">
      <w:pPr>
        <w:pStyle w:val="Heading2"/>
      </w:pPr>
      <w:r>
        <w:t>Purpose of the document and summary</w:t>
      </w:r>
    </w:p>
    <w:p w:rsidR="002B4016" w:rsidRDefault="009372B1" w:rsidP="00496F22">
      <w:pPr>
        <w:jc w:val="both"/>
      </w:pPr>
      <w:r>
        <w:t xml:space="preserve">This document </w:t>
      </w:r>
      <w:r w:rsidR="00FC4E88">
        <w:t>out</w:t>
      </w:r>
      <w:r>
        <w:t xml:space="preserve">lines the </w:t>
      </w:r>
      <w:r w:rsidR="008850C7">
        <w:t xml:space="preserve">current status and progress </w:t>
      </w:r>
      <w:r>
        <w:t xml:space="preserve">of WIS development activities at DCPC Wellington. WIS implementation </w:t>
      </w:r>
      <w:r w:rsidR="00FC4E88">
        <w:t>commence</w:t>
      </w:r>
      <w:bookmarkStart w:id="0" w:name="_GoBack"/>
      <w:bookmarkEnd w:id="0"/>
      <w:r w:rsidR="00FC4E88">
        <w:t>d in 2012</w:t>
      </w:r>
      <w:r>
        <w:t xml:space="preserve"> and </w:t>
      </w:r>
      <w:r w:rsidR="00FC4E88">
        <w:t>is currently ongoing.</w:t>
      </w:r>
      <w:r>
        <w:t xml:space="preserve">  Wellington has yet to undertake the audit of its systems, but expe</w:t>
      </w:r>
      <w:r w:rsidR="00FC4E88">
        <w:t>cts to do this prior to</w:t>
      </w:r>
      <w:r>
        <w:t xml:space="preserve"> the end of 2013.  </w:t>
      </w:r>
    </w:p>
    <w:p w:rsidR="009372B1" w:rsidRDefault="00463653" w:rsidP="00F8649F">
      <w:pPr>
        <w:pStyle w:val="Heading3"/>
      </w:pPr>
      <w:r>
        <w:t>Current Status</w:t>
      </w:r>
    </w:p>
    <w:p w:rsidR="00496F22" w:rsidRDefault="00496F22" w:rsidP="00496F22">
      <w:pPr>
        <w:rPr>
          <w:rFonts w:cs="Calibri"/>
          <w:bCs/>
        </w:rPr>
      </w:pPr>
      <w:r w:rsidRPr="00496F22">
        <w:rPr>
          <w:rFonts w:cs="Calibri"/>
          <w:bCs/>
        </w:rPr>
        <w:t>Within its RTH function, Wellington has set up a metadata generation system and is currently synchronizing metadata for its area of responsibility with GISC Melbourne.</w:t>
      </w:r>
    </w:p>
    <w:p w:rsidR="00893E71" w:rsidRDefault="003E32DC" w:rsidP="00496F22">
      <w:pPr>
        <w:rPr>
          <w:rFonts w:cs="Calibri"/>
          <w:bCs/>
        </w:rPr>
      </w:pPr>
      <w:r>
        <w:rPr>
          <w:rFonts w:cs="Calibri"/>
        </w:rPr>
        <w:t xml:space="preserve">The selection and deployment of a web portal is awaiting </w:t>
      </w:r>
      <w:r w:rsidR="00893E71" w:rsidRPr="00496F22">
        <w:rPr>
          <w:rFonts w:cs="Calibri"/>
        </w:rPr>
        <w:t xml:space="preserve">internal approval. </w:t>
      </w:r>
      <w:r>
        <w:rPr>
          <w:rFonts w:cs="Calibri"/>
        </w:rPr>
        <w:t>We</w:t>
      </w:r>
      <w:r w:rsidR="00893E71" w:rsidRPr="00496F22">
        <w:rPr>
          <w:rFonts w:cs="Calibri"/>
        </w:rPr>
        <w:t xml:space="preserve"> will then recruit an implementation partner for a WIS solution following a tender process.</w:t>
      </w:r>
    </w:p>
    <w:p w:rsidR="00496F22" w:rsidRDefault="00496F22" w:rsidP="00496F22">
      <w:pPr>
        <w:pStyle w:val="Heading3"/>
      </w:pPr>
      <w:r>
        <w:t xml:space="preserve">Future Activities </w:t>
      </w:r>
    </w:p>
    <w:p w:rsidR="00496F22" w:rsidRDefault="00496F22" w:rsidP="00496F22">
      <w:pPr>
        <w:pStyle w:val="Heading3"/>
        <w:rPr>
          <w:rFonts w:asciiTheme="minorHAnsi" w:eastAsiaTheme="minorHAnsi" w:hAnsiTheme="minorHAnsi" w:cs="Calibri"/>
          <w:b w:val="0"/>
          <w:color w:val="auto"/>
        </w:rPr>
      </w:pPr>
      <w:r w:rsidRPr="00496F22">
        <w:rPr>
          <w:rFonts w:asciiTheme="minorHAnsi" w:eastAsiaTheme="minorHAnsi" w:hAnsiTheme="minorHAnsi" w:cs="Calibri"/>
          <w:b w:val="0"/>
          <w:color w:val="auto"/>
        </w:rPr>
        <w:t xml:space="preserve">Wellington plans to operate a DCPC with the following three functions: </w:t>
      </w:r>
    </w:p>
    <w:p w:rsidR="00496F22" w:rsidRPr="00496F22" w:rsidRDefault="00496F22" w:rsidP="00496F22"/>
    <w:tbl>
      <w:tblPr>
        <w:tblStyle w:val="TableGrid"/>
        <w:tblW w:w="8826" w:type="dxa"/>
        <w:tblInd w:w="780" w:type="dxa"/>
        <w:tblLook w:val="04A0" w:firstRow="1" w:lastRow="0" w:firstColumn="1" w:lastColumn="0" w:noHBand="0" w:noVBand="1"/>
      </w:tblPr>
      <w:tblGrid>
        <w:gridCol w:w="328"/>
        <w:gridCol w:w="1907"/>
        <w:gridCol w:w="6591"/>
      </w:tblGrid>
      <w:tr w:rsidR="00496F22" w:rsidTr="00496F22"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63653" w:rsidRDefault="00463653">
            <w:pPr>
              <w:jc w:val="center"/>
              <w:rPr>
                <w:b/>
                <w:lang w:eastAsia="ja-JP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3653" w:rsidRDefault="00463653" w:rsidP="00496F22">
            <w:pPr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>DCPC</w:t>
            </w:r>
            <w:r w:rsidR="002B4016">
              <w:rPr>
                <w:b/>
                <w:lang w:eastAsia="ja-JP"/>
              </w:rPr>
              <w:t xml:space="preserve"> </w:t>
            </w:r>
            <w:r w:rsidR="00496F22">
              <w:rPr>
                <w:b/>
                <w:lang w:eastAsia="ja-JP"/>
              </w:rPr>
              <w:t>Wellington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3653" w:rsidRDefault="00463653">
            <w:pPr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>Purpose</w:t>
            </w:r>
          </w:p>
        </w:tc>
      </w:tr>
      <w:tr w:rsidR="00496F22" w:rsidTr="00496F22"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3653" w:rsidRDefault="00463653">
            <w:pPr>
              <w:jc w:val="center"/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>1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653" w:rsidRDefault="00463653" w:rsidP="002B4016">
            <w:pPr>
              <w:rPr>
                <w:lang w:eastAsia="ja-JP"/>
              </w:rPr>
            </w:pPr>
            <w:r>
              <w:rPr>
                <w:lang w:eastAsia="ja-JP"/>
              </w:rPr>
              <w:t xml:space="preserve">RTH 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016" w:rsidRDefault="002B4016" w:rsidP="00496F22">
            <w:pPr>
              <w:rPr>
                <w:lang w:eastAsia="ja-JP"/>
              </w:rPr>
            </w:pPr>
            <w:r>
              <w:rPr>
                <w:lang w:eastAsia="ja-JP"/>
              </w:rPr>
              <w:t>To c</w:t>
            </w:r>
            <w:r w:rsidR="00463653">
              <w:rPr>
                <w:lang w:eastAsia="ja-JP"/>
              </w:rPr>
              <w:t>ollect, distribute, and ex</w:t>
            </w:r>
            <w:r w:rsidR="00496F22">
              <w:rPr>
                <w:lang w:eastAsia="ja-JP"/>
              </w:rPr>
              <w:t>change data and products on GTS</w:t>
            </w:r>
          </w:p>
        </w:tc>
      </w:tr>
      <w:tr w:rsidR="00496F22" w:rsidTr="00496F22"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3653" w:rsidRDefault="00463653">
            <w:pPr>
              <w:jc w:val="center"/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653" w:rsidRDefault="00463653" w:rsidP="002B4016">
            <w:pPr>
              <w:rPr>
                <w:lang w:eastAsia="ja-JP"/>
              </w:rPr>
            </w:pPr>
            <w:r>
              <w:rPr>
                <w:lang w:eastAsia="ja-JP"/>
              </w:rPr>
              <w:t xml:space="preserve">VAAC 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016" w:rsidRDefault="002B4016" w:rsidP="00496F22">
            <w:pPr>
              <w:rPr>
                <w:lang w:eastAsia="ja-JP"/>
              </w:rPr>
            </w:pPr>
            <w:r>
              <w:rPr>
                <w:lang w:eastAsia="ja-JP"/>
              </w:rPr>
              <w:t>To p</w:t>
            </w:r>
            <w:r w:rsidR="00463653">
              <w:rPr>
                <w:lang w:eastAsia="ja-JP"/>
              </w:rPr>
              <w:t>rovide warnings and advice for Volcanic Ash within area of responsibility</w:t>
            </w:r>
          </w:p>
        </w:tc>
      </w:tr>
      <w:tr w:rsidR="00496F22" w:rsidTr="00496F22"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3653" w:rsidRDefault="00463653">
            <w:pPr>
              <w:jc w:val="center"/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>3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653" w:rsidRDefault="00463653" w:rsidP="002B4016">
            <w:pPr>
              <w:rPr>
                <w:lang w:eastAsia="ja-JP"/>
              </w:rPr>
            </w:pPr>
            <w:r>
              <w:rPr>
                <w:lang w:eastAsia="ja-JP"/>
              </w:rPr>
              <w:t xml:space="preserve">RSMC 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016" w:rsidRDefault="002B4016" w:rsidP="00496F22">
            <w:pPr>
              <w:rPr>
                <w:lang w:eastAsia="ja-JP"/>
              </w:rPr>
            </w:pPr>
            <w:r>
              <w:rPr>
                <w:lang w:eastAsia="ja-JP"/>
              </w:rPr>
              <w:t>To p</w:t>
            </w:r>
            <w:r w:rsidR="00463653">
              <w:rPr>
                <w:lang w:eastAsia="ja-JP"/>
              </w:rPr>
              <w:t xml:space="preserve">roduce </w:t>
            </w:r>
            <w:r>
              <w:rPr>
                <w:lang w:eastAsia="ja-JP"/>
              </w:rPr>
              <w:t>regional analyse</w:t>
            </w:r>
            <w:r w:rsidR="00463653">
              <w:rPr>
                <w:lang w:eastAsia="ja-JP"/>
              </w:rPr>
              <w:t>s and short-term marine forecasts and warnings</w:t>
            </w:r>
            <w:r w:rsidR="00496F22">
              <w:rPr>
                <w:lang w:eastAsia="ja-JP"/>
              </w:rPr>
              <w:t xml:space="preserve">. </w:t>
            </w:r>
            <w:r>
              <w:rPr>
                <w:lang w:eastAsia="ja-JP"/>
              </w:rPr>
              <w:t>To p</w:t>
            </w:r>
            <w:r w:rsidR="00463653">
              <w:rPr>
                <w:lang w:eastAsia="ja-JP"/>
              </w:rPr>
              <w:t>rovide backup to</w:t>
            </w:r>
            <w:r w:rsidR="00FC4E88">
              <w:rPr>
                <w:lang w:eastAsia="ja-JP"/>
              </w:rPr>
              <w:t xml:space="preserve"> RSMC Fiji for Tropical Cyclone forecasting</w:t>
            </w:r>
          </w:p>
        </w:tc>
      </w:tr>
    </w:tbl>
    <w:p w:rsidR="002B4016" w:rsidRDefault="002B4016" w:rsidP="002B4016">
      <w:pPr>
        <w:tabs>
          <w:tab w:val="num" w:pos="720"/>
        </w:tabs>
        <w:rPr>
          <w:rFonts w:cs="Calibri"/>
          <w:bCs/>
        </w:rPr>
      </w:pPr>
    </w:p>
    <w:p w:rsidR="007F5A2B" w:rsidRDefault="007F5A2B" w:rsidP="00496F22">
      <w:r>
        <w:t>The following activit</w:t>
      </w:r>
      <w:r w:rsidR="00496F22">
        <w:t>i</w:t>
      </w:r>
      <w:r>
        <w:t xml:space="preserve">es are planned for </w:t>
      </w:r>
      <w:r w:rsidR="00496F22">
        <w:t>the coming year:</w:t>
      </w:r>
    </w:p>
    <w:p w:rsidR="007F5A2B" w:rsidRDefault="007F5A2B" w:rsidP="00496F22">
      <w:pPr>
        <w:pStyle w:val="ListParagraph"/>
        <w:numPr>
          <w:ilvl w:val="0"/>
          <w:numId w:val="8"/>
        </w:numPr>
      </w:pPr>
      <w:r>
        <w:t>September 2013: Software installed and internal tests completed.</w:t>
      </w:r>
    </w:p>
    <w:p w:rsidR="007F5A2B" w:rsidRDefault="007F5A2B" w:rsidP="00496F22">
      <w:pPr>
        <w:pStyle w:val="ListParagraph"/>
        <w:numPr>
          <w:ilvl w:val="0"/>
          <w:numId w:val="8"/>
        </w:numPr>
      </w:pPr>
      <w:r>
        <w:t xml:space="preserve">November 2013: Request </w:t>
      </w:r>
      <w:r w:rsidR="00496F22">
        <w:t xml:space="preserve">an audit of the DCPC </w:t>
      </w:r>
      <w:r>
        <w:t xml:space="preserve"> </w:t>
      </w:r>
      <w:r w:rsidR="00496F22">
        <w:t>by TT-CAC</w:t>
      </w:r>
    </w:p>
    <w:p w:rsidR="007F5A2B" w:rsidRDefault="007F5A2B" w:rsidP="00496F22">
      <w:pPr>
        <w:pStyle w:val="ListParagraph"/>
        <w:numPr>
          <w:ilvl w:val="0"/>
          <w:numId w:val="8"/>
        </w:numPr>
      </w:pPr>
      <w:r>
        <w:t>December 2013: Audit completed;</w:t>
      </w:r>
    </w:p>
    <w:p w:rsidR="007F5A2B" w:rsidRDefault="007F5A2B" w:rsidP="00496F22">
      <w:pPr>
        <w:pStyle w:val="ListParagraph"/>
        <w:numPr>
          <w:ilvl w:val="0"/>
          <w:numId w:val="8"/>
        </w:numPr>
      </w:pPr>
      <w:r>
        <w:t>February 2014: Declare DCPC Wellington Operational.</w:t>
      </w:r>
    </w:p>
    <w:p w:rsidR="00463653" w:rsidRDefault="00463653" w:rsidP="00F8649F">
      <w:pPr>
        <w:pStyle w:val="Heading2"/>
      </w:pPr>
    </w:p>
    <w:p w:rsidR="00463653" w:rsidRDefault="007F5A2B" w:rsidP="00463653">
      <w:pPr>
        <w:pStyle w:val="Heading3"/>
      </w:pPr>
      <w:r>
        <w:t>Capacity Building</w:t>
      </w:r>
    </w:p>
    <w:p w:rsidR="007F5A2B" w:rsidRPr="007F5A2B" w:rsidRDefault="003E32DC" w:rsidP="007F5A2B">
      <w:pPr>
        <w:rPr>
          <w:rFonts w:cs="Calibri"/>
        </w:rPr>
      </w:pPr>
      <w:r>
        <w:rPr>
          <w:rFonts w:cs="Calibri"/>
        </w:rPr>
        <w:t xml:space="preserve">Mr. </w:t>
      </w:r>
      <w:proofErr w:type="spellStart"/>
      <w:r>
        <w:rPr>
          <w:rFonts w:cs="Calibri"/>
        </w:rPr>
        <w:t>Wim</w:t>
      </w:r>
      <w:proofErr w:type="spellEnd"/>
      <w:r>
        <w:rPr>
          <w:rFonts w:cs="Calibri"/>
        </w:rPr>
        <w:t xml:space="preserve"> </w:t>
      </w:r>
      <w:r w:rsidR="00FC4E88">
        <w:rPr>
          <w:rFonts w:cs="Calibri"/>
        </w:rPr>
        <w:t>v</w:t>
      </w:r>
      <w:r>
        <w:rPr>
          <w:rFonts w:cs="Calibri"/>
        </w:rPr>
        <w:t>an</w:t>
      </w:r>
      <w:r w:rsidR="00FC4E88">
        <w:rPr>
          <w:rFonts w:cs="Calibri"/>
        </w:rPr>
        <w:t xml:space="preserve"> </w:t>
      </w:r>
      <w:proofErr w:type="spellStart"/>
      <w:r w:rsidR="00FC4E88">
        <w:rPr>
          <w:rFonts w:cs="Calibri"/>
        </w:rPr>
        <w:t>D</w:t>
      </w:r>
      <w:r>
        <w:rPr>
          <w:rFonts w:cs="Calibri"/>
        </w:rPr>
        <w:t>ij</w:t>
      </w:r>
      <w:r w:rsidR="007F5A2B">
        <w:rPr>
          <w:rFonts w:cs="Calibri"/>
        </w:rPr>
        <w:t>k</w:t>
      </w:r>
      <w:proofErr w:type="spellEnd"/>
      <w:r w:rsidR="007F5A2B">
        <w:rPr>
          <w:rFonts w:cs="Calibri"/>
        </w:rPr>
        <w:t xml:space="preserve"> attended the WMO RA V Workshop on the Implementation of the WMO Information System (</w:t>
      </w:r>
      <w:proofErr w:type="spellStart"/>
      <w:r w:rsidR="007F5A2B">
        <w:rPr>
          <w:rFonts w:cs="Calibri"/>
        </w:rPr>
        <w:t>WlS</w:t>
      </w:r>
      <w:proofErr w:type="spellEnd"/>
      <w:r w:rsidR="007F5A2B">
        <w:rPr>
          <w:rFonts w:cs="Calibri"/>
        </w:rPr>
        <w:t xml:space="preserve">), held </w:t>
      </w:r>
      <w:r w:rsidR="00702018">
        <w:rPr>
          <w:rFonts w:cs="Calibri"/>
        </w:rPr>
        <w:t>in Melbourne, Australia in</w:t>
      </w:r>
      <w:r w:rsidR="007F5A2B">
        <w:rPr>
          <w:rFonts w:cs="Calibri"/>
        </w:rPr>
        <w:t xml:space="preserve"> </w:t>
      </w:r>
      <w:r w:rsidR="00FC4E88">
        <w:rPr>
          <w:rFonts w:cs="Calibri"/>
        </w:rPr>
        <w:t>April 2013</w:t>
      </w:r>
      <w:r w:rsidR="007F5A2B">
        <w:rPr>
          <w:rFonts w:cs="Calibri"/>
        </w:rPr>
        <w:t xml:space="preserve">. </w:t>
      </w:r>
    </w:p>
    <w:p w:rsidR="00463653" w:rsidRDefault="00463653" w:rsidP="00463653">
      <w:pPr>
        <w:spacing w:after="0"/>
      </w:pPr>
      <w:r>
        <w:t xml:space="preserve">Wellington is liaising with the following </w:t>
      </w:r>
      <w:r w:rsidR="003E32DC">
        <w:t>RA V national</w:t>
      </w:r>
      <w:r>
        <w:t xml:space="preserve"> centre</w:t>
      </w:r>
      <w:r w:rsidR="003E32DC">
        <w:t>s</w:t>
      </w:r>
      <w:r>
        <w:t xml:space="preserve"> for WIS</w:t>
      </w:r>
      <w:r w:rsidR="00893E71">
        <w:t xml:space="preserve">, providing advice </w:t>
      </w:r>
      <w:r w:rsidR="00702018">
        <w:t>on</w:t>
      </w:r>
      <w:r w:rsidR="00893E71">
        <w:t xml:space="preserve"> metadata and </w:t>
      </w:r>
      <w:r w:rsidR="003E32DC">
        <w:t>WIS activities:</w:t>
      </w:r>
    </w:p>
    <w:p w:rsidR="00463653" w:rsidRPr="003E32DC" w:rsidRDefault="00FC4E88" w:rsidP="00463653">
      <w:pPr>
        <w:numPr>
          <w:ilvl w:val="0"/>
          <w:numId w:val="6"/>
        </w:numPr>
        <w:spacing w:after="0" w:line="240" w:lineRule="auto"/>
        <w:jc w:val="both"/>
        <w:rPr>
          <w:rFonts w:eastAsia="SimSun"/>
          <w:lang w:eastAsia="zh-CN"/>
        </w:rPr>
      </w:pPr>
      <w:r>
        <w:rPr>
          <w:rFonts w:eastAsia="SimSun"/>
          <w:lang w:eastAsia="zh-CN"/>
        </w:rPr>
        <w:t xml:space="preserve">Fiji, </w:t>
      </w:r>
      <w:r w:rsidR="00463653" w:rsidRPr="003E32DC">
        <w:rPr>
          <w:rFonts w:eastAsia="SimSun"/>
          <w:lang w:eastAsia="zh-CN"/>
        </w:rPr>
        <w:t>Niue</w:t>
      </w:r>
      <w:r w:rsidR="003E32DC" w:rsidRPr="003E32DC">
        <w:rPr>
          <w:rFonts w:eastAsia="SimSun"/>
          <w:lang w:eastAsia="zh-CN"/>
        </w:rPr>
        <w:t>, C</w:t>
      </w:r>
      <w:r w:rsidR="00463653" w:rsidRPr="003E32DC">
        <w:rPr>
          <w:rFonts w:eastAsia="SimSun"/>
          <w:lang w:eastAsia="zh-CN"/>
        </w:rPr>
        <w:t>ook Islands</w:t>
      </w:r>
      <w:r w:rsidR="003E32DC" w:rsidRPr="003E32DC">
        <w:rPr>
          <w:rFonts w:eastAsia="SimSun"/>
          <w:lang w:eastAsia="zh-CN"/>
        </w:rPr>
        <w:t xml:space="preserve">, Samoa, Tonga, Tuvalu, Kiribati, </w:t>
      </w:r>
      <w:r w:rsidR="003E32DC">
        <w:rPr>
          <w:rFonts w:eastAsia="SimSun"/>
          <w:lang w:eastAsia="zh-CN"/>
        </w:rPr>
        <w:t>Tokelau</w:t>
      </w:r>
    </w:p>
    <w:p w:rsidR="00317BFB" w:rsidRDefault="00317BFB" w:rsidP="00317BFB">
      <w:pPr>
        <w:rPr>
          <w:rFonts w:ascii="Times New Roman" w:hAnsi="Times New Roman" w:cs="Times New Roman"/>
          <w:sz w:val="24"/>
          <w:szCs w:val="24"/>
        </w:rPr>
      </w:pPr>
    </w:p>
    <w:p w:rsidR="00463653" w:rsidRDefault="00463653" w:rsidP="003E32DC">
      <w:pPr>
        <w:pStyle w:val="Heading3"/>
      </w:pPr>
      <w:r>
        <w:t>Recommended Text</w:t>
      </w:r>
    </w:p>
    <w:p w:rsidR="00463653" w:rsidRDefault="00463653" w:rsidP="00463653">
      <w:pPr>
        <w:rPr>
          <w:lang w:eastAsia="ja-JP"/>
        </w:rPr>
      </w:pPr>
      <w:r>
        <w:rPr>
          <w:lang w:eastAsia="ja-JP"/>
        </w:rPr>
        <w:t xml:space="preserve">Mr. Kevin Alder reported </w:t>
      </w:r>
      <w:r w:rsidR="002B4016">
        <w:rPr>
          <w:lang w:eastAsia="ja-JP"/>
        </w:rPr>
        <w:t>the status</w:t>
      </w:r>
      <w:r>
        <w:rPr>
          <w:lang w:eastAsia="ja-JP"/>
        </w:rPr>
        <w:t xml:space="preserve"> of </w:t>
      </w:r>
      <w:r w:rsidR="002B4016">
        <w:rPr>
          <w:lang w:eastAsia="ja-JP"/>
        </w:rPr>
        <w:t xml:space="preserve">WIS activities in </w:t>
      </w:r>
      <w:r>
        <w:rPr>
          <w:lang w:eastAsia="ja-JP"/>
        </w:rPr>
        <w:t xml:space="preserve">New Zealand. He </w:t>
      </w:r>
      <w:r w:rsidR="002B4016">
        <w:rPr>
          <w:lang w:eastAsia="ja-JP"/>
        </w:rPr>
        <w:t>noted that Wellington intended to seek endorsement in 2014 following an audit in late 2013.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3E32DC">
      <w:headerReference w:type="default" r:id="rId8"/>
      <w:headerReference w:type="first" r:id="rId9"/>
      <w:pgSz w:w="12240" w:h="15840"/>
      <w:pgMar w:top="1440" w:right="1440" w:bottom="127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51D" w:rsidRDefault="006F051D" w:rsidP="00BA350D">
      <w:pPr>
        <w:spacing w:after="0" w:line="240" w:lineRule="auto"/>
      </w:pPr>
      <w:r>
        <w:separator/>
      </w:r>
    </w:p>
  </w:endnote>
  <w:endnote w:type="continuationSeparator" w:id="0">
    <w:p w:rsidR="006F051D" w:rsidRDefault="006F051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51D" w:rsidRDefault="006F051D" w:rsidP="00BA350D">
      <w:pPr>
        <w:spacing w:after="0" w:line="240" w:lineRule="auto"/>
      </w:pPr>
      <w:r>
        <w:separator/>
      </w:r>
    </w:p>
  </w:footnote>
  <w:footnote w:type="continuationSeparator" w:id="0">
    <w:p w:rsidR="006F051D" w:rsidRDefault="006F051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CE66F6">
      <w:t>47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CE66F6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039219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9372B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53644">
            <w:rPr>
              <w:rFonts w:ascii="Times New Roman" w:hAnsi="Times New Roman" w:cs="Times New Roman"/>
              <w:sz w:val="28"/>
              <w:szCs w:val="20"/>
            </w:rPr>
            <w:t xml:space="preserve"> Kevin Alder</w:t>
          </w:r>
          <w:r w:rsidR="009372B1">
            <w:rPr>
              <w:rFonts w:ascii="Times New Roman" w:hAnsi="Times New Roman" w:cs="Times New Roman"/>
              <w:sz w:val="28"/>
              <w:szCs w:val="20"/>
            </w:rPr>
            <w:t>,</w:t>
          </w:r>
          <w:r w:rsidR="00853644">
            <w:rPr>
              <w:rFonts w:ascii="Times New Roman" w:hAnsi="Times New Roman" w:cs="Times New Roman"/>
              <w:sz w:val="28"/>
              <w:szCs w:val="20"/>
            </w:rPr>
            <w:t xml:space="preserve">  N</w:t>
          </w:r>
          <w:r w:rsidR="009372B1">
            <w:rPr>
              <w:rFonts w:ascii="Times New Roman" w:hAnsi="Times New Roman" w:cs="Times New Roman"/>
              <w:sz w:val="28"/>
              <w:szCs w:val="20"/>
            </w:rPr>
            <w:t xml:space="preserve">ew </w:t>
          </w:r>
          <w:r w:rsidR="00853644">
            <w:rPr>
              <w:rFonts w:ascii="Times New Roman" w:hAnsi="Times New Roman" w:cs="Times New Roman"/>
              <w:sz w:val="28"/>
              <w:szCs w:val="20"/>
            </w:rPr>
            <w:t>Z</w:t>
          </w:r>
          <w:r w:rsidR="009372B1">
            <w:rPr>
              <w:rFonts w:ascii="Times New Roman" w:hAnsi="Times New Roman" w:cs="Times New Roman"/>
              <w:sz w:val="28"/>
              <w:szCs w:val="20"/>
            </w:rPr>
            <w:t>ealand</w:t>
          </w:r>
        </w:p>
      </w:tc>
      <w:tc>
        <w:tcPr>
          <w:tcW w:w="3851" w:type="dxa"/>
        </w:tcPr>
        <w:p w:rsidR="00BA350D" w:rsidRPr="0013270C" w:rsidRDefault="00BA350D" w:rsidP="00CE66F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CE66F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47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73511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3.1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9372B1" w:rsidP="009372B1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11</w:t>
          </w:r>
          <w:r w:rsidR="0085364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7612"/>
    <w:multiLevelType w:val="hybridMultilevel"/>
    <w:tmpl w:val="DB52710E"/>
    <w:lvl w:ilvl="0" w:tplc="7F4AC2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-7020"/>
        </w:tabs>
        <w:ind w:left="-70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-6300"/>
        </w:tabs>
        <w:ind w:left="-63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-5580"/>
        </w:tabs>
        <w:ind w:left="-5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-4860"/>
        </w:tabs>
        <w:ind w:left="-48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-4140"/>
        </w:tabs>
        <w:ind w:left="-41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-3420"/>
        </w:tabs>
        <w:ind w:left="-34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-2700"/>
        </w:tabs>
        <w:ind w:left="-27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-1980"/>
        </w:tabs>
        <w:ind w:left="-19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CAF72FB"/>
    <w:multiLevelType w:val="hybridMultilevel"/>
    <w:tmpl w:val="CC7A0672"/>
    <w:lvl w:ilvl="0" w:tplc="56EAC4AE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A94D36"/>
    <w:multiLevelType w:val="hybridMultilevel"/>
    <w:tmpl w:val="92ECE636"/>
    <w:lvl w:ilvl="0" w:tplc="68A87FEA">
      <w:start w:val="6"/>
      <w:numFmt w:val="bullet"/>
      <w:lvlText w:val="-"/>
      <w:lvlJc w:val="left"/>
      <w:pPr>
        <w:ind w:left="58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4">
    <w:nsid w:val="43FF432C"/>
    <w:multiLevelType w:val="hybridMultilevel"/>
    <w:tmpl w:val="4AE49C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B61602"/>
    <w:multiLevelType w:val="hybridMultilevel"/>
    <w:tmpl w:val="C156938E"/>
    <w:lvl w:ilvl="0" w:tplc="1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090019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270C"/>
    <w:rsid w:val="001A7EB8"/>
    <w:rsid w:val="002B4016"/>
    <w:rsid w:val="00302A95"/>
    <w:rsid w:val="00317BFB"/>
    <w:rsid w:val="00382768"/>
    <w:rsid w:val="003E32DC"/>
    <w:rsid w:val="00463653"/>
    <w:rsid w:val="00496F22"/>
    <w:rsid w:val="00511FE7"/>
    <w:rsid w:val="0067003E"/>
    <w:rsid w:val="006F051D"/>
    <w:rsid w:val="00702018"/>
    <w:rsid w:val="00711EBB"/>
    <w:rsid w:val="00735118"/>
    <w:rsid w:val="00785D74"/>
    <w:rsid w:val="007F5A2B"/>
    <w:rsid w:val="00853644"/>
    <w:rsid w:val="008850C7"/>
    <w:rsid w:val="00893E71"/>
    <w:rsid w:val="008C157E"/>
    <w:rsid w:val="009372B1"/>
    <w:rsid w:val="0094789B"/>
    <w:rsid w:val="009C1C46"/>
    <w:rsid w:val="00A27A48"/>
    <w:rsid w:val="00B25841"/>
    <w:rsid w:val="00B36904"/>
    <w:rsid w:val="00B439DE"/>
    <w:rsid w:val="00BA350D"/>
    <w:rsid w:val="00CB6D6D"/>
    <w:rsid w:val="00CE66F6"/>
    <w:rsid w:val="00CF3A8D"/>
    <w:rsid w:val="00CF7953"/>
    <w:rsid w:val="00D55749"/>
    <w:rsid w:val="00D66CF9"/>
    <w:rsid w:val="00DD77CC"/>
    <w:rsid w:val="00DE45A1"/>
    <w:rsid w:val="00F570F0"/>
    <w:rsid w:val="00F77134"/>
    <w:rsid w:val="00F8649F"/>
    <w:rsid w:val="00FC4E88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463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463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Report on the Status of WIS Centres (Wellington)</dc:subject>
  <dc:creator>Kevin Alder</dc:creator>
  <cp:lastModifiedBy>David Thomas</cp:lastModifiedBy>
  <cp:revision>2</cp:revision>
  <cp:lastPrinted>2013-07-11T04:13:00Z</cp:lastPrinted>
  <dcterms:created xsi:type="dcterms:W3CDTF">2013-07-11T07:14:00Z</dcterms:created>
  <dcterms:modified xsi:type="dcterms:W3CDTF">2013-07-11T07:14:00Z</dcterms:modified>
</cp:coreProperties>
</file>