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579" w:rsidRDefault="00B32579"/>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4B7E3C">
        <w:trPr>
          <w:trHeight w:val="282"/>
        </w:trPr>
        <w:tc>
          <w:tcPr>
            <w:tcW w:w="6912" w:type="dxa"/>
            <w:vMerge w:val="restart"/>
          </w:tcPr>
          <w:p w:rsidR="00B74B70" w:rsidRPr="005D666D" w:rsidRDefault="00B74B70" w:rsidP="004B7E3C">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480742EC" wp14:editId="599F39B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36B">
              <w:rPr>
                <w:rFonts w:cs="Tahoma"/>
                <w:b/>
                <w:bCs/>
                <w:color w:val="365F91" w:themeColor="accent1" w:themeShade="BF"/>
                <w:szCs w:val="22"/>
              </w:rPr>
              <w:t xml:space="preserve"> </w:t>
            </w:r>
            <w:r>
              <w:rPr>
                <w:rFonts w:cs="Tahoma"/>
                <w:b/>
                <w:bCs/>
                <w:color w:val="365F91" w:themeColor="accent1" w:themeShade="BF"/>
                <w:szCs w:val="22"/>
              </w:rPr>
              <w:t>World Meteorological Organization</w:t>
            </w:r>
          </w:p>
          <w:p w:rsidR="00B74B70" w:rsidRPr="005D666D" w:rsidRDefault="00B74B70" w:rsidP="004B7E3C">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49436B" w:rsidRDefault="0049436B" w:rsidP="00C5424D">
            <w:pPr>
              <w:tabs>
                <w:tab w:val="left" w:pos="6946"/>
              </w:tabs>
              <w:suppressAutoHyphens/>
              <w:spacing w:after="120" w:line="252" w:lineRule="auto"/>
              <w:ind w:left="1134"/>
              <w:rPr>
                <w:rFonts w:cstheme="minorBidi"/>
                <w:b/>
                <w:snapToGrid w:val="0"/>
                <w:color w:val="365F91" w:themeColor="accent1" w:themeShade="BF"/>
                <w:szCs w:val="22"/>
              </w:rPr>
            </w:pPr>
            <w:r>
              <w:rPr>
                <w:rFonts w:cstheme="minorBidi"/>
                <w:b/>
                <w:snapToGrid w:val="0"/>
                <w:color w:val="365F91" w:themeColor="accent1" w:themeShade="BF"/>
                <w:szCs w:val="22"/>
              </w:rPr>
              <w:t>Task Team on Information Management</w:t>
            </w:r>
          </w:p>
          <w:p w:rsidR="00B74B70" w:rsidRPr="005D666D" w:rsidRDefault="0049436B" w:rsidP="0049436B">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TT-IM-1</w:t>
            </w:r>
            <w:r w:rsidR="00C5424D" w:rsidRPr="00C5424D">
              <w:rPr>
                <w:rFonts w:cstheme="minorBidi"/>
                <w:b/>
                <w:snapToGrid w:val="0"/>
                <w:color w:val="365F91" w:themeColor="accent1" w:themeShade="BF"/>
                <w:szCs w:val="22"/>
              </w:rPr>
              <w:t>WMO Workshop on Information Management</w:t>
            </w:r>
            <w:r w:rsidR="00B74B70" w:rsidRPr="00B74B70">
              <w:rPr>
                <w:rFonts w:cstheme="minorBidi"/>
                <w:b/>
                <w:snapToGrid w:val="0"/>
                <w:color w:val="365F91" w:themeColor="accent1" w:themeShade="BF"/>
                <w:szCs w:val="22"/>
                <w:highlight w:val="yellow"/>
              </w:rPr>
              <w:br/>
            </w:r>
            <w:r w:rsidR="00C5424D">
              <w:rPr>
                <w:snapToGrid w:val="0"/>
                <w:color w:val="365F91" w:themeColor="accent1" w:themeShade="BF"/>
                <w:szCs w:val="22"/>
              </w:rPr>
              <w:t xml:space="preserve">Geneva, </w:t>
            </w:r>
            <w:r>
              <w:rPr>
                <w:snapToGrid w:val="0"/>
                <w:color w:val="365F91" w:themeColor="accent1" w:themeShade="BF"/>
                <w:szCs w:val="22"/>
              </w:rPr>
              <w:t>5-6</w:t>
            </w:r>
            <w:r w:rsidR="00C5424D">
              <w:rPr>
                <w:snapToGrid w:val="0"/>
                <w:color w:val="365F91" w:themeColor="accent1" w:themeShade="BF"/>
                <w:szCs w:val="22"/>
              </w:rPr>
              <w:t xml:space="preserve"> October 2017</w:t>
            </w:r>
          </w:p>
        </w:tc>
        <w:tc>
          <w:tcPr>
            <w:tcW w:w="2977" w:type="dxa"/>
          </w:tcPr>
          <w:p w:rsidR="00B74B70" w:rsidRPr="00F61675" w:rsidRDefault="0049436B" w:rsidP="0049436B">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 xml:space="preserve">TT-IM-1/Doc </w:t>
            </w:r>
            <w:proofErr w:type="spellStart"/>
            <w:r>
              <w:rPr>
                <w:rFonts w:cs="Tahoma"/>
                <w:b/>
                <w:bCs/>
                <w:color w:val="365F91" w:themeColor="accent1" w:themeShade="BF"/>
                <w:szCs w:val="22"/>
                <w:lang w:val="fr-CH"/>
              </w:rPr>
              <w:t>nn.m</w:t>
            </w:r>
            <w:proofErr w:type="spellEnd"/>
          </w:p>
        </w:tc>
      </w:tr>
      <w:tr w:rsidR="00B74B70" w:rsidRPr="005D666D" w:rsidTr="004B7E3C">
        <w:trPr>
          <w:trHeight w:val="730"/>
        </w:trPr>
        <w:tc>
          <w:tcPr>
            <w:tcW w:w="6912" w:type="dxa"/>
            <w:vMerge/>
          </w:tcPr>
          <w:p w:rsidR="00B74B70" w:rsidRPr="00993581" w:rsidRDefault="00B74B70" w:rsidP="004B7E3C">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49436B" w:rsidP="004B7E3C">
            <w:pPr>
              <w:spacing w:after="60"/>
              <w:ind w:right="-108"/>
              <w:jc w:val="right"/>
              <w:rPr>
                <w:rFonts w:cs="Tahoma"/>
                <w:color w:val="365F91" w:themeColor="accent1" w:themeShade="BF"/>
                <w:szCs w:val="22"/>
              </w:rPr>
            </w:pPr>
            <w:r>
              <w:rPr>
                <w:rFonts w:cs="Tahoma"/>
                <w:color w:val="365F91" w:themeColor="accent1" w:themeShade="BF"/>
                <w:szCs w:val="22"/>
              </w:rPr>
              <w:t>Submitted by</w:t>
            </w:r>
            <w:r w:rsidR="00B74B70" w:rsidRPr="005D666D">
              <w:rPr>
                <w:rFonts w:cs="Tahoma"/>
                <w:color w:val="365F91" w:themeColor="accent1" w:themeShade="BF"/>
                <w:szCs w:val="22"/>
              </w:rPr>
              <w:t>:</w:t>
            </w:r>
            <w:r w:rsidR="00B74B70" w:rsidRPr="005D666D">
              <w:rPr>
                <w:rFonts w:cs="Tahoma"/>
                <w:color w:val="365F91" w:themeColor="accent1" w:themeShade="BF"/>
                <w:szCs w:val="22"/>
              </w:rPr>
              <w:br/>
            </w:r>
            <w:r w:rsidR="00B74B70" w:rsidRPr="00B74B70">
              <w:rPr>
                <w:rFonts w:cs="Tahoma"/>
                <w:color w:val="365F91" w:themeColor="accent1" w:themeShade="BF"/>
                <w:szCs w:val="22"/>
                <w:highlight w:val="yellow"/>
              </w:rPr>
              <w:t>Your Name</w:t>
            </w:r>
            <w:r w:rsidR="00B74B70" w:rsidRPr="005D666D">
              <w:rPr>
                <w:rFonts w:cs="Tahoma"/>
                <w:color w:val="365F91" w:themeColor="accent1" w:themeShade="BF"/>
                <w:szCs w:val="22"/>
              </w:rPr>
              <w:t xml:space="preserve"> </w:t>
            </w:r>
          </w:p>
          <w:p w:rsidR="00B74B70" w:rsidRPr="005D666D" w:rsidRDefault="00B74B70" w:rsidP="004B7E3C">
            <w:pPr>
              <w:spacing w:after="60"/>
              <w:ind w:right="-108"/>
              <w:jc w:val="right"/>
              <w:rPr>
                <w:rFonts w:cs="Tahoma"/>
                <w:color w:val="365F91" w:themeColor="accent1" w:themeShade="BF"/>
                <w:szCs w:val="22"/>
              </w:rPr>
            </w:pPr>
            <w:proofErr w:type="spellStart"/>
            <w:r>
              <w:rPr>
                <w:rFonts w:cs="Tahoma"/>
                <w:color w:val="365F91" w:themeColor="accent1" w:themeShade="BF"/>
                <w:szCs w:val="22"/>
              </w:rPr>
              <w:t>dd.MMM.yyyy</w:t>
            </w:r>
            <w:proofErr w:type="spellEnd"/>
          </w:p>
          <w:p w:rsidR="00B74B70" w:rsidRPr="00DF1240" w:rsidRDefault="00B74B70" w:rsidP="004B7E3C">
            <w:pPr>
              <w:spacing w:after="60"/>
              <w:ind w:right="-108"/>
              <w:jc w:val="right"/>
              <w:rPr>
                <w:rFonts w:cs="Tahoma"/>
                <w:b/>
                <w:bCs/>
                <w:color w:val="365F91" w:themeColor="accent1" w:themeShade="BF"/>
                <w:szCs w:val="22"/>
                <w:lang w:val="en-US"/>
              </w:rPr>
            </w:pPr>
          </w:p>
        </w:tc>
      </w:tr>
    </w:tbl>
    <w:p w:rsidR="00D22E8A" w:rsidRPr="00FF65B9" w:rsidRDefault="00D22E8A" w:rsidP="00415F4C"/>
    <w:p w:rsidR="00C5424D" w:rsidRPr="00C5424D" w:rsidRDefault="00B32579" w:rsidP="00C5424D">
      <w:pPr>
        <w:pStyle w:val="Heading1"/>
        <w:jc w:val="center"/>
      </w:pPr>
      <w:r>
        <w:t>TT-IM-1 Final Report - draft</w:t>
      </w:r>
    </w:p>
    <w:p w:rsidR="00C5424D" w:rsidRDefault="00C5424D" w:rsidP="00C5424D"/>
    <w:p w:rsidR="00C5424D" w:rsidRDefault="0049436B" w:rsidP="0049436B">
      <w:pPr>
        <w:pStyle w:val="Heading2"/>
        <w:rPr>
          <w:rFonts w:hint="eastAsia"/>
        </w:rPr>
      </w:pPr>
      <w:r>
        <w:t>Background</w:t>
      </w:r>
      <w:r w:rsidR="00C5424D">
        <w:t>.</w:t>
      </w:r>
    </w:p>
    <w:p w:rsidR="00C5424D" w:rsidRDefault="0049436B" w:rsidP="0041324E">
      <w:pPr>
        <w:pStyle w:val="ListParagraph"/>
        <w:numPr>
          <w:ilvl w:val="0"/>
          <w:numId w:val="10"/>
        </w:numPr>
      </w:pPr>
      <w:r>
        <w:t>…</w:t>
      </w:r>
      <w:r w:rsidR="00C5424D">
        <w:t>.</w:t>
      </w:r>
    </w:p>
    <w:p w:rsidR="00C5424D" w:rsidRDefault="00C5424D" w:rsidP="0041324E">
      <w:pPr>
        <w:pStyle w:val="ListParagraph"/>
        <w:numPr>
          <w:ilvl w:val="0"/>
          <w:numId w:val="10"/>
        </w:numPr>
      </w:pPr>
      <w:r>
        <w:t>…</w:t>
      </w:r>
    </w:p>
    <w:p w:rsidR="00C5424D" w:rsidRDefault="00C5424D" w:rsidP="0049436B">
      <w:pPr>
        <w:pStyle w:val="Heading2"/>
        <w:rPr>
          <w:rFonts w:hint="eastAsia"/>
        </w:rPr>
      </w:pPr>
      <w:r>
        <w:t xml:space="preserve">Recommended </w:t>
      </w:r>
      <w:r w:rsidR="0049436B">
        <w:t>text for final report</w:t>
      </w:r>
    </w:p>
    <w:p w:rsidR="00C5424D" w:rsidRDefault="0049436B" w:rsidP="0041324E">
      <w:pPr>
        <w:pStyle w:val="ListParagraph"/>
        <w:numPr>
          <w:ilvl w:val="0"/>
          <w:numId w:val="11"/>
        </w:numPr>
      </w:pPr>
      <w:r>
        <w:t>…</w:t>
      </w:r>
    </w:p>
    <w:p w:rsidR="00C5424D" w:rsidRDefault="0049436B" w:rsidP="0041324E">
      <w:pPr>
        <w:pStyle w:val="ListParagraph"/>
        <w:numPr>
          <w:ilvl w:val="0"/>
          <w:numId w:val="11"/>
        </w:numPr>
      </w:pPr>
      <w:r>
        <w:t>…</w:t>
      </w:r>
    </w:p>
    <w:p w:rsidR="00C5424D" w:rsidRDefault="00C5424D" w:rsidP="0041324E">
      <w:pPr>
        <w:pStyle w:val="ListParagraph"/>
        <w:numPr>
          <w:ilvl w:val="0"/>
          <w:numId w:val="11"/>
        </w:numPr>
      </w:pPr>
      <w:r>
        <w:t>…</w:t>
      </w:r>
    </w:p>
    <w:p w:rsidR="00B32579" w:rsidRDefault="00B32579" w:rsidP="000D1498">
      <w:pPr>
        <w:pStyle w:val="Heading2"/>
        <w:rPr>
          <w:rFonts w:hint="eastAsia"/>
        </w:rPr>
      </w:pPr>
      <w:r>
        <w:t>1</w:t>
      </w:r>
      <w:r w:rsidR="000D1498">
        <w:tab/>
      </w:r>
      <w:r>
        <w:t>Welcome and introductions</w:t>
      </w:r>
    </w:p>
    <w:p w:rsidR="00B32579" w:rsidRDefault="00B32579" w:rsidP="00B32579">
      <w:pPr>
        <w:pStyle w:val="BodyTextNumbered"/>
      </w:pPr>
      <w:r>
        <w:t>Matteo: William will chair. Dieter is unavailable. He would like use to consider the impact of changes in technology on information management.</w:t>
      </w:r>
    </w:p>
    <w:p w:rsidR="00B32579" w:rsidRDefault="00B32579" w:rsidP="00B32579">
      <w:pPr>
        <w:pStyle w:val="BodyTextNumbered"/>
      </w:pPr>
      <w:r>
        <w:t xml:space="preserve">Will: Welcome to TT-IM-1. CBS-LR-EDI-2, TT-WDP, WWIM recent meetings. Aim of team is to update the regulations and guides for information management valid across all programmes. IPET-CDMP already made some progress. Need to take account of </w:t>
      </w:r>
      <w:proofErr w:type="spellStart"/>
      <w:r>
        <w:t>every one</w:t>
      </w:r>
      <w:proofErr w:type="spellEnd"/>
      <w:r>
        <w:t>, regardless of current capabilities.</w:t>
      </w:r>
    </w:p>
    <w:p w:rsidR="00B32579" w:rsidRDefault="00B32579" w:rsidP="000D1498">
      <w:pPr>
        <w:pStyle w:val="Heading2"/>
        <w:rPr>
          <w:rFonts w:hint="eastAsia"/>
        </w:rPr>
      </w:pPr>
      <w:r>
        <w:t>2</w:t>
      </w:r>
      <w:r>
        <w:tab/>
        <w:t>Aims of TT-IM</w:t>
      </w:r>
    </w:p>
    <w:p w:rsidR="007C045C" w:rsidRDefault="007C045C" w:rsidP="007C045C">
      <w:pPr>
        <w:pStyle w:val="BodyTextNumbered"/>
      </w:pPr>
      <w:r>
        <w:t>Matteo: check the terms of reference.</w:t>
      </w:r>
    </w:p>
    <w:p w:rsidR="00B32579" w:rsidRDefault="0023052E" w:rsidP="0023052E">
      <w:pPr>
        <w:pStyle w:val="BodyTextNumbered"/>
      </w:pPr>
      <w:r>
        <w:t>Jeremy: emerging data issues do not have best practice yet – so we should not include in the formal guidance. Although it is not possible to provide guidance or best practice – could note where there are issues to be addressed and suggest “decision trees”.</w:t>
      </w:r>
    </w:p>
    <w:p w:rsidR="0023052E" w:rsidRDefault="0023052E" w:rsidP="0023052E">
      <w:pPr>
        <w:pStyle w:val="BodyTextNumbered"/>
      </w:pPr>
      <w:r>
        <w:t>Kate:  discussion on Google is an example of an emerging technology.  People might look for help.</w:t>
      </w:r>
    </w:p>
    <w:p w:rsidR="0023052E" w:rsidRDefault="0023052E" w:rsidP="0023052E">
      <w:pPr>
        <w:pStyle w:val="BodyTextNumbered"/>
      </w:pPr>
      <w:r>
        <w:t xml:space="preserve">Bruce: lots of hype and buzzwords around – may need to provide some guidance to avid multiple teams looking at the same issue and repeating the work. Statements on some of </w:t>
      </w:r>
      <w:proofErr w:type="spellStart"/>
      <w:r>
        <w:t>fthe</w:t>
      </w:r>
      <w:proofErr w:type="spellEnd"/>
      <w:r>
        <w:t xml:space="preserve"> technologies would be useful.</w:t>
      </w:r>
    </w:p>
    <w:p w:rsidR="0023052E" w:rsidRDefault="0023052E" w:rsidP="0023052E">
      <w:pPr>
        <w:pStyle w:val="BodyTextNumbered"/>
      </w:pPr>
      <w:r>
        <w:t>Will: issues arise out of big data and analytics.  Challenge with sharing can be competition from those using originator’s data – those issues need to be tackled.</w:t>
      </w:r>
    </w:p>
    <w:p w:rsidR="0023052E" w:rsidRDefault="0023052E" w:rsidP="00C343D9">
      <w:pPr>
        <w:pStyle w:val="BodyTextNumbered"/>
      </w:pPr>
      <w:r>
        <w:t>Matteo: need is to tell people on new technologies and their impacts, not to provide guidance.</w:t>
      </w:r>
    </w:p>
    <w:p w:rsidR="00C343D9" w:rsidRDefault="00C343D9" w:rsidP="00B32579">
      <w:pPr>
        <w:pStyle w:val="BodyTextNumbered"/>
      </w:pPr>
      <w:r>
        <w:t>Igor:  expectation of WIGOS data partnerships is that the team will produce best practices for managing observations.</w:t>
      </w:r>
    </w:p>
    <w:p w:rsidR="00C343D9" w:rsidRDefault="00C343D9" w:rsidP="00B32579">
      <w:pPr>
        <w:pStyle w:val="BodyTextNumbered"/>
      </w:pPr>
      <w:r>
        <w:lastRenderedPageBreak/>
        <w:t>Matteo: explain to ICG-WIGOS that the TT-IM will look at the generic guidance. ICG-WIGOS or other specialist teams then have to introduce and topic-specific guidance that guides Members on how to handle their specific needs.</w:t>
      </w:r>
    </w:p>
    <w:p w:rsidR="00C343D9" w:rsidRDefault="00AF4F25" w:rsidP="00B32579">
      <w:pPr>
        <w:pStyle w:val="BodyTextNumbered"/>
      </w:pPr>
      <w:r>
        <w:t>Matteo: need to make sure that all ICT-ISS members are clear on what the team will produce for IM and support the  proposals to CBS TECO.</w:t>
      </w:r>
      <w:r w:rsidR="003C39B8">
        <w:t xml:space="preserve"> The time scale is challenging.</w:t>
      </w:r>
    </w:p>
    <w:p w:rsidR="003C39B8" w:rsidRDefault="003C39B8" w:rsidP="00B32579">
      <w:pPr>
        <w:pStyle w:val="BodyTextNumbered"/>
      </w:pPr>
      <w:r>
        <w:t>Igor: How many Guides? – expect they will be appendices to the Gu</w:t>
      </w:r>
      <w:r w:rsidR="0091224D">
        <w:t>i</w:t>
      </w:r>
      <w:r>
        <w:t>de to the WIS (so they are easier to digest</w:t>
      </w:r>
      <w:r w:rsidR="0091224D">
        <w:t xml:space="preserve"> than embedding them in the main text</w:t>
      </w:r>
      <w:r>
        <w:t>).</w:t>
      </w:r>
    </w:p>
    <w:p w:rsidR="003C39B8" w:rsidRDefault="003C39B8" w:rsidP="00B32579">
      <w:pPr>
        <w:pStyle w:val="BodyTextNumbered"/>
      </w:pPr>
    </w:p>
    <w:p w:rsidR="00AF4F25" w:rsidRDefault="00AF4F25" w:rsidP="00B32579">
      <w:pPr>
        <w:pStyle w:val="BodyTextNumbered"/>
      </w:pPr>
    </w:p>
    <w:p w:rsidR="00B32579" w:rsidRDefault="00B32579" w:rsidP="00C343D9">
      <w:pPr>
        <w:pStyle w:val="Heading2"/>
        <w:rPr>
          <w:rFonts w:hint="eastAsia"/>
        </w:rPr>
      </w:pPr>
      <w:r>
        <w:t>3</w:t>
      </w:r>
      <w:r>
        <w:tab/>
        <w:t>Technical regulation process</w:t>
      </w:r>
    </w:p>
    <w:p w:rsidR="00B32579" w:rsidRDefault="0091224D" w:rsidP="00B32579">
      <w:pPr>
        <w:pStyle w:val="BodyTextNumbered"/>
      </w:pPr>
      <w:r>
        <w:t>Steve outlined the regulatory process and timescales for CBS decisions for Congress.</w:t>
      </w:r>
    </w:p>
    <w:p w:rsidR="00B32579" w:rsidRDefault="000D1498" w:rsidP="000D1498">
      <w:pPr>
        <w:pStyle w:val="Heading2"/>
        <w:rPr>
          <w:rFonts w:hint="eastAsia"/>
        </w:rPr>
      </w:pPr>
      <w:r>
        <w:t>4</w:t>
      </w:r>
      <w:r>
        <w:tab/>
      </w:r>
      <w:r w:rsidR="00B32579">
        <w:t>Outcomes of the WMO Workshop on Information Management</w:t>
      </w:r>
    </w:p>
    <w:p w:rsidR="00B32579" w:rsidRDefault="00F91026" w:rsidP="00B32579">
      <w:pPr>
        <w:pStyle w:val="BodyTextNumbered"/>
      </w:pPr>
      <w:r>
        <w:t>Matteo: requirements from TT-WDP (WIGOS Task Team on Data and Partnerships).</w:t>
      </w:r>
    </w:p>
    <w:p w:rsidR="00F91026" w:rsidRDefault="00F91026" w:rsidP="0041324E">
      <w:pPr>
        <w:pStyle w:val="BodyTextNumbered"/>
        <w:numPr>
          <w:ilvl w:val="1"/>
          <w:numId w:val="6"/>
        </w:numPr>
      </w:pPr>
      <w:r>
        <w:t>High level diagram that shows how the different elements of information management fit together</w:t>
      </w:r>
    </w:p>
    <w:p w:rsidR="00F91026" w:rsidRDefault="00F91026" w:rsidP="0041324E">
      <w:pPr>
        <w:pStyle w:val="BodyTextNumbered"/>
        <w:numPr>
          <w:ilvl w:val="1"/>
          <w:numId w:val="6"/>
        </w:numPr>
      </w:pPr>
      <w:r>
        <w:t>Interoperability with other forms of data</w:t>
      </w:r>
    </w:p>
    <w:p w:rsidR="00F91026" w:rsidRDefault="00F91026" w:rsidP="0041324E">
      <w:pPr>
        <w:pStyle w:val="BodyTextNumbered"/>
        <w:numPr>
          <w:ilvl w:val="1"/>
          <w:numId w:val="6"/>
        </w:numPr>
      </w:pPr>
      <w:r>
        <w:t>Cultural shift around security and data stewardship – separate functions and technologies</w:t>
      </w:r>
    </w:p>
    <w:p w:rsidR="00F91026" w:rsidRDefault="00F91026" w:rsidP="0041324E">
      <w:pPr>
        <w:pStyle w:val="BodyTextNumbered"/>
        <w:numPr>
          <w:ilvl w:val="1"/>
          <w:numId w:val="6"/>
        </w:numPr>
      </w:pPr>
      <w:r>
        <w:t>Data licensing</w:t>
      </w:r>
    </w:p>
    <w:p w:rsidR="00F91026" w:rsidRDefault="00F91026" w:rsidP="0041324E">
      <w:pPr>
        <w:pStyle w:val="BodyTextNumbered"/>
        <w:numPr>
          <w:ilvl w:val="1"/>
          <w:numId w:val="6"/>
        </w:numPr>
      </w:pPr>
      <w:r>
        <w:t>Data policies</w:t>
      </w:r>
    </w:p>
    <w:p w:rsidR="00F91026" w:rsidRDefault="00F91026" w:rsidP="0041324E">
      <w:pPr>
        <w:pStyle w:val="BodyTextNumbered"/>
        <w:numPr>
          <w:ilvl w:val="1"/>
          <w:numId w:val="6"/>
        </w:numPr>
      </w:pPr>
      <w:r>
        <w:t>Different quality in data</w:t>
      </w:r>
    </w:p>
    <w:p w:rsidR="00F91026" w:rsidRDefault="00F91026" w:rsidP="0041324E">
      <w:pPr>
        <w:pStyle w:val="BodyTextNumbered"/>
        <w:numPr>
          <w:ilvl w:val="2"/>
          <w:numId w:val="6"/>
        </w:numPr>
      </w:pPr>
      <w:r>
        <w:t>Make sure that the  system can deal with different quality data</w:t>
      </w:r>
    </w:p>
    <w:p w:rsidR="00F91026" w:rsidRDefault="00F91026" w:rsidP="0041324E">
      <w:pPr>
        <w:pStyle w:val="BodyTextNumbered"/>
        <w:numPr>
          <w:ilvl w:val="1"/>
          <w:numId w:val="6"/>
        </w:numPr>
      </w:pPr>
      <w:r>
        <w:t>Open data management  -  is it different?</w:t>
      </w:r>
    </w:p>
    <w:p w:rsidR="00F91026" w:rsidRDefault="00F91026" w:rsidP="0041324E">
      <w:pPr>
        <w:pStyle w:val="BodyTextNumbered"/>
        <w:numPr>
          <w:ilvl w:val="1"/>
          <w:numId w:val="6"/>
        </w:numPr>
      </w:pPr>
      <w:r>
        <w:t>Process for managing changes</w:t>
      </w:r>
    </w:p>
    <w:p w:rsidR="00F91026" w:rsidRDefault="00F91026" w:rsidP="0041324E">
      <w:pPr>
        <w:pStyle w:val="BodyTextNumbered"/>
        <w:numPr>
          <w:ilvl w:val="2"/>
          <w:numId w:val="6"/>
        </w:numPr>
      </w:pPr>
      <w:r>
        <w:t xml:space="preserve">Procedural and </w:t>
      </w:r>
      <w:proofErr w:type="spellStart"/>
      <w:r>
        <w:t>uman</w:t>
      </w:r>
      <w:proofErr w:type="spellEnd"/>
      <w:r>
        <w:t xml:space="preserve"> communication and (obviously) the technical aspects of data management</w:t>
      </w:r>
    </w:p>
    <w:p w:rsidR="00F91026" w:rsidRDefault="00F91026" w:rsidP="0041324E">
      <w:pPr>
        <w:pStyle w:val="BodyTextNumbered"/>
        <w:numPr>
          <w:ilvl w:val="1"/>
          <w:numId w:val="6"/>
        </w:numPr>
      </w:pPr>
      <w:r>
        <w:t>Traceability of the management system</w:t>
      </w:r>
    </w:p>
    <w:p w:rsidR="00F91026" w:rsidRDefault="00F91026" w:rsidP="0041324E">
      <w:pPr>
        <w:pStyle w:val="BodyTextNumbered"/>
        <w:numPr>
          <w:ilvl w:val="2"/>
          <w:numId w:val="6"/>
        </w:numPr>
      </w:pPr>
      <w:r>
        <w:t>Everything is traceable in the management system</w:t>
      </w:r>
    </w:p>
    <w:p w:rsidR="00F91026" w:rsidRDefault="00F91026" w:rsidP="0041324E">
      <w:pPr>
        <w:pStyle w:val="BodyTextNumbered"/>
        <w:numPr>
          <w:ilvl w:val="1"/>
          <w:numId w:val="6"/>
        </w:numPr>
      </w:pPr>
      <w:r>
        <w:t>Provenance</w:t>
      </w:r>
    </w:p>
    <w:p w:rsidR="00F91026" w:rsidRDefault="00F91026" w:rsidP="0041324E">
      <w:pPr>
        <w:pStyle w:val="BodyTextNumbered"/>
        <w:numPr>
          <w:ilvl w:val="1"/>
          <w:numId w:val="6"/>
        </w:numPr>
      </w:pPr>
      <w:r>
        <w:t>Accommodating the diversity of the members</w:t>
      </w:r>
    </w:p>
    <w:p w:rsidR="00F91026" w:rsidRDefault="00F91026" w:rsidP="0041324E">
      <w:pPr>
        <w:pStyle w:val="BodyTextNumbered"/>
        <w:numPr>
          <w:ilvl w:val="1"/>
          <w:numId w:val="6"/>
        </w:numPr>
      </w:pPr>
      <w:r>
        <w:t>Don’t forget the metadata …</w:t>
      </w:r>
    </w:p>
    <w:p w:rsidR="00F91026" w:rsidRDefault="00F91026" w:rsidP="0041324E">
      <w:pPr>
        <w:pStyle w:val="BodyTextNumbered"/>
        <w:numPr>
          <w:ilvl w:val="1"/>
          <w:numId w:val="6"/>
        </w:numPr>
      </w:pPr>
      <w:r>
        <w:t>Initial guide identifying the  most critical area allowing members to understand the key aspects of data management</w:t>
      </w:r>
    </w:p>
    <w:p w:rsidR="00F91026" w:rsidRDefault="00F91026" w:rsidP="0041324E">
      <w:pPr>
        <w:pStyle w:val="BodyTextNumbered"/>
        <w:numPr>
          <w:ilvl w:val="1"/>
          <w:numId w:val="6"/>
        </w:numPr>
      </w:pPr>
      <w:r>
        <w:lastRenderedPageBreak/>
        <w:t>Single authoritative source --- whatever the processing.</w:t>
      </w:r>
    </w:p>
    <w:p w:rsidR="00F91026" w:rsidRDefault="00F91026" w:rsidP="00F91026">
      <w:pPr>
        <w:pStyle w:val="BodyTextNumbered"/>
      </w:pPr>
      <w:r>
        <w:t>Bruce: most in the CBMS specification</w:t>
      </w:r>
    </w:p>
    <w:p w:rsidR="00F91026" w:rsidRDefault="00F91026" w:rsidP="00F91026">
      <w:pPr>
        <w:pStyle w:val="BodyTextNumbered"/>
      </w:pPr>
      <w:r>
        <w:t xml:space="preserve">Kenji: regionalization to accommodate the  </w:t>
      </w:r>
      <w:proofErr w:type="spellStart"/>
      <w:r>
        <w:t>eneds</w:t>
      </w:r>
      <w:proofErr w:type="spellEnd"/>
      <w:r>
        <w:t xml:space="preserve"> of members.</w:t>
      </w:r>
    </w:p>
    <w:p w:rsidR="00F91026" w:rsidRDefault="00584246" w:rsidP="00F91026">
      <w:pPr>
        <w:pStyle w:val="BodyTextNumbered"/>
      </w:pPr>
      <w:r>
        <w:t>Steve outlined the concept of a maturity model. The team agreed that this would be an appropriate approach to use for developing IM.</w:t>
      </w:r>
    </w:p>
    <w:p w:rsidR="00584246" w:rsidRDefault="00584246" w:rsidP="00584246">
      <w:pPr>
        <w:pStyle w:val="BodyTextNumbered"/>
      </w:pPr>
      <w:r>
        <w:t>Will: BoM have a maturity model that does not distinguish between scientific and corporate data.</w:t>
      </w:r>
    </w:p>
    <w:p w:rsidR="00584246" w:rsidRDefault="00584246" w:rsidP="009C0DF8">
      <w:pPr>
        <w:pStyle w:val="BodyTextNumbered"/>
      </w:pPr>
      <w:r>
        <w:t>Missing from NCEI: managing ICT</w:t>
      </w:r>
      <w:r w:rsidR="009C0DF8">
        <w:t>. Appears to be a good source of information but unlikely to be the basis of the final model.</w:t>
      </w:r>
    </w:p>
    <w:p w:rsidR="00584246" w:rsidRDefault="009C0DF8" w:rsidP="00584246">
      <w:pPr>
        <w:pStyle w:val="BodyTextNumbered"/>
      </w:pPr>
      <w:r>
        <w:t>Principle: when share information also provide information on the context “metadata”</w:t>
      </w:r>
    </w:p>
    <w:p w:rsidR="009C0DF8" w:rsidRDefault="009C0DF8" w:rsidP="00584246">
      <w:pPr>
        <w:pStyle w:val="BodyTextNumbered"/>
      </w:pPr>
      <w:r>
        <w:t>Need to keep feedback on quality</w:t>
      </w:r>
    </w:p>
    <w:p w:rsidR="009C0DF8" w:rsidRDefault="00BB6BAF" w:rsidP="00584246">
      <w:pPr>
        <w:pStyle w:val="BodyTextNumbered"/>
      </w:pPr>
      <w:r>
        <w:t xml:space="preserve">W2C: best practices in data on the web: </w:t>
      </w:r>
      <w:hyperlink r:id="rId10" w:history="1">
        <w:r w:rsidRPr="00A70D5F">
          <w:rPr>
            <w:rStyle w:val="Hyperlink"/>
          </w:rPr>
          <w:t>www.w3.org/TR/dwbp</w:t>
        </w:r>
      </w:hyperlink>
    </w:p>
    <w:p w:rsidR="00BB6BAF" w:rsidRDefault="00BB6BAF" w:rsidP="00584246">
      <w:pPr>
        <w:pStyle w:val="BodyTextNumbered"/>
      </w:pPr>
    </w:p>
    <w:p w:rsidR="00B32579" w:rsidRDefault="000D1498" w:rsidP="000D1498">
      <w:pPr>
        <w:pStyle w:val="Heading2"/>
        <w:rPr>
          <w:rFonts w:hint="eastAsia"/>
        </w:rPr>
      </w:pPr>
      <w:r>
        <w:t>5</w:t>
      </w:r>
      <w:r>
        <w:tab/>
      </w:r>
      <w:r w:rsidR="00B32579">
        <w:t>Options for resolving identified issues</w:t>
      </w:r>
    </w:p>
    <w:p w:rsidR="00B32579" w:rsidRDefault="00A14FD0" w:rsidP="00A14FD0">
      <w:pPr>
        <w:pStyle w:val="BodyTextNumbered"/>
      </w:pPr>
      <w:r>
        <w:t>Breakout group feedback</w:t>
      </w:r>
      <w:r w:rsidR="009C1124">
        <w:t xml:space="preserve"> (highest priority denoted by *)</w:t>
      </w:r>
    </w:p>
    <w:p w:rsidR="00A14FD0" w:rsidRDefault="00A14FD0" w:rsidP="00A14FD0">
      <w:pPr>
        <w:pStyle w:val="BodyTextNumbered"/>
      </w:pPr>
      <w:r>
        <w:t>Documentation (metadata)</w:t>
      </w:r>
    </w:p>
    <w:p w:rsidR="00A14FD0" w:rsidRDefault="00162E87" w:rsidP="0041324E">
      <w:pPr>
        <w:pStyle w:val="BodyTextNumbered"/>
        <w:numPr>
          <w:ilvl w:val="1"/>
          <w:numId w:val="6"/>
        </w:numPr>
      </w:pPr>
      <w:r>
        <w:t>Procedures used</w:t>
      </w:r>
    </w:p>
    <w:p w:rsidR="00162E87" w:rsidRDefault="00D0044A" w:rsidP="0041324E">
      <w:pPr>
        <w:pStyle w:val="BodyTextNumbered"/>
        <w:numPr>
          <w:ilvl w:val="1"/>
          <w:numId w:val="6"/>
        </w:numPr>
      </w:pPr>
      <w:r>
        <w:t xml:space="preserve">* </w:t>
      </w:r>
      <w:r w:rsidR="00162E87">
        <w:t>Standard way(s</w:t>
      </w:r>
      <w:r>
        <w:t>)</w:t>
      </w:r>
      <w:r w:rsidR="00162E87">
        <w:t xml:space="preserve"> of describing datasets  (national, regional, global)</w:t>
      </w:r>
    </w:p>
    <w:p w:rsidR="00162E87" w:rsidRDefault="00D0044A" w:rsidP="0041324E">
      <w:pPr>
        <w:pStyle w:val="BodyTextNumbered"/>
        <w:numPr>
          <w:ilvl w:val="1"/>
          <w:numId w:val="6"/>
        </w:numPr>
      </w:pPr>
      <w:r>
        <w:t xml:space="preserve">* </w:t>
      </w:r>
      <w:r w:rsidR="00162E87">
        <w:t>Inventories (know what has to be managed)</w:t>
      </w:r>
    </w:p>
    <w:p w:rsidR="00162E87" w:rsidRDefault="00162E87" w:rsidP="0041324E">
      <w:pPr>
        <w:pStyle w:val="BodyTextNumbered"/>
        <w:numPr>
          <w:ilvl w:val="1"/>
          <w:numId w:val="6"/>
        </w:numPr>
      </w:pPr>
      <w:r>
        <w:t>Intended use</w:t>
      </w:r>
    </w:p>
    <w:p w:rsidR="00162E87" w:rsidRDefault="00162E87" w:rsidP="0041324E">
      <w:pPr>
        <w:pStyle w:val="BodyTextNumbered"/>
        <w:numPr>
          <w:ilvl w:val="1"/>
          <w:numId w:val="6"/>
        </w:numPr>
      </w:pPr>
      <w:r>
        <w:t>Maturity</w:t>
      </w:r>
    </w:p>
    <w:p w:rsidR="00162E87" w:rsidRDefault="00162E87" w:rsidP="0041324E">
      <w:pPr>
        <w:pStyle w:val="BodyTextNumbered"/>
        <w:numPr>
          <w:ilvl w:val="1"/>
          <w:numId w:val="6"/>
        </w:numPr>
      </w:pPr>
      <w:r>
        <w:t>Vocabularies</w:t>
      </w:r>
    </w:p>
    <w:p w:rsidR="00162E87" w:rsidRDefault="00162E87" w:rsidP="0041324E">
      <w:pPr>
        <w:pStyle w:val="BodyTextNumbered"/>
        <w:numPr>
          <w:ilvl w:val="1"/>
          <w:numId w:val="6"/>
        </w:numPr>
      </w:pPr>
      <w:r>
        <w:t>[quality: how decisions are made, what decisions are made, how decisions are recorded]</w:t>
      </w:r>
    </w:p>
    <w:p w:rsidR="00A14FD0" w:rsidRDefault="00A14FD0" w:rsidP="00A14FD0">
      <w:pPr>
        <w:pStyle w:val="BodyTextNumbered"/>
      </w:pPr>
      <w:r>
        <w:t>Governance</w:t>
      </w:r>
    </w:p>
    <w:p w:rsidR="00A14FD0" w:rsidRDefault="00D34FAF" w:rsidP="0041324E">
      <w:pPr>
        <w:pStyle w:val="BodyTextNumbered"/>
        <w:numPr>
          <w:ilvl w:val="1"/>
          <w:numId w:val="6"/>
        </w:numPr>
      </w:pPr>
      <w:r>
        <w:t>Asset management</w:t>
      </w:r>
    </w:p>
    <w:p w:rsidR="00D34FAF" w:rsidRDefault="00D34FAF" w:rsidP="0041324E">
      <w:pPr>
        <w:pStyle w:val="BodyTextNumbered"/>
        <w:numPr>
          <w:ilvl w:val="1"/>
          <w:numId w:val="6"/>
        </w:numPr>
      </w:pPr>
      <w:r>
        <w:t>Inventories (for managing)</w:t>
      </w:r>
    </w:p>
    <w:p w:rsidR="00D34FAF" w:rsidRDefault="00D0044A" w:rsidP="0041324E">
      <w:pPr>
        <w:pStyle w:val="BodyTextNumbered"/>
        <w:numPr>
          <w:ilvl w:val="1"/>
          <w:numId w:val="6"/>
        </w:numPr>
      </w:pPr>
      <w:r>
        <w:t xml:space="preserve">* </w:t>
      </w:r>
      <w:r w:rsidR="00D34FAF">
        <w:t>Accountability / responsibility</w:t>
      </w:r>
    </w:p>
    <w:p w:rsidR="00D34FAF" w:rsidRDefault="00D34FAF" w:rsidP="0041324E">
      <w:pPr>
        <w:pStyle w:val="BodyTextNumbered"/>
        <w:numPr>
          <w:ilvl w:val="2"/>
          <w:numId w:val="6"/>
        </w:numPr>
      </w:pPr>
      <w:r>
        <w:t>Processes</w:t>
      </w:r>
    </w:p>
    <w:p w:rsidR="00D34FAF" w:rsidRDefault="00D34FAF" w:rsidP="0041324E">
      <w:pPr>
        <w:pStyle w:val="BodyTextNumbered"/>
        <w:numPr>
          <w:ilvl w:val="2"/>
          <w:numId w:val="6"/>
        </w:numPr>
      </w:pPr>
      <w:r>
        <w:t>Policy</w:t>
      </w:r>
    </w:p>
    <w:p w:rsidR="00D34FAF" w:rsidRDefault="00D34FAF" w:rsidP="0041324E">
      <w:pPr>
        <w:pStyle w:val="BodyTextNumbered"/>
        <w:numPr>
          <w:ilvl w:val="2"/>
          <w:numId w:val="6"/>
        </w:numPr>
      </w:pPr>
      <w:r>
        <w:t>Data</w:t>
      </w:r>
    </w:p>
    <w:p w:rsidR="00D34FAF" w:rsidRDefault="00D34FAF" w:rsidP="0041324E">
      <w:pPr>
        <w:pStyle w:val="BodyTextNumbered"/>
        <w:numPr>
          <w:ilvl w:val="1"/>
          <w:numId w:val="6"/>
        </w:numPr>
      </w:pPr>
      <w:r>
        <w:t>Procedures (standard)</w:t>
      </w:r>
    </w:p>
    <w:p w:rsidR="00D34FAF" w:rsidRDefault="00D34FAF" w:rsidP="0041324E">
      <w:pPr>
        <w:pStyle w:val="BodyTextNumbered"/>
        <w:numPr>
          <w:ilvl w:val="1"/>
          <w:numId w:val="6"/>
        </w:numPr>
      </w:pPr>
      <w:r>
        <w:t>Meet national policies / WMO policies</w:t>
      </w:r>
    </w:p>
    <w:p w:rsidR="00D34FAF" w:rsidRDefault="00D34FAF" w:rsidP="0041324E">
      <w:pPr>
        <w:pStyle w:val="BodyTextNumbered"/>
        <w:numPr>
          <w:ilvl w:val="1"/>
          <w:numId w:val="6"/>
        </w:numPr>
      </w:pPr>
      <w:r>
        <w:t>Operations</w:t>
      </w:r>
    </w:p>
    <w:p w:rsidR="00D34FAF" w:rsidRDefault="00D34FAF" w:rsidP="0041324E">
      <w:pPr>
        <w:pStyle w:val="BodyTextNumbered"/>
        <w:numPr>
          <w:ilvl w:val="1"/>
          <w:numId w:val="6"/>
        </w:numPr>
      </w:pPr>
      <w:r>
        <w:t>(assume change management of ops are under change management)</w:t>
      </w:r>
    </w:p>
    <w:p w:rsidR="00D34FAF" w:rsidRDefault="00D34FAF" w:rsidP="0041324E">
      <w:pPr>
        <w:pStyle w:val="BodyTextNumbered"/>
        <w:numPr>
          <w:ilvl w:val="1"/>
          <w:numId w:val="6"/>
        </w:numPr>
      </w:pPr>
      <w:r>
        <w:t>Policies / procedures covering all IM categories</w:t>
      </w:r>
    </w:p>
    <w:p w:rsidR="00D34FAF" w:rsidRDefault="00D34FAF" w:rsidP="0041324E">
      <w:pPr>
        <w:pStyle w:val="BodyTextNumbered"/>
        <w:numPr>
          <w:ilvl w:val="1"/>
          <w:numId w:val="6"/>
        </w:numPr>
      </w:pPr>
      <w:r>
        <w:t>Compliance audit</w:t>
      </w:r>
    </w:p>
    <w:p w:rsidR="00A14FD0" w:rsidRDefault="00A14FD0" w:rsidP="00A14FD0">
      <w:pPr>
        <w:pStyle w:val="BodyTextNumbered"/>
      </w:pPr>
      <w:r>
        <w:t>Data policy management</w:t>
      </w:r>
    </w:p>
    <w:p w:rsidR="00A14FD0" w:rsidRDefault="002133F9" w:rsidP="0041324E">
      <w:pPr>
        <w:pStyle w:val="BodyTextNumbered"/>
        <w:numPr>
          <w:ilvl w:val="1"/>
          <w:numId w:val="6"/>
        </w:numPr>
      </w:pPr>
      <w:r>
        <w:t>Use CDMS specification as starting point</w:t>
      </w:r>
    </w:p>
    <w:p w:rsidR="002133F9" w:rsidRDefault="002133F9" w:rsidP="0041324E">
      <w:pPr>
        <w:pStyle w:val="BodyTextNumbered"/>
        <w:numPr>
          <w:ilvl w:val="1"/>
          <w:numId w:val="6"/>
        </w:numPr>
      </w:pPr>
      <w:r>
        <w:t>Issue: Relationship between NMHS and WMO policies</w:t>
      </w:r>
    </w:p>
    <w:p w:rsidR="002133F9" w:rsidRDefault="002133F9" w:rsidP="0041324E">
      <w:pPr>
        <w:pStyle w:val="BodyTextNumbered"/>
        <w:numPr>
          <w:ilvl w:val="1"/>
          <w:numId w:val="6"/>
        </w:numPr>
      </w:pPr>
      <w:r>
        <w:t>Minimum level of policies that is needed</w:t>
      </w:r>
    </w:p>
    <w:p w:rsidR="002133F9" w:rsidRDefault="002133F9" w:rsidP="0041324E">
      <w:pPr>
        <w:pStyle w:val="BodyTextNumbered"/>
        <w:numPr>
          <w:ilvl w:val="1"/>
          <w:numId w:val="6"/>
        </w:numPr>
      </w:pPr>
      <w:r>
        <w:t>* Intellectual property, data licensing</w:t>
      </w:r>
    </w:p>
    <w:p w:rsidR="002133F9" w:rsidRDefault="002133F9" w:rsidP="0041324E">
      <w:pPr>
        <w:pStyle w:val="BodyTextNumbered"/>
        <w:numPr>
          <w:ilvl w:val="1"/>
          <w:numId w:val="6"/>
        </w:numPr>
      </w:pPr>
      <w:r>
        <w:t>Retention policies</w:t>
      </w:r>
    </w:p>
    <w:p w:rsidR="002133F9" w:rsidRDefault="002133F9" w:rsidP="0041324E">
      <w:pPr>
        <w:pStyle w:val="BodyTextNumbered"/>
        <w:numPr>
          <w:ilvl w:val="1"/>
          <w:numId w:val="6"/>
        </w:numPr>
      </w:pPr>
      <w:r>
        <w:t>Sustainability</w:t>
      </w:r>
    </w:p>
    <w:p w:rsidR="002133F9" w:rsidRDefault="002133F9" w:rsidP="0041324E">
      <w:pPr>
        <w:pStyle w:val="BodyTextNumbered"/>
        <w:numPr>
          <w:ilvl w:val="2"/>
          <w:numId w:val="6"/>
        </w:numPr>
      </w:pPr>
      <w:r>
        <w:t>Custodian / data steward</w:t>
      </w:r>
    </w:p>
    <w:p w:rsidR="002133F9" w:rsidRDefault="002133F9" w:rsidP="0041324E">
      <w:pPr>
        <w:pStyle w:val="BodyTextNumbered"/>
        <w:numPr>
          <w:ilvl w:val="2"/>
          <w:numId w:val="6"/>
        </w:numPr>
      </w:pPr>
      <w:r>
        <w:t>Cost recovery</w:t>
      </w:r>
    </w:p>
    <w:p w:rsidR="002133F9" w:rsidRDefault="002133F9" w:rsidP="0041324E">
      <w:pPr>
        <w:pStyle w:val="BodyTextNumbered"/>
        <w:numPr>
          <w:ilvl w:val="2"/>
          <w:numId w:val="6"/>
        </w:numPr>
      </w:pPr>
      <w:r>
        <w:t>Ongoing funding</w:t>
      </w:r>
    </w:p>
    <w:p w:rsidR="002133F9" w:rsidRDefault="002133F9" w:rsidP="0041324E">
      <w:pPr>
        <w:pStyle w:val="BodyTextNumbered"/>
        <w:numPr>
          <w:ilvl w:val="2"/>
          <w:numId w:val="6"/>
        </w:numPr>
      </w:pPr>
      <w:r>
        <w:t>DR</w:t>
      </w:r>
    </w:p>
    <w:p w:rsidR="002133F9" w:rsidRDefault="002133F9" w:rsidP="0041324E">
      <w:pPr>
        <w:pStyle w:val="BodyTextNumbered"/>
        <w:numPr>
          <w:ilvl w:val="1"/>
          <w:numId w:val="6"/>
        </w:numPr>
      </w:pPr>
      <w:r>
        <w:t>Backups</w:t>
      </w:r>
    </w:p>
    <w:p w:rsidR="002133F9" w:rsidRDefault="002133F9" w:rsidP="0041324E">
      <w:pPr>
        <w:pStyle w:val="BodyTextNumbered"/>
        <w:numPr>
          <w:ilvl w:val="2"/>
          <w:numId w:val="6"/>
        </w:numPr>
      </w:pPr>
      <w:r>
        <w:t>Controlled access to data / authorized write access</w:t>
      </w:r>
    </w:p>
    <w:p w:rsidR="002133F9" w:rsidRDefault="002133F9" w:rsidP="0041324E">
      <w:pPr>
        <w:pStyle w:val="BodyTextNumbered"/>
        <w:numPr>
          <w:ilvl w:val="1"/>
          <w:numId w:val="6"/>
        </w:numPr>
      </w:pPr>
      <w:r>
        <w:t>Data access</w:t>
      </w:r>
    </w:p>
    <w:p w:rsidR="002133F9" w:rsidRDefault="002133F9" w:rsidP="0041324E">
      <w:pPr>
        <w:pStyle w:val="BodyTextNumbered"/>
        <w:numPr>
          <w:ilvl w:val="2"/>
          <w:numId w:val="6"/>
        </w:numPr>
      </w:pPr>
      <w:r>
        <w:t>Categories</w:t>
      </w:r>
    </w:p>
    <w:p w:rsidR="002133F9" w:rsidRDefault="002133F9" w:rsidP="0041324E">
      <w:pPr>
        <w:pStyle w:val="BodyTextNumbered"/>
        <w:numPr>
          <w:ilvl w:val="3"/>
          <w:numId w:val="6"/>
        </w:numPr>
      </w:pPr>
      <w:r>
        <w:t>UK</w:t>
      </w:r>
    </w:p>
    <w:p w:rsidR="002133F9" w:rsidRDefault="002133F9" w:rsidP="0041324E">
      <w:pPr>
        <w:pStyle w:val="BodyTextNumbered"/>
        <w:numPr>
          <w:ilvl w:val="4"/>
          <w:numId w:val="6"/>
        </w:numPr>
      </w:pPr>
      <w:r>
        <w:t>Open data (res 24, 40, 60)</w:t>
      </w:r>
    </w:p>
    <w:p w:rsidR="002133F9" w:rsidRDefault="002133F9" w:rsidP="0041324E">
      <w:pPr>
        <w:pStyle w:val="BodyTextNumbered"/>
        <w:numPr>
          <w:ilvl w:val="4"/>
          <w:numId w:val="6"/>
        </w:numPr>
      </w:pPr>
      <w:r>
        <w:t>Shared / commercial 9license conditions)</w:t>
      </w:r>
    </w:p>
    <w:p w:rsidR="002133F9" w:rsidRDefault="002133F9" w:rsidP="0041324E">
      <w:pPr>
        <w:pStyle w:val="BodyTextNumbered"/>
        <w:numPr>
          <w:ilvl w:val="4"/>
          <w:numId w:val="6"/>
        </w:numPr>
      </w:pPr>
      <w:r>
        <w:t>Internal (not shared)</w:t>
      </w:r>
    </w:p>
    <w:p w:rsidR="002133F9" w:rsidRDefault="002133F9" w:rsidP="0041324E">
      <w:pPr>
        <w:pStyle w:val="BodyTextNumbered"/>
        <w:numPr>
          <w:ilvl w:val="3"/>
          <w:numId w:val="6"/>
        </w:numPr>
      </w:pPr>
      <w:r>
        <w:t>Dealing with 3</w:t>
      </w:r>
      <w:r w:rsidRPr="002133F9">
        <w:rPr>
          <w:vertAlign w:val="superscript"/>
        </w:rPr>
        <w:t>rd</w:t>
      </w:r>
      <w:r>
        <w:t xml:space="preserve"> party data</w:t>
      </w:r>
    </w:p>
    <w:p w:rsidR="002133F9" w:rsidRDefault="002133F9" w:rsidP="0041324E">
      <w:pPr>
        <w:pStyle w:val="BodyTextNumbered"/>
        <w:numPr>
          <w:ilvl w:val="3"/>
          <w:numId w:val="6"/>
        </w:numPr>
      </w:pPr>
      <w:r>
        <w:t xml:space="preserve">How deal with derived data – </w:t>
      </w:r>
      <w:proofErr w:type="spellStart"/>
      <w:r>
        <w:t>esp</w:t>
      </w:r>
      <w:proofErr w:type="spellEnd"/>
      <w:r>
        <w:t xml:space="preserve"> data with mixed sources</w:t>
      </w:r>
    </w:p>
    <w:p w:rsidR="002133F9" w:rsidRDefault="002133F9" w:rsidP="0041324E">
      <w:pPr>
        <w:pStyle w:val="BodyTextNumbered"/>
        <w:numPr>
          <w:ilvl w:val="3"/>
          <w:numId w:val="6"/>
        </w:numPr>
      </w:pPr>
      <w:r>
        <w:t>Interoperability standards</w:t>
      </w:r>
    </w:p>
    <w:p w:rsidR="002133F9" w:rsidRDefault="002133F9" w:rsidP="0041324E">
      <w:pPr>
        <w:pStyle w:val="BodyTextNumbered"/>
        <w:numPr>
          <w:ilvl w:val="2"/>
          <w:numId w:val="6"/>
        </w:numPr>
      </w:pPr>
      <w:r>
        <w:t>Which data do we manage?</w:t>
      </w:r>
    </w:p>
    <w:p w:rsidR="002133F9" w:rsidRDefault="002133F9" w:rsidP="0041324E">
      <w:pPr>
        <w:pStyle w:val="BodyTextNumbered"/>
        <w:numPr>
          <w:ilvl w:val="2"/>
          <w:numId w:val="6"/>
        </w:numPr>
      </w:pPr>
      <w:r>
        <w:t>Sensitivity</w:t>
      </w:r>
    </w:p>
    <w:p w:rsidR="002133F9" w:rsidRDefault="002133F9" w:rsidP="0041324E">
      <w:pPr>
        <w:pStyle w:val="BodyTextNumbered"/>
        <w:numPr>
          <w:ilvl w:val="3"/>
          <w:numId w:val="6"/>
        </w:numPr>
      </w:pPr>
      <w:r>
        <w:t>Access constraints</w:t>
      </w:r>
    </w:p>
    <w:p w:rsidR="002133F9" w:rsidRDefault="002133F9" w:rsidP="0041324E">
      <w:pPr>
        <w:pStyle w:val="BodyTextNumbered"/>
        <w:numPr>
          <w:ilvl w:val="3"/>
          <w:numId w:val="6"/>
        </w:numPr>
      </w:pPr>
      <w:r>
        <w:t>Who can access?</w:t>
      </w:r>
    </w:p>
    <w:p w:rsidR="002133F9" w:rsidRDefault="002133F9" w:rsidP="0041324E">
      <w:pPr>
        <w:pStyle w:val="BodyTextNumbered"/>
        <w:numPr>
          <w:ilvl w:val="2"/>
          <w:numId w:val="6"/>
        </w:numPr>
      </w:pPr>
      <w:r>
        <w:t>What quality of data do we share</w:t>
      </w:r>
    </w:p>
    <w:p w:rsidR="002133F9" w:rsidRDefault="002133F9" w:rsidP="0041324E">
      <w:pPr>
        <w:pStyle w:val="BodyTextNumbered"/>
        <w:numPr>
          <w:ilvl w:val="3"/>
          <w:numId w:val="6"/>
        </w:numPr>
      </w:pPr>
      <w:r>
        <w:t>Dynamic</w:t>
      </w:r>
    </w:p>
    <w:p w:rsidR="002133F9" w:rsidRDefault="002133F9" w:rsidP="0041324E">
      <w:pPr>
        <w:pStyle w:val="BodyTextNumbered"/>
        <w:numPr>
          <w:ilvl w:val="3"/>
          <w:numId w:val="6"/>
        </w:numPr>
      </w:pPr>
      <w:r>
        <w:t>Only high quality?</w:t>
      </w:r>
    </w:p>
    <w:p w:rsidR="00A14FD0" w:rsidRDefault="00A14FD0" w:rsidP="00A14FD0">
      <w:pPr>
        <w:pStyle w:val="BodyTextNumbered"/>
      </w:pPr>
      <w:r>
        <w:t>ICT operations</w:t>
      </w:r>
    </w:p>
    <w:p w:rsidR="00A14FD0" w:rsidRDefault="00A14FD0" w:rsidP="0041324E">
      <w:pPr>
        <w:pStyle w:val="BodyTextNumbered"/>
        <w:numPr>
          <w:ilvl w:val="1"/>
          <w:numId w:val="6"/>
        </w:numPr>
      </w:pPr>
      <w:r>
        <w:t>Authentication</w:t>
      </w:r>
    </w:p>
    <w:p w:rsidR="00A14FD0" w:rsidRDefault="00A14FD0" w:rsidP="0041324E">
      <w:pPr>
        <w:pStyle w:val="BodyTextNumbered"/>
        <w:numPr>
          <w:ilvl w:val="1"/>
          <w:numId w:val="6"/>
        </w:numPr>
      </w:pPr>
      <w:r>
        <w:t>Access permissions</w:t>
      </w:r>
    </w:p>
    <w:p w:rsidR="00A14FD0" w:rsidRDefault="00A14FD0" w:rsidP="0041324E">
      <w:pPr>
        <w:pStyle w:val="BodyTextNumbered"/>
        <w:numPr>
          <w:ilvl w:val="1"/>
          <w:numId w:val="6"/>
        </w:numPr>
      </w:pPr>
      <w:r>
        <w:t>Backup policies/rehearsals</w:t>
      </w:r>
    </w:p>
    <w:p w:rsidR="00A14FD0" w:rsidRDefault="00D0044A" w:rsidP="0041324E">
      <w:pPr>
        <w:pStyle w:val="BodyTextNumbered"/>
        <w:numPr>
          <w:ilvl w:val="1"/>
          <w:numId w:val="6"/>
        </w:numPr>
      </w:pPr>
      <w:r>
        <w:t xml:space="preserve">* </w:t>
      </w:r>
      <w:r w:rsidR="00A14FD0">
        <w:t>Cyber security</w:t>
      </w:r>
    </w:p>
    <w:p w:rsidR="00A14FD0" w:rsidRDefault="00D0044A" w:rsidP="0041324E">
      <w:pPr>
        <w:pStyle w:val="BodyTextNumbered"/>
        <w:numPr>
          <w:ilvl w:val="1"/>
          <w:numId w:val="6"/>
        </w:numPr>
      </w:pPr>
      <w:r>
        <w:t xml:space="preserve">* </w:t>
      </w:r>
      <w:r w:rsidR="00A14FD0">
        <w:t>Technology migration</w:t>
      </w:r>
    </w:p>
    <w:p w:rsidR="00A14FD0" w:rsidRDefault="00A14FD0" w:rsidP="0041324E">
      <w:pPr>
        <w:pStyle w:val="BodyTextNumbered"/>
        <w:numPr>
          <w:ilvl w:val="2"/>
          <w:numId w:val="6"/>
        </w:numPr>
      </w:pPr>
      <w:r>
        <w:t>Hardware</w:t>
      </w:r>
    </w:p>
    <w:p w:rsidR="00A14FD0" w:rsidRDefault="00A14FD0" w:rsidP="0041324E">
      <w:pPr>
        <w:pStyle w:val="BodyTextNumbered"/>
        <w:numPr>
          <w:ilvl w:val="2"/>
          <w:numId w:val="6"/>
        </w:numPr>
      </w:pPr>
      <w:r>
        <w:t>Software</w:t>
      </w:r>
    </w:p>
    <w:p w:rsidR="00A14FD0" w:rsidRDefault="00A14FD0" w:rsidP="0041324E">
      <w:pPr>
        <w:pStyle w:val="BodyTextNumbered"/>
        <w:numPr>
          <w:ilvl w:val="2"/>
          <w:numId w:val="6"/>
        </w:numPr>
      </w:pPr>
      <w:r>
        <w:t>Integrity</w:t>
      </w:r>
    </w:p>
    <w:p w:rsidR="00A14FD0" w:rsidRDefault="00A14FD0" w:rsidP="0041324E">
      <w:pPr>
        <w:pStyle w:val="BodyTextNumbered"/>
        <w:numPr>
          <w:ilvl w:val="1"/>
          <w:numId w:val="6"/>
        </w:numPr>
      </w:pPr>
      <w:r>
        <w:t>Maintenance/admin</w:t>
      </w:r>
    </w:p>
    <w:p w:rsidR="00A14FD0" w:rsidRDefault="00A14FD0" w:rsidP="0041324E">
      <w:pPr>
        <w:pStyle w:val="BodyTextNumbered"/>
        <w:numPr>
          <w:ilvl w:val="1"/>
          <w:numId w:val="6"/>
        </w:numPr>
      </w:pPr>
      <w:r>
        <w:t>(and the  topics under WIS competences)</w:t>
      </w:r>
    </w:p>
    <w:p w:rsidR="00A14FD0" w:rsidRDefault="00A14FD0" w:rsidP="00A14FD0">
      <w:pPr>
        <w:pStyle w:val="BodyTextNumbered"/>
      </w:pPr>
      <w:r>
        <w:t>Preservation</w:t>
      </w:r>
    </w:p>
    <w:p w:rsidR="00A14FD0" w:rsidRDefault="00A14FD0" w:rsidP="0041324E">
      <w:pPr>
        <w:pStyle w:val="BodyTextNumbered"/>
        <w:numPr>
          <w:ilvl w:val="1"/>
          <w:numId w:val="6"/>
        </w:numPr>
      </w:pPr>
      <w:r>
        <w:t>Integrity</w:t>
      </w:r>
    </w:p>
    <w:p w:rsidR="00A14FD0" w:rsidRDefault="00A14FD0" w:rsidP="0041324E">
      <w:pPr>
        <w:pStyle w:val="BodyTextNumbered"/>
        <w:numPr>
          <w:ilvl w:val="1"/>
          <w:numId w:val="6"/>
        </w:numPr>
      </w:pPr>
      <w:r>
        <w:t>(long term) sustainability (commitment)</w:t>
      </w:r>
    </w:p>
    <w:p w:rsidR="00A14FD0" w:rsidRDefault="00A14FD0" w:rsidP="0041324E">
      <w:pPr>
        <w:pStyle w:val="BodyTextNumbered"/>
        <w:numPr>
          <w:ilvl w:val="1"/>
          <w:numId w:val="6"/>
        </w:numPr>
      </w:pPr>
      <w:r>
        <w:t>Authoritative version</w:t>
      </w:r>
    </w:p>
    <w:p w:rsidR="00A14FD0" w:rsidRDefault="00A14FD0" w:rsidP="0041324E">
      <w:pPr>
        <w:pStyle w:val="BodyTextNumbered"/>
        <w:numPr>
          <w:ilvl w:val="1"/>
          <w:numId w:val="6"/>
        </w:numPr>
      </w:pPr>
      <w:r>
        <w:t>Versioning/change recording</w:t>
      </w:r>
    </w:p>
    <w:p w:rsidR="00A14FD0" w:rsidRDefault="00D0044A" w:rsidP="0041324E">
      <w:pPr>
        <w:pStyle w:val="BodyTextNumbered"/>
        <w:numPr>
          <w:ilvl w:val="1"/>
          <w:numId w:val="6"/>
        </w:numPr>
      </w:pPr>
      <w:r>
        <w:t xml:space="preserve">* </w:t>
      </w:r>
      <w:r w:rsidR="00A14FD0">
        <w:t>Guidance on retention</w:t>
      </w:r>
    </w:p>
    <w:p w:rsidR="00A14FD0" w:rsidRDefault="00A14FD0" w:rsidP="0041324E">
      <w:pPr>
        <w:pStyle w:val="BodyTextNumbered"/>
        <w:numPr>
          <w:ilvl w:val="2"/>
          <w:numId w:val="6"/>
        </w:numPr>
      </w:pPr>
      <w:r>
        <w:t xml:space="preserve">Media (paper </w:t>
      </w:r>
      <w:proofErr w:type="spellStart"/>
      <w:r>
        <w:t>etc</w:t>
      </w:r>
      <w:proofErr w:type="spellEnd"/>
      <w:r>
        <w:t>)</w:t>
      </w:r>
    </w:p>
    <w:p w:rsidR="00A14FD0" w:rsidRDefault="00A14FD0" w:rsidP="0041324E">
      <w:pPr>
        <w:pStyle w:val="BodyTextNumbered"/>
        <w:numPr>
          <w:ilvl w:val="2"/>
          <w:numId w:val="6"/>
        </w:numPr>
      </w:pPr>
      <w:r>
        <w:t>Content</w:t>
      </w:r>
    </w:p>
    <w:p w:rsidR="00A14FD0" w:rsidRDefault="00A14FD0" w:rsidP="0041324E">
      <w:pPr>
        <w:pStyle w:val="BodyTextNumbered"/>
        <w:numPr>
          <w:ilvl w:val="2"/>
          <w:numId w:val="6"/>
        </w:numPr>
      </w:pPr>
      <w:r>
        <w:t>Software</w:t>
      </w:r>
    </w:p>
    <w:p w:rsidR="00A14FD0" w:rsidRDefault="00A14FD0" w:rsidP="0041324E">
      <w:pPr>
        <w:pStyle w:val="BodyTextNumbered"/>
        <w:numPr>
          <w:ilvl w:val="2"/>
          <w:numId w:val="6"/>
        </w:numPr>
      </w:pPr>
      <w:r>
        <w:t>Algorithms</w:t>
      </w:r>
    </w:p>
    <w:p w:rsidR="00A14FD0" w:rsidRDefault="00A14FD0" w:rsidP="0041324E">
      <w:pPr>
        <w:pStyle w:val="BodyTextNumbered"/>
        <w:numPr>
          <w:ilvl w:val="2"/>
          <w:numId w:val="6"/>
        </w:numPr>
      </w:pPr>
      <w:r>
        <w:t>Metadata</w:t>
      </w:r>
    </w:p>
    <w:p w:rsidR="00A14FD0" w:rsidRDefault="00A14FD0" w:rsidP="0041324E">
      <w:pPr>
        <w:pStyle w:val="BodyTextNumbered"/>
        <w:numPr>
          <w:ilvl w:val="2"/>
          <w:numId w:val="6"/>
        </w:numPr>
      </w:pPr>
      <w:r>
        <w:t>National standards as minimum</w:t>
      </w:r>
    </w:p>
    <w:p w:rsidR="00A14FD0" w:rsidRDefault="00A14FD0" w:rsidP="0041324E">
      <w:pPr>
        <w:pStyle w:val="BodyTextNumbered"/>
        <w:numPr>
          <w:ilvl w:val="1"/>
          <w:numId w:val="6"/>
        </w:numPr>
      </w:pPr>
      <w:r>
        <w:t>Cross-border holdings</w:t>
      </w:r>
    </w:p>
    <w:p w:rsidR="00A14FD0" w:rsidRDefault="00A14FD0" w:rsidP="00A14FD0">
      <w:pPr>
        <w:pStyle w:val="BodyTextNumbered"/>
      </w:pPr>
      <w:r>
        <w:t>Quality management</w:t>
      </w:r>
    </w:p>
    <w:p w:rsidR="00A14FD0" w:rsidRDefault="002133F9" w:rsidP="0041324E">
      <w:pPr>
        <w:pStyle w:val="BodyTextNumbered"/>
        <w:numPr>
          <w:ilvl w:val="1"/>
          <w:numId w:val="6"/>
        </w:numPr>
      </w:pPr>
      <w:r>
        <w:t>Includes</w:t>
      </w:r>
    </w:p>
    <w:p w:rsidR="002133F9" w:rsidRDefault="002133F9" w:rsidP="0041324E">
      <w:pPr>
        <w:pStyle w:val="BodyTextNumbered"/>
        <w:numPr>
          <w:ilvl w:val="2"/>
          <w:numId w:val="6"/>
        </w:numPr>
      </w:pPr>
      <w:r>
        <w:t>QA</w:t>
      </w:r>
    </w:p>
    <w:p w:rsidR="002133F9" w:rsidRDefault="002133F9" w:rsidP="0041324E">
      <w:pPr>
        <w:pStyle w:val="BodyTextNumbered"/>
        <w:numPr>
          <w:ilvl w:val="2"/>
          <w:numId w:val="6"/>
        </w:numPr>
      </w:pPr>
      <w:r>
        <w:t>QC</w:t>
      </w:r>
    </w:p>
    <w:p w:rsidR="002133F9" w:rsidRDefault="002133F9" w:rsidP="0041324E">
      <w:pPr>
        <w:pStyle w:val="BodyTextNumbered"/>
        <w:numPr>
          <w:ilvl w:val="2"/>
          <w:numId w:val="6"/>
        </w:numPr>
      </w:pPr>
      <w:r>
        <w:t>Uncertainty</w:t>
      </w:r>
    </w:p>
    <w:p w:rsidR="002133F9" w:rsidRDefault="00C361F3" w:rsidP="0041324E">
      <w:pPr>
        <w:pStyle w:val="BodyTextNumbered"/>
        <w:numPr>
          <w:ilvl w:val="1"/>
          <w:numId w:val="6"/>
        </w:numPr>
      </w:pPr>
      <w:r>
        <w:t xml:space="preserve">* </w:t>
      </w:r>
      <w:r w:rsidR="002133F9">
        <w:t>Depends on data type and use</w:t>
      </w:r>
    </w:p>
    <w:p w:rsidR="002133F9" w:rsidRDefault="002133F9" w:rsidP="0041324E">
      <w:pPr>
        <w:pStyle w:val="BodyTextNumbered"/>
        <w:numPr>
          <w:ilvl w:val="2"/>
          <w:numId w:val="6"/>
        </w:numPr>
      </w:pPr>
      <w:r>
        <w:t xml:space="preserve">Important for </w:t>
      </w:r>
    </w:p>
    <w:p w:rsidR="002133F9" w:rsidRDefault="002133F9" w:rsidP="0041324E">
      <w:pPr>
        <w:pStyle w:val="BodyTextNumbered"/>
        <w:numPr>
          <w:ilvl w:val="3"/>
          <w:numId w:val="6"/>
        </w:numPr>
      </w:pPr>
      <w:r>
        <w:t>Climate</w:t>
      </w:r>
    </w:p>
    <w:p w:rsidR="002133F9" w:rsidRDefault="002133F9" w:rsidP="0041324E">
      <w:pPr>
        <w:pStyle w:val="BodyTextNumbered"/>
        <w:numPr>
          <w:ilvl w:val="3"/>
          <w:numId w:val="6"/>
        </w:numPr>
      </w:pPr>
      <w:r>
        <w:t>Hydrology</w:t>
      </w:r>
    </w:p>
    <w:p w:rsidR="002133F9" w:rsidRDefault="002133F9" w:rsidP="0041324E">
      <w:pPr>
        <w:pStyle w:val="BodyTextNumbered"/>
        <w:numPr>
          <w:ilvl w:val="3"/>
          <w:numId w:val="6"/>
        </w:numPr>
      </w:pPr>
      <w:r>
        <w:t>All observations</w:t>
      </w:r>
    </w:p>
    <w:p w:rsidR="002133F9" w:rsidRDefault="002133F9" w:rsidP="0041324E">
      <w:pPr>
        <w:pStyle w:val="BodyTextNumbered"/>
        <w:numPr>
          <w:ilvl w:val="4"/>
          <w:numId w:val="6"/>
        </w:numPr>
      </w:pPr>
      <w:r>
        <w:t xml:space="preserve">And WIGOS </w:t>
      </w:r>
      <w:proofErr w:type="spellStart"/>
      <w:r>
        <w:t>obs</w:t>
      </w:r>
      <w:proofErr w:type="spellEnd"/>
      <w:r>
        <w:t xml:space="preserve"> metadata</w:t>
      </w:r>
    </w:p>
    <w:p w:rsidR="002133F9" w:rsidRDefault="002133F9" w:rsidP="0041324E">
      <w:pPr>
        <w:pStyle w:val="BodyTextNumbered"/>
        <w:numPr>
          <w:ilvl w:val="3"/>
          <w:numId w:val="6"/>
        </w:numPr>
      </w:pPr>
      <w:r>
        <w:t>Perhaps less important for other data types</w:t>
      </w:r>
    </w:p>
    <w:p w:rsidR="002133F9" w:rsidRDefault="002133F9" w:rsidP="0041324E">
      <w:pPr>
        <w:pStyle w:val="BodyTextNumbered"/>
        <w:numPr>
          <w:ilvl w:val="4"/>
          <w:numId w:val="6"/>
        </w:numPr>
      </w:pPr>
      <w:proofErr w:type="spellStart"/>
      <w:r>
        <w:t>Eg</w:t>
      </w:r>
      <w:proofErr w:type="spellEnd"/>
      <w:r>
        <w:t xml:space="preserve"> citizen snow reports</w:t>
      </w:r>
    </w:p>
    <w:p w:rsidR="00564EAC" w:rsidRDefault="00C361F3" w:rsidP="0041324E">
      <w:pPr>
        <w:pStyle w:val="BodyTextNumbered"/>
        <w:numPr>
          <w:ilvl w:val="1"/>
          <w:numId w:val="6"/>
        </w:numPr>
      </w:pPr>
      <w:r>
        <w:t xml:space="preserve">* </w:t>
      </w:r>
      <w:r w:rsidR="00564EAC">
        <w:t>Dependent on what you can afford to do</w:t>
      </w:r>
    </w:p>
    <w:p w:rsidR="002133F9" w:rsidRDefault="00564EAC" w:rsidP="0041324E">
      <w:pPr>
        <w:pStyle w:val="BodyTextNumbered"/>
        <w:numPr>
          <w:ilvl w:val="1"/>
          <w:numId w:val="6"/>
        </w:numPr>
      </w:pPr>
      <w:r>
        <w:t>Statement of how you define quality</w:t>
      </w:r>
    </w:p>
    <w:p w:rsidR="00564EAC" w:rsidRDefault="00564EAC" w:rsidP="0041324E">
      <w:pPr>
        <w:pStyle w:val="BodyTextNumbered"/>
        <w:numPr>
          <w:ilvl w:val="2"/>
          <w:numId w:val="6"/>
        </w:numPr>
      </w:pPr>
      <w:r>
        <w:t>In broader / global community</w:t>
      </w:r>
    </w:p>
    <w:p w:rsidR="00564EAC" w:rsidRDefault="00564EAC" w:rsidP="0041324E">
      <w:pPr>
        <w:pStyle w:val="BodyTextNumbered"/>
        <w:numPr>
          <w:ilvl w:val="2"/>
          <w:numId w:val="6"/>
        </w:numPr>
      </w:pPr>
      <w:r>
        <w:t>Define and use the same quality measures</w:t>
      </w:r>
    </w:p>
    <w:p w:rsidR="00A14FD0" w:rsidRDefault="00A14FD0" w:rsidP="00A14FD0">
      <w:pPr>
        <w:pStyle w:val="BodyTextNumbered"/>
      </w:pPr>
      <w:r>
        <w:t>Access and sharing</w:t>
      </w:r>
    </w:p>
    <w:p w:rsidR="00A14FD0" w:rsidRDefault="00564EAC" w:rsidP="0041324E">
      <w:pPr>
        <w:pStyle w:val="BodyTextNumbered"/>
        <w:numPr>
          <w:ilvl w:val="1"/>
          <w:numId w:val="6"/>
        </w:numPr>
      </w:pPr>
      <w:r>
        <w:t>Who are your users</w:t>
      </w:r>
    </w:p>
    <w:p w:rsidR="00564EAC" w:rsidRDefault="00564EAC" w:rsidP="0041324E">
      <w:pPr>
        <w:pStyle w:val="BodyTextNumbered"/>
        <w:numPr>
          <w:ilvl w:val="2"/>
          <w:numId w:val="6"/>
        </w:numPr>
      </w:pPr>
      <w:r>
        <w:t>What do they need</w:t>
      </w:r>
    </w:p>
    <w:p w:rsidR="00564EAC" w:rsidRDefault="00C361F3" w:rsidP="0041324E">
      <w:pPr>
        <w:pStyle w:val="BodyTextNumbered"/>
        <w:numPr>
          <w:ilvl w:val="2"/>
          <w:numId w:val="6"/>
        </w:numPr>
      </w:pPr>
      <w:r>
        <w:t>Do</w:t>
      </w:r>
      <w:r w:rsidR="00564EAC">
        <w:t xml:space="preserve"> you need</w:t>
      </w:r>
    </w:p>
    <w:p w:rsidR="00564EAC" w:rsidRDefault="00564EAC" w:rsidP="0041324E">
      <w:pPr>
        <w:pStyle w:val="BodyTextNumbered"/>
        <w:numPr>
          <w:ilvl w:val="3"/>
          <w:numId w:val="6"/>
        </w:numPr>
      </w:pPr>
      <w:r>
        <w:t>Authentication</w:t>
      </w:r>
    </w:p>
    <w:p w:rsidR="00564EAC" w:rsidRDefault="00564EAC" w:rsidP="0041324E">
      <w:pPr>
        <w:pStyle w:val="BodyTextNumbered"/>
        <w:numPr>
          <w:ilvl w:val="3"/>
          <w:numId w:val="6"/>
        </w:numPr>
      </w:pPr>
      <w:r>
        <w:t>Authorization</w:t>
      </w:r>
    </w:p>
    <w:p w:rsidR="00564EAC" w:rsidRDefault="00564EAC" w:rsidP="0041324E">
      <w:pPr>
        <w:pStyle w:val="BodyTextNumbered"/>
        <w:numPr>
          <w:ilvl w:val="2"/>
          <w:numId w:val="6"/>
        </w:numPr>
      </w:pPr>
      <w:r>
        <w:t>How share date</w:t>
      </w:r>
    </w:p>
    <w:p w:rsidR="00564EAC" w:rsidRDefault="00564EAC" w:rsidP="0041324E">
      <w:pPr>
        <w:pStyle w:val="BodyTextNumbered"/>
        <w:numPr>
          <w:ilvl w:val="3"/>
          <w:numId w:val="6"/>
        </w:numPr>
      </w:pPr>
      <w:r>
        <w:t>Data service standards</w:t>
      </w:r>
    </w:p>
    <w:p w:rsidR="00564EAC" w:rsidRDefault="00564EAC" w:rsidP="0041324E">
      <w:pPr>
        <w:pStyle w:val="BodyTextNumbered"/>
        <w:numPr>
          <w:ilvl w:val="3"/>
          <w:numId w:val="6"/>
        </w:numPr>
      </w:pPr>
      <w:r>
        <w:t>For</w:t>
      </w:r>
    </w:p>
    <w:p w:rsidR="00564EAC" w:rsidRDefault="00564EAC" w:rsidP="0041324E">
      <w:pPr>
        <w:pStyle w:val="BodyTextNumbered"/>
        <w:numPr>
          <w:ilvl w:val="4"/>
          <w:numId w:val="6"/>
        </w:numPr>
      </w:pPr>
      <w:r>
        <w:t>User</w:t>
      </w:r>
    </w:p>
    <w:p w:rsidR="00564EAC" w:rsidRDefault="00564EAC" w:rsidP="0041324E">
      <w:pPr>
        <w:pStyle w:val="BodyTextNumbered"/>
        <w:numPr>
          <w:ilvl w:val="4"/>
          <w:numId w:val="6"/>
        </w:numPr>
      </w:pPr>
      <w:r>
        <w:t>Machine</w:t>
      </w:r>
    </w:p>
    <w:p w:rsidR="00564EAC" w:rsidRDefault="00564EAC" w:rsidP="0041324E">
      <w:pPr>
        <w:pStyle w:val="BodyTextNumbered"/>
        <w:numPr>
          <w:ilvl w:val="3"/>
          <w:numId w:val="6"/>
        </w:numPr>
      </w:pPr>
      <w:r>
        <w:t>Bulk download</w:t>
      </w:r>
    </w:p>
    <w:p w:rsidR="00564EAC" w:rsidRDefault="00564EAC" w:rsidP="0041324E">
      <w:pPr>
        <w:pStyle w:val="BodyTextNumbered"/>
        <w:numPr>
          <w:ilvl w:val="3"/>
          <w:numId w:val="6"/>
        </w:numPr>
      </w:pPr>
      <w:r>
        <w:t>Data formats</w:t>
      </w:r>
    </w:p>
    <w:p w:rsidR="00564EAC" w:rsidRDefault="00564EAC" w:rsidP="0041324E">
      <w:pPr>
        <w:pStyle w:val="BodyTextNumbered"/>
        <w:numPr>
          <w:ilvl w:val="4"/>
          <w:numId w:val="6"/>
        </w:numPr>
      </w:pPr>
      <w:r>
        <w:t>Where appropriate multiple formats</w:t>
      </w:r>
    </w:p>
    <w:p w:rsidR="00564EAC" w:rsidRDefault="00564EAC" w:rsidP="0041324E">
      <w:pPr>
        <w:pStyle w:val="BodyTextNumbered"/>
        <w:numPr>
          <w:ilvl w:val="4"/>
          <w:numId w:val="6"/>
        </w:numPr>
      </w:pPr>
      <w:r>
        <w:t>What formats will I use</w:t>
      </w:r>
    </w:p>
    <w:p w:rsidR="008E6BCB" w:rsidRDefault="008E6BCB" w:rsidP="0041324E">
      <w:pPr>
        <w:pStyle w:val="BodyTextNumbered"/>
        <w:numPr>
          <w:ilvl w:val="5"/>
          <w:numId w:val="6"/>
        </w:numPr>
      </w:pPr>
      <w:r>
        <w:t>A community needs to agree what formats they want to use</w:t>
      </w:r>
    </w:p>
    <w:p w:rsidR="00564EAC" w:rsidRDefault="00564EAC" w:rsidP="0041324E">
      <w:pPr>
        <w:pStyle w:val="BodyTextNumbered"/>
        <w:numPr>
          <w:ilvl w:val="5"/>
          <w:numId w:val="6"/>
        </w:numPr>
      </w:pPr>
      <w:r>
        <w:t>Should use open formats</w:t>
      </w:r>
    </w:p>
    <w:p w:rsidR="00564EAC" w:rsidRDefault="00564EAC" w:rsidP="0041324E">
      <w:pPr>
        <w:pStyle w:val="BodyTextNumbered"/>
        <w:numPr>
          <w:ilvl w:val="3"/>
          <w:numId w:val="6"/>
        </w:numPr>
      </w:pPr>
      <w:r>
        <w:t>C</w:t>
      </w:r>
      <w:r w:rsidR="000D2960">
        <w:t>on</w:t>
      </w:r>
      <w:r>
        <w:t>sider W3C best practice</w:t>
      </w:r>
    </w:p>
    <w:p w:rsidR="00564EAC" w:rsidRDefault="00564EAC" w:rsidP="0041324E">
      <w:pPr>
        <w:pStyle w:val="BodyTextNumbered"/>
        <w:numPr>
          <w:ilvl w:val="3"/>
          <w:numId w:val="6"/>
        </w:numPr>
      </w:pPr>
      <w:r>
        <w:t xml:space="preserve">Defined in policies </w:t>
      </w:r>
    </w:p>
    <w:p w:rsidR="00564EAC" w:rsidRDefault="00564EAC" w:rsidP="0041324E">
      <w:pPr>
        <w:pStyle w:val="BodyTextNumbered"/>
        <w:numPr>
          <w:ilvl w:val="4"/>
          <w:numId w:val="6"/>
        </w:numPr>
      </w:pPr>
      <w:r>
        <w:t xml:space="preserve">What </w:t>
      </w:r>
      <w:r w:rsidR="00E409F2">
        <w:t>are y</w:t>
      </w:r>
      <w:r>
        <w:t>ou sharing</w:t>
      </w:r>
    </w:p>
    <w:p w:rsidR="00564EAC" w:rsidRDefault="00564EAC" w:rsidP="0041324E">
      <w:pPr>
        <w:pStyle w:val="BodyTextNumbered"/>
        <w:numPr>
          <w:ilvl w:val="5"/>
          <w:numId w:val="6"/>
        </w:numPr>
      </w:pPr>
      <w:r>
        <w:t>Authoritative?</w:t>
      </w:r>
    </w:p>
    <w:p w:rsidR="00564EAC" w:rsidRDefault="00564EAC" w:rsidP="0041324E">
      <w:pPr>
        <w:pStyle w:val="BodyTextNumbered"/>
        <w:numPr>
          <w:ilvl w:val="5"/>
          <w:numId w:val="6"/>
        </w:numPr>
      </w:pPr>
      <w:r>
        <w:t>Quality?</w:t>
      </w:r>
    </w:p>
    <w:p w:rsidR="00564EAC" w:rsidRDefault="00564EAC" w:rsidP="0041324E">
      <w:pPr>
        <w:pStyle w:val="BodyTextNumbered"/>
        <w:numPr>
          <w:ilvl w:val="6"/>
          <w:numId w:val="6"/>
        </w:numPr>
      </w:pPr>
      <w:r>
        <w:t>Raw</w:t>
      </w:r>
    </w:p>
    <w:p w:rsidR="00564EAC" w:rsidRDefault="00564EAC" w:rsidP="0041324E">
      <w:pPr>
        <w:pStyle w:val="BodyTextNumbered"/>
        <w:numPr>
          <w:ilvl w:val="6"/>
          <w:numId w:val="6"/>
        </w:numPr>
      </w:pPr>
      <w:r>
        <w:t>Processed</w:t>
      </w:r>
    </w:p>
    <w:p w:rsidR="00564EAC" w:rsidRDefault="00564EAC" w:rsidP="0041324E">
      <w:pPr>
        <w:pStyle w:val="BodyTextNumbered"/>
        <w:numPr>
          <w:ilvl w:val="6"/>
          <w:numId w:val="6"/>
        </w:numPr>
      </w:pPr>
      <w:r>
        <w:t>…</w:t>
      </w:r>
    </w:p>
    <w:p w:rsidR="00A14FD0" w:rsidRDefault="00A14FD0" w:rsidP="00A14FD0">
      <w:pPr>
        <w:pStyle w:val="BodyTextNumbered"/>
      </w:pPr>
      <w:r>
        <w:t>Discovery</w:t>
      </w:r>
    </w:p>
    <w:p w:rsidR="00A14FD0" w:rsidRDefault="00C361F3" w:rsidP="0041324E">
      <w:pPr>
        <w:pStyle w:val="BodyTextNumbered"/>
        <w:numPr>
          <w:ilvl w:val="1"/>
          <w:numId w:val="6"/>
        </w:numPr>
      </w:pPr>
      <w:r>
        <w:t xml:space="preserve">* </w:t>
      </w:r>
      <w:r w:rsidR="00564EAC">
        <w:t xml:space="preserve">Data well documented </w:t>
      </w:r>
    </w:p>
    <w:p w:rsidR="00564EAC" w:rsidRDefault="00564EAC" w:rsidP="0041324E">
      <w:pPr>
        <w:pStyle w:val="BodyTextNumbered"/>
        <w:numPr>
          <w:ilvl w:val="2"/>
          <w:numId w:val="6"/>
        </w:numPr>
      </w:pPr>
      <w:r>
        <w:t>Manage and maintain rich metadata</w:t>
      </w:r>
    </w:p>
    <w:p w:rsidR="00564EAC" w:rsidRDefault="00564EAC" w:rsidP="0041324E">
      <w:pPr>
        <w:pStyle w:val="BodyTextNumbered"/>
        <w:numPr>
          <w:ilvl w:val="2"/>
          <w:numId w:val="6"/>
        </w:numPr>
      </w:pPr>
      <w:r>
        <w:t>Harvest and provide by multiple formats</w:t>
      </w:r>
    </w:p>
    <w:p w:rsidR="00564EAC" w:rsidRDefault="00C361F3" w:rsidP="0041324E">
      <w:pPr>
        <w:pStyle w:val="BodyTextNumbered"/>
        <w:numPr>
          <w:ilvl w:val="1"/>
          <w:numId w:val="6"/>
        </w:numPr>
      </w:pPr>
      <w:r>
        <w:t xml:space="preserve">* </w:t>
      </w:r>
      <w:r w:rsidR="00564EAC">
        <w:t>Easy to define</w:t>
      </w:r>
    </w:p>
    <w:p w:rsidR="00564EAC" w:rsidRDefault="00564EAC" w:rsidP="0041324E">
      <w:pPr>
        <w:pStyle w:val="BodyTextNumbered"/>
        <w:numPr>
          <w:ilvl w:val="2"/>
          <w:numId w:val="6"/>
        </w:numPr>
      </w:pPr>
      <w:r>
        <w:t>Possibly multiple standards</w:t>
      </w:r>
    </w:p>
    <w:p w:rsidR="00564EAC" w:rsidRDefault="00564EAC" w:rsidP="0041324E">
      <w:pPr>
        <w:pStyle w:val="BodyTextNumbered"/>
        <w:numPr>
          <w:ilvl w:val="2"/>
          <w:numId w:val="6"/>
        </w:numPr>
      </w:pPr>
      <w:r>
        <w:t>Also human readable</w:t>
      </w:r>
    </w:p>
    <w:p w:rsidR="00564EAC" w:rsidRDefault="00564EAC" w:rsidP="0041324E">
      <w:pPr>
        <w:pStyle w:val="BodyTextNumbered"/>
        <w:numPr>
          <w:ilvl w:val="2"/>
          <w:numId w:val="6"/>
        </w:numPr>
      </w:pPr>
      <w:r>
        <w:t xml:space="preserve">Bot </w:t>
      </w:r>
      <w:proofErr w:type="spellStart"/>
      <w:r>
        <w:t>crawlable</w:t>
      </w:r>
      <w:proofErr w:type="spellEnd"/>
    </w:p>
    <w:p w:rsidR="00564EAC" w:rsidRDefault="00564EAC" w:rsidP="0041324E">
      <w:pPr>
        <w:pStyle w:val="BodyTextNumbered"/>
        <w:numPr>
          <w:ilvl w:val="1"/>
          <w:numId w:val="6"/>
        </w:numPr>
      </w:pPr>
      <w:r>
        <w:t>Aspects required</w:t>
      </w:r>
    </w:p>
    <w:p w:rsidR="00564EAC" w:rsidRDefault="00564EAC" w:rsidP="0041324E">
      <w:pPr>
        <w:pStyle w:val="BodyTextNumbered"/>
        <w:numPr>
          <w:ilvl w:val="2"/>
          <w:numId w:val="6"/>
        </w:numPr>
      </w:pPr>
      <w:r>
        <w:t>What are the data?</w:t>
      </w:r>
    </w:p>
    <w:p w:rsidR="00564EAC" w:rsidRDefault="00564EAC" w:rsidP="0041324E">
      <w:pPr>
        <w:pStyle w:val="BodyTextNumbered"/>
        <w:numPr>
          <w:ilvl w:val="3"/>
          <w:numId w:val="6"/>
        </w:numPr>
      </w:pPr>
      <w:r>
        <w:t>Content</w:t>
      </w:r>
    </w:p>
    <w:p w:rsidR="00564EAC" w:rsidRDefault="00564EAC" w:rsidP="0041324E">
      <w:pPr>
        <w:pStyle w:val="BodyTextNumbered"/>
        <w:numPr>
          <w:ilvl w:val="3"/>
          <w:numId w:val="6"/>
        </w:numPr>
      </w:pPr>
      <w:r>
        <w:t>Data structure</w:t>
      </w:r>
    </w:p>
    <w:p w:rsidR="00564EAC" w:rsidRDefault="00564EAC" w:rsidP="0041324E">
      <w:pPr>
        <w:pStyle w:val="BodyTextNumbered"/>
        <w:numPr>
          <w:ilvl w:val="3"/>
          <w:numId w:val="6"/>
        </w:numPr>
      </w:pPr>
      <w:r>
        <w:t>Quality</w:t>
      </w:r>
    </w:p>
    <w:p w:rsidR="00564EAC" w:rsidRDefault="00564EAC" w:rsidP="0041324E">
      <w:pPr>
        <w:pStyle w:val="BodyTextNumbered"/>
        <w:numPr>
          <w:ilvl w:val="3"/>
          <w:numId w:val="6"/>
        </w:numPr>
      </w:pPr>
      <w:r>
        <w:t>Intended use (avoid misuse and liabilities)</w:t>
      </w:r>
    </w:p>
    <w:p w:rsidR="00564EAC" w:rsidRDefault="00564EAC" w:rsidP="0041324E">
      <w:pPr>
        <w:pStyle w:val="BodyTextNumbered"/>
        <w:numPr>
          <w:ilvl w:val="2"/>
          <w:numId w:val="6"/>
        </w:numPr>
      </w:pPr>
      <w:r>
        <w:t>Data license and IP constraints</w:t>
      </w:r>
    </w:p>
    <w:p w:rsidR="00564EAC" w:rsidRDefault="00564EAC" w:rsidP="0041324E">
      <w:pPr>
        <w:pStyle w:val="BodyTextNumbered"/>
        <w:numPr>
          <w:ilvl w:val="2"/>
          <w:numId w:val="6"/>
        </w:numPr>
      </w:pPr>
      <w:r>
        <w:t>How do I get it?</w:t>
      </w:r>
    </w:p>
    <w:p w:rsidR="00564EAC" w:rsidRDefault="00564EAC" w:rsidP="0041324E">
      <w:pPr>
        <w:pStyle w:val="BodyTextNumbered"/>
        <w:numPr>
          <w:ilvl w:val="3"/>
          <w:numId w:val="6"/>
        </w:numPr>
      </w:pPr>
      <w:r>
        <w:t>Where</w:t>
      </w:r>
    </w:p>
    <w:p w:rsidR="00564EAC" w:rsidRDefault="00564EAC" w:rsidP="0041324E">
      <w:pPr>
        <w:pStyle w:val="BodyTextNumbered"/>
        <w:numPr>
          <w:ilvl w:val="3"/>
          <w:numId w:val="6"/>
        </w:numPr>
      </w:pPr>
      <w:r>
        <w:t>URI/URL</w:t>
      </w:r>
    </w:p>
    <w:p w:rsidR="00564EAC" w:rsidRDefault="00564EAC" w:rsidP="0041324E">
      <w:pPr>
        <w:pStyle w:val="BodyTextNumbered"/>
        <w:numPr>
          <w:ilvl w:val="2"/>
          <w:numId w:val="6"/>
        </w:numPr>
      </w:pPr>
      <w:r>
        <w:t>Where to go to for help</w:t>
      </w:r>
    </w:p>
    <w:p w:rsidR="00A14FD0" w:rsidRDefault="00A14FD0" w:rsidP="00A14FD0">
      <w:pPr>
        <w:pStyle w:val="BodyTextNumbered"/>
      </w:pPr>
      <w:r>
        <w:t>Change management (traceability)</w:t>
      </w:r>
    </w:p>
    <w:p w:rsidR="00A14FD0" w:rsidRDefault="00564EAC" w:rsidP="0041324E">
      <w:pPr>
        <w:pStyle w:val="BodyTextNumbered"/>
        <w:numPr>
          <w:ilvl w:val="1"/>
          <w:numId w:val="6"/>
        </w:numPr>
      </w:pPr>
      <w:r>
        <w:t>Traceability</w:t>
      </w:r>
    </w:p>
    <w:p w:rsidR="00564EAC" w:rsidRDefault="00564EAC" w:rsidP="0041324E">
      <w:pPr>
        <w:pStyle w:val="BodyTextNumbered"/>
        <w:numPr>
          <w:ilvl w:val="1"/>
          <w:numId w:val="6"/>
        </w:numPr>
      </w:pPr>
      <w:r>
        <w:t>provenance</w:t>
      </w:r>
    </w:p>
    <w:p w:rsidR="00A14FD0" w:rsidRDefault="00A14FD0" w:rsidP="00A14FD0">
      <w:pPr>
        <w:pStyle w:val="BodyTextNumbered"/>
      </w:pPr>
      <w:r>
        <w:t>Competence</w:t>
      </w:r>
    </w:p>
    <w:p w:rsidR="00A14FD0" w:rsidRDefault="00A14FD0" w:rsidP="0041324E">
      <w:pPr>
        <w:pStyle w:val="BodyTextNumbered"/>
        <w:numPr>
          <w:ilvl w:val="1"/>
          <w:numId w:val="6"/>
        </w:numPr>
      </w:pPr>
      <w:r>
        <w:t>Clear roles and responsibilities</w:t>
      </w:r>
    </w:p>
    <w:p w:rsidR="00A14FD0" w:rsidRDefault="00A14FD0" w:rsidP="0041324E">
      <w:pPr>
        <w:pStyle w:val="BodyTextNumbered"/>
        <w:numPr>
          <w:ilvl w:val="1"/>
          <w:numId w:val="6"/>
        </w:numPr>
      </w:pPr>
      <w:r>
        <w:t>People have competence for their roles</w:t>
      </w:r>
    </w:p>
    <w:p w:rsidR="00A14FD0" w:rsidRDefault="00A14FD0" w:rsidP="0041324E">
      <w:pPr>
        <w:pStyle w:val="BodyTextNumbered"/>
        <w:numPr>
          <w:ilvl w:val="1"/>
          <w:numId w:val="6"/>
        </w:numPr>
      </w:pPr>
      <w:r>
        <w:t>Competence definitions (priority)</w:t>
      </w:r>
    </w:p>
    <w:p w:rsidR="00A14FD0" w:rsidRDefault="00A14FD0" w:rsidP="0041324E">
      <w:pPr>
        <w:pStyle w:val="BodyTextNumbered"/>
        <w:numPr>
          <w:ilvl w:val="2"/>
          <w:numId w:val="6"/>
        </w:numPr>
      </w:pPr>
      <w:r>
        <w:t>General</w:t>
      </w:r>
    </w:p>
    <w:p w:rsidR="00A14FD0" w:rsidRDefault="00A14FD0" w:rsidP="0041324E">
      <w:pPr>
        <w:pStyle w:val="BodyTextNumbered"/>
        <w:numPr>
          <w:ilvl w:val="2"/>
          <w:numId w:val="6"/>
        </w:numPr>
      </w:pPr>
      <w:r>
        <w:t>Specific</w:t>
      </w:r>
    </w:p>
    <w:p w:rsidR="00A14FD0" w:rsidRPr="00A14FD0" w:rsidRDefault="00A14FD0" w:rsidP="0041324E">
      <w:pPr>
        <w:pStyle w:val="BodyTextNumbered"/>
        <w:numPr>
          <w:ilvl w:val="2"/>
          <w:numId w:val="6"/>
        </w:numPr>
        <w:rPr>
          <w:i/>
          <w:iCs/>
        </w:rPr>
      </w:pPr>
      <w:r w:rsidRPr="00A14FD0">
        <w:rPr>
          <w:i/>
          <w:iCs/>
        </w:rPr>
        <w:t>Priority on linking to existing definitions</w:t>
      </w:r>
    </w:p>
    <w:p w:rsidR="00A14FD0" w:rsidRPr="00A14FD0" w:rsidRDefault="00A14FD0" w:rsidP="0041324E">
      <w:pPr>
        <w:pStyle w:val="BodyTextNumbered"/>
        <w:numPr>
          <w:ilvl w:val="1"/>
          <w:numId w:val="6"/>
        </w:numPr>
        <w:rPr>
          <w:i/>
          <w:iCs/>
        </w:rPr>
      </w:pPr>
      <w:r>
        <w:t>Capability development</w:t>
      </w:r>
    </w:p>
    <w:p w:rsidR="00A14FD0" w:rsidRPr="00A14FD0" w:rsidRDefault="00A14FD0" w:rsidP="0041324E">
      <w:pPr>
        <w:pStyle w:val="BodyTextNumbered"/>
        <w:numPr>
          <w:ilvl w:val="1"/>
          <w:numId w:val="6"/>
        </w:numPr>
      </w:pPr>
      <w:r w:rsidRPr="00A14FD0">
        <w:t>Apply to outsourced services</w:t>
      </w:r>
    </w:p>
    <w:p w:rsidR="00A14FD0" w:rsidRDefault="00A14FD0" w:rsidP="00A14FD0">
      <w:pPr>
        <w:pStyle w:val="BodyTextNumbered"/>
      </w:pPr>
    </w:p>
    <w:p w:rsidR="00A14FD0" w:rsidRDefault="00A14FD0" w:rsidP="0041324E">
      <w:pPr>
        <w:pStyle w:val="BodyTextNumbered"/>
        <w:numPr>
          <w:ilvl w:val="1"/>
          <w:numId w:val="6"/>
        </w:numPr>
      </w:pPr>
    </w:p>
    <w:p w:rsidR="00B32579" w:rsidRDefault="000D1498" w:rsidP="000D1498">
      <w:pPr>
        <w:pStyle w:val="Heading2"/>
        <w:rPr>
          <w:rFonts w:hint="eastAsia"/>
        </w:rPr>
      </w:pPr>
      <w:r>
        <w:t>6</w:t>
      </w:r>
      <w:r>
        <w:tab/>
      </w:r>
      <w:r w:rsidR="00B32579">
        <w:t>Structure and outline contents of regulatory and guidance material</w:t>
      </w:r>
    </w:p>
    <w:p w:rsidR="00B32579" w:rsidRDefault="00AD5EBD" w:rsidP="00B32579">
      <w:pPr>
        <w:pStyle w:val="BodyTextNumbered"/>
      </w:pPr>
      <w:r>
        <w:t>Charging – put in place IM practices to support the IPR issues, but let EC-WG EIDP handle the policy on charging</w:t>
      </w:r>
    </w:p>
    <w:p w:rsidR="00B32579" w:rsidRDefault="000D1498" w:rsidP="000D1498">
      <w:pPr>
        <w:pStyle w:val="Heading2"/>
        <w:rPr>
          <w:rFonts w:hint="eastAsia"/>
        </w:rPr>
      </w:pPr>
      <w:r>
        <w:t>7</w:t>
      </w:r>
      <w:r>
        <w:tab/>
      </w:r>
      <w:r w:rsidR="00B32579">
        <w:t>Work plan for TT-IM</w:t>
      </w:r>
    </w:p>
    <w:p w:rsidR="00B61C72" w:rsidRDefault="00B61C72" w:rsidP="00124A90">
      <w:pPr>
        <w:pStyle w:val="BodyTextNumbered"/>
      </w:pPr>
      <w:r>
        <w:t>Immed</w:t>
      </w:r>
      <w:r w:rsidR="00124A90">
        <w:t xml:space="preserve">iately after the meeting: </w:t>
      </w:r>
      <w:r>
        <w:t>Lead authors complete the high level descriptions (for the manual) and define the next level of headings for their  topic (for the Guide)</w:t>
      </w:r>
    </w:p>
    <w:p w:rsidR="00B61C72" w:rsidRDefault="00B61C72" w:rsidP="00124A90">
      <w:pPr>
        <w:pStyle w:val="BodyTextNumbered"/>
      </w:pPr>
      <w:r>
        <w:t>Exchange and agree these between the team. Telephone conference in first half of November.</w:t>
      </w:r>
    </w:p>
    <w:p w:rsidR="00B61C72" w:rsidRDefault="00B61C72" w:rsidP="00124A90">
      <w:pPr>
        <w:pStyle w:val="BodyTextNumbered"/>
      </w:pPr>
      <w:r>
        <w:t>Repeat process for the second level of headings, producing their descriptions and a first go at behaviours (these need to be complete for at least one row before submission  to ICT-ISS).</w:t>
      </w:r>
    </w:p>
    <w:p w:rsidR="00124A90" w:rsidRDefault="00124A90" w:rsidP="00124A90">
      <w:pPr>
        <w:pStyle w:val="BodyTextNumbered"/>
      </w:pPr>
      <w:r>
        <w:t>Review the topics marked as needing urgent additional guidance during the meeting and allocate writing tasks to each that is required.</w:t>
      </w:r>
    </w:p>
    <w:p w:rsidR="00B61C72" w:rsidRDefault="00B61C72" w:rsidP="00124A90">
      <w:pPr>
        <w:pStyle w:val="BodyTextNumbered"/>
      </w:pPr>
      <w:r>
        <w:t>Draft the maturity matrix (one row completed ) for ICT-ISS  and submission to CBS TECO.</w:t>
      </w:r>
    </w:p>
    <w:p w:rsidR="00B61C72" w:rsidRDefault="00B61C72" w:rsidP="00124A90">
      <w:pPr>
        <w:pStyle w:val="BodyTextNumbered"/>
      </w:pPr>
      <w:r>
        <w:t>Draft discussed and CBS TECO March 2018.</w:t>
      </w:r>
    </w:p>
    <w:p w:rsidR="00B61C72" w:rsidRDefault="00B61C72" w:rsidP="00124A90">
      <w:pPr>
        <w:pStyle w:val="BodyTextNumbered"/>
      </w:pPr>
      <w:r>
        <w:t>TT-IM continues to develop with completion July 2018.</w:t>
      </w:r>
    </w:p>
    <w:p w:rsidR="00B61C72" w:rsidRDefault="00B61C72" w:rsidP="00124A90">
      <w:pPr>
        <w:pStyle w:val="BodyTextNumbered"/>
      </w:pPr>
      <w:r>
        <w:t>Meeting of TT-IM needed between July and October to finalize the documentation.</w:t>
      </w:r>
    </w:p>
    <w:p w:rsidR="00B61C72" w:rsidRDefault="00B61C72" w:rsidP="00124A90">
      <w:pPr>
        <w:pStyle w:val="BodyTextNumbered"/>
      </w:pPr>
      <w:r>
        <w:t>Complete documentation for CBS consultation process for publication in October 2018. The documents will need to be considered by ICT-ISS.</w:t>
      </w:r>
    </w:p>
    <w:p w:rsidR="00B32579" w:rsidRDefault="000D1498" w:rsidP="000D1498">
      <w:pPr>
        <w:pStyle w:val="Heading2"/>
        <w:rPr>
          <w:rFonts w:hint="eastAsia"/>
        </w:rPr>
      </w:pPr>
      <w:r>
        <w:t>8</w:t>
      </w:r>
      <w:r>
        <w:tab/>
      </w:r>
      <w:r w:rsidR="00B32579">
        <w:t>Close of meeting</w:t>
      </w:r>
    </w:p>
    <w:p w:rsidR="00B32579" w:rsidRDefault="00C05E0B" w:rsidP="00C05E0B">
      <w:pPr>
        <w:pStyle w:val="BodyTextNumbered"/>
      </w:pPr>
      <w:r>
        <w:t>The meeting closed at 1610</w:t>
      </w:r>
      <w:bookmarkStart w:id="0" w:name="_GoBack"/>
      <w:bookmarkEnd w:id="0"/>
      <w:r>
        <w:t xml:space="preserve"> on 6 October 2017.</w:t>
      </w:r>
    </w:p>
    <w:p w:rsidR="00B70F94" w:rsidRDefault="00B70F94">
      <w:pPr>
        <w:rPr>
          <w:rFonts w:eastAsia="Arial"/>
          <w:szCs w:val="22"/>
          <w:lang w:eastAsia="zh-TW"/>
        </w:rPr>
      </w:pPr>
      <w:r>
        <w:br w:type="page"/>
      </w:r>
    </w:p>
    <w:p w:rsidR="00B32579" w:rsidRDefault="00B70F94" w:rsidP="00B70F94">
      <w:pPr>
        <w:pStyle w:val="Heading1"/>
      </w:pPr>
      <w:r>
        <w:t>Bruce Bannerman’s notes (exported from mindmap)</w:t>
      </w:r>
    </w:p>
    <w:p w:rsidR="00B70F94" w:rsidRDefault="00B70F94" w:rsidP="00B70F94">
      <w:r>
        <w:t>TT-IM</w:t>
      </w:r>
    </w:p>
    <w:p w:rsidR="00B70F94" w:rsidRDefault="00B70F94" w:rsidP="00B70F94">
      <w:r>
        <w:t>1</w:t>
      </w:r>
      <w:r>
        <w:tab/>
        <w:t>WMO #788</w:t>
      </w:r>
    </w:p>
    <w:p w:rsidR="00B70F94" w:rsidRDefault="00B70F94" w:rsidP="00B70F94">
      <w:r>
        <w:t>2</w:t>
      </w:r>
      <w:r>
        <w:tab/>
        <w:t>TOR</w:t>
      </w:r>
    </w:p>
    <w:p w:rsidR="00B70F94" w:rsidRDefault="00B70F94" w:rsidP="00B70F94">
      <w:r>
        <w:t>2.1</w:t>
      </w:r>
      <w:r>
        <w:tab/>
        <w:t>Collaborate with technical commissions to review available information management practices and develop and document appropriate standards and practices in information management</w:t>
      </w:r>
    </w:p>
    <w:p w:rsidR="00B70F94" w:rsidRDefault="00B70F94" w:rsidP="00B70F94">
      <w:r>
        <w:t>2.2</w:t>
      </w:r>
      <w:r>
        <w:tab/>
        <w:t>Recommend procedures for the long term maintenance and development of standards and best practices related to information management</w:t>
      </w:r>
    </w:p>
    <w:p w:rsidR="00B70F94" w:rsidRDefault="00B70F94" w:rsidP="00B70F94">
      <w:r>
        <w:t>2.3</w:t>
      </w:r>
      <w:r>
        <w:tab/>
        <w:t>Replace the Guide on World Weather Watch Data Management (WMO No. 788) with a new guide on best practices for information management across all WMO Programmes</w:t>
      </w:r>
    </w:p>
    <w:p w:rsidR="00B70F94" w:rsidRDefault="00B70F94" w:rsidP="00B70F94">
      <w:r>
        <w:t>2.4</w:t>
      </w:r>
      <w:r>
        <w:tab/>
        <w:t>Propose updates to incorporate standards and practices for information management under WIS Part C in the Manual on WIS (WMO No. 1060) and Guide to the WIS (WMO No. 1061)</w:t>
      </w:r>
    </w:p>
    <w:p w:rsidR="00B70F94" w:rsidRDefault="00B70F94" w:rsidP="00B70F94">
      <w:r>
        <w:t>2.5</w:t>
      </w:r>
      <w:r>
        <w:tab/>
        <w:t>Recommend updates to the WIS competencies related to information management and associated training and learning guides</w:t>
      </w:r>
    </w:p>
    <w:p w:rsidR="00B70F94" w:rsidRDefault="00B70F94" w:rsidP="00B70F94">
      <w:r>
        <w:t>2.6</w:t>
      </w:r>
      <w:r>
        <w:tab/>
        <w:t>Identify how WMO can maintain awareness of emerging challenges and issues relating to ICT technology and data and produce technology review notes on these</w:t>
      </w:r>
    </w:p>
    <w:p w:rsidR="00B70F94" w:rsidRDefault="00B70F94" w:rsidP="00B70F94">
      <w:r>
        <w:t>2.6.1</w:t>
      </w:r>
      <w:r>
        <w:tab/>
        <w:t>Maintain awareness of emerging information management and technology issues and if required, establish briefing notes to raise awareness on issues.</w:t>
      </w:r>
    </w:p>
    <w:p w:rsidR="00B70F94" w:rsidRDefault="00B70F94" w:rsidP="00B70F94">
      <w:r>
        <w:t>3</w:t>
      </w:r>
      <w:r>
        <w:tab/>
        <w:t>TT-WDP input</w:t>
      </w:r>
    </w:p>
    <w:p w:rsidR="00B70F94" w:rsidRDefault="00B70F94" w:rsidP="00B70F94">
      <w:r>
        <w:t>3.1</w:t>
      </w:r>
      <w:r>
        <w:tab/>
        <w:t>high level diagram showing how different elements fit together</w:t>
      </w:r>
    </w:p>
    <w:p w:rsidR="00B70F94" w:rsidRDefault="00B70F94" w:rsidP="00B70F94">
      <w:r>
        <w:t>3.2</w:t>
      </w:r>
      <w:r>
        <w:tab/>
        <w:t>interoperability with other forms of data</w:t>
      </w:r>
    </w:p>
    <w:p w:rsidR="00B70F94" w:rsidRDefault="00B70F94" w:rsidP="00B70F94">
      <w:r>
        <w:t>3.3</w:t>
      </w:r>
      <w:r>
        <w:tab/>
        <w:t>cultural shift around security and data stewardship</w:t>
      </w:r>
    </w:p>
    <w:p w:rsidR="00B70F94" w:rsidRDefault="00B70F94" w:rsidP="00B70F94">
      <w:r>
        <w:t>3.3.1</w:t>
      </w:r>
      <w:r>
        <w:tab/>
        <w:t>separate function and techniques</w:t>
      </w:r>
    </w:p>
    <w:p w:rsidR="00B70F94" w:rsidRDefault="00B70F94" w:rsidP="00B70F94">
      <w:r>
        <w:t>3.4</w:t>
      </w:r>
      <w:r>
        <w:tab/>
        <w:t>data licensing</w:t>
      </w:r>
    </w:p>
    <w:p w:rsidR="00B70F94" w:rsidRDefault="00B70F94" w:rsidP="00B70F94">
      <w:r>
        <w:t>3.5</w:t>
      </w:r>
      <w:r>
        <w:tab/>
        <w:t>data policy</w:t>
      </w:r>
    </w:p>
    <w:p w:rsidR="00B70F94" w:rsidRDefault="00B70F94" w:rsidP="00B70F94">
      <w:r>
        <w:t>3.6</w:t>
      </w:r>
      <w:r>
        <w:tab/>
        <w:t>different quality in data</w:t>
      </w:r>
    </w:p>
    <w:p w:rsidR="00B70F94" w:rsidRDefault="00B70F94" w:rsidP="00B70F94">
      <w:r>
        <w:t>3.6.1</w:t>
      </w:r>
      <w:r>
        <w:tab/>
        <w:t>make sure that systems can work with differing qualities of data</w:t>
      </w:r>
    </w:p>
    <w:p w:rsidR="00B70F94" w:rsidRDefault="00B70F94" w:rsidP="00B70F94">
      <w:r>
        <w:t>3.7</w:t>
      </w:r>
      <w:r>
        <w:tab/>
        <w:t>open data</w:t>
      </w:r>
    </w:p>
    <w:p w:rsidR="00B70F94" w:rsidRDefault="00B70F94" w:rsidP="00B70F94">
      <w:r>
        <w:t>3.7.1</w:t>
      </w:r>
      <w:r>
        <w:tab/>
        <w:t>is it different</w:t>
      </w:r>
    </w:p>
    <w:p w:rsidR="00B70F94" w:rsidRDefault="00B70F94" w:rsidP="00B70F94">
      <w:r>
        <w:t>3.8</w:t>
      </w:r>
      <w:r>
        <w:tab/>
        <w:t>change management processes</w:t>
      </w:r>
    </w:p>
    <w:p w:rsidR="00B70F94" w:rsidRDefault="00B70F94" w:rsidP="00B70F94">
      <w:r>
        <w:t>3.9</w:t>
      </w:r>
      <w:r>
        <w:tab/>
        <w:t>traceability of management system</w:t>
      </w:r>
    </w:p>
    <w:p w:rsidR="00B70F94" w:rsidRDefault="00B70F94" w:rsidP="00B70F94">
      <w:r>
        <w:t>3.10</w:t>
      </w:r>
      <w:r>
        <w:tab/>
        <w:t>provenance</w:t>
      </w:r>
    </w:p>
    <w:p w:rsidR="00B70F94" w:rsidRDefault="00B70F94" w:rsidP="00B70F94">
      <w:r>
        <w:t>3.11</w:t>
      </w:r>
      <w:r>
        <w:tab/>
        <w:t>diversity of members</w:t>
      </w:r>
    </w:p>
    <w:p w:rsidR="00B70F94" w:rsidRDefault="00B70F94" w:rsidP="00B70F94">
      <w:r>
        <w:t>3.12</w:t>
      </w:r>
      <w:r>
        <w:tab/>
        <w:t>metadata</w:t>
      </w:r>
    </w:p>
    <w:p w:rsidR="00B70F94" w:rsidRDefault="00B70F94" w:rsidP="00B70F94">
      <w:r>
        <w:t>3.13</w:t>
      </w:r>
      <w:r>
        <w:tab/>
        <w:t>initial guide</w:t>
      </w:r>
    </w:p>
    <w:p w:rsidR="00B70F94" w:rsidRDefault="00B70F94" w:rsidP="00B70F94">
      <w:r>
        <w:t>3.13.1</w:t>
      </w:r>
      <w:r>
        <w:tab/>
        <w:t>identifying priorities</w:t>
      </w:r>
    </w:p>
    <w:p w:rsidR="00B70F94" w:rsidRDefault="00B70F94" w:rsidP="00B70F94">
      <w:r>
        <w:t>3.14</w:t>
      </w:r>
      <w:r>
        <w:tab/>
        <w:t>single authoritative source</w:t>
      </w:r>
    </w:p>
    <w:p w:rsidR="00B70F94" w:rsidRDefault="00B70F94" w:rsidP="00B70F94">
      <w:r>
        <w:t>4</w:t>
      </w:r>
      <w:r>
        <w:tab/>
      </w:r>
      <w:proofErr w:type="spellStart"/>
      <w:r>
        <w:t>steve</w:t>
      </w:r>
      <w:proofErr w:type="spellEnd"/>
      <w:r>
        <w:t xml:space="preserve"> </w:t>
      </w:r>
      <w:proofErr w:type="spellStart"/>
      <w:r>
        <w:t>forman</w:t>
      </w:r>
      <w:proofErr w:type="spellEnd"/>
    </w:p>
    <w:p w:rsidR="00B70F94" w:rsidRDefault="00B70F94" w:rsidP="00B70F94">
      <w:r>
        <w:t>4.1</w:t>
      </w:r>
      <w:r>
        <w:tab/>
        <w:t>information maturity index</w:t>
      </w:r>
    </w:p>
    <w:p w:rsidR="00B70F94" w:rsidRDefault="00B70F94" w:rsidP="00B70F94">
      <w:r>
        <w:t>4.1.1</w:t>
      </w:r>
      <w:r>
        <w:tab/>
        <w:t>example from IT</w:t>
      </w:r>
    </w:p>
    <w:p w:rsidR="00B70F94" w:rsidRDefault="00B70F94" w:rsidP="00B70F94">
      <w:pPr>
        <w:ind w:left="720"/>
      </w:pPr>
      <w:r>
        <w:t>rows</w:t>
      </w:r>
    </w:p>
    <w:p w:rsidR="00B70F94" w:rsidRDefault="00B70F94" w:rsidP="00B70F94">
      <w:pPr>
        <w:ind w:left="720"/>
      </w:pPr>
      <w:r>
        <w:t>process A</w:t>
      </w:r>
    </w:p>
    <w:p w:rsidR="00B70F94" w:rsidRDefault="00B70F94" w:rsidP="00B70F94">
      <w:pPr>
        <w:ind w:left="720"/>
      </w:pPr>
      <w:r>
        <w:t>Process B</w:t>
      </w:r>
    </w:p>
    <w:p w:rsidR="00B70F94" w:rsidRDefault="00B70F94" w:rsidP="00B70F94">
      <w:pPr>
        <w:ind w:left="720"/>
      </w:pPr>
      <w:r>
        <w:t>process C</w:t>
      </w:r>
    </w:p>
    <w:p w:rsidR="00B70F94" w:rsidRDefault="00B70F94" w:rsidP="00B70F94">
      <w:pPr>
        <w:ind w:left="720"/>
      </w:pPr>
      <w:r>
        <w:t>columns</w:t>
      </w:r>
    </w:p>
    <w:p w:rsidR="00B70F94" w:rsidRDefault="00B70F94" w:rsidP="00B70F94">
      <w:pPr>
        <w:ind w:left="720"/>
      </w:pPr>
      <w:r>
        <w:t>maturity level</w:t>
      </w:r>
    </w:p>
    <w:p w:rsidR="00B70F94" w:rsidRDefault="00B70F94" w:rsidP="00B70F94">
      <w:pPr>
        <w:ind w:left="720"/>
      </w:pPr>
      <w:r>
        <w:t>repeatability</w:t>
      </w:r>
    </w:p>
    <w:p w:rsidR="00B70F94" w:rsidRDefault="00B70F94" w:rsidP="00B70F94">
      <w:pPr>
        <w:ind w:left="720"/>
      </w:pPr>
      <w:r>
        <w:t>as progress through levels</w:t>
      </w:r>
    </w:p>
    <w:p w:rsidR="00B70F94" w:rsidRDefault="00B70F94" w:rsidP="00B70F94">
      <w:pPr>
        <w:ind w:left="720"/>
      </w:pPr>
      <w:r>
        <w:t>increasing maturity</w:t>
      </w:r>
    </w:p>
    <w:p w:rsidR="00B70F94" w:rsidRDefault="00B70F94" w:rsidP="00B70F94">
      <w:r>
        <w:t>4.1.2</w:t>
      </w:r>
      <w:r>
        <w:tab/>
        <w:t>advantage</w:t>
      </w:r>
    </w:p>
    <w:p w:rsidR="00B70F94" w:rsidRDefault="00B70F94" w:rsidP="00B70F94">
      <w:pPr>
        <w:ind w:left="720"/>
      </w:pPr>
      <w:r>
        <w:t>gets you to think about the main aspects that you need to worry about</w:t>
      </w:r>
    </w:p>
    <w:p w:rsidR="00B70F94" w:rsidRDefault="00B70F94" w:rsidP="00B70F94">
      <w:r>
        <w:t>4.1.3</w:t>
      </w:r>
      <w:r>
        <w:tab/>
        <w:t>NCEI Index</w:t>
      </w:r>
    </w:p>
    <w:p w:rsidR="00B70F94" w:rsidRDefault="00B70F94" w:rsidP="00B70F94">
      <w:pPr>
        <w:ind w:left="720"/>
      </w:pPr>
      <w:r>
        <w:t>https://wiswiki.wmo.int/tiki-download_file.php?fileId=3602</w:t>
      </w:r>
    </w:p>
    <w:p w:rsidR="00B70F94" w:rsidRDefault="00B70F94" w:rsidP="00B70F94">
      <w:pPr>
        <w:ind w:left="720"/>
      </w:pPr>
      <w:r>
        <w:t>get slide</w:t>
      </w:r>
    </w:p>
    <w:p w:rsidR="00B70F94" w:rsidRDefault="00B70F94" w:rsidP="00B70F94">
      <w:pPr>
        <w:ind w:left="720"/>
      </w:pPr>
      <w:r>
        <w:t>follow up</w:t>
      </w:r>
    </w:p>
    <w:p w:rsidR="00B70F94" w:rsidRDefault="00B70F94" w:rsidP="00B70F94">
      <w:pPr>
        <w:ind w:left="720"/>
      </w:pPr>
      <w:r>
        <w:t>maturity scale (across)</w:t>
      </w:r>
    </w:p>
    <w:p w:rsidR="00B70F94" w:rsidRDefault="00B70F94" w:rsidP="00B70F94">
      <w:pPr>
        <w:ind w:left="720"/>
      </w:pPr>
      <w:r>
        <w:t>Level 1</w:t>
      </w:r>
    </w:p>
    <w:p w:rsidR="00B70F94" w:rsidRDefault="00B70F94" w:rsidP="00B70F94">
      <w:pPr>
        <w:ind w:left="720"/>
      </w:pPr>
      <w:r>
        <w:t>Ad hoc, not managed</w:t>
      </w:r>
    </w:p>
    <w:p w:rsidR="00B70F94" w:rsidRDefault="00B70F94" w:rsidP="00B70F94">
      <w:pPr>
        <w:ind w:left="720"/>
      </w:pPr>
      <w:r>
        <w:t>Level 2</w:t>
      </w:r>
    </w:p>
    <w:p w:rsidR="00B70F94" w:rsidRDefault="00B70F94" w:rsidP="00B70F94">
      <w:pPr>
        <w:ind w:left="720"/>
      </w:pPr>
      <w:r>
        <w:t>Minimal managed, limited</w:t>
      </w:r>
    </w:p>
    <w:p w:rsidR="00B70F94" w:rsidRDefault="00B70F94" w:rsidP="00B70F94">
      <w:pPr>
        <w:ind w:left="720"/>
      </w:pPr>
      <w:r>
        <w:t>Level 3</w:t>
      </w:r>
    </w:p>
    <w:p w:rsidR="00B70F94" w:rsidRDefault="00B70F94" w:rsidP="00B70F94">
      <w:pPr>
        <w:ind w:left="720"/>
      </w:pPr>
      <w:r>
        <w:t>Intermediate managed</w:t>
      </w:r>
    </w:p>
    <w:p w:rsidR="00B70F94" w:rsidRDefault="00B70F94" w:rsidP="00B70F94">
      <w:pPr>
        <w:ind w:left="720"/>
      </w:pPr>
      <w:r>
        <w:t>defined, partially implemented</w:t>
      </w:r>
    </w:p>
    <w:p w:rsidR="00B70F94" w:rsidRDefault="00B70F94" w:rsidP="00B70F94">
      <w:pPr>
        <w:ind w:left="720"/>
      </w:pPr>
      <w:r>
        <w:t>Level 4</w:t>
      </w:r>
    </w:p>
    <w:p w:rsidR="00B70F94" w:rsidRDefault="00B70F94" w:rsidP="00B70F94">
      <w:pPr>
        <w:ind w:left="720"/>
      </w:pPr>
      <w:r>
        <w:t>Advanced managed</w:t>
      </w:r>
    </w:p>
    <w:p w:rsidR="00B70F94" w:rsidRDefault="00B70F94" w:rsidP="00B70F94">
      <w:pPr>
        <w:ind w:left="720"/>
      </w:pPr>
      <w:r>
        <w:t>well defined, fully implemented</w:t>
      </w:r>
    </w:p>
    <w:p w:rsidR="00B70F94" w:rsidRDefault="00B70F94" w:rsidP="00B70F94">
      <w:pPr>
        <w:ind w:left="720"/>
      </w:pPr>
      <w:r>
        <w:t>Level 5</w:t>
      </w:r>
    </w:p>
    <w:p w:rsidR="00B70F94" w:rsidRDefault="00B70F94" w:rsidP="00B70F94">
      <w:pPr>
        <w:ind w:left="720"/>
      </w:pPr>
      <w:r>
        <w:t>Optimal, Level 4 +</w:t>
      </w:r>
    </w:p>
    <w:p w:rsidR="00B70F94" w:rsidRDefault="00B70F94" w:rsidP="00B70F94">
      <w:pPr>
        <w:ind w:left="720"/>
      </w:pPr>
      <w:r>
        <w:t>measured, controlled, audit</w:t>
      </w:r>
    </w:p>
    <w:p w:rsidR="00B70F94" w:rsidRDefault="00B70F94" w:rsidP="00B70F94">
      <w:pPr>
        <w:ind w:left="720"/>
      </w:pPr>
      <w:r>
        <w:t>Key component (down)</w:t>
      </w:r>
    </w:p>
    <w:p w:rsidR="00B70F94" w:rsidRDefault="00B70F94" w:rsidP="00B70F94">
      <w:pPr>
        <w:ind w:left="720"/>
      </w:pPr>
      <w:r>
        <w:t>aspects are missing</w:t>
      </w:r>
    </w:p>
    <w:p w:rsidR="00B70F94" w:rsidRDefault="00B70F94" w:rsidP="00B70F94">
      <w:pPr>
        <w:ind w:left="720"/>
      </w:pPr>
      <w:r>
        <w:t>index designed about data sets that they are managed</w:t>
      </w:r>
    </w:p>
    <w:p w:rsidR="00B70F94" w:rsidRDefault="00B70F94" w:rsidP="00B70F94">
      <w:pPr>
        <w:ind w:left="720"/>
      </w:pPr>
      <w:r>
        <w:t>assuming maturity of underpinning IT</w:t>
      </w:r>
    </w:p>
    <w:p w:rsidR="00B70F94" w:rsidRDefault="00B70F94" w:rsidP="00B70F94">
      <w:pPr>
        <w:ind w:left="720"/>
      </w:pPr>
      <w:r>
        <w:t>does not really take into account</w:t>
      </w:r>
    </w:p>
    <w:p w:rsidR="00B70F94" w:rsidRDefault="00B70F94" w:rsidP="00B70F94">
      <w:pPr>
        <w:ind w:left="720"/>
      </w:pPr>
      <w:r>
        <w:t>4.1.4</w:t>
      </w:r>
      <w:r>
        <w:tab/>
        <w:t xml:space="preserve">core </w:t>
      </w:r>
      <w:proofErr w:type="spellStart"/>
      <w:r>
        <w:t>climat</w:t>
      </w:r>
      <w:proofErr w:type="spellEnd"/>
    </w:p>
    <w:p w:rsidR="00B70F94" w:rsidRDefault="00B70F94" w:rsidP="00B70F94">
      <w:pPr>
        <w:ind w:left="720"/>
      </w:pPr>
      <w:r>
        <w:t>more about dataset maturity</w:t>
      </w:r>
    </w:p>
    <w:p w:rsidR="00B70F94" w:rsidRDefault="00B70F94" w:rsidP="00B70F94">
      <w:pPr>
        <w:ind w:left="720"/>
      </w:pPr>
      <w:r>
        <w:t>5</w:t>
      </w:r>
      <w:r>
        <w:tab/>
        <w:t>Summary from presentations</w:t>
      </w:r>
    </w:p>
    <w:p w:rsidR="00B70F94" w:rsidRDefault="00B70F94" w:rsidP="00B70F94">
      <w:pPr>
        <w:ind w:left="720"/>
      </w:pPr>
      <w:r>
        <w:t>5.1</w:t>
      </w:r>
      <w:r>
        <w:tab/>
        <w:t>missing WIS 2</w:t>
      </w:r>
    </w:p>
    <w:p w:rsidR="00B70F94" w:rsidRDefault="00B70F94" w:rsidP="00B70F94">
      <w:pPr>
        <w:ind w:left="720"/>
      </w:pPr>
      <w:r>
        <w:t>5.2</w:t>
      </w:r>
      <w:r>
        <w:tab/>
        <w:t>from Omar Baddour</w:t>
      </w:r>
    </w:p>
    <w:p w:rsidR="00B70F94" w:rsidRDefault="00B70F94" w:rsidP="00B70F94">
      <w:pPr>
        <w:ind w:left="720"/>
      </w:pPr>
      <w:r>
        <w:t>5.2.1</w:t>
      </w:r>
      <w:r>
        <w:tab/>
        <w:t>general</w:t>
      </w:r>
    </w:p>
    <w:p w:rsidR="00B70F94" w:rsidRDefault="00B70F94" w:rsidP="00B70F94">
      <w:pPr>
        <w:ind w:left="720"/>
      </w:pPr>
      <w:r>
        <w:t>peer reviewed methodologies</w:t>
      </w:r>
    </w:p>
    <w:p w:rsidR="00B70F94" w:rsidRDefault="00B70F94" w:rsidP="00B70F94">
      <w:pPr>
        <w:ind w:left="720"/>
      </w:pPr>
      <w:r>
        <w:t>traceability</w:t>
      </w:r>
    </w:p>
    <w:p w:rsidR="00B70F94" w:rsidRDefault="00B70F94" w:rsidP="00B70F94">
      <w:pPr>
        <w:ind w:left="720"/>
      </w:pPr>
      <w:r>
        <w:t>timeliness</w:t>
      </w:r>
    </w:p>
    <w:p w:rsidR="00B70F94" w:rsidRDefault="00B70F94" w:rsidP="00B70F94">
      <w:pPr>
        <w:ind w:left="720"/>
      </w:pPr>
      <w:r>
        <w:t>easy access</w:t>
      </w:r>
    </w:p>
    <w:p w:rsidR="00B70F94" w:rsidRDefault="00B70F94" w:rsidP="00B70F94">
      <w:pPr>
        <w:ind w:left="720"/>
      </w:pPr>
      <w:r>
        <w:t>includes easy to find</w:t>
      </w:r>
    </w:p>
    <w:p w:rsidR="00B70F94" w:rsidRDefault="00B70F94" w:rsidP="00B70F94">
      <w:pPr>
        <w:ind w:left="720"/>
      </w:pPr>
      <w:r>
        <w:t>5.3</w:t>
      </w:r>
      <w:r>
        <w:tab/>
        <w:t xml:space="preserve">from </w:t>
      </w:r>
      <w:proofErr w:type="spellStart"/>
      <w:r>
        <w:t>Moufouma-Okia</w:t>
      </w:r>
      <w:proofErr w:type="spellEnd"/>
    </w:p>
    <w:p w:rsidR="00B70F94" w:rsidRDefault="00B70F94" w:rsidP="00B70F94">
      <w:pPr>
        <w:ind w:left="720"/>
      </w:pPr>
      <w:r>
        <w:t>5.3.1</w:t>
      </w:r>
      <w:r>
        <w:tab/>
        <w:t>WG 1 working principles</w:t>
      </w:r>
    </w:p>
    <w:p w:rsidR="00B70F94" w:rsidRDefault="00B70F94" w:rsidP="00B70F94">
      <w:pPr>
        <w:ind w:left="720"/>
      </w:pPr>
      <w:r>
        <w:t>rigor</w:t>
      </w:r>
    </w:p>
    <w:p w:rsidR="00B70F94" w:rsidRDefault="00B70F94" w:rsidP="00B70F94">
      <w:pPr>
        <w:ind w:left="720"/>
      </w:pPr>
      <w:r>
        <w:t>traceability</w:t>
      </w:r>
    </w:p>
    <w:p w:rsidR="00B70F94" w:rsidRDefault="00B70F94" w:rsidP="00B70F94">
      <w:pPr>
        <w:ind w:left="720"/>
      </w:pPr>
      <w:proofErr w:type="spellStart"/>
      <w:r>
        <w:t>transparancy</w:t>
      </w:r>
      <w:proofErr w:type="spellEnd"/>
    </w:p>
    <w:p w:rsidR="00B70F94" w:rsidRDefault="00B70F94" w:rsidP="00B70F94">
      <w:pPr>
        <w:ind w:left="720"/>
      </w:pPr>
      <w:r>
        <w:t>peer review</w:t>
      </w:r>
    </w:p>
    <w:p w:rsidR="00B70F94" w:rsidRDefault="00B70F94" w:rsidP="00B70F94">
      <w:pPr>
        <w:ind w:left="720"/>
      </w:pPr>
      <w:r>
        <w:t>consistent treatment of uncertainties</w:t>
      </w:r>
    </w:p>
    <w:p w:rsidR="00B70F94" w:rsidRDefault="00B70F94" w:rsidP="00B70F94">
      <w:pPr>
        <w:ind w:left="720"/>
      </w:pPr>
      <w:r>
        <w:t>5.4</w:t>
      </w:r>
      <w:r>
        <w:tab/>
        <w:t>from JCOMM joint WMO IOC Strategy</w:t>
      </w:r>
    </w:p>
    <w:p w:rsidR="00B70F94" w:rsidRDefault="00B70F94" w:rsidP="00B70F94">
      <w:pPr>
        <w:ind w:left="720"/>
      </w:pPr>
      <w:r>
        <w:t>5.4.1</w:t>
      </w:r>
      <w:r>
        <w:tab/>
        <w:t>outcome 1</w:t>
      </w:r>
    </w:p>
    <w:p w:rsidR="00B70F94" w:rsidRDefault="00B70F94" w:rsidP="00B70F94">
      <w:pPr>
        <w:ind w:left="720"/>
      </w:pPr>
      <w:r>
        <w:t>promoting data sharing</w:t>
      </w:r>
    </w:p>
    <w:p w:rsidR="00B70F94" w:rsidRDefault="00B70F94" w:rsidP="00B70F94">
      <w:pPr>
        <w:ind w:left="720"/>
      </w:pPr>
      <w:r>
        <w:t>5.4.2</w:t>
      </w:r>
      <w:r>
        <w:tab/>
        <w:t>outcome 2</w:t>
      </w:r>
    </w:p>
    <w:p w:rsidR="00B70F94" w:rsidRDefault="00B70F94" w:rsidP="00B70F94">
      <w:pPr>
        <w:ind w:left="720"/>
      </w:pPr>
      <w:r>
        <w:t>data collection</w:t>
      </w:r>
    </w:p>
    <w:p w:rsidR="00B70F94" w:rsidRDefault="00B70F94" w:rsidP="00B70F94">
      <w:pPr>
        <w:ind w:left="720"/>
      </w:pPr>
      <w:r>
        <w:t>5.4.3</w:t>
      </w:r>
      <w:r>
        <w:tab/>
        <w:t>outcome 3</w:t>
      </w:r>
    </w:p>
    <w:p w:rsidR="00B70F94" w:rsidRDefault="00B70F94" w:rsidP="00B70F94">
      <w:pPr>
        <w:ind w:left="720"/>
      </w:pPr>
      <w:r>
        <w:t>data integration, access, rescue, preservation</w:t>
      </w:r>
    </w:p>
    <w:p w:rsidR="00B70F94" w:rsidRDefault="00B70F94" w:rsidP="00B70F94">
      <w:pPr>
        <w:ind w:left="720"/>
      </w:pPr>
      <w:r>
        <w:t>5.4.4</w:t>
      </w:r>
      <w:r>
        <w:tab/>
        <w:t>outcome 4</w:t>
      </w:r>
    </w:p>
    <w:p w:rsidR="00B70F94" w:rsidRDefault="00B70F94" w:rsidP="00B70F94">
      <w:pPr>
        <w:ind w:left="720"/>
      </w:pPr>
      <w:r>
        <w:t>data dissemination</w:t>
      </w:r>
    </w:p>
    <w:p w:rsidR="00B70F94" w:rsidRDefault="00B70F94" w:rsidP="00B70F94">
      <w:pPr>
        <w:ind w:left="720"/>
      </w:pPr>
      <w:r>
        <w:t>5.4.5</w:t>
      </w:r>
      <w:r>
        <w:tab/>
        <w:t>outcome 5</w:t>
      </w:r>
    </w:p>
    <w:p w:rsidR="00B70F94" w:rsidRDefault="00B70F94" w:rsidP="00B70F94">
      <w:pPr>
        <w:ind w:left="720"/>
      </w:pPr>
      <w:r>
        <w:t>data discovery</w:t>
      </w:r>
    </w:p>
    <w:p w:rsidR="00B70F94" w:rsidRDefault="00B70F94" w:rsidP="00B70F94">
      <w:pPr>
        <w:ind w:left="720"/>
      </w:pPr>
      <w:r>
        <w:t>5.4.6</w:t>
      </w:r>
      <w:r>
        <w:tab/>
        <w:t>outcome 6</w:t>
      </w:r>
    </w:p>
    <w:p w:rsidR="00B70F94" w:rsidRDefault="00B70F94" w:rsidP="00B70F94">
      <w:pPr>
        <w:ind w:left="720"/>
      </w:pPr>
      <w:r>
        <w:t>capacity development</w:t>
      </w:r>
    </w:p>
    <w:p w:rsidR="00B70F94" w:rsidRDefault="00B70F94" w:rsidP="00B70F94">
      <w:pPr>
        <w:ind w:left="720"/>
      </w:pPr>
      <w:r>
        <w:t>5.5</w:t>
      </w:r>
      <w:r>
        <w:tab/>
        <w:t xml:space="preserve">from M </w:t>
      </w:r>
      <w:proofErr w:type="spellStart"/>
      <w:r>
        <w:t>Waongo</w:t>
      </w:r>
      <w:proofErr w:type="spellEnd"/>
      <w:r>
        <w:t xml:space="preserve"> (Nigeria)</w:t>
      </w:r>
    </w:p>
    <w:p w:rsidR="00B70F94" w:rsidRDefault="00B70F94" w:rsidP="00B70F94">
      <w:pPr>
        <w:ind w:left="720"/>
      </w:pPr>
      <w:r>
        <w:t>5.5.1</w:t>
      </w:r>
      <w:r>
        <w:tab/>
        <w:t>needs</w:t>
      </w:r>
    </w:p>
    <w:p w:rsidR="00B70F94" w:rsidRDefault="00B70F94" w:rsidP="00B70F94">
      <w:pPr>
        <w:ind w:left="720"/>
      </w:pPr>
      <w:r>
        <w:t>data access</w:t>
      </w:r>
    </w:p>
    <w:p w:rsidR="00B70F94" w:rsidRDefault="00B70F94" w:rsidP="00B70F94">
      <w:pPr>
        <w:ind w:left="720"/>
      </w:pPr>
      <w:r>
        <w:t>can’t easily share</w:t>
      </w:r>
    </w:p>
    <w:p w:rsidR="00B70F94" w:rsidRDefault="00B70F94" w:rsidP="00B70F94">
      <w:pPr>
        <w:ind w:left="720"/>
      </w:pPr>
      <w:r>
        <w:t>enhance infrastructure</w:t>
      </w:r>
    </w:p>
    <w:p w:rsidR="00B70F94" w:rsidRDefault="00B70F94" w:rsidP="00B70F94">
      <w:pPr>
        <w:ind w:left="720"/>
      </w:pPr>
      <w:r>
        <w:t>●</w:t>
      </w:r>
      <w:r>
        <w:tab/>
        <w:t>hardware</w:t>
      </w:r>
    </w:p>
    <w:p w:rsidR="00B70F94" w:rsidRDefault="00B70F94" w:rsidP="00B70F94">
      <w:pPr>
        <w:ind w:left="720"/>
      </w:pPr>
      <w:r>
        <w:t>●</w:t>
      </w:r>
      <w:r>
        <w:tab/>
        <w:t>software</w:t>
      </w:r>
    </w:p>
    <w:p w:rsidR="00B70F94" w:rsidRDefault="00B70F94" w:rsidP="00B70F94">
      <w:pPr>
        <w:ind w:left="720"/>
      </w:pPr>
      <w:r>
        <w:t>●</w:t>
      </w:r>
      <w:r>
        <w:tab/>
        <w:t>internet</w:t>
      </w:r>
    </w:p>
    <w:p w:rsidR="00B70F94" w:rsidRDefault="00B70F94" w:rsidP="00B70F94">
      <w:pPr>
        <w:ind w:left="720"/>
      </w:pPr>
      <w:r>
        <w:t>●</w:t>
      </w:r>
      <w:r>
        <w:tab/>
        <w:t>human capacity</w:t>
      </w:r>
    </w:p>
    <w:p w:rsidR="00B70F94" w:rsidRDefault="00B70F94" w:rsidP="00B70F94">
      <w:pPr>
        <w:ind w:left="720"/>
      </w:pPr>
      <w:r>
        <w:t>make effective the MOU on data sharing</w:t>
      </w:r>
    </w:p>
    <w:p w:rsidR="00B70F94" w:rsidRDefault="00B70F94" w:rsidP="00B70F94">
      <w:pPr>
        <w:ind w:left="720"/>
      </w:pPr>
      <w:r>
        <w:t>optimise regional climate observation network</w:t>
      </w:r>
    </w:p>
    <w:p w:rsidR="00B70F94" w:rsidRDefault="00B70F94" w:rsidP="00B70F94">
      <w:pPr>
        <w:ind w:left="720"/>
      </w:pPr>
      <w:r>
        <w:t>improve data quality control at regional level</w:t>
      </w:r>
    </w:p>
    <w:p w:rsidR="00B70F94" w:rsidRDefault="00B70F94" w:rsidP="00B70F94">
      <w:pPr>
        <w:ind w:left="720"/>
      </w:pPr>
      <w:r>
        <w:t>enhance NMHS capacity</w:t>
      </w:r>
    </w:p>
    <w:p w:rsidR="00B70F94" w:rsidRDefault="00B70F94" w:rsidP="00B70F94">
      <w:pPr>
        <w:ind w:left="720"/>
      </w:pPr>
      <w:r>
        <w:t>data collection</w:t>
      </w:r>
    </w:p>
    <w:p w:rsidR="00B70F94" w:rsidRDefault="00B70F94" w:rsidP="00B70F94">
      <w:pPr>
        <w:ind w:left="720"/>
      </w:pPr>
      <w:r>
        <w:t>storage</w:t>
      </w:r>
    </w:p>
    <w:p w:rsidR="00B70F94" w:rsidRDefault="00B70F94" w:rsidP="00B70F94">
      <w:pPr>
        <w:ind w:left="720"/>
      </w:pPr>
      <w:r>
        <w:t>analysis</w:t>
      </w:r>
    </w:p>
    <w:p w:rsidR="00B70F94" w:rsidRDefault="00B70F94" w:rsidP="00B70F94">
      <w:pPr>
        <w:ind w:left="720"/>
      </w:pPr>
      <w:r>
        <w:t>dissemination</w:t>
      </w:r>
    </w:p>
    <w:p w:rsidR="00B70F94" w:rsidRDefault="00B70F94" w:rsidP="00B70F94">
      <w:r>
        <w:t>5.6</w:t>
      </w:r>
      <w:r>
        <w:tab/>
        <w:t>from Bill Wright</w:t>
      </w:r>
    </w:p>
    <w:p w:rsidR="00B70F94" w:rsidRDefault="00B70F94" w:rsidP="00B70F94">
      <w:r>
        <w:t>5.6.1</w:t>
      </w:r>
      <w:r>
        <w:tab/>
        <w:t>A need for high quality data</w:t>
      </w:r>
    </w:p>
    <w:p w:rsidR="00B70F94" w:rsidRDefault="00B70F94" w:rsidP="00B70F94">
      <w:pPr>
        <w:ind w:left="720"/>
      </w:pPr>
      <w:r>
        <w:t>provide authoritative climate assessment</w:t>
      </w:r>
    </w:p>
    <w:p w:rsidR="00B70F94" w:rsidRDefault="00B70F94" w:rsidP="00B70F94">
      <w:pPr>
        <w:ind w:left="720"/>
      </w:pPr>
      <w:r>
        <w:t>ensure integrity of climate data</w:t>
      </w:r>
    </w:p>
    <w:p w:rsidR="00B70F94" w:rsidRDefault="00B70F94" w:rsidP="00B70F94">
      <w:r>
        <w:t>5.7</w:t>
      </w:r>
      <w:r>
        <w:tab/>
        <w:t xml:space="preserve">from H </w:t>
      </w:r>
      <w:proofErr w:type="spellStart"/>
      <w:r>
        <w:t>Bjornsson</w:t>
      </w:r>
      <w:proofErr w:type="spellEnd"/>
      <w:r>
        <w:t xml:space="preserve"> (Iceland)</w:t>
      </w:r>
    </w:p>
    <w:p w:rsidR="00B70F94" w:rsidRDefault="00B70F94" w:rsidP="00B70F94">
      <w:r>
        <w:t>5.7.1</w:t>
      </w:r>
      <w:r>
        <w:tab/>
        <w:t>need to understand just what data is needed for specific purposes</w:t>
      </w:r>
    </w:p>
    <w:p w:rsidR="00B70F94" w:rsidRDefault="00B70F94" w:rsidP="00B70F94">
      <w:pPr>
        <w:ind w:left="720"/>
      </w:pPr>
      <w:r>
        <w:t>sea level data</w:t>
      </w:r>
    </w:p>
    <w:p w:rsidR="00B70F94" w:rsidRDefault="00B70F94" w:rsidP="00B70F94">
      <w:pPr>
        <w:ind w:left="720"/>
      </w:pPr>
      <w:r>
        <w:t>what is measured does not meet their needs</w:t>
      </w:r>
    </w:p>
    <w:p w:rsidR="00B70F94" w:rsidRDefault="00B70F94" w:rsidP="00B70F94">
      <w:pPr>
        <w:ind w:left="720"/>
      </w:pPr>
      <w:r>
        <w:t>measured tide differences</w:t>
      </w:r>
    </w:p>
    <w:p w:rsidR="00B70F94" w:rsidRDefault="00B70F94" w:rsidP="00B70F94">
      <w:pPr>
        <w:ind w:left="720"/>
      </w:pPr>
      <w:r>
        <w:t>needed</w:t>
      </w:r>
    </w:p>
    <w:p w:rsidR="00B70F94" w:rsidRDefault="00B70F94" w:rsidP="00B70F94">
      <w:pPr>
        <w:ind w:left="720"/>
      </w:pPr>
      <w:r>
        <w:t>trends</w:t>
      </w:r>
    </w:p>
    <w:p w:rsidR="00B70F94" w:rsidRDefault="00B70F94" w:rsidP="00B70F94">
      <w:pPr>
        <w:ind w:left="720"/>
      </w:pPr>
    </w:p>
    <w:p w:rsidR="00B70F94" w:rsidRDefault="00B70F94" w:rsidP="00B70F94">
      <w:pPr>
        <w:ind w:left="720"/>
      </w:pPr>
      <w:r>
        <w:t>snow level data</w:t>
      </w:r>
    </w:p>
    <w:p w:rsidR="00B70F94" w:rsidRDefault="00B70F94" w:rsidP="00B70F94">
      <w:pPr>
        <w:ind w:left="720"/>
      </w:pPr>
      <w:r>
        <w:t>measured below area of avalanches</w:t>
      </w:r>
    </w:p>
    <w:p w:rsidR="00B70F94" w:rsidRDefault="00B70F94" w:rsidP="00B70F94">
      <w:r>
        <w:t>5.7.2</w:t>
      </w:r>
      <w:r>
        <w:tab/>
        <w:t>data often not shared</w:t>
      </w:r>
    </w:p>
    <w:p w:rsidR="00B70F94" w:rsidRDefault="00B70F94" w:rsidP="00B70F94">
      <w:pPr>
        <w:ind w:left="720"/>
      </w:pPr>
      <w:r>
        <w:t>typical problem</w:t>
      </w:r>
    </w:p>
    <w:p w:rsidR="00B70F94" w:rsidRDefault="00B70F94" w:rsidP="00B70F94">
      <w:r>
        <w:t>5.7.3</w:t>
      </w:r>
      <w:r>
        <w:tab/>
        <w:t>data formats standards</w:t>
      </w:r>
    </w:p>
    <w:p w:rsidR="00B70F94" w:rsidRDefault="00B70F94" w:rsidP="00B70F94">
      <w:pPr>
        <w:ind w:left="720"/>
      </w:pPr>
      <w:r>
        <w:t>must be open</w:t>
      </w:r>
    </w:p>
    <w:p w:rsidR="00B70F94" w:rsidRDefault="00B70F94" w:rsidP="00B70F94">
      <w:r>
        <w:t>5.7.4</w:t>
      </w:r>
      <w:r>
        <w:tab/>
        <w:t>risk reduction depends on good data</w:t>
      </w:r>
    </w:p>
    <w:p w:rsidR="00B70F94" w:rsidRDefault="00B70F94" w:rsidP="00B70F94">
      <w:r>
        <w:t>5.8</w:t>
      </w:r>
      <w:r>
        <w:tab/>
        <w:t xml:space="preserve">from J </w:t>
      </w:r>
      <w:proofErr w:type="spellStart"/>
      <w:r>
        <w:t>Lawrimore</w:t>
      </w:r>
      <w:proofErr w:type="spellEnd"/>
      <w:r>
        <w:t xml:space="preserve"> (USA)</w:t>
      </w:r>
    </w:p>
    <w:p w:rsidR="00B70F94" w:rsidRDefault="00B70F94" w:rsidP="00B70F94">
      <w:r>
        <w:t>5.8.1</w:t>
      </w:r>
      <w:r>
        <w:tab/>
        <w:t>6 tiers data stewardship</w:t>
      </w:r>
    </w:p>
    <w:p w:rsidR="00B70F94" w:rsidRDefault="00B70F94" w:rsidP="00B70F94">
      <w:r>
        <w:t>6. National Services and International Leadership</w:t>
      </w:r>
    </w:p>
    <w:p w:rsidR="00B70F94" w:rsidRDefault="00B70F94" w:rsidP="00B70F94">
      <w:r>
        <w:t>5. Authoritative Records</w:t>
      </w:r>
    </w:p>
    <w:p w:rsidR="00B70F94" w:rsidRDefault="00B70F94" w:rsidP="00B70F94">
      <w:r>
        <w:t>4. Derived Products</w:t>
      </w:r>
    </w:p>
    <w:p w:rsidR="00B70F94" w:rsidRDefault="00B70F94" w:rsidP="00B70F94">
      <w:pPr>
        <w:ind w:left="720"/>
      </w:pPr>
      <w:r>
        <w:t>new products</w:t>
      </w:r>
    </w:p>
    <w:p w:rsidR="00B70F94" w:rsidRDefault="00B70F94" w:rsidP="00B70F94">
      <w:r>
        <w:t>3. Scientific Improvements</w:t>
      </w:r>
    </w:p>
    <w:p w:rsidR="00B70F94" w:rsidRDefault="00B70F94" w:rsidP="00B70F94">
      <w:pPr>
        <w:ind w:left="720"/>
      </w:pPr>
      <w:r>
        <w:t>data quality</w:t>
      </w:r>
    </w:p>
    <w:p w:rsidR="00B70F94" w:rsidRDefault="00B70F94" w:rsidP="00B70F94">
      <w:r>
        <w:t>2. Enhanced access and basic quality assurance</w:t>
      </w:r>
    </w:p>
    <w:p w:rsidR="00B70F94" w:rsidRDefault="00B70F94" w:rsidP="00B70F94">
      <w:r>
        <w:t>1. long term preservation</w:t>
      </w:r>
    </w:p>
    <w:p w:rsidR="00B70F94" w:rsidRDefault="00B70F94" w:rsidP="00B70F94">
      <w:r>
        <w:t>5.9</w:t>
      </w:r>
      <w:r>
        <w:tab/>
        <w:t xml:space="preserve">from </w:t>
      </w:r>
      <w:proofErr w:type="spellStart"/>
      <w:r>
        <w:t>Silvano</w:t>
      </w:r>
      <w:proofErr w:type="spellEnd"/>
      <w:r>
        <w:t xml:space="preserve"> </w:t>
      </w:r>
      <w:proofErr w:type="spellStart"/>
      <w:r>
        <w:t>Pecora</w:t>
      </w:r>
      <w:proofErr w:type="spellEnd"/>
      <w:r>
        <w:t xml:space="preserve"> (Italy)</w:t>
      </w:r>
    </w:p>
    <w:p w:rsidR="00B70F94" w:rsidRDefault="00B70F94" w:rsidP="00B70F94">
      <w:r>
        <w:t>5.9.1</w:t>
      </w:r>
      <w:r>
        <w:tab/>
        <w:t>WMO Hydrological Information System</w:t>
      </w:r>
    </w:p>
    <w:p w:rsidR="00B70F94" w:rsidRDefault="00B70F94" w:rsidP="00B70F94">
      <w:pPr>
        <w:ind w:left="720"/>
      </w:pPr>
      <w:r>
        <w:t>different people, different communities, different languages, same need</w:t>
      </w:r>
    </w:p>
    <w:p w:rsidR="00B70F94" w:rsidRDefault="00B70F94" w:rsidP="00B70F94">
      <w:pPr>
        <w:ind w:left="720"/>
      </w:pPr>
      <w:r>
        <w:t>UI who has web data online</w:t>
      </w:r>
    </w:p>
    <w:p w:rsidR="00B70F94" w:rsidRDefault="00B70F94" w:rsidP="00B70F94">
      <w:pPr>
        <w:ind w:left="720"/>
      </w:pPr>
      <w:r>
        <w:t>components</w:t>
      </w:r>
    </w:p>
    <w:p w:rsidR="00B70F94" w:rsidRDefault="00B70F94" w:rsidP="00B70F94">
      <w:pPr>
        <w:ind w:left="720"/>
      </w:pPr>
      <w:r>
        <w:t>Data</w:t>
      </w:r>
    </w:p>
    <w:p w:rsidR="00B70F94" w:rsidRDefault="00B70F94" w:rsidP="00B70F94">
      <w:pPr>
        <w:ind w:left="720"/>
      </w:pPr>
      <w:r>
        <w:t>format</w:t>
      </w:r>
    </w:p>
    <w:p w:rsidR="00B70F94" w:rsidRDefault="00B70F94" w:rsidP="00B70F94">
      <w:pPr>
        <w:ind w:left="720"/>
      </w:pPr>
      <w:r>
        <w:t>OGC Hydrological Domain Working Group</w:t>
      </w:r>
    </w:p>
    <w:p w:rsidR="00B70F94" w:rsidRDefault="00B70F94" w:rsidP="00B70F94">
      <w:pPr>
        <w:ind w:left="720"/>
      </w:pPr>
      <w:r>
        <w:t>services</w:t>
      </w:r>
    </w:p>
    <w:p w:rsidR="00B70F94" w:rsidRDefault="00B70F94" w:rsidP="00B70F94">
      <w:pPr>
        <w:ind w:left="720"/>
      </w:pPr>
      <w:r>
        <w:t>mediator</w:t>
      </w:r>
    </w:p>
    <w:p w:rsidR="00B70F94" w:rsidRDefault="00B70F94" w:rsidP="00B70F94">
      <w:pPr>
        <w:ind w:left="720"/>
      </w:pPr>
      <w:r>
        <w:t>broker</w:t>
      </w:r>
    </w:p>
    <w:p w:rsidR="00B70F94" w:rsidRDefault="00B70F94" w:rsidP="00B70F94">
      <w:pPr>
        <w:ind w:left="720"/>
      </w:pPr>
      <w:r>
        <w:t>federated global data services</w:t>
      </w:r>
    </w:p>
    <w:p w:rsidR="00B70F94" w:rsidRDefault="00B70F94" w:rsidP="00B70F94">
      <w:pPr>
        <w:ind w:left="720"/>
      </w:pPr>
      <w:r>
        <w:t>training!</w:t>
      </w:r>
    </w:p>
    <w:p w:rsidR="00B70F94" w:rsidRDefault="00B70F94" w:rsidP="00B70F94">
      <w:pPr>
        <w:ind w:left="720"/>
      </w:pPr>
      <w:r>
        <w:t>on hydrological data sharing</w:t>
      </w:r>
    </w:p>
    <w:p w:rsidR="00B70F94" w:rsidRDefault="00B70F94" w:rsidP="00B70F94">
      <w:r>
        <w:t>5.10</w:t>
      </w:r>
      <w:r>
        <w:tab/>
        <w:t>from R Dunn (UK)</w:t>
      </w:r>
    </w:p>
    <w:p w:rsidR="00B70F94" w:rsidRDefault="00B70F94" w:rsidP="00B70F94">
      <w:r>
        <w:t>5.10.1</w:t>
      </w:r>
      <w:r>
        <w:tab/>
        <w:t xml:space="preserve">provenance from grid back to </w:t>
      </w:r>
      <w:proofErr w:type="spellStart"/>
      <w:r>
        <w:t>obs</w:t>
      </w:r>
      <w:proofErr w:type="spellEnd"/>
    </w:p>
    <w:p w:rsidR="00B70F94" w:rsidRDefault="00B70F94" w:rsidP="00B70F94">
      <w:r>
        <w:t>5.10.2</w:t>
      </w:r>
      <w:r>
        <w:tab/>
        <w:t>mirroring data externally for DR purposes</w:t>
      </w:r>
    </w:p>
    <w:p w:rsidR="00B70F94" w:rsidRDefault="00B70F94" w:rsidP="00B70F94">
      <w:r>
        <w:t>5.10.3</w:t>
      </w:r>
      <w:r>
        <w:tab/>
        <w:t>controlled vocabularies</w:t>
      </w:r>
    </w:p>
    <w:p w:rsidR="00B70F94" w:rsidRDefault="00B70F94" w:rsidP="00B70F94">
      <w:r>
        <w:t>5.10.4</w:t>
      </w:r>
      <w:r>
        <w:tab/>
        <w:t>use of DOI</w:t>
      </w:r>
    </w:p>
    <w:p w:rsidR="00B70F94" w:rsidRDefault="00B70F94" w:rsidP="00B70F94">
      <w:r>
        <w:t>5.11</w:t>
      </w:r>
      <w:r>
        <w:tab/>
        <w:t>from Bruce Bannerman</w:t>
      </w:r>
    </w:p>
    <w:p w:rsidR="00B70F94" w:rsidRDefault="00B70F94" w:rsidP="00B70F94">
      <w:r>
        <w:t>5.11.1</w:t>
      </w:r>
      <w:r>
        <w:tab/>
        <w:t>need consistent (WMO) community agreed data policy</w:t>
      </w:r>
    </w:p>
    <w:p w:rsidR="00B70F94" w:rsidRDefault="00B70F94" w:rsidP="00B70F94">
      <w:pPr>
        <w:ind w:left="720"/>
      </w:pPr>
      <w:r>
        <w:t>rather than disparate NMHS data policies</w:t>
      </w:r>
    </w:p>
    <w:p w:rsidR="00B70F94" w:rsidRDefault="00B70F94" w:rsidP="00B70F94">
      <w:r>
        <w:t>5.11.2</w:t>
      </w:r>
      <w:r>
        <w:tab/>
        <w:t>to support global analysis</w:t>
      </w:r>
    </w:p>
    <w:p w:rsidR="00B70F94" w:rsidRDefault="00B70F94" w:rsidP="00B70F94">
      <w:pPr>
        <w:ind w:left="720"/>
      </w:pPr>
      <w:r>
        <w:t>we need</w:t>
      </w:r>
    </w:p>
    <w:p w:rsidR="00B70F94" w:rsidRDefault="00B70F94" w:rsidP="00B70F94">
      <w:pPr>
        <w:ind w:left="720"/>
      </w:pPr>
      <w:r>
        <w:t>formal community agreed data definitions</w:t>
      </w:r>
    </w:p>
    <w:p w:rsidR="00B70F94" w:rsidRDefault="00B70F94" w:rsidP="00B70F94">
      <w:pPr>
        <w:ind w:left="720"/>
      </w:pPr>
      <w:r>
        <w:t>consistent semantics</w:t>
      </w:r>
    </w:p>
    <w:p w:rsidR="00B70F94" w:rsidRDefault="00B70F94" w:rsidP="00B70F94">
      <w:pPr>
        <w:ind w:left="720"/>
      </w:pPr>
      <w:proofErr w:type="spellStart"/>
      <w:r>
        <w:t>consisten</w:t>
      </w:r>
      <w:proofErr w:type="spellEnd"/>
      <w:r>
        <w:t xml:space="preserve"> data policies</w:t>
      </w:r>
    </w:p>
    <w:p w:rsidR="00B70F94" w:rsidRDefault="00B70F94" w:rsidP="00B70F94">
      <w:r>
        <w:t>5.11.3</w:t>
      </w:r>
      <w:r>
        <w:tab/>
        <w:t>basic climate data management capabilities need to be addressed in many NMHS</w:t>
      </w:r>
    </w:p>
    <w:p w:rsidR="00B70F94" w:rsidRDefault="00B70F94" w:rsidP="00B70F94">
      <w:r>
        <w:t>5.11.4</w:t>
      </w:r>
      <w:r>
        <w:tab/>
        <w:t>understand our user requirements</w:t>
      </w:r>
    </w:p>
    <w:p w:rsidR="00B70F94" w:rsidRDefault="00B70F94" w:rsidP="00B70F94">
      <w:r>
        <w:t>6</w:t>
      </w:r>
      <w:r>
        <w:tab/>
        <w:t>BB thoughts</w:t>
      </w:r>
    </w:p>
    <w:p w:rsidR="00B70F94" w:rsidRDefault="00B70F94" w:rsidP="00B70F94">
      <w:r>
        <w:t>6.1</w:t>
      </w:r>
      <w:r>
        <w:tab/>
        <w:t>what needs to be addressed</w:t>
      </w:r>
    </w:p>
    <w:p w:rsidR="00B70F94" w:rsidRDefault="00B70F94" w:rsidP="00B70F94">
      <w:r>
        <w:t>6.1.1</w:t>
      </w:r>
      <w:r>
        <w:tab/>
        <w:t>info management strategy</w:t>
      </w:r>
    </w:p>
    <w:p w:rsidR="00B70F94" w:rsidRDefault="00B70F94" w:rsidP="00B70F94">
      <w:pPr>
        <w:ind w:left="720"/>
      </w:pPr>
      <w:r>
        <w:t>provide solid foundation</w:t>
      </w:r>
    </w:p>
    <w:p w:rsidR="00B70F94" w:rsidRDefault="00B70F94" w:rsidP="00B70F94">
      <w:pPr>
        <w:ind w:left="720"/>
      </w:pPr>
      <w:r>
        <w:t>to address rapidly changing technologies</w:t>
      </w:r>
    </w:p>
    <w:p w:rsidR="00B70F94" w:rsidRDefault="00B70F94" w:rsidP="00B70F94">
      <w:r>
        <w:t>6.1.2</w:t>
      </w:r>
      <w:r>
        <w:tab/>
        <w:t>governance</w:t>
      </w:r>
    </w:p>
    <w:p w:rsidR="00B70F94" w:rsidRDefault="00B70F94" w:rsidP="00B70F94">
      <w:pPr>
        <w:ind w:left="720"/>
      </w:pPr>
      <w:r>
        <w:t>regulatory framework</w:t>
      </w:r>
    </w:p>
    <w:p w:rsidR="00B70F94" w:rsidRDefault="00B70F94" w:rsidP="00B70F94">
      <w:pPr>
        <w:ind w:left="720"/>
      </w:pPr>
      <w:r>
        <w:t>community agreed?</w:t>
      </w:r>
    </w:p>
    <w:p w:rsidR="00B70F94" w:rsidRDefault="00B70F94" w:rsidP="00B70F94">
      <w:pPr>
        <w:ind w:left="720"/>
      </w:pPr>
      <w:r>
        <w:t>peer reviewed methodologies</w:t>
      </w:r>
    </w:p>
    <w:p w:rsidR="00B70F94" w:rsidRDefault="00B70F94" w:rsidP="00B70F94">
      <w:pPr>
        <w:ind w:left="720"/>
      </w:pPr>
      <w:r>
        <w:t>rigor</w:t>
      </w:r>
    </w:p>
    <w:p w:rsidR="00B70F94" w:rsidRDefault="00B70F94" w:rsidP="00B70F94">
      <w:pPr>
        <w:ind w:left="720"/>
      </w:pPr>
      <w:r>
        <w:t>consistent treatment of uncertainties</w:t>
      </w:r>
    </w:p>
    <w:p w:rsidR="00B70F94" w:rsidRDefault="00B70F94" w:rsidP="00B70F94">
      <w:pPr>
        <w:ind w:left="720"/>
      </w:pPr>
      <w:r>
        <w:t>promoting data sharing</w:t>
      </w:r>
    </w:p>
    <w:p w:rsidR="00B70F94" w:rsidRDefault="00B70F94" w:rsidP="00B70F94">
      <w:pPr>
        <w:ind w:left="720"/>
      </w:pPr>
      <w:r>
        <w:t>make effective MOU on data sharing</w:t>
      </w:r>
    </w:p>
    <w:p w:rsidR="00B70F94" w:rsidRDefault="00B70F94" w:rsidP="00B70F94">
      <w:pPr>
        <w:ind w:left="720"/>
      </w:pPr>
      <w:r>
        <w:t>6 tiers data stewardship</w:t>
      </w:r>
    </w:p>
    <w:p w:rsidR="00B70F94" w:rsidRDefault="00B70F94" w:rsidP="00B70F94">
      <w:r>
        <w:t>6. National Services and International Leadership</w:t>
      </w:r>
    </w:p>
    <w:p w:rsidR="00B70F94" w:rsidRDefault="00B70F94" w:rsidP="00B70F94">
      <w:r>
        <w:t>5. Authoritative Records</w:t>
      </w:r>
    </w:p>
    <w:p w:rsidR="00B70F94" w:rsidRDefault="00B70F94" w:rsidP="00B70F94">
      <w:r>
        <w:t>4. Derived Products</w:t>
      </w:r>
    </w:p>
    <w:p w:rsidR="00B70F94" w:rsidRDefault="00B70F94" w:rsidP="00B70F94">
      <w:pPr>
        <w:ind w:left="720"/>
      </w:pPr>
      <w:r>
        <w:t>new products</w:t>
      </w:r>
    </w:p>
    <w:p w:rsidR="00B70F94" w:rsidRDefault="00B70F94" w:rsidP="00B70F94">
      <w:r>
        <w:t>3. Scientific Improvements</w:t>
      </w:r>
    </w:p>
    <w:p w:rsidR="00B70F94" w:rsidRDefault="00B70F94" w:rsidP="00B70F94">
      <w:pPr>
        <w:ind w:left="720"/>
      </w:pPr>
      <w:r>
        <w:t>data quality</w:t>
      </w:r>
    </w:p>
    <w:p w:rsidR="00B70F94" w:rsidRDefault="00B70F94" w:rsidP="00B70F94">
      <w:r>
        <w:t>2. Enhanced access and basic quality assurance</w:t>
      </w:r>
    </w:p>
    <w:p w:rsidR="00B70F94" w:rsidRDefault="00B70F94" w:rsidP="00B70F94">
      <w:r>
        <w:t>1. long term preservation</w:t>
      </w:r>
    </w:p>
    <w:p w:rsidR="00B70F94" w:rsidRDefault="00B70F94" w:rsidP="00B70F94">
      <w:pPr>
        <w:ind w:left="720"/>
      </w:pPr>
      <w:r>
        <w:t>mirroring data externally for DR purposes</w:t>
      </w:r>
    </w:p>
    <w:p w:rsidR="00B70F94" w:rsidRDefault="00B70F94" w:rsidP="00B70F94">
      <w:pPr>
        <w:ind w:left="720"/>
      </w:pPr>
      <w:r>
        <w:t>controlled vocabularies</w:t>
      </w:r>
    </w:p>
    <w:p w:rsidR="00B70F94" w:rsidRDefault="00B70F94" w:rsidP="00B70F94">
      <w:pPr>
        <w:ind w:left="720"/>
      </w:pPr>
      <w:r>
        <w:t>use of DOI</w:t>
      </w:r>
    </w:p>
    <w:p w:rsidR="00B70F94" w:rsidRDefault="00B70F94" w:rsidP="00B70F94">
      <w:pPr>
        <w:ind w:left="720"/>
      </w:pPr>
      <w:r>
        <w:t>need consistent (WMO) community agreed data policy</w:t>
      </w:r>
    </w:p>
    <w:p w:rsidR="00B70F94" w:rsidRDefault="00B70F94" w:rsidP="00B70F94">
      <w:pPr>
        <w:ind w:left="720"/>
      </w:pPr>
      <w:r>
        <w:t>rather than disparate NMHS data policies</w:t>
      </w:r>
    </w:p>
    <w:p w:rsidR="00B70F94" w:rsidRDefault="00B70F94" w:rsidP="00B70F94">
      <w:pPr>
        <w:ind w:left="720"/>
      </w:pPr>
      <w:r>
        <w:t>to support global analysis</w:t>
      </w:r>
    </w:p>
    <w:p w:rsidR="00B70F94" w:rsidRDefault="00B70F94" w:rsidP="00B70F94">
      <w:pPr>
        <w:ind w:left="720"/>
      </w:pPr>
      <w:r>
        <w:t>we need</w:t>
      </w:r>
    </w:p>
    <w:p w:rsidR="00B70F94" w:rsidRDefault="00B70F94" w:rsidP="00B70F94">
      <w:pPr>
        <w:ind w:left="720"/>
      </w:pPr>
      <w:r>
        <w:t>formal community agreed data definitions</w:t>
      </w:r>
    </w:p>
    <w:p w:rsidR="00B70F94" w:rsidRDefault="00B70F94" w:rsidP="00B70F94">
      <w:pPr>
        <w:ind w:left="720"/>
      </w:pPr>
      <w:r>
        <w:t>consistent semantics</w:t>
      </w:r>
    </w:p>
    <w:p w:rsidR="00B70F94" w:rsidRDefault="00B70F94" w:rsidP="00B70F94">
      <w:pPr>
        <w:ind w:left="720"/>
      </w:pPr>
      <w:proofErr w:type="spellStart"/>
      <w:r>
        <w:t>consisten</w:t>
      </w:r>
      <w:proofErr w:type="spellEnd"/>
      <w:r>
        <w:t xml:space="preserve"> data policies</w:t>
      </w:r>
    </w:p>
    <w:p w:rsidR="00B70F94" w:rsidRDefault="00B70F94" w:rsidP="00B70F94">
      <w:pPr>
        <w:ind w:left="720"/>
      </w:pPr>
      <w:r>
        <w:t>consistent with Spatial Data Infrastructure requirements</w:t>
      </w:r>
    </w:p>
    <w:p w:rsidR="00B70F94" w:rsidRDefault="00B70F94" w:rsidP="00B70F94">
      <w:pPr>
        <w:ind w:left="720"/>
      </w:pPr>
      <w:r>
        <w:t>to facilitate interoperability within a ‘system of systems’</w:t>
      </w:r>
    </w:p>
    <w:p w:rsidR="00B70F94" w:rsidRDefault="00B70F94" w:rsidP="00B70F94">
      <w:pPr>
        <w:ind w:left="720"/>
      </w:pPr>
      <w:r>
        <w:t>information life cycle</w:t>
      </w:r>
    </w:p>
    <w:p w:rsidR="00B70F94" w:rsidRDefault="00B70F94" w:rsidP="00B70F94">
      <w:pPr>
        <w:ind w:left="720"/>
      </w:pPr>
      <w:r>
        <w:t>information maturity index</w:t>
      </w:r>
    </w:p>
    <w:p w:rsidR="00B70F94" w:rsidRDefault="00B70F94" w:rsidP="00B70F94">
      <w:r>
        <w:t>6.1.3</w:t>
      </w:r>
      <w:r>
        <w:tab/>
        <w:t>what is metadata</w:t>
      </w:r>
    </w:p>
    <w:p w:rsidR="00B70F94" w:rsidRDefault="00B70F94" w:rsidP="00B70F94">
      <w:pPr>
        <w:ind w:left="720"/>
      </w:pPr>
      <w:r>
        <w:t>contextual information</w:t>
      </w:r>
    </w:p>
    <w:p w:rsidR="00B70F94" w:rsidRDefault="00B70F94" w:rsidP="00B70F94">
      <w:pPr>
        <w:ind w:left="720"/>
      </w:pPr>
      <w:r>
        <w:t>Discovery</w:t>
      </w:r>
    </w:p>
    <w:p w:rsidR="00B70F94" w:rsidRDefault="00B70F94" w:rsidP="00B70F94">
      <w:pPr>
        <w:ind w:left="720"/>
      </w:pPr>
      <w:r>
        <w:t>Observations</w:t>
      </w:r>
    </w:p>
    <w:p w:rsidR="00B70F94" w:rsidRDefault="00B70F94" w:rsidP="00B70F94">
      <w:pPr>
        <w:ind w:left="720"/>
      </w:pPr>
      <w:r>
        <w:t>Data Provenance</w:t>
      </w:r>
    </w:p>
    <w:p w:rsidR="00B70F94" w:rsidRDefault="00B70F94" w:rsidP="00B70F94">
      <w:pPr>
        <w:ind w:left="720"/>
      </w:pPr>
      <w:r>
        <w:t>traceability</w:t>
      </w:r>
    </w:p>
    <w:p w:rsidR="00B70F94" w:rsidRDefault="00B70F94" w:rsidP="00B70F94">
      <w:pPr>
        <w:ind w:left="720"/>
      </w:pPr>
      <w:r>
        <w:t xml:space="preserve">provenance from grid back to </w:t>
      </w:r>
      <w:proofErr w:type="spellStart"/>
      <w:r>
        <w:t>obs</w:t>
      </w:r>
      <w:proofErr w:type="spellEnd"/>
    </w:p>
    <w:p w:rsidR="00B70F94" w:rsidRDefault="00B70F94" w:rsidP="00B70F94">
      <w:pPr>
        <w:ind w:left="720"/>
      </w:pPr>
      <w:r>
        <w:t>Intellectual property</w:t>
      </w:r>
    </w:p>
    <w:p w:rsidR="00B70F94" w:rsidRDefault="00B70F94" w:rsidP="00B70F94">
      <w:pPr>
        <w:ind w:left="720"/>
      </w:pPr>
      <w:r>
        <w:t>other</w:t>
      </w:r>
    </w:p>
    <w:p w:rsidR="00B70F94" w:rsidRDefault="00B70F94" w:rsidP="00B70F94">
      <w:r>
        <w:t>6.1.4</w:t>
      </w:r>
      <w:r>
        <w:tab/>
        <w:t>what is our data</w:t>
      </w:r>
    </w:p>
    <w:p w:rsidR="00B70F94" w:rsidRDefault="00B70F94" w:rsidP="00B70F94">
      <w:pPr>
        <w:ind w:left="720"/>
      </w:pPr>
      <w:r>
        <w:t>who are our users</w:t>
      </w:r>
    </w:p>
    <w:p w:rsidR="00B70F94" w:rsidRDefault="00B70F94" w:rsidP="00B70F94">
      <w:pPr>
        <w:ind w:left="720"/>
      </w:pPr>
      <w:r>
        <w:t>what are their requirements</w:t>
      </w:r>
    </w:p>
    <w:p w:rsidR="00B70F94" w:rsidRDefault="00B70F94" w:rsidP="00B70F94">
      <w:pPr>
        <w:ind w:left="720"/>
      </w:pPr>
      <w:r>
        <w:t>what do we need from our end users</w:t>
      </w:r>
    </w:p>
    <w:p w:rsidR="00B70F94" w:rsidRDefault="00B70F94" w:rsidP="00B70F94">
      <w:pPr>
        <w:ind w:left="720"/>
      </w:pPr>
      <w:r>
        <w:t>we need to include them in our formal data modelling activities</w:t>
      </w:r>
    </w:p>
    <w:p w:rsidR="00B70F94" w:rsidRDefault="00B70F94" w:rsidP="00B70F94">
      <w:pPr>
        <w:ind w:left="720"/>
      </w:pPr>
      <w:r>
        <w:t>GCOS ECV are widely used</w:t>
      </w:r>
    </w:p>
    <w:p w:rsidR="00B70F94" w:rsidRDefault="00B70F94" w:rsidP="00B70F94">
      <w:pPr>
        <w:ind w:left="720"/>
      </w:pPr>
      <w:r>
        <w:t>but we need formal data definitions to support consistent global analysis</w:t>
      </w:r>
    </w:p>
    <w:p w:rsidR="00B70F94" w:rsidRDefault="00B70F94" w:rsidP="00B70F94">
      <w:pPr>
        <w:ind w:left="720"/>
      </w:pPr>
      <w:r>
        <w:t>and automated processes</w:t>
      </w:r>
    </w:p>
    <w:p w:rsidR="00B70F94" w:rsidRDefault="00B70F94" w:rsidP="00B70F94">
      <w:pPr>
        <w:ind w:left="720"/>
      </w:pPr>
      <w:r>
        <w:t>need to understand just what data is needed for specific purposes</w:t>
      </w:r>
    </w:p>
    <w:p w:rsidR="00B70F94" w:rsidRDefault="00B70F94" w:rsidP="00B70F94">
      <w:pPr>
        <w:ind w:left="720"/>
      </w:pPr>
      <w:r>
        <w:t>just what data do we really need to support our analysis of the climate system</w:t>
      </w:r>
    </w:p>
    <w:p w:rsidR="00B70F94" w:rsidRDefault="00B70F94" w:rsidP="00B70F94">
      <w:pPr>
        <w:ind w:left="720"/>
      </w:pPr>
      <w:r>
        <w:t>we need formal data definitions</w:t>
      </w:r>
    </w:p>
    <w:p w:rsidR="00B70F94" w:rsidRDefault="00B70F94" w:rsidP="00B70F94">
      <w:pPr>
        <w:ind w:left="720"/>
      </w:pPr>
      <w:r>
        <w:t>with community agreed</w:t>
      </w:r>
    </w:p>
    <w:p w:rsidR="00B70F94" w:rsidRDefault="00B70F94" w:rsidP="00B70F94">
      <w:pPr>
        <w:ind w:left="720"/>
      </w:pPr>
      <w:r>
        <w:t>logical data models</w:t>
      </w:r>
    </w:p>
    <w:p w:rsidR="00B70F94" w:rsidRDefault="00B70F94" w:rsidP="00B70F94">
      <w:pPr>
        <w:ind w:left="720"/>
      </w:pPr>
      <w:r>
        <w:t>consistent semantic definitions</w:t>
      </w:r>
    </w:p>
    <w:p w:rsidR="00B70F94" w:rsidRDefault="00B70F94" w:rsidP="00B70F94">
      <w:r>
        <w:t>6.1.5</w:t>
      </w:r>
      <w:r>
        <w:tab/>
        <w:t>access to data</w:t>
      </w:r>
    </w:p>
    <w:p w:rsidR="00B70F94" w:rsidRDefault="00B70F94" w:rsidP="00B70F94">
      <w:pPr>
        <w:ind w:left="720"/>
      </w:pPr>
      <w:r>
        <w:t>easy to find</w:t>
      </w:r>
    </w:p>
    <w:p w:rsidR="00B70F94" w:rsidRDefault="00B70F94" w:rsidP="00B70F94">
      <w:pPr>
        <w:ind w:left="720"/>
      </w:pPr>
      <w:r>
        <w:t>data discovery</w:t>
      </w:r>
    </w:p>
    <w:p w:rsidR="00B70F94" w:rsidRDefault="00B70F94" w:rsidP="00B70F94">
      <w:pPr>
        <w:ind w:left="720"/>
      </w:pPr>
      <w:r>
        <w:t>easy access</w:t>
      </w:r>
    </w:p>
    <w:p w:rsidR="00B70F94" w:rsidRDefault="00B70F94" w:rsidP="00B70F94">
      <w:pPr>
        <w:ind w:left="720"/>
      </w:pPr>
      <w:r>
        <w:t>interoperability</w:t>
      </w:r>
    </w:p>
    <w:p w:rsidR="00B70F94" w:rsidRDefault="00B70F94" w:rsidP="00B70F94">
      <w:pPr>
        <w:ind w:left="720"/>
      </w:pPr>
      <w:r>
        <w:t>within an SDI</w:t>
      </w:r>
    </w:p>
    <w:p w:rsidR="00B70F94" w:rsidRDefault="00B70F94" w:rsidP="00B70F94">
      <w:pPr>
        <w:ind w:left="720"/>
      </w:pPr>
      <w:r>
        <w:t>timeliness of access to data</w:t>
      </w:r>
    </w:p>
    <w:p w:rsidR="00B70F94" w:rsidRDefault="00B70F94" w:rsidP="00B70F94">
      <w:pPr>
        <w:ind w:left="720"/>
      </w:pPr>
      <w:proofErr w:type="spellStart"/>
      <w:r>
        <w:t>transparancy</w:t>
      </w:r>
      <w:proofErr w:type="spellEnd"/>
    </w:p>
    <w:p w:rsidR="00B70F94" w:rsidRDefault="00B70F94" w:rsidP="00B70F94">
      <w:pPr>
        <w:ind w:left="720"/>
      </w:pPr>
      <w:r>
        <w:t>data integration, access, rescue, preservation</w:t>
      </w:r>
    </w:p>
    <w:p w:rsidR="00B70F94" w:rsidRDefault="00B70F94" w:rsidP="00B70F94">
      <w:pPr>
        <w:ind w:left="720"/>
      </w:pPr>
      <w:r>
        <w:t>interoperability</w:t>
      </w:r>
    </w:p>
    <w:p w:rsidR="00B70F94" w:rsidRDefault="00B70F94" w:rsidP="00B70F94">
      <w:pPr>
        <w:ind w:left="720"/>
      </w:pPr>
      <w:r>
        <w:t>data preservation</w:t>
      </w:r>
    </w:p>
    <w:p w:rsidR="00B70F94" w:rsidRDefault="00B70F94" w:rsidP="00B70F94">
      <w:pPr>
        <w:ind w:left="720"/>
      </w:pPr>
      <w:r>
        <w:t>data dissemination</w:t>
      </w:r>
    </w:p>
    <w:p w:rsidR="00B70F94" w:rsidRDefault="00B70F94" w:rsidP="00B70F94">
      <w:pPr>
        <w:ind w:left="720"/>
      </w:pPr>
      <w:r>
        <w:t>can’t easily share</w:t>
      </w:r>
    </w:p>
    <w:p w:rsidR="00B70F94" w:rsidRDefault="00B70F94" w:rsidP="00B70F94">
      <w:pPr>
        <w:ind w:left="720"/>
      </w:pPr>
      <w:r>
        <w:t>data formats standards</w:t>
      </w:r>
    </w:p>
    <w:p w:rsidR="00B70F94" w:rsidRDefault="00B70F94" w:rsidP="00B70F94">
      <w:pPr>
        <w:ind w:left="720"/>
      </w:pPr>
      <w:r>
        <w:t>must be open</w:t>
      </w:r>
    </w:p>
    <w:p w:rsidR="00B70F94" w:rsidRDefault="00B70F94" w:rsidP="00B70F94">
      <w:pPr>
        <w:ind w:left="720"/>
      </w:pPr>
      <w:r>
        <w:t>risk reduction depends on good data</w:t>
      </w:r>
    </w:p>
    <w:p w:rsidR="00B70F94" w:rsidRDefault="00B70F94" w:rsidP="00B70F94">
      <w:pPr>
        <w:ind w:left="720"/>
      </w:pPr>
      <w:r>
        <w:t>WMO Hydrological Information System</w:t>
      </w:r>
    </w:p>
    <w:p w:rsidR="00B70F94" w:rsidRDefault="00B70F94" w:rsidP="00B70F94">
      <w:pPr>
        <w:ind w:left="720"/>
      </w:pPr>
      <w:r>
        <w:t>different people, different communities, different languages, same need</w:t>
      </w:r>
    </w:p>
    <w:p w:rsidR="00B70F94" w:rsidRDefault="00B70F94" w:rsidP="00B70F94">
      <w:pPr>
        <w:ind w:left="720"/>
      </w:pPr>
      <w:r>
        <w:t>UI who has web data online</w:t>
      </w:r>
    </w:p>
    <w:p w:rsidR="00B70F94" w:rsidRDefault="00B70F94" w:rsidP="00B70F94">
      <w:pPr>
        <w:ind w:left="720"/>
      </w:pPr>
      <w:r>
        <w:t>components</w:t>
      </w:r>
    </w:p>
    <w:p w:rsidR="00B70F94" w:rsidRDefault="00B70F94" w:rsidP="00B70F94">
      <w:pPr>
        <w:ind w:left="720"/>
      </w:pPr>
      <w:r>
        <w:t>Data</w:t>
      </w:r>
    </w:p>
    <w:p w:rsidR="00B70F94" w:rsidRDefault="00B70F94" w:rsidP="00B70F94">
      <w:pPr>
        <w:ind w:left="720"/>
      </w:pPr>
      <w:r>
        <w:t>format</w:t>
      </w:r>
    </w:p>
    <w:p w:rsidR="00B70F94" w:rsidRDefault="00B70F94" w:rsidP="00B70F94">
      <w:pPr>
        <w:ind w:left="720"/>
      </w:pPr>
      <w:r>
        <w:t>OGC Hydrological Domain Working Group</w:t>
      </w:r>
    </w:p>
    <w:p w:rsidR="00B70F94" w:rsidRDefault="00B70F94" w:rsidP="00B70F94">
      <w:pPr>
        <w:ind w:left="720"/>
      </w:pPr>
      <w:r>
        <w:t>services</w:t>
      </w:r>
    </w:p>
    <w:p w:rsidR="00B70F94" w:rsidRDefault="00B70F94" w:rsidP="00B70F94">
      <w:pPr>
        <w:ind w:left="720"/>
      </w:pPr>
      <w:r>
        <w:t>mediator</w:t>
      </w:r>
    </w:p>
    <w:p w:rsidR="00B70F94" w:rsidRDefault="00B70F94" w:rsidP="00B70F94">
      <w:pPr>
        <w:ind w:left="720"/>
      </w:pPr>
      <w:r>
        <w:t>broker</w:t>
      </w:r>
    </w:p>
    <w:p w:rsidR="00B70F94" w:rsidRDefault="00B70F94" w:rsidP="00B70F94">
      <w:pPr>
        <w:ind w:left="720"/>
      </w:pPr>
      <w:r>
        <w:t>federated global data services</w:t>
      </w:r>
    </w:p>
    <w:p w:rsidR="00B70F94" w:rsidRDefault="00B70F94" w:rsidP="00B70F94">
      <w:pPr>
        <w:ind w:left="720"/>
      </w:pPr>
      <w:r>
        <w:t>training!</w:t>
      </w:r>
    </w:p>
    <w:p w:rsidR="00B70F94" w:rsidRDefault="00B70F94" w:rsidP="00B70F94">
      <w:pPr>
        <w:ind w:left="720"/>
      </w:pPr>
      <w:r>
        <w:t>on hydrological data sharing</w:t>
      </w:r>
    </w:p>
    <w:p w:rsidR="00B70F94" w:rsidRDefault="00B70F94" w:rsidP="00B70F94">
      <w:r>
        <w:t>6.1.6</w:t>
      </w:r>
      <w:r>
        <w:tab/>
        <w:t>capacity development</w:t>
      </w:r>
    </w:p>
    <w:p w:rsidR="00B70F94" w:rsidRDefault="00B70F94" w:rsidP="00B70F94">
      <w:r>
        <w:t>e.g.</w:t>
      </w:r>
    </w:p>
    <w:p w:rsidR="00B70F94" w:rsidRDefault="00B70F94" w:rsidP="00B70F94">
      <w:pPr>
        <w:ind w:left="720"/>
      </w:pPr>
      <w:r>
        <w:t>ET-CDMS Survey</w:t>
      </w:r>
    </w:p>
    <w:p w:rsidR="00B70F94" w:rsidRDefault="00B70F94" w:rsidP="00B70F94">
      <w:pPr>
        <w:ind w:left="720"/>
      </w:pPr>
      <w:r>
        <w:t>10 year CLIMAT analysis</w:t>
      </w:r>
    </w:p>
    <w:p w:rsidR="00B70F94" w:rsidRDefault="00B70F94" w:rsidP="00B70F94">
      <w:pPr>
        <w:ind w:left="720"/>
      </w:pPr>
      <w:r>
        <w:t>enhance infrastructure</w:t>
      </w:r>
    </w:p>
    <w:p w:rsidR="00B70F94" w:rsidRDefault="00B70F94" w:rsidP="00B70F94">
      <w:pPr>
        <w:ind w:left="720"/>
      </w:pPr>
      <w:r>
        <w:t>hardware</w:t>
      </w:r>
    </w:p>
    <w:p w:rsidR="00B70F94" w:rsidRDefault="00B70F94" w:rsidP="00B70F94">
      <w:pPr>
        <w:ind w:left="720"/>
      </w:pPr>
      <w:r>
        <w:t>software</w:t>
      </w:r>
    </w:p>
    <w:p w:rsidR="00B70F94" w:rsidRDefault="00B70F94" w:rsidP="00B70F94">
      <w:pPr>
        <w:ind w:left="720"/>
      </w:pPr>
      <w:r>
        <w:t>internet</w:t>
      </w:r>
    </w:p>
    <w:p w:rsidR="00B70F94" w:rsidRDefault="00B70F94" w:rsidP="00B70F94">
      <w:pPr>
        <w:ind w:left="720"/>
      </w:pPr>
      <w:r>
        <w:t>human capacity</w:t>
      </w:r>
    </w:p>
    <w:p w:rsidR="00B70F94" w:rsidRDefault="00B70F94" w:rsidP="00B70F94">
      <w:pPr>
        <w:ind w:left="720"/>
      </w:pPr>
      <w:r>
        <w:t>optimise regional climate observation network</w:t>
      </w:r>
    </w:p>
    <w:p w:rsidR="00B70F94" w:rsidRDefault="00B70F94" w:rsidP="00B70F94">
      <w:pPr>
        <w:ind w:left="720"/>
      </w:pPr>
      <w:r>
        <w:t>improve data quality control at regional level</w:t>
      </w:r>
    </w:p>
    <w:p w:rsidR="00B70F94" w:rsidRDefault="00B70F94" w:rsidP="00B70F94">
      <w:pPr>
        <w:ind w:left="720"/>
      </w:pPr>
      <w:r>
        <w:t>enhance NMHS capacity</w:t>
      </w:r>
    </w:p>
    <w:p w:rsidR="00B70F94" w:rsidRDefault="00B70F94" w:rsidP="00B70F94">
      <w:pPr>
        <w:ind w:left="720"/>
      </w:pPr>
      <w:r>
        <w:t>data collection</w:t>
      </w:r>
    </w:p>
    <w:p w:rsidR="00B70F94" w:rsidRDefault="00B70F94" w:rsidP="00B70F94">
      <w:pPr>
        <w:ind w:left="720"/>
      </w:pPr>
      <w:r>
        <w:t>storage</w:t>
      </w:r>
    </w:p>
    <w:p w:rsidR="00B70F94" w:rsidRDefault="00B70F94" w:rsidP="00B70F94">
      <w:pPr>
        <w:ind w:left="720"/>
      </w:pPr>
      <w:r>
        <w:t>analysis</w:t>
      </w:r>
    </w:p>
    <w:p w:rsidR="00B70F94" w:rsidRDefault="00B70F94" w:rsidP="00B70F94">
      <w:pPr>
        <w:ind w:left="720"/>
      </w:pPr>
      <w:r>
        <w:t>dissemination</w:t>
      </w:r>
    </w:p>
    <w:p w:rsidR="00B70F94" w:rsidRDefault="00B70F94" w:rsidP="00B70F94">
      <w:pPr>
        <w:ind w:left="720"/>
      </w:pPr>
      <w:r>
        <w:t>A need for high quality data</w:t>
      </w:r>
    </w:p>
    <w:p w:rsidR="00B70F94" w:rsidRDefault="00B70F94" w:rsidP="00B70F94">
      <w:pPr>
        <w:ind w:left="720"/>
      </w:pPr>
      <w:r>
        <w:t>provide authoritative climate assessment</w:t>
      </w:r>
    </w:p>
    <w:p w:rsidR="00B70F94" w:rsidRDefault="00B70F94" w:rsidP="00B70F94">
      <w:pPr>
        <w:ind w:left="720"/>
      </w:pPr>
      <w:r>
        <w:t>ensure integrity of climate data</w:t>
      </w:r>
    </w:p>
    <w:p w:rsidR="00B70F94" w:rsidRDefault="00B70F94" w:rsidP="00B70F94">
      <w:pPr>
        <w:ind w:left="720"/>
      </w:pPr>
      <w:r>
        <w:t>basic climate data management capabilities need to be addressed in many NMHS</w:t>
      </w:r>
    </w:p>
    <w:p w:rsidR="00B70F94" w:rsidRDefault="00B70F94" w:rsidP="00B70F94">
      <w:pPr>
        <w:ind w:left="720"/>
      </w:pPr>
      <w:r>
        <w:t>data rescue</w:t>
      </w:r>
    </w:p>
    <w:p w:rsidR="00B70F94" w:rsidRDefault="00B70F94" w:rsidP="00B70F94">
      <w:pPr>
        <w:ind w:left="720"/>
      </w:pPr>
      <w:r>
        <w:t>recover historical data</w:t>
      </w:r>
    </w:p>
    <w:p w:rsidR="00B70F94" w:rsidRDefault="00B70F94" w:rsidP="00B70F94">
      <w:pPr>
        <w:ind w:left="720"/>
      </w:pPr>
      <w:r>
        <w:t>6.1.7</w:t>
      </w:r>
      <w:r>
        <w:tab/>
        <w:t>communication plan</w:t>
      </w:r>
    </w:p>
    <w:p w:rsidR="00B70F94" w:rsidRDefault="00B70F94" w:rsidP="00B70F94">
      <w:pPr>
        <w:ind w:left="720"/>
      </w:pPr>
      <w:r>
        <w:t>why are we doing this</w:t>
      </w:r>
    </w:p>
    <w:p w:rsidR="00B70F94" w:rsidRDefault="00B70F94" w:rsidP="00B70F94">
      <w:pPr>
        <w:ind w:left="720"/>
      </w:pPr>
      <w:r>
        <w:t>what are our expectations</w:t>
      </w:r>
    </w:p>
    <w:p w:rsidR="00B70F94" w:rsidRDefault="00B70F94" w:rsidP="00B70F94">
      <w:pPr>
        <w:ind w:left="720"/>
      </w:pPr>
      <w:r>
        <w:t>manage WMO community expectations</w:t>
      </w:r>
    </w:p>
    <w:p w:rsidR="00B70F94" w:rsidRDefault="00B70F94" w:rsidP="00B70F94">
      <w:pPr>
        <w:ind w:left="720"/>
      </w:pPr>
      <w:r>
        <w:t>manual</w:t>
      </w:r>
    </w:p>
    <w:p w:rsidR="00B70F94" w:rsidRDefault="00B70F94" w:rsidP="00B70F94">
      <w:pPr>
        <w:ind w:left="720"/>
      </w:pPr>
      <w:r>
        <w:t>aimed at PR</w:t>
      </w:r>
    </w:p>
    <w:p w:rsidR="00B70F94" w:rsidRDefault="00B70F94" w:rsidP="00B70F94">
      <w:pPr>
        <w:ind w:left="720"/>
      </w:pPr>
      <w:r>
        <w:t>guide</w:t>
      </w:r>
    </w:p>
    <w:p w:rsidR="00B70F94" w:rsidRDefault="00B70F94" w:rsidP="00B70F94">
      <w:pPr>
        <w:ind w:left="720"/>
      </w:pPr>
      <w:r>
        <w:t>aimed at section manager</w:t>
      </w:r>
    </w:p>
    <w:p w:rsidR="00B70F94" w:rsidRDefault="00B70F94" w:rsidP="00B70F94">
      <w:pPr>
        <w:ind w:left="720"/>
      </w:pPr>
      <w:r>
        <w:t>assessed using a maturity matrix</w:t>
      </w:r>
    </w:p>
    <w:p w:rsidR="00B70F94" w:rsidRDefault="00B70F94" w:rsidP="00B70F94">
      <w:pPr>
        <w:ind w:left="720"/>
      </w:pPr>
      <w:r>
        <w:t>non-regulatory material</w:t>
      </w:r>
    </w:p>
    <w:p w:rsidR="00B70F94" w:rsidRDefault="00B70F94" w:rsidP="00B70F94">
      <w:pPr>
        <w:ind w:left="720"/>
      </w:pPr>
      <w:r>
        <w:t>those actually doing the work</w:t>
      </w:r>
    </w:p>
    <w:p w:rsidR="00B70F94" w:rsidRDefault="00B70F94" w:rsidP="00B70F94">
      <w:r>
        <w:t>7</w:t>
      </w:r>
      <w:r>
        <w:tab/>
        <w:t>workshop categories (Information Management)</w:t>
      </w:r>
    </w:p>
    <w:p w:rsidR="00B70F94" w:rsidRDefault="00B70F94" w:rsidP="00B70F94">
      <w:r>
        <w:t>7.1</w:t>
      </w:r>
      <w:r>
        <w:tab/>
        <w:t>Cross Cutting</w:t>
      </w:r>
    </w:p>
    <w:p w:rsidR="00B70F94" w:rsidRDefault="00B70F94" w:rsidP="00B70F94">
      <w:r>
        <w:t>7.1.1</w:t>
      </w:r>
      <w:r>
        <w:tab/>
        <w:t>Security</w:t>
      </w:r>
    </w:p>
    <w:p w:rsidR="00B70F94" w:rsidRDefault="00B70F94" w:rsidP="00B70F94">
      <w:r>
        <w:t>7.1.2</w:t>
      </w:r>
      <w:r>
        <w:tab/>
        <w:t>Integrity</w:t>
      </w:r>
    </w:p>
    <w:p w:rsidR="00B70F94" w:rsidRDefault="00B70F94" w:rsidP="00B70F94">
      <w:r>
        <w:t>7.2</w:t>
      </w:r>
      <w:r>
        <w:tab/>
        <w:t>requirements</w:t>
      </w:r>
    </w:p>
    <w:p w:rsidR="00B70F94" w:rsidRDefault="00B70F94" w:rsidP="00B70F94">
      <w:r>
        <w:t>7.3</w:t>
      </w:r>
      <w:r>
        <w:tab/>
        <w:t>group 1</w:t>
      </w:r>
    </w:p>
    <w:p w:rsidR="00B70F94" w:rsidRDefault="00B70F94" w:rsidP="00B70F94">
      <w:r>
        <w:t>7.3.1</w:t>
      </w:r>
      <w:r>
        <w:tab/>
        <w:t>Documentation</w:t>
      </w:r>
    </w:p>
    <w:p w:rsidR="00B70F94" w:rsidRDefault="00B70F94" w:rsidP="00B70F94">
      <w:pPr>
        <w:ind w:left="720"/>
      </w:pPr>
      <w:r>
        <w:t>Metadata</w:t>
      </w:r>
    </w:p>
    <w:p w:rsidR="00B70F94" w:rsidRDefault="00B70F94" w:rsidP="00B70F94">
      <w:r>
        <w:t>7.3.2</w:t>
      </w:r>
      <w:r>
        <w:tab/>
        <w:t>Governance</w:t>
      </w:r>
    </w:p>
    <w:p w:rsidR="00B70F94" w:rsidRDefault="00B70F94" w:rsidP="00B70F94">
      <w:pPr>
        <w:ind w:left="720"/>
      </w:pPr>
      <w:r>
        <w:t>Policy</w:t>
      </w:r>
    </w:p>
    <w:p w:rsidR="00B70F94" w:rsidRDefault="00B70F94" w:rsidP="00B70F94">
      <w:r>
        <w:t>7.3.3</w:t>
      </w:r>
      <w:r>
        <w:tab/>
        <w:t>ICT Operations</w:t>
      </w:r>
    </w:p>
    <w:p w:rsidR="00B70F94" w:rsidRDefault="00B70F94" w:rsidP="00B70F94">
      <w:r>
        <w:t>7.3.4</w:t>
      </w:r>
      <w:r>
        <w:tab/>
        <w:t>Preservation</w:t>
      </w:r>
    </w:p>
    <w:p w:rsidR="00B70F94" w:rsidRDefault="00B70F94" w:rsidP="00B70F94">
      <w:pPr>
        <w:ind w:left="720"/>
      </w:pPr>
      <w:r>
        <w:t>Retention Policy</w:t>
      </w:r>
    </w:p>
    <w:p w:rsidR="00B70F94" w:rsidRDefault="00B70F94" w:rsidP="00B70F94">
      <w:pPr>
        <w:ind w:left="720"/>
      </w:pPr>
      <w:r>
        <w:t xml:space="preserve">raw </w:t>
      </w:r>
      <w:proofErr w:type="spellStart"/>
      <w:r>
        <w:t>obs</w:t>
      </w:r>
      <w:proofErr w:type="spellEnd"/>
      <w:r>
        <w:t xml:space="preserve"> </w:t>
      </w:r>
      <w:proofErr w:type="spellStart"/>
      <w:r>
        <w:t>mgmt</w:t>
      </w:r>
      <w:proofErr w:type="spellEnd"/>
    </w:p>
    <w:p w:rsidR="00B70F94" w:rsidRDefault="00B70F94" w:rsidP="00B70F94">
      <w:r>
        <w:t>7.3.5</w:t>
      </w:r>
      <w:r>
        <w:tab/>
        <w:t>Competence</w:t>
      </w:r>
    </w:p>
    <w:p w:rsidR="00B70F94" w:rsidRDefault="00B70F94" w:rsidP="00B70F94">
      <w:r>
        <w:t>7.4</w:t>
      </w:r>
      <w:r>
        <w:tab/>
        <w:t>group 2</w:t>
      </w:r>
    </w:p>
    <w:p w:rsidR="00B70F94" w:rsidRDefault="00B70F94" w:rsidP="00B70F94">
      <w:r>
        <w:t>7.4.1</w:t>
      </w:r>
      <w:r>
        <w:tab/>
        <w:t>Data Policy Management</w:t>
      </w:r>
    </w:p>
    <w:p w:rsidR="00B70F94" w:rsidRDefault="00B70F94" w:rsidP="00B70F94">
      <w:pPr>
        <w:ind w:left="720"/>
      </w:pPr>
      <w:r>
        <w:t>e.g.</w:t>
      </w:r>
    </w:p>
    <w:p w:rsidR="00B70F94" w:rsidRDefault="00B70F94" w:rsidP="00B70F94">
      <w:pPr>
        <w:ind w:left="720"/>
      </w:pPr>
      <w:r>
        <w:t>What do we have</w:t>
      </w:r>
    </w:p>
    <w:p w:rsidR="00B70F94" w:rsidRDefault="00B70F94" w:rsidP="00B70F94">
      <w:pPr>
        <w:ind w:left="720"/>
      </w:pPr>
      <w:r>
        <w:t>CDMS Spec</w:t>
      </w:r>
    </w:p>
    <w:p w:rsidR="00B70F94" w:rsidRDefault="00B70F94" w:rsidP="00B70F94">
      <w:pPr>
        <w:ind w:left="720"/>
      </w:pPr>
      <w:r>
        <w:t>starting point</w:t>
      </w:r>
    </w:p>
    <w:p w:rsidR="00B70F94" w:rsidRDefault="00B70F94" w:rsidP="00B70F94">
      <w:pPr>
        <w:ind w:left="720"/>
      </w:pPr>
      <w:r>
        <w:t>WMO Community agreed vs NMHS discretion</w:t>
      </w:r>
    </w:p>
    <w:p w:rsidR="00B70F94" w:rsidRDefault="00B70F94" w:rsidP="00B70F94">
      <w:pPr>
        <w:ind w:left="720"/>
      </w:pPr>
      <w:r>
        <w:t>need examples policies</w:t>
      </w:r>
    </w:p>
    <w:p w:rsidR="00B70F94" w:rsidRDefault="00B70F94" w:rsidP="00B70F94">
      <w:pPr>
        <w:ind w:left="720"/>
      </w:pPr>
      <w:r>
        <w:t>Science domain specific data policies</w:t>
      </w:r>
    </w:p>
    <w:p w:rsidR="00B70F94" w:rsidRDefault="00B70F94" w:rsidP="00B70F94">
      <w:pPr>
        <w:ind w:left="720"/>
      </w:pPr>
      <w:r>
        <w:t>minimum level of policies required</w:t>
      </w:r>
    </w:p>
    <w:p w:rsidR="00B70F94" w:rsidRDefault="00B70F94" w:rsidP="00B70F94">
      <w:pPr>
        <w:ind w:left="720"/>
      </w:pPr>
      <w:r>
        <w:t>Intellectual Property</w:t>
      </w:r>
    </w:p>
    <w:p w:rsidR="00B70F94" w:rsidRDefault="00B70F94" w:rsidP="00B70F94">
      <w:pPr>
        <w:ind w:left="720"/>
      </w:pPr>
      <w:r>
        <w:t>data licensing</w:t>
      </w:r>
    </w:p>
    <w:p w:rsidR="00B70F94" w:rsidRDefault="00B70F94" w:rsidP="00B70F94">
      <w:pPr>
        <w:ind w:left="720"/>
      </w:pPr>
      <w:r>
        <w:t>retention period</w:t>
      </w:r>
    </w:p>
    <w:p w:rsidR="00B70F94" w:rsidRDefault="00B70F94" w:rsidP="00B70F94">
      <w:pPr>
        <w:ind w:left="720"/>
      </w:pPr>
      <w:r>
        <w:t>sustainability</w:t>
      </w:r>
    </w:p>
    <w:p w:rsidR="00B70F94" w:rsidRDefault="00B70F94" w:rsidP="00B70F94">
      <w:pPr>
        <w:ind w:left="720"/>
      </w:pPr>
      <w:r>
        <w:t>custodian / data steward</w:t>
      </w:r>
    </w:p>
    <w:p w:rsidR="00B70F94" w:rsidRDefault="00B70F94" w:rsidP="00B70F94">
      <w:pPr>
        <w:ind w:left="720"/>
      </w:pPr>
      <w:r>
        <w:t>cost recovery</w:t>
      </w:r>
    </w:p>
    <w:p w:rsidR="00B70F94" w:rsidRDefault="00B70F94" w:rsidP="00B70F94">
      <w:pPr>
        <w:ind w:left="720"/>
      </w:pPr>
      <w:r>
        <w:t>ensuring ongoing funding</w:t>
      </w:r>
    </w:p>
    <w:p w:rsidR="00B70F94" w:rsidRDefault="00B70F94" w:rsidP="00B70F94">
      <w:pPr>
        <w:ind w:left="720"/>
      </w:pPr>
      <w:r>
        <w:t>DR</w:t>
      </w:r>
    </w:p>
    <w:p w:rsidR="00B70F94" w:rsidRDefault="00B70F94" w:rsidP="00B70F94">
      <w:pPr>
        <w:ind w:left="720"/>
      </w:pPr>
      <w:r>
        <w:t>backups</w:t>
      </w:r>
    </w:p>
    <w:p w:rsidR="00B70F94" w:rsidRDefault="00B70F94" w:rsidP="00B70F94">
      <w:pPr>
        <w:ind w:left="720"/>
      </w:pPr>
      <w:r>
        <w:t>controlled access to data</w:t>
      </w:r>
    </w:p>
    <w:p w:rsidR="00B70F94" w:rsidRDefault="00B70F94" w:rsidP="00B70F94">
      <w:pPr>
        <w:ind w:left="720"/>
      </w:pPr>
      <w:r>
        <w:t>authorised write access</w:t>
      </w:r>
    </w:p>
    <w:p w:rsidR="00B70F94" w:rsidRDefault="00B70F94" w:rsidP="00B70F94">
      <w:pPr>
        <w:ind w:left="720"/>
      </w:pPr>
      <w:r>
        <w:t>data access</w:t>
      </w:r>
    </w:p>
    <w:p w:rsidR="00B70F94" w:rsidRDefault="00B70F94" w:rsidP="00B70F94">
      <w:pPr>
        <w:ind w:left="720"/>
      </w:pPr>
      <w:r>
        <w:t>data categorisation</w:t>
      </w:r>
    </w:p>
    <w:p w:rsidR="00B70F94" w:rsidRDefault="00B70F94" w:rsidP="00B70F94">
      <w:pPr>
        <w:ind w:left="720"/>
      </w:pPr>
      <w:proofErr w:type="spellStart"/>
      <w:r>
        <w:t>e.g</w:t>
      </w:r>
      <w:proofErr w:type="spellEnd"/>
    </w:p>
    <w:p w:rsidR="00B70F94" w:rsidRDefault="00B70F94" w:rsidP="00B70F94">
      <w:pPr>
        <w:ind w:left="720"/>
      </w:pPr>
      <w:r>
        <w:t>UK</w:t>
      </w:r>
    </w:p>
    <w:p w:rsidR="00B70F94" w:rsidRDefault="00B70F94" w:rsidP="00B70F94">
      <w:pPr>
        <w:ind w:left="720"/>
      </w:pPr>
      <w:r>
        <w:t>open</w:t>
      </w:r>
    </w:p>
    <w:p w:rsidR="00B70F94" w:rsidRDefault="00B70F94" w:rsidP="00B70F94">
      <w:pPr>
        <w:ind w:left="720"/>
      </w:pPr>
      <w:r>
        <w:t>res 25</w:t>
      </w:r>
    </w:p>
    <w:p w:rsidR="00B70F94" w:rsidRDefault="00B70F94" w:rsidP="00B70F94">
      <w:pPr>
        <w:ind w:left="720"/>
      </w:pPr>
      <w:r>
        <w:t>res 40</w:t>
      </w:r>
    </w:p>
    <w:p w:rsidR="00B70F94" w:rsidRDefault="00B70F94" w:rsidP="00B70F94">
      <w:pPr>
        <w:ind w:left="720"/>
      </w:pPr>
      <w:r>
        <w:t>res 60</w:t>
      </w:r>
    </w:p>
    <w:p w:rsidR="00B70F94" w:rsidRDefault="00B70F94" w:rsidP="00B70F94">
      <w:pPr>
        <w:ind w:left="720"/>
      </w:pPr>
      <w:r>
        <w:t>shared / commercial</w:t>
      </w:r>
    </w:p>
    <w:p w:rsidR="00B70F94" w:rsidRDefault="00B70F94" w:rsidP="00B70F94">
      <w:pPr>
        <w:ind w:left="720"/>
      </w:pPr>
      <w:r>
        <w:t>license conditions</w:t>
      </w:r>
    </w:p>
    <w:p w:rsidR="00B70F94" w:rsidRDefault="00B70F94" w:rsidP="00B70F94">
      <w:pPr>
        <w:ind w:left="720"/>
      </w:pPr>
      <w:r>
        <w:t>internal</w:t>
      </w:r>
    </w:p>
    <w:p w:rsidR="00B70F94" w:rsidRDefault="00B70F94" w:rsidP="00B70F94">
      <w:pPr>
        <w:ind w:left="720"/>
      </w:pPr>
      <w:r>
        <w:t>not available</w:t>
      </w:r>
    </w:p>
    <w:p w:rsidR="00B70F94" w:rsidRDefault="00B70F94" w:rsidP="00B70F94">
      <w:pPr>
        <w:ind w:left="720"/>
      </w:pPr>
      <w:r>
        <w:t>how to deal with 3rd party data</w:t>
      </w:r>
    </w:p>
    <w:p w:rsidR="00B70F94" w:rsidRDefault="00B70F94" w:rsidP="00B70F94">
      <w:pPr>
        <w:ind w:left="720"/>
      </w:pPr>
      <w:r>
        <w:t>how to deal with derived data</w:t>
      </w:r>
    </w:p>
    <w:p w:rsidR="00B70F94" w:rsidRDefault="00B70F94" w:rsidP="00B70F94">
      <w:pPr>
        <w:ind w:left="720"/>
      </w:pPr>
      <w:r>
        <w:t>also derived data of mixed source</w:t>
      </w:r>
    </w:p>
    <w:p w:rsidR="00B70F94" w:rsidRDefault="00B70F94" w:rsidP="00B70F94">
      <w:pPr>
        <w:ind w:left="720"/>
      </w:pPr>
      <w:r>
        <w:t>interoperability standards</w:t>
      </w:r>
    </w:p>
    <w:p w:rsidR="00B70F94" w:rsidRDefault="00B70F94" w:rsidP="00B70F94">
      <w:pPr>
        <w:ind w:left="720"/>
      </w:pPr>
      <w:r>
        <w:t>what data do we manage</w:t>
      </w:r>
    </w:p>
    <w:p w:rsidR="00B70F94" w:rsidRDefault="00B70F94" w:rsidP="00B70F94">
      <w:pPr>
        <w:ind w:left="720"/>
      </w:pPr>
      <w:r>
        <w:t>sensitivity</w:t>
      </w:r>
    </w:p>
    <w:p w:rsidR="00B70F94" w:rsidRDefault="00B70F94" w:rsidP="00B70F94">
      <w:pPr>
        <w:ind w:left="720"/>
      </w:pPr>
      <w:r>
        <w:t>access constraints</w:t>
      </w:r>
    </w:p>
    <w:p w:rsidR="00B70F94" w:rsidRDefault="00B70F94" w:rsidP="00B70F94">
      <w:pPr>
        <w:ind w:left="720"/>
      </w:pPr>
      <w:r>
        <w:t>who can access</w:t>
      </w:r>
    </w:p>
    <w:p w:rsidR="00B70F94" w:rsidRDefault="00B70F94" w:rsidP="00B70F94">
      <w:pPr>
        <w:ind w:left="720"/>
      </w:pPr>
      <w:r>
        <w:t>what quality of data do we share</w:t>
      </w:r>
    </w:p>
    <w:p w:rsidR="00B70F94" w:rsidRDefault="00B70F94" w:rsidP="00B70F94">
      <w:pPr>
        <w:ind w:left="720"/>
      </w:pPr>
      <w:r>
        <w:t>all data</w:t>
      </w:r>
    </w:p>
    <w:p w:rsidR="00B70F94" w:rsidRDefault="00B70F94" w:rsidP="00B70F94">
      <w:pPr>
        <w:ind w:left="720"/>
      </w:pPr>
      <w:r>
        <w:t>dynamic</w:t>
      </w:r>
    </w:p>
    <w:p w:rsidR="00B70F94" w:rsidRDefault="00B70F94" w:rsidP="00B70F94">
      <w:pPr>
        <w:ind w:left="720"/>
      </w:pPr>
      <w:r>
        <w:t>only high quality</w:t>
      </w:r>
    </w:p>
    <w:p w:rsidR="00B70F94" w:rsidRDefault="00B70F94" w:rsidP="00B70F94">
      <w:r>
        <w:t>7.4.2</w:t>
      </w:r>
      <w:r>
        <w:tab/>
        <w:t>Quality Management</w:t>
      </w:r>
    </w:p>
    <w:p w:rsidR="00B70F94" w:rsidRDefault="00B70F94" w:rsidP="00B70F94">
      <w:pPr>
        <w:ind w:left="720"/>
      </w:pPr>
      <w:r>
        <w:t>includes</w:t>
      </w:r>
    </w:p>
    <w:p w:rsidR="00B70F94" w:rsidRDefault="00B70F94" w:rsidP="00B70F94">
      <w:pPr>
        <w:ind w:left="720"/>
      </w:pPr>
      <w:r>
        <w:t>QC</w:t>
      </w:r>
    </w:p>
    <w:p w:rsidR="00B70F94" w:rsidRDefault="00B70F94" w:rsidP="00B70F94">
      <w:pPr>
        <w:ind w:left="720"/>
      </w:pPr>
      <w:r>
        <w:t>QA</w:t>
      </w:r>
    </w:p>
    <w:p w:rsidR="00B70F94" w:rsidRDefault="00B70F94" w:rsidP="00B70F94">
      <w:pPr>
        <w:ind w:left="720"/>
      </w:pPr>
      <w:r>
        <w:t>Uncertainty</w:t>
      </w:r>
    </w:p>
    <w:p w:rsidR="00B70F94" w:rsidRDefault="00B70F94" w:rsidP="00B70F94">
      <w:pPr>
        <w:ind w:left="720"/>
      </w:pPr>
      <w:r>
        <w:t>dependent on data type and use</w:t>
      </w:r>
    </w:p>
    <w:p w:rsidR="00B70F94" w:rsidRDefault="00B70F94" w:rsidP="00B70F94">
      <w:pPr>
        <w:ind w:left="720"/>
      </w:pPr>
      <w:r>
        <w:t>important for</w:t>
      </w:r>
    </w:p>
    <w:p w:rsidR="00B70F94" w:rsidRDefault="00B70F94" w:rsidP="00B70F94">
      <w:pPr>
        <w:ind w:left="720"/>
      </w:pPr>
      <w:r>
        <w:t>climate</w:t>
      </w:r>
    </w:p>
    <w:p w:rsidR="00B70F94" w:rsidRDefault="00B70F94" w:rsidP="00B70F94">
      <w:pPr>
        <w:ind w:left="720"/>
      </w:pPr>
      <w:r>
        <w:t>hydrology</w:t>
      </w:r>
    </w:p>
    <w:p w:rsidR="00B70F94" w:rsidRDefault="00B70F94" w:rsidP="00B70F94">
      <w:pPr>
        <w:ind w:left="720"/>
      </w:pPr>
      <w:r>
        <w:t>all observations</w:t>
      </w:r>
    </w:p>
    <w:p w:rsidR="00B70F94" w:rsidRDefault="00B70F94" w:rsidP="00B70F94">
      <w:pPr>
        <w:ind w:left="720"/>
      </w:pPr>
      <w:r>
        <w:t>and WIGOS (Observations) Metadata</w:t>
      </w:r>
    </w:p>
    <w:p w:rsidR="00B70F94" w:rsidRDefault="00B70F94" w:rsidP="00B70F94">
      <w:pPr>
        <w:ind w:left="720"/>
      </w:pPr>
      <w:r>
        <w:t>perhaps not important for other data types</w:t>
      </w:r>
    </w:p>
    <w:p w:rsidR="00B70F94" w:rsidRDefault="00B70F94" w:rsidP="00B70F94">
      <w:pPr>
        <w:ind w:left="720"/>
      </w:pPr>
      <w:r>
        <w:t>e.g.</w:t>
      </w:r>
    </w:p>
    <w:p w:rsidR="00B70F94" w:rsidRDefault="00B70F94" w:rsidP="00B70F94">
      <w:pPr>
        <w:ind w:left="720"/>
      </w:pPr>
      <w:r>
        <w:t>citizen volunteered snow reports</w:t>
      </w:r>
    </w:p>
    <w:p w:rsidR="00B70F94" w:rsidRDefault="00B70F94" w:rsidP="00B70F94">
      <w:pPr>
        <w:ind w:left="720"/>
      </w:pPr>
      <w:r>
        <w:t>dependant on what you can afford to do</w:t>
      </w:r>
    </w:p>
    <w:p w:rsidR="00B70F94" w:rsidRDefault="00B70F94" w:rsidP="00B70F94">
      <w:pPr>
        <w:ind w:left="720"/>
      </w:pPr>
      <w:r>
        <w:t>we need a statement of how you define quality</w:t>
      </w:r>
    </w:p>
    <w:p w:rsidR="00B70F94" w:rsidRDefault="00B70F94" w:rsidP="00B70F94">
      <w:pPr>
        <w:ind w:left="720"/>
      </w:pPr>
      <w:r>
        <w:t>if working in broader / global community</w:t>
      </w:r>
    </w:p>
    <w:p w:rsidR="00B70F94" w:rsidRDefault="00B70F94" w:rsidP="00B70F94">
      <w:pPr>
        <w:ind w:left="720"/>
      </w:pPr>
      <w:r>
        <w:t>define and use the same quality measures</w:t>
      </w:r>
    </w:p>
    <w:p w:rsidR="00B70F94" w:rsidRDefault="00B70F94" w:rsidP="00B70F94">
      <w:r>
        <w:t>7.4.3</w:t>
      </w:r>
      <w:r>
        <w:tab/>
        <w:t>Access and Sharing</w:t>
      </w:r>
    </w:p>
    <w:p w:rsidR="00B70F94" w:rsidRDefault="00B70F94" w:rsidP="00B70F94">
      <w:pPr>
        <w:ind w:left="720"/>
      </w:pPr>
      <w:r>
        <w:t>who are your users</w:t>
      </w:r>
    </w:p>
    <w:p w:rsidR="00B70F94" w:rsidRDefault="00B70F94" w:rsidP="00B70F94">
      <w:pPr>
        <w:ind w:left="720"/>
      </w:pPr>
      <w:r>
        <w:t>what do they need?</w:t>
      </w:r>
    </w:p>
    <w:p w:rsidR="00B70F94" w:rsidRDefault="00B70F94" w:rsidP="00B70F94">
      <w:pPr>
        <w:ind w:left="720"/>
      </w:pPr>
      <w:r>
        <w:t>do you need</w:t>
      </w:r>
    </w:p>
    <w:p w:rsidR="00B70F94" w:rsidRDefault="00B70F94" w:rsidP="00B70F94">
      <w:pPr>
        <w:ind w:left="720"/>
      </w:pPr>
      <w:r>
        <w:t>authentication</w:t>
      </w:r>
    </w:p>
    <w:p w:rsidR="00B70F94" w:rsidRDefault="00B70F94" w:rsidP="00B70F94">
      <w:pPr>
        <w:ind w:left="720"/>
      </w:pPr>
      <w:r>
        <w:t>authorisation</w:t>
      </w:r>
    </w:p>
    <w:p w:rsidR="00B70F94" w:rsidRDefault="00B70F94" w:rsidP="00B70F94">
      <w:pPr>
        <w:ind w:left="720"/>
      </w:pPr>
      <w:r>
        <w:t>how are you sharing data</w:t>
      </w:r>
    </w:p>
    <w:p w:rsidR="00B70F94" w:rsidRDefault="00B70F94" w:rsidP="00B70F94">
      <w:pPr>
        <w:ind w:left="720"/>
      </w:pPr>
      <w:r>
        <w:t>data service standards</w:t>
      </w:r>
    </w:p>
    <w:p w:rsidR="00B70F94" w:rsidRDefault="00B70F94" w:rsidP="00B70F94">
      <w:pPr>
        <w:ind w:left="720"/>
      </w:pPr>
      <w:r>
        <w:t>for</w:t>
      </w:r>
    </w:p>
    <w:p w:rsidR="00B70F94" w:rsidRDefault="00B70F94" w:rsidP="00B70F94">
      <w:pPr>
        <w:ind w:left="720"/>
      </w:pPr>
      <w:r>
        <w:t>user</w:t>
      </w:r>
    </w:p>
    <w:p w:rsidR="00B70F94" w:rsidRDefault="00B70F94" w:rsidP="00B70F94">
      <w:pPr>
        <w:ind w:left="720"/>
      </w:pPr>
      <w:r>
        <w:t>machine</w:t>
      </w:r>
    </w:p>
    <w:p w:rsidR="00B70F94" w:rsidRDefault="00B70F94" w:rsidP="00B70F94">
      <w:pPr>
        <w:ind w:left="720"/>
      </w:pPr>
      <w:r>
        <w:t>bulk download</w:t>
      </w:r>
    </w:p>
    <w:p w:rsidR="00B70F94" w:rsidRDefault="00B70F94" w:rsidP="00B70F94">
      <w:pPr>
        <w:ind w:left="720"/>
      </w:pPr>
      <w:r>
        <w:t>data formats</w:t>
      </w:r>
    </w:p>
    <w:p w:rsidR="00B70F94" w:rsidRDefault="00B70F94" w:rsidP="00B70F94">
      <w:pPr>
        <w:ind w:left="720"/>
      </w:pPr>
      <w:r>
        <w:t>where appropriate multiple formats</w:t>
      </w:r>
    </w:p>
    <w:p w:rsidR="00B70F94" w:rsidRDefault="00B70F94" w:rsidP="00B70F94">
      <w:pPr>
        <w:ind w:left="720"/>
      </w:pPr>
      <w:r>
        <w:t>what formats will I use</w:t>
      </w:r>
    </w:p>
    <w:p w:rsidR="00B70F94" w:rsidRDefault="00B70F94" w:rsidP="00B70F94">
      <w:pPr>
        <w:ind w:left="720"/>
      </w:pPr>
      <w:r>
        <w:t>you shall use open data formats</w:t>
      </w:r>
    </w:p>
    <w:p w:rsidR="00B70F94" w:rsidRDefault="00B70F94" w:rsidP="00B70F94">
      <w:pPr>
        <w:ind w:left="720"/>
      </w:pPr>
      <w:r>
        <w:t>a community needs to agree what formats they want to use</w:t>
      </w:r>
    </w:p>
    <w:p w:rsidR="00B70F94" w:rsidRDefault="00B70F94" w:rsidP="00B70F94">
      <w:pPr>
        <w:ind w:left="720"/>
      </w:pPr>
      <w:r>
        <w:t>mandatory</w:t>
      </w:r>
    </w:p>
    <w:p w:rsidR="00B70F94" w:rsidRDefault="00B70F94" w:rsidP="00B70F94">
      <w:pPr>
        <w:ind w:left="720"/>
      </w:pPr>
      <w:r>
        <w:t>consider W3C Best Practices</w:t>
      </w:r>
    </w:p>
    <w:p w:rsidR="00B70F94" w:rsidRDefault="00B70F94" w:rsidP="00B70F94">
      <w:pPr>
        <w:ind w:left="720"/>
      </w:pPr>
      <w:r>
        <w:t>defined in policies</w:t>
      </w:r>
    </w:p>
    <w:p w:rsidR="00B70F94" w:rsidRDefault="00B70F94" w:rsidP="00B70F94">
      <w:pPr>
        <w:ind w:left="720"/>
      </w:pPr>
      <w:r>
        <w:t>what data are you sharing</w:t>
      </w:r>
    </w:p>
    <w:p w:rsidR="00B70F94" w:rsidRDefault="00B70F94" w:rsidP="00B70F94">
      <w:pPr>
        <w:ind w:left="720"/>
      </w:pPr>
      <w:r>
        <w:t>is it authoritative</w:t>
      </w:r>
    </w:p>
    <w:p w:rsidR="00B70F94" w:rsidRDefault="00B70F94" w:rsidP="00B70F94">
      <w:pPr>
        <w:ind w:left="720"/>
      </w:pPr>
      <w:r>
        <w:t>what quality of data</w:t>
      </w:r>
    </w:p>
    <w:p w:rsidR="00B70F94" w:rsidRDefault="00B70F94" w:rsidP="00B70F94">
      <w:pPr>
        <w:ind w:left="720"/>
      </w:pPr>
      <w:r>
        <w:t>raw ‘</w:t>
      </w:r>
      <w:proofErr w:type="spellStart"/>
      <w:r>
        <w:t>obs</w:t>
      </w:r>
      <w:proofErr w:type="spellEnd"/>
      <w:r>
        <w:t>’</w:t>
      </w:r>
    </w:p>
    <w:p w:rsidR="00B70F94" w:rsidRDefault="00B70F94" w:rsidP="00B70F94">
      <w:pPr>
        <w:ind w:left="720"/>
      </w:pPr>
      <w:r>
        <w:t>vs high quality</w:t>
      </w:r>
    </w:p>
    <w:p w:rsidR="00B70F94" w:rsidRDefault="00B70F94" w:rsidP="00B70F94">
      <w:pPr>
        <w:ind w:left="720"/>
      </w:pPr>
      <w:r>
        <w:t>interoperability</w:t>
      </w:r>
    </w:p>
    <w:p w:rsidR="00B70F94" w:rsidRDefault="00B70F94" w:rsidP="00B70F94">
      <w:pPr>
        <w:ind w:left="720"/>
      </w:pPr>
      <w:r>
        <w:t>policy</w:t>
      </w:r>
    </w:p>
    <w:p w:rsidR="00B70F94" w:rsidRDefault="00B70F94" w:rsidP="00B70F94">
      <w:pPr>
        <w:ind w:left="720"/>
      </w:pPr>
      <w:r>
        <w:t>within an SDI</w:t>
      </w:r>
    </w:p>
    <w:p w:rsidR="00B70F94" w:rsidRDefault="00B70F94" w:rsidP="00B70F94">
      <w:pPr>
        <w:ind w:left="720"/>
      </w:pPr>
      <w:r>
        <w:t>and system of systems</w:t>
      </w:r>
    </w:p>
    <w:p w:rsidR="00B70F94" w:rsidRDefault="00B70F94" w:rsidP="00B70F94">
      <w:pPr>
        <w:ind w:left="720"/>
      </w:pPr>
      <w:r>
        <w:t>via consistent semantic data models</w:t>
      </w:r>
    </w:p>
    <w:p w:rsidR="00B70F94" w:rsidRDefault="00B70F94" w:rsidP="00B70F94">
      <w:r>
        <w:t>7.4.4</w:t>
      </w:r>
      <w:r>
        <w:tab/>
        <w:t>Discovery</w:t>
      </w:r>
    </w:p>
    <w:p w:rsidR="00B70F94" w:rsidRDefault="00B70F94" w:rsidP="00B70F94">
      <w:pPr>
        <w:ind w:left="720"/>
      </w:pPr>
      <w:r>
        <w:t>data well documented</w:t>
      </w:r>
    </w:p>
    <w:p w:rsidR="00B70F94" w:rsidRDefault="00B70F94" w:rsidP="00B70F94">
      <w:pPr>
        <w:ind w:left="720"/>
      </w:pPr>
      <w:r>
        <w:t>manage and maintain rich ‘metadata’</w:t>
      </w:r>
    </w:p>
    <w:p w:rsidR="00B70F94" w:rsidRDefault="00B70F94" w:rsidP="00B70F94">
      <w:pPr>
        <w:ind w:left="720"/>
      </w:pPr>
      <w:r>
        <w:t>harvest and provide by multiple formats</w:t>
      </w:r>
    </w:p>
    <w:p w:rsidR="00B70F94" w:rsidRDefault="00B70F94" w:rsidP="00B70F94">
      <w:pPr>
        <w:ind w:left="720"/>
      </w:pPr>
      <w:r>
        <w:t>easy to find</w:t>
      </w:r>
    </w:p>
    <w:p w:rsidR="00B70F94" w:rsidRDefault="00B70F94" w:rsidP="00B70F94">
      <w:pPr>
        <w:ind w:left="720"/>
      </w:pPr>
      <w:r>
        <w:t>possibly multiple standards</w:t>
      </w:r>
    </w:p>
    <w:p w:rsidR="00B70F94" w:rsidRDefault="00B70F94" w:rsidP="00B70F94">
      <w:pPr>
        <w:ind w:left="720"/>
      </w:pPr>
      <w:r>
        <w:t>also human readable</w:t>
      </w:r>
    </w:p>
    <w:p w:rsidR="00B70F94" w:rsidRDefault="00B70F94" w:rsidP="00B70F94">
      <w:pPr>
        <w:ind w:left="720"/>
      </w:pPr>
      <w:r>
        <w:t xml:space="preserve">bot </w:t>
      </w:r>
      <w:proofErr w:type="spellStart"/>
      <w:r>
        <w:t>crawlable</w:t>
      </w:r>
      <w:proofErr w:type="spellEnd"/>
    </w:p>
    <w:p w:rsidR="00B70F94" w:rsidRDefault="00B70F94" w:rsidP="00B70F94">
      <w:pPr>
        <w:ind w:left="720"/>
      </w:pPr>
      <w:r>
        <w:t>aspects required</w:t>
      </w:r>
    </w:p>
    <w:p w:rsidR="00B70F94" w:rsidRDefault="00B70F94" w:rsidP="00B70F94">
      <w:pPr>
        <w:ind w:left="720"/>
      </w:pPr>
      <w:r>
        <w:t>what is the data</w:t>
      </w:r>
    </w:p>
    <w:p w:rsidR="00B70F94" w:rsidRDefault="00B70F94" w:rsidP="00B70F94">
      <w:pPr>
        <w:ind w:left="720"/>
      </w:pPr>
      <w:r>
        <w:t>description content</w:t>
      </w:r>
    </w:p>
    <w:p w:rsidR="00B70F94" w:rsidRDefault="00B70F94" w:rsidP="00B70F94">
      <w:pPr>
        <w:ind w:left="720"/>
      </w:pPr>
      <w:r>
        <w:t>description of data structure</w:t>
      </w:r>
    </w:p>
    <w:p w:rsidR="00B70F94" w:rsidRDefault="00B70F94" w:rsidP="00B70F94">
      <w:pPr>
        <w:ind w:left="720"/>
      </w:pPr>
      <w:r>
        <w:t>quality of data</w:t>
      </w:r>
    </w:p>
    <w:p w:rsidR="00B70F94" w:rsidRDefault="00B70F94" w:rsidP="00B70F94">
      <w:pPr>
        <w:ind w:left="720"/>
      </w:pPr>
      <w:r>
        <w:t>what is its intended use</w:t>
      </w:r>
    </w:p>
    <w:p w:rsidR="00B70F94" w:rsidRDefault="00B70F94" w:rsidP="00B70F94">
      <w:pPr>
        <w:ind w:left="720"/>
      </w:pPr>
      <w:r>
        <w:t>data license and IP constraints</w:t>
      </w:r>
    </w:p>
    <w:p w:rsidR="00B70F94" w:rsidRDefault="00B70F94" w:rsidP="00B70F94">
      <w:pPr>
        <w:ind w:left="720"/>
      </w:pPr>
      <w:r>
        <w:t>how do I get it</w:t>
      </w:r>
    </w:p>
    <w:p w:rsidR="00B70F94" w:rsidRDefault="00B70F94" w:rsidP="00B70F94">
      <w:pPr>
        <w:ind w:left="720"/>
      </w:pPr>
      <w:r>
        <w:t>where</w:t>
      </w:r>
    </w:p>
    <w:p w:rsidR="00B70F94" w:rsidRDefault="00B70F94" w:rsidP="00B70F94">
      <w:pPr>
        <w:ind w:left="720"/>
      </w:pPr>
      <w:r>
        <w:t>URI / URL</w:t>
      </w:r>
    </w:p>
    <w:p w:rsidR="00B70F94" w:rsidRDefault="00B70F94" w:rsidP="00B70F94">
      <w:pPr>
        <w:ind w:left="720"/>
      </w:pPr>
      <w:r>
        <w:t>where do I go for help</w:t>
      </w:r>
    </w:p>
    <w:p w:rsidR="00B70F94" w:rsidRDefault="00B70F94" w:rsidP="00B70F94">
      <w:r>
        <w:t>7.4.5</w:t>
      </w:r>
      <w:r>
        <w:tab/>
        <w:t>Change Management</w:t>
      </w:r>
    </w:p>
    <w:p w:rsidR="00B70F94" w:rsidRDefault="00B70F94" w:rsidP="00B70F94">
      <w:pPr>
        <w:ind w:left="720"/>
      </w:pPr>
      <w:r>
        <w:t>Traceability</w:t>
      </w:r>
    </w:p>
    <w:p w:rsidR="00B70F94" w:rsidRDefault="002A64B5" w:rsidP="00B70F94">
      <w:pPr>
        <w:ind w:left="720"/>
      </w:pPr>
      <w:r>
        <w:t>P</w:t>
      </w:r>
      <w:r w:rsidR="00B70F94">
        <w:t>rovenance</w:t>
      </w:r>
    </w:p>
    <w:p w:rsidR="002A64B5" w:rsidRDefault="002A64B5">
      <w:r>
        <w:br w:type="page"/>
      </w:r>
    </w:p>
    <w:p w:rsidR="002A64B5" w:rsidRDefault="002A64B5" w:rsidP="00B70F94">
      <w:pPr>
        <w:ind w:left="720"/>
      </w:pPr>
    </w:p>
    <w:p w:rsidR="004B7E3C" w:rsidRPr="002A64B5" w:rsidRDefault="004B7E3C" w:rsidP="002A64B5">
      <w:pPr>
        <w:pStyle w:val="Heading2"/>
        <w:rPr>
          <w:lang w:val="en-US"/>
        </w:rPr>
      </w:pPr>
      <w:r w:rsidRPr="002A64B5">
        <w:rPr>
          <w:lang w:val="en-US"/>
        </w:rPr>
        <w:t>Priority guidance documentation to produce for release with, or before, approval of the regulations</w:t>
      </w:r>
    </w:p>
    <w:p w:rsidR="000A3DB6" w:rsidRDefault="000A3DB6" w:rsidP="0085499C">
      <w:pPr>
        <w:pStyle w:val="BodyText"/>
      </w:pPr>
      <w:r>
        <w:t>Introduction to Manual/Guide: Information is a valuable asset, but only if managed and used.</w:t>
      </w:r>
    </w:p>
    <w:p w:rsidR="002A64B5" w:rsidRDefault="002A64B5" w:rsidP="0041324E">
      <w:pPr>
        <w:pStyle w:val="BodyTextNumbered"/>
        <w:numPr>
          <w:ilvl w:val="0"/>
          <w:numId w:val="12"/>
        </w:numPr>
      </w:pPr>
      <w:r>
        <w:t>Documentation (metadata)</w:t>
      </w:r>
    </w:p>
    <w:p w:rsidR="002A64B5" w:rsidRDefault="002A64B5" w:rsidP="0041324E">
      <w:pPr>
        <w:pStyle w:val="BodyTextNumbered"/>
        <w:numPr>
          <w:ilvl w:val="1"/>
          <w:numId w:val="2"/>
        </w:numPr>
      </w:pPr>
      <w:r>
        <w:t>* Standard way(s) of describing datasets  (national, regional, global)</w:t>
      </w:r>
    </w:p>
    <w:p w:rsidR="002A64B5" w:rsidRDefault="002A64B5" w:rsidP="0041324E">
      <w:pPr>
        <w:pStyle w:val="BodyTextNumbered"/>
        <w:numPr>
          <w:ilvl w:val="1"/>
          <w:numId w:val="2"/>
        </w:numPr>
      </w:pPr>
      <w:r>
        <w:t>* Inventories (know what has to be managed)</w:t>
      </w:r>
    </w:p>
    <w:p w:rsidR="002A64B5" w:rsidRDefault="002A64B5" w:rsidP="0041324E">
      <w:pPr>
        <w:pStyle w:val="BodyTextNumbered"/>
        <w:numPr>
          <w:ilvl w:val="0"/>
          <w:numId w:val="2"/>
        </w:numPr>
      </w:pPr>
      <w:r>
        <w:t>Governance</w:t>
      </w:r>
    </w:p>
    <w:p w:rsidR="002A64B5" w:rsidRDefault="002A64B5" w:rsidP="0041324E">
      <w:pPr>
        <w:pStyle w:val="BodyTextNumbered"/>
        <w:numPr>
          <w:ilvl w:val="1"/>
          <w:numId w:val="2"/>
        </w:numPr>
      </w:pPr>
      <w:r>
        <w:t>* Accountability / responsibility</w:t>
      </w:r>
    </w:p>
    <w:p w:rsidR="002A64B5" w:rsidRDefault="002A64B5" w:rsidP="0041324E">
      <w:pPr>
        <w:pStyle w:val="BodyTextNumbered"/>
        <w:numPr>
          <w:ilvl w:val="1"/>
          <w:numId w:val="2"/>
        </w:numPr>
      </w:pPr>
      <w:r>
        <w:t>* Data policy management</w:t>
      </w:r>
    </w:p>
    <w:p w:rsidR="002A64B5" w:rsidRDefault="002A64B5" w:rsidP="0041324E">
      <w:pPr>
        <w:pStyle w:val="BodyTextNumbered"/>
        <w:numPr>
          <w:ilvl w:val="2"/>
          <w:numId w:val="2"/>
        </w:numPr>
      </w:pPr>
      <w:r>
        <w:t>* Intellectual property, data licensing</w:t>
      </w:r>
    </w:p>
    <w:p w:rsidR="002A64B5" w:rsidRDefault="002A64B5" w:rsidP="0041324E">
      <w:pPr>
        <w:pStyle w:val="BodyTextNumbered"/>
        <w:numPr>
          <w:ilvl w:val="2"/>
          <w:numId w:val="2"/>
        </w:numPr>
      </w:pPr>
      <w:r>
        <w:t>* WMO defined policies vs nationally agreed policies</w:t>
      </w:r>
    </w:p>
    <w:p w:rsidR="002A64B5" w:rsidRDefault="002A64B5" w:rsidP="0041324E">
      <w:pPr>
        <w:pStyle w:val="BodyTextNumbered"/>
        <w:numPr>
          <w:ilvl w:val="2"/>
          <w:numId w:val="2"/>
        </w:numPr>
      </w:pPr>
      <w:r>
        <w:t>* Policy on how to decide which data to share and the conditions of sharing</w:t>
      </w:r>
    </w:p>
    <w:p w:rsidR="002A64B5" w:rsidRDefault="002A64B5" w:rsidP="0041324E">
      <w:pPr>
        <w:pStyle w:val="BodyTextNumbered"/>
        <w:numPr>
          <w:ilvl w:val="0"/>
          <w:numId w:val="2"/>
        </w:numPr>
      </w:pPr>
      <w:r>
        <w:t>ICT operations</w:t>
      </w:r>
    </w:p>
    <w:p w:rsidR="002A64B5" w:rsidRDefault="0085499C" w:rsidP="0085499C">
      <w:pPr>
        <w:pStyle w:val="Action"/>
      </w:pPr>
      <w:r>
        <w:t xml:space="preserve">OPAG ISS raise the profile of managing </w:t>
      </w:r>
      <w:r w:rsidR="002A64B5">
        <w:t>Cyber security</w:t>
      </w:r>
    </w:p>
    <w:p w:rsidR="002A64B5" w:rsidRDefault="002A64B5" w:rsidP="0041324E">
      <w:pPr>
        <w:pStyle w:val="BodyTextNumbered"/>
        <w:numPr>
          <w:ilvl w:val="0"/>
          <w:numId w:val="2"/>
        </w:numPr>
      </w:pPr>
      <w:r>
        <w:t>Preservation</w:t>
      </w:r>
    </w:p>
    <w:p w:rsidR="00B46B43" w:rsidRDefault="00B46B43" w:rsidP="0041324E">
      <w:pPr>
        <w:pStyle w:val="BodyTextNumbered"/>
        <w:numPr>
          <w:ilvl w:val="1"/>
          <w:numId w:val="2"/>
        </w:numPr>
      </w:pPr>
      <w:r>
        <w:t>* Technology migration to ensure continued integrity and accessibility of information</w:t>
      </w:r>
    </w:p>
    <w:p w:rsidR="002A64B5" w:rsidRDefault="002A64B5" w:rsidP="0041324E">
      <w:pPr>
        <w:pStyle w:val="BodyTextNumbered"/>
        <w:numPr>
          <w:ilvl w:val="1"/>
          <w:numId w:val="2"/>
        </w:numPr>
      </w:pPr>
      <w:r>
        <w:t>* Guidance on retention</w:t>
      </w:r>
    </w:p>
    <w:p w:rsidR="002A64B5" w:rsidRDefault="002A64B5" w:rsidP="0041324E">
      <w:pPr>
        <w:pStyle w:val="BodyTextNumbered"/>
        <w:numPr>
          <w:ilvl w:val="0"/>
          <w:numId w:val="2"/>
        </w:numPr>
      </w:pPr>
      <w:r>
        <w:t>Quality management</w:t>
      </w:r>
    </w:p>
    <w:p w:rsidR="002A64B5" w:rsidRDefault="002A64B5" w:rsidP="0041324E">
      <w:pPr>
        <w:pStyle w:val="BodyTextNumbered"/>
        <w:numPr>
          <w:ilvl w:val="1"/>
          <w:numId w:val="2"/>
        </w:numPr>
      </w:pPr>
      <w:r>
        <w:t>* Criteria for deciding on appropriate quality management regime (and documenting it)</w:t>
      </w:r>
    </w:p>
    <w:p w:rsidR="002A64B5" w:rsidRDefault="002A64B5" w:rsidP="0041324E">
      <w:pPr>
        <w:pStyle w:val="BodyTextNumbered"/>
        <w:numPr>
          <w:ilvl w:val="0"/>
          <w:numId w:val="2"/>
        </w:numPr>
      </w:pPr>
      <w:r>
        <w:t>Access and sharing</w:t>
      </w:r>
    </w:p>
    <w:p w:rsidR="002A64B5" w:rsidRDefault="002A64B5" w:rsidP="0041324E">
      <w:pPr>
        <w:pStyle w:val="BodyTextNumbered"/>
        <w:numPr>
          <w:ilvl w:val="1"/>
          <w:numId w:val="2"/>
        </w:numPr>
      </w:pPr>
      <w:r>
        <w:t>* Always use an open data format (that is change and version managed)</w:t>
      </w:r>
    </w:p>
    <w:p w:rsidR="002A64B5" w:rsidRDefault="002A64B5" w:rsidP="0041324E">
      <w:pPr>
        <w:pStyle w:val="BodyTextNumbered"/>
        <w:numPr>
          <w:ilvl w:val="1"/>
          <w:numId w:val="2"/>
        </w:numPr>
      </w:pPr>
      <w:r>
        <w:t>* Communities agree the “conventions” they will use to underpin interoperability</w:t>
      </w:r>
    </w:p>
    <w:p w:rsidR="004B7E3C" w:rsidRDefault="004B7E3C" w:rsidP="0041324E">
      <w:pPr>
        <w:pStyle w:val="BodyTextNumbered"/>
        <w:numPr>
          <w:ilvl w:val="1"/>
          <w:numId w:val="2"/>
        </w:numPr>
      </w:pPr>
      <w:r>
        <w:t>* Make data available on the web and provide complementary services to help users access them</w:t>
      </w:r>
    </w:p>
    <w:p w:rsidR="002A64B5" w:rsidRDefault="002A64B5" w:rsidP="0041324E">
      <w:pPr>
        <w:pStyle w:val="BodyTextNumbered"/>
        <w:numPr>
          <w:ilvl w:val="0"/>
          <w:numId w:val="2"/>
        </w:numPr>
      </w:pPr>
      <w:r>
        <w:t>Discovery</w:t>
      </w:r>
    </w:p>
    <w:p w:rsidR="002A64B5" w:rsidRDefault="002A64B5" w:rsidP="0041324E">
      <w:pPr>
        <w:pStyle w:val="BodyTextNumbered"/>
        <w:numPr>
          <w:ilvl w:val="1"/>
          <w:numId w:val="2"/>
        </w:numPr>
      </w:pPr>
      <w:r>
        <w:t>* Document and make document available</w:t>
      </w:r>
    </w:p>
    <w:p w:rsidR="002A64B5" w:rsidRDefault="002A64B5" w:rsidP="0041324E">
      <w:pPr>
        <w:pStyle w:val="BodyTextNumbered"/>
        <w:numPr>
          <w:ilvl w:val="1"/>
          <w:numId w:val="2"/>
        </w:numPr>
      </w:pPr>
      <w:r>
        <w:t xml:space="preserve">* publish through mechanisms that are visible to search engines </w:t>
      </w:r>
    </w:p>
    <w:p w:rsidR="002A64B5" w:rsidRDefault="002A64B5" w:rsidP="0041324E">
      <w:pPr>
        <w:pStyle w:val="Action"/>
        <w:numPr>
          <w:ilvl w:val="0"/>
          <w:numId w:val="1"/>
        </w:numPr>
      </w:pPr>
      <w:r>
        <w:t>(Action on OPAG ISS to make WIS catalogue visible to search engines)</w:t>
      </w:r>
    </w:p>
    <w:p w:rsidR="002A64B5" w:rsidRDefault="002A64B5" w:rsidP="0041324E">
      <w:pPr>
        <w:pStyle w:val="Action"/>
        <w:numPr>
          <w:ilvl w:val="0"/>
          <w:numId w:val="1"/>
        </w:numPr>
      </w:pPr>
      <w:r>
        <w:t xml:space="preserve">(Action on OPAG ISS – define </w:t>
      </w:r>
      <w:r w:rsidR="004B7E3C">
        <w:t>how to create meta</w:t>
      </w:r>
      <w:r>
        <w:t>data collection-level/ hierarchy structure to manage granularity)</w:t>
      </w:r>
    </w:p>
    <w:p w:rsidR="002A64B5" w:rsidRDefault="002A64B5" w:rsidP="0041324E">
      <w:pPr>
        <w:pStyle w:val="BodyTextNumbered"/>
        <w:numPr>
          <w:ilvl w:val="1"/>
          <w:numId w:val="2"/>
        </w:numPr>
      </w:pPr>
    </w:p>
    <w:p w:rsidR="002A64B5" w:rsidRDefault="002A64B5" w:rsidP="0041324E">
      <w:pPr>
        <w:pStyle w:val="BodyTextNumbered"/>
        <w:numPr>
          <w:ilvl w:val="0"/>
          <w:numId w:val="2"/>
        </w:numPr>
      </w:pPr>
      <w:r>
        <w:t>Change management (traceability)</w:t>
      </w:r>
    </w:p>
    <w:p w:rsidR="002A64B5" w:rsidRDefault="002A64B5" w:rsidP="0041324E">
      <w:pPr>
        <w:pStyle w:val="BodyTextNumbered"/>
        <w:numPr>
          <w:ilvl w:val="1"/>
          <w:numId w:val="2"/>
        </w:numPr>
      </w:pPr>
      <w:r>
        <w:t>* Control and record changes to datasets and their production</w:t>
      </w:r>
    </w:p>
    <w:p w:rsidR="002A64B5" w:rsidRDefault="002A64B5" w:rsidP="0041324E">
      <w:pPr>
        <w:pStyle w:val="BodyTextNumbered"/>
        <w:numPr>
          <w:ilvl w:val="0"/>
          <w:numId w:val="2"/>
        </w:numPr>
      </w:pPr>
      <w:r>
        <w:t>Competence</w:t>
      </w:r>
    </w:p>
    <w:p w:rsidR="009A4EF4" w:rsidRDefault="009A4EF4">
      <w:pPr>
        <w:rPr>
          <w:rFonts w:eastAsia="Arial"/>
          <w:szCs w:val="22"/>
          <w:lang w:eastAsia="zh-TW"/>
        </w:rPr>
      </w:pPr>
      <w:r>
        <w:br w:type="page"/>
      </w:r>
    </w:p>
    <w:p w:rsidR="009A4EF4" w:rsidRDefault="006E595A" w:rsidP="000721F4">
      <w:pPr>
        <w:pStyle w:val="Decision"/>
      </w:pPr>
      <w:r>
        <w:rPr>
          <w:rFonts w:eastAsia="Arial" w:cs="Arial"/>
          <w:b/>
          <w:bCs/>
          <w:color w:val="auto"/>
          <w:lang w:val="en-US" w:eastAsia="zh-TW"/>
        </w:rPr>
        <w:t xml:space="preserve">Aim for TECO: all Categories and Aspects defined. Strawman </w:t>
      </w:r>
      <w:proofErr w:type="spellStart"/>
      <w:r>
        <w:rPr>
          <w:rFonts w:eastAsia="Arial" w:cs="Arial"/>
          <w:b/>
          <w:bCs/>
          <w:color w:val="auto"/>
          <w:lang w:val="en-US" w:eastAsia="zh-TW"/>
        </w:rPr>
        <w:t>behaviours</w:t>
      </w:r>
      <w:proofErr w:type="spellEnd"/>
      <w:r>
        <w:rPr>
          <w:rFonts w:eastAsia="Arial" w:cs="Arial"/>
          <w:b/>
          <w:bCs/>
          <w:color w:val="auto"/>
          <w:lang w:val="en-US" w:eastAsia="zh-TW"/>
        </w:rPr>
        <w:t xml:space="preserve"> – but one row of maturity matrix filled in as an example. First draft </w:t>
      </w:r>
      <w:r w:rsidR="000721F4">
        <w:rPr>
          <w:rFonts w:eastAsia="Arial" w:cs="Arial"/>
          <w:b/>
          <w:bCs/>
          <w:color w:val="auto"/>
          <w:lang w:val="en-US" w:eastAsia="zh-TW"/>
        </w:rPr>
        <w:t>for</w:t>
      </w:r>
      <w:r>
        <w:rPr>
          <w:rFonts w:eastAsia="Arial" w:cs="Arial"/>
          <w:b/>
          <w:bCs/>
          <w:color w:val="auto"/>
          <w:lang w:val="en-US" w:eastAsia="zh-TW"/>
        </w:rPr>
        <w:t xml:space="preserve"> ICT-ISS meeting</w:t>
      </w:r>
    </w:p>
    <w:tbl>
      <w:tblPr>
        <w:tblStyle w:val="TableGrid"/>
        <w:tblW w:w="0" w:type="auto"/>
        <w:tblLook w:val="04A0" w:firstRow="1" w:lastRow="0" w:firstColumn="1" w:lastColumn="0" w:noHBand="0" w:noVBand="1"/>
      </w:tblPr>
      <w:tblGrid>
        <w:gridCol w:w="5495"/>
        <w:gridCol w:w="1843"/>
        <w:gridCol w:w="1518"/>
      </w:tblGrid>
      <w:tr w:rsidR="009A4EF4" w:rsidRPr="009A4EF4" w:rsidTr="00C75617">
        <w:tc>
          <w:tcPr>
            <w:tcW w:w="5495" w:type="dxa"/>
          </w:tcPr>
          <w:p w:rsidR="009A4EF4" w:rsidRPr="009A4EF4" w:rsidRDefault="009A4EF4" w:rsidP="009A4EF4">
            <w:pPr>
              <w:pStyle w:val="BodyText"/>
              <w:rPr>
                <w:b/>
                <w:bCs/>
                <w:lang w:val="en-US"/>
              </w:rPr>
            </w:pPr>
            <w:r w:rsidRPr="009A4EF4">
              <w:rPr>
                <w:b/>
                <w:bCs/>
                <w:lang w:val="en-US"/>
              </w:rPr>
              <w:t>Categories</w:t>
            </w:r>
          </w:p>
        </w:tc>
        <w:tc>
          <w:tcPr>
            <w:tcW w:w="1843" w:type="dxa"/>
          </w:tcPr>
          <w:p w:rsidR="009A4EF4" w:rsidRPr="009A4EF4" w:rsidRDefault="009A4EF4" w:rsidP="009A4EF4">
            <w:pPr>
              <w:pStyle w:val="BodyText"/>
              <w:rPr>
                <w:b/>
                <w:bCs/>
                <w:lang w:val="en-US"/>
              </w:rPr>
            </w:pPr>
            <w:r w:rsidRPr="009A4EF4">
              <w:rPr>
                <w:b/>
                <w:bCs/>
                <w:lang w:val="en-US"/>
              </w:rPr>
              <w:t>Aspects</w:t>
            </w:r>
          </w:p>
        </w:tc>
        <w:tc>
          <w:tcPr>
            <w:tcW w:w="1518" w:type="dxa"/>
          </w:tcPr>
          <w:p w:rsidR="009A4EF4" w:rsidRPr="009A4EF4" w:rsidRDefault="009A4EF4" w:rsidP="009A4EF4">
            <w:pPr>
              <w:pStyle w:val="BodyText"/>
              <w:rPr>
                <w:b/>
                <w:bCs/>
                <w:lang w:val="en-US"/>
              </w:rPr>
            </w:pPr>
            <w:proofErr w:type="spellStart"/>
            <w:r w:rsidRPr="009A4EF4">
              <w:rPr>
                <w:b/>
                <w:bCs/>
                <w:lang w:val="en-US"/>
              </w:rPr>
              <w:t>Behaviours</w:t>
            </w:r>
            <w:proofErr w:type="spellEnd"/>
          </w:p>
        </w:tc>
      </w:tr>
      <w:tr w:rsidR="009A4EF4" w:rsidRPr="009A4EF4" w:rsidTr="00C75617">
        <w:tc>
          <w:tcPr>
            <w:tcW w:w="5495" w:type="dxa"/>
          </w:tcPr>
          <w:p w:rsidR="009A4EF4" w:rsidRDefault="009A4EF4" w:rsidP="000721F4">
            <w:pPr>
              <w:pStyle w:val="BodyText"/>
              <w:rPr>
                <w:lang w:val="en-US"/>
              </w:rPr>
            </w:pPr>
            <w:r w:rsidRPr="00C75617">
              <w:rPr>
                <w:b/>
                <w:bCs/>
                <w:lang w:val="en-US"/>
              </w:rPr>
              <w:t>Documentation</w:t>
            </w:r>
          </w:p>
          <w:p w:rsidR="00C75617" w:rsidRDefault="00C75617" w:rsidP="00C75617">
            <w:pPr>
              <w:pStyle w:val="BodyText"/>
              <w:rPr>
                <w:lang w:val="en-US"/>
              </w:rPr>
            </w:pPr>
            <w:r>
              <w:rPr>
                <w:lang w:val="en-US"/>
              </w:rPr>
              <w:t>Documentation is important so that:</w:t>
            </w:r>
          </w:p>
          <w:p w:rsidR="00C75617" w:rsidRDefault="00C75617" w:rsidP="006A47F6">
            <w:pPr>
              <w:pStyle w:val="BodyTextBullet"/>
              <w:rPr>
                <w:lang w:val="en-US"/>
              </w:rPr>
            </w:pPr>
            <w:r>
              <w:rPr>
                <w:lang w:val="en-US"/>
              </w:rPr>
              <w:t xml:space="preserve">users can find, understand and use the data </w:t>
            </w:r>
            <w:r w:rsidR="00E21C77">
              <w:rPr>
                <w:lang w:val="en-US"/>
              </w:rPr>
              <w:t xml:space="preserve">and associated services </w:t>
            </w:r>
            <w:r>
              <w:rPr>
                <w:lang w:val="en-US"/>
              </w:rPr>
              <w:t>(metadata)</w:t>
            </w:r>
          </w:p>
          <w:p w:rsidR="00C75617" w:rsidRDefault="00C75617" w:rsidP="006A47F6">
            <w:pPr>
              <w:pStyle w:val="BodyTextBullet"/>
              <w:rPr>
                <w:lang w:val="en-US"/>
              </w:rPr>
            </w:pPr>
            <w:r>
              <w:rPr>
                <w:lang w:val="en-US"/>
              </w:rPr>
              <w:t>data are processed / produced in a consistent way (including guidance for new staff) (QMS)</w:t>
            </w:r>
          </w:p>
          <w:p w:rsidR="00C75617" w:rsidRDefault="00C75617" w:rsidP="006A47F6">
            <w:pPr>
              <w:pStyle w:val="BodyTextBullet"/>
              <w:rPr>
                <w:lang w:val="en-US"/>
              </w:rPr>
            </w:pPr>
            <w:r>
              <w:rPr>
                <w:lang w:val="en-US"/>
              </w:rPr>
              <w:t>users can trust the data they use (and you can defend yourself in court) (provenance)</w:t>
            </w:r>
          </w:p>
          <w:p w:rsidR="00C75617" w:rsidRDefault="006A47F6" w:rsidP="009A4EF4">
            <w:pPr>
              <w:pStyle w:val="BodyText"/>
              <w:rPr>
                <w:lang w:val="en-US"/>
              </w:rPr>
            </w:pPr>
            <w:r>
              <w:rPr>
                <w:lang w:val="en-US"/>
              </w:rPr>
              <w:t xml:space="preserve">You need to include in your </w:t>
            </w:r>
            <w:r w:rsidR="00C75617">
              <w:rPr>
                <w:lang w:val="en-US"/>
              </w:rPr>
              <w:t>documentation</w:t>
            </w:r>
            <w:r>
              <w:rPr>
                <w:lang w:val="en-US"/>
              </w:rPr>
              <w:t xml:space="preserve"> of data</w:t>
            </w:r>
            <w:r w:rsidR="00C75617">
              <w:rPr>
                <w:lang w:val="en-US"/>
              </w:rPr>
              <w:t>:</w:t>
            </w:r>
          </w:p>
          <w:p w:rsidR="00C75617" w:rsidRDefault="006A47F6" w:rsidP="006A47F6">
            <w:pPr>
              <w:pStyle w:val="BodyTextBullet"/>
              <w:rPr>
                <w:lang w:val="en-US"/>
              </w:rPr>
            </w:pPr>
            <w:r>
              <w:rPr>
                <w:lang w:val="en-US"/>
              </w:rPr>
              <w:t xml:space="preserve">How it was produced and processed, how it is managed, ownership, how it is accessed, who can use it and what how they may use it, what application areas it is intended to support, services available, its quality and how that is assured, what it contains, what data were used to create it, </w:t>
            </w:r>
            <w:r w:rsidR="009F499E">
              <w:rPr>
                <w:lang w:val="en-US"/>
              </w:rPr>
              <w:t>where to go for help</w:t>
            </w:r>
          </w:p>
          <w:p w:rsidR="00C75617" w:rsidRPr="00C75617" w:rsidRDefault="00C75617" w:rsidP="009A4EF4">
            <w:pPr>
              <w:pStyle w:val="BodyText"/>
              <w:rPr>
                <w:lang w:val="en-US"/>
              </w:rPr>
            </w:pPr>
          </w:p>
        </w:tc>
        <w:tc>
          <w:tcPr>
            <w:tcW w:w="1843" w:type="dxa"/>
          </w:tcPr>
          <w:p w:rsidR="009A4EF4" w:rsidRDefault="00C75617" w:rsidP="00C75617">
            <w:pPr>
              <w:pStyle w:val="BodyText"/>
              <w:rPr>
                <w:lang w:val="en-US"/>
              </w:rPr>
            </w:pPr>
            <w:r>
              <w:rPr>
                <w:lang w:val="en-US"/>
              </w:rPr>
              <w:t>Document (and retain documentation) your procedures</w:t>
            </w:r>
          </w:p>
          <w:p w:rsidR="00C75617" w:rsidRDefault="00C75617" w:rsidP="009A4EF4">
            <w:pPr>
              <w:pStyle w:val="BodyText"/>
              <w:rPr>
                <w:lang w:val="en-US"/>
              </w:rPr>
            </w:pPr>
            <w:r>
              <w:rPr>
                <w:lang w:val="en-US"/>
              </w:rPr>
              <w:t>standard ways of describing datasets</w:t>
            </w:r>
          </w:p>
          <w:p w:rsidR="00C75617" w:rsidRDefault="00C75617" w:rsidP="009A4EF4">
            <w:pPr>
              <w:pStyle w:val="BodyText"/>
              <w:rPr>
                <w:lang w:val="en-US"/>
              </w:rPr>
            </w:pPr>
            <w:r>
              <w:rPr>
                <w:lang w:val="en-US"/>
              </w:rPr>
              <w:t>inventories</w:t>
            </w:r>
          </w:p>
          <w:p w:rsidR="00C75617" w:rsidRDefault="00C75617" w:rsidP="009A4EF4">
            <w:pPr>
              <w:pStyle w:val="BodyText"/>
              <w:rPr>
                <w:lang w:val="en-US"/>
              </w:rPr>
            </w:pPr>
            <w:r>
              <w:rPr>
                <w:lang w:val="en-US"/>
              </w:rPr>
              <w:t>intended use</w:t>
            </w:r>
          </w:p>
          <w:p w:rsidR="00C75617" w:rsidRDefault="00C75617" w:rsidP="009A4EF4">
            <w:pPr>
              <w:pStyle w:val="BodyText"/>
              <w:rPr>
                <w:lang w:val="en-US"/>
              </w:rPr>
            </w:pPr>
            <w:r>
              <w:rPr>
                <w:lang w:val="en-US"/>
              </w:rPr>
              <w:t>maturity</w:t>
            </w:r>
          </w:p>
          <w:p w:rsidR="00C75617" w:rsidRPr="009A4EF4" w:rsidRDefault="00C75617" w:rsidP="009A4EF4">
            <w:pPr>
              <w:pStyle w:val="BodyText"/>
              <w:rPr>
                <w:lang w:val="en-US"/>
              </w:rPr>
            </w:pPr>
            <w:r>
              <w:rPr>
                <w:lang w:val="en-US"/>
              </w:rPr>
              <w:t>vocabularies</w:t>
            </w: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Pr="000721F4" w:rsidRDefault="009A4EF4" w:rsidP="009A4EF4">
            <w:pPr>
              <w:pStyle w:val="BodyText"/>
              <w:rPr>
                <w:b/>
                <w:bCs/>
                <w:lang w:val="en-US"/>
              </w:rPr>
            </w:pPr>
            <w:r w:rsidRPr="000721F4">
              <w:rPr>
                <w:b/>
                <w:bCs/>
                <w:lang w:val="en-US"/>
              </w:rPr>
              <w:t>Governance</w:t>
            </w:r>
          </w:p>
          <w:p w:rsidR="000721F4" w:rsidRDefault="000721F4" w:rsidP="009A4EF4">
            <w:pPr>
              <w:pStyle w:val="BodyText"/>
              <w:rPr>
                <w:lang w:val="en-US"/>
              </w:rPr>
            </w:pPr>
            <w:r>
              <w:rPr>
                <w:lang w:val="en-US"/>
              </w:rPr>
              <w:t>We need governance so that:</w:t>
            </w:r>
          </w:p>
          <w:p w:rsidR="000721F4" w:rsidRDefault="00D04E02" w:rsidP="00D632A1">
            <w:pPr>
              <w:pStyle w:val="BodyTextBullet"/>
              <w:rPr>
                <w:lang w:val="en-US"/>
              </w:rPr>
            </w:pPr>
            <w:r>
              <w:rPr>
                <w:lang w:val="en-US"/>
              </w:rPr>
              <w:t xml:space="preserve">Your investment in gathering, processing, storing and exchanging data delivers value </w:t>
            </w:r>
          </w:p>
          <w:p w:rsidR="00D632A1" w:rsidRDefault="00D632A1" w:rsidP="00D632A1">
            <w:pPr>
              <w:pStyle w:val="BodyTextBullet"/>
              <w:rPr>
                <w:lang w:val="en-US"/>
              </w:rPr>
            </w:pPr>
            <w:r>
              <w:rPr>
                <w:lang w:val="en-US"/>
              </w:rPr>
              <w:t>Irreplaceable information is available for future generations</w:t>
            </w:r>
          </w:p>
          <w:p w:rsidR="00D632A1" w:rsidRDefault="00D632A1" w:rsidP="00D632A1">
            <w:pPr>
              <w:pStyle w:val="BodyTextBullet"/>
              <w:rPr>
                <w:lang w:val="en-US"/>
              </w:rPr>
            </w:pPr>
            <w:r>
              <w:rPr>
                <w:lang w:val="en-US"/>
              </w:rPr>
              <w:t>Risks associated with information production and use are managed (… IPR, traceability,…)</w:t>
            </w:r>
          </w:p>
          <w:p w:rsidR="00D04E02" w:rsidRPr="00D632A1" w:rsidRDefault="00D04E02" w:rsidP="00D04E02">
            <w:pPr>
              <w:pStyle w:val="BodyTextBullet"/>
              <w:rPr>
                <w:sz w:val="16"/>
                <w:szCs w:val="16"/>
                <w:lang w:val="en-US"/>
              </w:rPr>
            </w:pPr>
            <w:r w:rsidRPr="00D632A1">
              <w:rPr>
                <w:sz w:val="16"/>
                <w:szCs w:val="16"/>
                <w:lang w:val="en-US"/>
              </w:rPr>
              <w:t>Saves effort and increases operational efficiency through clear understanding  by staff of what is expected and  permissible</w:t>
            </w:r>
          </w:p>
          <w:p w:rsidR="00D04E02" w:rsidRPr="00D632A1" w:rsidRDefault="00D04E02" w:rsidP="00D04E02">
            <w:pPr>
              <w:pStyle w:val="BodyTextBullet"/>
              <w:rPr>
                <w:sz w:val="16"/>
                <w:szCs w:val="16"/>
                <w:lang w:val="en-US"/>
              </w:rPr>
            </w:pPr>
            <w:r w:rsidRPr="00D632A1">
              <w:rPr>
                <w:sz w:val="16"/>
                <w:szCs w:val="16"/>
                <w:lang w:val="en-US"/>
              </w:rPr>
              <w:t>Your information assets are managed so they achieve what you want and to reduce your risks associated with them</w:t>
            </w:r>
          </w:p>
          <w:p w:rsidR="00D632A1" w:rsidRPr="00D632A1" w:rsidRDefault="00D632A1" w:rsidP="00D04E02">
            <w:pPr>
              <w:pStyle w:val="BodyTextBullet"/>
              <w:rPr>
                <w:sz w:val="16"/>
                <w:szCs w:val="16"/>
                <w:lang w:val="en-US"/>
              </w:rPr>
            </w:pPr>
            <w:r w:rsidRPr="00D632A1">
              <w:rPr>
                <w:sz w:val="16"/>
                <w:szCs w:val="16"/>
                <w:lang w:val="en-US"/>
              </w:rPr>
              <w:t>P18 CDMS spec. People can use the data over a long period (sustainability)</w:t>
            </w:r>
          </w:p>
          <w:p w:rsidR="000721F4" w:rsidRDefault="000721F4" w:rsidP="009A4EF4">
            <w:pPr>
              <w:pStyle w:val="BodyText"/>
              <w:rPr>
                <w:lang w:val="en-US"/>
              </w:rPr>
            </w:pPr>
            <w:r>
              <w:rPr>
                <w:lang w:val="en-US"/>
              </w:rPr>
              <w:t>To achieve this Governance has to cover:</w:t>
            </w:r>
          </w:p>
          <w:p w:rsidR="00D04E02" w:rsidRDefault="00D04E02" w:rsidP="00D04E02">
            <w:pPr>
              <w:pStyle w:val="BodyTextBullet"/>
              <w:rPr>
                <w:lang w:val="en-US"/>
              </w:rPr>
            </w:pPr>
            <w:r>
              <w:rPr>
                <w:lang w:val="en-US"/>
              </w:rPr>
              <w:t>Consistent approaches</w:t>
            </w:r>
            <w:r>
              <w:rPr>
                <w:lang w:val="en-US"/>
              </w:rPr>
              <w:t xml:space="preserve"> to processes</w:t>
            </w:r>
            <w:r>
              <w:rPr>
                <w:lang w:val="en-US"/>
              </w:rPr>
              <w:t xml:space="preserve"> – facilitate authoritative data – sharing and integration -  clear IPR issues – data access </w:t>
            </w:r>
            <w:r w:rsidR="00D632A1">
              <w:rPr>
                <w:lang w:val="en-US"/>
              </w:rPr>
              <w:t xml:space="preserve">– data </w:t>
            </w:r>
            <w:r>
              <w:rPr>
                <w:lang w:val="en-US"/>
              </w:rPr>
              <w:t>usage – process for integrity – long term sustainability</w:t>
            </w:r>
          </w:p>
          <w:p w:rsidR="00D632A1" w:rsidRDefault="00D632A1" w:rsidP="00C37C21">
            <w:pPr>
              <w:pStyle w:val="BodyTextBullet"/>
              <w:rPr>
                <w:lang w:val="en-US"/>
              </w:rPr>
            </w:pPr>
            <w:r>
              <w:rPr>
                <w:lang w:val="en-US"/>
              </w:rPr>
              <w:t>Accountabilities and resp</w:t>
            </w:r>
            <w:r w:rsidR="00C37C21">
              <w:rPr>
                <w:lang w:val="en-US"/>
              </w:rPr>
              <w:t>onsibilities</w:t>
            </w:r>
          </w:p>
          <w:p w:rsidR="00D04E02" w:rsidRDefault="00C37C21" w:rsidP="00D04E02">
            <w:pPr>
              <w:pStyle w:val="BodyTextBullet"/>
              <w:rPr>
                <w:lang w:val="en-US"/>
              </w:rPr>
            </w:pPr>
            <w:r>
              <w:rPr>
                <w:lang w:val="en-US"/>
              </w:rPr>
              <w:t>Data policy</w:t>
            </w:r>
          </w:p>
          <w:p w:rsidR="00C37C21" w:rsidRDefault="00B47C6B" w:rsidP="00B47C6B">
            <w:pPr>
              <w:pStyle w:val="BodyTextBullet"/>
              <w:rPr>
                <w:lang w:val="en-US"/>
              </w:rPr>
            </w:pPr>
            <w:r>
              <w:rPr>
                <w:lang w:val="en-US"/>
              </w:rPr>
              <w:t>Clarity on standards to be used (national and international)</w:t>
            </w:r>
          </w:p>
          <w:p w:rsidR="00C37C21" w:rsidRDefault="00C37C21" w:rsidP="00D04E02">
            <w:pPr>
              <w:pStyle w:val="BodyTextBullet"/>
              <w:rPr>
                <w:lang w:val="en-US"/>
              </w:rPr>
            </w:pPr>
            <w:r>
              <w:rPr>
                <w:lang w:val="en-US"/>
              </w:rPr>
              <w:t>Funding model</w:t>
            </w:r>
          </w:p>
          <w:p w:rsidR="00C37C21" w:rsidRPr="009A4EF4" w:rsidRDefault="00C37C21" w:rsidP="00D04E02">
            <w:pPr>
              <w:pStyle w:val="BodyTextBullet"/>
              <w:rPr>
                <w:lang w:val="en-US"/>
              </w:rPr>
            </w:pPr>
            <w:r>
              <w:rPr>
                <w:lang w:val="en-US"/>
              </w:rPr>
              <w:t>National/international  commitments</w:t>
            </w:r>
          </w:p>
        </w:tc>
        <w:tc>
          <w:tcPr>
            <w:tcW w:w="1843" w:type="dxa"/>
          </w:tcPr>
          <w:p w:rsidR="009A4EF4" w:rsidRPr="009A4EF4" w:rsidRDefault="009A4EF4" w:rsidP="009A4EF4">
            <w:pPr>
              <w:pStyle w:val="BodyText"/>
              <w:rPr>
                <w:lang w:val="en-US"/>
              </w:rPr>
            </w:pP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Pr="008D4B6C" w:rsidRDefault="008D4B6C" w:rsidP="009A4EF4">
            <w:pPr>
              <w:pStyle w:val="BodyText"/>
              <w:rPr>
                <w:strike/>
                <w:lang w:val="en-US"/>
              </w:rPr>
            </w:pPr>
            <w:r w:rsidRPr="008D4B6C">
              <w:rPr>
                <w:strike/>
                <w:lang w:val="en-US"/>
              </w:rPr>
              <w:t>Information  storage</w:t>
            </w:r>
          </w:p>
          <w:p w:rsidR="002C71BD" w:rsidRPr="008D4B6C" w:rsidRDefault="002C71BD" w:rsidP="002C71BD">
            <w:pPr>
              <w:pStyle w:val="BodyText"/>
              <w:rPr>
                <w:strike/>
                <w:lang w:val="en-US"/>
              </w:rPr>
            </w:pPr>
            <w:r w:rsidRPr="008D4B6C">
              <w:rPr>
                <w:strike/>
                <w:lang w:val="en-US"/>
              </w:rPr>
              <w:t>ICT operations deliver:</w:t>
            </w:r>
          </w:p>
          <w:p w:rsidR="002C71BD" w:rsidRPr="009A4EF4" w:rsidRDefault="002C71BD" w:rsidP="002C71BD">
            <w:pPr>
              <w:pStyle w:val="BodyTextBullet"/>
              <w:rPr>
                <w:lang w:val="en-US"/>
              </w:rPr>
            </w:pPr>
          </w:p>
        </w:tc>
        <w:tc>
          <w:tcPr>
            <w:tcW w:w="1843" w:type="dxa"/>
          </w:tcPr>
          <w:p w:rsidR="009A4EF4" w:rsidRPr="009A4EF4" w:rsidRDefault="009A4EF4" w:rsidP="009A4EF4">
            <w:pPr>
              <w:pStyle w:val="BodyText"/>
              <w:rPr>
                <w:lang w:val="en-US"/>
              </w:rPr>
            </w:pP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Default="008D4B6C" w:rsidP="009A4EF4">
            <w:pPr>
              <w:pStyle w:val="BodyText"/>
              <w:rPr>
                <w:lang w:val="en-US"/>
              </w:rPr>
            </w:pPr>
            <w:r>
              <w:rPr>
                <w:lang w:val="en-US"/>
              </w:rPr>
              <w:t xml:space="preserve">Storage and </w:t>
            </w:r>
            <w:r w:rsidR="009A4EF4" w:rsidRPr="009A4EF4">
              <w:rPr>
                <w:lang w:val="en-US"/>
              </w:rPr>
              <w:t>Preservation</w:t>
            </w:r>
          </w:p>
          <w:p w:rsidR="008D4B6C" w:rsidRDefault="008D4B6C" w:rsidP="009A4EF4">
            <w:pPr>
              <w:pStyle w:val="BodyText"/>
              <w:rPr>
                <w:lang w:val="en-US"/>
              </w:rPr>
            </w:pPr>
            <w:r>
              <w:rPr>
                <w:lang w:val="en-US"/>
              </w:rPr>
              <w:t xml:space="preserve">We need </w:t>
            </w:r>
            <w:r w:rsidR="00796A12">
              <w:rPr>
                <w:lang w:val="en-US"/>
              </w:rPr>
              <w:t xml:space="preserve">managed </w:t>
            </w:r>
            <w:r>
              <w:rPr>
                <w:lang w:val="en-US"/>
              </w:rPr>
              <w:t>storage and preservation so that:</w:t>
            </w:r>
          </w:p>
          <w:p w:rsidR="00CB578B" w:rsidRDefault="00A4266E" w:rsidP="00A4266E">
            <w:pPr>
              <w:pStyle w:val="BodyTextBullet"/>
              <w:rPr>
                <w:lang w:val="en-US"/>
              </w:rPr>
            </w:pPr>
            <w:r>
              <w:rPr>
                <w:lang w:val="en-US"/>
              </w:rPr>
              <w:t>Data</w:t>
            </w:r>
            <w:r w:rsidR="00796A12">
              <w:rPr>
                <w:lang w:val="en-US"/>
              </w:rPr>
              <w:t xml:space="preserve"> content</w:t>
            </w:r>
            <w:r>
              <w:rPr>
                <w:lang w:val="en-US"/>
              </w:rPr>
              <w:t xml:space="preserve"> and associated contextual information are</w:t>
            </w:r>
            <w:r w:rsidR="00796A12">
              <w:rPr>
                <w:lang w:val="en-US"/>
              </w:rPr>
              <w:t xml:space="preserve"> trustworthy</w:t>
            </w:r>
            <w:r>
              <w:rPr>
                <w:lang w:val="en-US"/>
              </w:rPr>
              <w:t>,</w:t>
            </w:r>
            <w:r w:rsidR="00796A12">
              <w:rPr>
                <w:lang w:val="en-US"/>
              </w:rPr>
              <w:t xml:space="preserve"> available </w:t>
            </w:r>
            <w:r>
              <w:rPr>
                <w:lang w:val="en-US"/>
              </w:rPr>
              <w:t xml:space="preserve">and usable </w:t>
            </w:r>
            <w:r w:rsidR="00796A12">
              <w:rPr>
                <w:lang w:val="en-US"/>
              </w:rPr>
              <w:t>when needed</w:t>
            </w:r>
            <w:r>
              <w:rPr>
                <w:lang w:val="en-US"/>
              </w:rPr>
              <w:t>,</w:t>
            </w:r>
            <w:r w:rsidR="00796A12">
              <w:rPr>
                <w:lang w:val="en-US"/>
              </w:rPr>
              <w:t xml:space="preserve"> now and in the</w:t>
            </w:r>
            <w:r w:rsidR="00CB578B">
              <w:rPr>
                <w:lang w:val="en-US"/>
              </w:rPr>
              <w:t xml:space="preserve"> future</w:t>
            </w:r>
          </w:p>
          <w:p w:rsidR="00796A12" w:rsidRDefault="00CB578B" w:rsidP="00796A12">
            <w:pPr>
              <w:pStyle w:val="BodyTextBullet"/>
              <w:rPr>
                <w:lang w:val="en-US"/>
              </w:rPr>
            </w:pPr>
            <w:r>
              <w:rPr>
                <w:lang w:val="en-US"/>
              </w:rPr>
              <w:t>P</w:t>
            </w:r>
            <w:r w:rsidR="00796A12">
              <w:rPr>
                <w:lang w:val="en-US"/>
              </w:rPr>
              <w:t>olicies on use and retention</w:t>
            </w:r>
            <w:r>
              <w:rPr>
                <w:lang w:val="en-US"/>
              </w:rPr>
              <w:t xml:space="preserve"> can be applied</w:t>
            </w:r>
          </w:p>
          <w:p w:rsidR="00A4266E" w:rsidRDefault="00A4266E" w:rsidP="00A4266E">
            <w:pPr>
              <w:pStyle w:val="BodyText"/>
              <w:rPr>
                <w:lang w:val="en-US"/>
              </w:rPr>
            </w:pPr>
            <w:r>
              <w:rPr>
                <w:lang w:val="en-US"/>
              </w:rPr>
              <w:t>M</w:t>
            </w:r>
            <w:r w:rsidRPr="00A4266E">
              <w:rPr>
                <w:lang w:val="en-US"/>
              </w:rPr>
              <w:t>anaged storage and preservation</w:t>
            </w:r>
            <w:r>
              <w:rPr>
                <w:lang w:val="en-US"/>
              </w:rPr>
              <w:t xml:space="preserve"> has to cover:</w:t>
            </w:r>
          </w:p>
          <w:p w:rsidR="00A4266E" w:rsidRPr="009A4EF4" w:rsidRDefault="00A4266E" w:rsidP="00877F99">
            <w:pPr>
              <w:pStyle w:val="BodyTextBullet"/>
              <w:rPr>
                <w:lang w:val="en-US"/>
              </w:rPr>
            </w:pPr>
            <w:r>
              <w:rPr>
                <w:lang w:val="en-US"/>
              </w:rPr>
              <w:t xml:space="preserve">P40 </w:t>
            </w:r>
            <w:proofErr w:type="spellStart"/>
            <w:r>
              <w:rPr>
                <w:lang w:val="en-US"/>
              </w:rPr>
              <w:t>cdms</w:t>
            </w:r>
            <w:proofErr w:type="spellEnd"/>
            <w:r>
              <w:rPr>
                <w:lang w:val="en-US"/>
              </w:rPr>
              <w:t xml:space="preserve">: backup,  </w:t>
            </w:r>
            <w:r w:rsidR="00AB201E">
              <w:rPr>
                <w:lang w:val="en-US"/>
              </w:rPr>
              <w:t xml:space="preserve">restore, redundant copies, </w:t>
            </w:r>
            <w:r>
              <w:rPr>
                <w:lang w:val="en-US"/>
              </w:rPr>
              <w:t xml:space="preserve">retention, technology migration, capacity management, long term accessibility, (competent – individual, corporate), storage strategy, controlled ingestion process, access controls, archive, deletion of data no longer to be retained, </w:t>
            </w:r>
            <w:r w:rsidR="00877F99">
              <w:rPr>
                <w:lang w:val="en-US"/>
              </w:rPr>
              <w:t>accountabilities and responsibilities, technology exit strategies (</w:t>
            </w:r>
            <w:proofErr w:type="spellStart"/>
            <w:r w:rsidR="00877F99">
              <w:rPr>
                <w:lang w:val="en-US"/>
              </w:rPr>
              <w:t>eg</w:t>
            </w:r>
            <w:proofErr w:type="spellEnd"/>
            <w:r w:rsidR="00877F99">
              <w:rPr>
                <w:lang w:val="en-US"/>
              </w:rPr>
              <w:t xml:space="preserve"> cloud)</w:t>
            </w:r>
          </w:p>
        </w:tc>
        <w:tc>
          <w:tcPr>
            <w:tcW w:w="1843" w:type="dxa"/>
          </w:tcPr>
          <w:p w:rsidR="009A4EF4" w:rsidRPr="009A4EF4" w:rsidRDefault="009A4EF4" w:rsidP="009A4EF4">
            <w:pPr>
              <w:pStyle w:val="BodyText"/>
              <w:rPr>
                <w:lang w:val="en-US"/>
              </w:rPr>
            </w:pP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Default="009A4EF4" w:rsidP="009A4EF4">
            <w:pPr>
              <w:pStyle w:val="BodyText"/>
              <w:rPr>
                <w:lang w:val="en-US"/>
              </w:rPr>
            </w:pPr>
            <w:r w:rsidRPr="009A4EF4">
              <w:rPr>
                <w:lang w:val="en-US"/>
              </w:rPr>
              <w:t>Quality management</w:t>
            </w:r>
          </w:p>
          <w:p w:rsidR="001E1A01" w:rsidRDefault="001E1A01" w:rsidP="009A4EF4">
            <w:pPr>
              <w:pStyle w:val="BodyText"/>
              <w:rPr>
                <w:lang w:val="en-US"/>
              </w:rPr>
            </w:pPr>
            <w:r>
              <w:rPr>
                <w:lang w:val="en-US"/>
              </w:rPr>
              <w:t>We need quality management so that:</w:t>
            </w:r>
          </w:p>
          <w:p w:rsidR="00877F99" w:rsidRDefault="00187492" w:rsidP="00187492">
            <w:pPr>
              <w:pStyle w:val="BodyTextBullet"/>
              <w:rPr>
                <w:lang w:val="en-US"/>
              </w:rPr>
            </w:pPr>
            <w:r>
              <w:rPr>
                <w:lang w:val="en-US"/>
              </w:rPr>
              <w:t>Data and related contextual information are, and can be demonstrated to be,</w:t>
            </w:r>
            <w:r w:rsidR="00877F99">
              <w:rPr>
                <w:lang w:val="en-US"/>
              </w:rPr>
              <w:t xml:space="preserve"> fit for purpose</w:t>
            </w:r>
            <w:r w:rsidR="000E14C5">
              <w:rPr>
                <w:lang w:val="en-US"/>
              </w:rPr>
              <w:t xml:space="preserve"> (complete, accurate, …)</w:t>
            </w:r>
          </w:p>
          <w:p w:rsidR="001E1A01" w:rsidRDefault="00877F99" w:rsidP="009A4EF4">
            <w:pPr>
              <w:pStyle w:val="BodyText"/>
              <w:rPr>
                <w:lang w:val="en-US"/>
              </w:rPr>
            </w:pPr>
            <w:r>
              <w:rPr>
                <w:lang w:val="en-US"/>
              </w:rPr>
              <w:t>Quality management has to cover:</w:t>
            </w:r>
          </w:p>
          <w:p w:rsidR="008519C8" w:rsidRDefault="00187492" w:rsidP="00707D33">
            <w:pPr>
              <w:pStyle w:val="BodyTextBullet"/>
              <w:rPr>
                <w:lang w:val="en-US"/>
              </w:rPr>
            </w:pPr>
            <w:r>
              <w:rPr>
                <w:lang w:val="en-US"/>
              </w:rPr>
              <w:t xml:space="preserve">Documented decisions, audit, </w:t>
            </w:r>
            <w:r w:rsidR="000715B6">
              <w:rPr>
                <w:lang w:val="en-US"/>
              </w:rPr>
              <w:t xml:space="preserve">quality related </w:t>
            </w:r>
            <w:r>
              <w:rPr>
                <w:lang w:val="en-US"/>
              </w:rPr>
              <w:t>procedures, algorithms</w:t>
            </w:r>
            <w:r w:rsidR="000E14C5">
              <w:rPr>
                <w:lang w:val="en-US"/>
              </w:rPr>
              <w:t xml:space="preserve">, definition of quality measures, </w:t>
            </w:r>
            <w:r w:rsidR="000715B6">
              <w:rPr>
                <w:lang w:val="en-US"/>
              </w:rPr>
              <w:t>required contextual information (quality managed using same principles as data)</w:t>
            </w:r>
            <w:r w:rsidR="00707D33">
              <w:rPr>
                <w:lang w:val="en-US"/>
              </w:rPr>
              <w:t xml:space="preserve"> (including metadata, “engineering” data…..)</w:t>
            </w:r>
            <w:r w:rsidR="000715B6">
              <w:rPr>
                <w:lang w:val="en-US"/>
              </w:rPr>
              <w:t>, monitoring data (being received, stored appropriately, …), feedback mechanisms to providers, metrics (summaries of quality control findings)</w:t>
            </w:r>
            <w:r w:rsidR="006521A2">
              <w:rPr>
                <w:lang w:val="en-US"/>
              </w:rPr>
              <w:t xml:space="preserve">, assessing uncertainty, </w:t>
            </w:r>
            <w:r w:rsidR="0008510B">
              <w:rPr>
                <w:lang w:val="en-US"/>
              </w:rPr>
              <w:t xml:space="preserve">verification, </w:t>
            </w:r>
            <w:r w:rsidR="0003467F">
              <w:rPr>
                <w:lang w:val="en-US"/>
              </w:rPr>
              <w:t xml:space="preserve">(may need notes in the text to explain equivalent terms in different disciplines), standards to be applied (and conformance audited, </w:t>
            </w:r>
            <w:proofErr w:type="spellStart"/>
            <w:r w:rsidR="0003467F">
              <w:rPr>
                <w:lang w:val="en-US"/>
              </w:rPr>
              <w:t>eg</w:t>
            </w:r>
            <w:proofErr w:type="spellEnd"/>
            <w:r w:rsidR="0003467F">
              <w:rPr>
                <w:lang w:val="en-US"/>
              </w:rPr>
              <w:t xml:space="preserve"> ICAO),</w:t>
            </w:r>
            <w:r w:rsidR="00C9423B">
              <w:rPr>
                <w:lang w:val="en-US"/>
              </w:rPr>
              <w:t xml:space="preserve"> “usability”</w:t>
            </w:r>
            <w:r w:rsidR="00707D33">
              <w:rPr>
                <w:lang w:val="en-US"/>
              </w:rPr>
              <w:t xml:space="preserve">, </w:t>
            </w:r>
            <w:r w:rsidR="00016172">
              <w:rPr>
                <w:lang w:val="en-US"/>
              </w:rPr>
              <w:t>provenance of data</w:t>
            </w:r>
            <w:r w:rsidR="00016172">
              <w:rPr>
                <w:lang w:val="en-US"/>
              </w:rPr>
              <w:t xml:space="preserve"> and software</w:t>
            </w:r>
            <w:r w:rsidR="00016172">
              <w:rPr>
                <w:lang w:val="en-US"/>
              </w:rPr>
              <w:t xml:space="preserve"> used in creating products</w:t>
            </w:r>
          </w:p>
          <w:p w:rsidR="00877F99" w:rsidRPr="009A4EF4" w:rsidRDefault="008519C8" w:rsidP="00707D33">
            <w:pPr>
              <w:pStyle w:val="BodyTextBullet"/>
              <w:rPr>
                <w:lang w:val="en-US"/>
              </w:rPr>
            </w:pPr>
            <w:r>
              <w:rPr>
                <w:lang w:val="en-US"/>
              </w:rPr>
              <w:t>Peer review of data, algorithms and processes where appropriate</w:t>
            </w:r>
          </w:p>
        </w:tc>
        <w:tc>
          <w:tcPr>
            <w:tcW w:w="1843" w:type="dxa"/>
          </w:tcPr>
          <w:p w:rsidR="009A4EF4" w:rsidRPr="009A4EF4" w:rsidRDefault="00C75617" w:rsidP="009A4EF4">
            <w:pPr>
              <w:pStyle w:val="BodyText"/>
              <w:rPr>
                <w:lang w:val="en-US"/>
              </w:rPr>
            </w:pPr>
            <w:r w:rsidRPr="00C75617">
              <w:rPr>
                <w:lang w:val="en-US"/>
              </w:rPr>
              <w:t>how decisions are made, what decisions are made, how decisions are recorded</w:t>
            </w: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Default="009A4EF4" w:rsidP="009A4EF4">
            <w:pPr>
              <w:pStyle w:val="BodyText"/>
              <w:rPr>
                <w:lang w:val="en-US"/>
              </w:rPr>
            </w:pPr>
            <w:r w:rsidRPr="009A4EF4">
              <w:rPr>
                <w:lang w:val="en-US"/>
              </w:rPr>
              <w:t>Access and sharing</w:t>
            </w:r>
          </w:p>
          <w:p w:rsidR="001B355E" w:rsidRDefault="001B355E" w:rsidP="00244D20">
            <w:pPr>
              <w:pStyle w:val="BodyText"/>
              <w:rPr>
                <w:lang w:val="en-US"/>
              </w:rPr>
            </w:pPr>
            <w:r>
              <w:rPr>
                <w:lang w:val="en-US"/>
              </w:rPr>
              <w:t>We need access and sharing so that:</w:t>
            </w:r>
          </w:p>
          <w:p w:rsidR="001B355E" w:rsidRDefault="001B355E" w:rsidP="00920F66">
            <w:pPr>
              <w:pStyle w:val="BodyTextBullet"/>
              <w:rPr>
                <w:lang w:val="en-US"/>
              </w:rPr>
            </w:pPr>
            <w:r>
              <w:rPr>
                <w:lang w:val="en-US"/>
              </w:rPr>
              <w:t>Data can be used by the appropriate people and software systems where and when it is needed</w:t>
            </w:r>
          </w:p>
          <w:p w:rsidR="00920F66" w:rsidRDefault="00920F66" w:rsidP="00920F66">
            <w:pPr>
              <w:pStyle w:val="BodyTextBullet"/>
              <w:rPr>
                <w:lang w:val="en-US"/>
              </w:rPr>
            </w:pPr>
            <w:r>
              <w:rPr>
                <w:lang w:val="en-US"/>
              </w:rPr>
              <w:t>Data can support delivery of societal benefits</w:t>
            </w:r>
          </w:p>
          <w:p w:rsidR="001B355E" w:rsidRDefault="001B355E" w:rsidP="009A4EF4">
            <w:pPr>
              <w:pStyle w:val="BodyText"/>
              <w:rPr>
                <w:lang w:val="en-US"/>
              </w:rPr>
            </w:pPr>
            <w:r>
              <w:rPr>
                <w:lang w:val="en-US"/>
              </w:rPr>
              <w:t>Access and sharing has to cover:</w:t>
            </w:r>
          </w:p>
          <w:p w:rsidR="001B355E" w:rsidRDefault="00920F66" w:rsidP="001B355E">
            <w:pPr>
              <w:pStyle w:val="BodyTextBullet"/>
              <w:rPr>
                <w:lang w:val="en-US"/>
              </w:rPr>
            </w:pPr>
            <w:r>
              <w:rPr>
                <w:lang w:val="en-US"/>
              </w:rPr>
              <w:t xml:space="preserve">Exchange “conventions” (open formats, data models, machine-to-machine interactions, web services, </w:t>
            </w:r>
            <w:proofErr w:type="spellStart"/>
            <w:r>
              <w:rPr>
                <w:lang w:val="en-US"/>
              </w:rPr>
              <w:t>etc</w:t>
            </w:r>
            <w:proofErr w:type="spellEnd"/>
            <w:r>
              <w:rPr>
                <w:lang w:val="en-US"/>
              </w:rPr>
              <w:t xml:space="preserve"> ), community agreed ways of working together using open standards,  </w:t>
            </w:r>
          </w:p>
          <w:p w:rsidR="00920F66" w:rsidRDefault="00920F66" w:rsidP="001B355E">
            <w:pPr>
              <w:pStyle w:val="BodyTextBullet"/>
              <w:rPr>
                <w:lang w:val="en-US"/>
              </w:rPr>
            </w:pPr>
            <w:r>
              <w:rPr>
                <w:lang w:val="en-US"/>
              </w:rPr>
              <w:t xml:space="preserve">Protection of data in transit, access control (supporting usage conditions),  promote open data, </w:t>
            </w:r>
          </w:p>
          <w:p w:rsidR="00EE19AF" w:rsidRDefault="00EE19AF" w:rsidP="00EE19AF">
            <w:pPr>
              <w:pStyle w:val="BodyTextBullet"/>
              <w:rPr>
                <w:lang w:val="en-US"/>
              </w:rPr>
            </w:pPr>
            <w:r>
              <w:rPr>
                <w:lang w:val="en-US"/>
              </w:rPr>
              <w:t>Methods of access suitable for intended user communities (consider the access from the  perspective of users)</w:t>
            </w:r>
          </w:p>
          <w:p w:rsidR="00EE19AF" w:rsidRDefault="00EE19AF" w:rsidP="00EE19AF">
            <w:pPr>
              <w:pStyle w:val="BodyTextBullet"/>
              <w:rPr>
                <w:lang w:val="en-US"/>
              </w:rPr>
            </w:pPr>
            <w:r>
              <w:rPr>
                <w:lang w:val="en-US"/>
              </w:rPr>
              <w:t>Tracking delivery and use</w:t>
            </w:r>
          </w:p>
          <w:p w:rsidR="00EE19AF" w:rsidRDefault="00EE19AF" w:rsidP="00EE19AF">
            <w:pPr>
              <w:pStyle w:val="BodyTextBullet"/>
              <w:rPr>
                <w:lang w:val="en-US"/>
              </w:rPr>
            </w:pPr>
            <w:r>
              <w:rPr>
                <w:lang w:val="en-US"/>
              </w:rPr>
              <w:t>Compliance with policies and regulations</w:t>
            </w:r>
          </w:p>
          <w:p w:rsidR="00EE19AF" w:rsidRDefault="00EE19AF" w:rsidP="00EE19AF">
            <w:pPr>
              <w:pStyle w:val="BodyTextBullet"/>
              <w:rPr>
                <w:lang w:val="en-US"/>
              </w:rPr>
            </w:pPr>
            <w:r>
              <w:rPr>
                <w:lang w:val="en-US"/>
              </w:rPr>
              <w:t xml:space="preserve">[telecoms should already be covered by the WIS </w:t>
            </w:r>
            <w:proofErr w:type="spellStart"/>
            <w:r>
              <w:rPr>
                <w:lang w:val="en-US"/>
              </w:rPr>
              <w:t>centre</w:t>
            </w:r>
            <w:proofErr w:type="spellEnd"/>
            <w:r>
              <w:rPr>
                <w:lang w:val="en-US"/>
              </w:rPr>
              <w:t xml:space="preserve"> regulations]</w:t>
            </w:r>
          </w:p>
          <w:p w:rsidR="00EE19AF" w:rsidRDefault="00EE19AF" w:rsidP="00EE19AF">
            <w:pPr>
              <w:pStyle w:val="BodyTextBullet"/>
              <w:rPr>
                <w:lang w:val="en-US"/>
              </w:rPr>
            </w:pPr>
            <w:r>
              <w:rPr>
                <w:lang w:val="en-US"/>
              </w:rPr>
              <w:t>Cost recovery models</w:t>
            </w:r>
          </w:p>
          <w:p w:rsidR="00EE19AF" w:rsidRDefault="006A7C52" w:rsidP="00EE19AF">
            <w:pPr>
              <w:pStyle w:val="BodyTextBullet"/>
              <w:rPr>
                <w:lang w:val="en-US"/>
              </w:rPr>
            </w:pPr>
            <w:r>
              <w:rPr>
                <w:lang w:val="en-US"/>
              </w:rPr>
              <w:t>Controlled vocabularies</w:t>
            </w:r>
          </w:p>
          <w:p w:rsidR="001B355E" w:rsidRPr="009A4EF4" w:rsidRDefault="001B355E" w:rsidP="009A4EF4">
            <w:pPr>
              <w:pStyle w:val="BodyText"/>
              <w:rPr>
                <w:lang w:val="en-US"/>
              </w:rPr>
            </w:pPr>
          </w:p>
        </w:tc>
        <w:tc>
          <w:tcPr>
            <w:tcW w:w="1843" w:type="dxa"/>
          </w:tcPr>
          <w:p w:rsidR="009A4EF4" w:rsidRPr="009A4EF4" w:rsidRDefault="00DF6C32" w:rsidP="009A4EF4">
            <w:pPr>
              <w:pStyle w:val="BodyText"/>
              <w:rPr>
                <w:lang w:val="en-US"/>
              </w:rPr>
            </w:pPr>
            <w:proofErr w:type="spellStart"/>
            <w:r>
              <w:rPr>
                <w:lang w:val="en-US"/>
              </w:rPr>
              <w:t>DoIs</w:t>
            </w:r>
            <w:proofErr w:type="spellEnd"/>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Default="009A4EF4" w:rsidP="009A4EF4">
            <w:pPr>
              <w:pStyle w:val="BodyText"/>
              <w:rPr>
                <w:lang w:val="en-US"/>
              </w:rPr>
            </w:pPr>
            <w:r w:rsidRPr="009A4EF4">
              <w:rPr>
                <w:lang w:val="en-US"/>
              </w:rPr>
              <w:t>Discovery</w:t>
            </w:r>
          </w:p>
          <w:p w:rsidR="00DF6C32" w:rsidRDefault="00DF6C32" w:rsidP="009A4EF4">
            <w:pPr>
              <w:pStyle w:val="BodyText"/>
              <w:rPr>
                <w:lang w:val="en-US"/>
              </w:rPr>
            </w:pPr>
            <w:r>
              <w:rPr>
                <w:lang w:val="en-US"/>
              </w:rPr>
              <w:t>We need discovery so that:</w:t>
            </w:r>
          </w:p>
          <w:p w:rsidR="006A7C52" w:rsidRDefault="006A7C52" w:rsidP="006A7C52">
            <w:pPr>
              <w:pStyle w:val="BodyTextBullet"/>
              <w:rPr>
                <w:lang w:val="en-US"/>
              </w:rPr>
            </w:pPr>
            <w:r>
              <w:rPr>
                <w:lang w:val="en-US"/>
              </w:rPr>
              <w:t>Data providers can deliver additional societal value through reuse by others of their data, and their contribution can be recognized</w:t>
            </w:r>
          </w:p>
          <w:p w:rsidR="00DF6C32" w:rsidRDefault="00DF6C32" w:rsidP="006A7C52">
            <w:pPr>
              <w:pStyle w:val="BodyTextBullet"/>
              <w:rPr>
                <w:lang w:val="en-US"/>
              </w:rPr>
            </w:pPr>
            <w:r>
              <w:rPr>
                <w:lang w:val="en-US"/>
              </w:rPr>
              <w:t xml:space="preserve">Data providers can publicize the data </w:t>
            </w:r>
            <w:r w:rsidR="006A7C52">
              <w:rPr>
                <w:lang w:val="en-US"/>
              </w:rPr>
              <w:t xml:space="preserve">and associated services that </w:t>
            </w:r>
            <w:r>
              <w:rPr>
                <w:lang w:val="en-US"/>
              </w:rPr>
              <w:t>they are offering</w:t>
            </w:r>
          </w:p>
          <w:p w:rsidR="00DF6C32" w:rsidRDefault="00DF6C32" w:rsidP="00DF6C32">
            <w:pPr>
              <w:pStyle w:val="BodyTextBullet"/>
              <w:rPr>
                <w:lang w:val="en-US"/>
              </w:rPr>
            </w:pPr>
            <w:r>
              <w:rPr>
                <w:lang w:val="en-US"/>
              </w:rPr>
              <w:t>Users can find efficiently the data most suitable for their needs</w:t>
            </w:r>
          </w:p>
          <w:p w:rsidR="00960610" w:rsidRPr="00960610" w:rsidRDefault="00DF6C32" w:rsidP="0041324E">
            <w:pPr>
              <w:pStyle w:val="BodyTextBullet"/>
              <w:rPr>
                <w:lang w:val="en-US"/>
              </w:rPr>
            </w:pPr>
            <w:r>
              <w:rPr>
                <w:lang w:val="en-US"/>
              </w:rPr>
              <w:t>Duplication of effort in creating data can be avoided</w:t>
            </w:r>
          </w:p>
          <w:p w:rsidR="00DF6C32" w:rsidRDefault="00DF6C32" w:rsidP="009A4EF4">
            <w:pPr>
              <w:pStyle w:val="BodyText"/>
              <w:rPr>
                <w:lang w:val="en-US"/>
              </w:rPr>
            </w:pPr>
            <w:r>
              <w:rPr>
                <w:lang w:val="en-US"/>
              </w:rPr>
              <w:t>Discovery has to cover:</w:t>
            </w:r>
          </w:p>
          <w:p w:rsidR="00DF6C32" w:rsidRPr="009A4EF4" w:rsidRDefault="00DF6C32" w:rsidP="00DF6C32">
            <w:pPr>
              <w:pStyle w:val="BodyTextBullet"/>
              <w:rPr>
                <w:lang w:val="en-US"/>
              </w:rPr>
            </w:pPr>
            <w:r>
              <w:rPr>
                <w:lang w:val="en-US"/>
              </w:rPr>
              <w:t>Inventory, contextual information, user focus, controlled vocabularies</w:t>
            </w:r>
            <w:r w:rsidR="00A32EAA">
              <w:rPr>
                <w:lang w:val="en-US"/>
              </w:rPr>
              <w:t xml:space="preserve">, catalogues searchable by commercial search engines, access to documentation and data, </w:t>
            </w:r>
            <w:r w:rsidR="009F499E">
              <w:rPr>
                <w:lang w:val="en-US"/>
              </w:rPr>
              <w:t xml:space="preserve">meeting community conventions, </w:t>
            </w:r>
            <w:r w:rsidR="00960610">
              <w:rPr>
                <w:lang w:val="en-US"/>
              </w:rPr>
              <w:t xml:space="preserve">web page, </w:t>
            </w:r>
            <w:r w:rsidR="009F499E">
              <w:rPr>
                <w:lang w:val="en-US"/>
              </w:rPr>
              <w:t>operating a catalogue</w:t>
            </w:r>
            <w:r w:rsidR="00960610">
              <w:rPr>
                <w:lang w:val="en-US"/>
              </w:rPr>
              <w:t>, catalogue-catalogue interaction, usage statistics and feedback on search experience , currency of information in catalogue</w:t>
            </w:r>
          </w:p>
        </w:tc>
        <w:tc>
          <w:tcPr>
            <w:tcW w:w="1843" w:type="dxa"/>
          </w:tcPr>
          <w:p w:rsidR="009A4EF4" w:rsidRDefault="00960610" w:rsidP="009A4EF4">
            <w:pPr>
              <w:pStyle w:val="BodyText"/>
              <w:rPr>
                <w:lang w:val="en-US"/>
              </w:rPr>
            </w:pPr>
            <w:r>
              <w:rPr>
                <w:lang w:val="en-US"/>
              </w:rPr>
              <w:t>put list on web page</w:t>
            </w:r>
          </w:p>
          <w:p w:rsidR="00960610" w:rsidRDefault="00960610" w:rsidP="009A4EF4">
            <w:pPr>
              <w:pStyle w:val="BodyText"/>
              <w:rPr>
                <w:lang w:val="en-US"/>
              </w:rPr>
            </w:pPr>
            <w:r>
              <w:rPr>
                <w:lang w:val="en-US"/>
              </w:rPr>
              <w:t>use other’s catalogue</w:t>
            </w:r>
          </w:p>
          <w:p w:rsidR="00960610" w:rsidRDefault="00960610" w:rsidP="009A4EF4">
            <w:pPr>
              <w:pStyle w:val="BodyText"/>
              <w:rPr>
                <w:lang w:val="en-US"/>
              </w:rPr>
            </w:pPr>
            <w:r>
              <w:rPr>
                <w:lang w:val="en-US"/>
              </w:rPr>
              <w:t>use own catalogue</w:t>
            </w:r>
          </w:p>
          <w:p w:rsidR="00960610" w:rsidRPr="009A4EF4" w:rsidRDefault="00960610" w:rsidP="009A4EF4">
            <w:pPr>
              <w:pStyle w:val="BodyText"/>
              <w:rPr>
                <w:lang w:val="en-US"/>
              </w:rPr>
            </w:pPr>
            <w:r>
              <w:rPr>
                <w:lang w:val="en-US"/>
              </w:rPr>
              <w:t>host others’ info in your catalogue</w:t>
            </w: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Default="009A4EF4" w:rsidP="009A4EF4">
            <w:pPr>
              <w:pStyle w:val="BodyText"/>
              <w:rPr>
                <w:lang w:val="en-US"/>
              </w:rPr>
            </w:pPr>
            <w:r w:rsidRPr="009A4EF4">
              <w:rPr>
                <w:lang w:val="en-US"/>
              </w:rPr>
              <w:t>Change management</w:t>
            </w:r>
          </w:p>
          <w:p w:rsidR="00960610" w:rsidRDefault="00960610" w:rsidP="009A4EF4">
            <w:pPr>
              <w:pStyle w:val="BodyText"/>
              <w:rPr>
                <w:lang w:val="en-US"/>
              </w:rPr>
            </w:pPr>
            <w:r>
              <w:rPr>
                <w:lang w:val="en-US"/>
              </w:rPr>
              <w:t>We need change management so that:</w:t>
            </w:r>
          </w:p>
          <w:p w:rsidR="002B0C0B" w:rsidRDefault="002B0C0B" w:rsidP="00960610">
            <w:pPr>
              <w:pStyle w:val="BodyTextBullet"/>
              <w:rPr>
                <w:lang w:val="en-US"/>
              </w:rPr>
            </w:pPr>
            <w:r>
              <w:rPr>
                <w:lang w:val="en-US"/>
              </w:rPr>
              <w:t>Users can have confidence in the data</w:t>
            </w:r>
          </w:p>
          <w:p w:rsidR="002B0C0B" w:rsidRDefault="002B0C0B" w:rsidP="002B0C0B">
            <w:pPr>
              <w:pStyle w:val="BodyTextBullet"/>
              <w:rPr>
                <w:lang w:val="en-US"/>
              </w:rPr>
            </w:pPr>
            <w:r>
              <w:rPr>
                <w:lang w:val="en-US"/>
              </w:rPr>
              <w:t>Users know when and why changes are made to data they use</w:t>
            </w:r>
          </w:p>
          <w:p w:rsidR="002B0C0B" w:rsidRDefault="002B0C0B" w:rsidP="00960610">
            <w:pPr>
              <w:pStyle w:val="BodyTextBullet"/>
              <w:rPr>
                <w:lang w:val="en-US"/>
              </w:rPr>
            </w:pPr>
            <w:r>
              <w:rPr>
                <w:lang w:val="en-US"/>
              </w:rPr>
              <w:t>We understand what changes have been made and we have traceability of those changes</w:t>
            </w:r>
          </w:p>
          <w:p w:rsidR="00960610" w:rsidRDefault="00960610" w:rsidP="009A4EF4">
            <w:pPr>
              <w:pStyle w:val="BodyText"/>
              <w:rPr>
                <w:lang w:val="en-US"/>
              </w:rPr>
            </w:pPr>
            <w:r>
              <w:rPr>
                <w:lang w:val="en-US"/>
              </w:rPr>
              <w:t>Change management has to cover:</w:t>
            </w:r>
          </w:p>
          <w:p w:rsidR="00960610" w:rsidRDefault="004758FB" w:rsidP="00016172">
            <w:pPr>
              <w:pStyle w:val="BodyTextBullet"/>
              <w:rPr>
                <w:lang w:val="en-US"/>
              </w:rPr>
            </w:pPr>
            <w:r>
              <w:rPr>
                <w:lang w:val="en-US"/>
              </w:rPr>
              <w:t>ICT change management must not corrupt or change the meaning of data</w:t>
            </w:r>
            <w:r w:rsidR="008519C8">
              <w:rPr>
                <w:lang w:val="en-US"/>
              </w:rPr>
              <w:t xml:space="preserve"> (underpinning factor)</w:t>
            </w:r>
            <w:r>
              <w:rPr>
                <w:lang w:val="en-US"/>
              </w:rPr>
              <w:t xml:space="preserve">, </w:t>
            </w:r>
            <w:r w:rsidR="002B0C0B">
              <w:rPr>
                <w:lang w:val="en-US"/>
              </w:rPr>
              <w:t xml:space="preserve">intensity of change management/provenance depends on the data being managed, authority to change and controls over change, recording of changes, notifications of changes, </w:t>
            </w:r>
          </w:p>
          <w:p w:rsidR="008519C8" w:rsidRDefault="008519C8" w:rsidP="00016172">
            <w:pPr>
              <w:pStyle w:val="BodyTextBullet"/>
              <w:rPr>
                <w:lang w:val="en-US"/>
              </w:rPr>
            </w:pPr>
            <w:r>
              <w:rPr>
                <w:lang w:val="en-US"/>
              </w:rPr>
              <w:t xml:space="preserve">Don’t delete the original data – flag it. </w:t>
            </w:r>
          </w:p>
          <w:p w:rsidR="00960610" w:rsidRPr="009A4EF4" w:rsidRDefault="00960610" w:rsidP="009A4EF4">
            <w:pPr>
              <w:pStyle w:val="BodyText"/>
              <w:rPr>
                <w:lang w:val="en-US"/>
              </w:rPr>
            </w:pPr>
          </w:p>
        </w:tc>
        <w:tc>
          <w:tcPr>
            <w:tcW w:w="1843" w:type="dxa"/>
          </w:tcPr>
          <w:p w:rsidR="009A4EF4" w:rsidRPr="009A4EF4" w:rsidRDefault="009A4EF4" w:rsidP="009A4EF4">
            <w:pPr>
              <w:pStyle w:val="BodyText"/>
              <w:rPr>
                <w:lang w:val="en-US"/>
              </w:rPr>
            </w:pPr>
          </w:p>
        </w:tc>
        <w:tc>
          <w:tcPr>
            <w:tcW w:w="1518" w:type="dxa"/>
          </w:tcPr>
          <w:p w:rsidR="009A4EF4" w:rsidRPr="009A4EF4" w:rsidRDefault="009A4EF4" w:rsidP="009A4EF4">
            <w:pPr>
              <w:pStyle w:val="BodyText"/>
              <w:rPr>
                <w:lang w:val="en-US"/>
              </w:rPr>
            </w:pPr>
          </w:p>
        </w:tc>
      </w:tr>
      <w:tr w:rsidR="009A4EF4" w:rsidRPr="009A4EF4" w:rsidTr="00C75617">
        <w:tc>
          <w:tcPr>
            <w:tcW w:w="5495" w:type="dxa"/>
          </w:tcPr>
          <w:p w:rsidR="009A4EF4" w:rsidRDefault="009A4EF4" w:rsidP="009A4EF4">
            <w:pPr>
              <w:pStyle w:val="BodyText"/>
              <w:rPr>
                <w:lang w:val="en-US"/>
              </w:rPr>
            </w:pPr>
            <w:r w:rsidRPr="009A4EF4">
              <w:rPr>
                <w:lang w:val="en-US"/>
              </w:rPr>
              <w:t>Competences</w:t>
            </w:r>
          </w:p>
          <w:p w:rsidR="008519C8" w:rsidRDefault="008519C8" w:rsidP="00E066A5">
            <w:pPr>
              <w:pStyle w:val="BodyText"/>
              <w:rPr>
                <w:lang w:val="en-US"/>
              </w:rPr>
            </w:pPr>
            <w:r>
              <w:rPr>
                <w:lang w:val="en-US"/>
              </w:rPr>
              <w:t xml:space="preserve">We need </w:t>
            </w:r>
            <w:r w:rsidR="00E066A5">
              <w:rPr>
                <w:lang w:val="en-US"/>
              </w:rPr>
              <w:t>to ensure that people and suppliers supporting our data</w:t>
            </w:r>
            <w:r>
              <w:rPr>
                <w:lang w:val="en-US"/>
              </w:rPr>
              <w:t xml:space="preserve">: </w:t>
            </w:r>
          </w:p>
          <w:p w:rsidR="008519C8" w:rsidRDefault="00E066A5" w:rsidP="0041324E">
            <w:pPr>
              <w:pStyle w:val="BodyText"/>
              <w:numPr>
                <w:ilvl w:val="0"/>
                <w:numId w:val="13"/>
              </w:numPr>
              <w:rPr>
                <w:lang w:val="en-US"/>
              </w:rPr>
            </w:pPr>
            <w:r>
              <w:rPr>
                <w:lang w:val="en-US"/>
              </w:rPr>
              <w:t>Have the knowledge to do the tasks required of them</w:t>
            </w:r>
          </w:p>
          <w:p w:rsidR="00E066A5" w:rsidRDefault="00E066A5" w:rsidP="0041324E">
            <w:pPr>
              <w:pStyle w:val="BodyText"/>
              <w:numPr>
                <w:ilvl w:val="0"/>
                <w:numId w:val="13"/>
              </w:numPr>
              <w:rPr>
                <w:lang w:val="en-US"/>
              </w:rPr>
            </w:pPr>
            <w:r>
              <w:rPr>
                <w:lang w:val="en-US"/>
              </w:rPr>
              <w:t>Have the ability to apply the knowledge to deliver the tasks required of them</w:t>
            </w:r>
          </w:p>
          <w:p w:rsidR="00E066A5" w:rsidRDefault="00E066A5" w:rsidP="00E066A5">
            <w:pPr>
              <w:pStyle w:val="Decision"/>
              <w:rPr>
                <w:lang w:val="en-US"/>
              </w:rPr>
            </w:pPr>
            <w:r>
              <w:rPr>
                <w:lang w:val="en-US"/>
              </w:rPr>
              <w:t xml:space="preserve">Add to the competences already in the </w:t>
            </w:r>
            <w:r w:rsidR="0041324E">
              <w:rPr>
                <w:lang w:val="en-US"/>
              </w:rPr>
              <w:t>WIS manual</w:t>
            </w:r>
          </w:p>
          <w:p w:rsidR="008519C8" w:rsidRDefault="008519C8" w:rsidP="008519C8">
            <w:pPr>
              <w:pStyle w:val="BodyText"/>
              <w:rPr>
                <w:lang w:val="en-US"/>
              </w:rPr>
            </w:pPr>
            <w:r>
              <w:rPr>
                <w:lang w:val="en-US"/>
              </w:rPr>
              <w:t>Competences need to include:</w:t>
            </w:r>
          </w:p>
          <w:p w:rsidR="008519C8" w:rsidRDefault="0041324E" w:rsidP="0041324E">
            <w:pPr>
              <w:pStyle w:val="BodyText"/>
              <w:numPr>
                <w:ilvl w:val="0"/>
                <w:numId w:val="13"/>
              </w:numPr>
              <w:rPr>
                <w:lang w:val="en-US"/>
              </w:rPr>
            </w:pPr>
            <w:r>
              <w:rPr>
                <w:lang w:val="en-US"/>
              </w:rPr>
              <w:t>Quality management</w:t>
            </w:r>
          </w:p>
          <w:p w:rsidR="0041324E" w:rsidRDefault="0041324E" w:rsidP="0041324E">
            <w:pPr>
              <w:pStyle w:val="BodyText"/>
              <w:numPr>
                <w:ilvl w:val="0"/>
                <w:numId w:val="13"/>
              </w:numPr>
              <w:rPr>
                <w:lang w:val="en-US"/>
              </w:rPr>
            </w:pPr>
            <w:r>
              <w:rPr>
                <w:lang w:val="en-US"/>
              </w:rPr>
              <w:t>S</w:t>
            </w:r>
            <w:r w:rsidR="00637F57">
              <w:rPr>
                <w:lang w:val="en-US"/>
              </w:rPr>
              <w:t>tor</w:t>
            </w:r>
            <w:r>
              <w:rPr>
                <w:lang w:val="en-US"/>
              </w:rPr>
              <w:t>age/database management</w:t>
            </w:r>
          </w:p>
          <w:p w:rsidR="0041324E" w:rsidRDefault="0041324E" w:rsidP="0041324E">
            <w:pPr>
              <w:pStyle w:val="BodyText"/>
              <w:numPr>
                <w:ilvl w:val="0"/>
                <w:numId w:val="13"/>
              </w:numPr>
              <w:rPr>
                <w:lang w:val="en-US"/>
              </w:rPr>
            </w:pPr>
            <w:r>
              <w:rPr>
                <w:lang w:val="en-US"/>
              </w:rPr>
              <w:t>Data change management</w:t>
            </w:r>
          </w:p>
          <w:p w:rsidR="0041324E" w:rsidRDefault="0041324E" w:rsidP="0041324E">
            <w:pPr>
              <w:pStyle w:val="BodyText"/>
              <w:numPr>
                <w:ilvl w:val="0"/>
                <w:numId w:val="13"/>
              </w:numPr>
              <w:rPr>
                <w:lang w:val="en-US"/>
              </w:rPr>
            </w:pPr>
            <w:r>
              <w:rPr>
                <w:lang w:val="en-US"/>
              </w:rPr>
              <w:t xml:space="preserve">Documentation/ context information management </w:t>
            </w:r>
          </w:p>
          <w:p w:rsidR="00637F57" w:rsidRDefault="00637F57" w:rsidP="0041324E">
            <w:pPr>
              <w:pStyle w:val="BodyText"/>
              <w:numPr>
                <w:ilvl w:val="0"/>
                <w:numId w:val="13"/>
              </w:numPr>
              <w:rPr>
                <w:lang w:val="en-US"/>
              </w:rPr>
            </w:pPr>
            <w:r>
              <w:rPr>
                <w:lang w:val="en-US"/>
              </w:rPr>
              <w:t>Data governance</w:t>
            </w:r>
          </w:p>
          <w:p w:rsidR="00637F57" w:rsidRDefault="00637F57" w:rsidP="0041324E">
            <w:pPr>
              <w:pStyle w:val="BodyText"/>
              <w:numPr>
                <w:ilvl w:val="0"/>
                <w:numId w:val="13"/>
              </w:numPr>
              <w:rPr>
                <w:lang w:val="en-US"/>
              </w:rPr>
            </w:pPr>
          </w:p>
          <w:p w:rsidR="008519C8" w:rsidRPr="009A4EF4" w:rsidRDefault="008519C8" w:rsidP="008519C8">
            <w:pPr>
              <w:pStyle w:val="BodyText"/>
              <w:rPr>
                <w:lang w:val="en-US"/>
              </w:rPr>
            </w:pPr>
          </w:p>
        </w:tc>
        <w:tc>
          <w:tcPr>
            <w:tcW w:w="1843" w:type="dxa"/>
          </w:tcPr>
          <w:p w:rsidR="009A4EF4" w:rsidRPr="009A4EF4" w:rsidRDefault="009A4EF4" w:rsidP="009A4EF4">
            <w:pPr>
              <w:pStyle w:val="BodyText"/>
              <w:rPr>
                <w:lang w:val="en-US"/>
              </w:rPr>
            </w:pPr>
          </w:p>
        </w:tc>
        <w:tc>
          <w:tcPr>
            <w:tcW w:w="1518" w:type="dxa"/>
          </w:tcPr>
          <w:p w:rsidR="009A4EF4" w:rsidRPr="009A4EF4" w:rsidRDefault="009A4EF4" w:rsidP="009A4EF4">
            <w:pPr>
              <w:pStyle w:val="BodyText"/>
              <w:rPr>
                <w:lang w:val="en-US"/>
              </w:rPr>
            </w:pPr>
          </w:p>
        </w:tc>
      </w:tr>
    </w:tbl>
    <w:p w:rsidR="009A4EF4" w:rsidRDefault="008D4B6C" w:rsidP="008D4B6C">
      <w:pPr>
        <w:pStyle w:val="Decision"/>
      </w:pPr>
      <w:r>
        <w:t>Need section of WIS Manual on ICT operations</w:t>
      </w:r>
      <w:r w:rsidR="007340E0">
        <w:t xml:space="preserve"> (includes restructure to pull things “up” from the audit criteria – ET-WISC coordinate?)</w:t>
      </w:r>
      <w:r w:rsidR="00960610">
        <w:t>. Do we need to draw together a theme in WIS monitoring documentation?</w:t>
      </w:r>
      <w:r w:rsidR="004758FB">
        <w:t xml:space="preserve"> Change management in IT operations</w:t>
      </w:r>
    </w:p>
    <w:p w:rsidR="007F600F" w:rsidRDefault="007F600F">
      <w:r>
        <w:br w:type="page"/>
      </w:r>
    </w:p>
    <w:tbl>
      <w:tblPr>
        <w:tblStyle w:val="TableGrid"/>
        <w:tblW w:w="0" w:type="auto"/>
        <w:tblLook w:val="04A0" w:firstRow="1" w:lastRow="0" w:firstColumn="1" w:lastColumn="0" w:noHBand="0" w:noVBand="1"/>
      </w:tblPr>
      <w:tblGrid>
        <w:gridCol w:w="3356"/>
        <w:gridCol w:w="2750"/>
      </w:tblGrid>
      <w:tr w:rsidR="007F600F" w:rsidRPr="007F600F" w:rsidTr="007F600F">
        <w:tc>
          <w:tcPr>
            <w:tcW w:w="3356" w:type="dxa"/>
          </w:tcPr>
          <w:p w:rsidR="007F600F" w:rsidRPr="007F600F" w:rsidRDefault="007F600F" w:rsidP="007F600F">
            <w:pPr>
              <w:ind w:left="720"/>
              <w:rPr>
                <w:b/>
                <w:bCs/>
                <w:lang w:val="en-US"/>
              </w:rPr>
            </w:pPr>
            <w:r w:rsidRPr="007F600F">
              <w:rPr>
                <w:b/>
                <w:bCs/>
                <w:lang w:val="en-US"/>
              </w:rPr>
              <w:t>Categories</w:t>
            </w:r>
          </w:p>
        </w:tc>
        <w:tc>
          <w:tcPr>
            <w:tcW w:w="2750" w:type="dxa"/>
          </w:tcPr>
          <w:p w:rsidR="007F600F" w:rsidRPr="007F600F" w:rsidRDefault="007F600F" w:rsidP="007F600F">
            <w:pPr>
              <w:ind w:left="720"/>
              <w:rPr>
                <w:b/>
                <w:bCs/>
                <w:lang w:val="en-US"/>
              </w:rPr>
            </w:pPr>
            <w:r w:rsidRPr="007F600F">
              <w:rPr>
                <w:b/>
                <w:bCs/>
                <w:lang w:val="en-US"/>
              </w:rPr>
              <w:t>Responsibility</w:t>
            </w:r>
          </w:p>
        </w:tc>
      </w:tr>
      <w:tr w:rsidR="007F600F" w:rsidRPr="007F600F" w:rsidTr="007F600F">
        <w:tc>
          <w:tcPr>
            <w:tcW w:w="3356" w:type="dxa"/>
          </w:tcPr>
          <w:p w:rsidR="007F600F" w:rsidRPr="007F600F" w:rsidRDefault="007F600F" w:rsidP="007F600F">
            <w:pPr>
              <w:pStyle w:val="BodyText"/>
              <w:rPr>
                <w:lang w:val="en-US"/>
              </w:rPr>
            </w:pPr>
            <w:r w:rsidRPr="007F600F">
              <w:rPr>
                <w:lang w:val="en-US"/>
              </w:rPr>
              <w:t>Documentation</w:t>
            </w:r>
          </w:p>
        </w:tc>
        <w:tc>
          <w:tcPr>
            <w:tcW w:w="2750" w:type="dxa"/>
          </w:tcPr>
          <w:p w:rsidR="007F600F" w:rsidRPr="007F600F" w:rsidRDefault="007F600F" w:rsidP="007F600F">
            <w:pPr>
              <w:pStyle w:val="BodyText"/>
              <w:rPr>
                <w:lang w:val="en-US"/>
              </w:rPr>
            </w:pPr>
            <w:r>
              <w:rPr>
                <w:lang w:val="en-US"/>
              </w:rPr>
              <w:t>Will</w:t>
            </w:r>
          </w:p>
        </w:tc>
      </w:tr>
      <w:tr w:rsidR="007F600F" w:rsidRPr="007F600F" w:rsidTr="007F600F">
        <w:tc>
          <w:tcPr>
            <w:tcW w:w="3356" w:type="dxa"/>
          </w:tcPr>
          <w:p w:rsidR="007F600F" w:rsidRPr="007F600F" w:rsidRDefault="007F600F" w:rsidP="007F600F">
            <w:pPr>
              <w:pStyle w:val="BodyText"/>
              <w:rPr>
                <w:lang w:val="en-US"/>
              </w:rPr>
            </w:pPr>
            <w:r w:rsidRPr="007F600F">
              <w:rPr>
                <w:lang w:val="en-US"/>
              </w:rPr>
              <w:t>Governance</w:t>
            </w:r>
          </w:p>
        </w:tc>
        <w:tc>
          <w:tcPr>
            <w:tcW w:w="2750" w:type="dxa"/>
          </w:tcPr>
          <w:p w:rsidR="007F600F" w:rsidRPr="007F600F" w:rsidRDefault="001B355E" w:rsidP="007F600F">
            <w:pPr>
              <w:pStyle w:val="BodyText"/>
              <w:rPr>
                <w:lang w:val="en-US"/>
              </w:rPr>
            </w:pPr>
            <w:r>
              <w:rPr>
                <w:lang w:val="en-US"/>
              </w:rPr>
              <w:t>Will</w:t>
            </w:r>
          </w:p>
        </w:tc>
      </w:tr>
      <w:tr w:rsidR="007F600F" w:rsidRPr="007F600F" w:rsidTr="007F600F">
        <w:tc>
          <w:tcPr>
            <w:tcW w:w="3356" w:type="dxa"/>
          </w:tcPr>
          <w:p w:rsidR="007F600F" w:rsidRPr="001E1A01" w:rsidRDefault="007F600F" w:rsidP="007F600F">
            <w:pPr>
              <w:pStyle w:val="BodyText"/>
              <w:rPr>
                <w:strike/>
                <w:lang w:val="en-US"/>
              </w:rPr>
            </w:pPr>
            <w:r w:rsidRPr="001E1A01">
              <w:rPr>
                <w:strike/>
                <w:lang w:val="en-US"/>
              </w:rPr>
              <w:t>ICT operations</w:t>
            </w:r>
          </w:p>
        </w:tc>
        <w:tc>
          <w:tcPr>
            <w:tcW w:w="2750" w:type="dxa"/>
          </w:tcPr>
          <w:p w:rsidR="007F600F" w:rsidRPr="001E1A01" w:rsidRDefault="006E595A" w:rsidP="007F600F">
            <w:pPr>
              <w:pStyle w:val="BodyText"/>
              <w:rPr>
                <w:strike/>
                <w:lang w:val="en-US"/>
              </w:rPr>
            </w:pPr>
            <w:r w:rsidRPr="001E1A01">
              <w:rPr>
                <w:strike/>
                <w:lang w:val="en-US"/>
              </w:rPr>
              <w:t>Julie</w:t>
            </w:r>
          </w:p>
        </w:tc>
      </w:tr>
      <w:tr w:rsidR="007F600F" w:rsidRPr="007F600F" w:rsidTr="007F600F">
        <w:tc>
          <w:tcPr>
            <w:tcW w:w="3356" w:type="dxa"/>
          </w:tcPr>
          <w:p w:rsidR="007F600F" w:rsidRPr="007F600F" w:rsidRDefault="001E1A01" w:rsidP="007F600F">
            <w:pPr>
              <w:pStyle w:val="BodyText"/>
              <w:rPr>
                <w:lang w:val="en-US"/>
              </w:rPr>
            </w:pPr>
            <w:r>
              <w:rPr>
                <w:lang w:val="en-US"/>
              </w:rPr>
              <w:t xml:space="preserve">Storage and </w:t>
            </w:r>
            <w:r w:rsidR="007F600F" w:rsidRPr="007F600F">
              <w:rPr>
                <w:lang w:val="en-US"/>
              </w:rPr>
              <w:t>Preservation</w:t>
            </w:r>
          </w:p>
        </w:tc>
        <w:tc>
          <w:tcPr>
            <w:tcW w:w="2750" w:type="dxa"/>
          </w:tcPr>
          <w:p w:rsidR="007F600F" w:rsidRPr="007F600F" w:rsidRDefault="001E1A01" w:rsidP="007F600F">
            <w:pPr>
              <w:pStyle w:val="BodyText"/>
              <w:rPr>
                <w:lang w:val="en-US"/>
              </w:rPr>
            </w:pPr>
            <w:r>
              <w:rPr>
                <w:lang w:val="en-US"/>
              </w:rPr>
              <w:t>Julie</w:t>
            </w:r>
          </w:p>
        </w:tc>
      </w:tr>
      <w:tr w:rsidR="007F600F" w:rsidRPr="007F600F" w:rsidTr="007F600F">
        <w:tc>
          <w:tcPr>
            <w:tcW w:w="3356" w:type="dxa"/>
          </w:tcPr>
          <w:p w:rsidR="007F600F" w:rsidRPr="007F600F" w:rsidRDefault="007F600F" w:rsidP="007F600F">
            <w:pPr>
              <w:pStyle w:val="BodyText"/>
              <w:rPr>
                <w:lang w:val="en-US"/>
              </w:rPr>
            </w:pPr>
            <w:r w:rsidRPr="007F600F">
              <w:rPr>
                <w:lang w:val="en-US"/>
              </w:rPr>
              <w:t>Quality management</w:t>
            </w:r>
          </w:p>
        </w:tc>
        <w:tc>
          <w:tcPr>
            <w:tcW w:w="2750" w:type="dxa"/>
          </w:tcPr>
          <w:p w:rsidR="007F600F" w:rsidRPr="007F600F" w:rsidRDefault="006E595A" w:rsidP="007F600F">
            <w:pPr>
              <w:pStyle w:val="BodyText"/>
              <w:rPr>
                <w:lang w:val="en-US"/>
              </w:rPr>
            </w:pPr>
            <w:r>
              <w:rPr>
                <w:lang w:val="en-US"/>
              </w:rPr>
              <w:t>Gao</w:t>
            </w:r>
          </w:p>
        </w:tc>
      </w:tr>
      <w:tr w:rsidR="007F600F" w:rsidRPr="007F600F" w:rsidTr="007F600F">
        <w:tc>
          <w:tcPr>
            <w:tcW w:w="3356" w:type="dxa"/>
          </w:tcPr>
          <w:p w:rsidR="007F600F" w:rsidRPr="007F600F" w:rsidRDefault="007F600F" w:rsidP="007F600F">
            <w:pPr>
              <w:pStyle w:val="BodyText"/>
              <w:rPr>
                <w:lang w:val="en-US"/>
              </w:rPr>
            </w:pPr>
            <w:r w:rsidRPr="007F600F">
              <w:rPr>
                <w:lang w:val="en-US"/>
              </w:rPr>
              <w:t>Access and sharing</w:t>
            </w:r>
          </w:p>
        </w:tc>
        <w:tc>
          <w:tcPr>
            <w:tcW w:w="2750" w:type="dxa"/>
          </w:tcPr>
          <w:p w:rsidR="007F600F" w:rsidRPr="007F600F" w:rsidRDefault="007F600F" w:rsidP="007F600F">
            <w:pPr>
              <w:pStyle w:val="BodyText"/>
              <w:rPr>
                <w:lang w:val="en-US"/>
              </w:rPr>
            </w:pPr>
            <w:r>
              <w:rPr>
                <w:lang w:val="en-US"/>
              </w:rPr>
              <w:t>Jeremy</w:t>
            </w:r>
          </w:p>
        </w:tc>
      </w:tr>
      <w:tr w:rsidR="007F600F" w:rsidRPr="007F600F" w:rsidTr="007F600F">
        <w:tc>
          <w:tcPr>
            <w:tcW w:w="3356" w:type="dxa"/>
          </w:tcPr>
          <w:p w:rsidR="007F600F" w:rsidRPr="007F600F" w:rsidRDefault="007F600F" w:rsidP="007F600F">
            <w:pPr>
              <w:pStyle w:val="BodyText"/>
              <w:rPr>
                <w:lang w:val="en-US"/>
              </w:rPr>
            </w:pPr>
            <w:r w:rsidRPr="007F600F">
              <w:rPr>
                <w:lang w:val="en-US"/>
              </w:rPr>
              <w:t>Discovery</w:t>
            </w:r>
          </w:p>
        </w:tc>
        <w:tc>
          <w:tcPr>
            <w:tcW w:w="2750" w:type="dxa"/>
          </w:tcPr>
          <w:p w:rsidR="007F600F" w:rsidRPr="007F600F" w:rsidRDefault="007F600F" w:rsidP="007F600F">
            <w:pPr>
              <w:pStyle w:val="BodyText"/>
              <w:rPr>
                <w:lang w:val="en-US"/>
              </w:rPr>
            </w:pPr>
            <w:r>
              <w:rPr>
                <w:lang w:val="en-US"/>
              </w:rPr>
              <w:t>Kate</w:t>
            </w:r>
          </w:p>
        </w:tc>
      </w:tr>
      <w:tr w:rsidR="007F600F" w:rsidRPr="007F600F" w:rsidTr="007F600F">
        <w:tc>
          <w:tcPr>
            <w:tcW w:w="3356" w:type="dxa"/>
          </w:tcPr>
          <w:p w:rsidR="007F600F" w:rsidRPr="007F600F" w:rsidRDefault="007F600F" w:rsidP="007F600F">
            <w:pPr>
              <w:pStyle w:val="BodyText"/>
              <w:rPr>
                <w:lang w:val="en-US"/>
              </w:rPr>
            </w:pPr>
            <w:r w:rsidRPr="007F600F">
              <w:rPr>
                <w:lang w:val="en-US"/>
              </w:rPr>
              <w:t>Change management</w:t>
            </w:r>
          </w:p>
        </w:tc>
        <w:tc>
          <w:tcPr>
            <w:tcW w:w="2750" w:type="dxa"/>
          </w:tcPr>
          <w:p w:rsidR="007F600F" w:rsidRPr="007F600F" w:rsidRDefault="006E595A" w:rsidP="007F600F">
            <w:pPr>
              <w:pStyle w:val="BodyText"/>
              <w:rPr>
                <w:lang w:val="en-US"/>
              </w:rPr>
            </w:pPr>
            <w:proofErr w:type="spellStart"/>
            <w:r>
              <w:rPr>
                <w:lang w:val="en-US"/>
              </w:rPr>
              <w:t>Dimitry</w:t>
            </w:r>
            <w:proofErr w:type="spellEnd"/>
          </w:p>
        </w:tc>
      </w:tr>
      <w:tr w:rsidR="007F600F" w:rsidRPr="007F600F" w:rsidTr="007F600F">
        <w:tc>
          <w:tcPr>
            <w:tcW w:w="3356" w:type="dxa"/>
          </w:tcPr>
          <w:p w:rsidR="007F600F" w:rsidRPr="007F600F" w:rsidRDefault="007F600F" w:rsidP="007F600F">
            <w:pPr>
              <w:pStyle w:val="BodyText"/>
              <w:rPr>
                <w:lang w:val="en-US"/>
              </w:rPr>
            </w:pPr>
            <w:r w:rsidRPr="007F600F">
              <w:rPr>
                <w:lang w:val="en-US"/>
              </w:rPr>
              <w:t>Competences</w:t>
            </w:r>
          </w:p>
        </w:tc>
        <w:tc>
          <w:tcPr>
            <w:tcW w:w="2750" w:type="dxa"/>
          </w:tcPr>
          <w:p w:rsidR="007F600F" w:rsidRPr="007F600F" w:rsidRDefault="006E595A" w:rsidP="007F600F">
            <w:pPr>
              <w:pStyle w:val="BodyText"/>
              <w:rPr>
                <w:lang w:val="en-US"/>
              </w:rPr>
            </w:pPr>
            <w:r>
              <w:rPr>
                <w:lang w:val="en-US"/>
              </w:rPr>
              <w:t>Thorsten</w:t>
            </w:r>
          </w:p>
        </w:tc>
      </w:tr>
    </w:tbl>
    <w:p w:rsidR="002A64B5" w:rsidRPr="00B70F94" w:rsidRDefault="002A64B5" w:rsidP="00B70F94">
      <w:pPr>
        <w:ind w:left="720"/>
      </w:pPr>
    </w:p>
    <w:sectPr w:rsidR="002A64B5" w:rsidRPr="00B70F94" w:rsidSect="00C5424D">
      <w:headerReference w:type="default" r:id="rId11"/>
      <w:headerReference w:type="first" r:id="rId12"/>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E3C" w:rsidRDefault="004B7E3C">
      <w:r>
        <w:separator/>
      </w:r>
    </w:p>
    <w:p w:rsidR="004B7E3C" w:rsidRDefault="004B7E3C"/>
  </w:endnote>
  <w:endnote w:type="continuationSeparator" w:id="0">
    <w:p w:rsidR="004B7E3C" w:rsidRDefault="004B7E3C">
      <w:r>
        <w:continuationSeparator/>
      </w:r>
    </w:p>
    <w:p w:rsidR="004B7E3C" w:rsidRDefault="004B7E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E3C" w:rsidRDefault="004B7E3C">
      <w:r>
        <w:separator/>
      </w:r>
    </w:p>
    <w:p w:rsidR="004B7E3C" w:rsidRDefault="004B7E3C"/>
  </w:footnote>
  <w:footnote w:type="continuationSeparator" w:id="0">
    <w:p w:rsidR="004B7E3C" w:rsidRDefault="004B7E3C">
      <w:r>
        <w:continuationSeparator/>
      </w:r>
    </w:p>
    <w:p w:rsidR="004B7E3C" w:rsidRDefault="004B7E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3C" w:rsidRPr="0049436B" w:rsidRDefault="004B7E3C">
    <w:pPr>
      <w:pStyle w:val="Header"/>
      <w:rPr>
        <w:lang w:val="en-GB"/>
      </w:rPr>
    </w:pPr>
    <w:r>
      <w:rPr>
        <w:lang w:val="en-GB"/>
      </w:rPr>
      <w:t xml:space="preserve">TT-IM-1/Doc </w:t>
    </w:r>
    <w:proofErr w:type="spellStart"/>
    <w:r w:rsidRPr="0049436B">
      <w:rPr>
        <w:lang w:val="en-GB"/>
      </w:rPr>
      <w:t>nn.m</w:t>
    </w:r>
    <w:proofErr w:type="spellEnd"/>
    <w:r>
      <w:rPr>
        <w:lang w:val="en-GB"/>
      </w:rPr>
      <w:t>, p</w:t>
    </w:r>
    <w:r>
      <w:rPr>
        <w:lang w:val="en-GB"/>
      </w:rPr>
      <w:fldChar w:fldCharType="begin"/>
    </w:r>
    <w:r>
      <w:rPr>
        <w:lang w:val="en-GB"/>
      </w:rPr>
      <w:instrText xml:space="preserve"> PAGE   \* MERGEFORMAT </w:instrText>
    </w:r>
    <w:r>
      <w:rPr>
        <w:lang w:val="en-GB"/>
      </w:rPr>
      <w:fldChar w:fldCharType="separate"/>
    </w:r>
    <w:r w:rsidR="00C05E0B">
      <w:rPr>
        <w:noProof/>
        <w:lang w:val="en-GB"/>
      </w:rPr>
      <w:t>9</w:t>
    </w:r>
    <w:r>
      <w:rPr>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3C" w:rsidRPr="00C10690" w:rsidRDefault="004B7E3C" w:rsidP="00251C3F">
    <w:pPr>
      <w:pStyle w:val="Header"/>
      <w:rPr>
        <w:lang w:val="en-GB"/>
      </w:rPr>
    </w:pPr>
    <w:r w:rsidRPr="00C10690">
      <w:rPr>
        <w:lang w:val="en-GB"/>
      </w:rPr>
      <w:t>ICT- ISS-2012/Doc. X.X, DRAFT 1, APPENDIX C</w:t>
    </w:r>
  </w:p>
  <w:p w:rsidR="004B7E3C" w:rsidRPr="00C10690" w:rsidRDefault="004B7E3C" w:rsidP="00251C3F">
    <w:pPr>
      <w:pStyle w:val="Header"/>
      <w:rPr>
        <w:lang w:val="en-GB"/>
      </w:rPr>
    </w:pPr>
  </w:p>
  <w:p w:rsidR="004B7E3C" w:rsidRPr="00C10690" w:rsidRDefault="004B7E3C"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143A1BC7"/>
    <w:multiLevelType w:val="hybridMultilevel"/>
    <w:tmpl w:val="FC38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nsid w:val="538B462A"/>
    <w:multiLevelType w:val="hybridMultilevel"/>
    <w:tmpl w:val="0226B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nsid w:val="7B6B7888"/>
    <w:multiLevelType w:val="hybridMultilevel"/>
    <w:tmpl w:val="0226B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0"/>
  </w:num>
  <w:num w:numId="2">
    <w:abstractNumId w:val="9"/>
  </w:num>
  <w:num w:numId="3">
    <w:abstractNumId w:val="7"/>
  </w:num>
  <w:num w:numId="4">
    <w:abstractNumId w:val="0"/>
  </w:num>
  <w:num w:numId="5">
    <w:abstractNumId w:val="6"/>
  </w:num>
  <w:num w:numId="6">
    <w:abstractNumId w:val="9"/>
  </w:num>
  <w:num w:numId="7">
    <w:abstractNumId w:val="2"/>
  </w:num>
  <w:num w:numId="8">
    <w:abstractNumId w:val="4"/>
  </w:num>
  <w:num w:numId="9">
    <w:abstractNumId w:val="3"/>
  </w:num>
  <w:num w:numId="10">
    <w:abstractNumId w:val="5"/>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18"/>
    <w:rsid w:val="00002465"/>
    <w:rsid w:val="000048B5"/>
    <w:rsid w:val="000104BD"/>
    <w:rsid w:val="0001212F"/>
    <w:rsid w:val="000135F6"/>
    <w:rsid w:val="00016172"/>
    <w:rsid w:val="00032134"/>
    <w:rsid w:val="00033326"/>
    <w:rsid w:val="0003467F"/>
    <w:rsid w:val="00037813"/>
    <w:rsid w:val="00047952"/>
    <w:rsid w:val="00051ED5"/>
    <w:rsid w:val="000522FD"/>
    <w:rsid w:val="000531BD"/>
    <w:rsid w:val="00055CB6"/>
    <w:rsid w:val="00062C21"/>
    <w:rsid w:val="000700C3"/>
    <w:rsid w:val="000715B6"/>
    <w:rsid w:val="000721F4"/>
    <w:rsid w:val="00073C93"/>
    <w:rsid w:val="00083641"/>
    <w:rsid w:val="0008510B"/>
    <w:rsid w:val="000874E4"/>
    <w:rsid w:val="00095554"/>
    <w:rsid w:val="000A3DB6"/>
    <w:rsid w:val="000A64C1"/>
    <w:rsid w:val="000A7240"/>
    <w:rsid w:val="000B5E64"/>
    <w:rsid w:val="000C3C25"/>
    <w:rsid w:val="000C6ECA"/>
    <w:rsid w:val="000D1498"/>
    <w:rsid w:val="000D2960"/>
    <w:rsid w:val="000D4A00"/>
    <w:rsid w:val="000D6C2E"/>
    <w:rsid w:val="000D7DA5"/>
    <w:rsid w:val="000E14C5"/>
    <w:rsid w:val="000E3612"/>
    <w:rsid w:val="0010269C"/>
    <w:rsid w:val="001112B8"/>
    <w:rsid w:val="00124A90"/>
    <w:rsid w:val="001350C6"/>
    <w:rsid w:val="00141491"/>
    <w:rsid w:val="001446A7"/>
    <w:rsid w:val="001575A8"/>
    <w:rsid w:val="00162E87"/>
    <w:rsid w:val="001638D5"/>
    <w:rsid w:val="00163C9F"/>
    <w:rsid w:val="00183776"/>
    <w:rsid w:val="00187492"/>
    <w:rsid w:val="00187554"/>
    <w:rsid w:val="0019137E"/>
    <w:rsid w:val="001A5CB4"/>
    <w:rsid w:val="001B18E2"/>
    <w:rsid w:val="001B34F3"/>
    <w:rsid w:val="001B355E"/>
    <w:rsid w:val="001B54D4"/>
    <w:rsid w:val="001C16A8"/>
    <w:rsid w:val="001C21AE"/>
    <w:rsid w:val="001C4164"/>
    <w:rsid w:val="001C74C3"/>
    <w:rsid w:val="001D17E1"/>
    <w:rsid w:val="001E1A01"/>
    <w:rsid w:val="001F317B"/>
    <w:rsid w:val="001F5B91"/>
    <w:rsid w:val="00205AEC"/>
    <w:rsid w:val="00207EE3"/>
    <w:rsid w:val="002133F9"/>
    <w:rsid w:val="0022052A"/>
    <w:rsid w:val="002250BE"/>
    <w:rsid w:val="0023052E"/>
    <w:rsid w:val="00244D20"/>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64B5"/>
    <w:rsid w:val="002A7617"/>
    <w:rsid w:val="002A7ED7"/>
    <w:rsid w:val="002A7FA1"/>
    <w:rsid w:val="002B0C0B"/>
    <w:rsid w:val="002C499A"/>
    <w:rsid w:val="002C71BD"/>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39B8"/>
    <w:rsid w:val="003C6D9A"/>
    <w:rsid w:val="003E3693"/>
    <w:rsid w:val="003F4325"/>
    <w:rsid w:val="00403F24"/>
    <w:rsid w:val="00404E4E"/>
    <w:rsid w:val="0041324E"/>
    <w:rsid w:val="00413EDA"/>
    <w:rsid w:val="00415F4C"/>
    <w:rsid w:val="0042519D"/>
    <w:rsid w:val="00426C67"/>
    <w:rsid w:val="00430A5B"/>
    <w:rsid w:val="004342FA"/>
    <w:rsid w:val="00437572"/>
    <w:rsid w:val="00437B4C"/>
    <w:rsid w:val="00443250"/>
    <w:rsid w:val="004437D4"/>
    <w:rsid w:val="004447EF"/>
    <w:rsid w:val="00460847"/>
    <w:rsid w:val="004668E7"/>
    <w:rsid w:val="00472482"/>
    <w:rsid w:val="004758FB"/>
    <w:rsid w:val="00480313"/>
    <w:rsid w:val="004938CC"/>
    <w:rsid w:val="0049436B"/>
    <w:rsid w:val="00495EEF"/>
    <w:rsid w:val="004A3DDC"/>
    <w:rsid w:val="004A77F1"/>
    <w:rsid w:val="004B7E3C"/>
    <w:rsid w:val="004C1599"/>
    <w:rsid w:val="004D3BAA"/>
    <w:rsid w:val="004D77E1"/>
    <w:rsid w:val="004E577D"/>
    <w:rsid w:val="004F3BA0"/>
    <w:rsid w:val="004F6651"/>
    <w:rsid w:val="00525FDE"/>
    <w:rsid w:val="00526C7D"/>
    <w:rsid w:val="005359E9"/>
    <w:rsid w:val="00540C17"/>
    <w:rsid w:val="0055792B"/>
    <w:rsid w:val="00562CED"/>
    <w:rsid w:val="00564EAC"/>
    <w:rsid w:val="00566B56"/>
    <w:rsid w:val="00570D7A"/>
    <w:rsid w:val="00584246"/>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37F57"/>
    <w:rsid w:val="00650516"/>
    <w:rsid w:val="006521A2"/>
    <w:rsid w:val="0065730F"/>
    <w:rsid w:val="0066094F"/>
    <w:rsid w:val="00663CB8"/>
    <w:rsid w:val="006657CC"/>
    <w:rsid w:val="006677D0"/>
    <w:rsid w:val="00677566"/>
    <w:rsid w:val="00677FB7"/>
    <w:rsid w:val="00683A7D"/>
    <w:rsid w:val="006A47F6"/>
    <w:rsid w:val="006A5514"/>
    <w:rsid w:val="006A6EA2"/>
    <w:rsid w:val="006A7C52"/>
    <w:rsid w:val="006D0835"/>
    <w:rsid w:val="006D5C89"/>
    <w:rsid w:val="006E4155"/>
    <w:rsid w:val="006E595A"/>
    <w:rsid w:val="006F2B0C"/>
    <w:rsid w:val="006F7BDF"/>
    <w:rsid w:val="007033AE"/>
    <w:rsid w:val="00707D33"/>
    <w:rsid w:val="007115B4"/>
    <w:rsid w:val="007115C5"/>
    <w:rsid w:val="007143CE"/>
    <w:rsid w:val="00717CAB"/>
    <w:rsid w:val="007239FC"/>
    <w:rsid w:val="00724454"/>
    <w:rsid w:val="007340E0"/>
    <w:rsid w:val="0073729C"/>
    <w:rsid w:val="0074502C"/>
    <w:rsid w:val="00766EED"/>
    <w:rsid w:val="00773798"/>
    <w:rsid w:val="0078068A"/>
    <w:rsid w:val="00781A8D"/>
    <w:rsid w:val="00782D05"/>
    <w:rsid w:val="007835D4"/>
    <w:rsid w:val="0079169E"/>
    <w:rsid w:val="0079558F"/>
    <w:rsid w:val="00796267"/>
    <w:rsid w:val="00796A12"/>
    <w:rsid w:val="00796B82"/>
    <w:rsid w:val="007B3E28"/>
    <w:rsid w:val="007C045C"/>
    <w:rsid w:val="007C2038"/>
    <w:rsid w:val="007C49CE"/>
    <w:rsid w:val="007C595D"/>
    <w:rsid w:val="007F4C01"/>
    <w:rsid w:val="007F600F"/>
    <w:rsid w:val="007F6329"/>
    <w:rsid w:val="00801715"/>
    <w:rsid w:val="00802B20"/>
    <w:rsid w:val="00810373"/>
    <w:rsid w:val="00825A8E"/>
    <w:rsid w:val="008269A2"/>
    <w:rsid w:val="00827511"/>
    <w:rsid w:val="008414B4"/>
    <w:rsid w:val="00843A1D"/>
    <w:rsid w:val="00846779"/>
    <w:rsid w:val="008519C8"/>
    <w:rsid w:val="00854846"/>
    <w:rsid w:val="0085499C"/>
    <w:rsid w:val="0085547C"/>
    <w:rsid w:val="00857A53"/>
    <w:rsid w:val="008621B3"/>
    <w:rsid w:val="008639CA"/>
    <w:rsid w:val="00877F99"/>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D4B6C"/>
    <w:rsid w:val="008E274F"/>
    <w:rsid w:val="008E4F71"/>
    <w:rsid w:val="008E6BCB"/>
    <w:rsid w:val="008E7CF0"/>
    <w:rsid w:val="008F53F7"/>
    <w:rsid w:val="0090477D"/>
    <w:rsid w:val="00910FF6"/>
    <w:rsid w:val="00911591"/>
    <w:rsid w:val="0091224D"/>
    <w:rsid w:val="00913A35"/>
    <w:rsid w:val="00920086"/>
    <w:rsid w:val="00920223"/>
    <w:rsid w:val="00920F66"/>
    <w:rsid w:val="00921B88"/>
    <w:rsid w:val="00923438"/>
    <w:rsid w:val="0093348E"/>
    <w:rsid w:val="00934D30"/>
    <w:rsid w:val="00937052"/>
    <w:rsid w:val="00943D07"/>
    <w:rsid w:val="00945DA1"/>
    <w:rsid w:val="00953DE3"/>
    <w:rsid w:val="00960610"/>
    <w:rsid w:val="00982B27"/>
    <w:rsid w:val="00990E06"/>
    <w:rsid w:val="009A3F73"/>
    <w:rsid w:val="009A4470"/>
    <w:rsid w:val="009A4EF4"/>
    <w:rsid w:val="009A52D6"/>
    <w:rsid w:val="009B0CA5"/>
    <w:rsid w:val="009B2952"/>
    <w:rsid w:val="009B3463"/>
    <w:rsid w:val="009B58CC"/>
    <w:rsid w:val="009C0DF8"/>
    <w:rsid w:val="009C1124"/>
    <w:rsid w:val="009C2528"/>
    <w:rsid w:val="009D6338"/>
    <w:rsid w:val="009E7EA6"/>
    <w:rsid w:val="009F10F4"/>
    <w:rsid w:val="009F332A"/>
    <w:rsid w:val="009F499E"/>
    <w:rsid w:val="00A00183"/>
    <w:rsid w:val="00A12112"/>
    <w:rsid w:val="00A14FD0"/>
    <w:rsid w:val="00A32EAA"/>
    <w:rsid w:val="00A414EB"/>
    <w:rsid w:val="00A4266E"/>
    <w:rsid w:val="00A45F94"/>
    <w:rsid w:val="00A55596"/>
    <w:rsid w:val="00A65A51"/>
    <w:rsid w:val="00A7189B"/>
    <w:rsid w:val="00A71E92"/>
    <w:rsid w:val="00A74081"/>
    <w:rsid w:val="00A83967"/>
    <w:rsid w:val="00AB119C"/>
    <w:rsid w:val="00AB201E"/>
    <w:rsid w:val="00AB564C"/>
    <w:rsid w:val="00AB7157"/>
    <w:rsid w:val="00AB77F5"/>
    <w:rsid w:val="00AC551F"/>
    <w:rsid w:val="00AD3B62"/>
    <w:rsid w:val="00AD49F1"/>
    <w:rsid w:val="00AD5EBD"/>
    <w:rsid w:val="00AE5EDA"/>
    <w:rsid w:val="00AF4F25"/>
    <w:rsid w:val="00B0249F"/>
    <w:rsid w:val="00B04592"/>
    <w:rsid w:val="00B05BBA"/>
    <w:rsid w:val="00B06CE2"/>
    <w:rsid w:val="00B070C6"/>
    <w:rsid w:val="00B2276F"/>
    <w:rsid w:val="00B32579"/>
    <w:rsid w:val="00B360C9"/>
    <w:rsid w:val="00B408BC"/>
    <w:rsid w:val="00B42F03"/>
    <w:rsid w:val="00B42F15"/>
    <w:rsid w:val="00B44DB6"/>
    <w:rsid w:val="00B469A6"/>
    <w:rsid w:val="00B46B43"/>
    <w:rsid w:val="00B47C6B"/>
    <w:rsid w:val="00B521E7"/>
    <w:rsid w:val="00B524CF"/>
    <w:rsid w:val="00B61C72"/>
    <w:rsid w:val="00B70F94"/>
    <w:rsid w:val="00B74B70"/>
    <w:rsid w:val="00B830D6"/>
    <w:rsid w:val="00B87205"/>
    <w:rsid w:val="00B87827"/>
    <w:rsid w:val="00B931E7"/>
    <w:rsid w:val="00B96053"/>
    <w:rsid w:val="00B96D40"/>
    <w:rsid w:val="00B97253"/>
    <w:rsid w:val="00BA0164"/>
    <w:rsid w:val="00BA14BE"/>
    <w:rsid w:val="00BA6288"/>
    <w:rsid w:val="00BB0356"/>
    <w:rsid w:val="00BB663D"/>
    <w:rsid w:val="00BB6BAF"/>
    <w:rsid w:val="00BE2074"/>
    <w:rsid w:val="00BE3AF3"/>
    <w:rsid w:val="00BE55C7"/>
    <w:rsid w:val="00BE64FF"/>
    <w:rsid w:val="00BF08E2"/>
    <w:rsid w:val="00C00432"/>
    <w:rsid w:val="00C05E0B"/>
    <w:rsid w:val="00C10690"/>
    <w:rsid w:val="00C1389A"/>
    <w:rsid w:val="00C20DB0"/>
    <w:rsid w:val="00C33C63"/>
    <w:rsid w:val="00C343D9"/>
    <w:rsid w:val="00C361F3"/>
    <w:rsid w:val="00C37C21"/>
    <w:rsid w:val="00C4012A"/>
    <w:rsid w:val="00C40691"/>
    <w:rsid w:val="00C458CF"/>
    <w:rsid w:val="00C471A8"/>
    <w:rsid w:val="00C47922"/>
    <w:rsid w:val="00C5424D"/>
    <w:rsid w:val="00C61349"/>
    <w:rsid w:val="00C615EF"/>
    <w:rsid w:val="00C628FD"/>
    <w:rsid w:val="00C7132E"/>
    <w:rsid w:val="00C729BB"/>
    <w:rsid w:val="00C739BA"/>
    <w:rsid w:val="00C75290"/>
    <w:rsid w:val="00C75617"/>
    <w:rsid w:val="00C77223"/>
    <w:rsid w:val="00C8640B"/>
    <w:rsid w:val="00C86575"/>
    <w:rsid w:val="00C9423B"/>
    <w:rsid w:val="00C96AE6"/>
    <w:rsid w:val="00C974A5"/>
    <w:rsid w:val="00CA0423"/>
    <w:rsid w:val="00CB578B"/>
    <w:rsid w:val="00CB6DF9"/>
    <w:rsid w:val="00CC23C9"/>
    <w:rsid w:val="00CD47BE"/>
    <w:rsid w:val="00D0044A"/>
    <w:rsid w:val="00D01387"/>
    <w:rsid w:val="00D02FA8"/>
    <w:rsid w:val="00D04E02"/>
    <w:rsid w:val="00D17948"/>
    <w:rsid w:val="00D22E8A"/>
    <w:rsid w:val="00D34FAF"/>
    <w:rsid w:val="00D35ABB"/>
    <w:rsid w:val="00D37E35"/>
    <w:rsid w:val="00D56B18"/>
    <w:rsid w:val="00D632A1"/>
    <w:rsid w:val="00D70B08"/>
    <w:rsid w:val="00D733B4"/>
    <w:rsid w:val="00D9579B"/>
    <w:rsid w:val="00DB1BA5"/>
    <w:rsid w:val="00DB3060"/>
    <w:rsid w:val="00DD1C37"/>
    <w:rsid w:val="00DD4013"/>
    <w:rsid w:val="00DF04C7"/>
    <w:rsid w:val="00DF6C32"/>
    <w:rsid w:val="00E066A5"/>
    <w:rsid w:val="00E106FE"/>
    <w:rsid w:val="00E21C77"/>
    <w:rsid w:val="00E409F2"/>
    <w:rsid w:val="00E40C83"/>
    <w:rsid w:val="00E43CAF"/>
    <w:rsid w:val="00E60D9C"/>
    <w:rsid w:val="00E64D3B"/>
    <w:rsid w:val="00E6623A"/>
    <w:rsid w:val="00E91F0F"/>
    <w:rsid w:val="00E95AB2"/>
    <w:rsid w:val="00EA3D1A"/>
    <w:rsid w:val="00EA4F1E"/>
    <w:rsid w:val="00EA5587"/>
    <w:rsid w:val="00EB6634"/>
    <w:rsid w:val="00EC0AE6"/>
    <w:rsid w:val="00EC16B2"/>
    <w:rsid w:val="00EC3B28"/>
    <w:rsid w:val="00EC7711"/>
    <w:rsid w:val="00EE0CEC"/>
    <w:rsid w:val="00EE1757"/>
    <w:rsid w:val="00EE19AF"/>
    <w:rsid w:val="00EE6F0B"/>
    <w:rsid w:val="00EF7DF7"/>
    <w:rsid w:val="00F11C19"/>
    <w:rsid w:val="00F345D8"/>
    <w:rsid w:val="00F35F35"/>
    <w:rsid w:val="00F448DD"/>
    <w:rsid w:val="00F617E1"/>
    <w:rsid w:val="00F62267"/>
    <w:rsid w:val="00F6362C"/>
    <w:rsid w:val="00F91026"/>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4"/>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5"/>
      </w:numPr>
    </w:pPr>
  </w:style>
  <w:style w:type="paragraph" w:customStyle="1" w:styleId="BodyTextNumbered">
    <w:name w:val="_Body Text Numbered"/>
    <w:basedOn w:val="BodyText"/>
    <w:rsid w:val="00B74B70"/>
    <w:pPr>
      <w:numPr>
        <w:numId w:val="6"/>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7"/>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8"/>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9"/>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9A4EF4"/>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4"/>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5"/>
      </w:numPr>
    </w:pPr>
  </w:style>
  <w:style w:type="paragraph" w:customStyle="1" w:styleId="BodyTextNumbered">
    <w:name w:val="_Body Text Numbered"/>
    <w:basedOn w:val="BodyText"/>
    <w:rsid w:val="00B74B70"/>
    <w:pPr>
      <w:numPr>
        <w:numId w:val="6"/>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7"/>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8"/>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9"/>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9A4EF4"/>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w3.org/TR/dwb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77A7D-2A25-43D8-B352-B93179CD6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361</TotalTime>
  <Pages>25</Pages>
  <Words>4143</Words>
  <Characters>23620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27708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55</cp:revision>
  <cp:lastPrinted>2012-03-15T15:21:00Z</cp:lastPrinted>
  <dcterms:created xsi:type="dcterms:W3CDTF">2017-10-06T06:13:00Z</dcterms:created>
  <dcterms:modified xsi:type="dcterms:W3CDTF">2017-10-06T14:10:00Z</dcterms:modified>
</cp:coreProperties>
</file>