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3F79D5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ja-JP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3F79D5" w:rsidRDefault="003F79D5" w:rsidP="00C90640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  <w:lang w:val="en-US"/>
              </w:rPr>
            </w:pPr>
            <w:r w:rsidRP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Task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 xml:space="preserve"> Team </w:t>
            </w:r>
            <w:r w:rsidRP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G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ISC</w:t>
            </w:r>
            <w:r w:rsidR="00B74B70" w:rsidRPr="00E81D1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13-17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C90640">
              <w:rPr>
                <w:snapToGrid w:val="0"/>
                <w:color w:val="365F91" w:themeColor="accent1" w:themeShade="BF"/>
                <w:szCs w:val="22"/>
              </w:rPr>
              <w:t>November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2017</w:t>
            </w:r>
            <w:r w:rsidR="0001708F">
              <w:rPr>
                <w:snapToGrid w:val="0"/>
                <w:color w:val="365F91" w:themeColor="accent1" w:themeShade="BF"/>
                <w:szCs w:val="22"/>
              </w:rPr>
              <w:t>, Geneva</w:t>
            </w:r>
          </w:p>
        </w:tc>
        <w:tc>
          <w:tcPr>
            <w:tcW w:w="2977" w:type="dxa"/>
          </w:tcPr>
          <w:p w:rsidR="00B74B70" w:rsidRPr="004C1E47" w:rsidRDefault="003F79D5" w:rsidP="00E81D1F">
            <w:pPr>
              <w:spacing w:after="60"/>
              <w:ind w:right="-108"/>
              <w:jc w:val="right"/>
              <w:rPr>
                <w:rFonts w:eastAsia="ＭＳ 明朝" w:cs="Tahoma"/>
                <w:b/>
                <w:bCs/>
                <w:color w:val="365F91" w:themeColor="accent1" w:themeShade="BF"/>
                <w:szCs w:val="22"/>
                <w:lang w:val="en-US" w:eastAsia="ja-JP"/>
              </w:rPr>
            </w:pPr>
            <w:r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TT-GISC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2017</w:t>
            </w:r>
            <w:r w:rsidR="00B74B70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>Doc</w:t>
            </w:r>
            <w:r w:rsidR="003316D9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 xml:space="preserve"> 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-</w:t>
            </w:r>
            <w:r w:rsidR="004C1E47">
              <w:rPr>
                <w:rFonts w:eastAsia="ＭＳ 明朝" w:cs="Tahoma" w:hint="eastAsia"/>
                <w:b/>
                <w:bCs/>
                <w:color w:val="365F91" w:themeColor="accent1" w:themeShade="BF"/>
                <w:szCs w:val="22"/>
                <w:lang w:val="en-US" w:eastAsia="ja-JP"/>
              </w:rPr>
              <w:t>5.8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3F79D5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4C1E47">
              <w:rPr>
                <w:rFonts w:eastAsia="ＭＳ 明朝" w:cs="Tahoma" w:hint="eastAsia"/>
                <w:color w:val="365F91" w:themeColor="accent1" w:themeShade="BF"/>
                <w:szCs w:val="22"/>
                <w:lang w:eastAsia="ja-JP"/>
              </w:rPr>
              <w:t>Kenji TSUNODA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370956" w:rsidP="00E81D1F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eastAsia="ＭＳ 明朝" w:cs="Tahoma" w:hint="eastAsia"/>
                <w:color w:val="365F91" w:themeColor="accent1" w:themeShade="BF"/>
                <w:szCs w:val="22"/>
                <w:highlight w:val="yellow"/>
                <w:lang w:eastAsia="ja-JP"/>
              </w:rPr>
              <w:t>10</w:t>
            </w:r>
            <w:r w:rsidR="00B74B70" w:rsidRPr="00E81D1F">
              <w:rPr>
                <w:rFonts w:cs="Tahoma"/>
                <w:color w:val="365F91" w:themeColor="accent1" w:themeShade="BF"/>
                <w:szCs w:val="22"/>
                <w:highlight w:val="yellow"/>
              </w:rPr>
              <w:t>.</w:t>
            </w:r>
            <w:r w:rsidR="003F79D5">
              <w:rPr>
                <w:rFonts w:cs="Tahoma"/>
                <w:color w:val="365F91" w:themeColor="accent1" w:themeShade="BF"/>
                <w:szCs w:val="22"/>
              </w:rPr>
              <w:t>11</w:t>
            </w:r>
            <w:r w:rsidR="00B74B70" w:rsidRPr="00E81D1F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E81D1F"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F35F35" w:rsidRPr="00FF65B9" w:rsidRDefault="004C1E47" w:rsidP="00B57573">
      <w:pPr>
        <w:pStyle w:val="1"/>
        <w:jc w:val="center"/>
      </w:pPr>
      <w:r>
        <w:t>GISC operations</w:t>
      </w:r>
    </w:p>
    <w:p w:rsidR="001C16A8" w:rsidRPr="004C1E47" w:rsidRDefault="0042378C" w:rsidP="000E3612">
      <w:pPr>
        <w:pStyle w:val="2"/>
        <w:rPr>
          <w:rFonts w:eastAsia="ＭＳ 明朝" w:hint="eastAsia"/>
          <w:lang w:eastAsia="ja-JP"/>
        </w:rPr>
      </w:pPr>
      <w:r>
        <w:rPr>
          <w:rFonts w:eastAsia="ＭＳ 明朝" w:hint="eastAsia"/>
          <w:lang w:eastAsia="ja-JP"/>
        </w:rPr>
        <w:t>BackGround</w:t>
      </w:r>
    </w:p>
    <w:p w:rsidR="001C16A8" w:rsidRPr="00FF65B9" w:rsidRDefault="005D1A2D" w:rsidP="000E3612">
      <w:pPr>
        <w:pStyle w:val="3"/>
      </w:pPr>
      <w:r>
        <w:rPr>
          <w:rFonts w:eastAsia="ＭＳ 明朝" w:hint="eastAsia"/>
          <w:lang w:eastAsia="ja-JP"/>
        </w:rPr>
        <w:t>E</w:t>
      </w:r>
      <w:r w:rsidRPr="005D1A2D">
        <w:t>asily maintained Operations Guide to GISCs</w:t>
      </w:r>
    </w:p>
    <w:p w:rsidR="001C16A8" w:rsidRPr="00FF65B9" w:rsidRDefault="00B428DC" w:rsidP="00413EDA">
      <w:pPr>
        <w:pStyle w:val="BodyTextNumbered"/>
      </w:pPr>
      <w:r>
        <w:rPr>
          <w:rFonts w:eastAsia="ＭＳ 明朝"/>
          <w:lang w:eastAsia="ja-JP"/>
        </w:rPr>
        <w:t>E</w:t>
      </w:r>
      <w:r>
        <w:rPr>
          <w:rFonts w:eastAsia="ＭＳ 明朝" w:hint="eastAsia"/>
          <w:lang w:eastAsia="ja-JP"/>
        </w:rPr>
        <w:t>stablishing wiki</w:t>
      </w:r>
      <w:r w:rsidR="0042378C">
        <w:rPr>
          <w:rFonts w:eastAsia="ＭＳ 明朝" w:hint="eastAsia"/>
          <w:lang w:eastAsia="ja-JP"/>
        </w:rPr>
        <w:t xml:space="preserve"> </w:t>
      </w:r>
    </w:p>
    <w:p w:rsidR="001C16A8" w:rsidRPr="00FF65B9" w:rsidRDefault="0042378C" w:rsidP="0008499E">
      <w:pPr>
        <w:pStyle w:val="BodyTextNumbered"/>
        <w:numPr>
          <w:ilvl w:val="1"/>
          <w:numId w:val="33"/>
        </w:numPr>
      </w:pPr>
      <w:r>
        <w:rPr>
          <w:rFonts w:eastAsia="ＭＳ 明朝" w:hint="eastAsia"/>
          <w:lang w:eastAsia="ja-JP"/>
        </w:rPr>
        <w:t xml:space="preserve">TT-GISC </w:t>
      </w:r>
      <w:r w:rsidR="002C5053">
        <w:rPr>
          <w:rFonts w:eastAsia="ＭＳ 明朝" w:hint="eastAsia"/>
          <w:lang w:eastAsia="ja-JP"/>
        </w:rPr>
        <w:t xml:space="preserve">2014 </w:t>
      </w:r>
      <w:r w:rsidR="0008499E" w:rsidRPr="0008499E">
        <w:rPr>
          <w:rFonts w:eastAsia="ＭＳ 明朝"/>
          <w:lang w:eastAsia="ja-JP"/>
        </w:rPr>
        <w:t xml:space="preserve">[1] </w:t>
      </w:r>
      <w:r w:rsidR="002C5053">
        <w:rPr>
          <w:rFonts w:eastAsia="ＭＳ 明朝" w:hint="eastAsia"/>
          <w:lang w:eastAsia="ja-JP"/>
        </w:rPr>
        <w:t xml:space="preserve">agreed that GISC working </w:t>
      </w:r>
      <w:r w:rsidR="002C5053">
        <w:rPr>
          <w:rFonts w:eastAsia="ＭＳ 明朝"/>
          <w:lang w:eastAsia="ja-JP"/>
        </w:rPr>
        <w:t>arrangements, recommended</w:t>
      </w:r>
      <w:r w:rsidR="002C5053">
        <w:rPr>
          <w:rFonts w:eastAsia="ＭＳ 明朝" w:hint="eastAsia"/>
          <w:lang w:eastAsia="ja-JP"/>
        </w:rPr>
        <w:t xml:space="preserve"> practices from GISC should be recorded an e</w:t>
      </w:r>
      <w:r w:rsidR="002C5053" w:rsidRPr="002C5053">
        <w:rPr>
          <w:rFonts w:eastAsia="ＭＳ 明朝"/>
          <w:lang w:eastAsia="ja-JP"/>
        </w:rPr>
        <w:t>asily maintained Operations Guide to GISCs</w:t>
      </w:r>
      <w:r w:rsidR="002C5053">
        <w:rPr>
          <w:rFonts w:eastAsia="ＭＳ 明朝" w:hint="eastAsia"/>
          <w:lang w:eastAsia="ja-JP"/>
        </w:rPr>
        <w:t xml:space="preserve"> (possibly a wiki). </w:t>
      </w:r>
      <w:r w:rsidR="002C5053" w:rsidRPr="002C5053">
        <w:rPr>
          <w:rFonts w:eastAsia="ＭＳ 明朝"/>
          <w:lang w:eastAsia="ja-JP"/>
        </w:rPr>
        <w:t>TT-GISC Action Items (</w:t>
      </w:r>
      <w:r w:rsidR="004C05E2">
        <w:rPr>
          <w:rFonts w:eastAsia="ＭＳ 明朝" w:hint="eastAsia"/>
          <w:lang w:eastAsia="ja-JP"/>
        </w:rPr>
        <w:t xml:space="preserve">Action Item </w:t>
      </w:r>
      <w:r w:rsidR="002C5053" w:rsidRPr="002C5053">
        <w:rPr>
          <w:rFonts w:eastAsia="ＭＳ 明朝"/>
          <w:lang w:eastAsia="ja-JP"/>
        </w:rPr>
        <w:t>14/1-20)</w:t>
      </w:r>
    </w:p>
    <w:p w:rsidR="001C16A8" w:rsidRPr="00FF65B9" w:rsidRDefault="002C5053" w:rsidP="00413EDA">
      <w:pPr>
        <w:pStyle w:val="BodyTextNumbered"/>
        <w:numPr>
          <w:ilvl w:val="1"/>
          <w:numId w:val="33"/>
        </w:numPr>
      </w:pPr>
      <w:r>
        <w:rPr>
          <w:rFonts w:eastAsia="ＭＳ 明朝" w:hint="eastAsia"/>
          <w:lang w:eastAsia="ja-JP"/>
        </w:rPr>
        <w:t xml:space="preserve">TT-GISC 2015 </w:t>
      </w:r>
      <w:r w:rsidR="0008499E">
        <w:rPr>
          <w:rFonts w:eastAsia="ＭＳ 明朝" w:hint="eastAsia"/>
          <w:lang w:eastAsia="ja-JP"/>
        </w:rPr>
        <w:t>[4]</w:t>
      </w:r>
      <w:r>
        <w:rPr>
          <w:rFonts w:eastAsia="ＭＳ 明朝" w:hint="eastAsia"/>
          <w:lang w:eastAsia="ja-JP"/>
        </w:rPr>
        <w:t xml:space="preserve"> recognized that </w:t>
      </w:r>
      <w:r w:rsidR="00B428DC">
        <w:rPr>
          <w:rFonts w:eastAsia="ＭＳ 明朝" w:hint="eastAsia"/>
          <w:lang w:eastAsia="ja-JP"/>
        </w:rPr>
        <w:t>the wiki had not been started.</w:t>
      </w:r>
    </w:p>
    <w:p w:rsidR="001C16A8" w:rsidRPr="00B428DC" w:rsidRDefault="00B428DC" w:rsidP="00B428DC">
      <w:pPr>
        <w:pStyle w:val="BodyTextNumbered"/>
        <w:numPr>
          <w:ilvl w:val="1"/>
          <w:numId w:val="33"/>
        </w:numPr>
        <w:rPr>
          <w:rFonts w:hint="eastAsia"/>
        </w:rPr>
      </w:pPr>
      <w:r>
        <w:rPr>
          <w:rFonts w:eastAsia="ＭＳ 明朝" w:hint="eastAsia"/>
          <w:lang w:eastAsia="ja-JP"/>
        </w:rPr>
        <w:t xml:space="preserve">TT-GISC 2016 </w:t>
      </w:r>
      <w:r w:rsidR="0008499E">
        <w:rPr>
          <w:rFonts w:eastAsia="ＭＳ 明朝" w:hint="eastAsia"/>
          <w:lang w:eastAsia="ja-JP"/>
        </w:rPr>
        <w:t>[5]</w:t>
      </w:r>
      <w:r>
        <w:rPr>
          <w:rFonts w:eastAsia="ＭＳ 明朝"/>
          <w:lang w:eastAsia="ja-JP"/>
        </w:rPr>
        <w:t xml:space="preserve"> establish</w:t>
      </w:r>
      <w:r>
        <w:rPr>
          <w:rFonts w:eastAsia="ＭＳ 明朝" w:hint="eastAsia"/>
          <w:lang w:eastAsia="ja-JP"/>
        </w:rPr>
        <w:t>ed</w:t>
      </w:r>
      <w:r>
        <w:rPr>
          <w:rFonts w:eastAsia="ＭＳ 明朝"/>
          <w:lang w:eastAsia="ja-JP"/>
        </w:rPr>
        <w:t xml:space="preserve"> </w:t>
      </w:r>
      <w:r>
        <w:rPr>
          <w:rFonts w:eastAsia="ＭＳ 明朝" w:hint="eastAsia"/>
          <w:lang w:eastAsia="ja-JP"/>
        </w:rPr>
        <w:t xml:space="preserve">and enclosed </w:t>
      </w:r>
      <w:r>
        <w:rPr>
          <w:rFonts w:eastAsia="ＭＳ 明朝"/>
          <w:lang w:eastAsia="ja-JP"/>
        </w:rPr>
        <w:t xml:space="preserve">a wiki </w:t>
      </w:r>
      <w:r>
        <w:rPr>
          <w:rFonts w:eastAsia="ＭＳ 明朝" w:hint="eastAsia"/>
          <w:lang w:eastAsia="ja-JP"/>
        </w:rPr>
        <w:t xml:space="preserve">and </w:t>
      </w:r>
      <w:r w:rsidRPr="00B428DC">
        <w:rPr>
          <w:rFonts w:eastAsia="ＭＳ 明朝"/>
          <w:lang w:eastAsia="ja-JP"/>
        </w:rPr>
        <w:t>uploaded a link (URL) of GEOSS API</w:t>
      </w:r>
      <w:r w:rsidRPr="00B428DC">
        <w:rPr>
          <w:rFonts w:eastAsia="ＭＳ 明朝" w:hint="eastAsia"/>
          <w:lang w:eastAsia="ja-JP"/>
        </w:rPr>
        <w:t xml:space="preserve"> </w:t>
      </w:r>
      <w:r w:rsidR="0059701B">
        <w:rPr>
          <w:rFonts w:eastAsia="ＭＳ 明朝" w:hint="eastAsia"/>
          <w:lang w:eastAsia="ja-JP"/>
        </w:rPr>
        <w:t xml:space="preserve">on the wiki page </w:t>
      </w:r>
      <w:r>
        <w:rPr>
          <w:rFonts w:eastAsia="ＭＳ 明朝" w:hint="eastAsia"/>
          <w:lang w:eastAsia="ja-JP"/>
        </w:rPr>
        <w:t>(</w:t>
      </w:r>
      <w:hyperlink r:id="rId10" w:history="1">
        <w:r w:rsidRPr="00A52FF6">
          <w:rPr>
            <w:rStyle w:val="a5"/>
          </w:rPr>
          <w:t>https://wis.wmo.int/page=TT-GISC-ops</w:t>
        </w:r>
      </w:hyperlink>
      <w:r>
        <w:rPr>
          <w:rFonts w:eastAsia="ＭＳ 明朝" w:hint="eastAsia"/>
          <w:lang w:eastAsia="ja-JP"/>
        </w:rPr>
        <w:t>)</w:t>
      </w:r>
      <w:r w:rsidR="0059701B">
        <w:rPr>
          <w:rFonts w:eastAsia="ＭＳ 明朝" w:hint="eastAsia"/>
          <w:lang w:eastAsia="ja-JP"/>
        </w:rPr>
        <w:t>.</w:t>
      </w:r>
    </w:p>
    <w:p w:rsidR="0059701B" w:rsidRPr="00B428DC" w:rsidRDefault="00B428DC" w:rsidP="0059701B">
      <w:pPr>
        <w:pStyle w:val="BodyTextNumbered"/>
        <w:rPr>
          <w:rFonts w:hint="eastAsia"/>
        </w:rPr>
      </w:pPr>
      <w:r>
        <w:rPr>
          <w:rFonts w:eastAsia="ＭＳ 明朝"/>
          <w:lang w:eastAsia="ja-JP"/>
        </w:rPr>
        <w:t>Materials</w:t>
      </w:r>
    </w:p>
    <w:p w:rsidR="0059701B" w:rsidRPr="0059701B" w:rsidRDefault="0059701B" w:rsidP="00B428DC">
      <w:pPr>
        <w:pStyle w:val="BodyTextNumbered"/>
        <w:numPr>
          <w:ilvl w:val="1"/>
          <w:numId w:val="41"/>
        </w:numPr>
        <w:rPr>
          <w:rFonts w:hint="eastAsia"/>
        </w:rPr>
      </w:pPr>
      <w:r>
        <w:rPr>
          <w:rFonts w:eastAsia="ＭＳ 明朝" w:hint="eastAsia"/>
          <w:lang w:eastAsia="ja-JP"/>
        </w:rPr>
        <w:t xml:space="preserve">TT-GISC has been </w:t>
      </w:r>
      <w:r>
        <w:rPr>
          <w:rFonts w:eastAsia="ＭＳ 明朝"/>
          <w:lang w:eastAsia="ja-JP"/>
        </w:rPr>
        <w:t>developing</w:t>
      </w:r>
      <w:r>
        <w:rPr>
          <w:rFonts w:eastAsia="ＭＳ 明朝" w:hint="eastAsia"/>
          <w:lang w:eastAsia="ja-JP"/>
        </w:rPr>
        <w:t xml:space="preserve"> </w:t>
      </w:r>
      <w:r w:rsidR="0008499E">
        <w:rPr>
          <w:rFonts w:eastAsia="ＭＳ 明朝" w:hint="eastAsia"/>
          <w:lang w:eastAsia="ja-JP"/>
        </w:rPr>
        <w:t>non-</w:t>
      </w:r>
      <w:r w:rsidR="0008499E">
        <w:rPr>
          <w:rFonts w:eastAsia="ＭＳ 明朝"/>
          <w:lang w:eastAsia="ja-JP"/>
        </w:rPr>
        <w:t>regulatory</w:t>
      </w:r>
      <w:r>
        <w:rPr>
          <w:rFonts w:eastAsia="ＭＳ 明朝" w:hint="eastAsia"/>
          <w:lang w:eastAsia="ja-JP"/>
        </w:rPr>
        <w:t xml:space="preserve"> </w:t>
      </w:r>
      <w:r>
        <w:rPr>
          <w:rFonts w:eastAsia="ＭＳ 明朝" w:hint="eastAsia"/>
          <w:lang w:eastAsia="ja-JP"/>
        </w:rPr>
        <w:t xml:space="preserve">(neither in </w:t>
      </w:r>
      <w:r w:rsidR="004C05E2">
        <w:rPr>
          <w:rFonts w:eastAsia="ＭＳ 明朝" w:hint="eastAsia"/>
          <w:lang w:eastAsia="ja-JP"/>
        </w:rPr>
        <w:t>No.</w:t>
      </w:r>
      <w:r>
        <w:rPr>
          <w:rFonts w:eastAsia="ＭＳ 明朝" w:hint="eastAsia"/>
          <w:lang w:eastAsia="ja-JP"/>
        </w:rPr>
        <w:t xml:space="preserve">1060 </w:t>
      </w:r>
      <w:r w:rsidR="004C05E2">
        <w:rPr>
          <w:rFonts w:eastAsia="ＭＳ 明朝" w:hint="eastAsia"/>
          <w:lang w:eastAsia="ja-JP"/>
        </w:rPr>
        <w:t>nor No.</w:t>
      </w:r>
      <w:r>
        <w:rPr>
          <w:rFonts w:eastAsia="ＭＳ 明朝" w:hint="eastAsia"/>
          <w:lang w:eastAsia="ja-JP"/>
        </w:rPr>
        <w:t>1061)</w:t>
      </w:r>
      <w:r w:rsidR="006C6573" w:rsidRPr="006C6573">
        <w:rPr>
          <w:rFonts w:eastAsia="ＭＳ 明朝" w:hint="eastAsia"/>
          <w:lang w:eastAsia="ja-JP"/>
        </w:rPr>
        <w:t xml:space="preserve"> </w:t>
      </w:r>
      <w:r w:rsidR="006C6573">
        <w:rPr>
          <w:rFonts w:eastAsia="ＭＳ 明朝" w:hint="eastAsia"/>
          <w:lang w:eastAsia="ja-JP"/>
        </w:rPr>
        <w:t>operation guides</w:t>
      </w:r>
    </w:p>
    <w:p w:rsidR="0059701B" w:rsidRPr="0059701B" w:rsidRDefault="0059701B" w:rsidP="0059701B">
      <w:pPr>
        <w:pStyle w:val="BodyTextNumbered"/>
        <w:numPr>
          <w:ilvl w:val="2"/>
          <w:numId w:val="46"/>
        </w:numPr>
        <w:rPr>
          <w:rFonts w:hint="eastAsia"/>
        </w:rPr>
      </w:pPr>
      <w:r>
        <w:t>WIS metadata</w:t>
      </w:r>
      <w:r w:rsidRPr="0059701B">
        <w:rPr>
          <w:rFonts w:eastAsia="ＭＳ 明朝" w:hint="eastAsia"/>
          <w:lang w:eastAsia="ja-JP"/>
        </w:rPr>
        <w:t xml:space="preserve"> </w:t>
      </w:r>
      <w:r>
        <w:rPr>
          <w:rFonts w:eastAsia="ＭＳ 明朝" w:hint="eastAsia"/>
          <w:lang w:eastAsia="ja-JP"/>
        </w:rPr>
        <w:t>(</w:t>
      </w:r>
      <w:hyperlink r:id="rId11" w:history="1">
        <w:r w:rsidRPr="00A52FF6">
          <w:rPr>
            <w:rStyle w:val="a5"/>
          </w:rPr>
          <w:t>https://wiswiki.wmo.int/tiki-ind</w:t>
        </w:r>
        <w:r w:rsidRPr="00A52FF6">
          <w:rPr>
            <w:rStyle w:val="a5"/>
          </w:rPr>
          <w:t>e</w:t>
        </w:r>
        <w:r w:rsidRPr="00A52FF6">
          <w:rPr>
            <w:rStyle w:val="a5"/>
          </w:rPr>
          <w:t>x.php?page=WisMetadata</w:t>
        </w:r>
      </w:hyperlink>
      <w:r>
        <w:rPr>
          <w:rFonts w:eastAsia="ＭＳ 明朝" w:hint="eastAsia"/>
          <w:lang w:eastAsia="ja-JP"/>
        </w:rPr>
        <w:t>)</w:t>
      </w:r>
    </w:p>
    <w:p w:rsidR="0059701B" w:rsidRPr="0059701B" w:rsidRDefault="00A311E8" w:rsidP="0059701B">
      <w:pPr>
        <w:pStyle w:val="BodyTextNumbered"/>
        <w:numPr>
          <w:ilvl w:val="2"/>
          <w:numId w:val="46"/>
        </w:numPr>
        <w:rPr>
          <w:rFonts w:hint="eastAsia"/>
        </w:rPr>
      </w:pPr>
      <w:r>
        <w:rPr>
          <w:rFonts w:eastAsia="ＭＳ 明朝" w:hint="eastAsia"/>
          <w:lang w:eastAsia="ja-JP"/>
        </w:rPr>
        <w:t>M</w:t>
      </w:r>
      <w:r w:rsidR="0059701B">
        <w:t>etadata Guide</w:t>
      </w:r>
      <w:r w:rsidR="0059701B">
        <w:rPr>
          <w:rFonts w:eastAsia="ＭＳ 明朝" w:hint="eastAsia"/>
          <w:lang w:eastAsia="ja-JP"/>
        </w:rPr>
        <w:t xml:space="preserve"> (</w:t>
      </w:r>
      <w:hyperlink r:id="rId12" w:history="1">
        <w:r w:rsidR="0059701B" w:rsidRPr="00A52FF6">
          <w:rPr>
            <w:rStyle w:val="a5"/>
          </w:rPr>
          <w:t>https://wiswiki.w</w:t>
        </w:r>
        <w:r w:rsidR="0059701B" w:rsidRPr="00A52FF6">
          <w:rPr>
            <w:rStyle w:val="a5"/>
          </w:rPr>
          <w:t>m</w:t>
        </w:r>
        <w:r w:rsidR="0059701B" w:rsidRPr="00A52FF6">
          <w:rPr>
            <w:rStyle w:val="a5"/>
          </w:rPr>
          <w:t>o.int/tiki-index.php?page=WmoCoreMetadata&amp;structure=WIS+up</w:t>
        </w:r>
      </w:hyperlink>
      <w:r w:rsidR="0059701B">
        <w:rPr>
          <w:rFonts w:eastAsia="ＭＳ 明朝" w:hint="eastAsia"/>
          <w:lang w:eastAsia="ja-JP"/>
        </w:rPr>
        <w:t>)</w:t>
      </w:r>
    </w:p>
    <w:p w:rsidR="0059701B" w:rsidRPr="0059701B" w:rsidRDefault="0059701B" w:rsidP="0059701B">
      <w:pPr>
        <w:pStyle w:val="BodyTextNumbered"/>
        <w:numPr>
          <w:ilvl w:val="2"/>
          <w:numId w:val="46"/>
        </w:numPr>
        <w:rPr>
          <w:rFonts w:hint="eastAsia"/>
        </w:rPr>
      </w:pPr>
      <w:r>
        <w:t>OAI Doc</w:t>
      </w:r>
      <w:r>
        <w:rPr>
          <w:rFonts w:eastAsia="ＭＳ 明朝" w:hint="eastAsia"/>
          <w:lang w:eastAsia="ja-JP"/>
        </w:rPr>
        <w:t xml:space="preserve"> (</w:t>
      </w:r>
      <w:hyperlink r:id="rId13" w:history="1">
        <w:r w:rsidRPr="00A52FF6">
          <w:rPr>
            <w:rStyle w:val="a5"/>
          </w:rPr>
          <w:t>https://wiswiki.wmo.</w:t>
        </w:r>
        <w:r w:rsidRPr="00A52FF6">
          <w:rPr>
            <w:rStyle w:val="a5"/>
          </w:rPr>
          <w:t>i</w:t>
        </w:r>
        <w:r w:rsidRPr="00A52FF6">
          <w:rPr>
            <w:rStyle w:val="a5"/>
          </w:rPr>
          <w:t>nt/tiki-index.php?page=oaidoc</w:t>
        </w:r>
      </w:hyperlink>
      <w:r>
        <w:rPr>
          <w:rFonts w:eastAsia="ＭＳ 明朝" w:hint="eastAsia"/>
          <w:lang w:eastAsia="ja-JP"/>
        </w:rPr>
        <w:t>)</w:t>
      </w:r>
    </w:p>
    <w:p w:rsidR="0059701B" w:rsidRPr="0059701B" w:rsidRDefault="0059701B" w:rsidP="0059701B">
      <w:pPr>
        <w:pStyle w:val="BodyTextNumbered"/>
        <w:numPr>
          <w:ilvl w:val="2"/>
          <w:numId w:val="46"/>
        </w:numPr>
        <w:rPr>
          <w:rFonts w:hint="eastAsia"/>
        </w:rPr>
      </w:pPr>
      <w:r>
        <w:rPr>
          <w:rFonts w:eastAsia="ＭＳ 明朝"/>
          <w:lang w:eastAsia="ja-JP"/>
        </w:rPr>
        <w:t>E</w:t>
      </w:r>
      <w:r>
        <w:rPr>
          <w:rFonts w:eastAsia="ＭＳ 明朝" w:hint="eastAsia"/>
          <w:lang w:eastAsia="ja-JP"/>
        </w:rPr>
        <w:t>tc.</w:t>
      </w:r>
    </w:p>
    <w:p w:rsidR="004C05E2" w:rsidRDefault="004C05E2" w:rsidP="0008499E">
      <w:pPr>
        <w:pStyle w:val="BodyTextNumbered"/>
        <w:numPr>
          <w:ilvl w:val="1"/>
          <w:numId w:val="41"/>
        </w:numPr>
        <w:rPr>
          <w:rFonts w:eastAsia="ＭＳ 明朝" w:hint="eastAsia"/>
          <w:lang w:eastAsia="ja-JP"/>
        </w:rPr>
      </w:pPr>
      <w:r>
        <w:rPr>
          <w:rFonts w:eastAsia="ＭＳ 明朝" w:hint="eastAsia"/>
          <w:lang w:eastAsia="ja-JP"/>
        </w:rPr>
        <w:t xml:space="preserve"> TT-GISC </w:t>
      </w:r>
      <w:r w:rsidR="00A311E8">
        <w:rPr>
          <w:rFonts w:eastAsia="ＭＳ 明朝" w:hint="eastAsia"/>
          <w:lang w:eastAsia="ja-JP"/>
        </w:rPr>
        <w:t>2016</w:t>
      </w:r>
      <w:r w:rsidR="0008499E">
        <w:rPr>
          <w:rFonts w:eastAsia="ＭＳ 明朝" w:hint="eastAsia"/>
          <w:lang w:eastAsia="ja-JP"/>
        </w:rPr>
        <w:t xml:space="preserve"> </w:t>
      </w:r>
      <w:r w:rsidR="0008499E" w:rsidRPr="0008499E">
        <w:rPr>
          <w:rFonts w:eastAsia="ＭＳ 明朝"/>
          <w:lang w:eastAsia="ja-JP"/>
        </w:rPr>
        <w:t xml:space="preserve">[5] </w:t>
      </w:r>
      <w:r w:rsidR="00A311E8">
        <w:rPr>
          <w:rFonts w:eastAsia="ＭＳ 明朝" w:hint="eastAsia"/>
          <w:lang w:eastAsia="ja-JP"/>
        </w:rPr>
        <w:t xml:space="preserve">requested GISCs to add GISC backup matrix to the GISC Ops </w:t>
      </w:r>
      <w:r>
        <w:rPr>
          <w:rFonts w:eastAsia="ＭＳ 明朝" w:hint="eastAsia"/>
          <w:lang w:eastAsia="ja-JP"/>
        </w:rPr>
        <w:t>(Action Item 16/1-5)</w:t>
      </w:r>
    </w:p>
    <w:p w:rsidR="00F60BD6" w:rsidRPr="00F60BD6" w:rsidRDefault="00F60BD6" w:rsidP="00F60BD6">
      <w:pPr>
        <w:pStyle w:val="BodyTextNumbered"/>
        <w:numPr>
          <w:ilvl w:val="1"/>
          <w:numId w:val="41"/>
        </w:numPr>
        <w:rPr>
          <w:rFonts w:eastAsia="ＭＳ 明朝" w:hint="eastAsia"/>
          <w:lang w:eastAsia="ja-JP"/>
        </w:rPr>
      </w:pPr>
      <w:r>
        <w:rPr>
          <w:rFonts w:eastAsia="ＭＳ 明朝" w:hint="eastAsia"/>
          <w:lang w:eastAsia="ja-JP"/>
        </w:rPr>
        <w:t xml:space="preserve">Some other TT-GISC decisions and </w:t>
      </w:r>
      <w:r>
        <w:rPr>
          <w:rFonts w:eastAsia="ＭＳ 明朝"/>
          <w:lang w:eastAsia="ja-JP"/>
        </w:rPr>
        <w:t>recommendations</w:t>
      </w:r>
      <w:r>
        <w:rPr>
          <w:rFonts w:eastAsia="ＭＳ 明朝" w:hint="eastAsia"/>
          <w:lang w:eastAsia="ja-JP"/>
        </w:rPr>
        <w:t xml:space="preserve"> are placed only Final reports.</w:t>
      </w:r>
    </w:p>
    <w:p w:rsidR="001C16A8" w:rsidRPr="006D2398" w:rsidRDefault="006D2398" w:rsidP="000E3612">
      <w:pPr>
        <w:pStyle w:val="2"/>
        <w:rPr>
          <w:rFonts w:eastAsia="ＭＳ 明朝" w:hint="eastAsia"/>
          <w:lang w:eastAsia="ja-JP"/>
        </w:rPr>
      </w:pPr>
      <w:r>
        <w:rPr>
          <w:rFonts w:eastAsia="ＭＳ 明朝" w:hint="eastAsia"/>
          <w:lang w:eastAsia="ja-JP"/>
        </w:rPr>
        <w:t>Action required</w:t>
      </w:r>
    </w:p>
    <w:p w:rsidR="00127559" w:rsidRPr="006D2398" w:rsidRDefault="006D2398" w:rsidP="00127559">
      <w:pPr>
        <w:pStyle w:val="BodyTextNumbered"/>
        <w:rPr>
          <w:rFonts w:hint="eastAsia"/>
        </w:rPr>
      </w:pPr>
      <w:r w:rsidRPr="006D2398">
        <w:t>T</w:t>
      </w:r>
      <w:r w:rsidRPr="006D2398">
        <w:rPr>
          <w:rFonts w:hint="eastAsia"/>
        </w:rPr>
        <w:t xml:space="preserve">he meeting in invited </w:t>
      </w:r>
      <w:r>
        <w:rPr>
          <w:rFonts w:eastAsia="ＭＳ 明朝" w:hint="eastAsia"/>
          <w:lang w:eastAsia="ja-JP"/>
        </w:rPr>
        <w:t xml:space="preserve">to review </w:t>
      </w:r>
      <w:r>
        <w:rPr>
          <w:rFonts w:hint="eastAsia"/>
        </w:rPr>
        <w:t xml:space="preserve">a </w:t>
      </w:r>
      <w:r w:rsidRPr="006D2398">
        <w:rPr>
          <w:rFonts w:hint="eastAsia"/>
        </w:rPr>
        <w:t xml:space="preserve">list of </w:t>
      </w:r>
      <w:r w:rsidRPr="006D2398">
        <w:rPr>
          <w:rFonts w:hint="eastAsia"/>
        </w:rPr>
        <w:t>TT-GISC</w:t>
      </w:r>
      <w:r>
        <w:rPr>
          <w:rFonts w:eastAsia="ＭＳ 明朝"/>
          <w:lang w:eastAsia="ja-JP"/>
        </w:rPr>
        <w:t>’</w:t>
      </w:r>
      <w:r>
        <w:rPr>
          <w:rFonts w:eastAsia="ＭＳ 明朝" w:hint="eastAsia"/>
          <w:lang w:eastAsia="ja-JP"/>
        </w:rPr>
        <w:t>s</w:t>
      </w:r>
      <w:r w:rsidRPr="006D2398">
        <w:rPr>
          <w:rFonts w:hint="eastAsia"/>
        </w:rPr>
        <w:t xml:space="preserve"> </w:t>
      </w:r>
      <w:r w:rsidR="0008499E" w:rsidRPr="006D2398">
        <w:rPr>
          <w:rFonts w:hint="eastAsia"/>
        </w:rPr>
        <w:t>decisions an</w:t>
      </w:r>
      <w:r w:rsidRPr="006D2398">
        <w:rPr>
          <w:rFonts w:hint="eastAsia"/>
        </w:rPr>
        <w:t>d</w:t>
      </w:r>
      <w:r w:rsidR="0008499E" w:rsidRPr="006D2398">
        <w:rPr>
          <w:rFonts w:hint="eastAsia"/>
        </w:rPr>
        <w:t xml:space="preserve"> recommendations</w:t>
      </w:r>
      <w:r w:rsidRPr="006D2398">
        <w:rPr>
          <w:rFonts w:hint="eastAsia"/>
        </w:rPr>
        <w:t xml:space="preserve">, and </w:t>
      </w:r>
      <w:r w:rsidRPr="006D2398">
        <w:t>non-regulatory operation</w:t>
      </w:r>
      <w:r w:rsidRPr="006D2398">
        <w:rPr>
          <w:rFonts w:hint="eastAsia"/>
        </w:rPr>
        <w:t>al</w:t>
      </w:r>
      <w:r w:rsidRPr="006D2398">
        <w:t xml:space="preserve"> guides</w:t>
      </w:r>
      <w:r>
        <w:rPr>
          <w:rFonts w:hint="eastAsia"/>
        </w:rPr>
        <w:t xml:space="preserve"> to be </w:t>
      </w:r>
      <w:r>
        <w:rPr>
          <w:rFonts w:eastAsia="ＭＳ 明朝" w:hint="eastAsia"/>
          <w:lang w:eastAsia="ja-JP"/>
        </w:rPr>
        <w:t>available from</w:t>
      </w:r>
      <w:r>
        <w:rPr>
          <w:rFonts w:hint="eastAsia"/>
        </w:rPr>
        <w:t xml:space="preserve"> </w:t>
      </w:r>
      <w:r>
        <w:rPr>
          <w:rFonts w:eastAsia="ＭＳ 明朝" w:hint="eastAsia"/>
          <w:lang w:eastAsia="ja-JP"/>
        </w:rPr>
        <w:t xml:space="preserve">the </w:t>
      </w:r>
      <w:r>
        <w:rPr>
          <w:rFonts w:eastAsia="ＭＳ 明朝" w:hint="eastAsia"/>
          <w:lang w:eastAsia="ja-JP"/>
        </w:rPr>
        <w:t>GISC Ops</w:t>
      </w:r>
      <w:r>
        <w:rPr>
          <w:rFonts w:eastAsia="ＭＳ 明朝" w:hint="eastAsia"/>
          <w:lang w:eastAsia="ja-JP"/>
        </w:rPr>
        <w:t xml:space="preserve"> (ANNEX to this document).</w:t>
      </w:r>
    </w:p>
    <w:p w:rsidR="001C16A8" w:rsidRPr="00FF65B9" w:rsidRDefault="001C16A8" w:rsidP="000E3612">
      <w:pPr>
        <w:pStyle w:val="2"/>
        <w:rPr>
          <w:rFonts w:hint="eastAsia"/>
        </w:rPr>
      </w:pPr>
      <w:r w:rsidRPr="00FF65B9">
        <w:t>References</w:t>
      </w:r>
    </w:p>
    <w:p w:rsidR="001C16A8" w:rsidRPr="0008499E" w:rsidRDefault="001C16A8" w:rsidP="001C16A8">
      <w:pPr>
        <w:rPr>
          <w:rFonts w:eastAsia="ＭＳ 明朝" w:hint="eastAsia"/>
          <w:lang w:eastAsia="ja-JP"/>
        </w:rPr>
      </w:pPr>
      <w:r w:rsidRPr="0008499E">
        <w:t xml:space="preserve">[1] </w:t>
      </w:r>
      <w:r w:rsidR="00F60BD6" w:rsidRPr="0008499E">
        <w:rPr>
          <w:rFonts w:eastAsia="ＭＳ 明朝" w:hint="eastAsia"/>
          <w:lang w:eastAsia="ja-JP"/>
        </w:rPr>
        <w:t>Final reports TT-GISC 2014</w:t>
      </w:r>
      <w:r w:rsidR="0008499E">
        <w:rPr>
          <w:rFonts w:eastAsia="ＭＳ 明朝" w:hint="eastAsia"/>
          <w:lang w:eastAsia="ja-JP"/>
        </w:rPr>
        <w:t xml:space="preserve"> (Toulouse)</w:t>
      </w:r>
      <w:r w:rsidR="00F60BD6" w:rsidRPr="0008499E">
        <w:rPr>
          <w:rFonts w:eastAsia="ＭＳ 明朝" w:hint="eastAsia"/>
          <w:lang w:eastAsia="ja-JP"/>
        </w:rPr>
        <w:t xml:space="preserve">: </w:t>
      </w:r>
      <w:r w:rsidR="00F60BD6" w:rsidRPr="0008499E">
        <w:rPr>
          <w:rFonts w:eastAsia="ＭＳ 明朝"/>
          <w:lang w:eastAsia="ja-JP"/>
        </w:rPr>
        <w:t>http://wis.wmo.int/file=759</w:t>
      </w:r>
    </w:p>
    <w:p w:rsidR="0008499E" w:rsidRPr="0008499E" w:rsidRDefault="001C16A8" w:rsidP="001C16A8">
      <w:pPr>
        <w:rPr>
          <w:rFonts w:eastAsia="ＭＳ 明朝" w:hint="eastAsia"/>
          <w:lang w:eastAsia="ja-JP"/>
        </w:rPr>
      </w:pPr>
      <w:r w:rsidRPr="0008499E">
        <w:t xml:space="preserve">[2] </w:t>
      </w:r>
      <w:r w:rsidR="0008499E" w:rsidRPr="0008499E">
        <w:rPr>
          <w:rFonts w:eastAsia="ＭＳ 明朝" w:hint="eastAsia"/>
          <w:lang w:eastAsia="ja-JP"/>
        </w:rPr>
        <w:t xml:space="preserve">Final reports TT-GISC </w:t>
      </w:r>
      <w:r w:rsidR="0008499E" w:rsidRPr="0008499E">
        <w:rPr>
          <w:rFonts w:eastAsia="ＭＳ 明朝" w:hint="eastAsia"/>
          <w:lang w:eastAsia="ja-JP"/>
        </w:rPr>
        <w:t>WebEx 02(</w:t>
      </w:r>
      <w:r w:rsidR="0008499E" w:rsidRPr="0008499E">
        <w:rPr>
          <w:rFonts w:eastAsia="ＭＳ 明朝" w:hint="eastAsia"/>
          <w:lang w:eastAsia="ja-JP"/>
        </w:rPr>
        <w:t>2014</w:t>
      </w:r>
      <w:r w:rsidR="0008499E" w:rsidRPr="0008499E">
        <w:rPr>
          <w:rFonts w:eastAsia="ＭＳ 明朝" w:hint="eastAsia"/>
          <w:lang w:eastAsia="ja-JP"/>
        </w:rPr>
        <w:t>)</w:t>
      </w:r>
      <w:r w:rsidR="0008499E" w:rsidRPr="0008499E">
        <w:rPr>
          <w:rFonts w:eastAsia="ＭＳ 明朝" w:hint="eastAsia"/>
          <w:lang w:eastAsia="ja-JP"/>
        </w:rPr>
        <w:t>:</w:t>
      </w:r>
      <w:r w:rsidR="0008499E" w:rsidRPr="0008499E">
        <w:rPr>
          <w:rFonts w:eastAsia="ＭＳ 明朝" w:hint="eastAsia"/>
          <w:lang w:eastAsia="ja-JP"/>
        </w:rPr>
        <w:t xml:space="preserve"> </w:t>
      </w:r>
      <w:r w:rsidR="0008499E" w:rsidRPr="0008499E">
        <w:t>http://wis.wmo.int/file=1255</w:t>
      </w:r>
    </w:p>
    <w:p w:rsidR="0008499E" w:rsidRPr="0008499E" w:rsidRDefault="0008499E" w:rsidP="001C16A8">
      <w:pPr>
        <w:rPr>
          <w:rFonts w:eastAsia="ＭＳ 明朝" w:hint="eastAsia"/>
          <w:lang w:eastAsia="ja-JP"/>
        </w:rPr>
      </w:pPr>
      <w:r>
        <w:rPr>
          <w:rFonts w:eastAsia="ＭＳ 明朝" w:hint="eastAsia"/>
          <w:lang w:eastAsia="ja-JP"/>
        </w:rPr>
        <w:t xml:space="preserve">[3] </w:t>
      </w:r>
      <w:r w:rsidRPr="0008499E">
        <w:rPr>
          <w:rFonts w:eastAsia="ＭＳ 明朝" w:hint="eastAsia"/>
          <w:lang w:eastAsia="ja-JP"/>
        </w:rPr>
        <w:t xml:space="preserve">Final reports TT-GISC </w:t>
      </w:r>
      <w:r w:rsidRPr="0008499E">
        <w:rPr>
          <w:rFonts w:eastAsia="ＭＳ 明朝" w:hint="eastAsia"/>
          <w:lang w:eastAsia="ja-JP"/>
        </w:rPr>
        <w:t>WebEx 03</w:t>
      </w:r>
      <w:r w:rsidRPr="0008499E">
        <w:rPr>
          <w:rFonts w:eastAsia="ＭＳ 明朝" w:hint="eastAsia"/>
          <w:lang w:eastAsia="ja-JP"/>
        </w:rPr>
        <w:t>(</w:t>
      </w:r>
      <w:r w:rsidRPr="0008499E">
        <w:rPr>
          <w:rFonts w:eastAsia="ＭＳ 明朝" w:hint="eastAsia"/>
          <w:lang w:eastAsia="ja-JP"/>
        </w:rPr>
        <w:t>2015</w:t>
      </w:r>
      <w:r w:rsidRPr="0008499E">
        <w:rPr>
          <w:rFonts w:eastAsia="ＭＳ 明朝" w:hint="eastAsia"/>
          <w:lang w:eastAsia="ja-JP"/>
        </w:rPr>
        <w:t>)</w:t>
      </w:r>
      <w:r w:rsidRPr="0008499E">
        <w:rPr>
          <w:rFonts w:eastAsia="ＭＳ 明朝" w:hint="eastAsia"/>
          <w:lang w:eastAsia="ja-JP"/>
        </w:rPr>
        <w:t xml:space="preserve">: </w:t>
      </w:r>
      <w:r w:rsidRPr="0008499E">
        <w:rPr>
          <w:rFonts w:eastAsia="ＭＳ 明朝"/>
          <w:lang w:eastAsia="ja-JP"/>
        </w:rPr>
        <w:t>http://wis.wmo.int/file=1357</w:t>
      </w:r>
    </w:p>
    <w:p w:rsidR="001C16A8" w:rsidRDefault="0008499E" w:rsidP="001C16A8">
      <w:pPr>
        <w:rPr>
          <w:rFonts w:eastAsia="ＭＳ 明朝" w:hint="eastAsia"/>
          <w:lang w:eastAsia="ja-JP"/>
        </w:rPr>
      </w:pPr>
      <w:r>
        <w:rPr>
          <w:rFonts w:eastAsia="ＭＳ 明朝" w:hint="eastAsia"/>
          <w:lang w:eastAsia="ja-JP"/>
        </w:rPr>
        <w:t xml:space="preserve">[4] </w:t>
      </w:r>
      <w:r w:rsidR="00F60BD6" w:rsidRPr="0008499E">
        <w:rPr>
          <w:rFonts w:eastAsia="ＭＳ 明朝" w:hint="eastAsia"/>
          <w:lang w:eastAsia="ja-JP"/>
        </w:rPr>
        <w:t xml:space="preserve">Final reports TT-GISC </w:t>
      </w:r>
      <w:r w:rsidR="00F60BD6" w:rsidRPr="0008499E">
        <w:rPr>
          <w:rFonts w:eastAsia="ＭＳ 明朝" w:hint="eastAsia"/>
          <w:lang w:eastAsia="ja-JP"/>
        </w:rPr>
        <w:t>2015</w:t>
      </w:r>
      <w:r>
        <w:rPr>
          <w:rFonts w:eastAsia="ＭＳ 明朝" w:hint="eastAsia"/>
          <w:lang w:eastAsia="ja-JP"/>
        </w:rPr>
        <w:t xml:space="preserve"> (Brasilia)</w:t>
      </w:r>
      <w:r w:rsidR="00F60BD6" w:rsidRPr="0008499E">
        <w:rPr>
          <w:rFonts w:eastAsia="ＭＳ 明朝" w:hint="eastAsia"/>
          <w:lang w:eastAsia="ja-JP"/>
        </w:rPr>
        <w:t xml:space="preserve">: </w:t>
      </w:r>
      <w:r w:rsidRPr="0008499E">
        <w:rPr>
          <w:rFonts w:eastAsia="ＭＳ 明朝"/>
          <w:lang w:eastAsia="ja-JP"/>
        </w:rPr>
        <w:t>http://wis.wmo.int/file=1959</w:t>
      </w:r>
    </w:p>
    <w:p w:rsidR="0008499E" w:rsidRPr="00F60BD6" w:rsidRDefault="0008499E" w:rsidP="001C16A8">
      <w:pPr>
        <w:rPr>
          <w:rFonts w:eastAsia="ＭＳ 明朝" w:hint="eastAsia"/>
          <w:lang w:eastAsia="ja-JP"/>
        </w:rPr>
      </w:pPr>
      <w:r>
        <w:rPr>
          <w:rFonts w:eastAsia="ＭＳ 明朝" w:hint="eastAsia"/>
          <w:lang w:eastAsia="ja-JP"/>
        </w:rPr>
        <w:t xml:space="preserve">[5] Final reports </w:t>
      </w:r>
      <w:r w:rsidRPr="0008499E">
        <w:rPr>
          <w:rFonts w:eastAsia="ＭＳ 明朝" w:hint="eastAsia"/>
          <w:lang w:eastAsia="ja-JP"/>
        </w:rPr>
        <w:t xml:space="preserve">TT-GISC </w:t>
      </w:r>
      <w:r>
        <w:rPr>
          <w:rFonts w:eastAsia="ＭＳ 明朝" w:hint="eastAsia"/>
          <w:lang w:eastAsia="ja-JP"/>
        </w:rPr>
        <w:t>2016</w:t>
      </w:r>
      <w:r>
        <w:rPr>
          <w:rFonts w:eastAsia="ＭＳ 明朝" w:hint="eastAsia"/>
          <w:lang w:eastAsia="ja-JP"/>
        </w:rPr>
        <w:t xml:space="preserve"> (</w:t>
      </w:r>
      <w:r>
        <w:rPr>
          <w:rFonts w:eastAsia="ＭＳ 明朝" w:hint="eastAsia"/>
          <w:lang w:eastAsia="ja-JP"/>
        </w:rPr>
        <w:t>Melbourne</w:t>
      </w:r>
      <w:r>
        <w:rPr>
          <w:rFonts w:eastAsia="ＭＳ 明朝" w:hint="eastAsia"/>
          <w:lang w:eastAsia="ja-JP"/>
        </w:rPr>
        <w:t>)</w:t>
      </w:r>
      <w:r>
        <w:rPr>
          <w:rFonts w:eastAsia="ＭＳ 明朝" w:hint="eastAsia"/>
          <w:lang w:eastAsia="ja-JP"/>
        </w:rPr>
        <w:t>:</w:t>
      </w:r>
      <w:r>
        <w:rPr>
          <w:rFonts w:eastAsia="ＭＳ 明朝" w:hint="eastAsia"/>
          <w:lang w:eastAsia="ja-JP"/>
        </w:rPr>
        <w:t xml:space="preserve"> </w:t>
      </w:r>
      <w:r w:rsidRPr="0008499E">
        <w:rPr>
          <w:rFonts w:eastAsia="ＭＳ 明朝"/>
          <w:lang w:eastAsia="ja-JP"/>
        </w:rPr>
        <w:t>http://wis.wmo.int/file=2987</w:t>
      </w:r>
    </w:p>
    <w:p w:rsidR="001C16A8" w:rsidRPr="00FF65B9" w:rsidRDefault="001C16A8" w:rsidP="000E3612">
      <w:pPr>
        <w:pStyle w:val="2"/>
        <w:rPr>
          <w:rFonts w:hint="eastAsia"/>
        </w:rPr>
      </w:pPr>
      <w:r w:rsidRPr="00FF65B9">
        <w:lastRenderedPageBreak/>
        <w:t xml:space="preserve">Recommended Text </w:t>
      </w:r>
    </w:p>
    <w:p w:rsidR="003F79D5" w:rsidRDefault="003F79D5" w:rsidP="003F79D5">
      <w:pPr>
        <w:rPr>
          <w:rFonts w:eastAsia="ＭＳ 明朝" w:hint="eastAsia"/>
          <w:lang w:eastAsia="ja-JP"/>
        </w:rPr>
      </w:pPr>
    </w:p>
    <w:p w:rsidR="006D2398" w:rsidRPr="006D2398" w:rsidRDefault="00127559" w:rsidP="003F79D5">
      <w:pPr>
        <w:rPr>
          <w:rFonts w:eastAsia="ＭＳ 明朝" w:hint="eastAsia"/>
          <w:lang w:eastAsia="ja-JP"/>
        </w:rPr>
      </w:pPr>
      <w:r>
        <w:rPr>
          <w:rFonts w:eastAsia="ＭＳ 明朝" w:hint="eastAsia"/>
          <w:lang w:eastAsia="ja-JP"/>
        </w:rPr>
        <w:t xml:space="preserve">The meeting </w:t>
      </w:r>
      <w:r w:rsidR="00370956">
        <w:rPr>
          <w:rFonts w:eastAsia="ＭＳ 明朝" w:hint="eastAsia"/>
          <w:lang w:eastAsia="ja-JP"/>
        </w:rPr>
        <w:t xml:space="preserve">reviewed the list of materials (ANNEX) and </w:t>
      </w:r>
      <w:r>
        <w:rPr>
          <w:rFonts w:eastAsia="ＭＳ 明朝" w:hint="eastAsia"/>
          <w:lang w:eastAsia="ja-JP"/>
        </w:rPr>
        <w:t>recognized that reference documents for GISC operation</w:t>
      </w:r>
      <w:r w:rsidR="00370956">
        <w:rPr>
          <w:rFonts w:eastAsia="ＭＳ 明朝" w:hint="eastAsia"/>
          <w:lang w:eastAsia="ja-JP"/>
        </w:rPr>
        <w:t xml:space="preserve"> and</w:t>
      </w:r>
      <w:r>
        <w:rPr>
          <w:rFonts w:eastAsia="ＭＳ 明朝" w:hint="eastAsia"/>
          <w:lang w:eastAsia="ja-JP"/>
        </w:rPr>
        <w:t xml:space="preserve"> </w:t>
      </w:r>
      <w:r>
        <w:rPr>
          <w:rFonts w:eastAsia="ＭＳ 明朝" w:hint="eastAsia"/>
          <w:lang w:eastAsia="ja-JP"/>
        </w:rPr>
        <w:t>non-</w:t>
      </w:r>
      <w:r>
        <w:rPr>
          <w:rFonts w:eastAsia="ＭＳ 明朝"/>
          <w:lang w:eastAsia="ja-JP"/>
        </w:rPr>
        <w:t>regulatory</w:t>
      </w:r>
      <w:r>
        <w:rPr>
          <w:rFonts w:eastAsia="ＭＳ 明朝" w:hint="eastAsia"/>
          <w:lang w:eastAsia="ja-JP"/>
        </w:rPr>
        <w:t xml:space="preserve"> mate</w:t>
      </w:r>
      <w:r w:rsidR="00370956">
        <w:rPr>
          <w:rFonts w:eastAsia="ＭＳ 明朝" w:hint="eastAsia"/>
          <w:lang w:eastAsia="ja-JP"/>
        </w:rPr>
        <w:t>rial</w:t>
      </w:r>
      <w:r>
        <w:rPr>
          <w:rFonts w:eastAsia="ＭＳ 明朝" w:hint="eastAsia"/>
          <w:lang w:eastAsia="ja-JP"/>
        </w:rPr>
        <w:t xml:space="preserve"> are </w:t>
      </w:r>
      <w:r w:rsidR="00370956">
        <w:rPr>
          <w:rFonts w:eastAsia="ＭＳ 明朝" w:hint="eastAsia"/>
          <w:lang w:eastAsia="ja-JP"/>
        </w:rPr>
        <w:t xml:space="preserve">useful, but they should be more </w:t>
      </w:r>
      <w:proofErr w:type="gramStart"/>
      <w:r w:rsidR="00370956">
        <w:rPr>
          <w:rFonts w:eastAsia="ＭＳ 明朝" w:hint="eastAsia"/>
          <w:lang w:eastAsia="ja-JP"/>
        </w:rPr>
        <w:t>easy</w:t>
      </w:r>
      <w:proofErr w:type="gramEnd"/>
      <w:r>
        <w:rPr>
          <w:rFonts w:eastAsia="ＭＳ 明朝" w:hint="eastAsia"/>
          <w:lang w:eastAsia="ja-JP"/>
        </w:rPr>
        <w:t xml:space="preserve"> find</w:t>
      </w:r>
      <w:r w:rsidR="00370956">
        <w:rPr>
          <w:rFonts w:eastAsia="ＭＳ 明朝" w:hint="eastAsia"/>
          <w:lang w:eastAsia="ja-JP"/>
        </w:rPr>
        <w:t>able</w:t>
      </w:r>
      <w:r>
        <w:rPr>
          <w:rFonts w:eastAsia="ＭＳ 明朝" w:hint="eastAsia"/>
          <w:lang w:eastAsia="ja-JP"/>
        </w:rPr>
        <w:t xml:space="preserve">. The meeting agreed that the materials should be available from single </w:t>
      </w:r>
      <w:r>
        <w:rPr>
          <w:rFonts w:eastAsia="ＭＳ 明朝" w:hint="eastAsia"/>
          <w:lang w:eastAsia="ja-JP"/>
        </w:rPr>
        <w:t>GISC Ops</w:t>
      </w:r>
      <w:r>
        <w:rPr>
          <w:rFonts w:eastAsia="ＭＳ 明朝" w:hint="eastAsia"/>
          <w:lang w:eastAsia="ja-JP"/>
        </w:rPr>
        <w:t xml:space="preserve"> wiki page. The meeting request</w:t>
      </w:r>
      <w:r w:rsidR="00370956">
        <w:rPr>
          <w:rFonts w:eastAsia="ＭＳ 明朝" w:hint="eastAsia"/>
          <w:lang w:eastAsia="ja-JP"/>
        </w:rPr>
        <w:t>s</w:t>
      </w:r>
      <w:r>
        <w:rPr>
          <w:rFonts w:eastAsia="ＭＳ 明朝" w:hint="eastAsia"/>
          <w:lang w:eastAsia="ja-JP"/>
        </w:rPr>
        <w:t xml:space="preserve"> </w:t>
      </w:r>
      <w:r w:rsidR="00370956">
        <w:rPr>
          <w:rFonts w:eastAsia="ＭＳ 明朝"/>
          <w:lang w:eastAsia="ja-JP"/>
        </w:rPr>
        <w:t>Secretariat</w:t>
      </w:r>
      <w:r w:rsidR="00370956">
        <w:rPr>
          <w:rFonts w:eastAsia="ＭＳ 明朝" w:hint="eastAsia"/>
          <w:lang w:eastAsia="ja-JP"/>
        </w:rPr>
        <w:t xml:space="preserve"> </w:t>
      </w:r>
      <w:r>
        <w:rPr>
          <w:rFonts w:eastAsia="ＭＳ 明朝" w:hint="eastAsia"/>
          <w:lang w:eastAsia="ja-JP"/>
        </w:rPr>
        <w:t xml:space="preserve">to include operational </w:t>
      </w:r>
      <w:r>
        <w:rPr>
          <w:rFonts w:eastAsia="ＭＳ 明朝"/>
          <w:lang w:eastAsia="ja-JP"/>
        </w:rPr>
        <w:t>practice</w:t>
      </w:r>
      <w:r>
        <w:rPr>
          <w:rFonts w:eastAsia="ＭＳ 明朝" w:hint="eastAsia"/>
          <w:lang w:eastAsia="ja-JP"/>
        </w:rPr>
        <w:t xml:space="preserve">s and reference guides update </w:t>
      </w:r>
      <w:r>
        <w:rPr>
          <w:rFonts w:eastAsia="ＭＳ 明朝" w:hint="eastAsia"/>
          <w:lang w:eastAsia="ja-JP"/>
        </w:rPr>
        <w:t>the GISC Ops</w:t>
      </w:r>
      <w:r>
        <w:rPr>
          <w:rFonts w:eastAsia="ＭＳ 明朝" w:hint="eastAsia"/>
          <w:lang w:eastAsia="ja-JP"/>
        </w:rPr>
        <w:t>.</w:t>
      </w:r>
    </w:p>
    <w:p w:rsidR="003F79D5" w:rsidRDefault="003F79D5" w:rsidP="003F79D5">
      <w:pPr>
        <w:pStyle w:val="BodyText"/>
        <w:jc w:val="center"/>
      </w:pPr>
      <w:r w:rsidRPr="00FF65B9">
        <w:t>____________</w:t>
      </w:r>
    </w:p>
    <w:p w:rsidR="003F79D5" w:rsidRPr="00FF65B9" w:rsidRDefault="003F79D5" w:rsidP="003F79D5">
      <w:pPr>
        <w:pStyle w:val="BodyText"/>
        <w:jc w:val="center"/>
      </w:pPr>
    </w:p>
    <w:p w:rsidR="003F79D5" w:rsidRDefault="003F79D5">
      <w:pPr>
        <w:rPr>
          <w:rFonts w:ascii="Arial Bold" w:hAnsi="Arial Bold"/>
          <w:b/>
          <w:bCs/>
          <w:caps/>
          <w:kern w:val="32"/>
          <w:sz w:val="28"/>
          <w:szCs w:val="32"/>
        </w:rPr>
      </w:pPr>
      <w:r>
        <w:br w:type="page"/>
      </w:r>
    </w:p>
    <w:p w:rsidR="003F79D5" w:rsidRPr="00FF65B9" w:rsidRDefault="003F79D5" w:rsidP="003F79D5">
      <w:pPr>
        <w:pStyle w:val="1"/>
        <w:jc w:val="center"/>
      </w:pPr>
      <w:r w:rsidRPr="00FF65B9">
        <w:lastRenderedPageBreak/>
        <w:t>Action and Decision Summary</w:t>
      </w:r>
    </w:p>
    <w:p w:rsidR="003F79D5" w:rsidRPr="003F79D5" w:rsidRDefault="003F79D5" w:rsidP="003F79D5">
      <w:pPr>
        <w:pStyle w:val="BodyTextNumbered"/>
        <w:numPr>
          <w:ilvl w:val="0"/>
          <w:numId w:val="0"/>
        </w:numPr>
        <w:ind w:left="432" w:hanging="432"/>
        <w:rPr>
          <w:i/>
          <w:iCs/>
        </w:rPr>
      </w:pPr>
      <w:r>
        <w:rPr>
          <w:i/>
          <w:iCs/>
        </w:rPr>
        <w:t>(</w:t>
      </w:r>
      <w:r w:rsidRPr="003F79D5">
        <w:rPr>
          <w:i/>
          <w:iCs/>
        </w:rPr>
        <w:t>Note to authors: delete this section if not required</w:t>
      </w:r>
      <w:r>
        <w:rPr>
          <w:i/>
          <w:iCs/>
        </w:rPr>
        <w:t>)</w:t>
      </w:r>
    </w:p>
    <w:p w:rsidR="003F79D5" w:rsidRPr="00FF65B9" w:rsidRDefault="003F79D5" w:rsidP="003F79D5">
      <w:pPr>
        <w:pStyle w:val="BodyTextNumbered"/>
        <w:numPr>
          <w:ilvl w:val="0"/>
          <w:numId w:val="0"/>
        </w:numPr>
        <w:ind w:left="432" w:hanging="432"/>
      </w:pPr>
    </w:p>
    <w:p w:rsidR="003F79D5" w:rsidRPr="00FF65B9" w:rsidRDefault="003F79D5" w:rsidP="003F79D5">
      <w:pPr>
        <w:pStyle w:val="2"/>
        <w:rPr>
          <w:rFonts w:hint="eastAsia"/>
        </w:rPr>
      </w:pPr>
      <w:r w:rsidRPr="00FF65B9">
        <w:t>Actions</w:t>
      </w:r>
    </w:p>
    <w:p w:rsidR="003F79D5" w:rsidRPr="00370956" w:rsidRDefault="003F79D5" w:rsidP="003F79D5">
      <w:pPr>
        <w:pStyle w:val="10"/>
        <w:tabs>
          <w:tab w:val="left" w:pos="660"/>
          <w:tab w:val="right" w:pos="9629"/>
        </w:tabs>
        <w:rPr>
          <w:rFonts w:ascii="Times New Roman" w:eastAsia="ＭＳ 明朝" w:hAnsi="Times New Roman" w:cs="Times New Roman" w:hint="eastAsia"/>
          <w:noProof/>
          <w:sz w:val="24"/>
          <w:lang w:eastAsia="ja-JP"/>
        </w:rPr>
      </w:pPr>
      <w:r w:rsidRPr="00FF65B9">
        <w:fldChar w:fldCharType="begin"/>
      </w:r>
      <w:r w:rsidRPr="00FF65B9">
        <w:instrText xml:space="preserve"> TOC \n \h \z \t "_Action,1" </w:instrText>
      </w:r>
      <w:r w:rsidRPr="00FF65B9">
        <w:fldChar w:fldCharType="separate"/>
      </w:r>
      <w:hyperlink w:anchor="_Toc388521070" w:history="1">
        <w:r w:rsidRPr="00FF65B9">
          <w:rPr>
            <w:rStyle w:val="a5"/>
            <w:b/>
            <w:noProof/>
          </w:rPr>
          <w:t>A1</w:t>
        </w:r>
        <w:r w:rsidRPr="00FF65B9">
          <w:rPr>
            <w:rFonts w:ascii="Times New Roman" w:hAnsi="Times New Roman" w:cs="Times New Roman"/>
            <w:noProof/>
            <w:sz w:val="24"/>
          </w:rPr>
          <w:tab/>
        </w:r>
        <w:r w:rsidRPr="00FF65B9">
          <w:rPr>
            <w:rStyle w:val="a5"/>
            <w:noProof/>
          </w:rPr>
          <w:t>_Acti</w:t>
        </w:r>
        <w:bookmarkStart w:id="0" w:name="_GoBack"/>
        <w:bookmarkEnd w:id="0"/>
        <w:r w:rsidRPr="00FF65B9">
          <w:rPr>
            <w:rStyle w:val="a5"/>
            <w:noProof/>
          </w:rPr>
          <w:t>on</w:t>
        </w:r>
      </w:hyperlink>
      <w:r w:rsidR="00370956">
        <w:rPr>
          <w:rStyle w:val="a5"/>
          <w:rFonts w:eastAsia="ＭＳ 明朝" w:hint="eastAsia"/>
          <w:noProof/>
          <w:lang w:eastAsia="ja-JP"/>
        </w:rPr>
        <w:t xml:space="preserve"> WMO secretariat updates </w:t>
      </w:r>
      <w:r w:rsidR="00370956" w:rsidRPr="00370956">
        <w:rPr>
          <w:rStyle w:val="a5"/>
          <w:rFonts w:eastAsia="ＭＳ 明朝"/>
          <w:noProof/>
          <w:lang w:eastAsia="ja-JP"/>
        </w:rPr>
        <w:t>GISC Ops</w:t>
      </w:r>
      <w:r w:rsidR="00370956">
        <w:rPr>
          <w:rStyle w:val="a5"/>
          <w:rFonts w:eastAsia="ＭＳ 明朝" w:hint="eastAsia"/>
          <w:noProof/>
          <w:lang w:eastAsia="ja-JP"/>
        </w:rPr>
        <w:t xml:space="preserve"> </w:t>
      </w:r>
    </w:p>
    <w:p w:rsidR="003F79D5" w:rsidRPr="00FF65B9" w:rsidRDefault="003F79D5" w:rsidP="003F79D5">
      <w:pPr>
        <w:pStyle w:val="BodyTextNumbered"/>
        <w:numPr>
          <w:ilvl w:val="0"/>
          <w:numId w:val="0"/>
        </w:numPr>
        <w:ind w:left="360" w:hanging="360"/>
      </w:pPr>
      <w:r w:rsidRPr="00FF65B9">
        <w:fldChar w:fldCharType="end"/>
      </w:r>
    </w:p>
    <w:p w:rsidR="003F79D5" w:rsidRPr="00FF65B9" w:rsidRDefault="003F79D5" w:rsidP="003F79D5">
      <w:pPr>
        <w:pStyle w:val="BodyTextNumbered"/>
        <w:numPr>
          <w:ilvl w:val="0"/>
          <w:numId w:val="0"/>
        </w:numPr>
      </w:pPr>
    </w:p>
    <w:p w:rsidR="003F79D5" w:rsidRPr="00FF65B9" w:rsidRDefault="003F79D5" w:rsidP="003F79D5">
      <w:pPr>
        <w:pStyle w:val="2"/>
        <w:rPr>
          <w:rFonts w:hint="eastAsia"/>
        </w:rPr>
      </w:pPr>
      <w:r w:rsidRPr="00FF65B9">
        <w:t>Decisions</w:t>
      </w:r>
    </w:p>
    <w:p w:rsidR="003F79D5" w:rsidRPr="00FF65B9" w:rsidRDefault="003F79D5" w:rsidP="003F79D5">
      <w:pPr>
        <w:pStyle w:val="10"/>
        <w:tabs>
          <w:tab w:val="left" w:pos="660"/>
          <w:tab w:val="right" w:leader="dot" w:pos="9629"/>
        </w:tabs>
        <w:rPr>
          <w:rFonts w:ascii="Times New Roman" w:hAnsi="Times New Roman" w:cs="Times New Roman"/>
          <w:noProof/>
          <w:sz w:val="24"/>
        </w:rPr>
      </w:pPr>
      <w:r w:rsidRPr="00FF65B9">
        <w:rPr>
          <w:rFonts w:eastAsia="SimSun"/>
          <w:bCs/>
          <w:szCs w:val="24"/>
          <w:lang w:eastAsia="zh-CN"/>
        </w:rPr>
        <w:fldChar w:fldCharType="begin"/>
      </w:r>
      <w:r w:rsidRPr="00FF65B9">
        <w:instrText xml:space="preserve"> TOC \n \h \z \t "_Decision,1" </w:instrText>
      </w:r>
      <w:r w:rsidRPr="00FF65B9">
        <w:rPr>
          <w:rFonts w:eastAsia="SimSun"/>
          <w:bCs/>
          <w:szCs w:val="24"/>
          <w:lang w:eastAsia="zh-CN"/>
        </w:rPr>
        <w:fldChar w:fldCharType="separate"/>
      </w:r>
      <w:hyperlink w:anchor="_Toc388521074" w:history="1">
        <w:r w:rsidRPr="00FF65B9">
          <w:rPr>
            <w:rStyle w:val="a5"/>
            <w:b/>
            <w:noProof/>
          </w:rPr>
          <w:t>D1</w:t>
        </w:r>
        <w:r w:rsidRPr="00FF65B9">
          <w:rPr>
            <w:rFonts w:ascii="Times New Roman" w:hAnsi="Times New Roman" w:cs="Times New Roman"/>
            <w:noProof/>
            <w:sz w:val="24"/>
          </w:rPr>
          <w:tab/>
        </w:r>
        <w:r w:rsidRPr="00FF65B9">
          <w:rPr>
            <w:rStyle w:val="a5"/>
            <w:noProof/>
          </w:rPr>
          <w:t>_Decision</w:t>
        </w:r>
      </w:hyperlink>
    </w:p>
    <w:p w:rsidR="003F79D5" w:rsidRPr="00FF65B9" w:rsidRDefault="003F79D5" w:rsidP="003F79D5">
      <w:r w:rsidRPr="00FF65B9">
        <w:fldChar w:fldCharType="end"/>
      </w:r>
    </w:p>
    <w:p w:rsidR="003F79D5" w:rsidRDefault="003F79D5" w:rsidP="003F79D5">
      <w:pPr>
        <w:pStyle w:val="2"/>
        <w:rPr>
          <w:rFonts w:hint="eastAsia"/>
        </w:rPr>
      </w:pPr>
      <w:r>
        <w:t>Personal</w:t>
      </w:r>
    </w:p>
    <w:p w:rsidR="003F79D5" w:rsidRDefault="003F79D5" w:rsidP="003F79D5">
      <w:pPr>
        <w:pStyle w:val="10"/>
        <w:rPr>
          <w:rFonts w:asciiTheme="minorHAnsi" w:eastAsiaTheme="minorEastAsia" w:hAnsiTheme="minorHAnsi" w:cstheme="minorBidi"/>
          <w:bCs/>
          <w:noProof/>
          <w:lang w:eastAsia="en-GB"/>
        </w:rPr>
      </w:pPr>
      <w:r>
        <w:fldChar w:fldCharType="begin"/>
      </w:r>
      <w:r>
        <w:instrText xml:space="preserve"> TOC \n \t "_Personal,1" </w:instrText>
      </w:r>
      <w:r>
        <w:fldChar w:fldCharType="separate"/>
      </w:r>
      <w:r>
        <w:rPr>
          <w:noProof/>
        </w:rPr>
        <w:t>P1</w:t>
      </w:r>
      <w:r>
        <w:rPr>
          <w:rFonts w:asciiTheme="minorHAnsi" w:eastAsiaTheme="minorEastAsia" w:hAnsiTheme="minorHAnsi" w:cstheme="minorBidi"/>
          <w:noProof/>
          <w:lang w:eastAsia="en-GB"/>
        </w:rPr>
        <w:tab/>
      </w:r>
      <w:r>
        <w:rPr>
          <w:noProof/>
        </w:rPr>
        <w:t>_Personal</w:t>
      </w:r>
    </w:p>
    <w:p w:rsidR="003F79D5" w:rsidRPr="00FF65B9" w:rsidRDefault="003F79D5" w:rsidP="003F79D5">
      <w:r>
        <w:rPr>
          <w:rFonts w:eastAsia="SimSun"/>
          <w:bCs/>
          <w:szCs w:val="24"/>
          <w:lang w:eastAsia="zh-CN"/>
        </w:rPr>
        <w:fldChar w:fldCharType="end"/>
      </w:r>
    </w:p>
    <w:p w:rsidR="003F79D5" w:rsidRPr="00FF65B9" w:rsidRDefault="003F79D5" w:rsidP="003F79D5"/>
    <w:p w:rsidR="003F79D5" w:rsidRPr="00FF65B9" w:rsidRDefault="003F79D5" w:rsidP="003F79D5">
      <w:pPr>
        <w:pStyle w:val="BodyText"/>
        <w:jc w:val="center"/>
      </w:pPr>
      <w:r w:rsidRPr="00FF65B9">
        <w:t>____________</w:t>
      </w:r>
    </w:p>
    <w:p w:rsidR="008A71EB" w:rsidRDefault="008A71EB" w:rsidP="00B97253"/>
    <w:p w:rsidR="00B57573" w:rsidRDefault="00B57573">
      <w:r>
        <w:br w:type="page"/>
      </w:r>
    </w:p>
    <w:p w:rsidR="00B57573" w:rsidRDefault="00B57573"/>
    <w:p w:rsidR="00B57573" w:rsidRPr="00B57573" w:rsidRDefault="00B57573" w:rsidP="00B57573">
      <w:pPr>
        <w:pStyle w:val="BodyTextNumbered"/>
        <w:numPr>
          <w:ilvl w:val="0"/>
          <w:numId w:val="0"/>
        </w:numPr>
        <w:ind w:left="432" w:hanging="432"/>
        <w:rPr>
          <w:i/>
          <w:iCs/>
        </w:rPr>
      </w:pPr>
      <w:r w:rsidRPr="00B57573">
        <w:rPr>
          <w:i/>
          <w:iCs/>
        </w:rPr>
        <w:t>(Note to authors: this section is provided for advice only, remove from submitted document)</w:t>
      </w:r>
    </w:p>
    <w:p w:rsidR="00B57573" w:rsidRPr="00FF65B9" w:rsidRDefault="00B57573" w:rsidP="00B57573">
      <w:pPr>
        <w:pStyle w:val="1"/>
        <w:jc w:val="center"/>
      </w:pPr>
      <w:r w:rsidRPr="00FF65B9">
        <w:t>Styles (Use format...Styles and Formatting</w:t>
      </w:r>
      <w:r>
        <w:t xml:space="preserve"> – Heading 1</w:t>
      </w:r>
      <w:r w:rsidRPr="00FF65B9">
        <w:t>)</w:t>
      </w:r>
    </w:p>
    <w:p w:rsidR="00B57573" w:rsidRDefault="00B57573" w:rsidP="00B57573">
      <w:pPr>
        <w:pStyle w:val="2"/>
        <w:rPr>
          <w:rFonts w:hint="eastAsia"/>
        </w:rPr>
      </w:pPr>
      <w:r>
        <w:t>Style Heading 2</w:t>
      </w:r>
    </w:p>
    <w:p w:rsidR="00B57573" w:rsidRPr="00B57573" w:rsidRDefault="00B57573" w:rsidP="00B57573">
      <w:pPr>
        <w:pStyle w:val="3"/>
        <w:rPr>
          <w:lang w:eastAsia="zh-CN"/>
        </w:rPr>
      </w:pPr>
      <w:r>
        <w:rPr>
          <w:lang w:eastAsia="zh-CN"/>
        </w:rPr>
        <w:t>Style heading 3</w:t>
      </w:r>
    </w:p>
    <w:p w:rsidR="00B57573" w:rsidRPr="00FF65B9" w:rsidRDefault="00B57573" w:rsidP="00B57573">
      <w:pPr>
        <w:pStyle w:val="BodyText"/>
      </w:pPr>
      <w:r w:rsidRPr="00FF65B9">
        <w:t>_Body Text</w:t>
      </w:r>
    </w:p>
    <w:p w:rsidR="00B57573" w:rsidRPr="00FF65B9" w:rsidRDefault="00B57573" w:rsidP="00B57573">
      <w:pPr>
        <w:pStyle w:val="BodyTextNumbered"/>
        <w:tabs>
          <w:tab w:val="clear" w:pos="720"/>
          <w:tab w:val="num" w:pos="432"/>
        </w:tabs>
        <w:ind w:left="432" w:hanging="432"/>
      </w:pPr>
      <w:r w:rsidRPr="00FF65B9">
        <w:t>_Body Text Numbered</w:t>
      </w:r>
    </w:p>
    <w:p w:rsidR="00B57573" w:rsidRPr="00FF65B9" w:rsidRDefault="00B57573" w:rsidP="00B57573">
      <w:pPr>
        <w:pStyle w:val="BodyTextBullet"/>
      </w:pPr>
      <w:r w:rsidRPr="00FF65B9">
        <w:t>_Body Text Bullet</w:t>
      </w:r>
    </w:p>
    <w:p w:rsidR="00B57573" w:rsidRPr="00FF65B9" w:rsidRDefault="00B57573" w:rsidP="00B57573">
      <w:pPr>
        <w:pStyle w:val="Action"/>
      </w:pPr>
      <w:bookmarkStart w:id="1" w:name="_Toc388521070"/>
      <w:r w:rsidRPr="00FF65B9">
        <w:t>_Action</w:t>
      </w:r>
      <w:bookmarkEnd w:id="1"/>
    </w:p>
    <w:p w:rsidR="00B57573" w:rsidRDefault="00B57573" w:rsidP="00B57573">
      <w:pPr>
        <w:pStyle w:val="Decision"/>
      </w:pPr>
      <w:bookmarkStart w:id="2" w:name="_Toc388521074"/>
      <w:r w:rsidRPr="00FF65B9">
        <w:t>_Decision</w:t>
      </w:r>
      <w:bookmarkEnd w:id="2"/>
    </w:p>
    <w:p w:rsidR="00B57573" w:rsidRPr="00540C17" w:rsidRDefault="00B57573" w:rsidP="00B57573">
      <w:pPr>
        <w:pStyle w:val="Personal"/>
      </w:pPr>
      <w:bookmarkStart w:id="3" w:name="_Toc435628397"/>
      <w:bookmarkStart w:id="4" w:name="_Toc435628455"/>
      <w:r>
        <w:t>_Personal</w:t>
      </w:r>
      <w:bookmarkEnd w:id="3"/>
      <w:bookmarkEnd w:id="4"/>
    </w:p>
    <w:p w:rsidR="00B57573" w:rsidRPr="00FF65B9" w:rsidRDefault="00B57573" w:rsidP="00B57573">
      <w:pPr>
        <w:pStyle w:val="Briefing"/>
        <w:rPr>
          <w:lang w:eastAsia="ar-SA"/>
        </w:rPr>
      </w:pPr>
      <w:r w:rsidRPr="00FF65B9">
        <w:rPr>
          <w:lang w:eastAsia="ar-SA"/>
        </w:rPr>
        <w:t>_Briefing (hitting return creates another _Briefing paragraph)</w:t>
      </w:r>
    </w:p>
    <w:p w:rsidR="00B57573" w:rsidRPr="00C458CF" w:rsidRDefault="00B57573" w:rsidP="00B57573">
      <w:pPr>
        <w:pStyle w:val="BodyText"/>
        <w:rPr>
          <w:rStyle w:val="Addedtext"/>
        </w:rPr>
      </w:pPr>
      <w:r w:rsidRPr="00C458CF">
        <w:rPr>
          <w:rStyle w:val="Addedtext"/>
        </w:rPr>
        <w:t>_Added Text</w:t>
      </w:r>
    </w:p>
    <w:p w:rsidR="00B57573" w:rsidRPr="00C458CF" w:rsidRDefault="00B57573" w:rsidP="00B57573">
      <w:pPr>
        <w:pStyle w:val="BodyText"/>
        <w:rPr>
          <w:rStyle w:val="Deletedtext"/>
        </w:rPr>
      </w:pPr>
      <w:r w:rsidRPr="00C458CF">
        <w:rPr>
          <w:rStyle w:val="Deletedtext"/>
        </w:rPr>
        <w:t>_Deleted Text</w:t>
      </w:r>
    </w:p>
    <w:p w:rsidR="00B57573" w:rsidRPr="003F79D5" w:rsidRDefault="00B57573" w:rsidP="00B57573">
      <w:pPr>
        <w:pStyle w:val="BodyText"/>
        <w:rPr>
          <w:i/>
          <w:iCs/>
        </w:rPr>
      </w:pPr>
      <w:r w:rsidRPr="003F79D5">
        <w:rPr>
          <w:i/>
          <w:iCs/>
        </w:rPr>
        <w:t>(Note: you can use Find to find text in different styles, so, for example, you can search a document for the “_Added Text” style to find added text. Track Changes can also record changes to documents, but it also records intermediate changes, making it difficult to identify the actual changes between a reference and final version of a document.)</w:t>
      </w:r>
    </w:p>
    <w:p w:rsidR="00B57573" w:rsidRPr="00FF65B9" w:rsidRDefault="00B57573" w:rsidP="00B97253"/>
    <w:sectPr w:rsidR="00B57573" w:rsidRPr="00FF65B9" w:rsidSect="001C16A8">
      <w:headerReference w:type="first" r:id="rId14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562" w:rsidRDefault="003C7562">
      <w:r>
        <w:separator/>
      </w:r>
    </w:p>
    <w:p w:rsidR="003C7562" w:rsidRDefault="003C7562"/>
  </w:endnote>
  <w:endnote w:type="continuationSeparator" w:id="0">
    <w:p w:rsidR="003C7562" w:rsidRDefault="003C7562">
      <w:r>
        <w:continuationSeparator/>
      </w:r>
    </w:p>
    <w:p w:rsidR="003C7562" w:rsidRDefault="003C75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562" w:rsidRDefault="003C7562">
      <w:r>
        <w:separator/>
      </w:r>
    </w:p>
    <w:p w:rsidR="003C7562" w:rsidRDefault="003C7562"/>
  </w:footnote>
  <w:footnote w:type="continuationSeparator" w:id="0">
    <w:p w:rsidR="003C7562" w:rsidRDefault="003C7562">
      <w:r>
        <w:continuationSeparator/>
      </w:r>
    </w:p>
    <w:p w:rsidR="003C7562" w:rsidRDefault="003C756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a3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a3"/>
      <w:rPr>
        <w:lang w:val="en-GB"/>
      </w:rPr>
    </w:pPr>
  </w:p>
  <w:p w:rsidR="005359E9" w:rsidRPr="00C10690" w:rsidRDefault="005359E9" w:rsidP="00251C3F">
    <w:pPr>
      <w:pStyle w:val="a3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1C7B49CD"/>
    <w:multiLevelType w:val="multilevel"/>
    <w:tmpl w:val="F2F675B0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bullet"/>
      <w:lvlText w:val=""/>
      <w:lvlJc w:val="left"/>
      <w:pPr>
        <w:tabs>
          <w:tab w:val="num" w:pos="2160"/>
        </w:tabs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4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5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1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DB31E2E"/>
    <w:multiLevelType w:val="multilevel"/>
    <w:tmpl w:val="8BBAF36C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bullet"/>
      <w:lvlText w:val=""/>
      <w:lvlJc w:val="left"/>
      <w:pPr>
        <w:tabs>
          <w:tab w:val="num" w:pos="2160"/>
        </w:tabs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8"/>
  </w:num>
  <w:num w:numId="3">
    <w:abstractNumId w:val="24"/>
  </w:num>
  <w:num w:numId="4">
    <w:abstractNumId w:val="31"/>
  </w:num>
  <w:num w:numId="5">
    <w:abstractNumId w:val="15"/>
  </w:num>
  <w:num w:numId="6">
    <w:abstractNumId w:val="22"/>
  </w:num>
  <w:num w:numId="7">
    <w:abstractNumId w:val="16"/>
  </w:num>
  <w:num w:numId="8">
    <w:abstractNumId w:val="26"/>
  </w:num>
  <w:num w:numId="9">
    <w:abstractNumId w:val="20"/>
  </w:num>
  <w:num w:numId="10">
    <w:abstractNumId w:val="18"/>
  </w:num>
  <w:num w:numId="11">
    <w:abstractNumId w:val="30"/>
  </w:num>
  <w:num w:numId="12">
    <w:abstractNumId w:val="10"/>
  </w:num>
  <w:num w:numId="13">
    <w:abstractNumId w:val="23"/>
  </w:num>
  <w:num w:numId="14">
    <w:abstractNumId w:val="35"/>
  </w:num>
  <w:num w:numId="15">
    <w:abstractNumId w:val="17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9"/>
  </w:num>
  <w:num w:numId="28">
    <w:abstractNumId w:val="11"/>
  </w:num>
  <w:num w:numId="29">
    <w:abstractNumId w:val="34"/>
  </w:num>
  <w:num w:numId="30">
    <w:abstractNumId w:val="33"/>
  </w:num>
  <w:num w:numId="31">
    <w:abstractNumId w:val="12"/>
  </w:num>
  <w:num w:numId="32">
    <w:abstractNumId w:val="32"/>
  </w:num>
  <w:num w:numId="33">
    <w:abstractNumId w:val="37"/>
  </w:num>
  <w:num w:numId="34">
    <w:abstractNumId w:val="14"/>
  </w:num>
  <w:num w:numId="35">
    <w:abstractNumId w:val="27"/>
  </w:num>
  <w:num w:numId="36">
    <w:abstractNumId w:val="28"/>
  </w:num>
  <w:num w:numId="37">
    <w:abstractNumId w:val="36"/>
  </w:num>
  <w:num w:numId="38">
    <w:abstractNumId w:val="19"/>
  </w:num>
  <w:num w:numId="39">
    <w:abstractNumId w:val="12"/>
  </w:num>
  <w:num w:numId="40">
    <w:abstractNumId w:val="32"/>
  </w:num>
  <w:num w:numId="41">
    <w:abstractNumId w:val="37"/>
  </w:num>
  <w:num w:numId="42">
    <w:abstractNumId w:val="14"/>
  </w:num>
  <w:num w:numId="43">
    <w:abstractNumId w:val="27"/>
  </w:num>
  <w:num w:numId="44">
    <w:abstractNumId w:val="19"/>
  </w:num>
  <w:num w:numId="45">
    <w:abstractNumId w:val="37"/>
  </w:num>
  <w:num w:numId="46">
    <w:abstractNumId w:val="13"/>
  </w:num>
  <w:num w:numId="47">
    <w:abstractNumId w:val="37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E47"/>
    <w:rsid w:val="00002465"/>
    <w:rsid w:val="000048B5"/>
    <w:rsid w:val="000104BD"/>
    <w:rsid w:val="0001212F"/>
    <w:rsid w:val="000135F6"/>
    <w:rsid w:val="0001708F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499E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069A6"/>
    <w:rsid w:val="001112B8"/>
    <w:rsid w:val="00113175"/>
    <w:rsid w:val="00127559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5053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316D9"/>
    <w:rsid w:val="00347DB6"/>
    <w:rsid w:val="00350EE7"/>
    <w:rsid w:val="003601B2"/>
    <w:rsid w:val="00362A7D"/>
    <w:rsid w:val="00370956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C7562"/>
    <w:rsid w:val="003E3693"/>
    <w:rsid w:val="003F4325"/>
    <w:rsid w:val="003F79D5"/>
    <w:rsid w:val="00403F24"/>
    <w:rsid w:val="00413EDA"/>
    <w:rsid w:val="00415F4C"/>
    <w:rsid w:val="0042378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05E2"/>
    <w:rsid w:val="004C1599"/>
    <w:rsid w:val="004C1E47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9701B"/>
    <w:rsid w:val="005A6BCE"/>
    <w:rsid w:val="005A7374"/>
    <w:rsid w:val="005B7409"/>
    <w:rsid w:val="005C15CC"/>
    <w:rsid w:val="005D1A2D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C6573"/>
    <w:rsid w:val="006D0835"/>
    <w:rsid w:val="006D2398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311E8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8DC"/>
    <w:rsid w:val="00B42F03"/>
    <w:rsid w:val="00B42F15"/>
    <w:rsid w:val="00B44DB6"/>
    <w:rsid w:val="00B469A6"/>
    <w:rsid w:val="00B521E7"/>
    <w:rsid w:val="00B524CF"/>
    <w:rsid w:val="00B57573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0640"/>
    <w:rsid w:val="00C91C67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5E7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81D1F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0BD6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ＭＳ 明朝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0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ＭＳ 明朝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20">
    <w:name w:val="見出し 2 (文字)"/>
    <w:link w:val="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uiPriority w:val="39"/>
    <w:rsid w:val="00E91F0F"/>
  </w:style>
  <w:style w:type="paragraph" w:styleId="21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37"/>
      </w:numPr>
    </w:pPr>
  </w:style>
  <w:style w:type="character" w:customStyle="1" w:styleId="ab">
    <w:name w:val="本文 (文字)"/>
    <w:link w:val="ac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ac">
    <w:name w:val="Body Text"/>
    <w:basedOn w:val="a"/>
    <w:link w:val="ab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ad">
    <w:name w:val="footnote reference"/>
    <w:semiHidden/>
    <w:rsid w:val="003B7252"/>
    <w:rPr>
      <w:vertAlign w:val="superscript"/>
    </w:rPr>
  </w:style>
  <w:style w:type="paragraph" w:styleId="ae">
    <w:name w:val="footnote text"/>
    <w:basedOn w:val="a"/>
    <w:semiHidden/>
    <w:rsid w:val="00A45F94"/>
    <w:rPr>
      <w:sz w:val="20"/>
    </w:rPr>
  </w:style>
  <w:style w:type="paragraph" w:styleId="af">
    <w:name w:val="List Paragraph"/>
    <w:basedOn w:val="a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a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a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ＭＳ 明朝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a"/>
    <w:next w:val="a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ＭＳ 明朝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a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af0">
    <w:name w:val="caption"/>
    <w:basedOn w:val="a"/>
    <w:next w:val="a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a0"/>
    <w:uiPriority w:val="1"/>
    <w:qFormat/>
    <w:rsid w:val="00C458CF"/>
  </w:style>
  <w:style w:type="paragraph" w:customStyle="1" w:styleId="WMOBodyText">
    <w:name w:val="WMO_BodyText"/>
    <w:basedOn w:val="a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a0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a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a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10"/>
    <w:next w:val="a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ＭＳ 明朝"/>
      <w:b/>
      <w:smallCaps/>
      <w:noProof/>
      <w:lang w:eastAsia="en-US"/>
    </w:rPr>
  </w:style>
  <w:style w:type="paragraph" w:customStyle="1" w:styleId="WMOTOC2">
    <w:name w:val="WMO_TOC2"/>
    <w:basedOn w:val="21"/>
    <w:next w:val="a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ＭＳ 明朝"/>
      <w:b/>
      <w:smallCaps/>
      <w:noProof/>
      <w:lang w:eastAsia="en-US"/>
    </w:rPr>
  </w:style>
  <w:style w:type="paragraph" w:customStyle="1" w:styleId="WMOTOC3">
    <w:name w:val="WMO_TOC3"/>
    <w:basedOn w:val="30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ＭＳ 明朝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ＭＳ 明朝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0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ＭＳ 明朝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20">
    <w:name w:val="見出し 2 (文字)"/>
    <w:link w:val="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uiPriority w:val="39"/>
    <w:rsid w:val="00E91F0F"/>
  </w:style>
  <w:style w:type="paragraph" w:styleId="21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37"/>
      </w:numPr>
    </w:pPr>
  </w:style>
  <w:style w:type="character" w:customStyle="1" w:styleId="ab">
    <w:name w:val="本文 (文字)"/>
    <w:link w:val="ac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ac">
    <w:name w:val="Body Text"/>
    <w:basedOn w:val="a"/>
    <w:link w:val="ab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ad">
    <w:name w:val="footnote reference"/>
    <w:semiHidden/>
    <w:rsid w:val="003B7252"/>
    <w:rPr>
      <w:vertAlign w:val="superscript"/>
    </w:rPr>
  </w:style>
  <w:style w:type="paragraph" w:styleId="ae">
    <w:name w:val="footnote text"/>
    <w:basedOn w:val="a"/>
    <w:semiHidden/>
    <w:rsid w:val="00A45F94"/>
    <w:rPr>
      <w:sz w:val="20"/>
    </w:rPr>
  </w:style>
  <w:style w:type="paragraph" w:styleId="af">
    <w:name w:val="List Paragraph"/>
    <w:basedOn w:val="a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a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a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ＭＳ 明朝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a"/>
    <w:next w:val="a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ＭＳ 明朝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a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af0">
    <w:name w:val="caption"/>
    <w:basedOn w:val="a"/>
    <w:next w:val="a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a0"/>
    <w:uiPriority w:val="1"/>
    <w:qFormat/>
    <w:rsid w:val="00C458CF"/>
  </w:style>
  <w:style w:type="paragraph" w:customStyle="1" w:styleId="WMOBodyText">
    <w:name w:val="WMO_BodyText"/>
    <w:basedOn w:val="a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a0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a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a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10"/>
    <w:next w:val="a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ＭＳ 明朝"/>
      <w:b/>
      <w:smallCaps/>
      <w:noProof/>
      <w:lang w:eastAsia="en-US"/>
    </w:rPr>
  </w:style>
  <w:style w:type="paragraph" w:customStyle="1" w:styleId="WMOTOC2">
    <w:name w:val="WMO_TOC2"/>
    <w:basedOn w:val="21"/>
    <w:next w:val="a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ＭＳ 明朝"/>
      <w:b/>
      <w:smallCaps/>
      <w:noProof/>
      <w:lang w:eastAsia="en-US"/>
    </w:rPr>
  </w:style>
  <w:style w:type="paragraph" w:customStyle="1" w:styleId="WMOTOC3">
    <w:name w:val="WMO_TOC3"/>
    <w:basedOn w:val="30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ＭＳ 明朝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iswiki.wmo.int/tiki-index.php?page=oaidoc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iswiki.wmo.int/tiki-index.php?page=WmoCoreMetadata&amp;structure=WIS+u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iswiki.wmo.int/tiki-index.php?page=WisMetadata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is.wmo.int/page=TT-GISC-ops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a1e5b\AppData\Local\Temp\TT-GISC2017-DocXX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818C2-818D-498D-B016-E1A38A843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TT-GISC2017-DocXX-template</Template>
  <TotalTime>144</TotalTime>
  <Pages>4</Pages>
  <Words>527</Words>
  <Characters>3005</Characters>
  <Application>Microsoft Office Word</Application>
  <DocSecurity>0</DocSecurity>
  <Lines>25</Lines>
  <Paragraphs>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3525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Tsunoda</dc:creator>
  <cp:lastModifiedBy>Ken Tsunoda</cp:lastModifiedBy>
  <cp:revision>2</cp:revision>
  <cp:lastPrinted>2012-03-15T15:21:00Z</cp:lastPrinted>
  <dcterms:created xsi:type="dcterms:W3CDTF">2017-11-09T12:23:00Z</dcterms:created>
  <dcterms:modified xsi:type="dcterms:W3CDTF">2017-11-10T08:49:00Z</dcterms:modified>
</cp:coreProperties>
</file>