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B0D140" w14:textId="77777777" w:rsidR="000D3FF7" w:rsidRDefault="000D3FF7" w:rsidP="00002712">
      <w:pPr>
        <w:pStyle w:val="Heading1"/>
        <w:rPr>
          <w:rFonts w:eastAsia="Times New Roman"/>
          <w:lang w:eastAsia="en-GB"/>
        </w:rPr>
      </w:pPr>
      <w:bookmarkStart w:id="0" w:name="_GoBack"/>
      <w:bookmarkEnd w:id="0"/>
      <w:r>
        <w:rPr>
          <w:rFonts w:eastAsia="Times New Roman"/>
          <w:lang w:eastAsia="en-GB"/>
        </w:rPr>
        <w:t xml:space="preserve">Notes from Tobias Spears relating to merge of inputs from four working areas </w:t>
      </w:r>
    </w:p>
    <w:p w14:paraId="22584597" w14:textId="77777777" w:rsidR="00002712" w:rsidRDefault="00002712" w:rsidP="000D3FF7">
      <w:pPr>
        <w:rPr>
          <w:rFonts w:ascii="Calibri" w:eastAsia="Times New Roman" w:hAnsi="Calibri" w:cs="Times New Roman"/>
          <w:sz w:val="22"/>
          <w:szCs w:val="22"/>
          <w:lang w:eastAsia="en-GB"/>
        </w:rPr>
      </w:pPr>
      <w:r>
        <w:rPr>
          <w:rFonts w:ascii="Calibri" w:eastAsia="Times New Roman" w:hAnsi="Calibri" w:cs="Times New Roman"/>
          <w:sz w:val="22"/>
          <w:szCs w:val="22"/>
          <w:lang w:eastAsia="en-GB"/>
        </w:rPr>
        <w:t>13-Nov-2017</w:t>
      </w:r>
    </w:p>
    <w:p w14:paraId="2F727451" w14:textId="77777777" w:rsidR="000D3FF7" w:rsidRDefault="000D3FF7" w:rsidP="000D3FF7">
      <w:pPr>
        <w:rPr>
          <w:rFonts w:ascii="Calibri" w:eastAsia="Times New Roman" w:hAnsi="Calibri" w:cs="Times New Roman"/>
          <w:sz w:val="22"/>
          <w:szCs w:val="22"/>
          <w:lang w:eastAsia="en-GB"/>
        </w:rPr>
      </w:pPr>
    </w:p>
    <w:p w14:paraId="54E525AF" w14:textId="77777777" w:rsidR="000D3FF7" w:rsidRPr="000D3FF7" w:rsidRDefault="000D3FF7" w:rsidP="000D3FF7">
      <w:pPr>
        <w:rPr>
          <w:rFonts w:ascii="Times New Roman" w:eastAsia="Times New Roman" w:hAnsi="Times New Roman" w:cs="Times New Roman"/>
          <w:lang w:eastAsia="en-GB"/>
        </w:rPr>
      </w:pPr>
      <w:r w:rsidRPr="000D3FF7">
        <w:rPr>
          <w:rFonts w:ascii="Calibri" w:eastAsia="Times New Roman" w:hAnsi="Calibri" w:cs="Times New Roman"/>
          <w:sz w:val="22"/>
          <w:szCs w:val="22"/>
          <w:lang w:eastAsia="en-GB"/>
        </w:rPr>
        <w:t>However, there is some more work to do, so we should continue the discussion on where to go next. I have included a few suggested changes based on the current state of the presentation:</w:t>
      </w:r>
    </w:p>
    <w:p w14:paraId="75E397BE" w14:textId="77777777" w:rsidR="000D3FF7" w:rsidRPr="000D3FF7" w:rsidRDefault="000D3FF7" w:rsidP="000D3FF7">
      <w:pPr>
        <w:numPr>
          <w:ilvl w:val="0"/>
          <w:numId w:val="1"/>
        </w:numPr>
        <w:spacing w:before="100" w:beforeAutospacing="1" w:after="100" w:afterAutospacing="1"/>
        <w:ind w:left="225"/>
        <w:rPr>
          <w:rFonts w:ascii="Calibri" w:eastAsia="Times New Roman" w:hAnsi="Calibri" w:cs="Times New Roman"/>
          <w:sz w:val="22"/>
          <w:szCs w:val="22"/>
          <w:lang w:eastAsia="en-GB"/>
        </w:rPr>
      </w:pPr>
      <w:r w:rsidRPr="000D3FF7">
        <w:rPr>
          <w:rFonts w:ascii="Calibri" w:eastAsia="Times New Roman" w:hAnsi="Calibri" w:cs="Times New Roman"/>
          <w:b/>
          <w:bCs/>
          <w:i/>
          <w:iCs/>
          <w:sz w:val="22"/>
          <w:szCs w:val="22"/>
          <w:lang w:eastAsia="en-GB"/>
        </w:rPr>
        <w:t>Benefits and strategic goals</w:t>
      </w:r>
      <w:r w:rsidRPr="000D3FF7">
        <w:rPr>
          <w:rFonts w:ascii="Calibri" w:eastAsia="Times New Roman" w:hAnsi="Calibri" w:cs="Times New Roman"/>
          <w:sz w:val="22"/>
          <w:szCs w:val="22"/>
          <w:lang w:eastAsia="en-GB"/>
        </w:rPr>
        <w:t> – needs some pictures, move some text to notes to remove clutter</w:t>
      </w:r>
    </w:p>
    <w:p w14:paraId="374146D0" w14:textId="77777777" w:rsidR="000D3FF7" w:rsidRPr="000D3FF7" w:rsidRDefault="000D3FF7" w:rsidP="000D3FF7">
      <w:pPr>
        <w:numPr>
          <w:ilvl w:val="0"/>
          <w:numId w:val="1"/>
        </w:numPr>
        <w:spacing w:before="100" w:beforeAutospacing="1" w:after="100" w:afterAutospacing="1"/>
        <w:ind w:left="225"/>
        <w:rPr>
          <w:rFonts w:ascii="Calibri" w:eastAsia="Times New Roman" w:hAnsi="Calibri" w:cs="Times New Roman"/>
          <w:sz w:val="22"/>
          <w:szCs w:val="22"/>
          <w:lang w:eastAsia="en-GB"/>
        </w:rPr>
      </w:pPr>
      <w:r w:rsidRPr="000D3FF7">
        <w:rPr>
          <w:rFonts w:ascii="Calibri" w:eastAsia="Times New Roman" w:hAnsi="Calibri" w:cs="Times New Roman"/>
          <w:b/>
          <w:bCs/>
          <w:i/>
          <w:iCs/>
          <w:sz w:val="22"/>
          <w:szCs w:val="22"/>
          <w:lang w:eastAsia="en-GB"/>
        </w:rPr>
        <w:t>Functional and technical requirements</w:t>
      </w:r>
      <w:r w:rsidRPr="000D3FF7">
        <w:rPr>
          <w:rFonts w:ascii="Calibri" w:eastAsia="Times New Roman" w:hAnsi="Calibri" w:cs="Times New Roman"/>
          <w:sz w:val="22"/>
          <w:szCs w:val="22"/>
          <w:lang w:eastAsia="en-GB"/>
        </w:rPr>
        <w:t>– same as benefits and strategic goals, rationalize content with following sections where possible</w:t>
      </w:r>
    </w:p>
    <w:p w14:paraId="5E467DE4" w14:textId="77777777" w:rsidR="000D3FF7" w:rsidRPr="000D3FF7" w:rsidRDefault="000D3FF7" w:rsidP="000D3FF7">
      <w:pPr>
        <w:numPr>
          <w:ilvl w:val="0"/>
          <w:numId w:val="1"/>
        </w:numPr>
        <w:spacing w:before="100" w:beforeAutospacing="1" w:after="100" w:afterAutospacing="1"/>
        <w:ind w:left="225"/>
        <w:rPr>
          <w:rFonts w:ascii="Calibri" w:eastAsia="Times New Roman" w:hAnsi="Calibri" w:cs="Times New Roman"/>
          <w:sz w:val="22"/>
          <w:szCs w:val="22"/>
          <w:lang w:eastAsia="en-GB"/>
        </w:rPr>
      </w:pPr>
      <w:r w:rsidRPr="000D3FF7">
        <w:rPr>
          <w:rFonts w:ascii="Calibri" w:eastAsia="Times New Roman" w:hAnsi="Calibri" w:cs="Times New Roman"/>
          <w:b/>
          <w:bCs/>
          <w:i/>
          <w:iCs/>
          <w:sz w:val="22"/>
          <w:szCs w:val="22"/>
          <w:lang w:eastAsia="en-GB"/>
        </w:rPr>
        <w:t>Proposed implementation approach</w:t>
      </w:r>
      <w:r w:rsidRPr="000D3FF7">
        <w:rPr>
          <w:rFonts w:ascii="Calibri" w:eastAsia="Times New Roman" w:hAnsi="Calibri" w:cs="Times New Roman"/>
          <w:sz w:val="22"/>
          <w:szCs w:val="22"/>
          <w:lang w:eastAsia="en-GB"/>
        </w:rPr>
        <w:t> – suggest moving text from some slides to notes and reducing the number of slides in this section</w:t>
      </w:r>
    </w:p>
    <w:p w14:paraId="515875FC" w14:textId="77777777" w:rsidR="000D3FF7" w:rsidRPr="000D3FF7" w:rsidRDefault="000D3FF7" w:rsidP="000D3FF7">
      <w:pPr>
        <w:numPr>
          <w:ilvl w:val="0"/>
          <w:numId w:val="1"/>
        </w:numPr>
        <w:spacing w:before="100" w:beforeAutospacing="1" w:after="100" w:afterAutospacing="1"/>
        <w:ind w:left="225"/>
        <w:rPr>
          <w:rFonts w:ascii="Calibri" w:eastAsia="Times New Roman" w:hAnsi="Calibri" w:cs="Times New Roman"/>
          <w:sz w:val="22"/>
          <w:szCs w:val="22"/>
          <w:lang w:eastAsia="en-GB"/>
        </w:rPr>
      </w:pPr>
      <w:r w:rsidRPr="000D3FF7">
        <w:rPr>
          <w:rFonts w:ascii="Calibri" w:eastAsia="Times New Roman" w:hAnsi="Calibri" w:cs="Times New Roman"/>
          <w:b/>
          <w:bCs/>
          <w:i/>
          <w:iCs/>
          <w:sz w:val="22"/>
          <w:szCs w:val="22"/>
          <w:lang w:eastAsia="en-GB"/>
        </w:rPr>
        <w:t>Procurement requirements and options </w:t>
      </w:r>
      <w:r w:rsidRPr="000D3FF7">
        <w:rPr>
          <w:rFonts w:ascii="Calibri" w:eastAsia="Times New Roman" w:hAnsi="Calibri" w:cs="Times New Roman"/>
          <w:sz w:val="22"/>
          <w:szCs w:val="22"/>
          <w:lang w:eastAsia="en-GB"/>
        </w:rPr>
        <w:t>– needs more pictures, possibly consolidate some of the slide (move some text to notes)</w:t>
      </w:r>
    </w:p>
    <w:p w14:paraId="49B31C70" w14:textId="77777777" w:rsidR="000D3FF7" w:rsidRPr="000D3FF7" w:rsidRDefault="000D3FF7" w:rsidP="000D3FF7">
      <w:pPr>
        <w:numPr>
          <w:ilvl w:val="0"/>
          <w:numId w:val="1"/>
        </w:numPr>
        <w:spacing w:before="100" w:beforeAutospacing="1" w:after="100" w:afterAutospacing="1"/>
        <w:ind w:left="225"/>
        <w:rPr>
          <w:rFonts w:ascii="Calibri" w:eastAsia="Times New Roman" w:hAnsi="Calibri" w:cs="Times New Roman"/>
          <w:sz w:val="22"/>
          <w:szCs w:val="22"/>
          <w:lang w:eastAsia="en-GB"/>
        </w:rPr>
      </w:pPr>
      <w:r w:rsidRPr="000D3FF7">
        <w:rPr>
          <w:rFonts w:ascii="Calibri" w:eastAsia="Times New Roman" w:hAnsi="Calibri" w:cs="Times New Roman"/>
          <w:b/>
          <w:bCs/>
          <w:i/>
          <w:iCs/>
          <w:sz w:val="22"/>
          <w:szCs w:val="22"/>
          <w:lang w:eastAsia="en-GB"/>
        </w:rPr>
        <w:t>Conclusions and next steps </w:t>
      </w:r>
      <w:r w:rsidRPr="000D3FF7">
        <w:rPr>
          <w:rFonts w:ascii="Calibri" w:eastAsia="Times New Roman" w:hAnsi="Calibri" w:cs="Times New Roman"/>
          <w:sz w:val="22"/>
          <w:szCs w:val="22"/>
          <w:lang w:eastAsia="en-GB"/>
        </w:rPr>
        <w:t>–</w:t>
      </w:r>
      <w:r w:rsidRPr="000D3FF7">
        <w:rPr>
          <w:rFonts w:ascii="Calibri" w:eastAsia="Times New Roman" w:hAnsi="Calibri" w:cs="Times New Roman"/>
          <w:b/>
          <w:bCs/>
          <w:sz w:val="22"/>
          <w:szCs w:val="22"/>
          <w:lang w:eastAsia="en-GB"/>
        </w:rPr>
        <w:t> </w:t>
      </w:r>
      <w:r w:rsidRPr="000D3FF7">
        <w:rPr>
          <w:rFonts w:ascii="Calibri" w:eastAsia="Times New Roman" w:hAnsi="Calibri" w:cs="Times New Roman"/>
          <w:sz w:val="22"/>
          <w:szCs w:val="22"/>
          <w:lang w:eastAsia="en-GB"/>
        </w:rPr>
        <w:t>content could be strengthened, should close off the preceding sections</w:t>
      </w:r>
    </w:p>
    <w:p w14:paraId="7756D0FF" w14:textId="77777777" w:rsidR="000D3FF7" w:rsidRPr="000D3FF7" w:rsidRDefault="000D3FF7" w:rsidP="000D3FF7">
      <w:pPr>
        <w:numPr>
          <w:ilvl w:val="0"/>
          <w:numId w:val="1"/>
        </w:numPr>
        <w:spacing w:before="100" w:beforeAutospacing="1" w:after="100" w:afterAutospacing="1"/>
        <w:ind w:left="225"/>
        <w:rPr>
          <w:rFonts w:ascii="Calibri" w:eastAsia="Times New Roman" w:hAnsi="Calibri" w:cs="Times New Roman"/>
          <w:sz w:val="22"/>
          <w:szCs w:val="22"/>
          <w:lang w:eastAsia="en-GB"/>
        </w:rPr>
      </w:pPr>
      <w:r w:rsidRPr="000D3FF7">
        <w:rPr>
          <w:rFonts w:ascii="Calibri" w:eastAsia="Times New Roman" w:hAnsi="Calibri" w:cs="Times New Roman"/>
          <w:sz w:val="22"/>
          <w:szCs w:val="22"/>
          <w:lang w:eastAsia="en-GB"/>
        </w:rPr>
        <w:t>Need to add a credit slide listing the contributors</w:t>
      </w:r>
    </w:p>
    <w:p w14:paraId="589CBE72" w14:textId="77777777" w:rsidR="000D3FF7" w:rsidRPr="000D3FF7" w:rsidRDefault="000D3FF7" w:rsidP="000D3FF7">
      <w:pPr>
        <w:rPr>
          <w:rFonts w:ascii="Times New Roman" w:eastAsia="Times New Roman" w:hAnsi="Times New Roman" w:cs="Times New Roman"/>
          <w:lang w:eastAsia="en-GB"/>
        </w:rPr>
      </w:pPr>
    </w:p>
    <w:p w14:paraId="10430657" w14:textId="77777777" w:rsidR="00444CCA" w:rsidRDefault="00E84E93"/>
    <w:sectPr w:rsidR="00444CCA" w:rsidSect="006D7CA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227524"/>
    <w:multiLevelType w:val="multilevel"/>
    <w:tmpl w:val="8A66F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FF7"/>
    <w:rsid w:val="00002712"/>
    <w:rsid w:val="000D3FF7"/>
    <w:rsid w:val="005E070E"/>
    <w:rsid w:val="006D7CA6"/>
    <w:rsid w:val="00B56397"/>
    <w:rsid w:val="00DB5174"/>
    <w:rsid w:val="00E8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ECFE6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27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D3FF7"/>
  </w:style>
  <w:style w:type="character" w:customStyle="1" w:styleId="Heading1Char">
    <w:name w:val="Heading 1 Char"/>
    <w:basedOn w:val="DefaultParagraphFont"/>
    <w:link w:val="Heading1"/>
    <w:uiPriority w:val="9"/>
    <w:rsid w:val="00002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3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2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781</Characters>
  <Application>Microsoft Macintosh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Notes from Tobias Spears relating to merge of inputs from four working areas </vt:lpstr>
    </vt:vector>
  </TitlesOfParts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Tandy, Jeremy</dc:creator>
  <cp:keywords/>
  <dc:description/>
  <cp:lastModifiedBy>Tandy, Jeremy</cp:lastModifiedBy>
  <cp:revision>1</cp:revision>
  <dcterms:created xsi:type="dcterms:W3CDTF">2017-11-13T10:50:00Z</dcterms:created>
  <dcterms:modified xsi:type="dcterms:W3CDTF">2017-11-13T10:53:00Z</dcterms:modified>
</cp:coreProperties>
</file>