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3F79D5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59264" behindDoc="1" locked="1" layoutInCell="1" allowOverlap="1" wp14:anchorId="4DB6A8BA" wp14:editId="7373D69C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3F79D5" w:rsidRDefault="006E5286" w:rsidP="00AE1984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  <w:lang w:val="en-US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Expert</w:t>
            </w:r>
            <w:r w:rsidR="003F79D5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 xml:space="preserve"> Team </w:t>
            </w: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 xml:space="preserve">on </w:t>
            </w:r>
            <w:r w:rsidR="00AE1984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Communication Techniques and Systems</w:t>
            </w:r>
            <w:r w:rsidR="00B74B70" w:rsidRPr="00E81D1F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3F79D5">
              <w:rPr>
                <w:snapToGrid w:val="0"/>
                <w:color w:val="365F91" w:themeColor="accent1" w:themeShade="BF"/>
                <w:szCs w:val="22"/>
              </w:rPr>
              <w:t>13-17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</w:t>
            </w:r>
            <w:r w:rsidR="00C90640">
              <w:rPr>
                <w:snapToGrid w:val="0"/>
                <w:color w:val="365F91" w:themeColor="accent1" w:themeShade="BF"/>
                <w:szCs w:val="22"/>
              </w:rPr>
              <w:t>November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2017</w:t>
            </w:r>
            <w:r w:rsidR="0001708F">
              <w:rPr>
                <w:snapToGrid w:val="0"/>
                <w:color w:val="365F91" w:themeColor="accent1" w:themeShade="BF"/>
                <w:szCs w:val="22"/>
              </w:rPr>
              <w:t>, Geneva</w:t>
            </w:r>
          </w:p>
        </w:tc>
        <w:tc>
          <w:tcPr>
            <w:tcW w:w="2977" w:type="dxa"/>
          </w:tcPr>
          <w:p w:rsidR="00B74B70" w:rsidRPr="003F79D5" w:rsidRDefault="006E5286" w:rsidP="00AA33D3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E</w:t>
            </w:r>
            <w:r w:rsidR="003F79D5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T-</w:t>
            </w:r>
            <w:r w:rsidR="00AE1984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CTS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2017</w:t>
            </w:r>
            <w:r w:rsidR="00B74B70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r w:rsidR="00E81D1F" w:rsidRPr="00AA33D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Doc</w:t>
            </w:r>
            <w:r w:rsidR="003316D9" w:rsidRPr="00AA33D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 xml:space="preserve"> 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-</w:t>
            </w:r>
            <w:r w:rsidR="00AB3AC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3(2</w:t>
            </w:r>
            <w:r w:rsidR="00AA33D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)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3F79D5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C46A8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C46A86">
              <w:rPr>
                <w:rFonts w:cs="Tahoma"/>
                <w:color w:val="365F91" w:themeColor="accent1" w:themeShade="BF"/>
                <w:szCs w:val="22"/>
              </w:rPr>
              <w:t>Secretariat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C46A86" w:rsidP="00E81D1F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C46A86">
              <w:rPr>
                <w:rFonts w:cs="Tahoma"/>
                <w:color w:val="365F91" w:themeColor="accent1" w:themeShade="BF"/>
                <w:szCs w:val="22"/>
              </w:rPr>
              <w:t>01</w:t>
            </w:r>
            <w:r w:rsidR="00B74B70" w:rsidRPr="00C46A86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3F79D5">
              <w:rPr>
                <w:rFonts w:cs="Tahoma"/>
                <w:color w:val="365F91" w:themeColor="accent1" w:themeShade="BF"/>
                <w:szCs w:val="22"/>
              </w:rPr>
              <w:t>11</w:t>
            </w:r>
            <w:r w:rsidR="00B74B70" w:rsidRPr="00E81D1F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E81D1F">
              <w:rPr>
                <w:rFonts w:cs="Tahoma"/>
                <w:color w:val="365F91" w:themeColor="accent1" w:themeShade="BF"/>
                <w:szCs w:val="22"/>
              </w:rPr>
              <w:t>2017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F35F35" w:rsidRDefault="00AB3AC5" w:rsidP="00B57573">
      <w:pPr>
        <w:pStyle w:val="Heading1"/>
        <w:jc w:val="center"/>
      </w:pPr>
      <w:r>
        <w:t>Excerpt of OPAG-ISS Work plan</w:t>
      </w:r>
    </w:p>
    <w:p w:rsidR="00157A52" w:rsidRDefault="00C46A86" w:rsidP="00157A52">
      <w:pPr>
        <w:sectPr w:rsidR="00157A52" w:rsidSect="00157A52">
          <w:headerReference w:type="first" r:id="rId10"/>
          <w:type w:val="continuous"/>
          <w:pgSz w:w="11907" w:h="16840" w:code="9"/>
          <w:pgMar w:top="1134" w:right="1134" w:bottom="1134" w:left="1134" w:header="720" w:footer="720" w:gutter="0"/>
          <w:cols w:space="720"/>
          <w:docGrid w:linePitch="299"/>
        </w:sectPr>
      </w:pPr>
      <w:r>
        <w:t xml:space="preserve">Excerpt from </w:t>
      </w:r>
      <w:hyperlink r:id="rId11" w:history="1">
        <w:r w:rsidR="00AB3AC5">
          <w:rPr>
            <w:rStyle w:val="Hyperlink"/>
          </w:rPr>
          <w:t>final report of CBS-MG-17</w:t>
        </w:r>
      </w:hyperlink>
      <w:r>
        <w:t>, (pp</w:t>
      </w:r>
      <w:r w:rsidR="00AB3AC5">
        <w:t>82</w:t>
      </w:r>
      <w:r>
        <w:t>)</w:t>
      </w:r>
      <w:r w:rsidR="00157A52">
        <w:t xml:space="preserve"> </w:t>
      </w:r>
    </w:p>
    <w:p w:rsidR="001C16A8" w:rsidRDefault="008130D0" w:rsidP="000E3612">
      <w:pPr>
        <w:pStyle w:val="Heading2"/>
      </w:pPr>
      <w:r>
        <w:lastRenderedPageBreak/>
        <w:t>OPAG-ISS</w:t>
      </w:r>
    </w:p>
    <w:p w:rsidR="00AB3AC5" w:rsidRDefault="00AB3AC5" w:rsidP="00AB3AC5">
      <w:pPr>
        <w:rPr>
          <w:lang w:eastAsia="zh-CN"/>
        </w:rPr>
      </w:pPr>
    </w:p>
    <w:tbl>
      <w:tblPr>
        <w:tblW w:w="14043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491"/>
        <w:gridCol w:w="3556"/>
        <w:gridCol w:w="5877"/>
        <w:gridCol w:w="1559"/>
        <w:gridCol w:w="1560"/>
      </w:tblGrid>
      <w:tr w:rsidR="00AB3AC5" w:rsidRPr="00424E4E" w:rsidTr="00AB3AC5">
        <w:trPr>
          <w:trHeight w:val="837"/>
        </w:trPr>
        <w:tc>
          <w:tcPr>
            <w:tcW w:w="14043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tcMar>
              <w:left w:w="103" w:type="dxa"/>
            </w:tcMar>
            <w:vAlign w:val="center"/>
          </w:tcPr>
          <w:p w:rsidR="00AB3AC5" w:rsidRPr="00AB3AC5" w:rsidRDefault="00AB3AC5" w:rsidP="00AB3AC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B3AC5">
              <w:rPr>
                <w:rFonts w:asciiTheme="minorHAnsi" w:hAnsiTheme="minorHAnsi" w:cstheme="minorHAnsi"/>
                <w:b/>
                <w:bCs/>
              </w:rPr>
              <w:t>OPAG ISS Work Plan</w:t>
            </w:r>
          </w:p>
        </w:tc>
      </w:tr>
      <w:tr w:rsidR="00AB3AC5" w:rsidRPr="00424E4E" w:rsidTr="00AB3AC5">
        <w:trPr>
          <w:trHeight w:val="837"/>
        </w:trPr>
        <w:tc>
          <w:tcPr>
            <w:tcW w:w="1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tcMar>
              <w:left w:w="103" w:type="dxa"/>
            </w:tcMar>
            <w:vAlign w:val="center"/>
          </w:tcPr>
          <w:p w:rsidR="00AB3AC5" w:rsidRPr="00AB3AC5" w:rsidRDefault="00AB3AC5" w:rsidP="00AB3AC5">
            <w:pPr>
              <w:jc w:val="center"/>
              <w:rPr>
                <w:rFonts w:asciiTheme="minorHAnsi" w:hAnsiTheme="minorHAnsi" w:cstheme="minorHAnsi"/>
                <w:b/>
                <w:bCs/>
                <w:i/>
              </w:rPr>
            </w:pPr>
            <w:r>
              <w:rPr>
                <w:rFonts w:asciiTheme="minorHAnsi" w:hAnsiTheme="minorHAnsi" w:cstheme="minorHAnsi"/>
                <w:b/>
                <w:bCs/>
                <w:i/>
              </w:rPr>
              <w:t>No.</w:t>
            </w:r>
          </w:p>
        </w:tc>
        <w:tc>
          <w:tcPr>
            <w:tcW w:w="3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tcMar>
              <w:left w:w="103" w:type="dxa"/>
            </w:tcMar>
            <w:vAlign w:val="center"/>
          </w:tcPr>
          <w:p w:rsidR="00AB3AC5" w:rsidRPr="00AB3AC5" w:rsidRDefault="00AB3AC5" w:rsidP="00AB3AC5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Task</w:t>
            </w:r>
          </w:p>
        </w:tc>
        <w:tc>
          <w:tcPr>
            <w:tcW w:w="58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vAlign w:val="center"/>
          </w:tcPr>
          <w:p w:rsidR="00AB3AC5" w:rsidRPr="00AB3AC5" w:rsidRDefault="00AB3AC5" w:rsidP="00AB3AC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Deliverable/Activity</w:t>
            </w:r>
          </w:p>
        </w:tc>
        <w:tc>
          <w:tcPr>
            <w:tcW w:w="15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vAlign w:val="center"/>
          </w:tcPr>
          <w:p w:rsidR="00AB3AC5" w:rsidRPr="00AB3AC5" w:rsidRDefault="00AB3AC5" w:rsidP="00AB3AC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Due</w:t>
            </w:r>
          </w:p>
        </w:tc>
        <w:tc>
          <w:tcPr>
            <w:tcW w:w="156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CC"/>
            <w:vAlign w:val="center"/>
          </w:tcPr>
          <w:p w:rsidR="00AB3AC5" w:rsidRPr="00AB3AC5" w:rsidRDefault="00AB3AC5" w:rsidP="00AB3AC5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Responsible</w:t>
            </w:r>
          </w:p>
        </w:tc>
      </w:tr>
      <w:tr w:rsidR="008130D0" w:rsidRPr="00424E4E" w:rsidTr="00C940FE">
        <w:trPr>
          <w:trHeight w:val="837"/>
        </w:trPr>
        <w:tc>
          <w:tcPr>
            <w:tcW w:w="14043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130D0" w:rsidRPr="00424E4E" w:rsidRDefault="008130D0" w:rsidP="008130D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…</w:t>
            </w:r>
          </w:p>
        </w:tc>
      </w:tr>
      <w:tr w:rsidR="00AB3AC5" w:rsidRPr="00424E4E" w:rsidTr="005927CE">
        <w:trPr>
          <w:trHeight w:val="837"/>
        </w:trPr>
        <w:tc>
          <w:tcPr>
            <w:tcW w:w="1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B3AC5" w:rsidRPr="00424E4E" w:rsidRDefault="00AB3AC5" w:rsidP="005927CE">
            <w:pPr>
              <w:rPr>
                <w:rFonts w:asciiTheme="minorHAnsi" w:hAnsiTheme="minorHAnsi" w:cstheme="minorHAnsi"/>
                <w:i/>
              </w:rPr>
            </w:pPr>
            <w:r w:rsidRPr="00424E4E">
              <w:rPr>
                <w:rFonts w:asciiTheme="minorHAnsi" w:hAnsiTheme="minorHAnsi" w:cstheme="minorHAnsi"/>
                <w:i/>
              </w:rPr>
              <w:t>ET-CTS02.1</w:t>
            </w:r>
          </w:p>
        </w:tc>
        <w:tc>
          <w:tcPr>
            <w:tcW w:w="3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B3AC5" w:rsidRPr="00424E4E" w:rsidRDefault="00AB3AC5" w:rsidP="005927CE">
            <w:pPr>
              <w:rPr>
                <w:rFonts w:asciiTheme="minorHAnsi" w:hAnsiTheme="minorHAnsi" w:cstheme="minorHAnsi"/>
              </w:rPr>
            </w:pPr>
            <w:r w:rsidRPr="00424E4E">
              <w:rPr>
                <w:rFonts w:asciiTheme="minorHAnsi" w:hAnsiTheme="minorHAnsi" w:cstheme="minorHAnsi"/>
              </w:rPr>
              <w:t>Cache in and through the cloud – Phase 1 in collaboration with TT-</w:t>
            </w:r>
            <w:proofErr w:type="spellStart"/>
            <w:r w:rsidRPr="00424E4E">
              <w:rPr>
                <w:rFonts w:asciiTheme="minorHAnsi" w:hAnsiTheme="minorHAnsi" w:cstheme="minorHAnsi"/>
              </w:rPr>
              <w:t>eWIS</w:t>
            </w:r>
            <w:proofErr w:type="spellEnd"/>
          </w:p>
        </w:tc>
        <w:tc>
          <w:tcPr>
            <w:tcW w:w="58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B3AC5" w:rsidRPr="00424E4E" w:rsidRDefault="00AB3AC5" w:rsidP="005927CE">
            <w:pPr>
              <w:rPr>
                <w:rFonts w:asciiTheme="minorHAnsi" w:hAnsiTheme="minorHAnsi" w:cstheme="minorHAnsi"/>
              </w:rPr>
            </w:pPr>
            <w:r w:rsidRPr="00424E4E">
              <w:rPr>
                <w:rFonts w:asciiTheme="minorHAnsi" w:hAnsiTheme="minorHAnsi" w:cstheme="minorHAnsi"/>
              </w:rPr>
              <w:t>Report on technical, management and financial options for establishing a cloud solution to facilitate the exchange between the GISCs</w:t>
            </w:r>
          </w:p>
        </w:tc>
        <w:tc>
          <w:tcPr>
            <w:tcW w:w="15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B3AC5" w:rsidRPr="00424E4E" w:rsidRDefault="00AB3AC5" w:rsidP="005927CE">
            <w:pPr>
              <w:rPr>
                <w:rFonts w:asciiTheme="minorHAnsi" w:hAnsiTheme="minorHAnsi" w:cstheme="minorHAnsi"/>
              </w:rPr>
            </w:pPr>
            <w:r w:rsidRPr="00424E4E">
              <w:rPr>
                <w:rFonts w:asciiTheme="minorHAnsi" w:hAnsiTheme="minorHAnsi" w:cstheme="minorHAnsi"/>
              </w:rPr>
              <w:t>Q4-2017</w:t>
            </w:r>
          </w:p>
        </w:tc>
        <w:tc>
          <w:tcPr>
            <w:tcW w:w="156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B3AC5" w:rsidRPr="00424E4E" w:rsidRDefault="00AB3AC5" w:rsidP="005927CE">
            <w:pPr>
              <w:rPr>
                <w:rFonts w:asciiTheme="minorHAnsi" w:hAnsiTheme="minorHAnsi" w:cstheme="minorHAnsi"/>
              </w:rPr>
            </w:pPr>
            <w:r w:rsidRPr="00424E4E">
              <w:rPr>
                <w:rFonts w:asciiTheme="minorHAnsi" w:hAnsiTheme="minorHAnsi" w:cstheme="minorHAnsi"/>
              </w:rPr>
              <w:t>ET-CTS  (</w:t>
            </w:r>
            <w:proofErr w:type="spellStart"/>
            <w:r w:rsidRPr="00424E4E">
              <w:rPr>
                <w:rFonts w:asciiTheme="minorHAnsi" w:hAnsiTheme="minorHAnsi" w:cstheme="minorHAnsi"/>
              </w:rPr>
              <w:t>R.Giraud</w:t>
            </w:r>
            <w:proofErr w:type="spellEnd"/>
            <w:r w:rsidRPr="00424E4E">
              <w:rPr>
                <w:rFonts w:asciiTheme="minorHAnsi" w:hAnsiTheme="minorHAnsi" w:cstheme="minorHAnsi"/>
              </w:rPr>
              <w:t>)</w:t>
            </w:r>
          </w:p>
        </w:tc>
      </w:tr>
      <w:tr w:rsidR="00AB3AC5" w:rsidRPr="00424E4E" w:rsidTr="005927CE">
        <w:trPr>
          <w:trHeight w:val="837"/>
        </w:trPr>
        <w:tc>
          <w:tcPr>
            <w:tcW w:w="1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B3AC5" w:rsidRPr="00424E4E" w:rsidRDefault="00AB3AC5" w:rsidP="005927CE">
            <w:pPr>
              <w:rPr>
                <w:rFonts w:asciiTheme="minorHAnsi" w:hAnsiTheme="minorHAnsi" w:cstheme="minorHAnsi"/>
                <w:i/>
              </w:rPr>
            </w:pPr>
            <w:r w:rsidRPr="00424E4E">
              <w:rPr>
                <w:rFonts w:asciiTheme="minorHAnsi" w:hAnsiTheme="minorHAnsi" w:cstheme="minorHAnsi"/>
                <w:i/>
              </w:rPr>
              <w:t>ET-CTS02.2</w:t>
            </w:r>
          </w:p>
        </w:tc>
        <w:tc>
          <w:tcPr>
            <w:tcW w:w="3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B3AC5" w:rsidRPr="00424E4E" w:rsidRDefault="00AB3AC5" w:rsidP="005927CE">
            <w:pPr>
              <w:rPr>
                <w:rFonts w:asciiTheme="minorHAnsi" w:hAnsiTheme="minorHAnsi" w:cstheme="minorHAnsi"/>
              </w:rPr>
            </w:pPr>
            <w:r w:rsidRPr="00424E4E">
              <w:rPr>
                <w:rFonts w:asciiTheme="minorHAnsi" w:hAnsiTheme="minorHAnsi" w:cstheme="minorHAnsi"/>
              </w:rPr>
              <w:t>Cache in and through the cloud – Phase 2 implementation in collaboration with TT-</w:t>
            </w:r>
            <w:proofErr w:type="spellStart"/>
            <w:r w:rsidRPr="00424E4E">
              <w:rPr>
                <w:rFonts w:asciiTheme="minorHAnsi" w:hAnsiTheme="minorHAnsi" w:cstheme="minorHAnsi"/>
              </w:rPr>
              <w:t>eWIS</w:t>
            </w:r>
            <w:proofErr w:type="spellEnd"/>
          </w:p>
        </w:tc>
        <w:tc>
          <w:tcPr>
            <w:tcW w:w="58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B3AC5" w:rsidRPr="00424E4E" w:rsidRDefault="00AB3AC5" w:rsidP="005927CE">
            <w:pPr>
              <w:rPr>
                <w:rFonts w:asciiTheme="minorHAnsi" w:hAnsiTheme="minorHAnsi" w:cstheme="minorHAnsi"/>
              </w:rPr>
            </w:pPr>
            <w:r w:rsidRPr="00424E4E">
              <w:rPr>
                <w:rFonts w:asciiTheme="minorHAnsi" w:hAnsiTheme="minorHAnsi" w:cstheme="minorHAnsi"/>
              </w:rPr>
              <w:t>Implement the cloud solution to facilitate the exchange between the GISCs</w:t>
            </w:r>
          </w:p>
        </w:tc>
        <w:tc>
          <w:tcPr>
            <w:tcW w:w="15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B3AC5" w:rsidRPr="00424E4E" w:rsidRDefault="00AB3AC5" w:rsidP="005927CE">
            <w:pPr>
              <w:rPr>
                <w:rFonts w:asciiTheme="minorHAnsi" w:hAnsiTheme="minorHAnsi" w:cstheme="minorHAnsi"/>
              </w:rPr>
            </w:pPr>
            <w:r w:rsidRPr="00424E4E">
              <w:rPr>
                <w:rFonts w:asciiTheme="minorHAnsi" w:hAnsiTheme="minorHAnsi" w:cstheme="minorHAnsi"/>
              </w:rPr>
              <w:t>Q2-2020</w:t>
            </w:r>
          </w:p>
        </w:tc>
        <w:tc>
          <w:tcPr>
            <w:tcW w:w="156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B3AC5" w:rsidRPr="00424E4E" w:rsidRDefault="00AB3AC5" w:rsidP="005927CE">
            <w:pPr>
              <w:rPr>
                <w:rFonts w:asciiTheme="minorHAnsi" w:hAnsiTheme="minorHAnsi" w:cstheme="minorHAnsi"/>
              </w:rPr>
            </w:pPr>
            <w:r w:rsidRPr="00424E4E">
              <w:rPr>
                <w:rFonts w:asciiTheme="minorHAnsi" w:hAnsiTheme="minorHAnsi" w:cstheme="minorHAnsi"/>
              </w:rPr>
              <w:t>ET-CTS</w:t>
            </w:r>
          </w:p>
        </w:tc>
      </w:tr>
      <w:tr w:rsidR="008130D0" w:rsidRPr="00424E4E" w:rsidTr="00926E8E">
        <w:trPr>
          <w:trHeight w:val="837"/>
        </w:trPr>
        <w:tc>
          <w:tcPr>
            <w:tcW w:w="14043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8130D0" w:rsidRPr="00424E4E" w:rsidRDefault="008130D0" w:rsidP="008130D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…</w:t>
            </w:r>
          </w:p>
        </w:tc>
      </w:tr>
    </w:tbl>
    <w:p w:rsidR="00AB3AC5" w:rsidRPr="00AB3AC5" w:rsidRDefault="00AB3AC5" w:rsidP="00AB3AC5">
      <w:pPr>
        <w:rPr>
          <w:lang w:eastAsia="zh-CN"/>
        </w:rPr>
      </w:pPr>
    </w:p>
    <w:p w:rsidR="003F79D5" w:rsidRDefault="003F79D5" w:rsidP="003F79D5">
      <w:pPr>
        <w:pStyle w:val="BodyText"/>
        <w:jc w:val="center"/>
      </w:pPr>
      <w:bookmarkStart w:id="0" w:name="_GoBack"/>
      <w:bookmarkEnd w:id="0"/>
      <w:r w:rsidRPr="00FF65B9">
        <w:t>____________</w:t>
      </w:r>
    </w:p>
    <w:p w:rsidR="00B57573" w:rsidRPr="00FF65B9" w:rsidRDefault="00B57573" w:rsidP="00B97253"/>
    <w:sectPr w:rsidR="00B57573" w:rsidRPr="00FF65B9" w:rsidSect="00157A52">
      <w:pgSz w:w="16840" w:h="11907" w:orient="landscape" w:code="9"/>
      <w:pgMar w:top="1134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A86" w:rsidRDefault="00C46A86">
      <w:r>
        <w:separator/>
      </w:r>
    </w:p>
    <w:p w:rsidR="00C46A86" w:rsidRDefault="00C46A86"/>
  </w:endnote>
  <w:endnote w:type="continuationSeparator" w:id="0">
    <w:p w:rsidR="00C46A86" w:rsidRDefault="00C46A86">
      <w:r>
        <w:continuationSeparator/>
      </w:r>
    </w:p>
    <w:p w:rsidR="00C46A86" w:rsidRDefault="00C46A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A86" w:rsidRDefault="00C46A86">
      <w:r>
        <w:separator/>
      </w:r>
    </w:p>
    <w:p w:rsidR="00C46A86" w:rsidRDefault="00C46A86"/>
  </w:footnote>
  <w:footnote w:type="continuationSeparator" w:id="0">
    <w:p w:rsidR="00C46A86" w:rsidRDefault="00C46A86">
      <w:r>
        <w:continuationSeparator/>
      </w:r>
    </w:p>
    <w:p w:rsidR="00C46A86" w:rsidRDefault="00C46A8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7DBC2510"/>
    <w:lvl w:ilvl="0">
      <w:start w:val="64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  <w:num w:numId="45">
    <w:abstractNumId w:val="36"/>
  </w:num>
  <w:num w:numId="4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A86"/>
    <w:rsid w:val="00002465"/>
    <w:rsid w:val="000048B5"/>
    <w:rsid w:val="000104BD"/>
    <w:rsid w:val="0001212F"/>
    <w:rsid w:val="000135F6"/>
    <w:rsid w:val="0001708F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069A6"/>
    <w:rsid w:val="001112B8"/>
    <w:rsid w:val="001350C6"/>
    <w:rsid w:val="00141491"/>
    <w:rsid w:val="001446A7"/>
    <w:rsid w:val="001575A8"/>
    <w:rsid w:val="00157A52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316D9"/>
    <w:rsid w:val="00347DB6"/>
    <w:rsid w:val="00350EE7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3F79D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E5286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130D0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A33D3"/>
    <w:rsid w:val="00AB119C"/>
    <w:rsid w:val="00AB3AC5"/>
    <w:rsid w:val="00AB564C"/>
    <w:rsid w:val="00AB7157"/>
    <w:rsid w:val="00AC551F"/>
    <w:rsid w:val="00AD3B62"/>
    <w:rsid w:val="00AD49F1"/>
    <w:rsid w:val="00AE1984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57573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6A86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0640"/>
    <w:rsid w:val="00C91C67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5E7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81D1F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is.wmo.int/file=3545" TargetMode="Externa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internal.wmo.int\UserData\Redirected\jtandy\Downloads\ET-CTS2017-docXX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71C4A-FD3E-4320-AF4A-1B23803AD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ET-CTS2017-docXX-template</Template>
  <TotalTime>3</TotalTime>
  <Pages>2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858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 Tandy</dc:creator>
  <cp:lastModifiedBy>Jeremy Tandy</cp:lastModifiedBy>
  <cp:revision>4</cp:revision>
  <cp:lastPrinted>2012-03-15T15:21:00Z</cp:lastPrinted>
  <dcterms:created xsi:type="dcterms:W3CDTF">2017-11-01T10:51:00Z</dcterms:created>
  <dcterms:modified xsi:type="dcterms:W3CDTF">2017-11-01T10:54:00Z</dcterms:modified>
</cp:coreProperties>
</file>