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636B90" w:rsidTr="00313D16">
        <w:trPr>
          <w:trHeight w:val="282"/>
        </w:trPr>
        <w:tc>
          <w:tcPr>
            <w:tcW w:w="6912" w:type="dxa"/>
            <w:vMerge w:val="restart"/>
          </w:tcPr>
          <w:p w:rsidR="00B74B70" w:rsidRPr="005D666D" w:rsidRDefault="00B74B70" w:rsidP="00313D16">
            <w:pPr>
              <w:tabs>
                <w:tab w:val="left" w:pos="6946"/>
              </w:tabs>
              <w:suppressAutoHyphens/>
              <w:spacing w:after="120" w:line="252" w:lineRule="auto"/>
              <w:ind w:left="1134"/>
              <w:rPr>
                <w:rFonts w:cs="Tahoma"/>
                <w:b/>
                <w:bCs/>
                <w:color w:val="365F91" w:themeColor="accent1" w:themeShade="BF"/>
                <w:szCs w:val="22"/>
              </w:rPr>
            </w:pPr>
            <w:r w:rsidRPr="005D666D">
              <w:rPr>
                <w:noProof/>
                <w:color w:val="365F91" w:themeColor="accent1" w:themeShade="BF"/>
                <w:szCs w:val="22"/>
                <w:lang w:eastAsia="zh-CN"/>
              </w:rPr>
              <w:drawing>
                <wp:anchor distT="0" distB="0" distL="114300" distR="114300" simplePos="0" relativeHeight="251659264" behindDoc="1" locked="1" layoutInCell="1" allowOverlap="1" wp14:anchorId="13C0F637" wp14:editId="6CB24C4F">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bCs/>
                <w:color w:val="365F91" w:themeColor="accent1" w:themeShade="BF"/>
                <w:szCs w:val="22"/>
              </w:rPr>
              <w:t>World Meteorological Organization</w:t>
            </w:r>
          </w:p>
          <w:p w:rsidR="00B74B70" w:rsidRPr="005D666D" w:rsidRDefault="00B74B70" w:rsidP="00313D16">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COMMISSION FOR BASIC SYSTEMS</w:t>
            </w:r>
          </w:p>
          <w:p w:rsidR="00B74B70" w:rsidRPr="000727DC" w:rsidRDefault="000727DC" w:rsidP="00313D16">
            <w:pPr>
              <w:tabs>
                <w:tab w:val="left" w:pos="6946"/>
              </w:tabs>
              <w:suppressAutoHyphens/>
              <w:spacing w:after="120" w:line="252" w:lineRule="auto"/>
              <w:ind w:left="1134"/>
              <w:rPr>
                <w:rFonts w:cstheme="minorBidi"/>
                <w:b/>
                <w:snapToGrid w:val="0"/>
                <w:color w:val="365F91" w:themeColor="accent1" w:themeShade="BF"/>
                <w:szCs w:val="22"/>
              </w:rPr>
            </w:pPr>
            <w:r w:rsidRPr="000727DC">
              <w:rPr>
                <w:rFonts w:cstheme="minorBidi"/>
                <w:b/>
                <w:snapToGrid w:val="0"/>
                <w:color w:val="365F91" w:themeColor="accent1" w:themeShade="BF"/>
                <w:szCs w:val="22"/>
              </w:rPr>
              <w:t>Task Team on Aviation XML</w:t>
            </w:r>
          </w:p>
          <w:p w:rsidR="00B74B70" w:rsidRPr="005D666D" w:rsidRDefault="000727DC" w:rsidP="000727DC">
            <w:pPr>
              <w:tabs>
                <w:tab w:val="left" w:pos="6946"/>
              </w:tabs>
              <w:suppressAutoHyphens/>
              <w:spacing w:after="120" w:line="252" w:lineRule="auto"/>
              <w:ind w:left="1134"/>
              <w:rPr>
                <w:rFonts w:cs="Tahoma"/>
                <w:b/>
                <w:bCs/>
                <w:color w:val="365F91" w:themeColor="accent1" w:themeShade="BF"/>
                <w:szCs w:val="22"/>
              </w:rPr>
            </w:pPr>
            <w:r w:rsidRPr="000727DC">
              <w:rPr>
                <w:rFonts w:cstheme="minorBidi"/>
                <w:b/>
                <w:snapToGrid w:val="0"/>
                <w:color w:val="365F91" w:themeColor="accent1" w:themeShade="BF"/>
                <w:szCs w:val="22"/>
              </w:rPr>
              <w:t>TT-AvXML-6</w:t>
            </w:r>
            <w:r w:rsidR="00B74B70" w:rsidRPr="000727DC">
              <w:rPr>
                <w:rFonts w:cstheme="minorBidi"/>
                <w:b/>
                <w:snapToGrid w:val="0"/>
                <w:color w:val="365F91" w:themeColor="accent1" w:themeShade="BF"/>
                <w:szCs w:val="22"/>
              </w:rPr>
              <w:br/>
            </w:r>
            <w:r w:rsidRPr="000727DC">
              <w:rPr>
                <w:snapToGrid w:val="0"/>
                <w:color w:val="365F91" w:themeColor="accent1" w:themeShade="BF"/>
                <w:szCs w:val="22"/>
              </w:rPr>
              <w:t>Hong Kong, China</w:t>
            </w:r>
            <w:r w:rsidR="00B74B70" w:rsidRPr="000727DC">
              <w:rPr>
                <w:snapToGrid w:val="0"/>
                <w:color w:val="365F91" w:themeColor="accent1" w:themeShade="BF"/>
                <w:szCs w:val="22"/>
              </w:rPr>
              <w:t xml:space="preserve">, </w:t>
            </w:r>
            <w:r w:rsidRPr="000727DC">
              <w:rPr>
                <w:snapToGrid w:val="0"/>
                <w:color w:val="365F91" w:themeColor="accent1" w:themeShade="BF"/>
                <w:szCs w:val="22"/>
              </w:rPr>
              <w:t>13-15 October 2017</w:t>
            </w:r>
          </w:p>
        </w:tc>
        <w:tc>
          <w:tcPr>
            <w:tcW w:w="2977" w:type="dxa"/>
          </w:tcPr>
          <w:p w:rsidR="00B74B70" w:rsidRPr="00F61675" w:rsidRDefault="000727DC" w:rsidP="00FD3766">
            <w:pPr>
              <w:spacing w:after="60"/>
              <w:ind w:right="-108"/>
              <w:jc w:val="right"/>
              <w:rPr>
                <w:rFonts w:cs="Tahoma"/>
                <w:b/>
                <w:bCs/>
                <w:color w:val="365F91" w:themeColor="accent1" w:themeShade="BF"/>
                <w:szCs w:val="22"/>
                <w:lang w:val="fr-CH"/>
              </w:rPr>
            </w:pPr>
            <w:r w:rsidRPr="000727DC">
              <w:rPr>
                <w:rFonts w:cs="Tahoma"/>
                <w:b/>
                <w:bCs/>
                <w:color w:val="365F91" w:themeColor="accent1" w:themeShade="BF"/>
                <w:szCs w:val="22"/>
                <w:lang w:val="fr-CH"/>
              </w:rPr>
              <w:t>TT-AvAML-6</w:t>
            </w:r>
            <w:r w:rsidR="00B74B70" w:rsidRPr="000727DC">
              <w:rPr>
                <w:rFonts w:cs="Tahoma"/>
                <w:b/>
                <w:bCs/>
                <w:color w:val="365F91" w:themeColor="accent1" w:themeShade="BF"/>
                <w:szCs w:val="22"/>
                <w:lang w:val="fr-CH"/>
              </w:rPr>
              <w:t>/</w:t>
            </w:r>
            <w:r w:rsidR="00FD3766">
              <w:rPr>
                <w:rFonts w:cs="Tahoma"/>
                <w:b/>
                <w:bCs/>
                <w:color w:val="365F91" w:themeColor="accent1" w:themeShade="BF"/>
                <w:szCs w:val="22"/>
                <w:lang w:val="fr-CH"/>
              </w:rPr>
              <w:t>Doc 5/2</w:t>
            </w:r>
          </w:p>
        </w:tc>
      </w:tr>
      <w:tr w:rsidR="00B74B70" w:rsidRPr="005D666D" w:rsidTr="00313D16">
        <w:trPr>
          <w:trHeight w:val="730"/>
        </w:trPr>
        <w:tc>
          <w:tcPr>
            <w:tcW w:w="6912" w:type="dxa"/>
            <w:vMerge/>
          </w:tcPr>
          <w:p w:rsidR="00B74B70" w:rsidRPr="00993581" w:rsidRDefault="00B74B70" w:rsidP="00313D16">
            <w:pPr>
              <w:tabs>
                <w:tab w:val="left" w:pos="6946"/>
              </w:tabs>
              <w:suppressAutoHyphens/>
              <w:spacing w:after="120" w:line="252" w:lineRule="auto"/>
              <w:ind w:left="1134"/>
              <w:rPr>
                <w:noProof/>
                <w:color w:val="365F91" w:themeColor="accent1" w:themeShade="BF"/>
                <w:szCs w:val="22"/>
                <w:lang w:val="fr-CH" w:eastAsia="zh-CN"/>
              </w:rPr>
            </w:pPr>
          </w:p>
        </w:tc>
        <w:tc>
          <w:tcPr>
            <w:tcW w:w="2977" w:type="dxa"/>
          </w:tcPr>
          <w:p w:rsidR="00B74B70" w:rsidRPr="005D666D" w:rsidRDefault="00B74B70" w:rsidP="00FD3766">
            <w:pPr>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FD3766">
              <w:rPr>
                <w:rFonts w:cs="Tahoma"/>
                <w:color w:val="365F91" w:themeColor="accent1" w:themeShade="BF"/>
                <w:szCs w:val="22"/>
              </w:rPr>
              <w:t>Secretariat</w:t>
            </w:r>
            <w:r w:rsidRPr="005D666D">
              <w:rPr>
                <w:rFonts w:cs="Tahoma"/>
                <w:color w:val="365F91" w:themeColor="accent1" w:themeShade="BF"/>
                <w:szCs w:val="22"/>
              </w:rPr>
              <w:t xml:space="preserve"> </w:t>
            </w:r>
          </w:p>
          <w:p w:rsidR="00B74B70" w:rsidRPr="005D666D" w:rsidRDefault="00FD3766" w:rsidP="00313D16">
            <w:pPr>
              <w:spacing w:after="60"/>
              <w:ind w:right="-108"/>
              <w:jc w:val="right"/>
              <w:rPr>
                <w:rFonts w:cs="Tahoma"/>
                <w:color w:val="365F91" w:themeColor="accent1" w:themeShade="BF"/>
                <w:szCs w:val="22"/>
              </w:rPr>
            </w:pPr>
            <w:r>
              <w:rPr>
                <w:rFonts w:cs="Tahoma"/>
                <w:color w:val="365F91" w:themeColor="accent1" w:themeShade="BF"/>
                <w:szCs w:val="22"/>
              </w:rPr>
              <w:t>10.OCT.2017</w:t>
            </w:r>
          </w:p>
          <w:p w:rsidR="00B74B70" w:rsidRPr="00DF1240" w:rsidRDefault="00B74B70" w:rsidP="00313D16">
            <w:pPr>
              <w:spacing w:after="60"/>
              <w:ind w:right="-108"/>
              <w:jc w:val="right"/>
              <w:rPr>
                <w:rFonts w:cs="Tahoma"/>
                <w:b/>
                <w:bCs/>
                <w:color w:val="365F91" w:themeColor="accent1" w:themeShade="BF"/>
                <w:szCs w:val="22"/>
                <w:lang w:val="en-US"/>
              </w:rPr>
            </w:pPr>
          </w:p>
        </w:tc>
      </w:tr>
    </w:tbl>
    <w:p w:rsidR="00D22E8A" w:rsidRPr="00FF65B9" w:rsidRDefault="00D22E8A" w:rsidP="00415F4C"/>
    <w:p w:rsidR="00480313" w:rsidRDefault="00FD3766" w:rsidP="000E3612">
      <w:pPr>
        <w:pStyle w:val="Heading1"/>
        <w:jc w:val="center"/>
      </w:pPr>
      <w:r>
        <w:t>Requests for Changes to IWXXM</w:t>
      </w:r>
    </w:p>
    <w:p w:rsidR="00FD3766" w:rsidRDefault="00FD3766" w:rsidP="00FD3766">
      <w:pPr>
        <w:pStyle w:val="Heading2"/>
      </w:pPr>
      <w:r>
        <w:t>1. Purpose of this document</w:t>
      </w:r>
    </w:p>
    <w:p w:rsidR="00FD3766" w:rsidRDefault="00FD3766" w:rsidP="001821D7">
      <w:pPr>
        <w:pStyle w:val="BodyTextNumbered"/>
      </w:pPr>
      <w:r>
        <w:t xml:space="preserve">Requests for changes to IWXXM have been recorded in four places: the </w:t>
      </w:r>
      <w:r w:rsidRPr="001821D7">
        <w:t>minutes</w:t>
      </w:r>
      <w:r>
        <w:t xml:space="preserve"> of the WG</w:t>
      </w:r>
      <w:r>
        <w:noBreakHyphen/>
        <w:t>MIE/3 meeting, an ongoing log on the WIS wiki, the draft Amendment 78, and the GitHub issue tracker. The purpose of this document is to provide these lists in one location.</w:t>
      </w:r>
    </w:p>
    <w:p w:rsidR="00FD3766" w:rsidRDefault="00FD3766" w:rsidP="00FD3766">
      <w:pPr>
        <w:pStyle w:val="Heading2"/>
      </w:pPr>
      <w:r>
        <w:t>2.</w:t>
      </w:r>
      <w:r>
        <w:tab/>
        <w:t>Minutes of WG</w:t>
      </w:r>
      <w:r>
        <w:noBreakHyphen/>
        <w:t>MIR/3</w:t>
      </w:r>
    </w:p>
    <w:p w:rsidR="001821D7" w:rsidRPr="00C15113" w:rsidRDefault="001821D7" w:rsidP="001821D7">
      <w:pPr>
        <w:rPr>
          <w:rFonts w:ascii="Verdana" w:hAnsi="Verdana" w:cs="Times New Roman"/>
          <w:sz w:val="20"/>
        </w:rPr>
      </w:pPr>
      <w:r w:rsidRPr="00C15113">
        <w:rPr>
          <w:rFonts w:ascii="Verdana" w:hAnsi="Verdana"/>
          <w:b/>
          <w:spacing w:val="-1"/>
          <w:sz w:val="20"/>
        </w:rPr>
        <w:t>Action</w:t>
      </w:r>
      <w:r w:rsidRPr="00C15113">
        <w:rPr>
          <w:rFonts w:ascii="Verdana" w:hAnsi="Verdana"/>
          <w:b/>
          <w:spacing w:val="-3"/>
          <w:sz w:val="20"/>
        </w:rPr>
        <w:t xml:space="preserve"> </w:t>
      </w:r>
      <w:r w:rsidRPr="00C15113">
        <w:rPr>
          <w:rFonts w:ascii="Verdana" w:hAnsi="Verdana"/>
          <w:b/>
          <w:spacing w:val="-1"/>
          <w:sz w:val="20"/>
        </w:rPr>
        <w:t>MIE/3-04:</w:t>
      </w:r>
      <w:r w:rsidRPr="00C15113">
        <w:rPr>
          <w:rFonts w:ascii="Verdana" w:hAnsi="Verdana"/>
          <w:b/>
          <w:spacing w:val="-2"/>
          <w:sz w:val="20"/>
        </w:rPr>
        <w:t xml:space="preserve"> </w:t>
      </w:r>
      <w:r w:rsidRPr="00C15113">
        <w:rPr>
          <w:rFonts w:ascii="Verdana" w:hAnsi="Verdana"/>
          <w:b/>
          <w:spacing w:val="-1"/>
          <w:sz w:val="20"/>
        </w:rPr>
        <w:t>Partially</w:t>
      </w:r>
      <w:r w:rsidRPr="00C15113">
        <w:rPr>
          <w:rFonts w:ascii="Verdana" w:hAnsi="Verdana"/>
          <w:b/>
          <w:sz w:val="20"/>
        </w:rPr>
        <w:t xml:space="preserve"> </w:t>
      </w:r>
      <w:r w:rsidRPr="00C15113">
        <w:rPr>
          <w:rFonts w:ascii="Verdana" w:hAnsi="Verdana"/>
          <w:b/>
          <w:spacing w:val="-1"/>
          <w:sz w:val="20"/>
        </w:rPr>
        <w:t>Translated Messages</w:t>
      </w:r>
      <w:r w:rsidRPr="00C15113">
        <w:rPr>
          <w:rFonts w:ascii="Verdana" w:hAnsi="Verdana"/>
          <w:b/>
          <w:spacing w:val="1"/>
          <w:sz w:val="20"/>
        </w:rPr>
        <w:t xml:space="preserve"> </w:t>
      </w:r>
      <w:r w:rsidRPr="00C15113">
        <w:rPr>
          <w:rFonts w:ascii="Verdana" w:hAnsi="Verdana"/>
          <w:spacing w:val="-1"/>
          <w:sz w:val="20"/>
        </w:rPr>
        <w:t>(refer</w:t>
      </w:r>
      <w:r w:rsidRPr="00C15113">
        <w:rPr>
          <w:rFonts w:ascii="Verdana" w:hAnsi="Verdana"/>
          <w:spacing w:val="1"/>
          <w:sz w:val="20"/>
        </w:rPr>
        <w:t xml:space="preserve"> </w:t>
      </w:r>
      <w:r w:rsidRPr="00C15113">
        <w:rPr>
          <w:rFonts w:ascii="Verdana" w:hAnsi="Verdana"/>
          <w:spacing w:val="-2"/>
          <w:sz w:val="20"/>
        </w:rPr>
        <w:t>Activity</w:t>
      </w:r>
      <w:r w:rsidRPr="00C15113">
        <w:rPr>
          <w:rFonts w:ascii="Verdana" w:hAnsi="Verdana"/>
          <w:spacing w:val="-1"/>
          <w:sz w:val="20"/>
        </w:rPr>
        <w:t xml:space="preserve"> </w:t>
      </w:r>
      <w:r w:rsidRPr="00C15113">
        <w:rPr>
          <w:rFonts w:ascii="Verdana" w:hAnsi="Verdana"/>
          <w:sz w:val="20"/>
        </w:rPr>
        <w:t>4.8)</w:t>
      </w:r>
    </w:p>
    <w:p w:rsidR="001821D7" w:rsidRPr="00C15113" w:rsidRDefault="001821D7" w:rsidP="001821D7">
      <w:pPr>
        <w:pStyle w:val="BodyText1"/>
        <w:spacing w:before="1"/>
        <w:ind w:right="272"/>
        <w:rPr>
          <w:rFonts w:ascii="Verdana" w:hAnsi="Verdana"/>
          <w:sz w:val="20"/>
          <w:szCs w:val="20"/>
        </w:rPr>
      </w:pPr>
      <w:r w:rsidRPr="00C15113">
        <w:rPr>
          <w:rFonts w:ascii="Verdana" w:hAnsi="Verdana"/>
          <w:sz w:val="20"/>
          <w:szCs w:val="20"/>
        </w:rPr>
        <w:t xml:space="preserve">That, </w:t>
      </w:r>
      <w:r w:rsidRPr="00C15113">
        <w:rPr>
          <w:rFonts w:ascii="Verdana" w:hAnsi="Verdana"/>
          <w:spacing w:val="-2"/>
          <w:sz w:val="20"/>
          <w:szCs w:val="20"/>
        </w:rPr>
        <w:t>given</w:t>
      </w:r>
      <w:r w:rsidRPr="00C15113">
        <w:rPr>
          <w:rFonts w:ascii="Verdana" w:hAnsi="Verdana"/>
          <w:sz w:val="20"/>
          <w:szCs w:val="20"/>
        </w:rPr>
        <w:t xml:space="preserve"> </w:t>
      </w:r>
      <w:r w:rsidRPr="00C15113">
        <w:rPr>
          <w:rFonts w:ascii="Verdana" w:hAnsi="Verdana"/>
          <w:spacing w:val="-1"/>
          <w:sz w:val="20"/>
          <w:szCs w:val="20"/>
        </w:rPr>
        <w:t>that</w:t>
      </w:r>
      <w:r w:rsidRPr="00C15113">
        <w:rPr>
          <w:rFonts w:ascii="Verdana" w:hAnsi="Verdana"/>
          <w:spacing w:val="-2"/>
          <w:sz w:val="20"/>
          <w:szCs w:val="20"/>
        </w:rPr>
        <w:t xml:space="preserve"> </w:t>
      </w:r>
      <w:r w:rsidRPr="00C15113">
        <w:rPr>
          <w:rFonts w:ascii="Verdana" w:hAnsi="Verdana"/>
          <w:sz w:val="20"/>
          <w:szCs w:val="20"/>
        </w:rPr>
        <w:t>the</w:t>
      </w:r>
      <w:r w:rsidRPr="00C15113">
        <w:rPr>
          <w:rFonts w:ascii="Verdana" w:hAnsi="Verdana"/>
          <w:spacing w:val="-2"/>
          <w:sz w:val="20"/>
          <w:szCs w:val="20"/>
        </w:rPr>
        <w:t xml:space="preserve"> </w:t>
      </w:r>
      <w:r w:rsidRPr="00C15113">
        <w:rPr>
          <w:rFonts w:ascii="Verdana" w:hAnsi="Verdana"/>
          <w:spacing w:val="-1"/>
          <w:sz w:val="20"/>
          <w:szCs w:val="20"/>
        </w:rPr>
        <w:t>agreed minimum</w:t>
      </w:r>
      <w:r w:rsidRPr="00C15113">
        <w:rPr>
          <w:rFonts w:ascii="Verdana" w:hAnsi="Verdana"/>
          <w:spacing w:val="-4"/>
          <w:sz w:val="20"/>
          <w:szCs w:val="20"/>
        </w:rPr>
        <w:t xml:space="preserve"> </w:t>
      </w:r>
      <w:r w:rsidRPr="00C15113">
        <w:rPr>
          <w:rFonts w:ascii="Verdana" w:hAnsi="Verdana"/>
          <w:sz w:val="20"/>
          <w:szCs w:val="20"/>
        </w:rPr>
        <w:t>set</w:t>
      </w:r>
      <w:r w:rsidRPr="00C15113">
        <w:rPr>
          <w:rFonts w:ascii="Verdana" w:hAnsi="Verdana"/>
          <w:spacing w:val="1"/>
          <w:sz w:val="20"/>
          <w:szCs w:val="20"/>
        </w:rPr>
        <w:t xml:space="preserve"> </w:t>
      </w:r>
      <w:r w:rsidRPr="00C15113">
        <w:rPr>
          <w:rFonts w:ascii="Verdana" w:hAnsi="Verdana"/>
          <w:sz w:val="20"/>
          <w:szCs w:val="20"/>
        </w:rPr>
        <w:t xml:space="preserve">of </w:t>
      </w:r>
      <w:r w:rsidRPr="00C15113">
        <w:rPr>
          <w:rFonts w:ascii="Verdana" w:hAnsi="Verdana"/>
          <w:spacing w:val="-1"/>
          <w:sz w:val="20"/>
          <w:szCs w:val="20"/>
        </w:rPr>
        <w:t>information</w:t>
      </w:r>
      <w:r w:rsidRPr="00C15113">
        <w:rPr>
          <w:rFonts w:ascii="Verdana" w:hAnsi="Verdana"/>
          <w:sz w:val="20"/>
          <w:szCs w:val="20"/>
        </w:rPr>
        <w:t xml:space="preserve"> to be</w:t>
      </w:r>
      <w:r w:rsidRPr="00C15113">
        <w:rPr>
          <w:rFonts w:ascii="Verdana" w:hAnsi="Verdana"/>
          <w:spacing w:val="-2"/>
          <w:sz w:val="20"/>
          <w:szCs w:val="20"/>
        </w:rPr>
        <w:t xml:space="preserve"> </w:t>
      </w:r>
      <w:r w:rsidRPr="00C15113">
        <w:rPr>
          <w:rFonts w:ascii="Verdana" w:hAnsi="Verdana"/>
          <w:spacing w:val="-1"/>
          <w:sz w:val="20"/>
          <w:szCs w:val="20"/>
        </w:rPr>
        <w:t>present</w:t>
      </w:r>
      <w:r w:rsidRPr="00C15113">
        <w:rPr>
          <w:rFonts w:ascii="Verdana" w:hAnsi="Verdana"/>
          <w:spacing w:val="1"/>
          <w:sz w:val="20"/>
          <w:szCs w:val="20"/>
        </w:rPr>
        <w:t xml:space="preserve"> </w:t>
      </w:r>
      <w:r w:rsidRPr="00C15113">
        <w:rPr>
          <w:rFonts w:ascii="Verdana" w:hAnsi="Verdana"/>
          <w:spacing w:val="-1"/>
          <w:sz w:val="20"/>
          <w:szCs w:val="20"/>
        </w:rPr>
        <w:t>to</w:t>
      </w:r>
      <w:r w:rsidRPr="00C15113">
        <w:rPr>
          <w:rFonts w:ascii="Verdana" w:hAnsi="Verdana"/>
          <w:sz w:val="20"/>
          <w:szCs w:val="20"/>
        </w:rPr>
        <w:t xml:space="preserve"> </w:t>
      </w:r>
      <w:r w:rsidRPr="00C15113">
        <w:rPr>
          <w:rFonts w:ascii="Verdana" w:hAnsi="Verdana"/>
          <w:spacing w:val="-1"/>
          <w:sz w:val="20"/>
          <w:szCs w:val="20"/>
        </w:rPr>
        <w:t xml:space="preserve">allow </w:t>
      </w:r>
      <w:r w:rsidRPr="00C15113">
        <w:rPr>
          <w:rFonts w:ascii="Verdana" w:hAnsi="Verdana"/>
          <w:sz w:val="20"/>
          <w:szCs w:val="20"/>
        </w:rPr>
        <w:t>a</w:t>
      </w:r>
      <w:r w:rsidRPr="00C15113">
        <w:rPr>
          <w:rFonts w:ascii="Verdana" w:hAnsi="Verdana"/>
          <w:spacing w:val="-2"/>
          <w:sz w:val="20"/>
          <w:szCs w:val="20"/>
        </w:rPr>
        <w:t xml:space="preserve"> </w:t>
      </w:r>
      <w:r w:rsidRPr="00C15113">
        <w:rPr>
          <w:rFonts w:ascii="Verdana" w:hAnsi="Verdana"/>
          <w:spacing w:val="-1"/>
          <w:sz w:val="20"/>
          <w:szCs w:val="20"/>
        </w:rPr>
        <w:t>translation</w:t>
      </w:r>
      <w:r w:rsidRPr="00C15113">
        <w:rPr>
          <w:rFonts w:ascii="Verdana" w:hAnsi="Verdana"/>
          <w:sz w:val="20"/>
          <w:szCs w:val="20"/>
        </w:rPr>
        <w:t xml:space="preserve"> </w:t>
      </w:r>
      <w:r w:rsidRPr="00C15113">
        <w:rPr>
          <w:rFonts w:ascii="Verdana" w:hAnsi="Verdana"/>
          <w:spacing w:val="1"/>
          <w:sz w:val="20"/>
          <w:szCs w:val="20"/>
        </w:rPr>
        <w:t xml:space="preserve"> </w:t>
      </w:r>
      <w:r w:rsidRPr="00C15113">
        <w:rPr>
          <w:rFonts w:ascii="Verdana" w:hAnsi="Verdana"/>
          <w:spacing w:val="-1"/>
          <w:sz w:val="20"/>
          <w:szCs w:val="20"/>
        </w:rPr>
        <w:t>(refer</w:t>
      </w:r>
      <w:r w:rsidRPr="00C15113">
        <w:rPr>
          <w:rFonts w:ascii="Verdana" w:hAnsi="Verdana"/>
          <w:sz w:val="20"/>
          <w:szCs w:val="20"/>
        </w:rPr>
        <w:t xml:space="preserve"> </w:t>
      </w:r>
      <w:r w:rsidRPr="00C15113">
        <w:rPr>
          <w:rFonts w:ascii="Verdana" w:hAnsi="Verdana"/>
          <w:spacing w:val="-1"/>
          <w:sz w:val="20"/>
          <w:szCs w:val="20"/>
        </w:rPr>
        <w:t>SN10)</w:t>
      </w:r>
      <w:r w:rsidRPr="00C15113">
        <w:rPr>
          <w:rFonts w:ascii="Verdana" w:hAnsi="Verdana"/>
          <w:spacing w:val="51"/>
          <w:sz w:val="20"/>
          <w:szCs w:val="20"/>
        </w:rPr>
        <w:t xml:space="preserve"> </w:t>
      </w:r>
      <w:r w:rsidRPr="00C15113">
        <w:rPr>
          <w:rFonts w:ascii="Verdana" w:hAnsi="Verdana"/>
          <w:sz w:val="20"/>
          <w:szCs w:val="20"/>
        </w:rPr>
        <w:t>is:</w:t>
      </w:r>
    </w:p>
    <w:p w:rsidR="001821D7" w:rsidRPr="00C15113" w:rsidRDefault="001821D7" w:rsidP="001821D7">
      <w:pPr>
        <w:pStyle w:val="BodyText1"/>
        <w:spacing w:before="1"/>
        <w:ind w:left="860" w:right="4370"/>
        <w:rPr>
          <w:rFonts w:ascii="Verdana" w:hAnsi="Verdana"/>
          <w:sz w:val="20"/>
          <w:szCs w:val="20"/>
        </w:rPr>
      </w:pPr>
      <w:r w:rsidRPr="00C15113">
        <w:rPr>
          <w:rFonts w:ascii="Verdana" w:hAnsi="Verdana"/>
          <w:spacing w:val="-1"/>
          <w:sz w:val="20"/>
          <w:szCs w:val="20"/>
          <w:u w:val="single" w:color="000000"/>
        </w:rPr>
        <w:t>METAR</w:t>
      </w:r>
      <w:r w:rsidRPr="00C15113">
        <w:rPr>
          <w:rFonts w:ascii="Verdana" w:hAnsi="Verdana"/>
          <w:spacing w:val="-1"/>
          <w:sz w:val="20"/>
          <w:szCs w:val="20"/>
        </w:rPr>
        <w:t>:</w:t>
      </w:r>
      <w:r w:rsidRPr="00C15113">
        <w:rPr>
          <w:rFonts w:ascii="Verdana" w:hAnsi="Verdana"/>
          <w:spacing w:val="1"/>
          <w:sz w:val="20"/>
          <w:szCs w:val="20"/>
        </w:rPr>
        <w:t xml:space="preserve"> </w:t>
      </w:r>
      <w:r w:rsidRPr="00C15113">
        <w:rPr>
          <w:rFonts w:ascii="Verdana" w:hAnsi="Verdana"/>
          <w:spacing w:val="-1"/>
          <w:sz w:val="20"/>
          <w:szCs w:val="20"/>
        </w:rPr>
        <w:t>METAR (</w:t>
      </w:r>
      <w:r w:rsidRPr="00C15113">
        <w:rPr>
          <w:rFonts w:ascii="Verdana" w:hAnsi="Verdana"/>
          <w:i/>
          <w:spacing w:val="-1"/>
          <w:sz w:val="20"/>
          <w:szCs w:val="20"/>
        </w:rPr>
        <w:t>COR</w:t>
      </w:r>
      <w:r w:rsidRPr="00C15113">
        <w:rPr>
          <w:rFonts w:ascii="Verdana" w:hAnsi="Verdana"/>
          <w:spacing w:val="-1"/>
          <w:sz w:val="20"/>
          <w:szCs w:val="20"/>
        </w:rPr>
        <w:t>)</w:t>
      </w:r>
      <w:r w:rsidRPr="00C15113">
        <w:rPr>
          <w:rFonts w:ascii="Verdana" w:hAnsi="Verdana"/>
          <w:spacing w:val="-2"/>
          <w:sz w:val="20"/>
          <w:szCs w:val="20"/>
        </w:rPr>
        <w:t xml:space="preserve"> </w:t>
      </w:r>
      <w:r w:rsidRPr="00C15113">
        <w:rPr>
          <w:rFonts w:ascii="Verdana" w:hAnsi="Verdana"/>
          <w:spacing w:val="-1"/>
          <w:sz w:val="20"/>
          <w:szCs w:val="20"/>
        </w:rPr>
        <w:t xml:space="preserve">CCCC </w:t>
      </w:r>
      <w:proofErr w:type="spellStart"/>
      <w:r w:rsidRPr="00C15113">
        <w:rPr>
          <w:rFonts w:ascii="Verdana" w:hAnsi="Verdana"/>
          <w:spacing w:val="-1"/>
          <w:sz w:val="20"/>
          <w:szCs w:val="20"/>
        </w:rPr>
        <w:t>YYGGggZ</w:t>
      </w:r>
      <w:proofErr w:type="spellEnd"/>
      <w:r w:rsidRPr="00C15113">
        <w:rPr>
          <w:rFonts w:ascii="Verdana" w:hAnsi="Verdana"/>
          <w:spacing w:val="26"/>
          <w:sz w:val="20"/>
          <w:szCs w:val="20"/>
        </w:rPr>
        <w:t xml:space="preserve"> </w:t>
      </w:r>
      <w:r w:rsidRPr="00C15113">
        <w:rPr>
          <w:rFonts w:ascii="Verdana" w:hAnsi="Verdana"/>
          <w:spacing w:val="-1"/>
          <w:sz w:val="20"/>
          <w:szCs w:val="20"/>
          <w:u w:val="single" w:color="000000"/>
        </w:rPr>
        <w:t>TAF</w:t>
      </w:r>
      <w:r w:rsidRPr="00C15113">
        <w:rPr>
          <w:rFonts w:ascii="Verdana" w:hAnsi="Verdana"/>
          <w:spacing w:val="-1"/>
          <w:sz w:val="20"/>
          <w:szCs w:val="20"/>
        </w:rPr>
        <w:t>:</w:t>
      </w:r>
      <w:r w:rsidRPr="00C15113">
        <w:rPr>
          <w:rFonts w:ascii="Verdana" w:hAnsi="Verdana"/>
          <w:spacing w:val="-2"/>
          <w:sz w:val="20"/>
          <w:szCs w:val="20"/>
        </w:rPr>
        <w:t xml:space="preserve"> </w:t>
      </w:r>
      <w:r w:rsidRPr="00C15113">
        <w:rPr>
          <w:rFonts w:ascii="Verdana" w:hAnsi="Verdana"/>
          <w:spacing w:val="-1"/>
          <w:sz w:val="20"/>
          <w:szCs w:val="20"/>
        </w:rPr>
        <w:t>TAF</w:t>
      </w:r>
      <w:r w:rsidRPr="00C15113">
        <w:rPr>
          <w:rFonts w:ascii="Verdana" w:hAnsi="Verdana"/>
          <w:spacing w:val="-3"/>
          <w:sz w:val="20"/>
          <w:szCs w:val="20"/>
        </w:rPr>
        <w:t xml:space="preserve"> </w:t>
      </w:r>
      <w:r w:rsidRPr="00C15113">
        <w:rPr>
          <w:rFonts w:ascii="Verdana" w:hAnsi="Verdana"/>
          <w:spacing w:val="-1"/>
          <w:sz w:val="20"/>
          <w:szCs w:val="20"/>
        </w:rPr>
        <w:t>(</w:t>
      </w:r>
      <w:r w:rsidRPr="00C15113">
        <w:rPr>
          <w:rFonts w:ascii="Verdana" w:hAnsi="Verdana"/>
          <w:i/>
          <w:spacing w:val="-1"/>
          <w:sz w:val="20"/>
          <w:szCs w:val="20"/>
        </w:rPr>
        <w:t>COR/AMD</w:t>
      </w:r>
      <w:r w:rsidRPr="00C15113">
        <w:rPr>
          <w:rFonts w:ascii="Verdana" w:hAnsi="Verdana"/>
          <w:spacing w:val="-1"/>
          <w:sz w:val="20"/>
          <w:szCs w:val="20"/>
        </w:rPr>
        <w:t>)</w:t>
      </w:r>
      <w:r w:rsidRPr="00C15113">
        <w:rPr>
          <w:rFonts w:ascii="Verdana" w:hAnsi="Verdana"/>
          <w:sz w:val="20"/>
          <w:szCs w:val="20"/>
        </w:rPr>
        <w:t xml:space="preserve"> </w:t>
      </w:r>
      <w:r w:rsidRPr="00C15113">
        <w:rPr>
          <w:rFonts w:ascii="Verdana" w:hAnsi="Verdana"/>
          <w:spacing w:val="-2"/>
          <w:sz w:val="20"/>
          <w:szCs w:val="20"/>
        </w:rPr>
        <w:t>CCCC</w:t>
      </w:r>
      <w:r w:rsidRPr="00C15113">
        <w:rPr>
          <w:rFonts w:ascii="Verdana" w:hAnsi="Verdana"/>
          <w:spacing w:val="-1"/>
          <w:sz w:val="20"/>
          <w:szCs w:val="20"/>
        </w:rPr>
        <w:t xml:space="preserve"> </w:t>
      </w:r>
      <w:proofErr w:type="spellStart"/>
      <w:r w:rsidRPr="00C15113">
        <w:rPr>
          <w:rFonts w:ascii="Verdana" w:hAnsi="Verdana"/>
          <w:spacing w:val="-1"/>
          <w:sz w:val="20"/>
          <w:szCs w:val="20"/>
        </w:rPr>
        <w:t>YYGGggZ</w:t>
      </w:r>
      <w:proofErr w:type="spellEnd"/>
    </w:p>
    <w:p w:rsidR="001821D7" w:rsidRPr="00C15113" w:rsidRDefault="001821D7" w:rsidP="001821D7">
      <w:pPr>
        <w:pStyle w:val="BodyText1"/>
        <w:ind w:left="860" w:right="1238"/>
        <w:rPr>
          <w:rFonts w:ascii="Verdana" w:hAnsi="Verdana"/>
          <w:sz w:val="20"/>
          <w:szCs w:val="20"/>
        </w:rPr>
      </w:pPr>
      <w:r w:rsidRPr="00C15113">
        <w:rPr>
          <w:rFonts w:ascii="Verdana" w:hAnsi="Verdana"/>
          <w:spacing w:val="-1"/>
          <w:sz w:val="20"/>
          <w:szCs w:val="20"/>
          <w:u w:val="single" w:color="000000"/>
        </w:rPr>
        <w:t>SIGMET/AIRMET</w:t>
      </w:r>
      <w:r w:rsidRPr="00C15113">
        <w:rPr>
          <w:rFonts w:ascii="Verdana" w:hAnsi="Verdana"/>
          <w:spacing w:val="-1"/>
          <w:sz w:val="20"/>
          <w:szCs w:val="20"/>
        </w:rPr>
        <w:t>:</w:t>
      </w:r>
      <w:r w:rsidRPr="00C15113">
        <w:rPr>
          <w:rFonts w:ascii="Verdana" w:hAnsi="Verdana"/>
          <w:spacing w:val="-2"/>
          <w:sz w:val="20"/>
          <w:szCs w:val="20"/>
        </w:rPr>
        <w:t xml:space="preserve"> </w:t>
      </w:r>
      <w:r w:rsidRPr="00C15113">
        <w:rPr>
          <w:rFonts w:ascii="Verdana" w:hAnsi="Verdana"/>
          <w:spacing w:val="-1"/>
          <w:sz w:val="20"/>
          <w:szCs w:val="20"/>
        </w:rPr>
        <w:t>CCCC SIGMET</w:t>
      </w:r>
      <w:r w:rsidRPr="00C15113">
        <w:rPr>
          <w:rFonts w:ascii="Verdana" w:hAnsi="Verdana"/>
          <w:spacing w:val="1"/>
          <w:sz w:val="20"/>
          <w:szCs w:val="20"/>
        </w:rPr>
        <w:t xml:space="preserve"> </w:t>
      </w:r>
      <w:r w:rsidRPr="00C15113">
        <w:rPr>
          <w:rFonts w:ascii="Verdana" w:hAnsi="Verdana"/>
          <w:sz w:val="20"/>
          <w:szCs w:val="20"/>
        </w:rPr>
        <w:t>|</w:t>
      </w:r>
      <w:r w:rsidRPr="00C15113">
        <w:rPr>
          <w:rFonts w:ascii="Verdana" w:hAnsi="Verdana"/>
          <w:spacing w:val="-4"/>
          <w:sz w:val="20"/>
          <w:szCs w:val="20"/>
        </w:rPr>
        <w:t xml:space="preserve"> </w:t>
      </w:r>
      <w:r w:rsidRPr="00C15113">
        <w:rPr>
          <w:rFonts w:ascii="Verdana" w:hAnsi="Verdana"/>
          <w:spacing w:val="-1"/>
          <w:sz w:val="20"/>
          <w:szCs w:val="20"/>
        </w:rPr>
        <w:t>AIRMET</w:t>
      </w:r>
      <w:r w:rsidRPr="00C15113">
        <w:rPr>
          <w:rFonts w:ascii="Verdana" w:hAnsi="Verdana"/>
          <w:spacing w:val="1"/>
          <w:sz w:val="20"/>
          <w:szCs w:val="20"/>
        </w:rPr>
        <w:t xml:space="preserve"> </w:t>
      </w:r>
      <w:r w:rsidRPr="00C15113">
        <w:rPr>
          <w:rFonts w:ascii="Verdana" w:hAnsi="Verdana"/>
          <w:sz w:val="20"/>
          <w:szCs w:val="20"/>
        </w:rPr>
        <w:t>...</w:t>
      </w:r>
      <w:r w:rsidRPr="00C15113">
        <w:rPr>
          <w:rFonts w:ascii="Verdana" w:hAnsi="Verdana"/>
          <w:spacing w:val="1"/>
          <w:sz w:val="20"/>
          <w:szCs w:val="20"/>
        </w:rPr>
        <w:t xml:space="preserve"> </w:t>
      </w:r>
      <w:r w:rsidRPr="00C15113">
        <w:rPr>
          <w:rFonts w:ascii="Verdana" w:hAnsi="Verdana"/>
          <w:spacing w:val="-2"/>
          <w:sz w:val="20"/>
          <w:szCs w:val="20"/>
        </w:rPr>
        <w:t>VALID</w:t>
      </w:r>
      <w:r w:rsidRPr="00C15113">
        <w:rPr>
          <w:rFonts w:ascii="Verdana" w:hAnsi="Verdana"/>
          <w:spacing w:val="-1"/>
          <w:sz w:val="20"/>
          <w:szCs w:val="20"/>
        </w:rPr>
        <w:t xml:space="preserve"> </w:t>
      </w:r>
      <w:proofErr w:type="spellStart"/>
      <w:r w:rsidRPr="00C15113">
        <w:rPr>
          <w:rFonts w:ascii="Verdana" w:hAnsi="Verdana"/>
          <w:spacing w:val="-1"/>
          <w:sz w:val="20"/>
          <w:szCs w:val="20"/>
        </w:rPr>
        <w:t>YYGGgg</w:t>
      </w:r>
      <w:proofErr w:type="spellEnd"/>
      <w:r w:rsidRPr="00C15113">
        <w:rPr>
          <w:rFonts w:ascii="Verdana" w:hAnsi="Verdana"/>
          <w:spacing w:val="-1"/>
          <w:sz w:val="20"/>
          <w:szCs w:val="20"/>
        </w:rPr>
        <w:t>/</w:t>
      </w:r>
      <w:proofErr w:type="spellStart"/>
      <w:r w:rsidRPr="00C15113">
        <w:rPr>
          <w:rFonts w:ascii="Verdana" w:hAnsi="Verdana"/>
          <w:spacing w:val="-1"/>
          <w:sz w:val="20"/>
          <w:szCs w:val="20"/>
        </w:rPr>
        <w:t>YYGGgg</w:t>
      </w:r>
      <w:proofErr w:type="spellEnd"/>
      <w:r w:rsidRPr="00C15113">
        <w:rPr>
          <w:rFonts w:ascii="Verdana" w:hAnsi="Verdana"/>
          <w:spacing w:val="31"/>
          <w:sz w:val="20"/>
          <w:szCs w:val="20"/>
        </w:rPr>
        <w:t xml:space="preserve"> </w:t>
      </w:r>
      <w:r w:rsidRPr="00C15113">
        <w:rPr>
          <w:rFonts w:ascii="Verdana" w:hAnsi="Verdana"/>
          <w:spacing w:val="-1"/>
          <w:sz w:val="20"/>
          <w:szCs w:val="20"/>
          <w:u w:val="single" w:color="000000"/>
        </w:rPr>
        <w:t>VAA</w:t>
      </w:r>
      <w:r w:rsidRPr="00C15113">
        <w:rPr>
          <w:rFonts w:ascii="Verdana" w:hAnsi="Verdana"/>
          <w:spacing w:val="-1"/>
          <w:sz w:val="20"/>
          <w:szCs w:val="20"/>
        </w:rPr>
        <w:t>:</w:t>
      </w:r>
      <w:r w:rsidRPr="00C15113">
        <w:rPr>
          <w:rFonts w:ascii="Verdana" w:hAnsi="Verdana"/>
          <w:spacing w:val="1"/>
          <w:sz w:val="20"/>
          <w:szCs w:val="20"/>
        </w:rPr>
        <w:t xml:space="preserve"> </w:t>
      </w:r>
      <w:r w:rsidRPr="00C15113">
        <w:rPr>
          <w:rFonts w:ascii="Verdana" w:hAnsi="Verdana"/>
          <w:spacing w:val="-2"/>
          <w:sz w:val="20"/>
          <w:szCs w:val="20"/>
        </w:rPr>
        <w:t>DTG,</w:t>
      </w:r>
      <w:r w:rsidRPr="00C15113">
        <w:rPr>
          <w:rFonts w:ascii="Verdana" w:hAnsi="Verdana"/>
          <w:spacing w:val="-3"/>
          <w:sz w:val="20"/>
          <w:szCs w:val="20"/>
        </w:rPr>
        <w:t xml:space="preserve"> </w:t>
      </w:r>
      <w:r w:rsidRPr="00C15113">
        <w:rPr>
          <w:rFonts w:ascii="Verdana" w:hAnsi="Verdana"/>
          <w:spacing w:val="-1"/>
          <w:sz w:val="20"/>
          <w:szCs w:val="20"/>
        </w:rPr>
        <w:t>VAAC</w:t>
      </w:r>
    </w:p>
    <w:p w:rsidR="001821D7" w:rsidRPr="00C15113" w:rsidRDefault="001821D7" w:rsidP="001821D7">
      <w:pPr>
        <w:pStyle w:val="BodyText1"/>
        <w:spacing w:line="253" w:lineRule="exact"/>
        <w:ind w:left="860"/>
        <w:rPr>
          <w:rFonts w:ascii="Verdana" w:hAnsi="Verdana"/>
          <w:sz w:val="20"/>
          <w:szCs w:val="20"/>
        </w:rPr>
      </w:pPr>
      <w:r w:rsidRPr="00C15113">
        <w:rPr>
          <w:rFonts w:ascii="Verdana" w:hAnsi="Verdana"/>
          <w:spacing w:val="-1"/>
          <w:sz w:val="20"/>
          <w:szCs w:val="20"/>
          <w:u w:val="single" w:color="000000"/>
        </w:rPr>
        <w:t>TCA</w:t>
      </w:r>
      <w:r w:rsidRPr="00C15113">
        <w:rPr>
          <w:rFonts w:ascii="Verdana" w:hAnsi="Verdana"/>
          <w:spacing w:val="-1"/>
          <w:sz w:val="20"/>
          <w:szCs w:val="20"/>
        </w:rPr>
        <w:t>:</w:t>
      </w:r>
      <w:r w:rsidRPr="00C15113">
        <w:rPr>
          <w:rFonts w:ascii="Verdana" w:hAnsi="Verdana"/>
          <w:spacing w:val="1"/>
          <w:sz w:val="20"/>
          <w:szCs w:val="20"/>
        </w:rPr>
        <w:t xml:space="preserve"> </w:t>
      </w:r>
      <w:r w:rsidRPr="00C15113">
        <w:rPr>
          <w:rFonts w:ascii="Verdana" w:hAnsi="Verdana"/>
          <w:spacing w:val="-2"/>
          <w:sz w:val="20"/>
          <w:szCs w:val="20"/>
        </w:rPr>
        <w:t>DTG,</w:t>
      </w:r>
      <w:r w:rsidRPr="00C15113">
        <w:rPr>
          <w:rFonts w:ascii="Verdana" w:hAnsi="Verdana"/>
          <w:spacing w:val="-3"/>
          <w:sz w:val="20"/>
          <w:szCs w:val="20"/>
        </w:rPr>
        <w:t xml:space="preserve"> </w:t>
      </w:r>
      <w:r w:rsidRPr="00C15113">
        <w:rPr>
          <w:rFonts w:ascii="Verdana" w:hAnsi="Verdana"/>
          <w:spacing w:val="-1"/>
          <w:sz w:val="20"/>
          <w:szCs w:val="20"/>
        </w:rPr>
        <w:t>TCAC</w:t>
      </w:r>
    </w:p>
    <w:p w:rsidR="001821D7" w:rsidRPr="00C15113" w:rsidRDefault="001821D7" w:rsidP="001821D7">
      <w:pPr>
        <w:pStyle w:val="BodyText1"/>
        <w:spacing w:before="1" w:line="252" w:lineRule="exact"/>
        <w:ind w:left="860"/>
        <w:rPr>
          <w:rFonts w:ascii="Verdana" w:hAnsi="Verdana"/>
          <w:sz w:val="20"/>
          <w:szCs w:val="20"/>
        </w:rPr>
      </w:pPr>
      <w:r w:rsidRPr="00C15113">
        <w:rPr>
          <w:rFonts w:ascii="Verdana" w:hAnsi="Verdana"/>
          <w:spacing w:val="-1"/>
          <w:sz w:val="20"/>
          <w:szCs w:val="20"/>
        </w:rPr>
        <w:t>where</w:t>
      </w:r>
      <w:r w:rsidRPr="00C15113">
        <w:rPr>
          <w:rFonts w:ascii="Verdana" w:hAnsi="Verdana"/>
          <w:spacing w:val="53"/>
          <w:sz w:val="20"/>
          <w:szCs w:val="20"/>
        </w:rPr>
        <w:t xml:space="preserve"> </w:t>
      </w:r>
      <w:r w:rsidRPr="00C15113">
        <w:rPr>
          <w:rFonts w:ascii="Verdana" w:hAnsi="Verdana"/>
          <w:sz w:val="20"/>
          <w:szCs w:val="20"/>
        </w:rPr>
        <w:t>"</w:t>
      </w:r>
      <w:r w:rsidRPr="00C15113">
        <w:rPr>
          <w:rFonts w:ascii="Verdana" w:hAnsi="Verdana"/>
          <w:spacing w:val="1"/>
          <w:sz w:val="20"/>
          <w:szCs w:val="20"/>
        </w:rPr>
        <w:t xml:space="preserve"> </w:t>
      </w:r>
      <w:r w:rsidRPr="00C15113">
        <w:rPr>
          <w:rFonts w:ascii="Verdana" w:hAnsi="Verdana"/>
          <w:sz w:val="20"/>
          <w:szCs w:val="20"/>
        </w:rPr>
        <w:t>|</w:t>
      </w:r>
      <w:r w:rsidRPr="00C15113">
        <w:rPr>
          <w:rFonts w:ascii="Verdana" w:hAnsi="Verdana"/>
          <w:spacing w:val="-4"/>
          <w:sz w:val="20"/>
          <w:szCs w:val="20"/>
        </w:rPr>
        <w:t xml:space="preserve"> </w:t>
      </w:r>
      <w:r w:rsidRPr="00C15113">
        <w:rPr>
          <w:rFonts w:ascii="Verdana" w:hAnsi="Verdana"/>
          <w:sz w:val="20"/>
          <w:szCs w:val="20"/>
        </w:rPr>
        <w:t>"</w:t>
      </w:r>
      <w:r w:rsidRPr="00C15113">
        <w:rPr>
          <w:rFonts w:ascii="Verdana" w:hAnsi="Verdana"/>
          <w:spacing w:val="1"/>
          <w:sz w:val="20"/>
          <w:szCs w:val="20"/>
        </w:rPr>
        <w:t xml:space="preserve"> </w:t>
      </w:r>
      <w:r w:rsidRPr="00C15113">
        <w:rPr>
          <w:rFonts w:ascii="Verdana" w:hAnsi="Verdana"/>
          <w:spacing w:val="-1"/>
          <w:sz w:val="20"/>
          <w:szCs w:val="20"/>
        </w:rPr>
        <w:t>indicates</w:t>
      </w:r>
      <w:r w:rsidRPr="00C15113">
        <w:rPr>
          <w:rFonts w:ascii="Verdana" w:hAnsi="Verdana"/>
          <w:spacing w:val="-2"/>
          <w:sz w:val="20"/>
          <w:szCs w:val="20"/>
        </w:rPr>
        <w:t xml:space="preserve"> </w:t>
      </w:r>
      <w:r w:rsidRPr="00C15113">
        <w:rPr>
          <w:rFonts w:ascii="Verdana" w:hAnsi="Verdana"/>
          <w:sz w:val="20"/>
          <w:szCs w:val="20"/>
        </w:rPr>
        <w:t xml:space="preserve">a </w:t>
      </w:r>
      <w:r w:rsidRPr="00C15113">
        <w:rPr>
          <w:rFonts w:ascii="Verdana" w:hAnsi="Verdana"/>
          <w:spacing w:val="-1"/>
          <w:sz w:val="20"/>
          <w:szCs w:val="20"/>
        </w:rPr>
        <w:t>logical</w:t>
      </w:r>
      <w:r w:rsidRPr="00C15113">
        <w:rPr>
          <w:rFonts w:ascii="Verdana" w:hAnsi="Verdana"/>
          <w:spacing w:val="-2"/>
          <w:sz w:val="20"/>
          <w:szCs w:val="20"/>
        </w:rPr>
        <w:t xml:space="preserve"> </w:t>
      </w:r>
      <w:r w:rsidRPr="00C15113">
        <w:rPr>
          <w:rFonts w:ascii="Verdana" w:hAnsi="Verdana"/>
          <w:spacing w:val="-1"/>
          <w:sz w:val="20"/>
          <w:szCs w:val="20"/>
        </w:rPr>
        <w:t>"OR",</w:t>
      </w:r>
      <w:r w:rsidRPr="00C15113">
        <w:rPr>
          <w:rFonts w:ascii="Verdana" w:hAnsi="Verdana"/>
          <w:sz w:val="20"/>
          <w:szCs w:val="20"/>
        </w:rPr>
        <w:t xml:space="preserve"> "( </w:t>
      </w:r>
      <w:r w:rsidRPr="00C15113">
        <w:rPr>
          <w:rFonts w:ascii="Verdana" w:hAnsi="Verdana"/>
          <w:spacing w:val="-1"/>
          <w:sz w:val="20"/>
          <w:szCs w:val="20"/>
        </w:rPr>
        <w:t>group</w:t>
      </w:r>
      <w:r w:rsidRPr="00C15113">
        <w:rPr>
          <w:rFonts w:ascii="Verdana" w:hAnsi="Verdana"/>
          <w:spacing w:val="-3"/>
          <w:sz w:val="20"/>
          <w:szCs w:val="20"/>
        </w:rPr>
        <w:t xml:space="preserve"> </w:t>
      </w:r>
      <w:r w:rsidRPr="00C15113">
        <w:rPr>
          <w:rFonts w:ascii="Verdana" w:hAnsi="Verdana"/>
          <w:spacing w:val="-1"/>
          <w:sz w:val="20"/>
          <w:szCs w:val="20"/>
        </w:rPr>
        <w:t>)"</w:t>
      </w:r>
      <w:r w:rsidRPr="00C15113">
        <w:rPr>
          <w:rFonts w:ascii="Verdana" w:hAnsi="Verdana"/>
          <w:sz w:val="20"/>
          <w:szCs w:val="20"/>
        </w:rPr>
        <w:t xml:space="preserve"> </w:t>
      </w:r>
      <w:r w:rsidRPr="00C15113">
        <w:rPr>
          <w:rFonts w:ascii="Verdana" w:hAnsi="Verdana"/>
          <w:spacing w:val="2"/>
          <w:sz w:val="20"/>
          <w:szCs w:val="20"/>
        </w:rPr>
        <w:t xml:space="preserve"> </w:t>
      </w:r>
      <w:r w:rsidRPr="00C15113">
        <w:rPr>
          <w:rFonts w:ascii="Verdana" w:hAnsi="Verdana"/>
          <w:spacing w:val="-1"/>
          <w:sz w:val="20"/>
          <w:szCs w:val="20"/>
        </w:rPr>
        <w:t>indicates</w:t>
      </w:r>
      <w:r w:rsidRPr="00C15113">
        <w:rPr>
          <w:rFonts w:ascii="Verdana" w:hAnsi="Verdana"/>
          <w:spacing w:val="-2"/>
          <w:sz w:val="20"/>
          <w:szCs w:val="20"/>
        </w:rPr>
        <w:t xml:space="preserve"> </w:t>
      </w:r>
      <w:r w:rsidRPr="00C15113">
        <w:rPr>
          <w:rFonts w:ascii="Verdana" w:hAnsi="Verdana"/>
          <w:sz w:val="20"/>
          <w:szCs w:val="20"/>
        </w:rPr>
        <w:t xml:space="preserve">an </w:t>
      </w:r>
      <w:r w:rsidRPr="00C15113">
        <w:rPr>
          <w:rFonts w:ascii="Verdana" w:hAnsi="Verdana"/>
          <w:spacing w:val="-1"/>
          <w:sz w:val="20"/>
          <w:szCs w:val="20"/>
        </w:rPr>
        <w:t>optional</w:t>
      </w:r>
      <w:r w:rsidRPr="00C15113">
        <w:rPr>
          <w:rFonts w:ascii="Verdana" w:hAnsi="Verdana"/>
          <w:spacing w:val="1"/>
          <w:sz w:val="20"/>
          <w:szCs w:val="20"/>
        </w:rPr>
        <w:t xml:space="preserve"> </w:t>
      </w:r>
      <w:r w:rsidRPr="00C15113">
        <w:rPr>
          <w:rFonts w:ascii="Verdana" w:hAnsi="Verdana"/>
          <w:spacing w:val="-1"/>
          <w:sz w:val="20"/>
          <w:szCs w:val="20"/>
        </w:rPr>
        <w:t>group</w:t>
      </w:r>
    </w:p>
    <w:p w:rsidR="001821D7" w:rsidRPr="00C15113" w:rsidRDefault="001821D7" w:rsidP="001821D7">
      <w:pPr>
        <w:pStyle w:val="BodyText1"/>
        <w:ind w:right="138"/>
        <w:jc w:val="both"/>
        <w:rPr>
          <w:rFonts w:ascii="Verdana" w:hAnsi="Verdana"/>
          <w:sz w:val="20"/>
          <w:szCs w:val="20"/>
        </w:rPr>
      </w:pPr>
      <w:r w:rsidRPr="00C15113">
        <w:rPr>
          <w:rFonts w:ascii="Verdana" w:hAnsi="Verdana"/>
          <w:spacing w:val="-1"/>
          <w:sz w:val="20"/>
          <w:szCs w:val="20"/>
        </w:rPr>
        <w:t>that</w:t>
      </w:r>
      <w:r w:rsidRPr="00C15113">
        <w:rPr>
          <w:rFonts w:ascii="Verdana" w:hAnsi="Verdana"/>
          <w:spacing w:val="51"/>
          <w:sz w:val="20"/>
          <w:szCs w:val="20"/>
        </w:rPr>
        <w:t xml:space="preserve"> </w:t>
      </w:r>
      <w:r w:rsidRPr="00C15113">
        <w:rPr>
          <w:rFonts w:ascii="Verdana" w:hAnsi="Verdana"/>
          <w:sz w:val="20"/>
          <w:szCs w:val="20"/>
        </w:rPr>
        <w:t>the</w:t>
      </w:r>
      <w:r w:rsidRPr="00C15113">
        <w:rPr>
          <w:rFonts w:ascii="Verdana" w:hAnsi="Verdana"/>
          <w:spacing w:val="48"/>
          <w:sz w:val="20"/>
          <w:szCs w:val="20"/>
        </w:rPr>
        <w:t xml:space="preserve"> </w:t>
      </w:r>
      <w:r w:rsidRPr="00C15113">
        <w:rPr>
          <w:rFonts w:ascii="Verdana" w:hAnsi="Verdana"/>
          <w:spacing w:val="-1"/>
          <w:sz w:val="20"/>
          <w:szCs w:val="20"/>
        </w:rPr>
        <w:t>WG-MIE</w:t>
      </w:r>
      <w:r w:rsidRPr="00C15113">
        <w:rPr>
          <w:rFonts w:ascii="Verdana" w:hAnsi="Verdana"/>
          <w:spacing w:val="49"/>
          <w:sz w:val="20"/>
          <w:szCs w:val="20"/>
        </w:rPr>
        <w:t xml:space="preserve"> </w:t>
      </w:r>
      <w:r w:rsidRPr="00C15113">
        <w:rPr>
          <w:rFonts w:ascii="Verdana" w:hAnsi="Verdana"/>
          <w:sz w:val="20"/>
          <w:szCs w:val="20"/>
        </w:rPr>
        <w:t>request</w:t>
      </w:r>
      <w:r w:rsidRPr="00C15113">
        <w:rPr>
          <w:rFonts w:ascii="Verdana" w:hAnsi="Verdana"/>
          <w:spacing w:val="51"/>
          <w:sz w:val="20"/>
          <w:szCs w:val="20"/>
        </w:rPr>
        <w:t xml:space="preserve"> </w:t>
      </w:r>
      <w:r w:rsidRPr="00C15113">
        <w:rPr>
          <w:rFonts w:ascii="Verdana" w:hAnsi="Verdana"/>
          <w:sz w:val="20"/>
          <w:szCs w:val="20"/>
        </w:rPr>
        <w:t>that</w:t>
      </w:r>
      <w:r w:rsidRPr="00C15113">
        <w:rPr>
          <w:rFonts w:ascii="Verdana" w:hAnsi="Verdana"/>
          <w:spacing w:val="49"/>
          <w:sz w:val="20"/>
          <w:szCs w:val="20"/>
        </w:rPr>
        <w:t xml:space="preserve"> </w:t>
      </w:r>
      <w:r w:rsidRPr="00C15113">
        <w:rPr>
          <w:rFonts w:ascii="Verdana" w:hAnsi="Verdana"/>
          <w:sz w:val="20"/>
          <w:szCs w:val="20"/>
        </w:rPr>
        <w:t>WMO</w:t>
      </w:r>
      <w:r w:rsidRPr="00C15113">
        <w:rPr>
          <w:rFonts w:ascii="Verdana" w:hAnsi="Verdana"/>
          <w:spacing w:val="50"/>
          <w:sz w:val="20"/>
          <w:szCs w:val="20"/>
        </w:rPr>
        <w:t xml:space="preserve"> </w:t>
      </w:r>
      <w:r w:rsidRPr="00C15113">
        <w:rPr>
          <w:rFonts w:ascii="Verdana" w:hAnsi="Verdana"/>
          <w:spacing w:val="-1"/>
          <w:sz w:val="20"/>
          <w:szCs w:val="20"/>
        </w:rPr>
        <w:t>can</w:t>
      </w:r>
      <w:r w:rsidRPr="00C15113">
        <w:rPr>
          <w:rFonts w:ascii="Verdana" w:hAnsi="Verdana"/>
          <w:spacing w:val="50"/>
          <w:sz w:val="20"/>
          <w:szCs w:val="20"/>
        </w:rPr>
        <w:t xml:space="preserve"> </w:t>
      </w:r>
      <w:r w:rsidRPr="00C15113">
        <w:rPr>
          <w:rFonts w:ascii="Verdana" w:hAnsi="Verdana"/>
          <w:spacing w:val="-1"/>
          <w:sz w:val="20"/>
          <w:szCs w:val="20"/>
        </w:rPr>
        <w:t>provide</w:t>
      </w:r>
      <w:r w:rsidRPr="00C15113">
        <w:rPr>
          <w:rFonts w:ascii="Verdana" w:hAnsi="Verdana"/>
          <w:spacing w:val="48"/>
          <w:sz w:val="20"/>
          <w:szCs w:val="20"/>
        </w:rPr>
        <w:t xml:space="preserve"> </w:t>
      </w:r>
      <w:r w:rsidRPr="00C15113">
        <w:rPr>
          <w:rFonts w:ascii="Verdana" w:hAnsi="Verdana"/>
          <w:sz w:val="20"/>
          <w:szCs w:val="20"/>
        </w:rPr>
        <w:t>an</w:t>
      </w:r>
      <w:r w:rsidRPr="00C15113">
        <w:rPr>
          <w:rFonts w:ascii="Verdana" w:hAnsi="Verdana"/>
          <w:spacing w:val="50"/>
          <w:sz w:val="20"/>
          <w:szCs w:val="20"/>
        </w:rPr>
        <w:t xml:space="preserve"> </w:t>
      </w:r>
      <w:r w:rsidRPr="00C15113">
        <w:rPr>
          <w:rFonts w:ascii="Verdana" w:hAnsi="Verdana"/>
          <w:spacing w:val="-1"/>
          <w:sz w:val="20"/>
          <w:szCs w:val="20"/>
        </w:rPr>
        <w:t>IWXXM</w:t>
      </w:r>
      <w:r w:rsidRPr="00C15113">
        <w:rPr>
          <w:rFonts w:ascii="Verdana" w:hAnsi="Verdana"/>
          <w:spacing w:val="48"/>
          <w:sz w:val="20"/>
          <w:szCs w:val="20"/>
        </w:rPr>
        <w:t xml:space="preserve"> </w:t>
      </w:r>
      <w:r w:rsidRPr="00C15113">
        <w:rPr>
          <w:rFonts w:ascii="Verdana" w:hAnsi="Verdana"/>
          <w:spacing w:val="-1"/>
          <w:sz w:val="20"/>
          <w:szCs w:val="20"/>
        </w:rPr>
        <w:t>schema</w:t>
      </w:r>
      <w:r w:rsidRPr="00C15113">
        <w:rPr>
          <w:rFonts w:ascii="Verdana" w:hAnsi="Verdana"/>
          <w:spacing w:val="50"/>
          <w:sz w:val="20"/>
          <w:szCs w:val="20"/>
        </w:rPr>
        <w:t xml:space="preserve"> </w:t>
      </w:r>
      <w:r w:rsidRPr="00C15113">
        <w:rPr>
          <w:rFonts w:ascii="Verdana" w:hAnsi="Verdana"/>
          <w:spacing w:val="-1"/>
          <w:sz w:val="20"/>
          <w:szCs w:val="20"/>
        </w:rPr>
        <w:t>version</w:t>
      </w:r>
      <w:r w:rsidRPr="00C15113">
        <w:rPr>
          <w:rFonts w:ascii="Verdana" w:hAnsi="Verdana"/>
          <w:spacing w:val="50"/>
          <w:sz w:val="20"/>
          <w:szCs w:val="20"/>
        </w:rPr>
        <w:t xml:space="preserve"> </w:t>
      </w:r>
      <w:r w:rsidRPr="00C15113">
        <w:rPr>
          <w:rFonts w:ascii="Verdana" w:hAnsi="Verdana"/>
          <w:spacing w:val="-1"/>
          <w:sz w:val="20"/>
          <w:szCs w:val="20"/>
        </w:rPr>
        <w:t>allowing</w:t>
      </w:r>
      <w:r w:rsidRPr="00C15113">
        <w:rPr>
          <w:rFonts w:ascii="Verdana" w:hAnsi="Verdana"/>
          <w:spacing w:val="47"/>
          <w:sz w:val="20"/>
          <w:szCs w:val="20"/>
        </w:rPr>
        <w:t xml:space="preserve"> </w:t>
      </w:r>
      <w:r w:rsidRPr="00C15113">
        <w:rPr>
          <w:rFonts w:ascii="Verdana" w:hAnsi="Verdana"/>
          <w:sz w:val="20"/>
          <w:szCs w:val="20"/>
        </w:rPr>
        <w:t>the</w:t>
      </w:r>
      <w:r w:rsidRPr="00C15113">
        <w:rPr>
          <w:rFonts w:ascii="Verdana" w:hAnsi="Verdana"/>
          <w:spacing w:val="50"/>
          <w:sz w:val="20"/>
          <w:szCs w:val="20"/>
        </w:rPr>
        <w:t xml:space="preserve"> </w:t>
      </w:r>
      <w:r w:rsidRPr="00C15113">
        <w:rPr>
          <w:rFonts w:ascii="Verdana" w:hAnsi="Verdana"/>
          <w:spacing w:val="-1"/>
          <w:sz w:val="20"/>
          <w:szCs w:val="20"/>
        </w:rPr>
        <w:t>use</w:t>
      </w:r>
      <w:r w:rsidRPr="00C15113">
        <w:rPr>
          <w:rFonts w:ascii="Verdana" w:hAnsi="Verdana"/>
          <w:spacing w:val="51"/>
          <w:sz w:val="20"/>
          <w:szCs w:val="20"/>
        </w:rPr>
        <w:t xml:space="preserve"> </w:t>
      </w:r>
      <w:r w:rsidRPr="00C15113">
        <w:rPr>
          <w:rFonts w:ascii="Verdana" w:hAnsi="Verdana"/>
          <w:spacing w:val="-2"/>
          <w:sz w:val="20"/>
          <w:szCs w:val="20"/>
        </w:rPr>
        <w:t>of</w:t>
      </w:r>
      <w:r w:rsidRPr="00C15113">
        <w:rPr>
          <w:rFonts w:ascii="Verdana" w:hAnsi="Verdana"/>
          <w:spacing w:val="43"/>
          <w:sz w:val="20"/>
          <w:szCs w:val="20"/>
        </w:rPr>
        <w:t xml:space="preserve"> </w:t>
      </w:r>
      <w:r w:rsidRPr="00C15113">
        <w:rPr>
          <w:rFonts w:ascii="Verdana" w:hAnsi="Verdana"/>
          <w:spacing w:val="-1"/>
          <w:sz w:val="20"/>
          <w:szCs w:val="20"/>
        </w:rPr>
        <w:t>particular</w:t>
      </w:r>
      <w:r w:rsidRPr="00C15113">
        <w:rPr>
          <w:rFonts w:ascii="Verdana" w:hAnsi="Verdana"/>
          <w:spacing w:val="29"/>
          <w:sz w:val="20"/>
          <w:szCs w:val="20"/>
        </w:rPr>
        <w:t xml:space="preserve"> </w:t>
      </w:r>
      <w:r w:rsidRPr="00C15113">
        <w:rPr>
          <w:rFonts w:ascii="Verdana" w:hAnsi="Verdana"/>
          <w:spacing w:val="-1"/>
          <w:sz w:val="20"/>
          <w:szCs w:val="20"/>
        </w:rPr>
        <w:t>dedicated</w:t>
      </w:r>
      <w:r w:rsidRPr="00C15113">
        <w:rPr>
          <w:rFonts w:ascii="Verdana" w:hAnsi="Verdana"/>
          <w:spacing w:val="26"/>
          <w:sz w:val="20"/>
          <w:szCs w:val="20"/>
        </w:rPr>
        <w:t xml:space="preserve"> </w:t>
      </w:r>
      <w:r w:rsidRPr="00C15113">
        <w:rPr>
          <w:rFonts w:ascii="Verdana" w:hAnsi="Verdana"/>
          <w:spacing w:val="-1"/>
          <w:sz w:val="20"/>
          <w:szCs w:val="20"/>
        </w:rPr>
        <w:t>tags</w:t>
      </w:r>
      <w:r w:rsidRPr="00C15113">
        <w:rPr>
          <w:rFonts w:ascii="Verdana" w:hAnsi="Verdana"/>
          <w:spacing w:val="29"/>
          <w:sz w:val="20"/>
          <w:szCs w:val="20"/>
        </w:rPr>
        <w:t xml:space="preserve"> </w:t>
      </w:r>
      <w:r w:rsidRPr="00C15113">
        <w:rPr>
          <w:rFonts w:ascii="Verdana" w:hAnsi="Verdana"/>
          <w:spacing w:val="-1"/>
          <w:sz w:val="20"/>
          <w:szCs w:val="20"/>
        </w:rPr>
        <w:t>with</w:t>
      </w:r>
      <w:r w:rsidRPr="00C15113">
        <w:rPr>
          <w:rFonts w:ascii="Verdana" w:hAnsi="Verdana"/>
          <w:spacing w:val="26"/>
          <w:sz w:val="20"/>
          <w:szCs w:val="20"/>
        </w:rPr>
        <w:t xml:space="preserve"> </w:t>
      </w:r>
      <w:r w:rsidRPr="00C15113">
        <w:rPr>
          <w:rFonts w:ascii="Verdana" w:hAnsi="Verdana"/>
          <w:spacing w:val="-1"/>
          <w:sz w:val="20"/>
          <w:szCs w:val="20"/>
        </w:rPr>
        <w:t>the</w:t>
      </w:r>
      <w:r w:rsidRPr="00C15113">
        <w:rPr>
          <w:rFonts w:ascii="Verdana" w:hAnsi="Verdana"/>
          <w:spacing w:val="29"/>
          <w:sz w:val="20"/>
          <w:szCs w:val="20"/>
        </w:rPr>
        <w:t xml:space="preserve"> </w:t>
      </w:r>
      <w:r w:rsidRPr="00C15113">
        <w:rPr>
          <w:rFonts w:ascii="Verdana" w:hAnsi="Verdana"/>
          <w:spacing w:val="-1"/>
          <w:sz w:val="20"/>
          <w:szCs w:val="20"/>
        </w:rPr>
        <w:t>indication</w:t>
      </w:r>
      <w:r w:rsidRPr="00C15113">
        <w:rPr>
          <w:rFonts w:ascii="Verdana" w:hAnsi="Verdana"/>
          <w:spacing w:val="26"/>
          <w:sz w:val="20"/>
          <w:szCs w:val="20"/>
        </w:rPr>
        <w:t xml:space="preserve"> </w:t>
      </w:r>
      <w:r w:rsidRPr="00C15113">
        <w:rPr>
          <w:rFonts w:ascii="Verdana" w:hAnsi="Verdana"/>
          <w:spacing w:val="1"/>
          <w:sz w:val="20"/>
          <w:szCs w:val="20"/>
        </w:rPr>
        <w:t>of</w:t>
      </w:r>
      <w:r w:rsidRPr="00C15113">
        <w:rPr>
          <w:rFonts w:ascii="Verdana" w:hAnsi="Verdana"/>
          <w:spacing w:val="27"/>
          <w:sz w:val="20"/>
          <w:szCs w:val="20"/>
        </w:rPr>
        <w:t xml:space="preserve"> </w:t>
      </w:r>
      <w:r w:rsidRPr="00C15113">
        <w:rPr>
          <w:rFonts w:ascii="Verdana" w:hAnsi="Verdana"/>
          <w:spacing w:val="-2"/>
          <w:sz w:val="20"/>
          <w:szCs w:val="20"/>
        </w:rPr>
        <w:t>NIL,</w:t>
      </w:r>
      <w:r w:rsidRPr="00C15113">
        <w:rPr>
          <w:rFonts w:ascii="Verdana" w:hAnsi="Verdana"/>
          <w:spacing w:val="30"/>
          <w:sz w:val="20"/>
          <w:szCs w:val="20"/>
        </w:rPr>
        <w:t xml:space="preserve"> </w:t>
      </w:r>
      <w:r w:rsidRPr="00C15113">
        <w:rPr>
          <w:rFonts w:ascii="Verdana" w:hAnsi="Verdana"/>
          <w:spacing w:val="-1"/>
          <w:sz w:val="20"/>
          <w:szCs w:val="20"/>
        </w:rPr>
        <w:t>even</w:t>
      </w:r>
      <w:r w:rsidRPr="00C15113">
        <w:rPr>
          <w:rFonts w:ascii="Verdana" w:hAnsi="Verdana"/>
          <w:spacing w:val="29"/>
          <w:sz w:val="20"/>
          <w:szCs w:val="20"/>
        </w:rPr>
        <w:t xml:space="preserve"> </w:t>
      </w:r>
      <w:r w:rsidRPr="00C15113">
        <w:rPr>
          <w:rFonts w:ascii="Verdana" w:hAnsi="Verdana"/>
          <w:sz w:val="20"/>
          <w:szCs w:val="20"/>
        </w:rPr>
        <w:t>for</w:t>
      </w:r>
      <w:r w:rsidRPr="00C15113">
        <w:rPr>
          <w:rFonts w:ascii="Verdana" w:hAnsi="Verdana"/>
          <w:spacing w:val="27"/>
          <w:sz w:val="20"/>
          <w:szCs w:val="20"/>
        </w:rPr>
        <w:t xml:space="preserve"> </w:t>
      </w:r>
      <w:r w:rsidRPr="00C15113">
        <w:rPr>
          <w:rFonts w:ascii="Verdana" w:hAnsi="Verdana"/>
          <w:spacing w:val="-1"/>
          <w:sz w:val="20"/>
          <w:szCs w:val="20"/>
        </w:rPr>
        <w:t>Annex</w:t>
      </w:r>
      <w:r w:rsidRPr="00C15113">
        <w:rPr>
          <w:rFonts w:ascii="Verdana" w:hAnsi="Verdana"/>
          <w:spacing w:val="26"/>
          <w:sz w:val="20"/>
          <w:szCs w:val="20"/>
        </w:rPr>
        <w:t xml:space="preserve"> </w:t>
      </w:r>
      <w:r w:rsidRPr="00C15113">
        <w:rPr>
          <w:rFonts w:ascii="Verdana" w:hAnsi="Verdana"/>
          <w:sz w:val="20"/>
          <w:szCs w:val="20"/>
        </w:rPr>
        <w:t>3</w:t>
      </w:r>
      <w:r w:rsidRPr="00C15113">
        <w:rPr>
          <w:rFonts w:ascii="Verdana" w:hAnsi="Verdana"/>
          <w:spacing w:val="28"/>
          <w:sz w:val="20"/>
          <w:szCs w:val="20"/>
        </w:rPr>
        <w:t xml:space="preserve"> </w:t>
      </w:r>
      <w:r w:rsidRPr="00C15113">
        <w:rPr>
          <w:rFonts w:ascii="Verdana" w:hAnsi="Verdana"/>
          <w:spacing w:val="-1"/>
          <w:sz w:val="20"/>
          <w:szCs w:val="20"/>
        </w:rPr>
        <w:t>mandatory</w:t>
      </w:r>
      <w:r w:rsidRPr="00C15113">
        <w:rPr>
          <w:rFonts w:ascii="Verdana" w:hAnsi="Verdana"/>
          <w:spacing w:val="26"/>
          <w:sz w:val="20"/>
          <w:szCs w:val="20"/>
        </w:rPr>
        <w:t xml:space="preserve"> </w:t>
      </w:r>
      <w:r w:rsidRPr="00C15113">
        <w:rPr>
          <w:rFonts w:ascii="Verdana" w:hAnsi="Verdana"/>
          <w:spacing w:val="-1"/>
          <w:sz w:val="20"/>
          <w:szCs w:val="20"/>
        </w:rPr>
        <w:t>MET</w:t>
      </w:r>
      <w:r w:rsidRPr="00C15113">
        <w:rPr>
          <w:rFonts w:ascii="Verdana" w:hAnsi="Verdana"/>
          <w:spacing w:val="30"/>
          <w:sz w:val="20"/>
          <w:szCs w:val="20"/>
        </w:rPr>
        <w:t xml:space="preserve"> </w:t>
      </w:r>
      <w:r w:rsidRPr="00C15113">
        <w:rPr>
          <w:rFonts w:ascii="Verdana" w:hAnsi="Verdana"/>
          <w:spacing w:val="-1"/>
          <w:sz w:val="20"/>
          <w:szCs w:val="20"/>
        </w:rPr>
        <w:t>elements,</w:t>
      </w:r>
      <w:r w:rsidRPr="00C15113">
        <w:rPr>
          <w:rFonts w:ascii="Verdana" w:hAnsi="Verdana"/>
          <w:spacing w:val="26"/>
          <w:sz w:val="20"/>
          <w:szCs w:val="20"/>
        </w:rPr>
        <w:t xml:space="preserve"> </w:t>
      </w:r>
      <w:r w:rsidRPr="00C15113">
        <w:rPr>
          <w:rFonts w:ascii="Verdana" w:hAnsi="Verdana"/>
          <w:spacing w:val="-1"/>
          <w:sz w:val="20"/>
          <w:szCs w:val="20"/>
        </w:rPr>
        <w:t>and</w:t>
      </w:r>
      <w:r w:rsidRPr="00C15113">
        <w:rPr>
          <w:rFonts w:ascii="Verdana" w:hAnsi="Verdana"/>
          <w:spacing w:val="59"/>
          <w:sz w:val="20"/>
          <w:szCs w:val="20"/>
        </w:rPr>
        <w:t xml:space="preserve"> </w:t>
      </w:r>
      <w:r w:rsidRPr="00C15113">
        <w:rPr>
          <w:rFonts w:ascii="Verdana" w:hAnsi="Verdana"/>
          <w:spacing w:val="-1"/>
          <w:sz w:val="20"/>
          <w:szCs w:val="20"/>
        </w:rPr>
        <w:t>indication</w:t>
      </w:r>
      <w:r w:rsidRPr="00C15113">
        <w:rPr>
          <w:rFonts w:ascii="Verdana" w:hAnsi="Verdana"/>
          <w:spacing w:val="-3"/>
          <w:sz w:val="20"/>
          <w:szCs w:val="20"/>
        </w:rPr>
        <w:t xml:space="preserve"> </w:t>
      </w:r>
      <w:r w:rsidRPr="00C15113">
        <w:rPr>
          <w:rFonts w:ascii="Verdana" w:hAnsi="Verdana"/>
          <w:sz w:val="20"/>
          <w:szCs w:val="20"/>
        </w:rPr>
        <w:t>of</w:t>
      </w:r>
      <w:r w:rsidRPr="00C15113">
        <w:rPr>
          <w:rFonts w:ascii="Verdana" w:hAnsi="Verdana"/>
          <w:spacing w:val="-2"/>
          <w:sz w:val="20"/>
          <w:szCs w:val="20"/>
        </w:rPr>
        <w:t xml:space="preserve"> </w:t>
      </w:r>
      <w:r w:rsidRPr="00C15113">
        <w:rPr>
          <w:rFonts w:ascii="Verdana" w:hAnsi="Verdana"/>
          <w:sz w:val="20"/>
          <w:szCs w:val="20"/>
        </w:rPr>
        <w:t>the</w:t>
      </w:r>
      <w:r w:rsidRPr="00C15113">
        <w:rPr>
          <w:rFonts w:ascii="Verdana" w:hAnsi="Verdana"/>
          <w:spacing w:val="-2"/>
          <w:sz w:val="20"/>
          <w:szCs w:val="20"/>
        </w:rPr>
        <w:t xml:space="preserve"> </w:t>
      </w:r>
      <w:r w:rsidRPr="00C15113">
        <w:rPr>
          <w:rFonts w:ascii="Verdana" w:hAnsi="Verdana"/>
          <w:spacing w:val="-1"/>
          <w:sz w:val="20"/>
          <w:szCs w:val="20"/>
        </w:rPr>
        <w:t>incoming</w:t>
      </w:r>
      <w:r w:rsidRPr="00C15113">
        <w:rPr>
          <w:rFonts w:ascii="Verdana" w:hAnsi="Verdana"/>
          <w:spacing w:val="-3"/>
          <w:sz w:val="20"/>
          <w:szCs w:val="20"/>
        </w:rPr>
        <w:t xml:space="preserve"> </w:t>
      </w:r>
      <w:r w:rsidRPr="00C15113">
        <w:rPr>
          <w:rFonts w:ascii="Verdana" w:hAnsi="Verdana"/>
          <w:spacing w:val="-1"/>
          <w:sz w:val="20"/>
          <w:szCs w:val="20"/>
        </w:rPr>
        <w:t>TAC with</w:t>
      </w:r>
      <w:r w:rsidRPr="00C15113">
        <w:rPr>
          <w:rFonts w:ascii="Verdana" w:hAnsi="Verdana"/>
          <w:sz w:val="20"/>
          <w:szCs w:val="20"/>
        </w:rPr>
        <w:t xml:space="preserve"> </w:t>
      </w:r>
      <w:r w:rsidRPr="00C15113">
        <w:rPr>
          <w:rFonts w:ascii="Verdana" w:hAnsi="Verdana"/>
          <w:spacing w:val="-1"/>
          <w:sz w:val="20"/>
          <w:szCs w:val="20"/>
        </w:rPr>
        <w:t>specific</w:t>
      </w:r>
      <w:r w:rsidRPr="00C15113">
        <w:rPr>
          <w:rFonts w:ascii="Verdana" w:hAnsi="Verdana"/>
          <w:sz w:val="20"/>
          <w:szCs w:val="20"/>
        </w:rPr>
        <w:t xml:space="preserve"> </w:t>
      </w:r>
      <w:r w:rsidRPr="00C15113">
        <w:rPr>
          <w:rFonts w:ascii="Verdana" w:hAnsi="Verdana"/>
          <w:spacing w:val="-1"/>
          <w:sz w:val="20"/>
          <w:szCs w:val="20"/>
        </w:rPr>
        <w:t>tags</w:t>
      </w:r>
      <w:r w:rsidRPr="00C15113">
        <w:rPr>
          <w:rFonts w:ascii="Verdana" w:hAnsi="Verdana"/>
          <w:sz w:val="20"/>
          <w:szCs w:val="20"/>
        </w:rPr>
        <w:t xml:space="preserve"> </w:t>
      </w:r>
      <w:r w:rsidRPr="00C15113">
        <w:rPr>
          <w:rFonts w:ascii="Verdana" w:hAnsi="Verdana"/>
          <w:spacing w:val="-1"/>
          <w:sz w:val="20"/>
          <w:szCs w:val="20"/>
        </w:rPr>
        <w:t>when</w:t>
      </w:r>
      <w:r w:rsidRPr="00C15113">
        <w:rPr>
          <w:rFonts w:ascii="Verdana" w:hAnsi="Verdana"/>
          <w:sz w:val="20"/>
          <w:szCs w:val="20"/>
        </w:rPr>
        <w:t xml:space="preserve"> </w:t>
      </w:r>
      <w:r w:rsidRPr="00C15113">
        <w:rPr>
          <w:rFonts w:ascii="Verdana" w:hAnsi="Verdana"/>
          <w:spacing w:val="-1"/>
          <w:sz w:val="20"/>
          <w:szCs w:val="20"/>
        </w:rPr>
        <w:t>translation</w:t>
      </w:r>
      <w:r w:rsidRPr="00C15113">
        <w:rPr>
          <w:rFonts w:ascii="Verdana" w:hAnsi="Verdana"/>
          <w:spacing w:val="-3"/>
          <w:sz w:val="20"/>
          <w:szCs w:val="20"/>
        </w:rPr>
        <w:t xml:space="preserve"> </w:t>
      </w:r>
      <w:r w:rsidRPr="00C15113">
        <w:rPr>
          <w:rFonts w:ascii="Verdana" w:hAnsi="Verdana"/>
          <w:spacing w:val="-1"/>
          <w:sz w:val="20"/>
          <w:szCs w:val="20"/>
        </w:rPr>
        <w:t>fails.</w:t>
      </w:r>
    </w:p>
    <w:p w:rsidR="001821D7" w:rsidRPr="00C15113" w:rsidRDefault="001821D7" w:rsidP="00C15113">
      <w:pPr>
        <w:spacing w:line="252" w:lineRule="exact"/>
        <w:rPr>
          <w:rFonts w:ascii="Verdana" w:hAnsi="Verdana" w:cs="Times New Roman"/>
          <w:sz w:val="20"/>
        </w:rPr>
      </w:pPr>
      <w:r w:rsidRPr="00C15113">
        <w:rPr>
          <w:rFonts w:ascii="Verdana" w:hAnsi="Verdana"/>
          <w:b/>
          <w:spacing w:val="-1"/>
          <w:sz w:val="20"/>
        </w:rPr>
        <w:t>Action</w:t>
      </w:r>
      <w:r w:rsidRPr="00C15113">
        <w:rPr>
          <w:rFonts w:ascii="Verdana" w:hAnsi="Verdana"/>
          <w:b/>
          <w:spacing w:val="-3"/>
          <w:sz w:val="20"/>
        </w:rPr>
        <w:t xml:space="preserve"> </w:t>
      </w:r>
      <w:r w:rsidRPr="00C15113">
        <w:rPr>
          <w:rFonts w:ascii="Verdana" w:hAnsi="Verdana"/>
          <w:b/>
          <w:spacing w:val="-1"/>
          <w:sz w:val="20"/>
        </w:rPr>
        <w:t>MIE/3-07:</w:t>
      </w:r>
      <w:r w:rsidRPr="00C15113">
        <w:rPr>
          <w:rFonts w:ascii="Verdana" w:hAnsi="Verdana"/>
          <w:b/>
          <w:sz w:val="20"/>
        </w:rPr>
        <w:t xml:space="preserve"> </w:t>
      </w:r>
      <w:r w:rsidRPr="00C15113">
        <w:rPr>
          <w:rFonts w:ascii="Verdana" w:hAnsi="Verdana"/>
          <w:b/>
          <w:spacing w:val="-2"/>
          <w:sz w:val="20"/>
        </w:rPr>
        <w:t>IWXXM</w:t>
      </w:r>
      <w:r w:rsidRPr="00C15113">
        <w:rPr>
          <w:rFonts w:ascii="Verdana" w:hAnsi="Verdana"/>
          <w:b/>
          <w:sz w:val="20"/>
        </w:rPr>
        <w:t xml:space="preserve"> </w:t>
      </w:r>
      <w:r w:rsidRPr="00C15113">
        <w:rPr>
          <w:rFonts w:ascii="Verdana" w:hAnsi="Verdana"/>
          <w:b/>
          <w:spacing w:val="-1"/>
          <w:sz w:val="20"/>
        </w:rPr>
        <w:t>Schema</w:t>
      </w:r>
      <w:r w:rsidRPr="00C15113">
        <w:rPr>
          <w:rFonts w:ascii="Verdana" w:hAnsi="Verdana"/>
          <w:b/>
          <w:spacing w:val="-3"/>
          <w:sz w:val="20"/>
        </w:rPr>
        <w:t xml:space="preserve"> </w:t>
      </w:r>
      <w:r w:rsidRPr="00C15113">
        <w:rPr>
          <w:rFonts w:ascii="Verdana" w:hAnsi="Verdana"/>
          <w:b/>
          <w:sz w:val="20"/>
        </w:rPr>
        <w:t xml:space="preserve">for </w:t>
      </w:r>
      <w:r w:rsidRPr="00C15113">
        <w:rPr>
          <w:rFonts w:ascii="Verdana" w:hAnsi="Verdana"/>
          <w:b/>
          <w:spacing w:val="-1"/>
          <w:sz w:val="20"/>
        </w:rPr>
        <w:t>SIGWX</w:t>
      </w:r>
      <w:r w:rsidRPr="00C15113">
        <w:rPr>
          <w:rFonts w:ascii="Verdana" w:hAnsi="Verdana"/>
          <w:b/>
          <w:spacing w:val="-2"/>
          <w:sz w:val="20"/>
        </w:rPr>
        <w:t xml:space="preserve"> </w:t>
      </w:r>
      <w:r w:rsidRPr="00C15113">
        <w:rPr>
          <w:rFonts w:ascii="Verdana" w:hAnsi="Verdana"/>
          <w:spacing w:val="-1"/>
          <w:sz w:val="20"/>
        </w:rPr>
        <w:t>(refer</w:t>
      </w:r>
      <w:r w:rsidRPr="00C15113">
        <w:rPr>
          <w:rFonts w:ascii="Verdana" w:hAnsi="Verdana"/>
          <w:spacing w:val="1"/>
          <w:sz w:val="20"/>
        </w:rPr>
        <w:t xml:space="preserve"> </w:t>
      </w:r>
      <w:r w:rsidRPr="00C15113">
        <w:rPr>
          <w:rFonts w:ascii="Verdana" w:hAnsi="Verdana"/>
          <w:spacing w:val="-2"/>
          <w:sz w:val="20"/>
        </w:rPr>
        <w:t>Activity</w:t>
      </w:r>
      <w:r w:rsidRPr="00C15113">
        <w:rPr>
          <w:rFonts w:ascii="Verdana" w:hAnsi="Verdana"/>
          <w:spacing w:val="-1"/>
          <w:sz w:val="20"/>
        </w:rPr>
        <w:t xml:space="preserve"> </w:t>
      </w:r>
      <w:r w:rsidRPr="00C15113">
        <w:rPr>
          <w:rFonts w:ascii="Verdana" w:hAnsi="Verdana"/>
          <w:sz w:val="20"/>
        </w:rPr>
        <w:t>4.9)</w:t>
      </w:r>
    </w:p>
    <w:p w:rsidR="001821D7" w:rsidRPr="00C15113" w:rsidRDefault="001821D7" w:rsidP="001821D7">
      <w:pPr>
        <w:pStyle w:val="BodyText1"/>
        <w:ind w:right="600"/>
        <w:rPr>
          <w:rFonts w:ascii="Verdana" w:hAnsi="Verdana"/>
          <w:sz w:val="20"/>
          <w:szCs w:val="20"/>
        </w:rPr>
      </w:pPr>
      <w:r w:rsidRPr="00C15113">
        <w:rPr>
          <w:rFonts w:ascii="Verdana" w:hAnsi="Verdana"/>
          <w:spacing w:val="-1"/>
          <w:sz w:val="20"/>
          <w:szCs w:val="20"/>
        </w:rPr>
        <w:t>That</w:t>
      </w:r>
      <w:r w:rsidRPr="00C15113">
        <w:rPr>
          <w:rFonts w:ascii="Verdana" w:hAnsi="Verdana"/>
          <w:spacing w:val="-2"/>
          <w:sz w:val="20"/>
          <w:szCs w:val="20"/>
        </w:rPr>
        <w:t xml:space="preserve"> </w:t>
      </w:r>
      <w:r w:rsidRPr="00C15113">
        <w:rPr>
          <w:rFonts w:ascii="Verdana" w:hAnsi="Verdana"/>
          <w:sz w:val="20"/>
          <w:szCs w:val="20"/>
        </w:rPr>
        <w:t>the</w:t>
      </w:r>
      <w:r w:rsidRPr="00C15113">
        <w:rPr>
          <w:rFonts w:ascii="Verdana" w:hAnsi="Verdana"/>
          <w:spacing w:val="-2"/>
          <w:sz w:val="20"/>
          <w:szCs w:val="20"/>
        </w:rPr>
        <w:t xml:space="preserve"> WG-MIE</w:t>
      </w:r>
      <w:r w:rsidRPr="00C15113">
        <w:rPr>
          <w:rFonts w:ascii="Verdana" w:hAnsi="Verdana"/>
          <w:sz w:val="20"/>
          <w:szCs w:val="20"/>
        </w:rPr>
        <w:t xml:space="preserve"> request</w:t>
      </w:r>
      <w:r w:rsidRPr="00C15113">
        <w:rPr>
          <w:rFonts w:ascii="Verdana" w:hAnsi="Verdana"/>
          <w:spacing w:val="-2"/>
          <w:sz w:val="20"/>
          <w:szCs w:val="20"/>
        </w:rPr>
        <w:t xml:space="preserve"> </w:t>
      </w:r>
      <w:r w:rsidRPr="00C15113">
        <w:rPr>
          <w:rFonts w:ascii="Verdana" w:hAnsi="Verdana"/>
          <w:sz w:val="20"/>
          <w:szCs w:val="20"/>
        </w:rPr>
        <w:t>WMO</w:t>
      </w:r>
      <w:r w:rsidRPr="00C15113">
        <w:rPr>
          <w:rFonts w:ascii="Verdana" w:hAnsi="Verdana"/>
          <w:spacing w:val="-1"/>
          <w:sz w:val="20"/>
          <w:szCs w:val="20"/>
        </w:rPr>
        <w:t xml:space="preserve"> to</w:t>
      </w:r>
      <w:r w:rsidRPr="00C15113">
        <w:rPr>
          <w:rFonts w:ascii="Verdana" w:hAnsi="Verdana"/>
          <w:sz w:val="20"/>
          <w:szCs w:val="20"/>
        </w:rPr>
        <w:t xml:space="preserve"> </w:t>
      </w:r>
      <w:r w:rsidRPr="00C15113">
        <w:rPr>
          <w:rFonts w:ascii="Verdana" w:hAnsi="Verdana"/>
          <w:spacing w:val="-1"/>
          <w:sz w:val="20"/>
          <w:szCs w:val="20"/>
        </w:rPr>
        <w:t>develop,</w:t>
      </w:r>
      <w:r w:rsidRPr="00C15113">
        <w:rPr>
          <w:rFonts w:ascii="Verdana" w:hAnsi="Verdana"/>
          <w:spacing w:val="-3"/>
          <w:sz w:val="20"/>
          <w:szCs w:val="20"/>
        </w:rPr>
        <w:t xml:space="preserve"> </w:t>
      </w:r>
      <w:r w:rsidRPr="00C15113">
        <w:rPr>
          <w:rFonts w:ascii="Verdana" w:hAnsi="Verdana"/>
          <w:sz w:val="20"/>
          <w:szCs w:val="20"/>
        </w:rPr>
        <w:t>in</w:t>
      </w:r>
      <w:r w:rsidRPr="00C15113">
        <w:rPr>
          <w:rFonts w:ascii="Verdana" w:hAnsi="Verdana"/>
          <w:spacing w:val="-3"/>
          <w:sz w:val="20"/>
          <w:szCs w:val="20"/>
        </w:rPr>
        <w:t xml:space="preserve"> </w:t>
      </w:r>
      <w:r w:rsidRPr="00C15113">
        <w:rPr>
          <w:rFonts w:ascii="Verdana" w:hAnsi="Verdana"/>
          <w:spacing w:val="-1"/>
          <w:sz w:val="20"/>
          <w:szCs w:val="20"/>
        </w:rPr>
        <w:t>conjunction</w:t>
      </w:r>
      <w:r w:rsidRPr="00C15113">
        <w:rPr>
          <w:rFonts w:ascii="Verdana" w:hAnsi="Verdana"/>
          <w:sz w:val="20"/>
          <w:szCs w:val="20"/>
        </w:rPr>
        <w:t xml:space="preserve"> </w:t>
      </w:r>
      <w:r w:rsidRPr="00C15113">
        <w:rPr>
          <w:rFonts w:ascii="Verdana" w:hAnsi="Verdana"/>
          <w:spacing w:val="-1"/>
          <w:sz w:val="20"/>
          <w:szCs w:val="20"/>
        </w:rPr>
        <w:t>with</w:t>
      </w:r>
      <w:r w:rsidRPr="00C15113">
        <w:rPr>
          <w:rFonts w:ascii="Verdana" w:hAnsi="Verdana"/>
          <w:spacing w:val="-3"/>
          <w:sz w:val="20"/>
          <w:szCs w:val="20"/>
        </w:rPr>
        <w:t xml:space="preserve"> </w:t>
      </w:r>
      <w:r w:rsidRPr="00C15113">
        <w:rPr>
          <w:rFonts w:ascii="Verdana" w:hAnsi="Verdana"/>
          <w:sz w:val="20"/>
          <w:szCs w:val="20"/>
        </w:rPr>
        <w:t>the</w:t>
      </w:r>
      <w:r w:rsidRPr="00C15113">
        <w:rPr>
          <w:rFonts w:ascii="Verdana" w:hAnsi="Verdana"/>
          <w:spacing w:val="-2"/>
          <w:sz w:val="20"/>
          <w:szCs w:val="20"/>
        </w:rPr>
        <w:t xml:space="preserve"> </w:t>
      </w:r>
      <w:r w:rsidRPr="00C15113">
        <w:rPr>
          <w:rFonts w:ascii="Verdana" w:hAnsi="Verdana"/>
          <w:spacing w:val="-1"/>
          <w:sz w:val="20"/>
          <w:szCs w:val="20"/>
        </w:rPr>
        <w:t>WAFCs,</w:t>
      </w:r>
      <w:r w:rsidRPr="00C15113">
        <w:rPr>
          <w:rFonts w:ascii="Verdana" w:hAnsi="Verdana"/>
          <w:sz w:val="20"/>
          <w:szCs w:val="20"/>
        </w:rPr>
        <w:t xml:space="preserve"> a </w:t>
      </w:r>
      <w:r w:rsidRPr="00C15113">
        <w:rPr>
          <w:rFonts w:ascii="Verdana" w:hAnsi="Verdana"/>
          <w:spacing w:val="-1"/>
          <w:sz w:val="20"/>
          <w:szCs w:val="20"/>
        </w:rPr>
        <w:t>schema</w:t>
      </w:r>
      <w:r w:rsidRPr="00C15113">
        <w:rPr>
          <w:rFonts w:ascii="Verdana" w:hAnsi="Verdana"/>
          <w:sz w:val="20"/>
          <w:szCs w:val="20"/>
        </w:rPr>
        <w:t xml:space="preserve"> to</w:t>
      </w:r>
      <w:r w:rsidRPr="00C15113">
        <w:rPr>
          <w:rFonts w:ascii="Verdana" w:hAnsi="Verdana"/>
          <w:spacing w:val="5"/>
          <w:sz w:val="20"/>
          <w:szCs w:val="20"/>
        </w:rPr>
        <w:t xml:space="preserve"> </w:t>
      </w:r>
      <w:r w:rsidRPr="00C15113">
        <w:rPr>
          <w:rFonts w:ascii="Verdana" w:hAnsi="Verdana"/>
          <w:spacing w:val="-1"/>
          <w:sz w:val="20"/>
          <w:szCs w:val="20"/>
        </w:rPr>
        <w:t>translate</w:t>
      </w:r>
      <w:r w:rsidRPr="00C15113">
        <w:rPr>
          <w:rFonts w:ascii="Verdana" w:hAnsi="Verdana"/>
          <w:spacing w:val="53"/>
          <w:sz w:val="20"/>
          <w:szCs w:val="20"/>
        </w:rPr>
        <w:t xml:space="preserve"> </w:t>
      </w:r>
      <w:r w:rsidRPr="00C15113">
        <w:rPr>
          <w:rFonts w:ascii="Verdana" w:hAnsi="Verdana"/>
          <w:spacing w:val="-1"/>
          <w:sz w:val="20"/>
          <w:szCs w:val="20"/>
        </w:rPr>
        <w:t>SIGWX</w:t>
      </w:r>
      <w:r w:rsidRPr="00C15113">
        <w:rPr>
          <w:rFonts w:ascii="Verdana" w:hAnsi="Verdana"/>
          <w:spacing w:val="1"/>
          <w:sz w:val="20"/>
          <w:szCs w:val="20"/>
        </w:rPr>
        <w:t xml:space="preserve"> </w:t>
      </w:r>
      <w:r w:rsidRPr="00C15113">
        <w:rPr>
          <w:rFonts w:ascii="Verdana" w:hAnsi="Verdana"/>
          <w:spacing w:val="-1"/>
          <w:sz w:val="20"/>
          <w:szCs w:val="20"/>
        </w:rPr>
        <w:t>objects</w:t>
      </w:r>
      <w:r w:rsidRPr="00C15113">
        <w:rPr>
          <w:rFonts w:ascii="Verdana" w:hAnsi="Verdana"/>
          <w:sz w:val="20"/>
          <w:szCs w:val="20"/>
        </w:rPr>
        <w:t xml:space="preserve"> </w:t>
      </w:r>
      <w:r w:rsidRPr="00C15113">
        <w:rPr>
          <w:rFonts w:ascii="Verdana" w:hAnsi="Verdana"/>
          <w:spacing w:val="-1"/>
          <w:sz w:val="20"/>
          <w:szCs w:val="20"/>
        </w:rPr>
        <w:t>of</w:t>
      </w:r>
      <w:r w:rsidRPr="00C15113">
        <w:rPr>
          <w:rFonts w:ascii="Verdana" w:hAnsi="Verdana"/>
          <w:spacing w:val="-2"/>
          <w:sz w:val="20"/>
          <w:szCs w:val="20"/>
        </w:rPr>
        <w:t xml:space="preserve"> </w:t>
      </w:r>
      <w:proofErr w:type="spellStart"/>
      <w:r w:rsidRPr="00C15113">
        <w:rPr>
          <w:rFonts w:ascii="Verdana" w:hAnsi="Verdana"/>
          <w:spacing w:val="-1"/>
          <w:sz w:val="20"/>
          <w:szCs w:val="20"/>
        </w:rPr>
        <w:t>jetstreams</w:t>
      </w:r>
      <w:proofErr w:type="spellEnd"/>
      <w:r w:rsidRPr="00C15113">
        <w:rPr>
          <w:rFonts w:ascii="Verdana" w:hAnsi="Verdana"/>
          <w:spacing w:val="-1"/>
          <w:sz w:val="20"/>
          <w:szCs w:val="20"/>
        </w:rPr>
        <w:t>,</w:t>
      </w:r>
      <w:r w:rsidRPr="00C15113">
        <w:rPr>
          <w:rFonts w:ascii="Verdana" w:hAnsi="Verdana"/>
          <w:sz w:val="20"/>
          <w:szCs w:val="20"/>
        </w:rPr>
        <w:t xml:space="preserve"> </w:t>
      </w:r>
      <w:r w:rsidRPr="00C15113">
        <w:rPr>
          <w:rFonts w:ascii="Verdana" w:hAnsi="Verdana"/>
          <w:spacing w:val="-1"/>
          <w:sz w:val="20"/>
          <w:szCs w:val="20"/>
        </w:rPr>
        <w:t>turbulence,</w:t>
      </w:r>
      <w:r w:rsidRPr="00C15113">
        <w:rPr>
          <w:rFonts w:ascii="Verdana" w:hAnsi="Verdana"/>
          <w:spacing w:val="-2"/>
          <w:sz w:val="20"/>
          <w:szCs w:val="20"/>
        </w:rPr>
        <w:t xml:space="preserve"> </w:t>
      </w:r>
      <w:r w:rsidRPr="00C15113">
        <w:rPr>
          <w:rFonts w:ascii="Verdana" w:hAnsi="Verdana"/>
          <w:spacing w:val="-1"/>
          <w:sz w:val="20"/>
          <w:szCs w:val="20"/>
        </w:rPr>
        <w:t>convective</w:t>
      </w:r>
      <w:r w:rsidRPr="00C15113">
        <w:rPr>
          <w:rFonts w:ascii="Verdana" w:hAnsi="Verdana"/>
          <w:sz w:val="20"/>
          <w:szCs w:val="20"/>
        </w:rPr>
        <w:t xml:space="preserve"> cloud,</w:t>
      </w:r>
      <w:r w:rsidRPr="00C15113">
        <w:rPr>
          <w:rFonts w:ascii="Verdana" w:hAnsi="Verdana"/>
          <w:spacing w:val="-3"/>
          <w:sz w:val="20"/>
          <w:szCs w:val="20"/>
        </w:rPr>
        <w:t xml:space="preserve"> </w:t>
      </w:r>
      <w:r w:rsidRPr="00C15113">
        <w:rPr>
          <w:rFonts w:ascii="Verdana" w:hAnsi="Verdana"/>
          <w:spacing w:val="-1"/>
          <w:sz w:val="20"/>
          <w:szCs w:val="20"/>
        </w:rPr>
        <w:t>icing,</w:t>
      </w:r>
      <w:r w:rsidRPr="00C15113">
        <w:rPr>
          <w:rFonts w:ascii="Verdana" w:hAnsi="Verdana"/>
          <w:sz w:val="20"/>
          <w:szCs w:val="20"/>
        </w:rPr>
        <w:t xml:space="preserve"> </w:t>
      </w:r>
      <w:r w:rsidRPr="00C15113">
        <w:rPr>
          <w:rFonts w:ascii="Verdana" w:hAnsi="Verdana"/>
          <w:spacing w:val="-1"/>
          <w:sz w:val="20"/>
          <w:szCs w:val="20"/>
        </w:rPr>
        <w:t>tropopause</w:t>
      </w:r>
      <w:r w:rsidRPr="00C15113">
        <w:rPr>
          <w:rFonts w:ascii="Verdana" w:hAnsi="Verdana"/>
          <w:sz w:val="20"/>
          <w:szCs w:val="20"/>
        </w:rPr>
        <w:t xml:space="preserve"> </w:t>
      </w:r>
      <w:r w:rsidRPr="00C15113">
        <w:rPr>
          <w:rFonts w:ascii="Verdana" w:hAnsi="Verdana"/>
          <w:spacing w:val="-1"/>
          <w:sz w:val="20"/>
          <w:szCs w:val="20"/>
        </w:rPr>
        <w:t>heights,</w:t>
      </w:r>
      <w:r w:rsidRPr="00C15113">
        <w:rPr>
          <w:rFonts w:ascii="Verdana" w:hAnsi="Verdana"/>
          <w:sz w:val="20"/>
          <w:szCs w:val="20"/>
        </w:rPr>
        <w:t xml:space="preserve"> </w:t>
      </w:r>
      <w:r w:rsidRPr="00C15113">
        <w:rPr>
          <w:rFonts w:ascii="Verdana" w:hAnsi="Verdana"/>
          <w:spacing w:val="-1"/>
          <w:sz w:val="20"/>
          <w:szCs w:val="20"/>
        </w:rPr>
        <w:t>active</w:t>
      </w:r>
      <w:r w:rsidRPr="00C15113">
        <w:rPr>
          <w:rFonts w:ascii="Verdana" w:hAnsi="Verdana"/>
          <w:sz w:val="20"/>
          <w:szCs w:val="20"/>
        </w:rPr>
        <w:t xml:space="preserve"> </w:t>
      </w:r>
      <w:r w:rsidRPr="00C15113">
        <w:rPr>
          <w:rFonts w:ascii="Verdana" w:hAnsi="Verdana"/>
          <w:spacing w:val="-1"/>
          <w:sz w:val="20"/>
          <w:szCs w:val="20"/>
        </w:rPr>
        <w:t>volcano</w:t>
      </w:r>
      <w:r w:rsidRPr="00C15113">
        <w:rPr>
          <w:rFonts w:ascii="Verdana" w:hAnsi="Verdana"/>
          <w:spacing w:val="63"/>
          <w:sz w:val="20"/>
          <w:szCs w:val="20"/>
        </w:rPr>
        <w:t xml:space="preserve"> </w:t>
      </w:r>
      <w:r w:rsidRPr="00C15113">
        <w:rPr>
          <w:rFonts w:ascii="Verdana" w:hAnsi="Verdana"/>
          <w:spacing w:val="-1"/>
          <w:sz w:val="20"/>
          <w:szCs w:val="20"/>
        </w:rPr>
        <w:t>location</w:t>
      </w:r>
      <w:r w:rsidRPr="00C15113">
        <w:rPr>
          <w:rFonts w:ascii="Verdana" w:hAnsi="Verdana"/>
          <w:sz w:val="20"/>
          <w:szCs w:val="20"/>
        </w:rPr>
        <w:t xml:space="preserve"> and</w:t>
      </w:r>
      <w:r w:rsidRPr="00C15113">
        <w:rPr>
          <w:rFonts w:ascii="Verdana" w:hAnsi="Verdana"/>
          <w:spacing w:val="-2"/>
          <w:sz w:val="20"/>
          <w:szCs w:val="20"/>
        </w:rPr>
        <w:t xml:space="preserve"> </w:t>
      </w:r>
      <w:r w:rsidRPr="00C15113">
        <w:rPr>
          <w:rFonts w:ascii="Verdana" w:hAnsi="Verdana"/>
          <w:spacing w:val="-1"/>
          <w:sz w:val="20"/>
          <w:szCs w:val="20"/>
        </w:rPr>
        <w:t>tropical</w:t>
      </w:r>
      <w:r w:rsidRPr="00C15113">
        <w:rPr>
          <w:rFonts w:ascii="Verdana" w:hAnsi="Verdana"/>
          <w:spacing w:val="1"/>
          <w:sz w:val="20"/>
          <w:szCs w:val="20"/>
        </w:rPr>
        <w:t xml:space="preserve"> </w:t>
      </w:r>
      <w:r w:rsidRPr="00C15113">
        <w:rPr>
          <w:rFonts w:ascii="Verdana" w:hAnsi="Verdana"/>
          <w:spacing w:val="-1"/>
          <w:sz w:val="20"/>
          <w:szCs w:val="20"/>
        </w:rPr>
        <w:t>cyclone</w:t>
      </w:r>
      <w:r w:rsidRPr="00C15113">
        <w:rPr>
          <w:rFonts w:ascii="Verdana" w:hAnsi="Verdana"/>
          <w:spacing w:val="1"/>
          <w:sz w:val="20"/>
          <w:szCs w:val="20"/>
        </w:rPr>
        <w:t xml:space="preserve"> </w:t>
      </w:r>
      <w:r w:rsidRPr="00C15113">
        <w:rPr>
          <w:rFonts w:ascii="Verdana" w:hAnsi="Verdana"/>
          <w:sz w:val="20"/>
          <w:szCs w:val="20"/>
        </w:rPr>
        <w:t xml:space="preserve">and </w:t>
      </w:r>
      <w:r w:rsidRPr="00C15113">
        <w:rPr>
          <w:rFonts w:ascii="Verdana" w:hAnsi="Verdana"/>
          <w:spacing w:val="-1"/>
          <w:sz w:val="20"/>
          <w:szCs w:val="20"/>
        </w:rPr>
        <w:t>other</w:t>
      </w:r>
      <w:r w:rsidRPr="00C15113">
        <w:rPr>
          <w:rFonts w:ascii="Verdana" w:hAnsi="Verdana"/>
          <w:sz w:val="20"/>
          <w:szCs w:val="20"/>
        </w:rPr>
        <w:t xml:space="preserve"> </w:t>
      </w:r>
      <w:r w:rsidRPr="00C15113">
        <w:rPr>
          <w:rFonts w:ascii="Verdana" w:hAnsi="Verdana"/>
          <w:spacing w:val="-1"/>
          <w:sz w:val="20"/>
          <w:szCs w:val="20"/>
        </w:rPr>
        <w:t>objects/elements</w:t>
      </w:r>
      <w:r w:rsidRPr="00C15113">
        <w:rPr>
          <w:rFonts w:ascii="Verdana" w:hAnsi="Verdana"/>
          <w:sz w:val="20"/>
          <w:szCs w:val="20"/>
        </w:rPr>
        <w:t xml:space="preserve"> as</w:t>
      </w:r>
      <w:r w:rsidRPr="00C15113">
        <w:rPr>
          <w:rFonts w:ascii="Verdana" w:hAnsi="Verdana"/>
          <w:spacing w:val="-2"/>
          <w:sz w:val="20"/>
          <w:szCs w:val="20"/>
        </w:rPr>
        <w:t xml:space="preserve"> </w:t>
      </w:r>
      <w:r w:rsidRPr="00C15113">
        <w:rPr>
          <w:rFonts w:ascii="Verdana" w:hAnsi="Verdana"/>
          <w:spacing w:val="-1"/>
          <w:sz w:val="20"/>
          <w:szCs w:val="20"/>
        </w:rPr>
        <w:t>identified,</w:t>
      </w:r>
      <w:r w:rsidRPr="00C15113">
        <w:rPr>
          <w:rFonts w:ascii="Verdana" w:hAnsi="Verdana"/>
          <w:spacing w:val="-3"/>
          <w:sz w:val="20"/>
          <w:szCs w:val="20"/>
        </w:rPr>
        <w:t xml:space="preserve"> </w:t>
      </w:r>
      <w:r w:rsidRPr="00C15113">
        <w:rPr>
          <w:rFonts w:ascii="Verdana" w:hAnsi="Verdana"/>
          <w:sz w:val="20"/>
          <w:szCs w:val="20"/>
        </w:rPr>
        <w:t xml:space="preserve">to </w:t>
      </w:r>
      <w:r w:rsidRPr="00C15113">
        <w:rPr>
          <w:rFonts w:ascii="Verdana" w:hAnsi="Verdana"/>
          <w:spacing w:val="-1"/>
          <w:sz w:val="20"/>
          <w:szCs w:val="20"/>
        </w:rPr>
        <w:t>IWXXM.</w:t>
      </w:r>
    </w:p>
    <w:p w:rsidR="001821D7" w:rsidRPr="00C15113" w:rsidRDefault="001821D7" w:rsidP="00C15113">
      <w:pPr>
        <w:spacing w:line="252" w:lineRule="exact"/>
        <w:rPr>
          <w:rFonts w:ascii="Verdana" w:hAnsi="Verdana" w:cs="Times New Roman"/>
          <w:sz w:val="20"/>
        </w:rPr>
      </w:pPr>
      <w:r w:rsidRPr="00C15113">
        <w:rPr>
          <w:rFonts w:ascii="Verdana" w:hAnsi="Verdana"/>
          <w:b/>
          <w:spacing w:val="-1"/>
          <w:sz w:val="20"/>
        </w:rPr>
        <w:t>Action</w:t>
      </w:r>
      <w:r w:rsidRPr="00C15113">
        <w:rPr>
          <w:rFonts w:ascii="Verdana" w:hAnsi="Verdana"/>
          <w:b/>
          <w:spacing w:val="-3"/>
          <w:sz w:val="20"/>
        </w:rPr>
        <w:t xml:space="preserve"> </w:t>
      </w:r>
      <w:r w:rsidRPr="00C15113">
        <w:rPr>
          <w:rFonts w:ascii="Verdana" w:hAnsi="Verdana"/>
          <w:b/>
          <w:spacing w:val="-1"/>
          <w:sz w:val="20"/>
        </w:rPr>
        <w:t>MIE/3-08:</w:t>
      </w:r>
      <w:r w:rsidRPr="00C15113">
        <w:rPr>
          <w:rFonts w:ascii="Verdana" w:hAnsi="Verdana"/>
          <w:b/>
          <w:sz w:val="20"/>
        </w:rPr>
        <w:t xml:space="preserve"> </w:t>
      </w:r>
      <w:r w:rsidRPr="00C15113">
        <w:rPr>
          <w:rFonts w:ascii="Verdana" w:hAnsi="Verdana"/>
          <w:b/>
          <w:spacing w:val="-2"/>
          <w:sz w:val="20"/>
        </w:rPr>
        <w:t>IWXXM</w:t>
      </w:r>
      <w:r w:rsidRPr="00C15113">
        <w:rPr>
          <w:rFonts w:ascii="Verdana" w:hAnsi="Verdana"/>
          <w:b/>
          <w:sz w:val="20"/>
        </w:rPr>
        <w:t xml:space="preserve"> data</w:t>
      </w:r>
      <w:r w:rsidRPr="00C15113">
        <w:rPr>
          <w:rFonts w:ascii="Verdana" w:hAnsi="Verdana"/>
          <w:b/>
          <w:spacing w:val="-3"/>
          <w:sz w:val="20"/>
        </w:rPr>
        <w:t xml:space="preserve"> </w:t>
      </w:r>
      <w:r w:rsidRPr="00C15113">
        <w:rPr>
          <w:rFonts w:ascii="Verdana" w:hAnsi="Verdana"/>
          <w:b/>
          <w:spacing w:val="-1"/>
          <w:sz w:val="20"/>
        </w:rPr>
        <w:t>representation</w:t>
      </w:r>
      <w:r w:rsidRPr="00C15113">
        <w:rPr>
          <w:rFonts w:ascii="Verdana" w:hAnsi="Verdana"/>
          <w:b/>
          <w:sz w:val="20"/>
        </w:rPr>
        <w:t xml:space="preserve"> </w:t>
      </w:r>
      <w:r w:rsidRPr="00C15113">
        <w:rPr>
          <w:rFonts w:ascii="Verdana" w:hAnsi="Verdana"/>
          <w:b/>
          <w:spacing w:val="-2"/>
          <w:sz w:val="20"/>
        </w:rPr>
        <w:t xml:space="preserve">of </w:t>
      </w:r>
      <w:r w:rsidRPr="00C15113">
        <w:rPr>
          <w:rFonts w:ascii="Verdana" w:hAnsi="Verdana"/>
          <w:b/>
          <w:spacing w:val="-1"/>
          <w:sz w:val="20"/>
        </w:rPr>
        <w:t>SIGWX elements</w:t>
      </w:r>
      <w:r w:rsidRPr="00C15113">
        <w:rPr>
          <w:rFonts w:ascii="Verdana" w:hAnsi="Verdana"/>
          <w:b/>
          <w:spacing w:val="2"/>
          <w:sz w:val="20"/>
        </w:rPr>
        <w:t xml:space="preserve"> </w:t>
      </w:r>
      <w:r w:rsidRPr="00C15113">
        <w:rPr>
          <w:rFonts w:ascii="Verdana" w:hAnsi="Verdana"/>
          <w:spacing w:val="-1"/>
          <w:sz w:val="20"/>
        </w:rPr>
        <w:t>(refer</w:t>
      </w:r>
      <w:r w:rsidRPr="00C15113">
        <w:rPr>
          <w:rFonts w:ascii="Verdana" w:hAnsi="Verdana"/>
          <w:sz w:val="20"/>
        </w:rPr>
        <w:t xml:space="preserve"> </w:t>
      </w:r>
      <w:r w:rsidRPr="00C15113">
        <w:rPr>
          <w:rFonts w:ascii="Verdana" w:hAnsi="Verdana"/>
          <w:spacing w:val="-1"/>
          <w:sz w:val="20"/>
        </w:rPr>
        <w:t xml:space="preserve">Activity </w:t>
      </w:r>
      <w:r w:rsidRPr="00C15113">
        <w:rPr>
          <w:rFonts w:ascii="Verdana" w:hAnsi="Verdana"/>
          <w:sz w:val="20"/>
        </w:rPr>
        <w:t>1.8)</w:t>
      </w:r>
    </w:p>
    <w:p w:rsidR="001821D7" w:rsidRPr="00C15113" w:rsidRDefault="001821D7" w:rsidP="001821D7">
      <w:pPr>
        <w:pStyle w:val="BodyText1"/>
        <w:ind w:right="212"/>
        <w:rPr>
          <w:rFonts w:ascii="Verdana" w:hAnsi="Verdana"/>
          <w:sz w:val="20"/>
          <w:szCs w:val="20"/>
        </w:rPr>
      </w:pPr>
      <w:r w:rsidRPr="00C15113">
        <w:rPr>
          <w:rFonts w:ascii="Verdana" w:hAnsi="Verdana"/>
          <w:spacing w:val="-1"/>
          <w:sz w:val="20"/>
          <w:szCs w:val="20"/>
        </w:rPr>
        <w:t>That</w:t>
      </w:r>
      <w:r w:rsidRPr="00C15113">
        <w:rPr>
          <w:rFonts w:ascii="Verdana" w:hAnsi="Verdana"/>
          <w:spacing w:val="-2"/>
          <w:sz w:val="20"/>
          <w:szCs w:val="20"/>
        </w:rPr>
        <w:t xml:space="preserve"> </w:t>
      </w:r>
      <w:r w:rsidRPr="00C15113">
        <w:rPr>
          <w:rFonts w:ascii="Verdana" w:hAnsi="Verdana"/>
          <w:sz w:val="20"/>
          <w:szCs w:val="20"/>
        </w:rPr>
        <w:t>the</w:t>
      </w:r>
      <w:r w:rsidRPr="00C15113">
        <w:rPr>
          <w:rFonts w:ascii="Verdana" w:hAnsi="Verdana"/>
          <w:spacing w:val="-2"/>
          <w:sz w:val="20"/>
          <w:szCs w:val="20"/>
        </w:rPr>
        <w:t xml:space="preserve"> </w:t>
      </w:r>
      <w:r w:rsidRPr="00C15113">
        <w:rPr>
          <w:rFonts w:ascii="Verdana" w:hAnsi="Verdana"/>
          <w:spacing w:val="-1"/>
          <w:sz w:val="20"/>
          <w:szCs w:val="20"/>
        </w:rPr>
        <w:t>WG-MIE,</w:t>
      </w:r>
      <w:r w:rsidRPr="00C15113">
        <w:rPr>
          <w:rFonts w:ascii="Verdana" w:hAnsi="Verdana"/>
          <w:sz w:val="20"/>
          <w:szCs w:val="20"/>
        </w:rPr>
        <w:t xml:space="preserve"> in </w:t>
      </w:r>
      <w:r w:rsidRPr="00C15113">
        <w:rPr>
          <w:rFonts w:ascii="Verdana" w:hAnsi="Verdana"/>
          <w:spacing w:val="-1"/>
          <w:sz w:val="20"/>
          <w:szCs w:val="20"/>
        </w:rPr>
        <w:t>conjunction</w:t>
      </w:r>
      <w:r w:rsidRPr="00C15113">
        <w:rPr>
          <w:rFonts w:ascii="Verdana" w:hAnsi="Verdana"/>
          <w:sz w:val="20"/>
          <w:szCs w:val="20"/>
        </w:rPr>
        <w:t xml:space="preserve"> </w:t>
      </w:r>
      <w:r w:rsidRPr="00C15113">
        <w:rPr>
          <w:rFonts w:ascii="Verdana" w:hAnsi="Verdana"/>
          <w:spacing w:val="-1"/>
          <w:sz w:val="20"/>
          <w:szCs w:val="20"/>
        </w:rPr>
        <w:t>with</w:t>
      </w:r>
      <w:r w:rsidRPr="00C15113">
        <w:rPr>
          <w:rFonts w:ascii="Verdana" w:hAnsi="Verdana"/>
          <w:spacing w:val="-3"/>
          <w:sz w:val="20"/>
          <w:szCs w:val="20"/>
        </w:rPr>
        <w:t xml:space="preserve"> </w:t>
      </w:r>
      <w:r w:rsidRPr="00C15113">
        <w:rPr>
          <w:rFonts w:ascii="Verdana" w:hAnsi="Verdana"/>
          <w:spacing w:val="-1"/>
          <w:sz w:val="20"/>
          <w:szCs w:val="20"/>
        </w:rPr>
        <w:t>WMO,</w:t>
      </w:r>
      <w:r w:rsidRPr="00C15113">
        <w:rPr>
          <w:rFonts w:ascii="Verdana" w:hAnsi="Verdana"/>
          <w:sz w:val="20"/>
          <w:szCs w:val="20"/>
        </w:rPr>
        <w:t xml:space="preserve"> </w:t>
      </w:r>
      <w:r w:rsidRPr="00C15113">
        <w:rPr>
          <w:rFonts w:ascii="Verdana" w:hAnsi="Verdana"/>
          <w:spacing w:val="-1"/>
          <w:sz w:val="20"/>
          <w:szCs w:val="20"/>
        </w:rPr>
        <w:t>investigate</w:t>
      </w:r>
      <w:r w:rsidRPr="00C15113">
        <w:rPr>
          <w:rFonts w:ascii="Verdana" w:hAnsi="Verdana"/>
          <w:sz w:val="20"/>
          <w:szCs w:val="20"/>
        </w:rPr>
        <w:t xml:space="preserve"> </w:t>
      </w:r>
      <w:r w:rsidRPr="00C15113">
        <w:rPr>
          <w:rFonts w:ascii="Verdana" w:hAnsi="Verdana"/>
          <w:spacing w:val="-1"/>
          <w:sz w:val="20"/>
          <w:szCs w:val="20"/>
        </w:rPr>
        <w:t>how we</w:t>
      </w:r>
      <w:r w:rsidRPr="00C15113">
        <w:rPr>
          <w:rFonts w:ascii="Verdana" w:hAnsi="Verdana"/>
          <w:sz w:val="20"/>
          <w:szCs w:val="20"/>
        </w:rPr>
        <w:t xml:space="preserve"> </w:t>
      </w:r>
      <w:r w:rsidRPr="00C15113">
        <w:rPr>
          <w:rFonts w:ascii="Verdana" w:hAnsi="Verdana"/>
          <w:spacing w:val="-1"/>
          <w:sz w:val="20"/>
          <w:szCs w:val="20"/>
        </w:rPr>
        <w:t>could</w:t>
      </w:r>
      <w:r w:rsidRPr="00C15113">
        <w:rPr>
          <w:rFonts w:ascii="Verdana" w:hAnsi="Verdana"/>
          <w:spacing w:val="-3"/>
          <w:sz w:val="20"/>
          <w:szCs w:val="20"/>
        </w:rPr>
        <w:t xml:space="preserve"> </w:t>
      </w:r>
      <w:r w:rsidRPr="00C15113">
        <w:rPr>
          <w:rFonts w:ascii="Verdana" w:hAnsi="Verdana"/>
          <w:spacing w:val="-1"/>
          <w:sz w:val="20"/>
          <w:szCs w:val="20"/>
        </w:rPr>
        <w:t>represent</w:t>
      </w:r>
      <w:r w:rsidRPr="00C15113">
        <w:rPr>
          <w:rFonts w:ascii="Verdana" w:hAnsi="Verdana"/>
          <w:spacing w:val="-2"/>
          <w:sz w:val="20"/>
          <w:szCs w:val="20"/>
        </w:rPr>
        <w:t xml:space="preserve"> </w:t>
      </w:r>
      <w:r w:rsidRPr="00C15113">
        <w:rPr>
          <w:rFonts w:ascii="Verdana" w:hAnsi="Verdana"/>
          <w:sz w:val="20"/>
          <w:szCs w:val="20"/>
        </w:rPr>
        <w:t>the</w:t>
      </w:r>
      <w:r w:rsidRPr="00C15113">
        <w:rPr>
          <w:rFonts w:ascii="Verdana" w:hAnsi="Verdana"/>
          <w:spacing w:val="51"/>
          <w:sz w:val="20"/>
          <w:szCs w:val="20"/>
        </w:rPr>
        <w:t xml:space="preserve"> </w:t>
      </w:r>
      <w:r w:rsidRPr="00C15113">
        <w:rPr>
          <w:rFonts w:ascii="Verdana" w:hAnsi="Verdana"/>
          <w:spacing w:val="-1"/>
          <w:sz w:val="20"/>
          <w:szCs w:val="20"/>
        </w:rPr>
        <w:t>elements/information</w:t>
      </w:r>
      <w:r w:rsidRPr="00C15113">
        <w:rPr>
          <w:rFonts w:ascii="Verdana" w:hAnsi="Verdana"/>
          <w:spacing w:val="1"/>
          <w:sz w:val="20"/>
          <w:szCs w:val="20"/>
        </w:rPr>
        <w:t xml:space="preserve"> </w:t>
      </w:r>
      <w:r w:rsidRPr="00C15113">
        <w:rPr>
          <w:rFonts w:ascii="Verdana" w:hAnsi="Verdana"/>
          <w:spacing w:val="-1"/>
          <w:sz w:val="20"/>
          <w:szCs w:val="20"/>
        </w:rPr>
        <w:t>currently</w:t>
      </w:r>
      <w:r w:rsidRPr="00C15113">
        <w:rPr>
          <w:rFonts w:ascii="Verdana" w:hAnsi="Verdana"/>
          <w:spacing w:val="-3"/>
          <w:sz w:val="20"/>
          <w:szCs w:val="20"/>
        </w:rPr>
        <w:t xml:space="preserve"> </w:t>
      </w:r>
      <w:r w:rsidRPr="00C15113">
        <w:rPr>
          <w:rFonts w:ascii="Verdana" w:hAnsi="Verdana"/>
          <w:spacing w:val="-1"/>
          <w:sz w:val="20"/>
          <w:szCs w:val="20"/>
        </w:rPr>
        <w:t>within</w:t>
      </w:r>
      <w:r w:rsidRPr="00C15113">
        <w:rPr>
          <w:rFonts w:ascii="Verdana" w:hAnsi="Verdana"/>
          <w:spacing w:val="-3"/>
          <w:sz w:val="20"/>
          <w:szCs w:val="20"/>
        </w:rPr>
        <w:t xml:space="preserve"> </w:t>
      </w:r>
      <w:r w:rsidRPr="00C15113">
        <w:rPr>
          <w:rFonts w:ascii="Verdana" w:hAnsi="Verdana"/>
          <w:sz w:val="20"/>
          <w:szCs w:val="20"/>
        </w:rPr>
        <w:t xml:space="preserve">a </w:t>
      </w:r>
      <w:r w:rsidRPr="00C15113">
        <w:rPr>
          <w:rFonts w:ascii="Verdana" w:hAnsi="Verdana"/>
          <w:spacing w:val="-2"/>
          <w:sz w:val="20"/>
          <w:szCs w:val="20"/>
        </w:rPr>
        <w:t>SIGWX</w:t>
      </w:r>
      <w:r w:rsidRPr="00C15113">
        <w:rPr>
          <w:rFonts w:ascii="Verdana" w:hAnsi="Verdana"/>
          <w:spacing w:val="1"/>
          <w:sz w:val="20"/>
          <w:szCs w:val="20"/>
        </w:rPr>
        <w:t xml:space="preserve"> </w:t>
      </w:r>
      <w:r w:rsidRPr="00C15113">
        <w:rPr>
          <w:rFonts w:ascii="Verdana" w:hAnsi="Verdana"/>
          <w:sz w:val="20"/>
          <w:szCs w:val="20"/>
        </w:rPr>
        <w:t xml:space="preserve">in </w:t>
      </w:r>
      <w:r w:rsidRPr="00C15113">
        <w:rPr>
          <w:rFonts w:ascii="Verdana" w:hAnsi="Verdana"/>
          <w:spacing w:val="-1"/>
          <w:sz w:val="20"/>
          <w:szCs w:val="20"/>
        </w:rPr>
        <w:t>IWXXM</w:t>
      </w:r>
      <w:r w:rsidRPr="00C15113">
        <w:rPr>
          <w:rFonts w:ascii="Verdana" w:hAnsi="Verdana"/>
          <w:spacing w:val="-2"/>
          <w:sz w:val="20"/>
          <w:szCs w:val="20"/>
        </w:rPr>
        <w:t xml:space="preserve"> </w:t>
      </w:r>
      <w:r w:rsidRPr="00C15113">
        <w:rPr>
          <w:rFonts w:ascii="Verdana" w:hAnsi="Verdana"/>
          <w:spacing w:val="-1"/>
          <w:sz w:val="20"/>
          <w:szCs w:val="20"/>
        </w:rPr>
        <w:t>form,</w:t>
      </w:r>
      <w:r w:rsidRPr="00C15113">
        <w:rPr>
          <w:rFonts w:ascii="Verdana" w:hAnsi="Verdana"/>
          <w:sz w:val="20"/>
          <w:szCs w:val="20"/>
        </w:rPr>
        <w:t xml:space="preserve"> </w:t>
      </w:r>
      <w:r w:rsidRPr="00C15113">
        <w:rPr>
          <w:rFonts w:ascii="Verdana" w:hAnsi="Verdana"/>
          <w:spacing w:val="-1"/>
          <w:sz w:val="20"/>
          <w:szCs w:val="20"/>
        </w:rPr>
        <w:t>which</w:t>
      </w:r>
      <w:r w:rsidRPr="00C15113">
        <w:rPr>
          <w:rFonts w:ascii="Verdana" w:hAnsi="Verdana"/>
          <w:sz w:val="20"/>
          <w:szCs w:val="20"/>
        </w:rPr>
        <w:t xml:space="preserve"> </w:t>
      </w:r>
      <w:r w:rsidRPr="00C15113">
        <w:rPr>
          <w:rFonts w:ascii="Verdana" w:hAnsi="Verdana"/>
          <w:spacing w:val="-1"/>
          <w:sz w:val="20"/>
          <w:szCs w:val="20"/>
        </w:rPr>
        <w:t>can</w:t>
      </w:r>
      <w:r w:rsidRPr="00C15113">
        <w:rPr>
          <w:rFonts w:ascii="Verdana" w:hAnsi="Verdana"/>
          <w:spacing w:val="-2"/>
          <w:sz w:val="20"/>
          <w:szCs w:val="20"/>
        </w:rPr>
        <w:t xml:space="preserve"> </w:t>
      </w:r>
      <w:r w:rsidRPr="00C15113">
        <w:rPr>
          <w:rFonts w:ascii="Verdana" w:hAnsi="Verdana"/>
          <w:sz w:val="20"/>
          <w:szCs w:val="20"/>
        </w:rPr>
        <w:t>then</w:t>
      </w:r>
      <w:r w:rsidRPr="00C15113">
        <w:rPr>
          <w:rFonts w:ascii="Verdana" w:hAnsi="Verdana"/>
          <w:spacing w:val="-2"/>
          <w:sz w:val="20"/>
          <w:szCs w:val="20"/>
        </w:rPr>
        <w:t xml:space="preserve"> </w:t>
      </w:r>
      <w:r w:rsidRPr="00C15113">
        <w:rPr>
          <w:rFonts w:ascii="Verdana" w:hAnsi="Verdana"/>
          <w:sz w:val="20"/>
          <w:szCs w:val="20"/>
        </w:rPr>
        <w:t xml:space="preserve">be </w:t>
      </w:r>
      <w:r w:rsidRPr="00C15113">
        <w:rPr>
          <w:rFonts w:ascii="Verdana" w:hAnsi="Verdana"/>
          <w:spacing w:val="-1"/>
          <w:sz w:val="20"/>
          <w:szCs w:val="20"/>
        </w:rPr>
        <w:t>visualised (text</w:t>
      </w:r>
      <w:r w:rsidRPr="00C15113">
        <w:rPr>
          <w:rFonts w:ascii="Verdana" w:hAnsi="Verdana"/>
          <w:spacing w:val="1"/>
          <w:sz w:val="20"/>
          <w:szCs w:val="20"/>
        </w:rPr>
        <w:t xml:space="preserve"> </w:t>
      </w:r>
      <w:r w:rsidRPr="00C15113">
        <w:rPr>
          <w:rFonts w:ascii="Verdana" w:hAnsi="Verdana"/>
          <w:spacing w:val="-1"/>
          <w:sz w:val="20"/>
          <w:szCs w:val="20"/>
        </w:rPr>
        <w:t>and</w:t>
      </w:r>
      <w:r w:rsidRPr="00C15113">
        <w:rPr>
          <w:rFonts w:ascii="Verdana" w:hAnsi="Verdana"/>
          <w:spacing w:val="65"/>
          <w:sz w:val="20"/>
          <w:szCs w:val="20"/>
        </w:rPr>
        <w:t xml:space="preserve"> </w:t>
      </w:r>
      <w:r w:rsidRPr="00C15113">
        <w:rPr>
          <w:rFonts w:ascii="Verdana" w:hAnsi="Verdana"/>
          <w:spacing w:val="-1"/>
          <w:sz w:val="20"/>
          <w:szCs w:val="20"/>
        </w:rPr>
        <w:t>graphic)</w:t>
      </w:r>
      <w:r w:rsidRPr="00C15113">
        <w:rPr>
          <w:rFonts w:ascii="Verdana" w:hAnsi="Verdana"/>
          <w:spacing w:val="1"/>
          <w:sz w:val="20"/>
          <w:szCs w:val="20"/>
        </w:rPr>
        <w:t xml:space="preserve"> </w:t>
      </w:r>
      <w:r w:rsidRPr="00C15113">
        <w:rPr>
          <w:rFonts w:ascii="Verdana" w:hAnsi="Verdana"/>
          <w:spacing w:val="-1"/>
          <w:sz w:val="20"/>
          <w:szCs w:val="20"/>
        </w:rPr>
        <w:t>downstream</w:t>
      </w:r>
      <w:r w:rsidRPr="00C15113">
        <w:rPr>
          <w:rFonts w:ascii="Verdana" w:hAnsi="Verdana"/>
          <w:spacing w:val="-3"/>
          <w:sz w:val="20"/>
          <w:szCs w:val="20"/>
        </w:rPr>
        <w:t xml:space="preserve"> </w:t>
      </w:r>
      <w:r w:rsidRPr="00C15113">
        <w:rPr>
          <w:rFonts w:ascii="Verdana" w:hAnsi="Verdana"/>
          <w:sz w:val="20"/>
          <w:szCs w:val="20"/>
        </w:rPr>
        <w:t>(</w:t>
      </w:r>
      <w:proofErr w:type="spellStart"/>
      <w:r w:rsidRPr="00C15113">
        <w:rPr>
          <w:rFonts w:ascii="Verdana" w:hAnsi="Verdana"/>
          <w:sz w:val="20"/>
          <w:szCs w:val="20"/>
        </w:rPr>
        <w:t>ie</w:t>
      </w:r>
      <w:proofErr w:type="spellEnd"/>
      <w:r w:rsidRPr="00C15113">
        <w:rPr>
          <w:rFonts w:ascii="Verdana" w:hAnsi="Verdana"/>
          <w:sz w:val="20"/>
          <w:szCs w:val="20"/>
        </w:rPr>
        <w:t xml:space="preserve">. </w:t>
      </w:r>
      <w:r w:rsidRPr="00C15113">
        <w:rPr>
          <w:rFonts w:ascii="Verdana" w:hAnsi="Verdana"/>
          <w:spacing w:val="-1"/>
          <w:sz w:val="20"/>
          <w:szCs w:val="20"/>
        </w:rPr>
        <w:t>starting</w:t>
      </w:r>
      <w:r w:rsidRPr="00C15113">
        <w:rPr>
          <w:rFonts w:ascii="Verdana" w:hAnsi="Verdana"/>
          <w:spacing w:val="-3"/>
          <w:sz w:val="20"/>
          <w:szCs w:val="20"/>
        </w:rPr>
        <w:t xml:space="preserve"> </w:t>
      </w:r>
      <w:r w:rsidRPr="00C15113">
        <w:rPr>
          <w:rFonts w:ascii="Verdana" w:hAnsi="Verdana"/>
          <w:spacing w:val="-1"/>
          <w:sz w:val="20"/>
          <w:szCs w:val="20"/>
        </w:rPr>
        <w:t>with</w:t>
      </w:r>
      <w:r w:rsidRPr="00C15113">
        <w:rPr>
          <w:rFonts w:ascii="Verdana" w:hAnsi="Verdana"/>
          <w:spacing w:val="-3"/>
          <w:sz w:val="20"/>
          <w:szCs w:val="20"/>
        </w:rPr>
        <w:t xml:space="preserve"> </w:t>
      </w:r>
      <w:r w:rsidRPr="00C15113">
        <w:rPr>
          <w:rFonts w:ascii="Verdana" w:hAnsi="Verdana"/>
          <w:spacing w:val="-1"/>
          <w:sz w:val="20"/>
          <w:szCs w:val="20"/>
        </w:rPr>
        <w:t>data/XML</w:t>
      </w:r>
      <w:r w:rsidRPr="00C15113">
        <w:rPr>
          <w:rFonts w:ascii="Verdana" w:hAnsi="Verdana"/>
          <w:spacing w:val="-3"/>
          <w:sz w:val="20"/>
          <w:szCs w:val="20"/>
        </w:rPr>
        <w:t xml:space="preserve"> </w:t>
      </w:r>
      <w:r w:rsidRPr="00C15113">
        <w:rPr>
          <w:rFonts w:ascii="Verdana" w:hAnsi="Verdana"/>
          <w:sz w:val="20"/>
          <w:szCs w:val="20"/>
        </w:rPr>
        <w:t>and</w:t>
      </w:r>
      <w:r w:rsidRPr="00C15113">
        <w:rPr>
          <w:rFonts w:ascii="Verdana" w:hAnsi="Verdana"/>
          <w:spacing w:val="-2"/>
          <w:sz w:val="20"/>
          <w:szCs w:val="20"/>
        </w:rPr>
        <w:t xml:space="preserve"> </w:t>
      </w:r>
      <w:r w:rsidRPr="00C15113">
        <w:rPr>
          <w:rFonts w:ascii="Verdana" w:hAnsi="Verdana"/>
          <w:spacing w:val="-1"/>
          <w:sz w:val="20"/>
          <w:szCs w:val="20"/>
        </w:rPr>
        <w:t>deriving</w:t>
      </w:r>
      <w:r w:rsidRPr="00C15113">
        <w:rPr>
          <w:rFonts w:ascii="Verdana" w:hAnsi="Verdana"/>
          <w:spacing w:val="-3"/>
          <w:sz w:val="20"/>
          <w:szCs w:val="20"/>
        </w:rPr>
        <w:t xml:space="preserve"> </w:t>
      </w:r>
      <w:r w:rsidRPr="00C15113">
        <w:rPr>
          <w:rFonts w:ascii="Verdana" w:hAnsi="Verdana"/>
          <w:spacing w:val="-1"/>
          <w:sz w:val="20"/>
          <w:szCs w:val="20"/>
        </w:rPr>
        <w:t>human-readable</w:t>
      </w:r>
      <w:r w:rsidRPr="00C15113">
        <w:rPr>
          <w:rFonts w:ascii="Verdana" w:hAnsi="Verdana"/>
          <w:spacing w:val="1"/>
          <w:sz w:val="20"/>
          <w:szCs w:val="20"/>
        </w:rPr>
        <w:t xml:space="preserve"> </w:t>
      </w:r>
      <w:r w:rsidRPr="00C15113">
        <w:rPr>
          <w:rFonts w:ascii="Verdana" w:hAnsi="Verdana"/>
          <w:spacing w:val="-1"/>
          <w:sz w:val="20"/>
          <w:szCs w:val="20"/>
        </w:rPr>
        <w:t>products</w:t>
      </w:r>
      <w:r w:rsidRPr="00C15113">
        <w:rPr>
          <w:rFonts w:ascii="Verdana" w:hAnsi="Verdana"/>
          <w:sz w:val="20"/>
          <w:szCs w:val="20"/>
        </w:rPr>
        <w:t xml:space="preserve"> </w:t>
      </w:r>
      <w:r w:rsidRPr="00C15113">
        <w:rPr>
          <w:rFonts w:ascii="Verdana" w:hAnsi="Verdana"/>
          <w:spacing w:val="-1"/>
          <w:sz w:val="20"/>
          <w:szCs w:val="20"/>
        </w:rPr>
        <w:t>from</w:t>
      </w:r>
      <w:r w:rsidRPr="00C15113">
        <w:rPr>
          <w:rFonts w:ascii="Verdana" w:hAnsi="Verdana"/>
          <w:spacing w:val="-4"/>
          <w:sz w:val="20"/>
          <w:szCs w:val="20"/>
        </w:rPr>
        <w:t xml:space="preserve"> </w:t>
      </w:r>
      <w:r w:rsidRPr="00C15113">
        <w:rPr>
          <w:rFonts w:ascii="Verdana" w:hAnsi="Verdana"/>
          <w:sz w:val="20"/>
          <w:szCs w:val="20"/>
        </w:rPr>
        <w:t xml:space="preserve">the </w:t>
      </w:r>
      <w:r w:rsidRPr="00C15113">
        <w:rPr>
          <w:rFonts w:ascii="Verdana" w:hAnsi="Verdana"/>
          <w:spacing w:val="-1"/>
          <w:sz w:val="20"/>
          <w:szCs w:val="20"/>
        </w:rPr>
        <w:t>data</w:t>
      </w:r>
      <w:r w:rsidRPr="00C15113">
        <w:rPr>
          <w:rFonts w:ascii="Verdana" w:hAnsi="Verdana"/>
          <w:spacing w:val="1"/>
          <w:sz w:val="20"/>
          <w:szCs w:val="20"/>
        </w:rPr>
        <w:t xml:space="preserve"> </w:t>
      </w:r>
      <w:r w:rsidRPr="00C15113">
        <w:rPr>
          <w:rFonts w:ascii="Verdana" w:eastAsia="Times New Roman" w:hAnsi="Verdana" w:cs="Times New Roman"/>
          <w:sz w:val="20"/>
          <w:szCs w:val="20"/>
        </w:rPr>
        <w:t>–</w:t>
      </w:r>
      <w:r w:rsidRPr="00C15113">
        <w:rPr>
          <w:rFonts w:ascii="Verdana" w:eastAsia="Times New Roman" w:hAnsi="Verdana" w:cs="Times New Roman"/>
          <w:spacing w:val="79"/>
          <w:sz w:val="20"/>
          <w:szCs w:val="20"/>
        </w:rPr>
        <w:t xml:space="preserve"> </w:t>
      </w:r>
      <w:r w:rsidRPr="00C15113">
        <w:rPr>
          <w:rFonts w:ascii="Verdana" w:hAnsi="Verdana"/>
          <w:spacing w:val="-1"/>
          <w:sz w:val="20"/>
          <w:szCs w:val="20"/>
        </w:rPr>
        <w:t>rather</w:t>
      </w:r>
      <w:r w:rsidRPr="00C15113">
        <w:rPr>
          <w:rFonts w:ascii="Verdana" w:hAnsi="Verdana"/>
          <w:spacing w:val="-2"/>
          <w:sz w:val="20"/>
          <w:szCs w:val="20"/>
        </w:rPr>
        <w:t xml:space="preserve"> </w:t>
      </w:r>
      <w:r w:rsidRPr="00C15113">
        <w:rPr>
          <w:rFonts w:ascii="Verdana" w:hAnsi="Verdana"/>
          <w:spacing w:val="-1"/>
          <w:sz w:val="20"/>
          <w:szCs w:val="20"/>
        </w:rPr>
        <w:t>than</w:t>
      </w:r>
      <w:r w:rsidRPr="00C15113">
        <w:rPr>
          <w:rFonts w:ascii="Verdana" w:hAnsi="Verdana"/>
          <w:sz w:val="20"/>
          <w:szCs w:val="20"/>
        </w:rPr>
        <w:t xml:space="preserve"> </w:t>
      </w:r>
      <w:r w:rsidRPr="00C15113">
        <w:rPr>
          <w:rFonts w:ascii="Verdana" w:hAnsi="Verdana"/>
          <w:spacing w:val="-1"/>
          <w:sz w:val="20"/>
          <w:szCs w:val="20"/>
        </w:rPr>
        <w:t>the</w:t>
      </w:r>
      <w:r w:rsidRPr="00C15113">
        <w:rPr>
          <w:rFonts w:ascii="Verdana" w:hAnsi="Verdana"/>
          <w:sz w:val="20"/>
          <w:szCs w:val="20"/>
        </w:rPr>
        <w:t xml:space="preserve"> </w:t>
      </w:r>
      <w:r w:rsidRPr="00C15113">
        <w:rPr>
          <w:rFonts w:ascii="Verdana" w:hAnsi="Verdana"/>
          <w:spacing w:val="-1"/>
          <w:sz w:val="20"/>
          <w:szCs w:val="20"/>
        </w:rPr>
        <w:t>other</w:t>
      </w:r>
      <w:r w:rsidRPr="00C15113">
        <w:rPr>
          <w:rFonts w:ascii="Verdana" w:hAnsi="Verdana"/>
          <w:spacing w:val="1"/>
          <w:sz w:val="20"/>
          <w:szCs w:val="20"/>
        </w:rPr>
        <w:t xml:space="preserve"> </w:t>
      </w:r>
      <w:r w:rsidRPr="00C15113">
        <w:rPr>
          <w:rFonts w:ascii="Verdana" w:hAnsi="Verdana"/>
          <w:spacing w:val="-2"/>
          <w:sz w:val="20"/>
          <w:szCs w:val="20"/>
        </w:rPr>
        <w:t xml:space="preserve">way </w:t>
      </w:r>
      <w:r w:rsidRPr="00C15113">
        <w:rPr>
          <w:rFonts w:ascii="Verdana" w:hAnsi="Verdana"/>
          <w:sz w:val="20"/>
          <w:szCs w:val="20"/>
        </w:rPr>
        <w:t>around).</w:t>
      </w:r>
    </w:p>
    <w:p w:rsidR="001821D7" w:rsidRPr="00C15113" w:rsidRDefault="001821D7" w:rsidP="00C15113">
      <w:pPr>
        <w:spacing w:line="252" w:lineRule="exact"/>
        <w:rPr>
          <w:rFonts w:ascii="Verdana" w:hAnsi="Verdana" w:cs="Times New Roman"/>
          <w:sz w:val="20"/>
        </w:rPr>
      </w:pPr>
      <w:r w:rsidRPr="00C15113">
        <w:rPr>
          <w:rFonts w:ascii="Verdana" w:hAnsi="Verdana"/>
          <w:b/>
          <w:spacing w:val="-1"/>
          <w:sz w:val="20"/>
        </w:rPr>
        <w:t>Action</w:t>
      </w:r>
      <w:r w:rsidRPr="00C15113">
        <w:rPr>
          <w:rFonts w:ascii="Verdana" w:hAnsi="Verdana"/>
          <w:b/>
          <w:spacing w:val="-3"/>
          <w:sz w:val="20"/>
        </w:rPr>
        <w:t xml:space="preserve"> </w:t>
      </w:r>
      <w:r w:rsidRPr="00C15113">
        <w:rPr>
          <w:rFonts w:ascii="Verdana" w:hAnsi="Verdana"/>
          <w:b/>
          <w:spacing w:val="-1"/>
          <w:sz w:val="20"/>
        </w:rPr>
        <w:t>MIE/3-11:</w:t>
      </w:r>
      <w:r w:rsidRPr="00C15113">
        <w:rPr>
          <w:rFonts w:ascii="Verdana" w:hAnsi="Verdana"/>
          <w:b/>
          <w:spacing w:val="-2"/>
          <w:sz w:val="20"/>
        </w:rPr>
        <w:t xml:space="preserve"> </w:t>
      </w:r>
      <w:r w:rsidRPr="00C15113">
        <w:rPr>
          <w:rFonts w:ascii="Verdana" w:hAnsi="Verdana"/>
          <w:b/>
          <w:sz w:val="20"/>
        </w:rPr>
        <w:t>Missing</w:t>
      </w:r>
      <w:r w:rsidRPr="00C15113">
        <w:rPr>
          <w:rFonts w:ascii="Verdana" w:hAnsi="Verdana"/>
          <w:b/>
          <w:spacing w:val="-3"/>
          <w:sz w:val="20"/>
        </w:rPr>
        <w:t xml:space="preserve"> </w:t>
      </w:r>
      <w:r w:rsidRPr="00C15113">
        <w:rPr>
          <w:rFonts w:ascii="Verdana" w:hAnsi="Verdana"/>
          <w:b/>
          <w:spacing w:val="-1"/>
          <w:sz w:val="20"/>
        </w:rPr>
        <w:t>parameters</w:t>
      </w:r>
      <w:r w:rsidRPr="00C15113">
        <w:rPr>
          <w:rFonts w:ascii="Verdana" w:hAnsi="Verdana"/>
          <w:b/>
          <w:spacing w:val="-2"/>
          <w:sz w:val="20"/>
        </w:rPr>
        <w:t xml:space="preserve"> </w:t>
      </w:r>
      <w:r w:rsidRPr="00C15113">
        <w:rPr>
          <w:rFonts w:ascii="Verdana" w:hAnsi="Verdana"/>
          <w:b/>
          <w:sz w:val="20"/>
        </w:rPr>
        <w:t xml:space="preserve">in </w:t>
      </w:r>
      <w:r w:rsidRPr="00C15113">
        <w:rPr>
          <w:rFonts w:ascii="Verdana" w:hAnsi="Verdana"/>
          <w:b/>
          <w:spacing w:val="-1"/>
          <w:sz w:val="20"/>
        </w:rPr>
        <w:t>METAR</w:t>
      </w:r>
      <w:r w:rsidRPr="00C15113">
        <w:rPr>
          <w:rFonts w:ascii="Verdana" w:hAnsi="Verdana"/>
          <w:b/>
          <w:spacing w:val="1"/>
          <w:sz w:val="20"/>
        </w:rPr>
        <w:t xml:space="preserve"> </w:t>
      </w:r>
      <w:r w:rsidRPr="00C15113">
        <w:rPr>
          <w:rFonts w:ascii="Verdana" w:hAnsi="Verdana"/>
          <w:spacing w:val="-1"/>
          <w:sz w:val="20"/>
        </w:rPr>
        <w:t>(refer</w:t>
      </w:r>
      <w:r w:rsidRPr="00C15113">
        <w:rPr>
          <w:rFonts w:ascii="Verdana" w:hAnsi="Verdana"/>
          <w:sz w:val="20"/>
        </w:rPr>
        <w:t xml:space="preserve"> </w:t>
      </w:r>
      <w:r w:rsidRPr="00C15113">
        <w:rPr>
          <w:rFonts w:ascii="Verdana" w:hAnsi="Verdana"/>
          <w:spacing w:val="-1"/>
          <w:sz w:val="20"/>
        </w:rPr>
        <w:t>Activity</w:t>
      </w:r>
      <w:r w:rsidRPr="00C15113">
        <w:rPr>
          <w:rFonts w:ascii="Verdana" w:hAnsi="Verdana"/>
          <w:spacing w:val="-3"/>
          <w:sz w:val="20"/>
        </w:rPr>
        <w:t xml:space="preserve"> </w:t>
      </w:r>
      <w:r w:rsidRPr="00C15113">
        <w:rPr>
          <w:rFonts w:ascii="Verdana" w:hAnsi="Verdana"/>
          <w:sz w:val="20"/>
        </w:rPr>
        <w:t>4.11)</w:t>
      </w:r>
    </w:p>
    <w:p w:rsidR="001821D7" w:rsidRPr="00C15113" w:rsidRDefault="001821D7" w:rsidP="001821D7">
      <w:pPr>
        <w:pStyle w:val="BodyText1"/>
        <w:ind w:right="212"/>
        <w:rPr>
          <w:rFonts w:ascii="Verdana" w:hAnsi="Verdana"/>
          <w:sz w:val="20"/>
          <w:szCs w:val="20"/>
        </w:rPr>
      </w:pPr>
      <w:r w:rsidRPr="00C15113">
        <w:rPr>
          <w:rFonts w:ascii="Verdana" w:hAnsi="Verdana"/>
          <w:spacing w:val="-1"/>
          <w:sz w:val="20"/>
          <w:szCs w:val="20"/>
        </w:rPr>
        <w:t>That</w:t>
      </w:r>
      <w:r w:rsidRPr="00C15113">
        <w:rPr>
          <w:rFonts w:ascii="Verdana" w:hAnsi="Verdana"/>
          <w:spacing w:val="-2"/>
          <w:sz w:val="20"/>
          <w:szCs w:val="20"/>
        </w:rPr>
        <w:t xml:space="preserve"> </w:t>
      </w:r>
      <w:r w:rsidRPr="00C15113">
        <w:rPr>
          <w:rFonts w:ascii="Verdana" w:hAnsi="Verdana"/>
          <w:sz w:val="20"/>
          <w:szCs w:val="20"/>
        </w:rPr>
        <w:t>the</w:t>
      </w:r>
      <w:r w:rsidRPr="00C15113">
        <w:rPr>
          <w:rFonts w:ascii="Verdana" w:hAnsi="Verdana"/>
          <w:spacing w:val="-2"/>
          <w:sz w:val="20"/>
          <w:szCs w:val="20"/>
        </w:rPr>
        <w:t xml:space="preserve"> WG-MIE</w:t>
      </w:r>
      <w:r w:rsidRPr="00C15113">
        <w:rPr>
          <w:rFonts w:ascii="Verdana" w:hAnsi="Verdana"/>
          <w:sz w:val="20"/>
          <w:szCs w:val="20"/>
        </w:rPr>
        <w:t xml:space="preserve"> </w:t>
      </w:r>
      <w:r w:rsidRPr="00C15113">
        <w:rPr>
          <w:rFonts w:ascii="Verdana" w:hAnsi="Verdana"/>
          <w:spacing w:val="-1"/>
          <w:sz w:val="20"/>
          <w:szCs w:val="20"/>
        </w:rPr>
        <w:t>invite</w:t>
      </w:r>
      <w:r w:rsidRPr="00C15113">
        <w:rPr>
          <w:rFonts w:ascii="Verdana" w:hAnsi="Verdana"/>
          <w:spacing w:val="1"/>
          <w:sz w:val="20"/>
          <w:szCs w:val="20"/>
        </w:rPr>
        <w:t xml:space="preserve"> </w:t>
      </w:r>
      <w:r w:rsidRPr="00C15113">
        <w:rPr>
          <w:rFonts w:ascii="Verdana" w:hAnsi="Verdana"/>
          <w:spacing w:val="-1"/>
          <w:sz w:val="20"/>
          <w:szCs w:val="20"/>
        </w:rPr>
        <w:t>the</w:t>
      </w:r>
      <w:r w:rsidRPr="00C15113">
        <w:rPr>
          <w:rFonts w:ascii="Verdana" w:hAnsi="Verdana"/>
          <w:spacing w:val="1"/>
          <w:sz w:val="20"/>
          <w:szCs w:val="20"/>
        </w:rPr>
        <w:t xml:space="preserve"> </w:t>
      </w:r>
      <w:r w:rsidRPr="00C15113">
        <w:rPr>
          <w:rFonts w:ascii="Verdana" w:hAnsi="Verdana"/>
          <w:sz w:val="20"/>
          <w:szCs w:val="20"/>
        </w:rPr>
        <w:t>WMO</w:t>
      </w:r>
      <w:r w:rsidRPr="00C15113">
        <w:rPr>
          <w:rFonts w:ascii="Verdana" w:hAnsi="Verdana"/>
          <w:spacing w:val="-4"/>
          <w:sz w:val="20"/>
          <w:szCs w:val="20"/>
        </w:rPr>
        <w:t xml:space="preserve"> </w:t>
      </w:r>
      <w:r w:rsidRPr="00C15113">
        <w:rPr>
          <w:rFonts w:ascii="Verdana" w:hAnsi="Verdana"/>
          <w:sz w:val="20"/>
          <w:szCs w:val="20"/>
        </w:rPr>
        <w:t>to</w:t>
      </w:r>
      <w:r w:rsidRPr="00C15113">
        <w:rPr>
          <w:rFonts w:ascii="Verdana" w:hAnsi="Verdana"/>
          <w:spacing w:val="-3"/>
          <w:sz w:val="20"/>
          <w:szCs w:val="20"/>
        </w:rPr>
        <w:t xml:space="preserve"> </w:t>
      </w:r>
      <w:r w:rsidRPr="00C15113">
        <w:rPr>
          <w:rFonts w:ascii="Verdana" w:hAnsi="Verdana"/>
          <w:spacing w:val="-1"/>
          <w:sz w:val="20"/>
          <w:szCs w:val="20"/>
        </w:rPr>
        <w:t>implement</w:t>
      </w:r>
      <w:r w:rsidRPr="00C15113">
        <w:rPr>
          <w:rFonts w:ascii="Verdana" w:hAnsi="Verdana"/>
          <w:spacing w:val="1"/>
          <w:sz w:val="20"/>
          <w:szCs w:val="20"/>
        </w:rPr>
        <w:t xml:space="preserve"> </w:t>
      </w:r>
      <w:r w:rsidRPr="00C15113">
        <w:rPr>
          <w:rFonts w:ascii="Verdana" w:hAnsi="Verdana"/>
          <w:spacing w:val="-1"/>
          <w:sz w:val="20"/>
          <w:szCs w:val="20"/>
        </w:rPr>
        <w:t>support</w:t>
      </w:r>
      <w:r w:rsidRPr="00C15113">
        <w:rPr>
          <w:rFonts w:ascii="Verdana" w:hAnsi="Verdana"/>
          <w:spacing w:val="-2"/>
          <w:sz w:val="20"/>
          <w:szCs w:val="20"/>
        </w:rPr>
        <w:t xml:space="preserve"> </w:t>
      </w:r>
      <w:r w:rsidRPr="00C15113">
        <w:rPr>
          <w:rFonts w:ascii="Verdana" w:hAnsi="Verdana"/>
          <w:sz w:val="20"/>
          <w:szCs w:val="20"/>
        </w:rPr>
        <w:t>for</w:t>
      </w:r>
      <w:r w:rsidRPr="00C15113">
        <w:rPr>
          <w:rFonts w:ascii="Verdana" w:hAnsi="Verdana"/>
          <w:spacing w:val="3"/>
          <w:sz w:val="20"/>
          <w:szCs w:val="20"/>
        </w:rPr>
        <w:t xml:space="preserve"> </w:t>
      </w:r>
      <w:r w:rsidRPr="00C15113">
        <w:rPr>
          <w:rFonts w:ascii="Verdana" w:hAnsi="Verdana"/>
          <w:spacing w:val="-1"/>
          <w:sz w:val="20"/>
          <w:szCs w:val="20"/>
        </w:rPr>
        <w:t>missing/incorrect</w:t>
      </w:r>
      <w:r w:rsidRPr="00C15113">
        <w:rPr>
          <w:rFonts w:ascii="Verdana" w:hAnsi="Verdana"/>
          <w:spacing w:val="1"/>
          <w:sz w:val="20"/>
          <w:szCs w:val="20"/>
        </w:rPr>
        <w:t xml:space="preserve"> </w:t>
      </w:r>
      <w:r w:rsidRPr="00C15113">
        <w:rPr>
          <w:rFonts w:ascii="Verdana" w:hAnsi="Verdana"/>
          <w:spacing w:val="-1"/>
          <w:sz w:val="20"/>
          <w:szCs w:val="20"/>
        </w:rPr>
        <w:t>mandatory</w:t>
      </w:r>
      <w:r w:rsidRPr="00C15113">
        <w:rPr>
          <w:rFonts w:ascii="Verdana" w:hAnsi="Verdana"/>
          <w:spacing w:val="-2"/>
          <w:sz w:val="20"/>
          <w:szCs w:val="20"/>
        </w:rPr>
        <w:t xml:space="preserve"> </w:t>
      </w:r>
      <w:r w:rsidRPr="00C15113">
        <w:rPr>
          <w:rFonts w:ascii="Verdana" w:hAnsi="Verdana"/>
          <w:spacing w:val="-1"/>
          <w:sz w:val="20"/>
          <w:szCs w:val="20"/>
        </w:rPr>
        <w:t>meteorological</w:t>
      </w:r>
      <w:r w:rsidRPr="00C15113">
        <w:rPr>
          <w:rFonts w:ascii="Verdana" w:hAnsi="Verdana"/>
          <w:spacing w:val="53"/>
          <w:sz w:val="20"/>
          <w:szCs w:val="20"/>
        </w:rPr>
        <w:t xml:space="preserve"> </w:t>
      </w:r>
      <w:r w:rsidRPr="00C15113">
        <w:rPr>
          <w:rFonts w:ascii="Verdana" w:hAnsi="Verdana"/>
          <w:spacing w:val="-1"/>
          <w:sz w:val="20"/>
          <w:szCs w:val="20"/>
        </w:rPr>
        <w:t>parameters</w:t>
      </w:r>
      <w:r w:rsidRPr="00C15113">
        <w:rPr>
          <w:rFonts w:ascii="Verdana" w:hAnsi="Verdana"/>
          <w:sz w:val="20"/>
          <w:szCs w:val="20"/>
        </w:rPr>
        <w:t xml:space="preserve"> </w:t>
      </w:r>
      <w:r w:rsidRPr="00C15113">
        <w:rPr>
          <w:rFonts w:ascii="Verdana" w:hAnsi="Verdana"/>
          <w:spacing w:val="-1"/>
          <w:sz w:val="20"/>
          <w:szCs w:val="20"/>
        </w:rPr>
        <w:t>within</w:t>
      </w:r>
      <w:r w:rsidRPr="00C15113">
        <w:rPr>
          <w:rFonts w:ascii="Verdana" w:hAnsi="Verdana"/>
          <w:sz w:val="20"/>
          <w:szCs w:val="20"/>
        </w:rPr>
        <w:t xml:space="preserve"> </w:t>
      </w:r>
      <w:r w:rsidRPr="00C15113">
        <w:rPr>
          <w:rFonts w:ascii="Verdana" w:hAnsi="Verdana"/>
          <w:spacing w:val="-1"/>
          <w:sz w:val="20"/>
          <w:szCs w:val="20"/>
        </w:rPr>
        <w:t>the</w:t>
      </w:r>
      <w:r w:rsidRPr="00C15113">
        <w:rPr>
          <w:rFonts w:ascii="Verdana" w:hAnsi="Verdana"/>
          <w:sz w:val="20"/>
          <w:szCs w:val="20"/>
        </w:rPr>
        <w:t xml:space="preserve"> </w:t>
      </w:r>
      <w:r w:rsidRPr="00C15113">
        <w:rPr>
          <w:rFonts w:ascii="Verdana" w:hAnsi="Verdana"/>
          <w:spacing w:val="-1"/>
          <w:sz w:val="20"/>
          <w:szCs w:val="20"/>
        </w:rPr>
        <w:t>METAR</w:t>
      </w:r>
      <w:r w:rsidRPr="00C15113">
        <w:rPr>
          <w:rFonts w:ascii="Verdana" w:hAnsi="Verdana"/>
          <w:spacing w:val="1"/>
          <w:sz w:val="20"/>
          <w:szCs w:val="20"/>
        </w:rPr>
        <w:t xml:space="preserve"> </w:t>
      </w:r>
      <w:r w:rsidRPr="00C15113">
        <w:rPr>
          <w:rFonts w:ascii="Verdana" w:hAnsi="Verdana"/>
          <w:spacing w:val="-1"/>
          <w:sz w:val="20"/>
          <w:szCs w:val="20"/>
        </w:rPr>
        <w:t>within</w:t>
      </w:r>
      <w:r w:rsidRPr="00C15113">
        <w:rPr>
          <w:rFonts w:ascii="Verdana" w:hAnsi="Verdana"/>
          <w:spacing w:val="-3"/>
          <w:sz w:val="20"/>
          <w:szCs w:val="20"/>
        </w:rPr>
        <w:t xml:space="preserve"> </w:t>
      </w:r>
      <w:r w:rsidRPr="00C15113">
        <w:rPr>
          <w:rFonts w:ascii="Verdana" w:hAnsi="Verdana"/>
          <w:spacing w:val="-1"/>
          <w:sz w:val="20"/>
          <w:szCs w:val="20"/>
        </w:rPr>
        <w:t>IWXXM</w:t>
      </w:r>
      <w:r w:rsidRPr="00C15113">
        <w:rPr>
          <w:rFonts w:ascii="Verdana" w:hAnsi="Verdana"/>
          <w:sz w:val="20"/>
          <w:szCs w:val="20"/>
        </w:rPr>
        <w:t xml:space="preserve"> 3.0</w:t>
      </w:r>
      <w:r w:rsidRPr="00C15113">
        <w:rPr>
          <w:rFonts w:ascii="Verdana" w:hAnsi="Verdana"/>
          <w:spacing w:val="-2"/>
          <w:sz w:val="20"/>
          <w:szCs w:val="20"/>
        </w:rPr>
        <w:t xml:space="preserve"> </w:t>
      </w:r>
      <w:r w:rsidRPr="00C15113">
        <w:rPr>
          <w:rFonts w:ascii="Verdana" w:hAnsi="Verdana"/>
          <w:sz w:val="20"/>
          <w:szCs w:val="20"/>
        </w:rPr>
        <w:t>to</w:t>
      </w:r>
      <w:r w:rsidRPr="00C15113">
        <w:rPr>
          <w:rFonts w:ascii="Verdana" w:hAnsi="Verdana"/>
          <w:spacing w:val="-2"/>
          <w:sz w:val="20"/>
          <w:szCs w:val="20"/>
        </w:rPr>
        <w:t xml:space="preserve"> </w:t>
      </w:r>
      <w:r w:rsidRPr="00C15113">
        <w:rPr>
          <w:rFonts w:ascii="Verdana" w:hAnsi="Verdana"/>
          <w:spacing w:val="-1"/>
          <w:sz w:val="20"/>
          <w:szCs w:val="20"/>
        </w:rPr>
        <w:t>ensure</w:t>
      </w:r>
      <w:r w:rsidRPr="00C15113">
        <w:rPr>
          <w:rFonts w:ascii="Verdana" w:hAnsi="Verdana"/>
          <w:sz w:val="20"/>
          <w:szCs w:val="20"/>
        </w:rPr>
        <w:t xml:space="preserve"> </w:t>
      </w:r>
      <w:r w:rsidRPr="00C15113">
        <w:rPr>
          <w:rFonts w:ascii="Verdana" w:hAnsi="Verdana"/>
          <w:spacing w:val="-1"/>
          <w:sz w:val="20"/>
          <w:szCs w:val="20"/>
        </w:rPr>
        <w:t>that</w:t>
      </w:r>
      <w:r w:rsidRPr="00C15113">
        <w:rPr>
          <w:rFonts w:ascii="Verdana" w:hAnsi="Verdana"/>
          <w:spacing w:val="-2"/>
          <w:sz w:val="20"/>
          <w:szCs w:val="20"/>
        </w:rPr>
        <w:t xml:space="preserve"> </w:t>
      </w:r>
      <w:r w:rsidRPr="00C15113">
        <w:rPr>
          <w:rFonts w:ascii="Verdana" w:hAnsi="Verdana"/>
          <w:sz w:val="20"/>
          <w:szCs w:val="20"/>
        </w:rPr>
        <w:t>the</w:t>
      </w:r>
      <w:r w:rsidRPr="00C15113">
        <w:rPr>
          <w:rFonts w:ascii="Verdana" w:hAnsi="Verdana"/>
          <w:spacing w:val="-2"/>
          <w:sz w:val="20"/>
          <w:szCs w:val="20"/>
        </w:rPr>
        <w:t xml:space="preserve"> </w:t>
      </w:r>
      <w:r w:rsidRPr="00C15113">
        <w:rPr>
          <w:rFonts w:ascii="Verdana" w:hAnsi="Verdana"/>
          <w:spacing w:val="-1"/>
          <w:sz w:val="20"/>
          <w:szCs w:val="20"/>
        </w:rPr>
        <w:t>other</w:t>
      </w:r>
      <w:r w:rsidRPr="00C15113">
        <w:rPr>
          <w:rFonts w:ascii="Verdana" w:hAnsi="Verdana"/>
          <w:spacing w:val="1"/>
          <w:sz w:val="20"/>
          <w:szCs w:val="20"/>
        </w:rPr>
        <w:t xml:space="preserve"> </w:t>
      </w:r>
      <w:r w:rsidRPr="00C15113">
        <w:rPr>
          <w:rFonts w:ascii="Verdana" w:hAnsi="Verdana"/>
          <w:spacing w:val="-1"/>
          <w:sz w:val="20"/>
          <w:szCs w:val="20"/>
        </w:rPr>
        <w:t>parameters</w:t>
      </w:r>
      <w:r w:rsidRPr="00C15113">
        <w:rPr>
          <w:rFonts w:ascii="Verdana" w:hAnsi="Verdana"/>
          <w:sz w:val="20"/>
          <w:szCs w:val="20"/>
        </w:rPr>
        <w:t xml:space="preserve"> </w:t>
      </w:r>
      <w:r w:rsidRPr="00C15113">
        <w:rPr>
          <w:rFonts w:ascii="Verdana" w:hAnsi="Verdana"/>
          <w:spacing w:val="-1"/>
          <w:sz w:val="20"/>
          <w:szCs w:val="20"/>
        </w:rPr>
        <w:t>are</w:t>
      </w:r>
      <w:r w:rsidRPr="00C15113">
        <w:rPr>
          <w:rFonts w:ascii="Verdana" w:hAnsi="Verdana"/>
          <w:spacing w:val="-2"/>
          <w:sz w:val="20"/>
          <w:szCs w:val="20"/>
        </w:rPr>
        <w:t xml:space="preserve"> </w:t>
      </w:r>
      <w:r w:rsidRPr="00C15113">
        <w:rPr>
          <w:rFonts w:ascii="Verdana" w:hAnsi="Verdana"/>
          <w:spacing w:val="-1"/>
          <w:sz w:val="20"/>
          <w:szCs w:val="20"/>
        </w:rPr>
        <w:t>still</w:t>
      </w:r>
      <w:r w:rsidRPr="00C15113">
        <w:rPr>
          <w:rFonts w:ascii="Verdana" w:hAnsi="Verdana"/>
          <w:spacing w:val="1"/>
          <w:sz w:val="20"/>
          <w:szCs w:val="20"/>
        </w:rPr>
        <w:t xml:space="preserve"> </w:t>
      </w:r>
      <w:r w:rsidRPr="00C15113">
        <w:rPr>
          <w:rFonts w:ascii="Verdana" w:hAnsi="Verdana"/>
          <w:spacing w:val="-1"/>
          <w:sz w:val="20"/>
          <w:szCs w:val="20"/>
        </w:rPr>
        <w:t>available</w:t>
      </w:r>
      <w:r w:rsidRPr="00C15113">
        <w:rPr>
          <w:rFonts w:ascii="Verdana" w:hAnsi="Verdana"/>
          <w:spacing w:val="59"/>
          <w:sz w:val="20"/>
          <w:szCs w:val="20"/>
        </w:rPr>
        <w:t xml:space="preserve"> </w:t>
      </w:r>
      <w:r w:rsidRPr="00C15113">
        <w:rPr>
          <w:rFonts w:ascii="Verdana" w:hAnsi="Verdana"/>
          <w:sz w:val="20"/>
          <w:szCs w:val="20"/>
        </w:rPr>
        <w:t xml:space="preserve">and </w:t>
      </w:r>
      <w:r w:rsidRPr="00C15113">
        <w:rPr>
          <w:rFonts w:ascii="Verdana" w:hAnsi="Verdana"/>
          <w:spacing w:val="-1"/>
          <w:sz w:val="20"/>
          <w:szCs w:val="20"/>
        </w:rPr>
        <w:t>that</w:t>
      </w:r>
      <w:r w:rsidRPr="00C15113">
        <w:rPr>
          <w:rFonts w:ascii="Verdana" w:hAnsi="Verdana"/>
          <w:spacing w:val="-2"/>
          <w:sz w:val="20"/>
          <w:szCs w:val="20"/>
        </w:rPr>
        <w:t xml:space="preserve"> </w:t>
      </w:r>
      <w:r w:rsidRPr="00C15113">
        <w:rPr>
          <w:rFonts w:ascii="Verdana" w:hAnsi="Verdana"/>
          <w:sz w:val="20"/>
          <w:szCs w:val="20"/>
        </w:rPr>
        <w:t>it</w:t>
      </w:r>
      <w:r w:rsidRPr="00C15113">
        <w:rPr>
          <w:rFonts w:ascii="Verdana" w:hAnsi="Verdana"/>
          <w:spacing w:val="-2"/>
          <w:sz w:val="20"/>
          <w:szCs w:val="20"/>
        </w:rPr>
        <w:t xml:space="preserve"> </w:t>
      </w:r>
      <w:r w:rsidRPr="00C15113">
        <w:rPr>
          <w:rFonts w:ascii="Verdana" w:hAnsi="Verdana"/>
          <w:spacing w:val="-1"/>
          <w:sz w:val="20"/>
          <w:szCs w:val="20"/>
        </w:rPr>
        <w:t>doesn't</w:t>
      </w:r>
      <w:r w:rsidRPr="00C15113">
        <w:rPr>
          <w:rFonts w:ascii="Verdana" w:hAnsi="Verdana"/>
          <w:spacing w:val="1"/>
          <w:sz w:val="20"/>
          <w:szCs w:val="20"/>
        </w:rPr>
        <w:t xml:space="preserve"> </w:t>
      </w:r>
      <w:r w:rsidRPr="00C15113">
        <w:rPr>
          <w:rFonts w:ascii="Verdana" w:hAnsi="Verdana"/>
          <w:spacing w:val="-1"/>
          <w:sz w:val="20"/>
          <w:szCs w:val="20"/>
        </w:rPr>
        <w:t>fail</w:t>
      </w:r>
      <w:r w:rsidRPr="00C15113">
        <w:rPr>
          <w:rFonts w:ascii="Verdana" w:hAnsi="Verdana"/>
          <w:spacing w:val="1"/>
          <w:sz w:val="20"/>
          <w:szCs w:val="20"/>
        </w:rPr>
        <w:t xml:space="preserve"> </w:t>
      </w:r>
      <w:r w:rsidRPr="00C15113">
        <w:rPr>
          <w:rFonts w:ascii="Verdana" w:hAnsi="Verdana"/>
          <w:spacing w:val="-1"/>
          <w:sz w:val="20"/>
          <w:szCs w:val="20"/>
        </w:rPr>
        <w:t>validation</w:t>
      </w:r>
      <w:r w:rsidRPr="00C15113">
        <w:rPr>
          <w:rFonts w:ascii="Verdana" w:hAnsi="Verdana"/>
          <w:sz w:val="20"/>
          <w:szCs w:val="20"/>
        </w:rPr>
        <w:t xml:space="preserve"> </w:t>
      </w:r>
      <w:r w:rsidRPr="00C15113">
        <w:rPr>
          <w:rFonts w:ascii="Verdana" w:hAnsi="Verdana"/>
          <w:spacing w:val="-1"/>
          <w:sz w:val="20"/>
          <w:szCs w:val="20"/>
        </w:rPr>
        <w:t>once</w:t>
      </w:r>
      <w:r w:rsidRPr="00C15113">
        <w:rPr>
          <w:rFonts w:ascii="Verdana" w:hAnsi="Verdana"/>
          <w:sz w:val="20"/>
          <w:szCs w:val="20"/>
        </w:rPr>
        <w:t xml:space="preserve"> </w:t>
      </w:r>
      <w:r w:rsidRPr="00C15113">
        <w:rPr>
          <w:rFonts w:ascii="Verdana" w:hAnsi="Verdana"/>
          <w:spacing w:val="-1"/>
          <w:sz w:val="20"/>
          <w:szCs w:val="20"/>
        </w:rPr>
        <w:t>translated</w:t>
      </w:r>
      <w:r w:rsidRPr="00C15113">
        <w:rPr>
          <w:rFonts w:ascii="Verdana" w:hAnsi="Verdana"/>
          <w:spacing w:val="-2"/>
          <w:sz w:val="20"/>
          <w:szCs w:val="20"/>
        </w:rPr>
        <w:t xml:space="preserve"> </w:t>
      </w:r>
      <w:r w:rsidRPr="00C15113">
        <w:rPr>
          <w:rFonts w:ascii="Verdana" w:hAnsi="Verdana"/>
          <w:spacing w:val="-1"/>
          <w:sz w:val="20"/>
          <w:szCs w:val="20"/>
        </w:rPr>
        <w:t>into</w:t>
      </w:r>
      <w:r w:rsidRPr="00C15113">
        <w:rPr>
          <w:rFonts w:ascii="Verdana" w:hAnsi="Verdana"/>
          <w:sz w:val="20"/>
          <w:szCs w:val="20"/>
        </w:rPr>
        <w:t xml:space="preserve"> </w:t>
      </w:r>
      <w:r w:rsidRPr="00C15113">
        <w:rPr>
          <w:rFonts w:ascii="Verdana" w:hAnsi="Verdana"/>
          <w:spacing w:val="-1"/>
          <w:sz w:val="20"/>
          <w:szCs w:val="20"/>
        </w:rPr>
        <w:t>IWXXM.</w:t>
      </w:r>
    </w:p>
    <w:p w:rsidR="00C15113" w:rsidRDefault="001821D7" w:rsidP="00C15113">
      <w:pPr>
        <w:rPr>
          <w:rFonts w:ascii="Verdana" w:hAnsi="Verdana"/>
          <w:sz w:val="20"/>
        </w:rPr>
      </w:pPr>
      <w:r w:rsidRPr="00C15113">
        <w:rPr>
          <w:rFonts w:ascii="Verdana" w:hAnsi="Verdana"/>
          <w:b/>
          <w:spacing w:val="-1"/>
          <w:sz w:val="20"/>
        </w:rPr>
        <w:t>Action</w:t>
      </w:r>
      <w:r w:rsidRPr="00C15113">
        <w:rPr>
          <w:rFonts w:ascii="Verdana" w:hAnsi="Verdana"/>
          <w:b/>
          <w:spacing w:val="-3"/>
          <w:sz w:val="20"/>
        </w:rPr>
        <w:t xml:space="preserve"> </w:t>
      </w:r>
      <w:r w:rsidRPr="00C15113">
        <w:rPr>
          <w:rFonts w:ascii="Verdana" w:hAnsi="Verdana"/>
          <w:b/>
          <w:spacing w:val="-1"/>
          <w:sz w:val="20"/>
        </w:rPr>
        <w:t>MIE/3-13:</w:t>
      </w:r>
      <w:r w:rsidRPr="00C15113">
        <w:rPr>
          <w:rFonts w:ascii="Verdana" w:hAnsi="Verdana"/>
          <w:b/>
          <w:sz w:val="20"/>
        </w:rPr>
        <w:t xml:space="preserve"> </w:t>
      </w:r>
      <w:r w:rsidRPr="00C15113">
        <w:rPr>
          <w:rFonts w:ascii="Verdana" w:hAnsi="Verdana"/>
          <w:b/>
          <w:spacing w:val="-1"/>
          <w:sz w:val="20"/>
        </w:rPr>
        <w:t>Translation</w:t>
      </w:r>
      <w:r w:rsidRPr="00C15113">
        <w:rPr>
          <w:rFonts w:ascii="Verdana" w:hAnsi="Verdana"/>
          <w:b/>
          <w:spacing w:val="-3"/>
          <w:sz w:val="20"/>
        </w:rPr>
        <w:t xml:space="preserve"> </w:t>
      </w:r>
      <w:r w:rsidRPr="00C15113">
        <w:rPr>
          <w:rFonts w:ascii="Verdana" w:hAnsi="Verdana"/>
          <w:b/>
          <w:spacing w:val="-1"/>
          <w:sz w:val="20"/>
        </w:rPr>
        <w:t>from</w:t>
      </w:r>
      <w:r w:rsidRPr="00C15113">
        <w:rPr>
          <w:rFonts w:ascii="Verdana" w:hAnsi="Verdana"/>
          <w:b/>
          <w:sz w:val="20"/>
        </w:rPr>
        <w:t xml:space="preserve"> </w:t>
      </w:r>
      <w:r w:rsidRPr="00C15113">
        <w:rPr>
          <w:rFonts w:ascii="Verdana" w:hAnsi="Verdana"/>
          <w:b/>
          <w:spacing w:val="-1"/>
          <w:sz w:val="20"/>
        </w:rPr>
        <w:t>XML</w:t>
      </w:r>
      <w:r w:rsidRPr="00C15113">
        <w:rPr>
          <w:rFonts w:ascii="Verdana" w:hAnsi="Verdana"/>
          <w:b/>
          <w:spacing w:val="-3"/>
          <w:sz w:val="20"/>
        </w:rPr>
        <w:t xml:space="preserve"> </w:t>
      </w:r>
      <w:r w:rsidRPr="00C15113">
        <w:rPr>
          <w:rFonts w:ascii="Verdana" w:hAnsi="Verdana"/>
          <w:b/>
          <w:sz w:val="20"/>
        </w:rPr>
        <w:t xml:space="preserve">to </w:t>
      </w:r>
      <w:r w:rsidRPr="00C15113">
        <w:rPr>
          <w:rFonts w:ascii="Verdana" w:hAnsi="Verdana"/>
          <w:b/>
          <w:spacing w:val="-1"/>
          <w:sz w:val="20"/>
        </w:rPr>
        <w:t>TAC</w:t>
      </w:r>
      <w:r w:rsidRPr="00C15113">
        <w:rPr>
          <w:rFonts w:ascii="Verdana" w:hAnsi="Verdana"/>
          <w:b/>
          <w:spacing w:val="1"/>
          <w:sz w:val="20"/>
        </w:rPr>
        <w:t xml:space="preserve"> </w:t>
      </w:r>
      <w:r w:rsidRPr="00C15113">
        <w:rPr>
          <w:rFonts w:ascii="Verdana" w:hAnsi="Verdana"/>
          <w:spacing w:val="-1"/>
          <w:sz w:val="20"/>
        </w:rPr>
        <w:t>(refer</w:t>
      </w:r>
      <w:r w:rsidRPr="00C15113">
        <w:rPr>
          <w:rFonts w:ascii="Verdana" w:hAnsi="Verdana"/>
          <w:sz w:val="20"/>
        </w:rPr>
        <w:t xml:space="preserve"> </w:t>
      </w:r>
      <w:r w:rsidRPr="00C15113">
        <w:rPr>
          <w:rFonts w:ascii="Verdana" w:hAnsi="Verdana"/>
          <w:spacing w:val="-1"/>
          <w:sz w:val="20"/>
        </w:rPr>
        <w:t xml:space="preserve">Activity </w:t>
      </w:r>
      <w:r w:rsidRPr="00C15113">
        <w:rPr>
          <w:rFonts w:ascii="Verdana" w:hAnsi="Verdana"/>
          <w:sz w:val="20"/>
        </w:rPr>
        <w:t>1.11)</w:t>
      </w:r>
    </w:p>
    <w:p w:rsidR="00FD3766" w:rsidRPr="00C15113" w:rsidRDefault="001821D7" w:rsidP="00C15113">
      <w:pPr>
        <w:rPr>
          <w:rFonts w:ascii="Verdana" w:hAnsi="Verdana" w:cs="Times New Roman"/>
          <w:sz w:val="20"/>
        </w:rPr>
      </w:pPr>
      <w:r w:rsidRPr="00C15113">
        <w:rPr>
          <w:rFonts w:ascii="Verdana" w:hAnsi="Verdana"/>
          <w:spacing w:val="-1"/>
          <w:sz w:val="20"/>
        </w:rPr>
        <w:t>That</w:t>
      </w:r>
      <w:r w:rsidRPr="00C15113">
        <w:rPr>
          <w:rFonts w:ascii="Verdana" w:hAnsi="Verdana"/>
          <w:spacing w:val="-2"/>
          <w:sz w:val="20"/>
        </w:rPr>
        <w:t xml:space="preserve"> </w:t>
      </w:r>
      <w:r w:rsidRPr="00C15113">
        <w:rPr>
          <w:rFonts w:ascii="Verdana" w:hAnsi="Verdana"/>
          <w:sz w:val="20"/>
        </w:rPr>
        <w:t>the</w:t>
      </w:r>
      <w:r w:rsidRPr="00C15113">
        <w:rPr>
          <w:rFonts w:ascii="Verdana" w:hAnsi="Verdana"/>
          <w:spacing w:val="-2"/>
          <w:sz w:val="20"/>
        </w:rPr>
        <w:t xml:space="preserve"> WG-MIE</w:t>
      </w:r>
      <w:r w:rsidRPr="00C15113">
        <w:rPr>
          <w:rFonts w:ascii="Verdana" w:hAnsi="Verdana"/>
          <w:sz w:val="20"/>
        </w:rPr>
        <w:t xml:space="preserve"> consider </w:t>
      </w:r>
      <w:r w:rsidRPr="00C15113">
        <w:rPr>
          <w:rFonts w:ascii="Verdana" w:hAnsi="Verdana"/>
          <w:spacing w:val="-1"/>
          <w:sz w:val="20"/>
        </w:rPr>
        <w:t>whether</w:t>
      </w:r>
      <w:r w:rsidRPr="00C15113">
        <w:rPr>
          <w:rFonts w:ascii="Verdana" w:hAnsi="Verdana"/>
          <w:sz w:val="20"/>
        </w:rPr>
        <w:t xml:space="preserve"> </w:t>
      </w:r>
      <w:r w:rsidRPr="00C15113">
        <w:rPr>
          <w:rFonts w:ascii="Verdana" w:hAnsi="Verdana"/>
          <w:spacing w:val="-1"/>
          <w:sz w:val="20"/>
        </w:rPr>
        <w:t>formal</w:t>
      </w:r>
      <w:r w:rsidRPr="00C15113">
        <w:rPr>
          <w:rFonts w:ascii="Verdana" w:hAnsi="Verdana"/>
          <w:spacing w:val="1"/>
          <w:sz w:val="20"/>
        </w:rPr>
        <w:t xml:space="preserve"> </w:t>
      </w:r>
      <w:r w:rsidRPr="00C15113">
        <w:rPr>
          <w:rFonts w:ascii="Verdana" w:hAnsi="Verdana"/>
          <w:sz w:val="20"/>
        </w:rPr>
        <w:t>and</w:t>
      </w:r>
      <w:r w:rsidRPr="00C15113">
        <w:rPr>
          <w:rFonts w:ascii="Verdana" w:hAnsi="Verdana"/>
          <w:spacing w:val="-2"/>
          <w:sz w:val="20"/>
        </w:rPr>
        <w:t xml:space="preserve"> </w:t>
      </w:r>
      <w:r w:rsidRPr="00C15113">
        <w:rPr>
          <w:rFonts w:ascii="Verdana" w:hAnsi="Verdana"/>
          <w:spacing w:val="-1"/>
          <w:sz w:val="20"/>
        </w:rPr>
        <w:t>standard</w:t>
      </w:r>
      <w:r w:rsidRPr="00C15113">
        <w:rPr>
          <w:rFonts w:ascii="Verdana" w:hAnsi="Verdana"/>
          <w:sz w:val="20"/>
        </w:rPr>
        <w:t xml:space="preserve"> </w:t>
      </w:r>
      <w:r w:rsidRPr="00C15113">
        <w:rPr>
          <w:rFonts w:ascii="Verdana" w:hAnsi="Verdana"/>
          <w:spacing w:val="-1"/>
          <w:sz w:val="20"/>
        </w:rPr>
        <w:t>translation</w:t>
      </w:r>
      <w:r w:rsidRPr="00C15113">
        <w:rPr>
          <w:rFonts w:ascii="Verdana" w:hAnsi="Verdana"/>
          <w:sz w:val="20"/>
        </w:rPr>
        <w:t xml:space="preserve"> </w:t>
      </w:r>
      <w:r w:rsidRPr="00C15113">
        <w:rPr>
          <w:rFonts w:ascii="Verdana" w:hAnsi="Verdana"/>
          <w:spacing w:val="-1"/>
          <w:sz w:val="20"/>
        </w:rPr>
        <w:t>mechanisms</w:t>
      </w:r>
      <w:r w:rsidRPr="00C15113">
        <w:rPr>
          <w:rFonts w:ascii="Verdana" w:hAnsi="Verdana"/>
          <w:spacing w:val="3"/>
          <w:sz w:val="20"/>
        </w:rPr>
        <w:t xml:space="preserve"> </w:t>
      </w:r>
      <w:r w:rsidRPr="00C15113">
        <w:rPr>
          <w:rFonts w:ascii="Verdana" w:hAnsi="Verdana"/>
          <w:sz w:val="20"/>
        </w:rPr>
        <w:t>(during</w:t>
      </w:r>
      <w:r w:rsidRPr="00C15113">
        <w:rPr>
          <w:rFonts w:ascii="Verdana" w:hAnsi="Verdana"/>
          <w:spacing w:val="-3"/>
          <w:sz w:val="20"/>
        </w:rPr>
        <w:t xml:space="preserve"> </w:t>
      </w:r>
      <w:r w:rsidRPr="00C15113">
        <w:rPr>
          <w:rFonts w:ascii="Verdana" w:hAnsi="Verdana"/>
          <w:spacing w:val="-1"/>
          <w:sz w:val="20"/>
        </w:rPr>
        <w:t>the</w:t>
      </w:r>
      <w:r w:rsidRPr="00C15113">
        <w:rPr>
          <w:rFonts w:ascii="Verdana" w:hAnsi="Verdana"/>
          <w:sz w:val="20"/>
        </w:rPr>
        <w:t xml:space="preserve"> </w:t>
      </w:r>
      <w:r w:rsidRPr="00C15113">
        <w:rPr>
          <w:rFonts w:ascii="Verdana" w:hAnsi="Verdana"/>
          <w:spacing w:val="-2"/>
          <w:sz w:val="20"/>
        </w:rPr>
        <w:t>time</w:t>
      </w:r>
      <w:r w:rsidRPr="00C15113">
        <w:rPr>
          <w:rFonts w:ascii="Verdana" w:hAnsi="Verdana"/>
          <w:sz w:val="20"/>
        </w:rPr>
        <w:t xml:space="preserve"> where</w:t>
      </w:r>
      <w:r w:rsidRPr="00C15113">
        <w:rPr>
          <w:rFonts w:ascii="Verdana" w:hAnsi="Verdana"/>
          <w:spacing w:val="49"/>
          <w:sz w:val="20"/>
        </w:rPr>
        <w:t xml:space="preserve"> </w:t>
      </w:r>
      <w:r w:rsidRPr="00C15113">
        <w:rPr>
          <w:rFonts w:ascii="Verdana" w:hAnsi="Verdana"/>
          <w:spacing w:val="-1"/>
          <w:sz w:val="20"/>
        </w:rPr>
        <w:t xml:space="preserve">TAC </w:t>
      </w:r>
      <w:r w:rsidRPr="00C15113">
        <w:rPr>
          <w:rFonts w:ascii="Verdana" w:hAnsi="Verdana"/>
          <w:sz w:val="20"/>
        </w:rPr>
        <w:t xml:space="preserve">and </w:t>
      </w:r>
      <w:r w:rsidRPr="00C15113">
        <w:rPr>
          <w:rFonts w:ascii="Verdana" w:hAnsi="Verdana"/>
          <w:spacing w:val="-1"/>
          <w:sz w:val="20"/>
        </w:rPr>
        <w:t>IWXXM</w:t>
      </w:r>
      <w:r w:rsidRPr="00C15113">
        <w:rPr>
          <w:rFonts w:ascii="Verdana" w:hAnsi="Verdana"/>
          <w:spacing w:val="-2"/>
          <w:sz w:val="20"/>
        </w:rPr>
        <w:t xml:space="preserve"> </w:t>
      </w:r>
      <w:r w:rsidRPr="00C15113">
        <w:rPr>
          <w:rFonts w:ascii="Verdana" w:hAnsi="Verdana"/>
          <w:spacing w:val="-1"/>
          <w:sz w:val="20"/>
        </w:rPr>
        <w:t>co-exist)</w:t>
      </w:r>
      <w:r w:rsidRPr="00C15113">
        <w:rPr>
          <w:rFonts w:ascii="Verdana" w:hAnsi="Verdana"/>
          <w:spacing w:val="1"/>
          <w:sz w:val="20"/>
        </w:rPr>
        <w:t xml:space="preserve"> </w:t>
      </w:r>
      <w:r w:rsidRPr="00C15113">
        <w:rPr>
          <w:rFonts w:ascii="Verdana" w:hAnsi="Verdana"/>
          <w:spacing w:val="-1"/>
          <w:sz w:val="20"/>
        </w:rPr>
        <w:t>from</w:t>
      </w:r>
      <w:r w:rsidRPr="00C15113">
        <w:rPr>
          <w:rFonts w:ascii="Verdana" w:hAnsi="Verdana"/>
          <w:spacing w:val="-4"/>
          <w:sz w:val="20"/>
        </w:rPr>
        <w:t xml:space="preserve"> </w:t>
      </w:r>
      <w:r w:rsidRPr="00C15113">
        <w:rPr>
          <w:rFonts w:ascii="Verdana" w:hAnsi="Verdana"/>
          <w:spacing w:val="-1"/>
          <w:sz w:val="20"/>
        </w:rPr>
        <w:t>Extensible</w:t>
      </w:r>
      <w:r w:rsidRPr="00C15113">
        <w:rPr>
          <w:rFonts w:ascii="Verdana" w:hAnsi="Verdana"/>
          <w:spacing w:val="-2"/>
          <w:sz w:val="20"/>
        </w:rPr>
        <w:t xml:space="preserve"> </w:t>
      </w:r>
      <w:proofErr w:type="spellStart"/>
      <w:r w:rsidRPr="00C15113">
        <w:rPr>
          <w:rFonts w:ascii="Verdana" w:hAnsi="Verdana"/>
          <w:spacing w:val="-1"/>
          <w:sz w:val="20"/>
        </w:rPr>
        <w:t>Markup</w:t>
      </w:r>
      <w:proofErr w:type="spellEnd"/>
      <w:r w:rsidRPr="00C15113">
        <w:rPr>
          <w:rFonts w:ascii="Verdana" w:hAnsi="Verdana"/>
          <w:sz w:val="20"/>
        </w:rPr>
        <w:t xml:space="preserve"> </w:t>
      </w:r>
      <w:r w:rsidRPr="00C15113">
        <w:rPr>
          <w:rFonts w:ascii="Verdana" w:hAnsi="Verdana"/>
          <w:spacing w:val="-1"/>
          <w:sz w:val="20"/>
        </w:rPr>
        <w:t>Language</w:t>
      </w:r>
      <w:r w:rsidRPr="00C15113">
        <w:rPr>
          <w:rFonts w:ascii="Verdana" w:hAnsi="Verdana"/>
          <w:sz w:val="20"/>
        </w:rPr>
        <w:t xml:space="preserve"> (XML)</w:t>
      </w:r>
      <w:r w:rsidRPr="00C15113">
        <w:rPr>
          <w:rFonts w:ascii="Verdana" w:hAnsi="Verdana"/>
          <w:spacing w:val="-2"/>
          <w:sz w:val="20"/>
        </w:rPr>
        <w:t xml:space="preserve"> </w:t>
      </w:r>
      <w:r w:rsidRPr="00C15113">
        <w:rPr>
          <w:rFonts w:ascii="Verdana" w:hAnsi="Verdana"/>
          <w:sz w:val="20"/>
        </w:rPr>
        <w:t>to</w:t>
      </w:r>
      <w:r w:rsidRPr="00C15113">
        <w:rPr>
          <w:rFonts w:ascii="Verdana" w:hAnsi="Verdana"/>
          <w:spacing w:val="-3"/>
          <w:sz w:val="20"/>
        </w:rPr>
        <w:t xml:space="preserve"> </w:t>
      </w:r>
      <w:r w:rsidRPr="00C15113">
        <w:rPr>
          <w:rFonts w:ascii="Verdana" w:hAnsi="Verdana"/>
          <w:spacing w:val="-1"/>
          <w:sz w:val="20"/>
        </w:rPr>
        <w:t>TAC should</w:t>
      </w:r>
      <w:r w:rsidRPr="00C15113">
        <w:rPr>
          <w:rFonts w:ascii="Verdana" w:hAnsi="Verdana"/>
          <w:sz w:val="20"/>
        </w:rPr>
        <w:t xml:space="preserve"> </w:t>
      </w:r>
      <w:r w:rsidRPr="00C15113">
        <w:rPr>
          <w:rFonts w:ascii="Verdana" w:hAnsi="Verdana"/>
          <w:spacing w:val="-2"/>
          <w:sz w:val="20"/>
        </w:rPr>
        <w:t>be</w:t>
      </w:r>
      <w:r w:rsidRPr="00C15113">
        <w:rPr>
          <w:rFonts w:ascii="Verdana" w:hAnsi="Verdana"/>
          <w:sz w:val="20"/>
        </w:rPr>
        <w:t xml:space="preserve"> </w:t>
      </w:r>
      <w:r w:rsidRPr="00C15113">
        <w:rPr>
          <w:rFonts w:ascii="Verdana" w:hAnsi="Verdana"/>
          <w:spacing w:val="-1"/>
          <w:sz w:val="20"/>
        </w:rPr>
        <w:t>developed</w:t>
      </w:r>
      <w:r w:rsidRPr="00C15113">
        <w:rPr>
          <w:rFonts w:ascii="Verdana" w:hAnsi="Verdana"/>
          <w:sz w:val="20"/>
        </w:rPr>
        <w:t xml:space="preserve"> by</w:t>
      </w:r>
      <w:r w:rsidRPr="00C15113">
        <w:rPr>
          <w:rFonts w:ascii="Verdana" w:hAnsi="Verdana"/>
          <w:spacing w:val="69"/>
          <w:sz w:val="20"/>
        </w:rPr>
        <w:t xml:space="preserve"> </w:t>
      </w:r>
      <w:r w:rsidRPr="00C15113">
        <w:rPr>
          <w:rFonts w:ascii="Verdana" w:hAnsi="Verdana"/>
          <w:spacing w:val="-2"/>
          <w:sz w:val="20"/>
        </w:rPr>
        <w:t>ICAO</w:t>
      </w:r>
      <w:r w:rsidRPr="00C15113">
        <w:rPr>
          <w:rFonts w:ascii="Verdana" w:hAnsi="Verdana"/>
          <w:spacing w:val="-1"/>
          <w:sz w:val="20"/>
        </w:rPr>
        <w:t xml:space="preserve"> </w:t>
      </w:r>
      <w:r w:rsidRPr="00C15113">
        <w:rPr>
          <w:rFonts w:ascii="Verdana" w:hAnsi="Verdana"/>
          <w:sz w:val="20"/>
        </w:rPr>
        <w:t xml:space="preserve">and WMO and </w:t>
      </w:r>
      <w:r w:rsidRPr="00C15113">
        <w:rPr>
          <w:rFonts w:ascii="Verdana" w:hAnsi="Verdana"/>
          <w:spacing w:val="-1"/>
          <w:sz w:val="20"/>
        </w:rPr>
        <w:t>made</w:t>
      </w:r>
      <w:r w:rsidRPr="00C15113">
        <w:rPr>
          <w:rFonts w:ascii="Verdana" w:hAnsi="Verdana"/>
          <w:spacing w:val="-2"/>
          <w:sz w:val="20"/>
        </w:rPr>
        <w:t xml:space="preserve"> </w:t>
      </w:r>
      <w:r w:rsidRPr="00C15113">
        <w:rPr>
          <w:rFonts w:ascii="Verdana" w:hAnsi="Verdana"/>
          <w:spacing w:val="-1"/>
          <w:sz w:val="20"/>
        </w:rPr>
        <w:t>available</w:t>
      </w:r>
      <w:r w:rsidRPr="00C15113">
        <w:rPr>
          <w:rFonts w:ascii="Verdana" w:hAnsi="Verdana"/>
          <w:spacing w:val="-2"/>
          <w:sz w:val="20"/>
        </w:rPr>
        <w:t xml:space="preserve"> </w:t>
      </w:r>
      <w:r w:rsidRPr="00C15113">
        <w:rPr>
          <w:rFonts w:ascii="Verdana" w:hAnsi="Verdana"/>
          <w:sz w:val="20"/>
        </w:rPr>
        <w:t xml:space="preserve">to </w:t>
      </w:r>
      <w:r w:rsidRPr="00C15113">
        <w:rPr>
          <w:rFonts w:ascii="Verdana" w:hAnsi="Verdana"/>
          <w:spacing w:val="-1"/>
          <w:sz w:val="20"/>
        </w:rPr>
        <w:t>aeronautical</w:t>
      </w:r>
      <w:r w:rsidRPr="00C15113">
        <w:rPr>
          <w:rFonts w:ascii="Verdana" w:hAnsi="Verdana"/>
          <w:spacing w:val="-2"/>
          <w:sz w:val="20"/>
        </w:rPr>
        <w:t xml:space="preserve"> </w:t>
      </w:r>
      <w:r w:rsidRPr="00C15113">
        <w:rPr>
          <w:rFonts w:ascii="Verdana" w:hAnsi="Verdana"/>
          <w:spacing w:val="-1"/>
          <w:sz w:val="20"/>
        </w:rPr>
        <w:t>stakeholders.</w:t>
      </w:r>
    </w:p>
    <w:p w:rsidR="00C15113" w:rsidRDefault="00C15113" w:rsidP="00C15113">
      <w:pPr>
        <w:spacing w:line="252" w:lineRule="exact"/>
        <w:rPr>
          <w:rFonts w:ascii="Verdana" w:hAnsi="Verdana"/>
          <w:b/>
          <w:spacing w:val="-1"/>
          <w:sz w:val="20"/>
        </w:rPr>
      </w:pPr>
    </w:p>
    <w:p w:rsidR="001821D7" w:rsidRPr="00C15113" w:rsidRDefault="001821D7" w:rsidP="00C15113">
      <w:pPr>
        <w:spacing w:line="252" w:lineRule="exact"/>
        <w:rPr>
          <w:rFonts w:ascii="Verdana" w:hAnsi="Verdana" w:cs="Times New Roman"/>
          <w:sz w:val="20"/>
        </w:rPr>
      </w:pPr>
      <w:r w:rsidRPr="00C15113">
        <w:rPr>
          <w:rFonts w:ascii="Verdana" w:hAnsi="Verdana"/>
          <w:b/>
          <w:spacing w:val="-1"/>
          <w:sz w:val="20"/>
        </w:rPr>
        <w:t>Action</w:t>
      </w:r>
      <w:r w:rsidRPr="00C15113">
        <w:rPr>
          <w:rFonts w:ascii="Verdana" w:hAnsi="Verdana"/>
          <w:b/>
          <w:spacing w:val="-3"/>
          <w:sz w:val="20"/>
        </w:rPr>
        <w:t xml:space="preserve"> </w:t>
      </w:r>
      <w:r w:rsidRPr="00C15113">
        <w:rPr>
          <w:rFonts w:ascii="Verdana" w:hAnsi="Verdana"/>
          <w:b/>
          <w:spacing w:val="-1"/>
          <w:sz w:val="20"/>
        </w:rPr>
        <w:t>MIE/3-16:</w:t>
      </w:r>
      <w:r w:rsidRPr="00C15113">
        <w:rPr>
          <w:rFonts w:ascii="Verdana" w:hAnsi="Verdana"/>
          <w:b/>
          <w:sz w:val="20"/>
        </w:rPr>
        <w:t xml:space="preserve"> </w:t>
      </w:r>
      <w:r w:rsidRPr="00C15113">
        <w:rPr>
          <w:rFonts w:ascii="Verdana" w:hAnsi="Verdana"/>
          <w:b/>
          <w:spacing w:val="-2"/>
          <w:sz w:val="20"/>
        </w:rPr>
        <w:t>IWXXM</w:t>
      </w:r>
      <w:r w:rsidRPr="00C15113">
        <w:rPr>
          <w:rFonts w:ascii="Verdana" w:hAnsi="Verdana"/>
          <w:b/>
          <w:sz w:val="20"/>
        </w:rPr>
        <w:t xml:space="preserve"> </w:t>
      </w:r>
      <w:r w:rsidRPr="00C15113">
        <w:rPr>
          <w:rFonts w:ascii="Verdana" w:hAnsi="Verdana"/>
          <w:b/>
          <w:spacing w:val="-1"/>
          <w:sz w:val="20"/>
        </w:rPr>
        <w:t>Schema</w:t>
      </w:r>
      <w:r w:rsidRPr="00C15113">
        <w:rPr>
          <w:rFonts w:ascii="Verdana" w:hAnsi="Verdana"/>
          <w:b/>
          <w:sz w:val="20"/>
        </w:rPr>
        <w:t xml:space="preserve"> </w:t>
      </w:r>
      <w:r w:rsidRPr="00C15113">
        <w:rPr>
          <w:rFonts w:ascii="Verdana" w:hAnsi="Verdana"/>
          <w:b/>
          <w:spacing w:val="-1"/>
          <w:sz w:val="20"/>
        </w:rPr>
        <w:t>Versions</w:t>
      </w:r>
      <w:r w:rsidRPr="00C15113">
        <w:rPr>
          <w:rFonts w:ascii="Verdana" w:hAnsi="Verdana"/>
          <w:b/>
          <w:spacing w:val="1"/>
          <w:sz w:val="20"/>
        </w:rPr>
        <w:t xml:space="preserve"> </w:t>
      </w:r>
      <w:r w:rsidRPr="00C15113">
        <w:rPr>
          <w:rFonts w:ascii="Verdana" w:hAnsi="Verdana"/>
          <w:spacing w:val="-1"/>
          <w:sz w:val="20"/>
        </w:rPr>
        <w:t>(refer Activity</w:t>
      </w:r>
      <w:r w:rsidRPr="00C15113">
        <w:rPr>
          <w:rFonts w:ascii="Verdana" w:hAnsi="Verdana"/>
          <w:spacing w:val="-3"/>
          <w:sz w:val="20"/>
        </w:rPr>
        <w:t xml:space="preserve"> </w:t>
      </w:r>
      <w:r w:rsidRPr="00C15113">
        <w:rPr>
          <w:rFonts w:ascii="Verdana" w:hAnsi="Verdana"/>
          <w:spacing w:val="-1"/>
          <w:sz w:val="20"/>
        </w:rPr>
        <w:t>4.12)</w:t>
      </w:r>
    </w:p>
    <w:p w:rsidR="001821D7" w:rsidRPr="00C15113" w:rsidRDefault="001821D7" w:rsidP="001821D7">
      <w:pPr>
        <w:pStyle w:val="BodyText1"/>
        <w:ind w:right="316"/>
        <w:rPr>
          <w:rFonts w:ascii="Verdana" w:hAnsi="Verdana"/>
          <w:sz w:val="20"/>
          <w:szCs w:val="20"/>
        </w:rPr>
      </w:pPr>
      <w:r w:rsidRPr="00C15113">
        <w:rPr>
          <w:rFonts w:ascii="Verdana" w:hAnsi="Verdana"/>
          <w:spacing w:val="-1"/>
          <w:sz w:val="20"/>
          <w:szCs w:val="20"/>
        </w:rPr>
        <w:t>That</w:t>
      </w:r>
      <w:r w:rsidRPr="00C15113">
        <w:rPr>
          <w:rFonts w:ascii="Verdana" w:hAnsi="Verdana"/>
          <w:spacing w:val="-2"/>
          <w:sz w:val="20"/>
          <w:szCs w:val="20"/>
        </w:rPr>
        <w:t xml:space="preserve"> </w:t>
      </w:r>
      <w:r w:rsidRPr="00C15113">
        <w:rPr>
          <w:rFonts w:ascii="Verdana" w:hAnsi="Verdana"/>
          <w:sz w:val="20"/>
          <w:szCs w:val="20"/>
        </w:rPr>
        <w:t>the</w:t>
      </w:r>
      <w:r w:rsidRPr="00C15113">
        <w:rPr>
          <w:rFonts w:ascii="Verdana" w:hAnsi="Verdana"/>
          <w:spacing w:val="-2"/>
          <w:sz w:val="20"/>
          <w:szCs w:val="20"/>
        </w:rPr>
        <w:t xml:space="preserve"> WG-MIE</w:t>
      </w:r>
      <w:r w:rsidRPr="00C15113">
        <w:rPr>
          <w:rFonts w:ascii="Verdana" w:hAnsi="Verdana"/>
          <w:sz w:val="20"/>
          <w:szCs w:val="20"/>
        </w:rPr>
        <w:t xml:space="preserve"> </w:t>
      </w:r>
      <w:r w:rsidRPr="00C15113">
        <w:rPr>
          <w:rFonts w:ascii="Verdana" w:hAnsi="Verdana"/>
          <w:spacing w:val="-1"/>
          <w:sz w:val="20"/>
          <w:szCs w:val="20"/>
        </w:rPr>
        <w:t>invite</w:t>
      </w:r>
      <w:r w:rsidRPr="00C15113">
        <w:rPr>
          <w:rFonts w:ascii="Verdana" w:hAnsi="Verdana"/>
          <w:spacing w:val="1"/>
          <w:sz w:val="20"/>
          <w:szCs w:val="20"/>
        </w:rPr>
        <w:t xml:space="preserve"> </w:t>
      </w:r>
      <w:r w:rsidRPr="00C15113">
        <w:rPr>
          <w:rFonts w:ascii="Verdana" w:hAnsi="Verdana"/>
          <w:spacing w:val="-1"/>
          <w:sz w:val="20"/>
          <w:szCs w:val="20"/>
        </w:rPr>
        <w:t>the</w:t>
      </w:r>
      <w:r w:rsidRPr="00C15113">
        <w:rPr>
          <w:rFonts w:ascii="Verdana" w:hAnsi="Verdana"/>
          <w:spacing w:val="1"/>
          <w:sz w:val="20"/>
          <w:szCs w:val="20"/>
        </w:rPr>
        <w:t xml:space="preserve"> </w:t>
      </w:r>
      <w:r w:rsidRPr="00C15113">
        <w:rPr>
          <w:rFonts w:ascii="Verdana" w:hAnsi="Verdana"/>
          <w:sz w:val="20"/>
          <w:szCs w:val="20"/>
        </w:rPr>
        <w:t>WMO</w:t>
      </w:r>
      <w:r w:rsidRPr="00C15113">
        <w:rPr>
          <w:rFonts w:ascii="Verdana" w:hAnsi="Verdana"/>
          <w:spacing w:val="-4"/>
          <w:sz w:val="20"/>
          <w:szCs w:val="20"/>
        </w:rPr>
        <w:t xml:space="preserve"> </w:t>
      </w:r>
      <w:r w:rsidRPr="00C15113">
        <w:rPr>
          <w:rFonts w:ascii="Verdana" w:hAnsi="Verdana"/>
          <w:sz w:val="20"/>
          <w:szCs w:val="20"/>
        </w:rPr>
        <w:t xml:space="preserve">to </w:t>
      </w:r>
      <w:r w:rsidRPr="00C15113">
        <w:rPr>
          <w:rFonts w:ascii="Verdana" w:hAnsi="Verdana"/>
          <w:spacing w:val="-1"/>
          <w:sz w:val="20"/>
          <w:szCs w:val="20"/>
        </w:rPr>
        <w:t>consider defining</w:t>
      </w:r>
      <w:r w:rsidRPr="00C15113">
        <w:rPr>
          <w:rFonts w:ascii="Verdana" w:hAnsi="Verdana"/>
          <w:spacing w:val="-2"/>
          <w:sz w:val="20"/>
          <w:szCs w:val="20"/>
        </w:rPr>
        <w:t xml:space="preserve"> </w:t>
      </w:r>
      <w:r w:rsidRPr="00C15113">
        <w:rPr>
          <w:rFonts w:ascii="Verdana" w:hAnsi="Verdana"/>
          <w:sz w:val="20"/>
          <w:szCs w:val="20"/>
        </w:rPr>
        <w:t xml:space="preserve">and </w:t>
      </w:r>
      <w:r w:rsidRPr="00C15113">
        <w:rPr>
          <w:rFonts w:ascii="Verdana" w:hAnsi="Verdana"/>
          <w:spacing w:val="-1"/>
          <w:sz w:val="20"/>
          <w:szCs w:val="20"/>
        </w:rPr>
        <w:t>documenting</w:t>
      </w:r>
      <w:r w:rsidRPr="00C15113">
        <w:rPr>
          <w:rFonts w:ascii="Verdana" w:hAnsi="Verdana"/>
          <w:spacing w:val="-2"/>
          <w:sz w:val="20"/>
          <w:szCs w:val="20"/>
        </w:rPr>
        <w:t xml:space="preserve"> </w:t>
      </w:r>
      <w:r w:rsidRPr="00C15113">
        <w:rPr>
          <w:rFonts w:ascii="Verdana" w:hAnsi="Verdana"/>
          <w:sz w:val="20"/>
          <w:szCs w:val="20"/>
        </w:rPr>
        <w:t xml:space="preserve">a </w:t>
      </w:r>
      <w:r w:rsidRPr="00C15113">
        <w:rPr>
          <w:rFonts w:ascii="Verdana" w:hAnsi="Verdana"/>
          <w:spacing w:val="-1"/>
          <w:sz w:val="20"/>
          <w:szCs w:val="20"/>
        </w:rPr>
        <w:t>policy</w:t>
      </w:r>
      <w:r w:rsidRPr="00C15113">
        <w:rPr>
          <w:rFonts w:ascii="Verdana" w:hAnsi="Verdana"/>
          <w:spacing w:val="-5"/>
          <w:sz w:val="20"/>
          <w:szCs w:val="20"/>
        </w:rPr>
        <w:t xml:space="preserve"> </w:t>
      </w:r>
      <w:r w:rsidRPr="00C15113">
        <w:rPr>
          <w:rFonts w:ascii="Verdana" w:hAnsi="Verdana"/>
          <w:sz w:val="20"/>
          <w:szCs w:val="20"/>
        </w:rPr>
        <w:t xml:space="preserve">on </w:t>
      </w:r>
      <w:r w:rsidRPr="00C15113">
        <w:rPr>
          <w:rFonts w:ascii="Verdana" w:hAnsi="Verdana"/>
          <w:spacing w:val="-1"/>
          <w:sz w:val="20"/>
          <w:szCs w:val="20"/>
        </w:rPr>
        <w:t>IWXXM</w:t>
      </w:r>
      <w:r w:rsidRPr="00C15113">
        <w:rPr>
          <w:rFonts w:ascii="Verdana" w:hAnsi="Verdana"/>
          <w:sz w:val="20"/>
          <w:szCs w:val="20"/>
        </w:rPr>
        <w:t xml:space="preserve"> </w:t>
      </w:r>
      <w:r w:rsidRPr="00C15113">
        <w:rPr>
          <w:rFonts w:ascii="Verdana" w:hAnsi="Verdana"/>
          <w:spacing w:val="-1"/>
          <w:sz w:val="20"/>
          <w:szCs w:val="20"/>
        </w:rPr>
        <w:t>schema</w:t>
      </w:r>
      <w:r w:rsidRPr="00C15113">
        <w:rPr>
          <w:rFonts w:ascii="Verdana" w:hAnsi="Verdana"/>
          <w:spacing w:val="57"/>
          <w:sz w:val="20"/>
          <w:szCs w:val="20"/>
        </w:rPr>
        <w:t xml:space="preserve"> </w:t>
      </w:r>
      <w:r w:rsidRPr="00C15113">
        <w:rPr>
          <w:rFonts w:ascii="Verdana" w:hAnsi="Verdana"/>
          <w:spacing w:val="-1"/>
          <w:sz w:val="20"/>
          <w:szCs w:val="20"/>
        </w:rPr>
        <w:t>versioning</w:t>
      </w:r>
      <w:r w:rsidRPr="00C15113">
        <w:rPr>
          <w:rFonts w:ascii="Verdana" w:hAnsi="Verdana"/>
          <w:spacing w:val="-2"/>
          <w:sz w:val="20"/>
          <w:szCs w:val="20"/>
        </w:rPr>
        <w:t xml:space="preserve"> </w:t>
      </w:r>
      <w:r w:rsidRPr="00C15113">
        <w:rPr>
          <w:rFonts w:ascii="Verdana" w:hAnsi="Verdana"/>
          <w:spacing w:val="-1"/>
          <w:sz w:val="20"/>
          <w:szCs w:val="20"/>
        </w:rPr>
        <w:t>that</w:t>
      </w:r>
      <w:r w:rsidRPr="00C15113">
        <w:rPr>
          <w:rFonts w:ascii="Verdana" w:hAnsi="Verdana"/>
          <w:spacing w:val="1"/>
          <w:sz w:val="20"/>
          <w:szCs w:val="20"/>
        </w:rPr>
        <w:t xml:space="preserve"> </w:t>
      </w:r>
      <w:r w:rsidRPr="00C15113">
        <w:rPr>
          <w:rFonts w:ascii="Verdana" w:hAnsi="Verdana"/>
          <w:spacing w:val="-1"/>
          <w:sz w:val="20"/>
          <w:szCs w:val="20"/>
        </w:rPr>
        <w:t>would</w:t>
      </w:r>
      <w:r w:rsidRPr="00C15113">
        <w:rPr>
          <w:rFonts w:ascii="Verdana" w:hAnsi="Verdana"/>
          <w:spacing w:val="-3"/>
          <w:sz w:val="20"/>
          <w:szCs w:val="20"/>
        </w:rPr>
        <w:t xml:space="preserve"> </w:t>
      </w:r>
      <w:r w:rsidRPr="00C15113">
        <w:rPr>
          <w:rFonts w:ascii="Verdana" w:hAnsi="Verdana"/>
          <w:spacing w:val="-1"/>
          <w:sz w:val="20"/>
          <w:szCs w:val="20"/>
        </w:rPr>
        <w:t>clearly</w:t>
      </w:r>
      <w:r w:rsidRPr="00C15113">
        <w:rPr>
          <w:rFonts w:ascii="Verdana" w:hAnsi="Verdana"/>
          <w:spacing w:val="-3"/>
          <w:sz w:val="20"/>
          <w:szCs w:val="20"/>
        </w:rPr>
        <w:t xml:space="preserve"> </w:t>
      </w:r>
      <w:r w:rsidRPr="00C15113">
        <w:rPr>
          <w:rFonts w:ascii="Verdana" w:hAnsi="Verdana"/>
          <w:spacing w:val="-1"/>
          <w:sz w:val="20"/>
          <w:szCs w:val="20"/>
        </w:rPr>
        <w:t>differentiate</w:t>
      </w:r>
      <w:r w:rsidRPr="00C15113">
        <w:rPr>
          <w:rFonts w:ascii="Verdana" w:hAnsi="Verdana"/>
          <w:spacing w:val="1"/>
          <w:sz w:val="20"/>
          <w:szCs w:val="20"/>
        </w:rPr>
        <w:t xml:space="preserve"> </w:t>
      </w:r>
      <w:r w:rsidRPr="00C15113">
        <w:rPr>
          <w:rFonts w:ascii="Verdana" w:hAnsi="Verdana"/>
          <w:spacing w:val="-1"/>
          <w:sz w:val="20"/>
          <w:szCs w:val="20"/>
        </w:rPr>
        <w:t>which</w:t>
      </w:r>
      <w:r w:rsidRPr="00C15113">
        <w:rPr>
          <w:rFonts w:ascii="Verdana" w:hAnsi="Verdana"/>
          <w:sz w:val="20"/>
          <w:szCs w:val="20"/>
        </w:rPr>
        <w:t xml:space="preserve"> </w:t>
      </w:r>
      <w:r w:rsidRPr="00C15113">
        <w:rPr>
          <w:rFonts w:ascii="Verdana" w:hAnsi="Verdana"/>
          <w:spacing w:val="-1"/>
          <w:sz w:val="20"/>
          <w:szCs w:val="20"/>
        </w:rPr>
        <w:t>versions</w:t>
      </w:r>
      <w:r w:rsidRPr="00C15113">
        <w:rPr>
          <w:rFonts w:ascii="Verdana" w:hAnsi="Verdana"/>
          <w:sz w:val="20"/>
          <w:szCs w:val="20"/>
        </w:rPr>
        <w:t xml:space="preserve"> </w:t>
      </w:r>
      <w:r w:rsidRPr="00C15113">
        <w:rPr>
          <w:rFonts w:ascii="Verdana" w:hAnsi="Verdana"/>
          <w:spacing w:val="-1"/>
          <w:sz w:val="20"/>
          <w:szCs w:val="20"/>
        </w:rPr>
        <w:t>are</w:t>
      </w:r>
      <w:r w:rsidRPr="00C15113">
        <w:rPr>
          <w:rFonts w:ascii="Verdana" w:hAnsi="Verdana"/>
          <w:sz w:val="20"/>
          <w:szCs w:val="20"/>
        </w:rPr>
        <w:t xml:space="preserve"> </w:t>
      </w:r>
      <w:r w:rsidRPr="00C15113">
        <w:rPr>
          <w:rFonts w:ascii="Verdana" w:hAnsi="Verdana"/>
          <w:spacing w:val="-1"/>
          <w:sz w:val="20"/>
          <w:szCs w:val="20"/>
        </w:rPr>
        <w:t>to</w:t>
      </w:r>
      <w:r w:rsidRPr="00C15113">
        <w:rPr>
          <w:rFonts w:ascii="Verdana" w:hAnsi="Verdana"/>
          <w:sz w:val="20"/>
          <w:szCs w:val="20"/>
        </w:rPr>
        <w:t xml:space="preserve"> be </w:t>
      </w:r>
      <w:r w:rsidRPr="00C15113">
        <w:rPr>
          <w:rFonts w:ascii="Verdana" w:hAnsi="Verdana"/>
          <w:spacing w:val="-1"/>
          <w:sz w:val="20"/>
          <w:szCs w:val="20"/>
        </w:rPr>
        <w:t>used</w:t>
      </w:r>
      <w:r w:rsidRPr="00C15113">
        <w:rPr>
          <w:rFonts w:ascii="Verdana" w:hAnsi="Verdana"/>
          <w:spacing w:val="-3"/>
          <w:sz w:val="20"/>
          <w:szCs w:val="20"/>
        </w:rPr>
        <w:t xml:space="preserve"> </w:t>
      </w:r>
      <w:r w:rsidRPr="00C15113">
        <w:rPr>
          <w:rFonts w:ascii="Verdana" w:hAnsi="Verdana"/>
          <w:sz w:val="20"/>
          <w:szCs w:val="20"/>
        </w:rPr>
        <w:t>for</w:t>
      </w:r>
      <w:r w:rsidRPr="00C15113">
        <w:rPr>
          <w:rFonts w:ascii="Verdana" w:hAnsi="Verdana"/>
          <w:spacing w:val="-2"/>
          <w:sz w:val="20"/>
          <w:szCs w:val="20"/>
        </w:rPr>
        <w:t xml:space="preserve"> </w:t>
      </w:r>
      <w:r w:rsidRPr="00C15113">
        <w:rPr>
          <w:rFonts w:ascii="Verdana" w:hAnsi="Verdana"/>
          <w:spacing w:val="-1"/>
          <w:sz w:val="20"/>
          <w:szCs w:val="20"/>
        </w:rPr>
        <w:t>evaluation</w:t>
      </w:r>
      <w:r w:rsidRPr="00C15113">
        <w:rPr>
          <w:rFonts w:ascii="Verdana" w:hAnsi="Verdana"/>
          <w:sz w:val="20"/>
          <w:szCs w:val="20"/>
        </w:rPr>
        <w:t xml:space="preserve"> and </w:t>
      </w:r>
      <w:r w:rsidRPr="00C15113">
        <w:rPr>
          <w:rFonts w:ascii="Verdana" w:hAnsi="Verdana"/>
          <w:spacing w:val="-1"/>
          <w:sz w:val="20"/>
          <w:szCs w:val="20"/>
        </w:rPr>
        <w:t>which</w:t>
      </w:r>
      <w:r w:rsidRPr="00C15113">
        <w:rPr>
          <w:rFonts w:ascii="Verdana" w:hAnsi="Verdana"/>
          <w:spacing w:val="65"/>
          <w:sz w:val="20"/>
          <w:szCs w:val="20"/>
        </w:rPr>
        <w:t xml:space="preserve"> </w:t>
      </w:r>
      <w:r w:rsidRPr="00C15113">
        <w:rPr>
          <w:rFonts w:ascii="Verdana" w:hAnsi="Verdana"/>
          <w:spacing w:val="-1"/>
          <w:sz w:val="20"/>
          <w:szCs w:val="20"/>
        </w:rPr>
        <w:t>versions</w:t>
      </w:r>
      <w:r w:rsidRPr="00C15113">
        <w:rPr>
          <w:rFonts w:ascii="Verdana" w:hAnsi="Verdana"/>
          <w:spacing w:val="-2"/>
          <w:sz w:val="20"/>
          <w:szCs w:val="20"/>
        </w:rPr>
        <w:t xml:space="preserve"> </w:t>
      </w:r>
      <w:r w:rsidRPr="00C15113">
        <w:rPr>
          <w:rFonts w:ascii="Verdana" w:hAnsi="Verdana"/>
          <w:sz w:val="20"/>
          <w:szCs w:val="20"/>
        </w:rPr>
        <w:t>can</w:t>
      </w:r>
      <w:r w:rsidRPr="00C15113">
        <w:rPr>
          <w:rFonts w:ascii="Verdana" w:hAnsi="Verdana"/>
          <w:spacing w:val="-3"/>
          <w:sz w:val="20"/>
          <w:szCs w:val="20"/>
        </w:rPr>
        <w:t xml:space="preserve"> </w:t>
      </w:r>
      <w:r w:rsidRPr="00C15113">
        <w:rPr>
          <w:rFonts w:ascii="Verdana" w:hAnsi="Verdana"/>
          <w:sz w:val="20"/>
          <w:szCs w:val="20"/>
        </w:rPr>
        <w:t xml:space="preserve">be </w:t>
      </w:r>
      <w:r w:rsidRPr="00C15113">
        <w:rPr>
          <w:rFonts w:ascii="Verdana" w:hAnsi="Verdana"/>
          <w:spacing w:val="-1"/>
          <w:sz w:val="20"/>
          <w:szCs w:val="20"/>
        </w:rPr>
        <w:t>used</w:t>
      </w:r>
      <w:r w:rsidRPr="00C15113">
        <w:rPr>
          <w:rFonts w:ascii="Verdana" w:hAnsi="Verdana"/>
          <w:sz w:val="20"/>
          <w:szCs w:val="20"/>
        </w:rPr>
        <w:t xml:space="preserve"> </w:t>
      </w:r>
      <w:r w:rsidRPr="00C15113">
        <w:rPr>
          <w:rFonts w:ascii="Verdana" w:hAnsi="Verdana"/>
          <w:spacing w:val="-1"/>
          <w:sz w:val="20"/>
          <w:szCs w:val="20"/>
        </w:rPr>
        <w:t>operationally</w:t>
      </w:r>
      <w:r w:rsidRPr="00C15113">
        <w:rPr>
          <w:rFonts w:ascii="Verdana" w:hAnsi="Verdana"/>
          <w:spacing w:val="-3"/>
          <w:sz w:val="20"/>
          <w:szCs w:val="20"/>
        </w:rPr>
        <w:t xml:space="preserve"> </w:t>
      </w:r>
      <w:r w:rsidRPr="00C15113">
        <w:rPr>
          <w:rFonts w:ascii="Verdana" w:hAnsi="Verdana"/>
          <w:sz w:val="20"/>
          <w:szCs w:val="20"/>
        </w:rPr>
        <w:t>to</w:t>
      </w:r>
      <w:r w:rsidRPr="00C15113">
        <w:rPr>
          <w:rFonts w:ascii="Verdana" w:hAnsi="Verdana"/>
          <w:spacing w:val="-3"/>
          <w:sz w:val="20"/>
          <w:szCs w:val="20"/>
        </w:rPr>
        <w:t xml:space="preserve"> </w:t>
      </w:r>
      <w:r w:rsidRPr="00C15113">
        <w:rPr>
          <w:rFonts w:ascii="Verdana" w:hAnsi="Verdana"/>
          <w:spacing w:val="-1"/>
          <w:sz w:val="20"/>
          <w:szCs w:val="20"/>
        </w:rPr>
        <w:t>support</w:t>
      </w:r>
      <w:r w:rsidRPr="00C15113">
        <w:rPr>
          <w:rFonts w:ascii="Verdana" w:hAnsi="Verdana"/>
          <w:spacing w:val="-2"/>
          <w:sz w:val="20"/>
          <w:szCs w:val="20"/>
        </w:rPr>
        <w:t xml:space="preserve"> </w:t>
      </w:r>
      <w:r w:rsidRPr="00C15113">
        <w:rPr>
          <w:rFonts w:ascii="Verdana" w:hAnsi="Verdana"/>
          <w:spacing w:val="-1"/>
          <w:sz w:val="20"/>
          <w:szCs w:val="20"/>
        </w:rPr>
        <w:t>specific</w:t>
      </w:r>
      <w:r w:rsidRPr="00C15113">
        <w:rPr>
          <w:rFonts w:ascii="Verdana" w:hAnsi="Verdana"/>
          <w:spacing w:val="-2"/>
          <w:sz w:val="20"/>
          <w:szCs w:val="20"/>
        </w:rPr>
        <w:t xml:space="preserve"> </w:t>
      </w:r>
      <w:r w:rsidRPr="00C15113">
        <w:rPr>
          <w:rFonts w:ascii="Verdana" w:hAnsi="Verdana"/>
          <w:spacing w:val="-1"/>
          <w:sz w:val="20"/>
          <w:szCs w:val="20"/>
        </w:rPr>
        <w:t>Annex3</w:t>
      </w:r>
      <w:r w:rsidRPr="00C15113">
        <w:rPr>
          <w:rFonts w:ascii="Verdana" w:hAnsi="Verdana"/>
          <w:sz w:val="20"/>
          <w:szCs w:val="20"/>
        </w:rPr>
        <w:t xml:space="preserve"> </w:t>
      </w:r>
      <w:r w:rsidRPr="00C15113">
        <w:rPr>
          <w:rFonts w:ascii="Verdana" w:hAnsi="Verdana"/>
          <w:spacing w:val="-1"/>
          <w:sz w:val="20"/>
          <w:szCs w:val="20"/>
        </w:rPr>
        <w:t>amendments.</w:t>
      </w:r>
    </w:p>
    <w:p w:rsidR="00C15113" w:rsidRPr="00C15113" w:rsidRDefault="00C15113" w:rsidP="00C15113">
      <w:pPr>
        <w:ind w:right="272"/>
        <w:rPr>
          <w:rFonts w:ascii="Verdana" w:hAnsi="Verdana" w:cs="Times New Roman"/>
          <w:sz w:val="20"/>
        </w:rPr>
      </w:pPr>
      <w:r w:rsidRPr="00C15113">
        <w:rPr>
          <w:rFonts w:ascii="Verdana" w:hAnsi="Verdana"/>
          <w:b/>
          <w:spacing w:val="-1"/>
          <w:sz w:val="20"/>
        </w:rPr>
        <w:t>Action</w:t>
      </w:r>
      <w:r w:rsidRPr="00C15113">
        <w:rPr>
          <w:rFonts w:ascii="Verdana" w:hAnsi="Verdana"/>
          <w:b/>
          <w:spacing w:val="-3"/>
          <w:sz w:val="20"/>
        </w:rPr>
        <w:t xml:space="preserve"> </w:t>
      </w:r>
      <w:r w:rsidRPr="00C15113">
        <w:rPr>
          <w:rFonts w:ascii="Verdana" w:hAnsi="Verdana"/>
          <w:b/>
          <w:spacing w:val="-1"/>
          <w:sz w:val="20"/>
        </w:rPr>
        <w:t>MIE/3-</w:t>
      </w:r>
      <w:r w:rsidRPr="00C15113">
        <w:rPr>
          <w:rFonts w:ascii="Verdana" w:hAnsi="Verdana"/>
          <w:b/>
          <w:spacing w:val="1"/>
          <w:sz w:val="20"/>
        </w:rPr>
        <w:t xml:space="preserve"> </w:t>
      </w:r>
      <w:r w:rsidRPr="00C15113">
        <w:rPr>
          <w:rFonts w:ascii="Verdana" w:hAnsi="Verdana"/>
          <w:b/>
          <w:spacing w:val="-1"/>
          <w:sz w:val="20"/>
        </w:rPr>
        <w:t>17:</w:t>
      </w:r>
      <w:r w:rsidRPr="00C15113">
        <w:rPr>
          <w:rFonts w:ascii="Verdana" w:hAnsi="Verdana"/>
          <w:b/>
          <w:spacing w:val="-2"/>
          <w:sz w:val="20"/>
        </w:rPr>
        <w:t xml:space="preserve"> </w:t>
      </w:r>
      <w:r w:rsidRPr="00C15113">
        <w:rPr>
          <w:rFonts w:ascii="Verdana" w:hAnsi="Verdana"/>
          <w:b/>
          <w:spacing w:val="-1"/>
          <w:sz w:val="20"/>
        </w:rPr>
        <w:t>Meteorological</w:t>
      </w:r>
      <w:r w:rsidRPr="00C15113">
        <w:rPr>
          <w:rFonts w:ascii="Verdana" w:hAnsi="Verdana"/>
          <w:b/>
          <w:spacing w:val="1"/>
          <w:sz w:val="20"/>
        </w:rPr>
        <w:t xml:space="preserve"> </w:t>
      </w:r>
      <w:r w:rsidRPr="00C15113">
        <w:rPr>
          <w:rFonts w:ascii="Verdana" w:hAnsi="Verdana"/>
          <w:b/>
          <w:spacing w:val="-1"/>
          <w:sz w:val="20"/>
        </w:rPr>
        <w:t>Zones/Areas</w:t>
      </w:r>
      <w:r w:rsidRPr="00C15113">
        <w:rPr>
          <w:rFonts w:ascii="Verdana" w:hAnsi="Verdana"/>
          <w:b/>
          <w:spacing w:val="1"/>
          <w:sz w:val="20"/>
        </w:rPr>
        <w:t xml:space="preserve"> </w:t>
      </w:r>
      <w:r w:rsidRPr="00C15113">
        <w:rPr>
          <w:rFonts w:ascii="Verdana" w:hAnsi="Verdana"/>
          <w:b/>
          <w:spacing w:val="-1"/>
          <w:sz w:val="20"/>
        </w:rPr>
        <w:t>described</w:t>
      </w:r>
      <w:r w:rsidRPr="00C15113">
        <w:rPr>
          <w:rFonts w:ascii="Verdana" w:hAnsi="Verdana"/>
          <w:b/>
          <w:sz w:val="20"/>
        </w:rPr>
        <w:t xml:space="preserve"> </w:t>
      </w:r>
      <w:r w:rsidRPr="00C15113">
        <w:rPr>
          <w:rFonts w:ascii="Verdana" w:hAnsi="Verdana"/>
          <w:b/>
          <w:spacing w:val="-1"/>
          <w:sz w:val="20"/>
        </w:rPr>
        <w:t>by</w:t>
      </w:r>
      <w:r w:rsidRPr="00C15113">
        <w:rPr>
          <w:rFonts w:ascii="Verdana" w:hAnsi="Verdana"/>
          <w:b/>
          <w:spacing w:val="-3"/>
          <w:sz w:val="20"/>
        </w:rPr>
        <w:t xml:space="preserve"> </w:t>
      </w:r>
      <w:r w:rsidRPr="00C15113">
        <w:rPr>
          <w:rFonts w:ascii="Verdana" w:hAnsi="Verdana"/>
          <w:b/>
          <w:spacing w:val="-1"/>
          <w:sz w:val="20"/>
        </w:rPr>
        <w:t>SIGMET</w:t>
      </w:r>
      <w:r w:rsidRPr="00C15113">
        <w:rPr>
          <w:rFonts w:ascii="Verdana" w:hAnsi="Verdana"/>
          <w:b/>
          <w:spacing w:val="-2"/>
          <w:sz w:val="20"/>
        </w:rPr>
        <w:t xml:space="preserve"> </w:t>
      </w:r>
      <w:r w:rsidRPr="00C15113">
        <w:rPr>
          <w:rFonts w:ascii="Verdana" w:hAnsi="Verdana"/>
          <w:b/>
          <w:spacing w:val="-1"/>
          <w:sz w:val="20"/>
        </w:rPr>
        <w:t xml:space="preserve">information </w:t>
      </w:r>
      <w:r w:rsidRPr="00C15113">
        <w:rPr>
          <w:rFonts w:ascii="Verdana" w:hAnsi="Verdana"/>
          <w:spacing w:val="-1"/>
          <w:sz w:val="20"/>
        </w:rPr>
        <w:t>(refer</w:t>
      </w:r>
      <w:r w:rsidRPr="00C15113">
        <w:rPr>
          <w:rFonts w:ascii="Verdana" w:hAnsi="Verdana"/>
          <w:sz w:val="20"/>
        </w:rPr>
        <w:t xml:space="preserve"> </w:t>
      </w:r>
      <w:r w:rsidRPr="00C15113">
        <w:rPr>
          <w:rFonts w:ascii="Verdana" w:hAnsi="Verdana"/>
          <w:spacing w:val="-1"/>
          <w:sz w:val="20"/>
        </w:rPr>
        <w:t>Activity</w:t>
      </w:r>
      <w:r w:rsidRPr="00C15113">
        <w:rPr>
          <w:rFonts w:ascii="Verdana" w:hAnsi="Verdana"/>
          <w:spacing w:val="71"/>
          <w:sz w:val="20"/>
        </w:rPr>
        <w:t xml:space="preserve"> </w:t>
      </w:r>
      <w:r w:rsidRPr="00C15113">
        <w:rPr>
          <w:rFonts w:ascii="Verdana" w:hAnsi="Verdana"/>
          <w:sz w:val="20"/>
        </w:rPr>
        <w:t>1.14)</w:t>
      </w:r>
    </w:p>
    <w:p w:rsidR="00C15113" w:rsidRPr="00C15113" w:rsidRDefault="00C15113" w:rsidP="00C15113">
      <w:pPr>
        <w:pStyle w:val="BodyText1"/>
        <w:ind w:right="212"/>
        <w:rPr>
          <w:rFonts w:ascii="Verdana" w:hAnsi="Verdana"/>
          <w:sz w:val="20"/>
          <w:szCs w:val="20"/>
        </w:rPr>
      </w:pPr>
      <w:r w:rsidRPr="00C15113">
        <w:rPr>
          <w:rFonts w:ascii="Verdana" w:hAnsi="Verdana"/>
          <w:spacing w:val="-1"/>
          <w:sz w:val="20"/>
          <w:szCs w:val="20"/>
        </w:rPr>
        <w:t>That</w:t>
      </w:r>
      <w:r w:rsidRPr="00C15113">
        <w:rPr>
          <w:rFonts w:ascii="Verdana" w:hAnsi="Verdana"/>
          <w:spacing w:val="-2"/>
          <w:sz w:val="20"/>
          <w:szCs w:val="20"/>
        </w:rPr>
        <w:t xml:space="preserve"> </w:t>
      </w:r>
      <w:r w:rsidRPr="00C15113">
        <w:rPr>
          <w:rFonts w:ascii="Verdana" w:hAnsi="Verdana"/>
          <w:sz w:val="20"/>
          <w:szCs w:val="20"/>
        </w:rPr>
        <w:t>the</w:t>
      </w:r>
      <w:r w:rsidRPr="00C15113">
        <w:rPr>
          <w:rFonts w:ascii="Verdana" w:hAnsi="Verdana"/>
          <w:spacing w:val="-2"/>
          <w:sz w:val="20"/>
          <w:szCs w:val="20"/>
        </w:rPr>
        <w:t xml:space="preserve"> </w:t>
      </w:r>
      <w:r w:rsidRPr="00C15113">
        <w:rPr>
          <w:rFonts w:ascii="Verdana" w:hAnsi="Verdana"/>
          <w:spacing w:val="-1"/>
          <w:sz w:val="20"/>
          <w:szCs w:val="20"/>
        </w:rPr>
        <w:t>WG-MIE,</w:t>
      </w:r>
      <w:r w:rsidRPr="00C15113">
        <w:rPr>
          <w:rFonts w:ascii="Verdana" w:hAnsi="Verdana"/>
          <w:sz w:val="20"/>
          <w:szCs w:val="20"/>
        </w:rPr>
        <w:t xml:space="preserve"> in </w:t>
      </w:r>
      <w:r w:rsidRPr="00C15113">
        <w:rPr>
          <w:rFonts w:ascii="Verdana" w:hAnsi="Verdana"/>
          <w:spacing w:val="-1"/>
          <w:sz w:val="20"/>
          <w:szCs w:val="20"/>
        </w:rPr>
        <w:t>coordination</w:t>
      </w:r>
      <w:r w:rsidRPr="00C15113">
        <w:rPr>
          <w:rFonts w:ascii="Verdana" w:hAnsi="Verdana"/>
          <w:sz w:val="20"/>
          <w:szCs w:val="20"/>
        </w:rPr>
        <w:t xml:space="preserve"> </w:t>
      </w:r>
      <w:r w:rsidRPr="00C15113">
        <w:rPr>
          <w:rFonts w:ascii="Verdana" w:hAnsi="Verdana"/>
          <w:spacing w:val="-1"/>
          <w:sz w:val="20"/>
          <w:szCs w:val="20"/>
        </w:rPr>
        <w:t>with</w:t>
      </w:r>
      <w:r w:rsidRPr="00C15113">
        <w:rPr>
          <w:rFonts w:ascii="Verdana" w:hAnsi="Verdana"/>
          <w:spacing w:val="1"/>
          <w:sz w:val="20"/>
          <w:szCs w:val="20"/>
        </w:rPr>
        <w:t xml:space="preserve"> </w:t>
      </w:r>
      <w:r w:rsidRPr="00C15113">
        <w:rPr>
          <w:rFonts w:ascii="Verdana" w:hAnsi="Verdana"/>
          <w:spacing w:val="-1"/>
          <w:sz w:val="20"/>
          <w:szCs w:val="20"/>
        </w:rPr>
        <w:t>the</w:t>
      </w:r>
      <w:r w:rsidRPr="00C15113">
        <w:rPr>
          <w:rFonts w:ascii="Verdana" w:hAnsi="Verdana"/>
          <w:sz w:val="20"/>
          <w:szCs w:val="20"/>
        </w:rPr>
        <w:t xml:space="preserve"> </w:t>
      </w:r>
      <w:r w:rsidRPr="00C15113">
        <w:rPr>
          <w:rFonts w:ascii="Verdana" w:hAnsi="Verdana"/>
          <w:spacing w:val="-1"/>
          <w:sz w:val="20"/>
          <w:szCs w:val="20"/>
        </w:rPr>
        <w:t>WMO,</w:t>
      </w:r>
      <w:r w:rsidRPr="00C15113">
        <w:rPr>
          <w:rFonts w:ascii="Verdana" w:hAnsi="Verdana"/>
          <w:sz w:val="20"/>
          <w:szCs w:val="20"/>
        </w:rPr>
        <w:t xml:space="preserve"> </w:t>
      </w:r>
      <w:r w:rsidRPr="00C15113">
        <w:rPr>
          <w:rFonts w:ascii="Verdana" w:hAnsi="Verdana"/>
          <w:spacing w:val="-1"/>
          <w:sz w:val="20"/>
          <w:szCs w:val="20"/>
        </w:rPr>
        <w:t>consider</w:t>
      </w:r>
      <w:r w:rsidRPr="00C15113">
        <w:rPr>
          <w:rFonts w:ascii="Verdana" w:hAnsi="Verdana"/>
          <w:spacing w:val="-2"/>
          <w:sz w:val="20"/>
          <w:szCs w:val="20"/>
        </w:rPr>
        <w:t xml:space="preserve"> </w:t>
      </w:r>
      <w:r w:rsidRPr="00C15113">
        <w:rPr>
          <w:rFonts w:ascii="Verdana" w:hAnsi="Verdana"/>
          <w:sz w:val="20"/>
          <w:szCs w:val="20"/>
        </w:rPr>
        <w:t xml:space="preserve">the </w:t>
      </w:r>
      <w:r w:rsidRPr="00C15113">
        <w:rPr>
          <w:rFonts w:ascii="Verdana" w:hAnsi="Verdana"/>
          <w:spacing w:val="-1"/>
          <w:sz w:val="20"/>
          <w:szCs w:val="20"/>
        </w:rPr>
        <w:t>need</w:t>
      </w:r>
      <w:r w:rsidRPr="00C15113">
        <w:rPr>
          <w:rFonts w:ascii="Verdana" w:hAnsi="Verdana"/>
          <w:spacing w:val="-3"/>
          <w:sz w:val="20"/>
          <w:szCs w:val="20"/>
        </w:rPr>
        <w:t xml:space="preserve"> </w:t>
      </w:r>
      <w:r w:rsidRPr="00C15113">
        <w:rPr>
          <w:rFonts w:ascii="Verdana" w:hAnsi="Verdana"/>
          <w:sz w:val="20"/>
          <w:szCs w:val="20"/>
        </w:rPr>
        <w:t>for</w:t>
      </w:r>
      <w:r w:rsidRPr="00C15113">
        <w:rPr>
          <w:rFonts w:ascii="Verdana" w:hAnsi="Verdana"/>
          <w:spacing w:val="-2"/>
          <w:sz w:val="20"/>
          <w:szCs w:val="20"/>
        </w:rPr>
        <w:t xml:space="preserve"> </w:t>
      </w:r>
      <w:r w:rsidRPr="00C15113">
        <w:rPr>
          <w:rFonts w:ascii="Verdana" w:hAnsi="Verdana"/>
          <w:spacing w:val="-1"/>
          <w:sz w:val="20"/>
          <w:szCs w:val="20"/>
        </w:rPr>
        <w:t>defining</w:t>
      </w:r>
      <w:r w:rsidRPr="00C15113">
        <w:rPr>
          <w:rFonts w:ascii="Verdana" w:hAnsi="Verdana"/>
          <w:spacing w:val="-3"/>
          <w:sz w:val="20"/>
          <w:szCs w:val="20"/>
        </w:rPr>
        <w:t xml:space="preserve"> </w:t>
      </w:r>
      <w:r w:rsidRPr="00C15113">
        <w:rPr>
          <w:rFonts w:ascii="Verdana" w:hAnsi="Verdana"/>
          <w:spacing w:val="-1"/>
          <w:sz w:val="20"/>
          <w:szCs w:val="20"/>
        </w:rPr>
        <w:t>zones/areas</w:t>
      </w:r>
      <w:r w:rsidRPr="00C15113">
        <w:rPr>
          <w:rFonts w:ascii="Verdana" w:hAnsi="Verdana"/>
          <w:spacing w:val="1"/>
          <w:sz w:val="20"/>
          <w:szCs w:val="20"/>
        </w:rPr>
        <w:t xml:space="preserve"> </w:t>
      </w:r>
      <w:r w:rsidRPr="00C15113">
        <w:rPr>
          <w:rFonts w:ascii="Verdana" w:hAnsi="Verdana"/>
          <w:spacing w:val="-1"/>
          <w:sz w:val="20"/>
          <w:szCs w:val="20"/>
        </w:rPr>
        <w:t>affected</w:t>
      </w:r>
      <w:r w:rsidRPr="00C15113">
        <w:rPr>
          <w:rFonts w:ascii="Verdana" w:hAnsi="Verdana"/>
          <w:sz w:val="20"/>
          <w:szCs w:val="20"/>
        </w:rPr>
        <w:t xml:space="preserve"> by</w:t>
      </w:r>
      <w:r w:rsidRPr="00C15113">
        <w:rPr>
          <w:rFonts w:ascii="Verdana" w:hAnsi="Verdana"/>
          <w:spacing w:val="61"/>
          <w:sz w:val="20"/>
          <w:szCs w:val="20"/>
        </w:rPr>
        <w:t xml:space="preserve"> </w:t>
      </w:r>
      <w:r w:rsidRPr="00C15113">
        <w:rPr>
          <w:rFonts w:ascii="Verdana" w:hAnsi="Verdana"/>
          <w:spacing w:val="-1"/>
          <w:sz w:val="20"/>
          <w:szCs w:val="20"/>
        </w:rPr>
        <w:t>meteorological</w:t>
      </w:r>
      <w:r w:rsidRPr="00C15113">
        <w:rPr>
          <w:rFonts w:ascii="Verdana" w:hAnsi="Verdana"/>
          <w:spacing w:val="1"/>
          <w:sz w:val="20"/>
          <w:szCs w:val="20"/>
        </w:rPr>
        <w:t xml:space="preserve"> </w:t>
      </w:r>
      <w:r w:rsidRPr="00C15113">
        <w:rPr>
          <w:rFonts w:ascii="Verdana" w:hAnsi="Verdana"/>
          <w:spacing w:val="-1"/>
          <w:sz w:val="20"/>
          <w:szCs w:val="20"/>
        </w:rPr>
        <w:t>phenomena</w:t>
      </w:r>
      <w:r w:rsidRPr="00C15113">
        <w:rPr>
          <w:rFonts w:ascii="Verdana" w:hAnsi="Verdana"/>
          <w:spacing w:val="-2"/>
          <w:sz w:val="20"/>
          <w:szCs w:val="20"/>
        </w:rPr>
        <w:t xml:space="preserve"> </w:t>
      </w:r>
      <w:r w:rsidRPr="00C15113">
        <w:rPr>
          <w:rFonts w:ascii="Verdana" w:hAnsi="Verdana"/>
          <w:sz w:val="20"/>
          <w:szCs w:val="20"/>
        </w:rPr>
        <w:t xml:space="preserve">as </w:t>
      </w:r>
      <w:r w:rsidRPr="00C15113">
        <w:rPr>
          <w:rFonts w:ascii="Verdana" w:hAnsi="Verdana"/>
          <w:spacing w:val="-1"/>
          <w:sz w:val="20"/>
          <w:szCs w:val="20"/>
        </w:rPr>
        <w:t>described</w:t>
      </w:r>
      <w:r w:rsidRPr="00C15113">
        <w:rPr>
          <w:rFonts w:ascii="Verdana" w:hAnsi="Verdana"/>
          <w:spacing w:val="-2"/>
          <w:sz w:val="20"/>
          <w:szCs w:val="20"/>
        </w:rPr>
        <w:t xml:space="preserve"> </w:t>
      </w:r>
      <w:r w:rsidRPr="00C15113">
        <w:rPr>
          <w:rFonts w:ascii="Verdana" w:hAnsi="Verdana"/>
          <w:sz w:val="20"/>
          <w:szCs w:val="20"/>
        </w:rPr>
        <w:t xml:space="preserve">in  </w:t>
      </w:r>
      <w:r w:rsidRPr="00C15113">
        <w:rPr>
          <w:rFonts w:ascii="Verdana" w:hAnsi="Verdana"/>
          <w:spacing w:val="-1"/>
          <w:sz w:val="20"/>
          <w:szCs w:val="20"/>
        </w:rPr>
        <w:t>SIGMET,</w:t>
      </w:r>
      <w:r w:rsidRPr="00C15113">
        <w:rPr>
          <w:rFonts w:ascii="Verdana" w:hAnsi="Verdana"/>
          <w:spacing w:val="-3"/>
          <w:sz w:val="20"/>
          <w:szCs w:val="20"/>
        </w:rPr>
        <w:t xml:space="preserve"> </w:t>
      </w:r>
      <w:r w:rsidRPr="00C15113">
        <w:rPr>
          <w:rFonts w:ascii="Verdana" w:hAnsi="Verdana"/>
          <w:spacing w:val="-1"/>
          <w:sz w:val="20"/>
          <w:szCs w:val="20"/>
        </w:rPr>
        <w:t>as</w:t>
      </w:r>
      <w:r w:rsidRPr="00C15113">
        <w:rPr>
          <w:rFonts w:ascii="Verdana" w:hAnsi="Verdana"/>
          <w:spacing w:val="3"/>
          <w:sz w:val="20"/>
          <w:szCs w:val="20"/>
        </w:rPr>
        <w:t xml:space="preserve"> </w:t>
      </w:r>
      <w:r w:rsidRPr="00C15113">
        <w:rPr>
          <w:rFonts w:ascii="Verdana" w:hAnsi="Verdana"/>
          <w:sz w:val="20"/>
          <w:szCs w:val="20"/>
        </w:rPr>
        <w:t xml:space="preserve">an </w:t>
      </w:r>
      <w:r w:rsidRPr="00C15113">
        <w:rPr>
          <w:rFonts w:ascii="Verdana" w:hAnsi="Verdana"/>
          <w:spacing w:val="-1"/>
          <w:sz w:val="20"/>
          <w:szCs w:val="20"/>
        </w:rPr>
        <w:t>intersection</w:t>
      </w:r>
      <w:r w:rsidRPr="00C15113">
        <w:rPr>
          <w:rFonts w:ascii="Verdana" w:hAnsi="Verdana"/>
          <w:spacing w:val="-3"/>
          <w:sz w:val="20"/>
          <w:szCs w:val="20"/>
        </w:rPr>
        <w:t xml:space="preserve"> </w:t>
      </w:r>
      <w:r w:rsidRPr="00C15113">
        <w:rPr>
          <w:rFonts w:ascii="Verdana" w:hAnsi="Verdana"/>
          <w:spacing w:val="-1"/>
          <w:sz w:val="20"/>
          <w:szCs w:val="20"/>
        </w:rPr>
        <w:t>between</w:t>
      </w:r>
      <w:r w:rsidRPr="00C15113">
        <w:rPr>
          <w:rFonts w:ascii="Verdana" w:hAnsi="Verdana"/>
          <w:sz w:val="20"/>
          <w:szCs w:val="20"/>
        </w:rPr>
        <w:t xml:space="preserve"> a</w:t>
      </w:r>
      <w:r w:rsidRPr="00C15113">
        <w:rPr>
          <w:rFonts w:ascii="Verdana" w:hAnsi="Verdana"/>
          <w:spacing w:val="-2"/>
          <w:sz w:val="20"/>
          <w:szCs w:val="20"/>
        </w:rPr>
        <w:t xml:space="preserve"> </w:t>
      </w:r>
      <w:r w:rsidRPr="00C15113">
        <w:rPr>
          <w:rFonts w:ascii="Verdana" w:hAnsi="Verdana"/>
          <w:spacing w:val="-1"/>
          <w:sz w:val="20"/>
          <w:szCs w:val="20"/>
        </w:rPr>
        <w:t>polygon</w:t>
      </w:r>
      <w:r w:rsidRPr="00C15113">
        <w:rPr>
          <w:rFonts w:ascii="Verdana" w:hAnsi="Verdana"/>
          <w:spacing w:val="49"/>
          <w:sz w:val="20"/>
          <w:szCs w:val="20"/>
        </w:rPr>
        <w:t xml:space="preserve"> </w:t>
      </w:r>
      <w:r w:rsidRPr="00C15113">
        <w:rPr>
          <w:rFonts w:ascii="Verdana" w:hAnsi="Verdana"/>
          <w:spacing w:val="-1"/>
          <w:sz w:val="20"/>
          <w:szCs w:val="20"/>
        </w:rPr>
        <w:t>(meteorological</w:t>
      </w:r>
      <w:r w:rsidRPr="00C15113">
        <w:rPr>
          <w:rFonts w:ascii="Verdana" w:hAnsi="Verdana"/>
          <w:spacing w:val="1"/>
          <w:sz w:val="20"/>
          <w:szCs w:val="20"/>
        </w:rPr>
        <w:t xml:space="preserve"> </w:t>
      </w:r>
      <w:r w:rsidRPr="00C15113">
        <w:rPr>
          <w:rFonts w:ascii="Verdana" w:hAnsi="Verdana"/>
          <w:spacing w:val="-1"/>
          <w:sz w:val="20"/>
          <w:szCs w:val="20"/>
        </w:rPr>
        <w:t>phenomenon)</w:t>
      </w:r>
      <w:r w:rsidRPr="00C15113">
        <w:rPr>
          <w:rFonts w:ascii="Verdana" w:hAnsi="Verdana"/>
          <w:spacing w:val="3"/>
          <w:sz w:val="20"/>
          <w:szCs w:val="20"/>
        </w:rPr>
        <w:t xml:space="preserve"> </w:t>
      </w:r>
      <w:r w:rsidRPr="00C15113">
        <w:rPr>
          <w:rFonts w:ascii="Verdana" w:hAnsi="Verdana"/>
          <w:spacing w:val="-1"/>
          <w:sz w:val="20"/>
          <w:szCs w:val="20"/>
        </w:rPr>
        <w:t>and</w:t>
      </w:r>
      <w:r w:rsidRPr="00C15113">
        <w:rPr>
          <w:rFonts w:ascii="Verdana" w:hAnsi="Verdana"/>
          <w:sz w:val="20"/>
          <w:szCs w:val="20"/>
        </w:rPr>
        <w:t xml:space="preserve"> an </w:t>
      </w:r>
      <w:r w:rsidRPr="00C15113">
        <w:rPr>
          <w:rFonts w:ascii="Verdana" w:hAnsi="Verdana"/>
          <w:spacing w:val="-1"/>
          <w:sz w:val="20"/>
          <w:szCs w:val="20"/>
        </w:rPr>
        <w:t>external</w:t>
      </w:r>
      <w:r w:rsidRPr="00C15113">
        <w:rPr>
          <w:rFonts w:ascii="Verdana" w:hAnsi="Verdana"/>
          <w:spacing w:val="1"/>
          <w:sz w:val="20"/>
          <w:szCs w:val="20"/>
        </w:rPr>
        <w:t xml:space="preserve"> </w:t>
      </w:r>
      <w:r w:rsidRPr="00C15113">
        <w:rPr>
          <w:rFonts w:ascii="Verdana" w:hAnsi="Verdana"/>
          <w:spacing w:val="-1"/>
          <w:sz w:val="20"/>
          <w:szCs w:val="20"/>
        </w:rPr>
        <w:t>reference</w:t>
      </w:r>
      <w:r w:rsidRPr="00C15113">
        <w:rPr>
          <w:rFonts w:ascii="Verdana" w:hAnsi="Verdana"/>
          <w:spacing w:val="1"/>
          <w:sz w:val="20"/>
          <w:szCs w:val="20"/>
        </w:rPr>
        <w:t xml:space="preserve"> </w:t>
      </w:r>
      <w:r w:rsidRPr="00C15113">
        <w:rPr>
          <w:rFonts w:ascii="Verdana" w:hAnsi="Verdana"/>
          <w:sz w:val="20"/>
          <w:szCs w:val="20"/>
        </w:rPr>
        <w:t>to</w:t>
      </w:r>
      <w:r w:rsidRPr="00C15113">
        <w:rPr>
          <w:rFonts w:ascii="Verdana" w:hAnsi="Verdana"/>
          <w:spacing w:val="-3"/>
          <w:sz w:val="20"/>
          <w:szCs w:val="20"/>
        </w:rPr>
        <w:t xml:space="preserve"> </w:t>
      </w:r>
      <w:r w:rsidRPr="00C15113">
        <w:rPr>
          <w:rFonts w:ascii="Verdana" w:hAnsi="Verdana"/>
          <w:sz w:val="20"/>
          <w:szCs w:val="20"/>
        </w:rPr>
        <w:t xml:space="preserve">an </w:t>
      </w:r>
      <w:r w:rsidRPr="00C15113">
        <w:rPr>
          <w:rFonts w:ascii="Verdana" w:hAnsi="Verdana"/>
          <w:spacing w:val="-1"/>
          <w:sz w:val="20"/>
          <w:szCs w:val="20"/>
        </w:rPr>
        <w:t>airspace</w:t>
      </w:r>
      <w:r w:rsidRPr="00C15113">
        <w:rPr>
          <w:rFonts w:ascii="Verdana" w:hAnsi="Verdana"/>
          <w:sz w:val="20"/>
          <w:szCs w:val="20"/>
        </w:rPr>
        <w:t xml:space="preserve"> </w:t>
      </w:r>
      <w:r w:rsidRPr="00C15113">
        <w:rPr>
          <w:rFonts w:ascii="Verdana" w:hAnsi="Verdana"/>
          <w:spacing w:val="-1"/>
          <w:sz w:val="20"/>
          <w:szCs w:val="20"/>
        </w:rPr>
        <w:t>(</w:t>
      </w:r>
      <w:proofErr w:type="spellStart"/>
      <w:r w:rsidRPr="00C15113">
        <w:rPr>
          <w:rFonts w:ascii="Verdana" w:hAnsi="Verdana"/>
          <w:spacing w:val="-1"/>
          <w:sz w:val="20"/>
          <w:szCs w:val="20"/>
        </w:rPr>
        <w:t>ie</w:t>
      </w:r>
      <w:proofErr w:type="spellEnd"/>
      <w:r w:rsidRPr="00C15113">
        <w:rPr>
          <w:rFonts w:ascii="Verdana" w:hAnsi="Verdana"/>
          <w:spacing w:val="-1"/>
          <w:sz w:val="20"/>
          <w:szCs w:val="20"/>
        </w:rPr>
        <w:t>.</w:t>
      </w:r>
      <w:r w:rsidRPr="00C15113">
        <w:rPr>
          <w:rFonts w:ascii="Verdana" w:hAnsi="Verdana"/>
          <w:sz w:val="20"/>
          <w:szCs w:val="20"/>
        </w:rPr>
        <w:t xml:space="preserve"> </w:t>
      </w:r>
      <w:r w:rsidRPr="00C15113">
        <w:rPr>
          <w:rFonts w:ascii="Verdana" w:hAnsi="Verdana"/>
          <w:spacing w:val="-2"/>
          <w:sz w:val="20"/>
          <w:szCs w:val="20"/>
        </w:rPr>
        <w:t>FIR)</w:t>
      </w:r>
      <w:r w:rsidRPr="00C15113">
        <w:rPr>
          <w:rFonts w:ascii="Verdana" w:hAnsi="Verdana"/>
          <w:sz w:val="20"/>
          <w:szCs w:val="20"/>
        </w:rPr>
        <w:t xml:space="preserve"> </w:t>
      </w:r>
      <w:r w:rsidRPr="00C15113">
        <w:rPr>
          <w:rFonts w:ascii="Verdana" w:hAnsi="Verdana"/>
          <w:spacing w:val="-1"/>
          <w:sz w:val="20"/>
          <w:szCs w:val="20"/>
        </w:rPr>
        <w:t>in</w:t>
      </w:r>
      <w:r w:rsidRPr="00C15113">
        <w:rPr>
          <w:rFonts w:ascii="Verdana" w:hAnsi="Verdana"/>
          <w:sz w:val="20"/>
          <w:szCs w:val="20"/>
        </w:rPr>
        <w:t xml:space="preserve"> </w:t>
      </w:r>
      <w:r w:rsidRPr="00C15113">
        <w:rPr>
          <w:rFonts w:ascii="Verdana" w:hAnsi="Verdana"/>
          <w:spacing w:val="-1"/>
          <w:sz w:val="20"/>
          <w:szCs w:val="20"/>
        </w:rPr>
        <w:t>cases</w:t>
      </w:r>
      <w:r w:rsidRPr="00C15113">
        <w:rPr>
          <w:rFonts w:ascii="Verdana" w:hAnsi="Verdana"/>
          <w:sz w:val="20"/>
          <w:szCs w:val="20"/>
        </w:rPr>
        <w:t xml:space="preserve"> </w:t>
      </w:r>
      <w:r w:rsidRPr="00C15113">
        <w:rPr>
          <w:rFonts w:ascii="Verdana" w:hAnsi="Verdana"/>
          <w:spacing w:val="-1"/>
          <w:sz w:val="20"/>
          <w:szCs w:val="20"/>
        </w:rPr>
        <w:t>where</w:t>
      </w:r>
      <w:r w:rsidRPr="00C15113">
        <w:rPr>
          <w:rFonts w:ascii="Verdana" w:hAnsi="Verdana"/>
          <w:spacing w:val="-2"/>
          <w:sz w:val="20"/>
          <w:szCs w:val="20"/>
        </w:rPr>
        <w:t xml:space="preserve"> </w:t>
      </w:r>
      <w:r w:rsidRPr="00C15113">
        <w:rPr>
          <w:rFonts w:ascii="Verdana" w:hAnsi="Verdana"/>
          <w:sz w:val="20"/>
          <w:szCs w:val="20"/>
        </w:rPr>
        <w:t>the</w:t>
      </w:r>
      <w:r w:rsidRPr="00C15113">
        <w:rPr>
          <w:rFonts w:ascii="Verdana" w:hAnsi="Verdana"/>
          <w:spacing w:val="51"/>
          <w:sz w:val="20"/>
          <w:szCs w:val="20"/>
        </w:rPr>
        <w:t xml:space="preserve"> </w:t>
      </w:r>
      <w:r w:rsidRPr="00C15113">
        <w:rPr>
          <w:rFonts w:ascii="Verdana" w:hAnsi="Verdana"/>
          <w:spacing w:val="-1"/>
          <w:sz w:val="20"/>
          <w:szCs w:val="20"/>
        </w:rPr>
        <w:t>meteorological</w:t>
      </w:r>
      <w:r w:rsidRPr="00C15113">
        <w:rPr>
          <w:rFonts w:ascii="Verdana" w:hAnsi="Verdana"/>
          <w:spacing w:val="1"/>
          <w:sz w:val="20"/>
          <w:szCs w:val="20"/>
        </w:rPr>
        <w:t xml:space="preserve"> </w:t>
      </w:r>
      <w:r w:rsidRPr="00C15113">
        <w:rPr>
          <w:rFonts w:ascii="Verdana" w:hAnsi="Verdana"/>
          <w:spacing w:val="-1"/>
          <w:sz w:val="20"/>
          <w:szCs w:val="20"/>
        </w:rPr>
        <w:t>phenomenon</w:t>
      </w:r>
      <w:r w:rsidRPr="00C15113">
        <w:rPr>
          <w:rFonts w:ascii="Verdana" w:hAnsi="Verdana"/>
          <w:sz w:val="20"/>
          <w:szCs w:val="20"/>
        </w:rPr>
        <w:t xml:space="preserve"> </w:t>
      </w:r>
      <w:r w:rsidRPr="00C15113">
        <w:rPr>
          <w:rFonts w:ascii="Verdana" w:hAnsi="Verdana"/>
          <w:spacing w:val="-1"/>
          <w:sz w:val="20"/>
          <w:szCs w:val="20"/>
        </w:rPr>
        <w:t>exceeds</w:t>
      </w:r>
      <w:r w:rsidRPr="00C15113">
        <w:rPr>
          <w:rFonts w:ascii="Verdana" w:hAnsi="Verdana"/>
          <w:spacing w:val="-2"/>
          <w:sz w:val="20"/>
          <w:szCs w:val="20"/>
        </w:rPr>
        <w:t xml:space="preserve"> </w:t>
      </w:r>
      <w:r w:rsidRPr="00C15113">
        <w:rPr>
          <w:rFonts w:ascii="Verdana" w:hAnsi="Verdana"/>
          <w:sz w:val="20"/>
          <w:szCs w:val="20"/>
        </w:rPr>
        <w:t>the</w:t>
      </w:r>
      <w:r w:rsidRPr="00C15113">
        <w:rPr>
          <w:rFonts w:ascii="Verdana" w:hAnsi="Verdana"/>
          <w:spacing w:val="-2"/>
          <w:sz w:val="20"/>
          <w:szCs w:val="20"/>
        </w:rPr>
        <w:t xml:space="preserve"> </w:t>
      </w:r>
      <w:r w:rsidRPr="00C15113">
        <w:rPr>
          <w:rFonts w:ascii="Verdana" w:hAnsi="Verdana"/>
          <w:spacing w:val="-1"/>
          <w:sz w:val="20"/>
          <w:szCs w:val="20"/>
        </w:rPr>
        <w:t>airspace</w:t>
      </w:r>
      <w:r w:rsidRPr="00C15113">
        <w:rPr>
          <w:rFonts w:ascii="Verdana" w:hAnsi="Verdana"/>
          <w:sz w:val="20"/>
          <w:szCs w:val="20"/>
        </w:rPr>
        <w:t xml:space="preserve"> </w:t>
      </w:r>
      <w:r w:rsidRPr="00C15113">
        <w:rPr>
          <w:rFonts w:ascii="Verdana" w:hAnsi="Verdana"/>
          <w:spacing w:val="-1"/>
          <w:sz w:val="20"/>
          <w:szCs w:val="20"/>
        </w:rPr>
        <w:t>boundary.</w:t>
      </w:r>
    </w:p>
    <w:p w:rsidR="00C15113" w:rsidRPr="00C15113" w:rsidRDefault="00C15113" w:rsidP="00C15113">
      <w:pPr>
        <w:spacing w:line="252" w:lineRule="exact"/>
        <w:rPr>
          <w:rFonts w:ascii="Verdana" w:hAnsi="Verdana" w:cs="Times New Roman"/>
          <w:sz w:val="20"/>
        </w:rPr>
      </w:pPr>
      <w:r w:rsidRPr="00C15113">
        <w:rPr>
          <w:rFonts w:ascii="Verdana" w:hAnsi="Verdana"/>
          <w:b/>
          <w:spacing w:val="-1"/>
          <w:sz w:val="20"/>
        </w:rPr>
        <w:t>Action</w:t>
      </w:r>
      <w:r w:rsidRPr="00C15113">
        <w:rPr>
          <w:rFonts w:ascii="Verdana" w:hAnsi="Verdana"/>
          <w:b/>
          <w:spacing w:val="-3"/>
          <w:sz w:val="20"/>
        </w:rPr>
        <w:t xml:space="preserve"> </w:t>
      </w:r>
      <w:r w:rsidRPr="00C15113">
        <w:rPr>
          <w:rFonts w:ascii="Verdana" w:hAnsi="Verdana"/>
          <w:b/>
          <w:spacing w:val="-1"/>
          <w:sz w:val="20"/>
        </w:rPr>
        <w:t>MIE/3-18:</w:t>
      </w:r>
      <w:r w:rsidRPr="00C15113">
        <w:rPr>
          <w:rFonts w:ascii="Verdana" w:hAnsi="Verdana"/>
          <w:b/>
          <w:sz w:val="20"/>
        </w:rPr>
        <w:t xml:space="preserve"> </w:t>
      </w:r>
      <w:r w:rsidRPr="00C15113">
        <w:rPr>
          <w:rFonts w:ascii="Verdana" w:hAnsi="Verdana"/>
          <w:b/>
          <w:spacing w:val="-1"/>
          <w:sz w:val="20"/>
        </w:rPr>
        <w:t>Collect</w:t>
      </w:r>
      <w:r w:rsidRPr="00C15113">
        <w:rPr>
          <w:rFonts w:ascii="Verdana" w:hAnsi="Verdana"/>
          <w:b/>
          <w:spacing w:val="-2"/>
          <w:sz w:val="20"/>
        </w:rPr>
        <w:t xml:space="preserve"> </w:t>
      </w:r>
      <w:r w:rsidRPr="00C15113">
        <w:rPr>
          <w:rFonts w:ascii="Verdana" w:hAnsi="Verdana"/>
          <w:b/>
          <w:sz w:val="20"/>
        </w:rPr>
        <w:t>Schema</w:t>
      </w:r>
      <w:r w:rsidRPr="00C15113">
        <w:rPr>
          <w:rFonts w:ascii="Verdana" w:hAnsi="Verdana"/>
          <w:b/>
          <w:spacing w:val="-1"/>
          <w:sz w:val="20"/>
        </w:rPr>
        <w:t xml:space="preserve"> </w:t>
      </w:r>
      <w:r w:rsidRPr="00C15113">
        <w:rPr>
          <w:rFonts w:ascii="Verdana" w:hAnsi="Verdana"/>
          <w:spacing w:val="-1"/>
          <w:sz w:val="20"/>
        </w:rPr>
        <w:t>(refer</w:t>
      </w:r>
      <w:r w:rsidRPr="00C15113">
        <w:rPr>
          <w:rFonts w:ascii="Verdana" w:hAnsi="Verdana"/>
          <w:spacing w:val="1"/>
          <w:sz w:val="20"/>
        </w:rPr>
        <w:t xml:space="preserve"> </w:t>
      </w:r>
      <w:r w:rsidRPr="00C15113">
        <w:rPr>
          <w:rFonts w:ascii="Verdana" w:hAnsi="Verdana"/>
          <w:spacing w:val="-2"/>
          <w:sz w:val="20"/>
        </w:rPr>
        <w:t>Activity</w:t>
      </w:r>
      <w:r w:rsidRPr="00C15113">
        <w:rPr>
          <w:rFonts w:ascii="Verdana" w:hAnsi="Verdana"/>
          <w:spacing w:val="-3"/>
          <w:sz w:val="20"/>
        </w:rPr>
        <w:t xml:space="preserve"> </w:t>
      </w:r>
      <w:r w:rsidRPr="00C15113">
        <w:rPr>
          <w:rFonts w:ascii="Verdana" w:hAnsi="Verdana"/>
          <w:sz w:val="20"/>
        </w:rPr>
        <w:t>4.13)</w:t>
      </w:r>
    </w:p>
    <w:p w:rsidR="00C15113" w:rsidRPr="00C15113" w:rsidRDefault="00C15113" w:rsidP="00C15113">
      <w:pPr>
        <w:pStyle w:val="BodyText1"/>
        <w:ind w:right="272"/>
        <w:rPr>
          <w:rFonts w:ascii="Verdana" w:hAnsi="Verdana"/>
          <w:sz w:val="20"/>
          <w:szCs w:val="20"/>
        </w:rPr>
      </w:pPr>
      <w:r w:rsidRPr="00C15113">
        <w:rPr>
          <w:rFonts w:ascii="Verdana" w:hAnsi="Verdana"/>
          <w:spacing w:val="-1"/>
          <w:sz w:val="20"/>
          <w:szCs w:val="20"/>
        </w:rPr>
        <w:t>That</w:t>
      </w:r>
      <w:r w:rsidRPr="00C15113">
        <w:rPr>
          <w:rFonts w:ascii="Verdana" w:hAnsi="Verdana"/>
          <w:spacing w:val="-2"/>
          <w:sz w:val="20"/>
          <w:szCs w:val="20"/>
        </w:rPr>
        <w:t xml:space="preserve"> </w:t>
      </w:r>
      <w:r w:rsidRPr="00C15113">
        <w:rPr>
          <w:rFonts w:ascii="Verdana" w:hAnsi="Verdana"/>
          <w:sz w:val="20"/>
          <w:szCs w:val="20"/>
        </w:rPr>
        <w:t>the</w:t>
      </w:r>
      <w:r w:rsidRPr="00C15113">
        <w:rPr>
          <w:rFonts w:ascii="Verdana" w:hAnsi="Verdana"/>
          <w:spacing w:val="-2"/>
          <w:sz w:val="20"/>
          <w:szCs w:val="20"/>
        </w:rPr>
        <w:t xml:space="preserve"> WG-MIE</w:t>
      </w:r>
      <w:r w:rsidRPr="00C15113">
        <w:rPr>
          <w:rFonts w:ascii="Verdana" w:hAnsi="Verdana"/>
          <w:sz w:val="20"/>
          <w:szCs w:val="20"/>
        </w:rPr>
        <w:t xml:space="preserve"> </w:t>
      </w:r>
      <w:r w:rsidRPr="00C15113">
        <w:rPr>
          <w:rFonts w:ascii="Verdana" w:hAnsi="Verdana"/>
          <w:spacing w:val="-1"/>
          <w:sz w:val="20"/>
          <w:szCs w:val="20"/>
        </w:rPr>
        <w:t>invite</w:t>
      </w:r>
      <w:r w:rsidRPr="00C15113">
        <w:rPr>
          <w:rFonts w:ascii="Verdana" w:hAnsi="Verdana"/>
          <w:spacing w:val="1"/>
          <w:sz w:val="20"/>
          <w:szCs w:val="20"/>
        </w:rPr>
        <w:t xml:space="preserve"> </w:t>
      </w:r>
      <w:r w:rsidRPr="00C15113">
        <w:rPr>
          <w:rFonts w:ascii="Verdana" w:hAnsi="Verdana"/>
          <w:spacing w:val="-1"/>
          <w:sz w:val="20"/>
          <w:szCs w:val="20"/>
        </w:rPr>
        <w:t>the</w:t>
      </w:r>
      <w:r w:rsidRPr="00C15113">
        <w:rPr>
          <w:rFonts w:ascii="Verdana" w:hAnsi="Verdana"/>
          <w:spacing w:val="1"/>
          <w:sz w:val="20"/>
          <w:szCs w:val="20"/>
        </w:rPr>
        <w:t xml:space="preserve"> </w:t>
      </w:r>
      <w:r w:rsidRPr="00C15113">
        <w:rPr>
          <w:rFonts w:ascii="Verdana" w:hAnsi="Verdana"/>
          <w:sz w:val="20"/>
          <w:szCs w:val="20"/>
        </w:rPr>
        <w:t>WMO</w:t>
      </w:r>
      <w:r w:rsidRPr="00C15113">
        <w:rPr>
          <w:rFonts w:ascii="Verdana" w:hAnsi="Verdana"/>
          <w:spacing w:val="-3"/>
          <w:sz w:val="20"/>
          <w:szCs w:val="20"/>
        </w:rPr>
        <w:t xml:space="preserve"> </w:t>
      </w:r>
      <w:r w:rsidRPr="00C15113">
        <w:rPr>
          <w:rFonts w:ascii="Verdana" w:hAnsi="Verdana"/>
          <w:sz w:val="20"/>
          <w:szCs w:val="20"/>
        </w:rPr>
        <w:t xml:space="preserve">to </w:t>
      </w:r>
      <w:r w:rsidRPr="00C15113">
        <w:rPr>
          <w:rFonts w:ascii="Verdana" w:hAnsi="Verdana"/>
          <w:spacing w:val="-1"/>
          <w:sz w:val="20"/>
          <w:szCs w:val="20"/>
        </w:rPr>
        <w:t>document</w:t>
      </w:r>
      <w:r w:rsidRPr="00C15113">
        <w:rPr>
          <w:rFonts w:ascii="Verdana" w:hAnsi="Verdana"/>
          <w:spacing w:val="1"/>
          <w:sz w:val="20"/>
          <w:szCs w:val="20"/>
        </w:rPr>
        <w:t xml:space="preserve"> </w:t>
      </w:r>
      <w:r w:rsidRPr="00C15113">
        <w:rPr>
          <w:rFonts w:ascii="Verdana" w:hAnsi="Verdana"/>
          <w:spacing w:val="-1"/>
          <w:sz w:val="20"/>
          <w:szCs w:val="20"/>
        </w:rPr>
        <w:t>that</w:t>
      </w:r>
      <w:r w:rsidRPr="00C15113">
        <w:rPr>
          <w:rFonts w:ascii="Verdana" w:hAnsi="Verdana"/>
          <w:spacing w:val="-2"/>
          <w:sz w:val="20"/>
          <w:szCs w:val="20"/>
        </w:rPr>
        <w:t xml:space="preserve"> </w:t>
      </w:r>
      <w:r w:rsidRPr="00C15113">
        <w:rPr>
          <w:rFonts w:ascii="Verdana" w:hAnsi="Verdana"/>
          <w:spacing w:val="-1"/>
          <w:sz w:val="20"/>
          <w:szCs w:val="20"/>
        </w:rPr>
        <w:t>the</w:t>
      </w:r>
      <w:r w:rsidRPr="00C15113">
        <w:rPr>
          <w:rFonts w:ascii="Verdana" w:hAnsi="Verdana"/>
          <w:sz w:val="20"/>
          <w:szCs w:val="20"/>
        </w:rPr>
        <w:t xml:space="preserve"> </w:t>
      </w:r>
      <w:r w:rsidRPr="00C15113">
        <w:rPr>
          <w:rFonts w:ascii="Verdana" w:hAnsi="Verdana"/>
          <w:spacing w:val="-1"/>
          <w:sz w:val="20"/>
          <w:szCs w:val="20"/>
        </w:rPr>
        <w:t>collect</w:t>
      </w:r>
      <w:r w:rsidRPr="00C15113">
        <w:rPr>
          <w:rFonts w:ascii="Verdana" w:hAnsi="Verdana"/>
          <w:spacing w:val="-2"/>
          <w:sz w:val="20"/>
          <w:szCs w:val="20"/>
        </w:rPr>
        <w:t xml:space="preserve"> </w:t>
      </w:r>
      <w:r w:rsidRPr="00C15113">
        <w:rPr>
          <w:rFonts w:ascii="Verdana" w:hAnsi="Verdana"/>
          <w:spacing w:val="-1"/>
          <w:sz w:val="20"/>
          <w:szCs w:val="20"/>
        </w:rPr>
        <w:t>schema</w:t>
      </w:r>
      <w:r w:rsidRPr="00C15113">
        <w:rPr>
          <w:rFonts w:ascii="Verdana" w:hAnsi="Verdana"/>
          <w:sz w:val="20"/>
          <w:szCs w:val="20"/>
        </w:rPr>
        <w:t xml:space="preserve"> is </w:t>
      </w:r>
      <w:r w:rsidRPr="00C15113">
        <w:rPr>
          <w:rFonts w:ascii="Verdana" w:hAnsi="Verdana"/>
          <w:spacing w:val="-1"/>
          <w:sz w:val="20"/>
          <w:szCs w:val="20"/>
        </w:rPr>
        <w:t>mandatory</w:t>
      </w:r>
      <w:r w:rsidRPr="00C15113">
        <w:rPr>
          <w:rFonts w:ascii="Verdana" w:hAnsi="Verdana"/>
          <w:spacing w:val="-3"/>
          <w:sz w:val="20"/>
          <w:szCs w:val="20"/>
        </w:rPr>
        <w:t xml:space="preserve"> </w:t>
      </w:r>
      <w:r w:rsidRPr="00C15113">
        <w:rPr>
          <w:rFonts w:ascii="Verdana" w:hAnsi="Verdana"/>
          <w:spacing w:val="-1"/>
          <w:sz w:val="20"/>
          <w:szCs w:val="20"/>
        </w:rPr>
        <w:t>even</w:t>
      </w:r>
      <w:r w:rsidRPr="00C15113">
        <w:rPr>
          <w:rFonts w:ascii="Verdana" w:hAnsi="Verdana"/>
          <w:sz w:val="20"/>
          <w:szCs w:val="20"/>
        </w:rPr>
        <w:t xml:space="preserve"> </w:t>
      </w:r>
      <w:r w:rsidRPr="00C15113">
        <w:rPr>
          <w:rFonts w:ascii="Verdana" w:hAnsi="Verdana"/>
          <w:spacing w:val="-1"/>
          <w:sz w:val="20"/>
          <w:szCs w:val="20"/>
        </w:rPr>
        <w:t>for</w:t>
      </w:r>
      <w:r w:rsidRPr="00C15113">
        <w:rPr>
          <w:rFonts w:ascii="Verdana" w:hAnsi="Verdana"/>
          <w:sz w:val="20"/>
          <w:szCs w:val="20"/>
        </w:rPr>
        <w:t xml:space="preserve"> a </w:t>
      </w:r>
      <w:r w:rsidRPr="00C15113">
        <w:rPr>
          <w:rFonts w:ascii="Verdana" w:hAnsi="Verdana"/>
          <w:spacing w:val="-1"/>
          <w:sz w:val="20"/>
          <w:szCs w:val="20"/>
        </w:rPr>
        <w:t>single</w:t>
      </w:r>
      <w:r w:rsidRPr="00C15113">
        <w:rPr>
          <w:rFonts w:ascii="Verdana" w:hAnsi="Verdana"/>
          <w:spacing w:val="55"/>
          <w:sz w:val="20"/>
          <w:szCs w:val="20"/>
        </w:rPr>
        <w:t xml:space="preserve"> </w:t>
      </w:r>
      <w:r w:rsidRPr="00C15113">
        <w:rPr>
          <w:rFonts w:ascii="Verdana" w:hAnsi="Verdana"/>
          <w:spacing w:val="-1"/>
          <w:sz w:val="20"/>
          <w:szCs w:val="20"/>
        </w:rPr>
        <w:t>IWXXM</w:t>
      </w:r>
      <w:r w:rsidRPr="00C15113">
        <w:rPr>
          <w:rFonts w:ascii="Verdana" w:hAnsi="Verdana"/>
          <w:sz w:val="20"/>
          <w:szCs w:val="20"/>
        </w:rPr>
        <w:t xml:space="preserve"> </w:t>
      </w:r>
      <w:r w:rsidRPr="00C15113">
        <w:rPr>
          <w:rFonts w:ascii="Verdana" w:hAnsi="Verdana"/>
          <w:spacing w:val="-1"/>
          <w:sz w:val="20"/>
          <w:szCs w:val="20"/>
        </w:rPr>
        <w:t>message.</w:t>
      </w:r>
    </w:p>
    <w:p w:rsidR="00C15113" w:rsidRDefault="00C15113" w:rsidP="00C15113">
      <w:pPr>
        <w:spacing w:line="252" w:lineRule="exact"/>
        <w:rPr>
          <w:rFonts w:ascii="Verdana" w:hAnsi="Verdana"/>
          <w:b/>
          <w:spacing w:val="-1"/>
          <w:sz w:val="20"/>
        </w:rPr>
      </w:pPr>
    </w:p>
    <w:p w:rsidR="00C15113" w:rsidRDefault="00C15113" w:rsidP="00C15113">
      <w:pPr>
        <w:spacing w:line="252" w:lineRule="exact"/>
        <w:rPr>
          <w:rFonts w:ascii="Verdana" w:hAnsi="Verdana"/>
          <w:b/>
          <w:spacing w:val="-1"/>
          <w:sz w:val="20"/>
        </w:rPr>
      </w:pPr>
      <w:r>
        <w:rPr>
          <w:rFonts w:ascii="Verdana" w:hAnsi="Verdana"/>
          <w:b/>
          <w:spacing w:val="-1"/>
          <w:sz w:val="20"/>
        </w:rPr>
        <w:t>Organizational requests</w:t>
      </w:r>
    </w:p>
    <w:p w:rsidR="00C15113" w:rsidRDefault="00C15113" w:rsidP="00C15113">
      <w:pPr>
        <w:spacing w:line="252" w:lineRule="exact"/>
        <w:rPr>
          <w:rFonts w:ascii="Verdana" w:hAnsi="Verdana"/>
          <w:sz w:val="20"/>
        </w:rPr>
      </w:pPr>
      <w:r w:rsidRPr="00C15113">
        <w:rPr>
          <w:rFonts w:ascii="Verdana" w:hAnsi="Verdana"/>
          <w:b/>
          <w:spacing w:val="-1"/>
          <w:sz w:val="20"/>
        </w:rPr>
        <w:t>Action</w:t>
      </w:r>
      <w:r w:rsidRPr="00C15113">
        <w:rPr>
          <w:rFonts w:ascii="Verdana" w:hAnsi="Verdana"/>
          <w:b/>
          <w:spacing w:val="-3"/>
          <w:sz w:val="20"/>
        </w:rPr>
        <w:t xml:space="preserve"> </w:t>
      </w:r>
      <w:r w:rsidRPr="00C15113">
        <w:rPr>
          <w:rFonts w:ascii="Verdana" w:hAnsi="Verdana"/>
          <w:b/>
          <w:spacing w:val="-1"/>
          <w:sz w:val="20"/>
        </w:rPr>
        <w:t>MIE/3-20:</w:t>
      </w:r>
      <w:r w:rsidRPr="00C15113">
        <w:rPr>
          <w:rFonts w:ascii="Verdana" w:hAnsi="Verdana"/>
          <w:b/>
          <w:sz w:val="20"/>
        </w:rPr>
        <w:t xml:space="preserve"> </w:t>
      </w:r>
      <w:r w:rsidRPr="00C15113">
        <w:rPr>
          <w:rFonts w:ascii="Verdana" w:hAnsi="Verdana"/>
          <w:b/>
          <w:spacing w:val="-1"/>
          <w:sz w:val="20"/>
        </w:rPr>
        <w:t>WG-MIE</w:t>
      </w:r>
      <w:r w:rsidRPr="00C15113">
        <w:rPr>
          <w:rFonts w:ascii="Verdana" w:hAnsi="Verdana"/>
          <w:b/>
          <w:sz w:val="20"/>
        </w:rPr>
        <w:t xml:space="preserve"> </w:t>
      </w:r>
      <w:r w:rsidRPr="00C15113">
        <w:rPr>
          <w:rFonts w:ascii="Verdana" w:hAnsi="Verdana"/>
          <w:b/>
          <w:spacing w:val="-1"/>
          <w:sz w:val="20"/>
        </w:rPr>
        <w:t>Workshop</w:t>
      </w:r>
      <w:r w:rsidRPr="00C15113">
        <w:rPr>
          <w:rFonts w:ascii="Verdana" w:hAnsi="Verdana"/>
          <w:b/>
          <w:sz w:val="20"/>
        </w:rPr>
        <w:t xml:space="preserve"> </w:t>
      </w:r>
      <w:r w:rsidRPr="00C15113">
        <w:rPr>
          <w:rFonts w:ascii="Verdana" w:hAnsi="Verdana"/>
          <w:spacing w:val="-1"/>
          <w:sz w:val="20"/>
        </w:rPr>
        <w:t>(refer</w:t>
      </w:r>
      <w:r w:rsidRPr="00C15113">
        <w:rPr>
          <w:rFonts w:ascii="Verdana" w:hAnsi="Verdana"/>
          <w:spacing w:val="1"/>
          <w:sz w:val="20"/>
        </w:rPr>
        <w:t xml:space="preserve"> </w:t>
      </w:r>
      <w:r w:rsidRPr="00C15113">
        <w:rPr>
          <w:rFonts w:ascii="Verdana" w:hAnsi="Verdana"/>
          <w:spacing w:val="-2"/>
          <w:sz w:val="20"/>
        </w:rPr>
        <w:t>Activity</w:t>
      </w:r>
      <w:r w:rsidRPr="00C15113">
        <w:rPr>
          <w:rFonts w:ascii="Verdana" w:hAnsi="Verdana"/>
          <w:spacing w:val="-3"/>
          <w:sz w:val="20"/>
        </w:rPr>
        <w:t xml:space="preserve"> </w:t>
      </w:r>
      <w:r w:rsidRPr="00C15113">
        <w:rPr>
          <w:rFonts w:ascii="Verdana" w:hAnsi="Verdana"/>
          <w:sz w:val="20"/>
        </w:rPr>
        <w:t>4.14)</w:t>
      </w:r>
    </w:p>
    <w:p w:rsidR="001821D7" w:rsidRDefault="00C15113" w:rsidP="00C15113">
      <w:pPr>
        <w:spacing w:line="252" w:lineRule="exact"/>
        <w:rPr>
          <w:rFonts w:ascii="Verdana" w:hAnsi="Verdana"/>
          <w:spacing w:val="-1"/>
          <w:sz w:val="20"/>
        </w:rPr>
      </w:pPr>
      <w:r w:rsidRPr="00C15113">
        <w:rPr>
          <w:rFonts w:ascii="Verdana" w:hAnsi="Verdana"/>
          <w:spacing w:val="-1"/>
          <w:sz w:val="20"/>
        </w:rPr>
        <w:t>That</w:t>
      </w:r>
      <w:r w:rsidRPr="00C15113">
        <w:rPr>
          <w:rFonts w:ascii="Verdana" w:hAnsi="Verdana"/>
          <w:spacing w:val="-2"/>
          <w:sz w:val="20"/>
        </w:rPr>
        <w:t xml:space="preserve"> </w:t>
      </w:r>
      <w:r w:rsidRPr="00C15113">
        <w:rPr>
          <w:rFonts w:ascii="Verdana" w:hAnsi="Verdana"/>
          <w:sz w:val="20"/>
        </w:rPr>
        <w:t>the</w:t>
      </w:r>
      <w:r w:rsidRPr="00C15113">
        <w:rPr>
          <w:rFonts w:ascii="Verdana" w:hAnsi="Verdana"/>
          <w:spacing w:val="-2"/>
          <w:sz w:val="20"/>
        </w:rPr>
        <w:t xml:space="preserve"> WG-MIE</w:t>
      </w:r>
      <w:r w:rsidRPr="00C15113">
        <w:rPr>
          <w:rFonts w:ascii="Verdana" w:hAnsi="Verdana"/>
          <w:sz w:val="20"/>
        </w:rPr>
        <w:t xml:space="preserve"> hold a</w:t>
      </w:r>
      <w:r w:rsidRPr="00C15113">
        <w:rPr>
          <w:rFonts w:ascii="Verdana" w:hAnsi="Verdana"/>
          <w:spacing w:val="1"/>
          <w:sz w:val="20"/>
        </w:rPr>
        <w:t xml:space="preserve"> </w:t>
      </w:r>
      <w:r w:rsidRPr="00C15113">
        <w:rPr>
          <w:rFonts w:ascii="Verdana" w:hAnsi="Verdana"/>
          <w:spacing w:val="-1"/>
          <w:sz w:val="20"/>
        </w:rPr>
        <w:t>short</w:t>
      </w:r>
      <w:r w:rsidRPr="00C15113">
        <w:rPr>
          <w:rFonts w:ascii="Verdana" w:hAnsi="Verdana"/>
          <w:spacing w:val="2"/>
          <w:sz w:val="20"/>
        </w:rPr>
        <w:t xml:space="preserve"> </w:t>
      </w:r>
      <w:r w:rsidRPr="00C15113">
        <w:rPr>
          <w:rFonts w:ascii="Verdana" w:hAnsi="Verdana"/>
          <w:spacing w:val="-1"/>
          <w:sz w:val="20"/>
        </w:rPr>
        <w:t>workshop,</w:t>
      </w:r>
      <w:r w:rsidRPr="00C15113">
        <w:rPr>
          <w:rFonts w:ascii="Verdana" w:hAnsi="Verdana"/>
          <w:spacing w:val="-3"/>
          <w:sz w:val="20"/>
        </w:rPr>
        <w:t xml:space="preserve"> </w:t>
      </w:r>
      <w:r w:rsidRPr="00C15113">
        <w:rPr>
          <w:rFonts w:ascii="Verdana" w:hAnsi="Verdana"/>
          <w:sz w:val="20"/>
        </w:rPr>
        <w:t xml:space="preserve">in </w:t>
      </w:r>
      <w:r w:rsidRPr="00C15113">
        <w:rPr>
          <w:rFonts w:ascii="Verdana" w:hAnsi="Verdana"/>
          <w:spacing w:val="-1"/>
          <w:sz w:val="20"/>
        </w:rPr>
        <w:t>conjunction</w:t>
      </w:r>
      <w:r w:rsidRPr="00C15113">
        <w:rPr>
          <w:rFonts w:ascii="Verdana" w:hAnsi="Verdana"/>
          <w:sz w:val="20"/>
        </w:rPr>
        <w:t xml:space="preserve"> </w:t>
      </w:r>
      <w:r w:rsidRPr="00C15113">
        <w:rPr>
          <w:rFonts w:ascii="Verdana" w:hAnsi="Verdana"/>
          <w:spacing w:val="-1"/>
          <w:sz w:val="20"/>
        </w:rPr>
        <w:t>with</w:t>
      </w:r>
      <w:r w:rsidRPr="00C15113">
        <w:rPr>
          <w:rFonts w:ascii="Verdana" w:hAnsi="Verdana"/>
          <w:spacing w:val="-3"/>
          <w:sz w:val="20"/>
        </w:rPr>
        <w:t xml:space="preserve"> </w:t>
      </w:r>
      <w:r w:rsidRPr="00C15113">
        <w:rPr>
          <w:rFonts w:ascii="Verdana" w:hAnsi="Verdana"/>
          <w:spacing w:val="-1"/>
          <w:sz w:val="20"/>
        </w:rPr>
        <w:t>the</w:t>
      </w:r>
      <w:r w:rsidRPr="00C15113">
        <w:rPr>
          <w:rFonts w:ascii="Verdana" w:hAnsi="Verdana"/>
          <w:sz w:val="20"/>
        </w:rPr>
        <w:t xml:space="preserve"> </w:t>
      </w:r>
      <w:r w:rsidRPr="00C15113">
        <w:rPr>
          <w:rFonts w:ascii="Verdana" w:hAnsi="Verdana"/>
          <w:spacing w:val="-1"/>
          <w:sz w:val="20"/>
        </w:rPr>
        <w:t>next</w:t>
      </w:r>
      <w:r w:rsidRPr="00C15113">
        <w:rPr>
          <w:rFonts w:ascii="Verdana" w:hAnsi="Verdana"/>
          <w:spacing w:val="1"/>
          <w:sz w:val="20"/>
        </w:rPr>
        <w:t xml:space="preserve"> </w:t>
      </w:r>
      <w:r w:rsidRPr="00C15113">
        <w:rPr>
          <w:rFonts w:ascii="Verdana" w:hAnsi="Verdana"/>
          <w:spacing w:val="-1"/>
          <w:sz w:val="20"/>
        </w:rPr>
        <w:t>face-to-face</w:t>
      </w:r>
      <w:r w:rsidRPr="00C15113">
        <w:rPr>
          <w:rFonts w:ascii="Verdana" w:hAnsi="Verdana"/>
          <w:sz w:val="20"/>
        </w:rPr>
        <w:t xml:space="preserve"> </w:t>
      </w:r>
      <w:r w:rsidRPr="00C15113">
        <w:rPr>
          <w:rFonts w:ascii="Verdana" w:hAnsi="Verdana"/>
          <w:spacing w:val="-1"/>
          <w:sz w:val="20"/>
        </w:rPr>
        <w:t>meeting,</w:t>
      </w:r>
      <w:r w:rsidRPr="00C15113">
        <w:rPr>
          <w:rFonts w:ascii="Verdana" w:hAnsi="Verdana"/>
          <w:spacing w:val="1"/>
          <w:sz w:val="20"/>
        </w:rPr>
        <w:t xml:space="preserve"> </w:t>
      </w:r>
      <w:r w:rsidRPr="00C15113">
        <w:rPr>
          <w:rFonts w:ascii="Verdana" w:hAnsi="Verdana"/>
          <w:sz w:val="20"/>
        </w:rPr>
        <w:t>to</w:t>
      </w:r>
      <w:r w:rsidRPr="00C15113">
        <w:rPr>
          <w:rFonts w:ascii="Verdana" w:hAnsi="Verdana"/>
          <w:spacing w:val="49"/>
          <w:sz w:val="20"/>
        </w:rPr>
        <w:t xml:space="preserve"> </w:t>
      </w:r>
      <w:r w:rsidRPr="00C15113">
        <w:rPr>
          <w:rFonts w:ascii="Verdana" w:hAnsi="Verdana"/>
          <w:spacing w:val="-1"/>
          <w:sz w:val="20"/>
        </w:rPr>
        <w:t>brainstorm</w:t>
      </w:r>
      <w:r w:rsidRPr="00C15113">
        <w:rPr>
          <w:rFonts w:ascii="Verdana" w:hAnsi="Verdana"/>
          <w:spacing w:val="-4"/>
          <w:sz w:val="20"/>
        </w:rPr>
        <w:t xml:space="preserve"> </w:t>
      </w:r>
      <w:r w:rsidRPr="00C15113">
        <w:rPr>
          <w:rFonts w:ascii="Verdana" w:hAnsi="Verdana"/>
          <w:spacing w:val="-1"/>
          <w:sz w:val="20"/>
        </w:rPr>
        <w:t>issues</w:t>
      </w:r>
      <w:r w:rsidRPr="00C15113">
        <w:rPr>
          <w:rFonts w:ascii="Verdana" w:hAnsi="Verdana"/>
          <w:sz w:val="20"/>
        </w:rPr>
        <w:t xml:space="preserve"> </w:t>
      </w:r>
      <w:r w:rsidRPr="00C15113">
        <w:rPr>
          <w:rFonts w:ascii="Verdana" w:hAnsi="Verdana"/>
          <w:spacing w:val="-1"/>
          <w:sz w:val="20"/>
        </w:rPr>
        <w:t>relating</w:t>
      </w:r>
      <w:r w:rsidRPr="00C15113">
        <w:rPr>
          <w:rFonts w:ascii="Verdana" w:hAnsi="Verdana"/>
          <w:spacing w:val="-3"/>
          <w:sz w:val="20"/>
        </w:rPr>
        <w:t xml:space="preserve"> </w:t>
      </w:r>
      <w:r w:rsidRPr="00C15113">
        <w:rPr>
          <w:rFonts w:ascii="Verdana" w:hAnsi="Verdana"/>
          <w:spacing w:val="-1"/>
          <w:sz w:val="20"/>
        </w:rPr>
        <w:t>to</w:t>
      </w:r>
      <w:r w:rsidRPr="00C15113">
        <w:rPr>
          <w:rFonts w:ascii="Verdana" w:hAnsi="Verdana"/>
          <w:sz w:val="20"/>
        </w:rPr>
        <w:t xml:space="preserve"> </w:t>
      </w:r>
      <w:r w:rsidRPr="00C15113">
        <w:rPr>
          <w:rFonts w:ascii="Verdana" w:hAnsi="Verdana"/>
          <w:spacing w:val="-1"/>
          <w:sz w:val="20"/>
        </w:rPr>
        <w:t>IWXXM</w:t>
      </w:r>
      <w:r w:rsidRPr="00C15113">
        <w:rPr>
          <w:rFonts w:ascii="Verdana" w:hAnsi="Verdana"/>
          <w:spacing w:val="-2"/>
          <w:sz w:val="20"/>
        </w:rPr>
        <w:t xml:space="preserve"> </w:t>
      </w:r>
      <w:r w:rsidRPr="00C15113">
        <w:rPr>
          <w:rFonts w:ascii="Verdana" w:hAnsi="Verdana"/>
          <w:sz w:val="20"/>
        </w:rPr>
        <w:t>and</w:t>
      </w:r>
      <w:r w:rsidRPr="00C15113">
        <w:rPr>
          <w:rFonts w:ascii="Verdana" w:hAnsi="Verdana"/>
          <w:spacing w:val="-2"/>
          <w:sz w:val="20"/>
        </w:rPr>
        <w:t xml:space="preserve"> </w:t>
      </w:r>
      <w:r w:rsidRPr="00C15113">
        <w:rPr>
          <w:rFonts w:ascii="Verdana" w:hAnsi="Verdana"/>
          <w:spacing w:val="-1"/>
          <w:sz w:val="20"/>
        </w:rPr>
        <w:t>MET-SWIM</w:t>
      </w:r>
      <w:r>
        <w:rPr>
          <w:rFonts w:ascii="Verdana" w:hAnsi="Verdana"/>
          <w:spacing w:val="-1"/>
          <w:sz w:val="20"/>
        </w:rPr>
        <w:t>.</w:t>
      </w:r>
    </w:p>
    <w:p w:rsidR="00C15113" w:rsidRPr="00C15113" w:rsidRDefault="00C15113" w:rsidP="00C15113">
      <w:pPr>
        <w:spacing w:line="252" w:lineRule="exact"/>
        <w:rPr>
          <w:rFonts w:ascii="Verdana" w:hAnsi="Verdana" w:cs="Times New Roman"/>
          <w:sz w:val="20"/>
        </w:rPr>
      </w:pPr>
      <w:bookmarkStart w:id="0" w:name="_GoBack"/>
      <w:bookmarkEnd w:id="0"/>
    </w:p>
    <w:p w:rsidR="00C15113" w:rsidRPr="00C15113" w:rsidRDefault="00C15113" w:rsidP="00C15113">
      <w:pPr>
        <w:rPr>
          <w:rFonts w:ascii="Verdana" w:hAnsi="Verdana" w:cs="Times New Roman"/>
          <w:sz w:val="20"/>
        </w:rPr>
      </w:pPr>
      <w:r w:rsidRPr="00C15113">
        <w:rPr>
          <w:rFonts w:ascii="Verdana" w:hAnsi="Verdana"/>
          <w:b/>
          <w:spacing w:val="-1"/>
          <w:sz w:val="20"/>
        </w:rPr>
        <w:t>Action</w:t>
      </w:r>
      <w:r w:rsidRPr="00C15113">
        <w:rPr>
          <w:rFonts w:ascii="Verdana" w:hAnsi="Verdana"/>
          <w:b/>
          <w:spacing w:val="-3"/>
          <w:sz w:val="20"/>
        </w:rPr>
        <w:t xml:space="preserve"> </w:t>
      </w:r>
      <w:r w:rsidRPr="00C15113">
        <w:rPr>
          <w:rFonts w:ascii="Verdana" w:hAnsi="Verdana"/>
          <w:b/>
          <w:spacing w:val="-1"/>
          <w:sz w:val="20"/>
        </w:rPr>
        <w:t>MIE/3-37:</w:t>
      </w:r>
      <w:r w:rsidRPr="00C15113">
        <w:rPr>
          <w:rFonts w:ascii="Verdana" w:hAnsi="Verdana"/>
          <w:b/>
          <w:spacing w:val="1"/>
          <w:sz w:val="20"/>
        </w:rPr>
        <w:t xml:space="preserve"> </w:t>
      </w:r>
      <w:r w:rsidRPr="00C15113">
        <w:rPr>
          <w:rFonts w:ascii="Verdana" w:hAnsi="Verdana"/>
          <w:b/>
          <w:spacing w:val="-1"/>
          <w:sz w:val="20"/>
        </w:rPr>
        <w:t>TT-</w:t>
      </w:r>
      <w:proofErr w:type="spellStart"/>
      <w:r w:rsidRPr="00C15113">
        <w:rPr>
          <w:rFonts w:ascii="Verdana" w:hAnsi="Verdana"/>
          <w:b/>
          <w:spacing w:val="-1"/>
          <w:sz w:val="20"/>
        </w:rPr>
        <w:t>AvXML</w:t>
      </w:r>
      <w:proofErr w:type="spellEnd"/>
      <w:r w:rsidRPr="00C15113">
        <w:rPr>
          <w:rFonts w:ascii="Verdana" w:hAnsi="Verdana"/>
          <w:b/>
          <w:spacing w:val="-1"/>
          <w:sz w:val="20"/>
        </w:rPr>
        <w:t>/WG-MIE Working</w:t>
      </w:r>
      <w:r w:rsidRPr="00C15113">
        <w:rPr>
          <w:rFonts w:ascii="Verdana" w:hAnsi="Verdana"/>
          <w:b/>
          <w:spacing w:val="-3"/>
          <w:sz w:val="20"/>
        </w:rPr>
        <w:t xml:space="preserve"> </w:t>
      </w:r>
      <w:r w:rsidRPr="00C15113">
        <w:rPr>
          <w:rFonts w:ascii="Verdana" w:hAnsi="Verdana"/>
          <w:b/>
          <w:spacing w:val="-1"/>
          <w:sz w:val="20"/>
        </w:rPr>
        <w:t>Arrangements</w:t>
      </w:r>
      <w:r w:rsidRPr="00C15113">
        <w:rPr>
          <w:rFonts w:ascii="Verdana" w:hAnsi="Verdana"/>
          <w:b/>
          <w:spacing w:val="2"/>
          <w:sz w:val="20"/>
        </w:rPr>
        <w:t xml:space="preserve"> </w:t>
      </w:r>
      <w:r w:rsidRPr="00C15113">
        <w:rPr>
          <w:rFonts w:ascii="Verdana" w:hAnsi="Verdana"/>
          <w:spacing w:val="-1"/>
          <w:sz w:val="20"/>
        </w:rPr>
        <w:t>(refer</w:t>
      </w:r>
      <w:r w:rsidRPr="00C15113">
        <w:rPr>
          <w:rFonts w:ascii="Verdana" w:hAnsi="Verdana"/>
          <w:spacing w:val="1"/>
          <w:sz w:val="20"/>
        </w:rPr>
        <w:t xml:space="preserve"> </w:t>
      </w:r>
      <w:r w:rsidRPr="00C15113">
        <w:rPr>
          <w:rFonts w:ascii="Verdana" w:hAnsi="Verdana"/>
          <w:spacing w:val="-2"/>
          <w:sz w:val="20"/>
        </w:rPr>
        <w:t>Activity</w:t>
      </w:r>
      <w:r w:rsidRPr="00C15113">
        <w:rPr>
          <w:rFonts w:ascii="Verdana" w:hAnsi="Verdana"/>
          <w:spacing w:val="-3"/>
          <w:sz w:val="20"/>
        </w:rPr>
        <w:t xml:space="preserve"> </w:t>
      </w:r>
      <w:r w:rsidRPr="00C15113">
        <w:rPr>
          <w:rFonts w:ascii="Verdana" w:hAnsi="Verdana"/>
          <w:sz w:val="20"/>
        </w:rPr>
        <w:t>3.11)</w:t>
      </w:r>
    </w:p>
    <w:p w:rsidR="00C15113" w:rsidRPr="00C15113" w:rsidRDefault="00C15113" w:rsidP="00C15113">
      <w:pPr>
        <w:pStyle w:val="BodyText1"/>
        <w:spacing w:before="1"/>
        <w:ind w:right="374"/>
        <w:rPr>
          <w:rFonts w:ascii="Verdana" w:hAnsi="Verdana"/>
          <w:sz w:val="20"/>
          <w:szCs w:val="20"/>
        </w:rPr>
      </w:pPr>
      <w:r w:rsidRPr="00C15113">
        <w:rPr>
          <w:rFonts w:ascii="Verdana" w:hAnsi="Verdana"/>
          <w:spacing w:val="-1"/>
          <w:sz w:val="20"/>
          <w:szCs w:val="20"/>
        </w:rPr>
        <w:t>That</w:t>
      </w:r>
      <w:r w:rsidRPr="00C15113">
        <w:rPr>
          <w:rFonts w:ascii="Verdana" w:hAnsi="Verdana"/>
          <w:spacing w:val="-2"/>
          <w:sz w:val="20"/>
          <w:szCs w:val="20"/>
        </w:rPr>
        <w:t xml:space="preserve"> </w:t>
      </w:r>
      <w:r w:rsidRPr="00C15113">
        <w:rPr>
          <w:rFonts w:ascii="Verdana" w:hAnsi="Verdana"/>
          <w:sz w:val="20"/>
          <w:szCs w:val="20"/>
        </w:rPr>
        <w:t>the</w:t>
      </w:r>
      <w:r w:rsidRPr="00C15113">
        <w:rPr>
          <w:rFonts w:ascii="Verdana" w:hAnsi="Verdana"/>
          <w:spacing w:val="-2"/>
          <w:sz w:val="20"/>
          <w:szCs w:val="20"/>
        </w:rPr>
        <w:t xml:space="preserve"> </w:t>
      </w:r>
      <w:r w:rsidRPr="00C15113">
        <w:rPr>
          <w:rFonts w:ascii="Verdana" w:hAnsi="Verdana"/>
          <w:spacing w:val="-1"/>
          <w:sz w:val="20"/>
          <w:szCs w:val="20"/>
        </w:rPr>
        <w:t>WG-MIE,</w:t>
      </w:r>
      <w:r w:rsidRPr="00C15113">
        <w:rPr>
          <w:rFonts w:ascii="Verdana" w:hAnsi="Verdana"/>
          <w:sz w:val="20"/>
          <w:szCs w:val="20"/>
        </w:rPr>
        <w:t xml:space="preserve"> in </w:t>
      </w:r>
      <w:r w:rsidRPr="00C15113">
        <w:rPr>
          <w:rFonts w:ascii="Verdana" w:hAnsi="Verdana"/>
          <w:spacing w:val="-1"/>
          <w:sz w:val="20"/>
          <w:szCs w:val="20"/>
        </w:rPr>
        <w:t>conjunction</w:t>
      </w:r>
      <w:r w:rsidRPr="00C15113">
        <w:rPr>
          <w:rFonts w:ascii="Verdana" w:hAnsi="Verdana"/>
          <w:sz w:val="20"/>
          <w:szCs w:val="20"/>
        </w:rPr>
        <w:t xml:space="preserve"> </w:t>
      </w:r>
      <w:r w:rsidRPr="00C15113">
        <w:rPr>
          <w:rFonts w:ascii="Verdana" w:hAnsi="Verdana"/>
          <w:spacing w:val="-1"/>
          <w:sz w:val="20"/>
          <w:szCs w:val="20"/>
        </w:rPr>
        <w:t>with</w:t>
      </w:r>
      <w:r w:rsidRPr="00C15113">
        <w:rPr>
          <w:rFonts w:ascii="Verdana" w:hAnsi="Verdana"/>
          <w:spacing w:val="-3"/>
          <w:sz w:val="20"/>
          <w:szCs w:val="20"/>
        </w:rPr>
        <w:t xml:space="preserve"> </w:t>
      </w:r>
      <w:r w:rsidRPr="00C15113">
        <w:rPr>
          <w:rFonts w:ascii="Verdana" w:hAnsi="Verdana"/>
          <w:sz w:val="20"/>
          <w:szCs w:val="20"/>
        </w:rPr>
        <w:t>the</w:t>
      </w:r>
      <w:r w:rsidRPr="00C15113">
        <w:rPr>
          <w:rFonts w:ascii="Verdana" w:hAnsi="Verdana"/>
          <w:spacing w:val="-2"/>
          <w:sz w:val="20"/>
          <w:szCs w:val="20"/>
        </w:rPr>
        <w:t xml:space="preserve"> </w:t>
      </w:r>
      <w:r w:rsidRPr="00C15113">
        <w:rPr>
          <w:rFonts w:ascii="Verdana" w:hAnsi="Verdana"/>
          <w:spacing w:val="-1"/>
          <w:sz w:val="20"/>
          <w:szCs w:val="20"/>
        </w:rPr>
        <w:t>WMO,</w:t>
      </w:r>
      <w:r w:rsidRPr="00C15113">
        <w:rPr>
          <w:rFonts w:ascii="Verdana" w:hAnsi="Verdana"/>
          <w:sz w:val="20"/>
          <w:szCs w:val="20"/>
        </w:rPr>
        <w:t xml:space="preserve"> </w:t>
      </w:r>
      <w:r w:rsidRPr="00C15113">
        <w:rPr>
          <w:rFonts w:ascii="Verdana" w:hAnsi="Verdana"/>
          <w:spacing w:val="-1"/>
          <w:sz w:val="20"/>
          <w:szCs w:val="20"/>
        </w:rPr>
        <w:t>document</w:t>
      </w:r>
      <w:r w:rsidRPr="00C15113">
        <w:rPr>
          <w:rFonts w:ascii="Verdana" w:hAnsi="Verdana"/>
          <w:spacing w:val="1"/>
          <w:sz w:val="20"/>
          <w:szCs w:val="20"/>
        </w:rPr>
        <w:t xml:space="preserve"> </w:t>
      </w:r>
      <w:r w:rsidRPr="00C15113">
        <w:rPr>
          <w:rFonts w:ascii="Verdana" w:hAnsi="Verdana"/>
          <w:sz w:val="20"/>
          <w:szCs w:val="20"/>
        </w:rPr>
        <w:t xml:space="preserve">the </w:t>
      </w:r>
      <w:r w:rsidRPr="00C15113">
        <w:rPr>
          <w:rFonts w:ascii="Verdana" w:hAnsi="Verdana"/>
          <w:spacing w:val="-1"/>
          <w:sz w:val="20"/>
          <w:szCs w:val="20"/>
        </w:rPr>
        <w:t>working</w:t>
      </w:r>
      <w:r w:rsidRPr="00C15113">
        <w:rPr>
          <w:rFonts w:ascii="Verdana" w:hAnsi="Verdana"/>
          <w:spacing w:val="-3"/>
          <w:sz w:val="20"/>
          <w:szCs w:val="20"/>
        </w:rPr>
        <w:t xml:space="preserve"> </w:t>
      </w:r>
      <w:r w:rsidRPr="00C15113">
        <w:rPr>
          <w:rFonts w:ascii="Verdana" w:hAnsi="Verdana"/>
          <w:spacing w:val="-1"/>
          <w:sz w:val="20"/>
          <w:szCs w:val="20"/>
        </w:rPr>
        <w:t>arrangements</w:t>
      </w:r>
      <w:r w:rsidRPr="00C15113">
        <w:rPr>
          <w:rFonts w:ascii="Verdana" w:hAnsi="Verdana"/>
          <w:sz w:val="20"/>
          <w:szCs w:val="20"/>
        </w:rPr>
        <w:t xml:space="preserve"> </w:t>
      </w:r>
      <w:r w:rsidRPr="00C15113">
        <w:rPr>
          <w:rFonts w:ascii="Verdana" w:hAnsi="Verdana"/>
          <w:spacing w:val="-1"/>
          <w:sz w:val="20"/>
          <w:szCs w:val="20"/>
        </w:rPr>
        <w:t>between</w:t>
      </w:r>
      <w:r w:rsidRPr="00C15113">
        <w:rPr>
          <w:rFonts w:ascii="Verdana" w:hAnsi="Verdana"/>
          <w:sz w:val="20"/>
          <w:szCs w:val="20"/>
        </w:rPr>
        <w:t xml:space="preserve"> </w:t>
      </w:r>
      <w:r w:rsidRPr="00C15113">
        <w:rPr>
          <w:rFonts w:ascii="Verdana" w:hAnsi="Verdana"/>
          <w:spacing w:val="-1"/>
          <w:sz w:val="20"/>
          <w:szCs w:val="20"/>
        </w:rPr>
        <w:t>WMO</w:t>
      </w:r>
      <w:r w:rsidRPr="00C15113">
        <w:rPr>
          <w:rFonts w:ascii="Verdana" w:hAnsi="Verdana"/>
          <w:spacing w:val="49"/>
          <w:sz w:val="20"/>
          <w:szCs w:val="20"/>
        </w:rPr>
        <w:t xml:space="preserve"> </w:t>
      </w:r>
      <w:r w:rsidRPr="00C15113">
        <w:rPr>
          <w:rFonts w:ascii="Verdana" w:hAnsi="Verdana"/>
          <w:spacing w:val="-1"/>
          <w:sz w:val="20"/>
          <w:szCs w:val="20"/>
        </w:rPr>
        <w:t>TT-</w:t>
      </w:r>
      <w:proofErr w:type="spellStart"/>
      <w:r w:rsidRPr="00C15113">
        <w:rPr>
          <w:rFonts w:ascii="Verdana" w:hAnsi="Verdana"/>
          <w:spacing w:val="-1"/>
          <w:sz w:val="20"/>
          <w:szCs w:val="20"/>
        </w:rPr>
        <w:t>AvXML</w:t>
      </w:r>
      <w:proofErr w:type="spellEnd"/>
      <w:r w:rsidRPr="00C15113">
        <w:rPr>
          <w:rFonts w:ascii="Verdana" w:hAnsi="Verdana"/>
          <w:sz w:val="20"/>
          <w:szCs w:val="20"/>
        </w:rPr>
        <w:t xml:space="preserve"> and</w:t>
      </w:r>
      <w:r w:rsidRPr="00C15113">
        <w:rPr>
          <w:rFonts w:ascii="Verdana" w:hAnsi="Verdana"/>
          <w:spacing w:val="-2"/>
          <w:sz w:val="20"/>
          <w:szCs w:val="20"/>
        </w:rPr>
        <w:t xml:space="preserve"> </w:t>
      </w:r>
      <w:r w:rsidRPr="00C15113">
        <w:rPr>
          <w:rFonts w:ascii="Verdana" w:hAnsi="Verdana"/>
          <w:spacing w:val="-1"/>
          <w:sz w:val="20"/>
          <w:szCs w:val="20"/>
        </w:rPr>
        <w:t xml:space="preserve">ICAO </w:t>
      </w:r>
      <w:r w:rsidRPr="00C15113">
        <w:rPr>
          <w:rFonts w:ascii="Verdana" w:hAnsi="Verdana"/>
          <w:sz w:val="20"/>
          <w:szCs w:val="20"/>
        </w:rPr>
        <w:t>METP</w:t>
      </w:r>
      <w:r w:rsidRPr="00C15113">
        <w:rPr>
          <w:rFonts w:ascii="Verdana" w:hAnsi="Verdana"/>
          <w:spacing w:val="-3"/>
          <w:sz w:val="20"/>
          <w:szCs w:val="20"/>
        </w:rPr>
        <w:t xml:space="preserve"> </w:t>
      </w:r>
      <w:r w:rsidRPr="00C15113">
        <w:rPr>
          <w:rFonts w:ascii="Verdana" w:hAnsi="Verdana"/>
          <w:spacing w:val="-1"/>
          <w:sz w:val="20"/>
          <w:szCs w:val="20"/>
        </w:rPr>
        <w:t>WG-MIE.</w:t>
      </w:r>
    </w:p>
    <w:p w:rsidR="00C15113" w:rsidRPr="00FD3766" w:rsidRDefault="00C15113" w:rsidP="00C15113">
      <w:pPr>
        <w:pStyle w:val="BodyText"/>
      </w:pPr>
    </w:p>
    <w:p w:rsidR="00FD3766" w:rsidRDefault="00FD3766" w:rsidP="00FD3766">
      <w:pPr>
        <w:pStyle w:val="Heading2"/>
      </w:pPr>
      <w:r>
        <w:t>3.</w:t>
      </w:r>
      <w:r>
        <w:tab/>
        <w:t>WIS wiki (10/10/2017)</w:t>
      </w:r>
    </w:p>
    <w:p w:rsidR="00117D89" w:rsidRDefault="00117D89" w:rsidP="001821D7">
      <w:pPr>
        <w:pStyle w:val="BodyTextNumbered"/>
        <w:numPr>
          <w:ilvl w:val="0"/>
          <w:numId w:val="48"/>
        </w:numPr>
      </w:pPr>
      <w:r>
        <w:t>IWXXM 3+</w:t>
      </w:r>
    </w:p>
    <w:p w:rsidR="00117D89" w:rsidRDefault="00117D89" w:rsidP="00117D89">
      <w:pPr>
        <w:pStyle w:val="BodyTextNumbered"/>
        <w:numPr>
          <w:ilvl w:val="1"/>
          <w:numId w:val="41"/>
        </w:numPr>
      </w:pPr>
      <w:r>
        <w:t>IWXXM - No Significant Clouds and No Clouds D</w:t>
      </w:r>
      <w:r>
        <w:t xml:space="preserve">etected - remove </w:t>
      </w:r>
      <w:proofErr w:type="spellStart"/>
      <w:r>
        <w:t>boolean</w:t>
      </w:r>
      <w:proofErr w:type="spellEnd"/>
      <w:r>
        <w:t xml:space="preserve"> “</w:t>
      </w:r>
      <w:proofErr w:type="spellStart"/>
      <w:r>
        <w:t>amount</w:t>
      </w:r>
      <w:r>
        <w:t>And</w:t>
      </w:r>
      <w:r>
        <w:t>HeightUnobservableByAutoSystem</w:t>
      </w:r>
      <w:proofErr w:type="spellEnd"/>
      <w:r>
        <w:t>”</w:t>
      </w:r>
      <w:r>
        <w:t xml:space="preserve"> and add </w:t>
      </w:r>
      <w:proofErr w:type="spellStart"/>
      <w:r>
        <w:t>nilReason</w:t>
      </w:r>
      <w:proofErr w:type="spellEnd"/>
      <w:r>
        <w:t xml:space="preserve"> on </w:t>
      </w:r>
      <w:proofErr w:type="spellStart"/>
      <w:r>
        <w:t>AerodromeObservedClouds</w:t>
      </w:r>
      <w:proofErr w:type="spellEnd"/>
      <w:r>
        <w:t>. (Response to iss</w:t>
      </w:r>
      <w:r>
        <w:t>ue identified by Jonathan Paul)</w:t>
      </w:r>
    </w:p>
    <w:p w:rsidR="00117D89" w:rsidRDefault="00117D89" w:rsidP="00117D89">
      <w:pPr>
        <w:pStyle w:val="BodyTextNumbered"/>
        <w:numPr>
          <w:ilvl w:val="1"/>
          <w:numId w:val="41"/>
        </w:numPr>
      </w:pPr>
      <w:r>
        <w:t xml:space="preserve">Following a decision by ICAO </w:t>
      </w:r>
      <w:proofErr w:type="spellStart"/>
      <w:r>
        <w:t>MetP</w:t>
      </w:r>
      <w:proofErr w:type="spellEnd"/>
      <w:r>
        <w:t xml:space="preserve">/WG-MIE-3, check that IWXXM reports validate if they contain only the minimum content required in the event that TAC translation  fails. If the reports are not valid, update IWXXM so that valid reports are produced. In addition, support </w:t>
      </w:r>
      <w:proofErr w:type="spellStart"/>
      <w:r>
        <w:t>nilReason</w:t>
      </w:r>
      <w:proofErr w:type="spellEnd"/>
      <w:r>
        <w:t xml:space="preserve"> for temporarily missing mandatory METAR elements in an otherwise valid IWXXM report.</w:t>
      </w:r>
    </w:p>
    <w:p w:rsidR="00117D89" w:rsidRDefault="00117D89" w:rsidP="00117D89">
      <w:pPr>
        <w:pStyle w:val="BodyTextNumbered"/>
        <w:numPr>
          <w:ilvl w:val="1"/>
          <w:numId w:val="41"/>
        </w:numPr>
      </w:pPr>
      <w:r>
        <w:t>Introduce significant weather charts into IWXXM (high and medium level) without preventing future inclusion of low level significant weather charts as a future option.</w:t>
      </w:r>
    </w:p>
    <w:p w:rsidR="00FD3766" w:rsidRDefault="00117D89" w:rsidP="00117D89">
      <w:pPr>
        <w:pStyle w:val="BodyTextNumbered"/>
        <w:numPr>
          <w:ilvl w:val="1"/>
          <w:numId w:val="41"/>
        </w:numPr>
      </w:pPr>
      <w:r>
        <w:t>Implement IWXXM 3 to support the changes to ICAO Annex 3 in Amendment 7</w:t>
      </w:r>
      <w:r>
        <w:t>8</w:t>
      </w:r>
      <w:r>
        <w:t>.</w:t>
      </w:r>
    </w:p>
    <w:p w:rsidR="00117D89" w:rsidRDefault="00117D89" w:rsidP="00117D89">
      <w:pPr>
        <w:pStyle w:val="BodyTextNumbered"/>
      </w:pPr>
      <w:r>
        <w:t>IWXXM 2</w:t>
      </w:r>
    </w:p>
    <w:p w:rsidR="00117D89" w:rsidRDefault="00117D89" w:rsidP="00117D89">
      <w:pPr>
        <w:pStyle w:val="BodyTextNumbered"/>
        <w:numPr>
          <w:ilvl w:val="1"/>
          <w:numId w:val="41"/>
        </w:numPr>
      </w:pPr>
      <w:r>
        <w:t xml:space="preserve">Annex 3 Amendment 77 is expected to prohibit reporting of more than one precipitation type in the recent precipitation group of recent weather. This means that </w:t>
      </w:r>
      <w:proofErr w:type="spellStart"/>
      <w:r>
        <w:t>REaabb</w:t>
      </w:r>
      <w:proofErr w:type="spellEnd"/>
      <w:r>
        <w:t xml:space="preserve"> is not permitted where both aa and bb represent precipitation types. This has to be reflected in IWXXM. (Impacts METAR and SPECI)</w:t>
      </w:r>
    </w:p>
    <w:p w:rsidR="00117D89" w:rsidRPr="00FD3766" w:rsidRDefault="00117D89" w:rsidP="00117D89">
      <w:pPr>
        <w:pStyle w:val="BodyTextNumbered"/>
        <w:numPr>
          <w:ilvl w:val="1"/>
          <w:numId w:val="41"/>
        </w:numPr>
      </w:pPr>
      <w:r>
        <w:t xml:space="preserve">Package of updates to IWXXM to represent report types required by </w:t>
      </w:r>
      <w:proofErr w:type="spellStart"/>
      <w:r>
        <w:t>Amd</w:t>
      </w:r>
      <w:proofErr w:type="spellEnd"/>
      <w:r>
        <w:t xml:space="preserve"> 77 to WMO 49 Vol 2 (ICAO Annex 3).</w:t>
      </w:r>
    </w:p>
    <w:p w:rsidR="00FD3766" w:rsidRDefault="00FD3766" w:rsidP="00FD3766">
      <w:pPr>
        <w:pStyle w:val="Heading2"/>
      </w:pPr>
      <w:r>
        <w:t>4.</w:t>
      </w:r>
      <w:r>
        <w:tab/>
        <w:t>Draft Amendment 78</w:t>
      </w:r>
    </w:p>
    <w:p w:rsidR="00FD3766" w:rsidRDefault="00CC313F" w:rsidP="00FD3766">
      <w:pPr>
        <w:pStyle w:val="BodyTextNumbered"/>
      </w:pPr>
      <w:r>
        <w:t>(6.1) Introduce space weather advisories.</w:t>
      </w:r>
    </w:p>
    <w:p w:rsidR="00CC313F" w:rsidRDefault="00CC313F" w:rsidP="00CC313F">
      <w:pPr>
        <w:pStyle w:val="BodyTextNumbered"/>
      </w:pPr>
      <w:r>
        <w:t xml:space="preserve">(Table A6-1A) – introduce “within </w:t>
      </w:r>
      <w:r w:rsidRPr="00CC313F">
        <w:rPr>
          <w:i/>
          <w:iCs/>
        </w:rPr>
        <w:t>distance</w:t>
      </w:r>
      <w:r>
        <w:t xml:space="preserve"> of </w:t>
      </w:r>
      <w:r w:rsidRPr="00CC313F">
        <w:rPr>
          <w:i/>
          <w:iCs/>
        </w:rPr>
        <w:t>position</w:t>
      </w:r>
      <w:r>
        <w:t>” as a permissible description of location in SIGMET and AIRMET messages. (Primarily intended for radioactive clouds).</w:t>
      </w:r>
    </w:p>
    <w:p w:rsidR="00CC313F" w:rsidRDefault="00CC313F" w:rsidP="00CC313F">
      <w:pPr>
        <w:pStyle w:val="BodyTextNumbered"/>
      </w:pPr>
      <w:r>
        <w:t>(Table A2-1) Add TEST or EXERCISE status to volcanic ash advisory</w:t>
      </w:r>
      <w:r w:rsidR="00AA281B">
        <w:t xml:space="preserve">  (conditional)</w:t>
      </w:r>
      <w:r>
        <w:t>.</w:t>
      </w:r>
    </w:p>
    <w:p w:rsidR="00CC313F" w:rsidRDefault="00CC313F" w:rsidP="00CC313F">
      <w:pPr>
        <w:pStyle w:val="BodyTextNumbered"/>
      </w:pPr>
      <w:r>
        <w:t>(Table A2-</w:t>
      </w:r>
      <w:r>
        <w:t>2</w:t>
      </w:r>
      <w:r>
        <w:t>)</w:t>
      </w:r>
    </w:p>
    <w:p w:rsidR="00CC313F" w:rsidRDefault="00CC313F" w:rsidP="00CC313F">
      <w:pPr>
        <w:pStyle w:val="BodyTextNumbered"/>
        <w:numPr>
          <w:ilvl w:val="1"/>
          <w:numId w:val="41"/>
        </w:numPr>
      </w:pPr>
      <w:r>
        <w:t xml:space="preserve">Add TEST or EXERCISE status to </w:t>
      </w:r>
      <w:r>
        <w:t>tropical cyclone</w:t>
      </w:r>
      <w:r>
        <w:t xml:space="preserve"> advisory</w:t>
      </w:r>
      <w:r w:rsidR="00AA281B">
        <w:t xml:space="preserve"> (Conditional)</w:t>
      </w:r>
      <w:r>
        <w:t>.</w:t>
      </w:r>
    </w:p>
    <w:p w:rsidR="00CC313F" w:rsidRDefault="00AA281B" w:rsidP="00AA281B">
      <w:pPr>
        <w:pStyle w:val="BodyTextNumbered"/>
        <w:numPr>
          <w:ilvl w:val="1"/>
          <w:numId w:val="41"/>
        </w:numPr>
      </w:pPr>
      <w:r>
        <w:t xml:space="preserve">Add mandatory: </w:t>
      </w:r>
      <w:r>
        <w:t>observed CB cloud (location in horizontal and vertical extent</w:t>
      </w:r>
      <w:r>
        <w:t>).</w:t>
      </w:r>
    </w:p>
    <w:p w:rsidR="00CC313F" w:rsidRDefault="00AA281B" w:rsidP="00AA281B">
      <w:pPr>
        <w:pStyle w:val="BodyTextNumbered"/>
        <w:numPr>
          <w:ilvl w:val="1"/>
          <w:numId w:val="41"/>
        </w:numPr>
      </w:pPr>
      <w:r>
        <w:t xml:space="preserve">Change Mandatory: </w:t>
      </w:r>
      <w:r>
        <w:t>advisory number (year in full and message number for each cyclone)</w:t>
      </w:r>
      <w:r>
        <w:t xml:space="preserve">; </w:t>
      </w:r>
      <w:r>
        <w:t>observed position (and specify the data and time in UTC corresponding to the position);</w:t>
      </w:r>
      <w:r w:rsidRPr="00AA281B">
        <w:t xml:space="preserve"> </w:t>
      </w:r>
      <w:r>
        <w:t xml:space="preserve">direction and speed of movement (remove option to specify “SLW” – moving </w:t>
      </w:r>
      <w:r>
        <w:t>slowly).</w:t>
      </w:r>
    </w:p>
    <w:p w:rsidR="00AA281B" w:rsidRDefault="00CC313F" w:rsidP="00CC313F">
      <w:pPr>
        <w:pStyle w:val="BodyTextNumbered"/>
      </w:pPr>
      <w:r>
        <w:t xml:space="preserve">(Table A6-1A) </w:t>
      </w:r>
    </w:p>
    <w:p w:rsidR="00CC313F" w:rsidRDefault="00CC313F" w:rsidP="00AA281B">
      <w:pPr>
        <w:pStyle w:val="BodyTextNumbered"/>
        <w:numPr>
          <w:ilvl w:val="1"/>
          <w:numId w:val="41"/>
        </w:numPr>
      </w:pPr>
      <w:r>
        <w:t xml:space="preserve">Add </w:t>
      </w:r>
      <w:r w:rsidR="00AA281B">
        <w:t xml:space="preserve">conditional: </w:t>
      </w:r>
      <w:r>
        <w:t xml:space="preserve">TEST or EXERCISE status </w:t>
      </w:r>
      <w:r>
        <w:t>SIGMET and AIRMET messages</w:t>
      </w:r>
      <w:r w:rsidR="00AA281B">
        <w:t>; TC forecast position</w:t>
      </w:r>
      <w:r>
        <w:t>.</w:t>
      </w:r>
    </w:p>
    <w:p w:rsidR="00AA281B" w:rsidRDefault="00AA281B" w:rsidP="00AA281B">
      <w:pPr>
        <w:pStyle w:val="BodyTextNumbered"/>
        <w:numPr>
          <w:ilvl w:val="1"/>
          <w:numId w:val="41"/>
        </w:numPr>
      </w:pPr>
      <w:r>
        <w:t xml:space="preserve">Change Mandatory: phenomenon (permit an additional fourth digit in the lower limit of phenomena); location (change ENTIRE FIR/UIR to ENTIRE FIR or ENTIRE UIR, permit “within </w:t>
      </w:r>
      <w:r>
        <w:rPr>
          <w:i/>
          <w:iCs/>
        </w:rPr>
        <w:t>distance</w:t>
      </w:r>
      <w:r>
        <w:t xml:space="preserve"> of </w:t>
      </w:r>
      <w:r>
        <w:rPr>
          <w:i/>
          <w:iCs/>
        </w:rPr>
        <w:t>position”</w:t>
      </w:r>
      <w:r>
        <w:t>).</w:t>
      </w:r>
    </w:p>
    <w:p w:rsidR="00AA281B" w:rsidRDefault="00AA72E1" w:rsidP="00AA281B">
      <w:pPr>
        <w:pStyle w:val="BodyTextNumbered"/>
        <w:numPr>
          <w:ilvl w:val="1"/>
          <w:numId w:val="41"/>
        </w:numPr>
      </w:pPr>
      <w:r>
        <w:t>Change conditional: Forecast position (</w:t>
      </w:r>
      <w:r>
        <w:t>change ENTIRE FIR/UIR to ENTIRE FIR or ENTIRE UIR</w:t>
      </w:r>
      <w:r>
        <w:t>, change “NO VA EXP” to “NO LONGER EXP”).</w:t>
      </w:r>
    </w:p>
    <w:p w:rsidR="00CC313F" w:rsidRPr="00FD3766" w:rsidRDefault="00AA72E1" w:rsidP="009B1B95">
      <w:pPr>
        <w:pStyle w:val="BodyTextNumbered"/>
        <w:numPr>
          <w:ilvl w:val="0"/>
          <w:numId w:val="41"/>
        </w:numPr>
      </w:pPr>
      <w:r>
        <w:t>(PANS-ABC, Doc 8400 – Abbreviations decode): add definitions EQN, EQS, HNH, HSH, MN, MSH, SWX, SWXC (to support space weather).</w:t>
      </w:r>
    </w:p>
    <w:p w:rsidR="00FD3766" w:rsidRDefault="00FD3766" w:rsidP="00FD3766">
      <w:pPr>
        <w:pStyle w:val="Heading2"/>
      </w:pPr>
      <w:r>
        <w:t>5.</w:t>
      </w:r>
      <w:r>
        <w:tab/>
        <w:t>Github issue tracker (10/102017)</w:t>
      </w:r>
    </w:p>
    <w:p w:rsidR="00F31D2C" w:rsidRDefault="00F31D2C" w:rsidP="00F31D2C">
      <w:pPr>
        <w:pStyle w:val="WMOResList1"/>
      </w:pPr>
      <w:r>
        <w:t>#29</w:t>
      </w:r>
      <w:r>
        <w:tab/>
      </w:r>
      <w:r>
        <w:t>Add schema/</w:t>
      </w:r>
      <w:proofErr w:type="spellStart"/>
      <w:r>
        <w:t>Schematron</w:t>
      </w:r>
      <w:proofErr w:type="spellEnd"/>
      <w:r>
        <w:t xml:space="preserve"> checks to ensure that extended content always has a web accessible schema definition</w:t>
      </w:r>
    </w:p>
    <w:p w:rsidR="00F31D2C" w:rsidRDefault="00F31D2C" w:rsidP="00F31D2C">
      <w:pPr>
        <w:pStyle w:val="WMOResList1"/>
      </w:pPr>
      <w:r>
        <w:t>#28 Incorporate common XML approaches</w:t>
      </w:r>
    </w:p>
    <w:p w:rsidR="00F31D2C" w:rsidRDefault="00F31D2C" w:rsidP="00F31D2C">
      <w:pPr>
        <w:pStyle w:val="WMOResList1"/>
      </w:pPr>
      <w:r>
        <w:t>#27 Simplify IWXXM schemas</w:t>
      </w:r>
    </w:p>
    <w:p w:rsidR="00F31D2C" w:rsidRDefault="00F31D2C" w:rsidP="00F31D2C">
      <w:pPr>
        <w:pStyle w:val="WMOResList1"/>
      </w:pPr>
      <w:r>
        <w:t>#26 Clearly document which versions of IWXXM are required for which Annex 3 Amendment</w:t>
      </w:r>
    </w:p>
    <w:p w:rsidR="00F31D2C" w:rsidRDefault="00F31D2C" w:rsidP="00F31D2C">
      <w:pPr>
        <w:pStyle w:val="WMOResList1"/>
      </w:pPr>
      <w:r>
        <w:t xml:space="preserve">#25 Fix conflict between SFC/FL550 and TOP FL550, fix ABV </w:t>
      </w:r>
      <w:proofErr w:type="spellStart"/>
      <w:r>
        <w:t>FLnnn</w:t>
      </w:r>
      <w:proofErr w:type="spellEnd"/>
      <w:r>
        <w:t>, document SIGMET/AIRMET vertical extent encoding for all allowed TAC combinations</w:t>
      </w:r>
    </w:p>
    <w:p w:rsidR="00F31D2C" w:rsidRDefault="00F31D2C" w:rsidP="00F31D2C">
      <w:pPr>
        <w:pStyle w:val="WMOResList1"/>
      </w:pPr>
      <w:r>
        <w:t xml:space="preserve">#24 </w:t>
      </w:r>
      <w:proofErr w:type="spellStart"/>
      <w:r>
        <w:t>Schematron</w:t>
      </w:r>
      <w:proofErr w:type="spellEnd"/>
      <w:r>
        <w:t xml:space="preserve"> rule TAF.TAF18 mandates the presence of </w:t>
      </w:r>
      <w:proofErr w:type="spellStart"/>
      <w:r>
        <w:t>iwxxm:cloud</w:t>
      </w:r>
      <w:proofErr w:type="spellEnd"/>
      <w:r>
        <w:t xml:space="preserve"> which should not be the case for CAVOK</w:t>
      </w:r>
    </w:p>
    <w:p w:rsidR="00F31D2C" w:rsidRDefault="00F31D2C" w:rsidP="00F31D2C">
      <w:pPr>
        <w:pStyle w:val="WMOResList1"/>
      </w:pPr>
      <w:r>
        <w:t>#23</w:t>
      </w:r>
      <w:r>
        <w:tab/>
      </w:r>
      <w:proofErr w:type="spellStart"/>
      <w:r>
        <w:t>nilReason</w:t>
      </w:r>
      <w:proofErr w:type="spellEnd"/>
      <w:r>
        <w:t xml:space="preserve"> for METAR and SPECI</w:t>
      </w:r>
    </w:p>
    <w:p w:rsidR="00F31D2C" w:rsidRDefault="001821D7" w:rsidP="00F31D2C">
      <w:pPr>
        <w:pStyle w:val="WMOResList1"/>
      </w:pPr>
      <w:r>
        <w:t>#22 a</w:t>
      </w:r>
      <w:r w:rsidR="00F31D2C">
        <w:t>ll IWXXM reports to be in COLLECT containers</w:t>
      </w:r>
    </w:p>
    <w:p w:rsidR="00F31D2C" w:rsidRDefault="00F31D2C" w:rsidP="00F31D2C">
      <w:pPr>
        <w:pStyle w:val="WMOResList1"/>
      </w:pPr>
      <w:r>
        <w:t>#21</w:t>
      </w:r>
      <w:r>
        <w:tab/>
        <w:t>Summary of how TT-</w:t>
      </w:r>
      <w:proofErr w:type="spellStart"/>
      <w:r>
        <w:t>AvXML</w:t>
      </w:r>
      <w:proofErr w:type="spellEnd"/>
      <w:r>
        <w:t xml:space="preserve"> use </w:t>
      </w:r>
      <w:proofErr w:type="spellStart"/>
      <w:r>
        <w:t>Github</w:t>
      </w:r>
      <w:proofErr w:type="spellEnd"/>
    </w:p>
    <w:p w:rsidR="00F31D2C" w:rsidRDefault="00F31D2C" w:rsidP="00F31D2C">
      <w:pPr>
        <w:pStyle w:val="WMOResList1"/>
      </w:pPr>
      <w:r>
        <w:t>#20</w:t>
      </w:r>
      <w:r>
        <w:tab/>
      </w:r>
      <w:r>
        <w:t>IWXXM 2.1 - codes.wmo.int URIs missing</w:t>
      </w:r>
    </w:p>
    <w:p w:rsidR="00F31D2C" w:rsidRDefault="00F31D2C" w:rsidP="00F31D2C">
      <w:pPr>
        <w:pStyle w:val="WMOResList1"/>
      </w:pPr>
      <w:r>
        <w:t>#19</w:t>
      </w:r>
      <w:r>
        <w:tab/>
      </w:r>
      <w:r>
        <w:t>Consider alignment of the ways XML entities are made empty with @</w:t>
      </w:r>
      <w:proofErr w:type="spellStart"/>
      <w:r>
        <w:t>nilReason</w:t>
      </w:r>
      <w:proofErr w:type="spellEnd"/>
      <w:r>
        <w:t xml:space="preserve"> support</w:t>
      </w:r>
    </w:p>
    <w:p w:rsidR="00F31D2C" w:rsidRDefault="00F31D2C" w:rsidP="00F31D2C">
      <w:pPr>
        <w:pStyle w:val="WMOResList1"/>
      </w:pPr>
      <w:r>
        <w:t>#18</w:t>
      </w:r>
      <w:r>
        <w:tab/>
      </w:r>
      <w:r>
        <w:t>Update SIGMET CNL rules to leave out VA and TC SIGMETs</w:t>
      </w:r>
    </w:p>
    <w:p w:rsidR="00F31D2C" w:rsidRDefault="00F31D2C" w:rsidP="00F31D2C">
      <w:pPr>
        <w:pStyle w:val="WMOResList1"/>
      </w:pPr>
      <w:r>
        <w:t>#16</w:t>
      </w:r>
      <w:r>
        <w:tab/>
      </w:r>
      <w:r>
        <w:t xml:space="preserve">Make all observed fields optional with a </w:t>
      </w:r>
      <w:proofErr w:type="spellStart"/>
      <w:r>
        <w:t>nilReason</w:t>
      </w:r>
      <w:proofErr w:type="spellEnd"/>
      <w:r>
        <w:t xml:space="preserve"> (such as METAR)</w:t>
      </w:r>
    </w:p>
    <w:p w:rsidR="00F31D2C" w:rsidRDefault="00F31D2C" w:rsidP="00F31D2C">
      <w:pPr>
        <w:pStyle w:val="WMOResList1"/>
      </w:pPr>
      <w:r>
        <w:t>#15</w:t>
      </w:r>
      <w:r>
        <w:tab/>
      </w:r>
      <w:r>
        <w:t>Combine METAR and SPECI product to enable WFS dissemination</w:t>
      </w:r>
    </w:p>
    <w:p w:rsidR="00F31D2C" w:rsidRDefault="00F31D2C" w:rsidP="00F31D2C">
      <w:pPr>
        <w:pStyle w:val="WMOResList1"/>
      </w:pPr>
      <w:r>
        <w:t>#13</w:t>
      </w:r>
      <w:r>
        <w:tab/>
      </w:r>
      <w:r>
        <w:t>Improve TAF BECMG time support</w:t>
      </w:r>
    </w:p>
    <w:p w:rsidR="00F31D2C" w:rsidRDefault="00F31D2C" w:rsidP="00F31D2C">
      <w:pPr>
        <w:pStyle w:val="WMOResList1"/>
      </w:pPr>
      <w:r>
        <w:t>#12</w:t>
      </w:r>
      <w:r>
        <w:tab/>
      </w:r>
      <w:r>
        <w:t>Assess the utility of GML 3.3 Simple Geometries</w:t>
      </w:r>
    </w:p>
    <w:p w:rsidR="00F31D2C" w:rsidRDefault="00F31D2C" w:rsidP="00F31D2C">
      <w:pPr>
        <w:pStyle w:val="WMOResList1"/>
      </w:pPr>
      <w:r>
        <w:t>#11</w:t>
      </w:r>
      <w:r>
        <w:tab/>
      </w:r>
      <w:r>
        <w:t>Create and/or release WMO Codes Registry scripts</w:t>
      </w:r>
    </w:p>
    <w:p w:rsidR="00F31D2C" w:rsidRDefault="00F31D2C" w:rsidP="00F31D2C">
      <w:pPr>
        <w:pStyle w:val="WMOResList1"/>
      </w:pPr>
      <w:r>
        <w:t>#10</w:t>
      </w:r>
      <w:r>
        <w:tab/>
      </w:r>
      <w:r>
        <w:t>Add TAC code mappings into the WMO Codes Registry</w:t>
      </w:r>
    </w:p>
    <w:p w:rsidR="00F31D2C" w:rsidRDefault="00F31D2C" w:rsidP="00F31D2C">
      <w:pPr>
        <w:pStyle w:val="WMOResList1"/>
      </w:pPr>
      <w:r>
        <w:t>#09</w:t>
      </w:r>
      <w:r>
        <w:tab/>
      </w:r>
      <w:r>
        <w:t>Create sample visualization/presentation alternatives to TAC</w:t>
      </w:r>
    </w:p>
    <w:p w:rsidR="00F31D2C" w:rsidRDefault="00F31D2C" w:rsidP="00F31D2C">
      <w:pPr>
        <w:pStyle w:val="WMOResList1"/>
      </w:pPr>
      <w:r>
        <w:t>#08</w:t>
      </w:r>
      <w:r>
        <w:tab/>
      </w:r>
      <w:r>
        <w:t>Simplify cancellation and NIL cases</w:t>
      </w:r>
    </w:p>
    <w:p w:rsidR="00F31D2C" w:rsidRDefault="00F31D2C" w:rsidP="00F31D2C">
      <w:pPr>
        <w:pStyle w:val="WMOResList1"/>
      </w:pPr>
      <w:r>
        <w:t>#07</w:t>
      </w:r>
      <w:r>
        <w:tab/>
        <w:t>Add explicit TL/AT/FM to TAF</w:t>
      </w:r>
    </w:p>
    <w:p w:rsidR="00F31D2C" w:rsidRDefault="00F31D2C" w:rsidP="00F31D2C">
      <w:pPr>
        <w:pStyle w:val="WMOResList1"/>
      </w:pPr>
      <w:r>
        <w:t>#06</w:t>
      </w:r>
      <w:r>
        <w:tab/>
      </w:r>
      <w:r>
        <w:t xml:space="preserve">Identify which </w:t>
      </w:r>
      <w:proofErr w:type="spellStart"/>
      <w:r>
        <w:t>nilReason</w:t>
      </w:r>
      <w:proofErr w:type="spellEnd"/>
      <w:r>
        <w:t xml:space="preserve"> is most appropriate for WMO Code Table 1079 option 99</w:t>
      </w:r>
    </w:p>
    <w:p w:rsidR="00F31D2C" w:rsidRDefault="00F31D2C" w:rsidP="00F31D2C">
      <w:pPr>
        <w:pStyle w:val="WMOResList1"/>
      </w:pPr>
      <w:r>
        <w:t>#05</w:t>
      </w:r>
      <w:r>
        <w:tab/>
        <w:t>Add AIRMET/SIGMET boundary point indexes that indicate the overlap with an FIR boundary</w:t>
      </w:r>
    </w:p>
    <w:p w:rsidR="00F31D2C" w:rsidRDefault="00F31D2C" w:rsidP="00F31D2C">
      <w:pPr>
        <w:pStyle w:val="WMOResList1"/>
      </w:pPr>
      <w:r>
        <w:t>#04</w:t>
      </w:r>
      <w:r>
        <w:tab/>
        <w:t>Generate XML Schema 1.1 for IWXXM 3.0</w:t>
      </w:r>
    </w:p>
    <w:p w:rsidR="00F31D2C" w:rsidRDefault="00F31D2C" w:rsidP="00F31D2C">
      <w:pPr>
        <w:pStyle w:val="WMOResList1"/>
      </w:pPr>
      <w:r>
        <w:t>#03</w:t>
      </w:r>
      <w:r>
        <w:tab/>
        <w:t>Update wiki pages</w:t>
      </w:r>
    </w:p>
    <w:p w:rsidR="00F31D2C" w:rsidRDefault="00F31D2C" w:rsidP="00F31D2C">
      <w:pPr>
        <w:pStyle w:val="WMOResList1"/>
      </w:pPr>
      <w:r>
        <w:t>#02</w:t>
      </w:r>
      <w:r>
        <w:tab/>
        <w:t xml:space="preserve">Provide training topics to the ICAO </w:t>
      </w:r>
      <w:proofErr w:type="spellStart"/>
      <w:r>
        <w:t>CAeM</w:t>
      </w:r>
      <w:proofErr w:type="spellEnd"/>
      <w:r>
        <w:t xml:space="preserve"> Expert Team on Education, Training, and Competence</w:t>
      </w:r>
    </w:p>
    <w:p w:rsidR="00FD3766" w:rsidRPr="00FD3766" w:rsidRDefault="00F31D2C" w:rsidP="00F31D2C">
      <w:pPr>
        <w:pStyle w:val="WMOResList1"/>
      </w:pPr>
      <w:r>
        <w:t>#01</w:t>
      </w:r>
      <w:r>
        <w:tab/>
      </w:r>
      <w:r>
        <w:t>Create additional examples for each IWXXM product</w:t>
      </w:r>
    </w:p>
    <w:p w:rsidR="00FD3766" w:rsidRPr="00FD3766" w:rsidRDefault="00FD3766" w:rsidP="00FD3766">
      <w:pPr>
        <w:rPr>
          <w:lang w:eastAsia="zh-CN"/>
        </w:rPr>
      </w:pPr>
    </w:p>
    <w:sectPr w:rsidR="00FD3766" w:rsidRPr="00FD3766" w:rsidSect="00FD3766">
      <w:headerReference w:type="first" r:id="rId10"/>
      <w:pgSz w:w="11907" w:h="16840" w:code="9"/>
      <w:pgMar w:top="1134" w:right="1134" w:bottom="1134" w:left="1134" w:header="1134" w:footer="1134"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27DC" w:rsidRDefault="000727DC">
      <w:r>
        <w:separator/>
      </w:r>
    </w:p>
    <w:p w:rsidR="000727DC" w:rsidRDefault="000727DC"/>
  </w:endnote>
  <w:endnote w:type="continuationSeparator" w:id="0">
    <w:p w:rsidR="000727DC" w:rsidRDefault="000727DC">
      <w:r>
        <w:continuationSeparator/>
      </w:r>
    </w:p>
    <w:p w:rsidR="000727DC" w:rsidRDefault="000727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27DC" w:rsidRDefault="000727DC">
      <w:r>
        <w:separator/>
      </w:r>
    </w:p>
    <w:p w:rsidR="000727DC" w:rsidRDefault="000727DC"/>
  </w:footnote>
  <w:footnote w:type="continuationSeparator" w:id="0">
    <w:p w:rsidR="000727DC" w:rsidRDefault="000727DC">
      <w:r>
        <w:continuationSeparator/>
      </w:r>
    </w:p>
    <w:p w:rsidR="000727DC" w:rsidRDefault="000727D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9E9" w:rsidRPr="00C10690" w:rsidRDefault="006125D7" w:rsidP="00251C3F">
    <w:pPr>
      <w:pStyle w:val="Header"/>
      <w:rPr>
        <w:lang w:val="en-GB"/>
      </w:rPr>
    </w:pPr>
    <w:r w:rsidRPr="00C10690">
      <w:rPr>
        <w:lang w:val="en-GB"/>
      </w:rPr>
      <w:t>ICT- ISS-2012</w:t>
    </w:r>
    <w:r w:rsidR="005359E9" w:rsidRPr="00C10690">
      <w:rPr>
        <w:lang w:val="en-GB"/>
      </w:rPr>
      <w:t>/Doc. X.X, DRAFT 1, APPENDIX C</w:t>
    </w:r>
  </w:p>
  <w:p w:rsidR="005359E9" w:rsidRPr="00C10690" w:rsidRDefault="005359E9" w:rsidP="00251C3F">
    <w:pPr>
      <w:pStyle w:val="Header"/>
      <w:rPr>
        <w:lang w:val="en-GB"/>
      </w:rPr>
    </w:pPr>
  </w:p>
  <w:p w:rsidR="005359E9" w:rsidRPr="00C10690" w:rsidRDefault="005359E9"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A0AC8A"/>
    <w:lvl w:ilvl="0">
      <w:start w:val="1"/>
      <w:numFmt w:val="decimal"/>
      <w:lvlText w:val="%1."/>
      <w:lvlJc w:val="left"/>
      <w:pPr>
        <w:tabs>
          <w:tab w:val="num" w:pos="1492"/>
        </w:tabs>
        <w:ind w:left="1492" w:hanging="360"/>
      </w:pPr>
    </w:lvl>
  </w:abstractNum>
  <w:abstractNum w:abstractNumId="1">
    <w:nsid w:val="FFFFFF7D"/>
    <w:multiLevelType w:val="singleLevel"/>
    <w:tmpl w:val="AB9E3C5A"/>
    <w:lvl w:ilvl="0">
      <w:start w:val="1"/>
      <w:numFmt w:val="decimal"/>
      <w:lvlText w:val="%1."/>
      <w:lvlJc w:val="left"/>
      <w:pPr>
        <w:tabs>
          <w:tab w:val="num" w:pos="1209"/>
        </w:tabs>
        <w:ind w:left="1209" w:hanging="360"/>
      </w:pPr>
    </w:lvl>
  </w:abstractNum>
  <w:abstractNum w:abstractNumId="2">
    <w:nsid w:val="FFFFFF7E"/>
    <w:multiLevelType w:val="singleLevel"/>
    <w:tmpl w:val="E560397C"/>
    <w:lvl w:ilvl="0">
      <w:start w:val="1"/>
      <w:numFmt w:val="decimal"/>
      <w:lvlText w:val="%1."/>
      <w:lvlJc w:val="left"/>
      <w:pPr>
        <w:tabs>
          <w:tab w:val="num" w:pos="926"/>
        </w:tabs>
        <w:ind w:left="926" w:hanging="360"/>
      </w:pPr>
    </w:lvl>
  </w:abstractNum>
  <w:abstractNum w:abstractNumId="3">
    <w:nsid w:val="FFFFFF7F"/>
    <w:multiLevelType w:val="singleLevel"/>
    <w:tmpl w:val="28B06DCE"/>
    <w:lvl w:ilvl="0">
      <w:start w:val="1"/>
      <w:numFmt w:val="decimal"/>
      <w:lvlText w:val="%1."/>
      <w:lvlJc w:val="left"/>
      <w:pPr>
        <w:tabs>
          <w:tab w:val="num" w:pos="643"/>
        </w:tabs>
        <w:ind w:left="643" w:hanging="360"/>
      </w:pPr>
    </w:lvl>
  </w:abstractNum>
  <w:abstractNum w:abstractNumId="4">
    <w:nsid w:val="FFFFFF80"/>
    <w:multiLevelType w:val="singleLevel"/>
    <w:tmpl w:val="63F875F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2AEB5C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A160F5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DC6DCF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59AC744"/>
    <w:lvl w:ilvl="0">
      <w:start w:val="1"/>
      <w:numFmt w:val="decimal"/>
      <w:lvlText w:val="%1."/>
      <w:lvlJc w:val="left"/>
      <w:pPr>
        <w:tabs>
          <w:tab w:val="num" w:pos="360"/>
        </w:tabs>
        <w:ind w:left="360" w:hanging="360"/>
      </w:pPr>
    </w:lvl>
  </w:abstractNum>
  <w:abstractNum w:abstractNumId="9">
    <w:nsid w:val="FFFFFF89"/>
    <w:multiLevelType w:val="singleLevel"/>
    <w:tmpl w:val="93DA961E"/>
    <w:lvl w:ilvl="0">
      <w:start w:val="1"/>
      <w:numFmt w:val="bullet"/>
      <w:lvlText w:val=""/>
      <w:lvlJc w:val="left"/>
      <w:pPr>
        <w:tabs>
          <w:tab w:val="num" w:pos="360"/>
        </w:tabs>
        <w:ind w:left="360" w:hanging="360"/>
      </w:pPr>
      <w:rPr>
        <w:rFonts w:ascii="Symbol" w:hAnsi="Symbol" w:hint="default"/>
      </w:rPr>
    </w:lvl>
  </w:abstractNum>
  <w:abstractNum w:abstractNumId="10">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44331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2">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3">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4">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18">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288E132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1">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Courier New"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Courier New"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Courier New"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2">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27">
    <w:nsid w:val="51AD1C0C"/>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8">
    <w:nsid w:val="54422C5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9">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0">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684A34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3">
    <w:nsid w:val="685D7B4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4">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6">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7">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4"/>
  </w:num>
  <w:num w:numId="2">
    <w:abstractNumId w:val="37"/>
  </w:num>
  <w:num w:numId="3">
    <w:abstractNumId w:val="23"/>
  </w:num>
  <w:num w:numId="4">
    <w:abstractNumId w:val="30"/>
  </w:num>
  <w:num w:numId="5">
    <w:abstractNumId w:val="14"/>
  </w:num>
  <w:num w:numId="6">
    <w:abstractNumId w:val="21"/>
  </w:num>
  <w:num w:numId="7">
    <w:abstractNumId w:val="15"/>
  </w:num>
  <w:num w:numId="8">
    <w:abstractNumId w:val="25"/>
  </w:num>
  <w:num w:numId="9">
    <w:abstractNumId w:val="19"/>
  </w:num>
  <w:num w:numId="10">
    <w:abstractNumId w:val="17"/>
  </w:num>
  <w:num w:numId="11">
    <w:abstractNumId w:val="29"/>
  </w:num>
  <w:num w:numId="12">
    <w:abstractNumId w:val="10"/>
  </w:num>
  <w:num w:numId="13">
    <w:abstractNumId w:val="22"/>
  </w:num>
  <w:num w:numId="14">
    <w:abstractNumId w:val="34"/>
  </w:num>
  <w:num w:numId="15">
    <w:abstractNumId w:val="16"/>
  </w:num>
  <w:num w:numId="16">
    <w:abstractNumId w:val="20"/>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28"/>
  </w:num>
  <w:num w:numId="28">
    <w:abstractNumId w:val="11"/>
  </w:num>
  <w:num w:numId="29">
    <w:abstractNumId w:val="33"/>
  </w:num>
  <w:num w:numId="30">
    <w:abstractNumId w:val="32"/>
  </w:num>
  <w:num w:numId="31">
    <w:abstractNumId w:val="12"/>
  </w:num>
  <w:num w:numId="32">
    <w:abstractNumId w:val="31"/>
  </w:num>
  <w:num w:numId="33">
    <w:abstractNumId w:val="36"/>
  </w:num>
  <w:num w:numId="34">
    <w:abstractNumId w:val="13"/>
  </w:num>
  <w:num w:numId="35">
    <w:abstractNumId w:val="26"/>
  </w:num>
  <w:num w:numId="36">
    <w:abstractNumId w:val="27"/>
  </w:num>
  <w:num w:numId="37">
    <w:abstractNumId w:val="35"/>
  </w:num>
  <w:num w:numId="38">
    <w:abstractNumId w:val="18"/>
  </w:num>
  <w:num w:numId="39">
    <w:abstractNumId w:val="12"/>
  </w:num>
  <w:num w:numId="40">
    <w:abstractNumId w:val="31"/>
  </w:num>
  <w:num w:numId="41">
    <w:abstractNumId w:val="36"/>
  </w:num>
  <w:num w:numId="42">
    <w:abstractNumId w:val="13"/>
  </w:num>
  <w:num w:numId="43">
    <w:abstractNumId w:val="26"/>
  </w:num>
  <w:num w:numId="44">
    <w:abstractNumId w:val="18"/>
  </w:num>
  <w:num w:numId="45">
    <w:abstractNumId w:val="36"/>
  </w:num>
  <w:num w:numId="4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6"/>
  </w:num>
  <w:num w:numId="4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27DC"/>
    <w:rsid w:val="00002465"/>
    <w:rsid w:val="000048B5"/>
    <w:rsid w:val="000104BD"/>
    <w:rsid w:val="0001212F"/>
    <w:rsid w:val="000135F6"/>
    <w:rsid w:val="00032134"/>
    <w:rsid w:val="00033326"/>
    <w:rsid w:val="00037813"/>
    <w:rsid w:val="00047952"/>
    <w:rsid w:val="00051ED5"/>
    <w:rsid w:val="000522FD"/>
    <w:rsid w:val="000531BD"/>
    <w:rsid w:val="00055CB6"/>
    <w:rsid w:val="00062C21"/>
    <w:rsid w:val="000700C3"/>
    <w:rsid w:val="000727DC"/>
    <w:rsid w:val="00073C93"/>
    <w:rsid w:val="000874E4"/>
    <w:rsid w:val="00095554"/>
    <w:rsid w:val="000A64C1"/>
    <w:rsid w:val="000A7240"/>
    <w:rsid w:val="000B5E64"/>
    <w:rsid w:val="000C3C25"/>
    <w:rsid w:val="000C6ECA"/>
    <w:rsid w:val="000D4A00"/>
    <w:rsid w:val="000D6C2E"/>
    <w:rsid w:val="000D7DA5"/>
    <w:rsid w:val="000E3612"/>
    <w:rsid w:val="0010269C"/>
    <w:rsid w:val="001112B8"/>
    <w:rsid w:val="00117D89"/>
    <w:rsid w:val="001350C6"/>
    <w:rsid w:val="00141491"/>
    <w:rsid w:val="001446A7"/>
    <w:rsid w:val="001575A8"/>
    <w:rsid w:val="001638D5"/>
    <w:rsid w:val="00163C9F"/>
    <w:rsid w:val="001821D7"/>
    <w:rsid w:val="00183776"/>
    <w:rsid w:val="00187554"/>
    <w:rsid w:val="0019137E"/>
    <w:rsid w:val="001A5CB4"/>
    <w:rsid w:val="001B18E2"/>
    <w:rsid w:val="001B34F3"/>
    <w:rsid w:val="001B54D4"/>
    <w:rsid w:val="001C16A8"/>
    <w:rsid w:val="001C21AE"/>
    <w:rsid w:val="001C4164"/>
    <w:rsid w:val="001C74C3"/>
    <w:rsid w:val="001D17E1"/>
    <w:rsid w:val="001F317B"/>
    <w:rsid w:val="001F5B91"/>
    <w:rsid w:val="00207EE3"/>
    <w:rsid w:val="002250BE"/>
    <w:rsid w:val="002435AD"/>
    <w:rsid w:val="00245849"/>
    <w:rsid w:val="00245D75"/>
    <w:rsid w:val="00251C3F"/>
    <w:rsid w:val="0027569D"/>
    <w:rsid w:val="0028043D"/>
    <w:rsid w:val="002810FD"/>
    <w:rsid w:val="00281257"/>
    <w:rsid w:val="0028485E"/>
    <w:rsid w:val="002914FD"/>
    <w:rsid w:val="002921E5"/>
    <w:rsid w:val="00293B76"/>
    <w:rsid w:val="002949DD"/>
    <w:rsid w:val="00294BA3"/>
    <w:rsid w:val="00295E01"/>
    <w:rsid w:val="002A7617"/>
    <w:rsid w:val="002A7ED7"/>
    <w:rsid w:val="002A7FA1"/>
    <w:rsid w:val="002C499A"/>
    <w:rsid w:val="002C738A"/>
    <w:rsid w:val="002D5529"/>
    <w:rsid w:val="002D7217"/>
    <w:rsid w:val="002E1642"/>
    <w:rsid w:val="002E5A73"/>
    <w:rsid w:val="002F1B0A"/>
    <w:rsid w:val="00310DDF"/>
    <w:rsid w:val="00314A52"/>
    <w:rsid w:val="00320A0D"/>
    <w:rsid w:val="00324304"/>
    <w:rsid w:val="00347DB6"/>
    <w:rsid w:val="003601B2"/>
    <w:rsid w:val="00362A7D"/>
    <w:rsid w:val="00376493"/>
    <w:rsid w:val="003768C5"/>
    <w:rsid w:val="0038012C"/>
    <w:rsid w:val="003823FD"/>
    <w:rsid w:val="003903EE"/>
    <w:rsid w:val="00391EFC"/>
    <w:rsid w:val="003926C6"/>
    <w:rsid w:val="00393CBC"/>
    <w:rsid w:val="00396154"/>
    <w:rsid w:val="003B0A83"/>
    <w:rsid w:val="003B7252"/>
    <w:rsid w:val="003C6D9A"/>
    <w:rsid w:val="003E3693"/>
    <w:rsid w:val="003F4325"/>
    <w:rsid w:val="00403F24"/>
    <w:rsid w:val="00413EDA"/>
    <w:rsid w:val="00415F4C"/>
    <w:rsid w:val="0042519D"/>
    <w:rsid w:val="00426C67"/>
    <w:rsid w:val="00430A5B"/>
    <w:rsid w:val="004342FA"/>
    <w:rsid w:val="00437572"/>
    <w:rsid w:val="00437B4C"/>
    <w:rsid w:val="004437D4"/>
    <w:rsid w:val="004447EF"/>
    <w:rsid w:val="00460847"/>
    <w:rsid w:val="004668E7"/>
    <w:rsid w:val="00472482"/>
    <w:rsid w:val="00480313"/>
    <w:rsid w:val="004938CC"/>
    <w:rsid w:val="00495EEF"/>
    <w:rsid w:val="004A77F1"/>
    <w:rsid w:val="004C1599"/>
    <w:rsid w:val="004D3BAA"/>
    <w:rsid w:val="004D77E1"/>
    <w:rsid w:val="004E577D"/>
    <w:rsid w:val="004F3BA0"/>
    <w:rsid w:val="004F6651"/>
    <w:rsid w:val="005233DB"/>
    <w:rsid w:val="00525FDE"/>
    <w:rsid w:val="00526C7D"/>
    <w:rsid w:val="005359E9"/>
    <w:rsid w:val="00540C17"/>
    <w:rsid w:val="0055792B"/>
    <w:rsid w:val="00562CED"/>
    <w:rsid w:val="00566B56"/>
    <w:rsid w:val="00570D7A"/>
    <w:rsid w:val="0058495A"/>
    <w:rsid w:val="00584984"/>
    <w:rsid w:val="005934C3"/>
    <w:rsid w:val="00594308"/>
    <w:rsid w:val="005A6BCE"/>
    <w:rsid w:val="005A7374"/>
    <w:rsid w:val="005B7409"/>
    <w:rsid w:val="005C15CC"/>
    <w:rsid w:val="005D5961"/>
    <w:rsid w:val="005E36A7"/>
    <w:rsid w:val="005F4523"/>
    <w:rsid w:val="005F4C81"/>
    <w:rsid w:val="005F65A1"/>
    <w:rsid w:val="006125D7"/>
    <w:rsid w:val="006160AE"/>
    <w:rsid w:val="006204CC"/>
    <w:rsid w:val="00622808"/>
    <w:rsid w:val="0062450A"/>
    <w:rsid w:val="00624976"/>
    <w:rsid w:val="00631715"/>
    <w:rsid w:val="00634A60"/>
    <w:rsid w:val="00637340"/>
    <w:rsid w:val="00650516"/>
    <w:rsid w:val="0065730F"/>
    <w:rsid w:val="0066094F"/>
    <w:rsid w:val="00663CB8"/>
    <w:rsid w:val="006657CC"/>
    <w:rsid w:val="006677D0"/>
    <w:rsid w:val="00677566"/>
    <w:rsid w:val="00677FB7"/>
    <w:rsid w:val="00683A7D"/>
    <w:rsid w:val="006A5514"/>
    <w:rsid w:val="006A6EA2"/>
    <w:rsid w:val="006D0835"/>
    <w:rsid w:val="006D5C89"/>
    <w:rsid w:val="006E4155"/>
    <w:rsid w:val="006F2B0C"/>
    <w:rsid w:val="006F7BDF"/>
    <w:rsid w:val="007033AE"/>
    <w:rsid w:val="007115B4"/>
    <w:rsid w:val="007115C5"/>
    <w:rsid w:val="007143CE"/>
    <w:rsid w:val="00717CAB"/>
    <w:rsid w:val="007239FC"/>
    <w:rsid w:val="00724454"/>
    <w:rsid w:val="0073729C"/>
    <w:rsid w:val="0074502C"/>
    <w:rsid w:val="00766EED"/>
    <w:rsid w:val="00773798"/>
    <w:rsid w:val="0078068A"/>
    <w:rsid w:val="00781A8D"/>
    <w:rsid w:val="00782D05"/>
    <w:rsid w:val="007835D4"/>
    <w:rsid w:val="0079169E"/>
    <w:rsid w:val="0079558F"/>
    <w:rsid w:val="00796267"/>
    <w:rsid w:val="00796B82"/>
    <w:rsid w:val="007B14F2"/>
    <w:rsid w:val="007B3E28"/>
    <w:rsid w:val="007C2038"/>
    <w:rsid w:val="007C49CE"/>
    <w:rsid w:val="007C595D"/>
    <w:rsid w:val="007F4C01"/>
    <w:rsid w:val="007F6329"/>
    <w:rsid w:val="00801715"/>
    <w:rsid w:val="00802B20"/>
    <w:rsid w:val="00810373"/>
    <w:rsid w:val="008269A2"/>
    <w:rsid w:val="00827511"/>
    <w:rsid w:val="008414B4"/>
    <w:rsid w:val="00843A1D"/>
    <w:rsid w:val="00846779"/>
    <w:rsid w:val="00854846"/>
    <w:rsid w:val="0085547C"/>
    <w:rsid w:val="008621B3"/>
    <w:rsid w:val="008639CA"/>
    <w:rsid w:val="00881D8B"/>
    <w:rsid w:val="00881EE7"/>
    <w:rsid w:val="00882666"/>
    <w:rsid w:val="00897AFA"/>
    <w:rsid w:val="008A2780"/>
    <w:rsid w:val="008A5CA7"/>
    <w:rsid w:val="008A71EB"/>
    <w:rsid w:val="008B534D"/>
    <w:rsid w:val="008B798C"/>
    <w:rsid w:val="008C03D1"/>
    <w:rsid w:val="008C255B"/>
    <w:rsid w:val="008C3634"/>
    <w:rsid w:val="008C4B31"/>
    <w:rsid w:val="008C5169"/>
    <w:rsid w:val="008E274F"/>
    <w:rsid w:val="008E4F71"/>
    <w:rsid w:val="008E7CF0"/>
    <w:rsid w:val="008F53F7"/>
    <w:rsid w:val="0090477D"/>
    <w:rsid w:val="00910FF6"/>
    <w:rsid w:val="00911591"/>
    <w:rsid w:val="00913A35"/>
    <w:rsid w:val="00920086"/>
    <w:rsid w:val="00920223"/>
    <w:rsid w:val="00921B88"/>
    <w:rsid w:val="00923438"/>
    <w:rsid w:val="0093348E"/>
    <w:rsid w:val="00934D30"/>
    <w:rsid w:val="00937052"/>
    <w:rsid w:val="00943D07"/>
    <w:rsid w:val="00945DA1"/>
    <w:rsid w:val="00953DE3"/>
    <w:rsid w:val="00982B27"/>
    <w:rsid w:val="009A3F73"/>
    <w:rsid w:val="009A4470"/>
    <w:rsid w:val="009A52D6"/>
    <w:rsid w:val="009B0CA5"/>
    <w:rsid w:val="009B1B95"/>
    <w:rsid w:val="009B2952"/>
    <w:rsid w:val="009B3463"/>
    <w:rsid w:val="009B58CC"/>
    <w:rsid w:val="009C2528"/>
    <w:rsid w:val="009D6338"/>
    <w:rsid w:val="009E7EA6"/>
    <w:rsid w:val="009F10F4"/>
    <w:rsid w:val="009F332A"/>
    <w:rsid w:val="00A00183"/>
    <w:rsid w:val="00A12112"/>
    <w:rsid w:val="00A414EB"/>
    <w:rsid w:val="00A45F94"/>
    <w:rsid w:val="00A55596"/>
    <w:rsid w:val="00A65A51"/>
    <w:rsid w:val="00A7189B"/>
    <w:rsid w:val="00A71E92"/>
    <w:rsid w:val="00A74081"/>
    <w:rsid w:val="00A83967"/>
    <w:rsid w:val="00AA281B"/>
    <w:rsid w:val="00AA72E1"/>
    <w:rsid w:val="00AB119C"/>
    <w:rsid w:val="00AB564C"/>
    <w:rsid w:val="00AB7157"/>
    <w:rsid w:val="00AC551F"/>
    <w:rsid w:val="00AD3B62"/>
    <w:rsid w:val="00AD49F1"/>
    <w:rsid w:val="00AE5EDA"/>
    <w:rsid w:val="00B0249F"/>
    <w:rsid w:val="00B04592"/>
    <w:rsid w:val="00B05BBA"/>
    <w:rsid w:val="00B06CE2"/>
    <w:rsid w:val="00B070C6"/>
    <w:rsid w:val="00B2276F"/>
    <w:rsid w:val="00B360C9"/>
    <w:rsid w:val="00B408BC"/>
    <w:rsid w:val="00B42F03"/>
    <w:rsid w:val="00B42F15"/>
    <w:rsid w:val="00B44DB6"/>
    <w:rsid w:val="00B469A6"/>
    <w:rsid w:val="00B521E7"/>
    <w:rsid w:val="00B524CF"/>
    <w:rsid w:val="00B74B70"/>
    <w:rsid w:val="00B830D6"/>
    <w:rsid w:val="00B87205"/>
    <w:rsid w:val="00B87827"/>
    <w:rsid w:val="00B931E7"/>
    <w:rsid w:val="00B96053"/>
    <w:rsid w:val="00B96D40"/>
    <w:rsid w:val="00B97253"/>
    <w:rsid w:val="00BA0164"/>
    <w:rsid w:val="00BA14BE"/>
    <w:rsid w:val="00BA6288"/>
    <w:rsid w:val="00BB0356"/>
    <w:rsid w:val="00BB663D"/>
    <w:rsid w:val="00BE2074"/>
    <w:rsid w:val="00BE3AF3"/>
    <w:rsid w:val="00BE55C7"/>
    <w:rsid w:val="00BE64FF"/>
    <w:rsid w:val="00BF08E2"/>
    <w:rsid w:val="00C00432"/>
    <w:rsid w:val="00C10690"/>
    <w:rsid w:val="00C1389A"/>
    <w:rsid w:val="00C15113"/>
    <w:rsid w:val="00C20DB0"/>
    <w:rsid w:val="00C33C63"/>
    <w:rsid w:val="00C4012A"/>
    <w:rsid w:val="00C40691"/>
    <w:rsid w:val="00C458CF"/>
    <w:rsid w:val="00C47922"/>
    <w:rsid w:val="00C61349"/>
    <w:rsid w:val="00C615EF"/>
    <w:rsid w:val="00C628FD"/>
    <w:rsid w:val="00C7132E"/>
    <w:rsid w:val="00C729BB"/>
    <w:rsid w:val="00C739BA"/>
    <w:rsid w:val="00C75290"/>
    <w:rsid w:val="00C77223"/>
    <w:rsid w:val="00C8640B"/>
    <w:rsid w:val="00C86575"/>
    <w:rsid w:val="00C96AE6"/>
    <w:rsid w:val="00C974A5"/>
    <w:rsid w:val="00CA0423"/>
    <w:rsid w:val="00CB6DF9"/>
    <w:rsid w:val="00CC23C9"/>
    <w:rsid w:val="00CC313F"/>
    <w:rsid w:val="00CD47BE"/>
    <w:rsid w:val="00D01387"/>
    <w:rsid w:val="00D02FA8"/>
    <w:rsid w:val="00D17948"/>
    <w:rsid w:val="00D22E8A"/>
    <w:rsid w:val="00D35ABB"/>
    <w:rsid w:val="00D37E35"/>
    <w:rsid w:val="00D70B08"/>
    <w:rsid w:val="00D733B4"/>
    <w:rsid w:val="00D9579B"/>
    <w:rsid w:val="00DB1BA5"/>
    <w:rsid w:val="00DB3060"/>
    <w:rsid w:val="00DD1C37"/>
    <w:rsid w:val="00DD4013"/>
    <w:rsid w:val="00DF04C7"/>
    <w:rsid w:val="00E106FE"/>
    <w:rsid w:val="00E131E1"/>
    <w:rsid w:val="00E40C83"/>
    <w:rsid w:val="00E43CAF"/>
    <w:rsid w:val="00E6623A"/>
    <w:rsid w:val="00E91F0F"/>
    <w:rsid w:val="00E95AB2"/>
    <w:rsid w:val="00EA3D1A"/>
    <w:rsid w:val="00EA4F1E"/>
    <w:rsid w:val="00EA5587"/>
    <w:rsid w:val="00EB6634"/>
    <w:rsid w:val="00EC0AE6"/>
    <w:rsid w:val="00EC16B2"/>
    <w:rsid w:val="00EC3B28"/>
    <w:rsid w:val="00EC7711"/>
    <w:rsid w:val="00EE0CEC"/>
    <w:rsid w:val="00EE1757"/>
    <w:rsid w:val="00EE6F0B"/>
    <w:rsid w:val="00EF7DF7"/>
    <w:rsid w:val="00F11C19"/>
    <w:rsid w:val="00F31D2C"/>
    <w:rsid w:val="00F345D8"/>
    <w:rsid w:val="00F35F35"/>
    <w:rsid w:val="00F448DD"/>
    <w:rsid w:val="00F617E1"/>
    <w:rsid w:val="00F62267"/>
    <w:rsid w:val="00F6362C"/>
    <w:rsid w:val="00FC2F19"/>
    <w:rsid w:val="00FC3318"/>
    <w:rsid w:val="00FD3766"/>
    <w:rsid w:val="00FD4CC6"/>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9"/>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uiPriority w:val="1"/>
    <w:qFormat/>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1821D7"/>
    <w:pPr>
      <w:numPr>
        <w:numId w:val="47"/>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42"/>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44"/>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9"/>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uiPriority w:val="1"/>
    <w:qFormat/>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1821D7"/>
    <w:pPr>
      <w:numPr>
        <w:numId w:val="47"/>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42"/>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44"/>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M:\Application\Microsoft\Templates\_ISS_Report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F4D961-5030-4970-A706-AE1A3F67D9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_ISS_Report_template.dotx</Template>
  <TotalTime>66</TotalTime>
  <Pages>4</Pages>
  <Words>1230</Words>
  <Characters>7011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8225</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Steve Foreman</cp:lastModifiedBy>
  <cp:revision>6</cp:revision>
  <cp:lastPrinted>2012-03-15T15:21:00Z</cp:lastPrinted>
  <dcterms:created xsi:type="dcterms:W3CDTF">2017-10-10T06:44:00Z</dcterms:created>
  <dcterms:modified xsi:type="dcterms:W3CDTF">2017-10-10T07:50:00Z</dcterms:modified>
</cp:coreProperties>
</file>