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en-GB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C5424D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 :</w:t>
            </w:r>
            <w:r w:rsidR="000347B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3.3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0347BE" w:rsidRPr="000347BE">
              <w:rPr>
                <w:rFonts w:cs="Tahoma"/>
                <w:color w:val="365F91" w:themeColor="accent1" w:themeShade="BF"/>
                <w:szCs w:val="22"/>
              </w:rPr>
              <w:t>Kevin Marsh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221F7B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03.OCT.2017</w:t>
            </w:r>
            <w:bookmarkStart w:id="0" w:name="_GoBack"/>
            <w:bookmarkEnd w:id="0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Default="000347BE" w:rsidP="000E3612">
      <w:pPr>
        <w:pStyle w:val="Heading1"/>
        <w:jc w:val="center"/>
      </w:pPr>
      <w:r w:rsidRPr="000347BE">
        <w:t>Copernicus/C3S: pulling together climate data, products and services</w:t>
      </w:r>
    </w:p>
    <w:p w:rsidR="00C5424D" w:rsidRDefault="00C5424D" w:rsidP="00C5424D"/>
    <w:p w:rsidR="00C5424D" w:rsidRDefault="00C5424D" w:rsidP="00C5424D">
      <w:pPr>
        <w:pStyle w:val="ListParagraph"/>
        <w:numPr>
          <w:ilvl w:val="0"/>
          <w:numId w:val="45"/>
        </w:numPr>
      </w:pPr>
      <w:r>
        <w:t>First recommendation.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r>
        <w:t>Second recommendation.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r>
        <w:t>…</w:t>
      </w: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ECMWF</w:t>
      </w:r>
      <w:r w:rsidRPr="000347BE">
        <w:rPr>
          <w:b/>
          <w:bCs/>
          <w:i/>
          <w:iCs/>
        </w:rPr>
        <w:t xml:space="preserve"> </w:t>
      </w:r>
      <w:hyperlink r:id="rId9" w:history="1">
        <w:r w:rsidRPr="000347BE">
          <w:rPr>
            <w:rStyle w:val="Hyperlink"/>
            <w:b/>
            <w:bCs/>
            <w:i/>
            <w:iCs/>
          </w:rPr>
          <w:t xml:space="preserve"> </w:t>
        </w:r>
      </w:hyperlink>
      <w:hyperlink r:id="rId10" w:history="1">
        <w:r w:rsidRPr="000347BE">
          <w:rPr>
            <w:rStyle w:val="Hyperlink"/>
            <w:b/>
            <w:bCs/>
            <w:i/>
            <w:iCs/>
          </w:rPr>
          <w:t>https://www.ecmwf.int</w:t>
        </w:r>
      </w:hyperlink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 xml:space="preserve">ECMWF CF-netCDF Recommendations standard </w:t>
      </w:r>
      <w:r w:rsidRPr="000347BE">
        <w:rPr>
          <w:i/>
          <w:iCs/>
        </w:rPr>
        <w:t>(ECMWF web login required and may need to request access)</w:t>
      </w:r>
      <w:r>
        <w:rPr>
          <w:i/>
          <w:iCs/>
        </w:rPr>
        <w:t>:</w:t>
      </w:r>
    </w:p>
    <w:p w:rsidR="000347BE" w:rsidRPr="000347BE" w:rsidRDefault="000347BE" w:rsidP="000347BE">
      <w:pPr>
        <w:pStyle w:val="ListParagraph"/>
        <w:ind w:left="360"/>
      </w:pPr>
      <w:hyperlink r:id="rId11" w:history="1">
        <w:r w:rsidRPr="000347BE">
          <w:rPr>
            <w:rStyle w:val="Hyperlink"/>
          </w:rPr>
          <w:t>https://software.ecmwf.int/wiki/display/DGOV/Metadata+recommendations+for+encoding+NetCDF+products+based+on+CF+convention</w:t>
        </w:r>
      </w:hyperlink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C3S</w:t>
      </w:r>
      <w:r w:rsidRPr="000347BE">
        <w:t xml:space="preserve"> </w:t>
      </w:r>
      <w:hyperlink r:id="rId12" w:history="1">
        <w:r w:rsidRPr="000347BE">
          <w:rPr>
            <w:rStyle w:val="Hyperlink"/>
            <w:b/>
            <w:bCs/>
            <w:i/>
            <w:iCs/>
          </w:rPr>
          <w:t>https://climate.copernicus.eu</w:t>
        </w:r>
      </w:hyperlink>
      <w:r w:rsidRPr="000347BE">
        <w:rPr>
          <w:b/>
          <w:bCs/>
          <w:i/>
          <w:iCs/>
        </w:rPr>
        <w:t xml:space="preserve">   </w:t>
      </w:r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CDS</w:t>
      </w:r>
      <w:r w:rsidRPr="000347BE">
        <w:t xml:space="preserve"> </w:t>
      </w:r>
      <w:hyperlink r:id="rId13" w:history="1">
        <w:r w:rsidRPr="000347BE">
          <w:rPr>
            <w:rStyle w:val="Hyperlink"/>
            <w:b/>
            <w:bCs/>
            <w:i/>
            <w:iCs/>
          </w:rPr>
          <w:t>https://climate.copernicus.eu/climate-data-store</w:t>
        </w:r>
      </w:hyperlink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C3S Seasonal Forecast data providers</w:t>
      </w:r>
      <w:r>
        <w:rPr>
          <w:b/>
          <w:bCs/>
        </w:rPr>
        <w:t xml:space="preserve"> netCDF standard </w:t>
      </w:r>
      <w:r w:rsidRPr="000347BE">
        <w:rPr>
          <w:i/>
          <w:iCs/>
        </w:rPr>
        <w:t>(ECMWF web login required and may need to request access)</w:t>
      </w:r>
      <w:r>
        <w:rPr>
          <w:i/>
          <w:iCs/>
        </w:rPr>
        <w:t>:</w:t>
      </w:r>
    </w:p>
    <w:p w:rsidR="000347BE" w:rsidRPr="000347BE" w:rsidRDefault="000347BE" w:rsidP="000347BE">
      <w:pPr>
        <w:pStyle w:val="ListParagraph"/>
        <w:ind w:left="360"/>
      </w:pPr>
      <w:hyperlink r:id="rId14" w:history="1">
        <w:r w:rsidRPr="000347BE">
          <w:rPr>
            <w:rStyle w:val="Hyperlink"/>
          </w:rPr>
          <w:t>https://software.ecmwf.int/wiki/display/C3SS/Guide+to+NetCDF+encoding+for+C3S+providers</w:t>
        </w:r>
      </w:hyperlink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filename/directory</w:t>
      </w:r>
      <w:r w:rsidRPr="000347BE">
        <w:t xml:space="preserve"> naming convention:</w:t>
      </w:r>
    </w:p>
    <w:p w:rsidR="000347BE" w:rsidRPr="000347BE" w:rsidRDefault="000347BE" w:rsidP="000347BE">
      <w:pPr>
        <w:pStyle w:val="ListParagraph"/>
        <w:ind w:left="360"/>
      </w:pPr>
      <w:hyperlink r:id="rId15" w:history="1">
        <w:r w:rsidRPr="000347BE">
          <w:rPr>
            <w:rStyle w:val="Hyperlink"/>
          </w:rPr>
          <w:t>https://software.ecmwf.int/wiki/display/C3SS/NetCDF+Dataset+Design+Overview</w:t>
        </w:r>
      </w:hyperlink>
    </w:p>
    <w:p w:rsidR="000347BE" w:rsidRPr="000347BE" w:rsidRDefault="000347BE" w:rsidP="000347BE">
      <w:pPr>
        <w:pStyle w:val="ListParagraph"/>
        <w:numPr>
          <w:ilvl w:val="0"/>
          <w:numId w:val="49"/>
        </w:numPr>
      </w:pPr>
      <w:r w:rsidRPr="000347BE">
        <w:rPr>
          <w:b/>
          <w:bCs/>
        </w:rPr>
        <w:t>netCDF file checker:</w:t>
      </w:r>
    </w:p>
    <w:p w:rsidR="000347BE" w:rsidRPr="000347BE" w:rsidRDefault="000347BE" w:rsidP="000347BE">
      <w:pPr>
        <w:pStyle w:val="ListParagraph"/>
        <w:ind w:left="360"/>
      </w:pPr>
      <w:hyperlink r:id="rId16" w:history="1">
        <w:r w:rsidRPr="000347BE">
          <w:rPr>
            <w:rStyle w:val="Hyperlink"/>
          </w:rPr>
          <w:t>https://software.ecmwf.int/stash/projects/CDS/repos/checker/browse</w:t>
        </w:r>
      </w:hyperlink>
    </w:p>
    <w:p w:rsidR="00C5424D" w:rsidRDefault="00C5424D" w:rsidP="00C5424D">
      <w:pPr>
        <w:pStyle w:val="ListParagraph"/>
        <w:numPr>
          <w:ilvl w:val="0"/>
          <w:numId w:val="49"/>
        </w:numPr>
      </w:pPr>
      <w:r>
        <w:t>.</w:t>
      </w:r>
    </w:p>
    <w:p w:rsidR="00C5424D" w:rsidRPr="00C5424D" w:rsidRDefault="00C5424D" w:rsidP="00C5424D">
      <w:pPr>
        <w:pStyle w:val="ListParagraph"/>
        <w:numPr>
          <w:ilvl w:val="0"/>
          <w:numId w:val="49"/>
        </w:numPr>
      </w:pPr>
      <w:r>
        <w:t>…</w:t>
      </w:r>
    </w:p>
    <w:sectPr w:rsidR="00C5424D" w:rsidRPr="00C5424D" w:rsidSect="00C5424D">
      <w:headerReference w:type="first" r:id="rId17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 w15:restartNumberingAfterBreak="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 w15:restartNumberingAfterBreak="0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 w15:restartNumberingAfterBreak="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47BE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1F7B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E647A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CD4822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C4C7FB1-4662-4BCE-B8ED-5CD5B088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limate.copernicus.eu/climate-data-stor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limate.copernicus.e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oftware.ecmwf.int/stash/projects/CDS/repos/checker/brows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ftware.ecmwf.int/wiki/display/DGOV/Metadata+recommendations+for+encoding+NetCDF+products+based+on+CF+conven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oftware.ecmwf.int/wiki/display/C3SS/NetCDF+Dataset+Design+Overview" TargetMode="External"/><Relationship Id="rId10" Type="http://schemas.openxmlformats.org/officeDocument/2006/relationships/hyperlink" Target="https://www.ecmwf.int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limate.copernicus.eu/" TargetMode="External"/><Relationship Id="rId14" Type="http://schemas.openxmlformats.org/officeDocument/2006/relationships/hyperlink" Target="https://software.ecmwf.int/wiki/display/C3SS/Guide+to+NetCDF+encoding+for+C3S+provide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939C1-1C32-49A6-BF82-A1487F08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1686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Kevin Marsh</cp:lastModifiedBy>
  <cp:revision>3</cp:revision>
  <cp:lastPrinted>2012-03-15T15:21:00Z</cp:lastPrinted>
  <dcterms:created xsi:type="dcterms:W3CDTF">2017-09-30T19:12:00Z</dcterms:created>
  <dcterms:modified xsi:type="dcterms:W3CDTF">2017-09-30T19:13:00Z</dcterms:modified>
</cp:coreProperties>
</file>