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2C8" w:rsidRPr="00DE16CD" w:rsidRDefault="00DB3DF7" w:rsidP="00A61FA0">
      <w:pPr>
        <w:pStyle w:val="Heading3"/>
        <w:rPr>
          <w:lang w:val="fr-FR"/>
        </w:rPr>
      </w:pPr>
      <w:r w:rsidRPr="00DE16CD">
        <w:rPr>
          <w:lang w:val="fr-FR"/>
        </w:rPr>
        <w:t xml:space="preserve">Modifications apportées à l’édition 2015 du </w:t>
      </w:r>
      <w:r w:rsidRPr="00DE16CD">
        <w:rPr>
          <w:i/>
          <w:iCs/>
          <w:lang w:val="fr-FR"/>
        </w:rPr>
        <w:t xml:space="preserve">Manuel du Système </w:t>
      </w:r>
      <w:r w:rsidR="00A61FA0">
        <w:rPr>
          <w:i/>
          <w:iCs/>
          <w:lang w:val="fr-FR"/>
        </w:rPr>
        <w:t>M</w:t>
      </w:r>
      <w:r w:rsidRPr="00DE16CD">
        <w:rPr>
          <w:i/>
          <w:iCs/>
          <w:lang w:val="fr-FR"/>
        </w:rPr>
        <w:t xml:space="preserve">ondial de </w:t>
      </w:r>
      <w:r w:rsidR="00A61FA0">
        <w:rPr>
          <w:i/>
          <w:iCs/>
          <w:lang w:val="fr-FR"/>
        </w:rPr>
        <w:t>T</w:t>
      </w:r>
      <w:r w:rsidRPr="00DE16CD">
        <w:rPr>
          <w:i/>
          <w:iCs/>
          <w:lang w:val="fr-FR"/>
        </w:rPr>
        <w:t xml:space="preserve">élécommunications </w:t>
      </w:r>
      <w:r w:rsidRPr="00DE16CD">
        <w:rPr>
          <w:lang w:val="fr-FR"/>
        </w:rPr>
        <w:t>(OMM</w:t>
      </w:r>
      <w:r w:rsidR="006212C8" w:rsidRPr="00DE16CD">
        <w:rPr>
          <w:lang w:val="fr-FR"/>
        </w:rPr>
        <w:t>-N</w:t>
      </w:r>
      <w:r w:rsidRPr="00DE16CD">
        <w:rPr>
          <w:lang w:val="fr-FR"/>
        </w:rPr>
        <w:t>°</w:t>
      </w:r>
      <w:r w:rsidR="00DE2B0F" w:rsidRPr="00DE16CD">
        <w:rPr>
          <w:lang w:val="fr-FR"/>
        </w:rPr>
        <w:t> 386</w:t>
      </w:r>
      <w:r w:rsidRPr="00DE16CD">
        <w:rPr>
          <w:lang w:val="fr-FR"/>
        </w:rPr>
        <w:t>), avec effet au</w:t>
      </w:r>
      <w:r w:rsidR="006212C8" w:rsidRPr="00DE16CD">
        <w:rPr>
          <w:lang w:val="fr-FR"/>
        </w:rPr>
        <w:t xml:space="preserve"> </w:t>
      </w:r>
      <w:r w:rsidR="00DE2B0F" w:rsidRPr="00DE16CD">
        <w:rPr>
          <w:lang w:val="fr-FR"/>
        </w:rPr>
        <w:t>1</w:t>
      </w:r>
      <w:r w:rsidRPr="00DE16CD">
        <w:rPr>
          <w:vertAlign w:val="superscript"/>
          <w:lang w:val="fr-FR"/>
        </w:rPr>
        <w:t>er</w:t>
      </w:r>
      <w:r w:rsidRPr="00DE16CD">
        <w:rPr>
          <w:lang w:val="fr-FR"/>
        </w:rPr>
        <w:t> novemb</w:t>
      </w:r>
      <w:r w:rsidR="00DE2B0F" w:rsidRPr="00DE16CD">
        <w:rPr>
          <w:lang w:val="fr-FR"/>
        </w:rPr>
        <w:t>r</w:t>
      </w:r>
      <w:r w:rsidRPr="00DE16CD">
        <w:rPr>
          <w:lang w:val="fr-FR"/>
        </w:rPr>
        <w:t>e</w:t>
      </w:r>
      <w:r w:rsidR="00DE2B0F" w:rsidRPr="00DE16CD">
        <w:rPr>
          <w:lang w:val="fr-FR"/>
        </w:rPr>
        <w:t> </w:t>
      </w:r>
      <w:r w:rsidR="00473990" w:rsidRPr="00DE16CD">
        <w:rPr>
          <w:lang w:val="fr-FR"/>
        </w:rPr>
        <w:t>201</w:t>
      </w:r>
      <w:r w:rsidR="000A5F37" w:rsidRPr="00DE16CD">
        <w:rPr>
          <w:lang w:val="fr-FR"/>
        </w:rPr>
        <w:t>6</w:t>
      </w:r>
      <w:r w:rsidR="006212C8" w:rsidRPr="00DE16CD">
        <w:rPr>
          <w:lang w:val="fr-FR"/>
        </w:rPr>
        <w:t>.</w:t>
      </w:r>
    </w:p>
    <w:p w:rsidR="000D5306" w:rsidRPr="00DE16CD" w:rsidRDefault="000D5306" w:rsidP="00867F21">
      <w:pPr>
        <w:rPr>
          <w:lang w:val="fr-FR"/>
        </w:rPr>
      </w:pPr>
    </w:p>
    <w:p w:rsidR="000D5306" w:rsidRPr="00DE16CD" w:rsidRDefault="00DB3DF7" w:rsidP="00DB3DF7">
      <w:pPr>
        <w:pStyle w:val="Heading3"/>
        <w:rPr>
          <w:lang w:val="fr-FR"/>
        </w:rPr>
      </w:pPr>
      <w:r w:rsidRPr="00DE16CD">
        <w:rPr>
          <w:lang w:val="fr-FR"/>
        </w:rPr>
        <w:t xml:space="preserve">Modifications entrant en vigueur le </w:t>
      </w:r>
      <w:r w:rsidR="00DE2B0F" w:rsidRPr="00DE16CD">
        <w:rPr>
          <w:lang w:val="fr-FR"/>
        </w:rPr>
        <w:t>1</w:t>
      </w:r>
      <w:r w:rsidRPr="00DE16CD">
        <w:rPr>
          <w:vertAlign w:val="superscript"/>
          <w:lang w:val="fr-FR"/>
        </w:rPr>
        <w:t>er</w:t>
      </w:r>
      <w:r w:rsidR="00DE2B0F" w:rsidRPr="00DE16CD">
        <w:rPr>
          <w:lang w:val="fr-FR"/>
        </w:rPr>
        <w:t> </w:t>
      </w:r>
      <w:r w:rsidRPr="00DE16CD">
        <w:rPr>
          <w:lang w:val="fr-FR"/>
        </w:rPr>
        <w:t>novemb</w:t>
      </w:r>
      <w:r w:rsidR="00DE2B0F" w:rsidRPr="00DE16CD">
        <w:rPr>
          <w:lang w:val="fr-FR"/>
        </w:rPr>
        <w:t>r</w:t>
      </w:r>
      <w:r w:rsidRPr="00DE16CD">
        <w:rPr>
          <w:lang w:val="fr-FR"/>
        </w:rPr>
        <w:t>e</w:t>
      </w:r>
      <w:r w:rsidR="00DE2B0F" w:rsidRPr="00DE16CD">
        <w:rPr>
          <w:lang w:val="fr-FR"/>
        </w:rPr>
        <w:t> 2016</w:t>
      </w:r>
    </w:p>
    <w:p w:rsidR="00DE2B0F" w:rsidRPr="00DE16CD" w:rsidRDefault="00DB3DF7" w:rsidP="00A61FA0">
      <w:pPr>
        <w:rPr>
          <w:rFonts w:ascii="Verdana" w:hAnsi="Verdana"/>
          <w:sz w:val="20"/>
          <w:szCs w:val="20"/>
          <w:lang w:val="fr-FR"/>
        </w:rPr>
      </w:pPr>
      <w:r w:rsidRPr="00DE16CD">
        <w:rPr>
          <w:rFonts w:ascii="Verdana" w:hAnsi="Verdana"/>
          <w:sz w:val="20"/>
          <w:szCs w:val="20"/>
          <w:lang w:val="fr-FR"/>
        </w:rPr>
        <w:t>Ajouter des lignes au tableau</w:t>
      </w:r>
      <w:r w:rsidR="00DE2B0F" w:rsidRPr="00DE16CD">
        <w:rPr>
          <w:rFonts w:ascii="Verdana" w:hAnsi="Verdana"/>
          <w:sz w:val="20"/>
          <w:szCs w:val="20"/>
          <w:lang w:val="fr-FR"/>
        </w:rPr>
        <w:t xml:space="preserve"> B7 </w:t>
      </w:r>
      <w:r w:rsidRPr="00DE16CD">
        <w:rPr>
          <w:rFonts w:ascii="Verdana" w:hAnsi="Verdana"/>
          <w:sz w:val="20"/>
          <w:szCs w:val="20"/>
          <w:lang w:val="fr-FR"/>
        </w:rPr>
        <w:t xml:space="preserve">du </w:t>
      </w:r>
      <w:r w:rsidRPr="00DE16CD">
        <w:rPr>
          <w:i/>
          <w:iCs/>
          <w:lang w:val="fr-FR"/>
        </w:rPr>
        <w:t xml:space="preserve">Manuel du Système </w:t>
      </w:r>
      <w:r w:rsidR="00A61FA0">
        <w:rPr>
          <w:i/>
          <w:iCs/>
          <w:lang w:val="fr-FR"/>
        </w:rPr>
        <w:t>M</w:t>
      </w:r>
      <w:r w:rsidRPr="00DE16CD">
        <w:rPr>
          <w:i/>
          <w:iCs/>
          <w:lang w:val="fr-FR"/>
        </w:rPr>
        <w:t xml:space="preserve">ondial de </w:t>
      </w:r>
      <w:r w:rsidR="00A61FA0">
        <w:rPr>
          <w:i/>
          <w:iCs/>
          <w:lang w:val="fr-FR"/>
        </w:rPr>
        <w:t>T</w:t>
      </w:r>
      <w:bookmarkStart w:id="0" w:name="_GoBack"/>
      <w:bookmarkEnd w:id="0"/>
      <w:r w:rsidRPr="00DE16CD">
        <w:rPr>
          <w:i/>
          <w:iCs/>
          <w:lang w:val="fr-FR"/>
        </w:rPr>
        <w:t xml:space="preserve">élécommunications </w:t>
      </w:r>
      <w:r w:rsidRPr="00DE16CD">
        <w:rPr>
          <w:lang w:val="fr-FR"/>
        </w:rPr>
        <w:t>(OMM-N° 386)</w:t>
      </w:r>
      <w:r w:rsidR="00DE2B0F" w:rsidRPr="00DE16CD">
        <w:rPr>
          <w:rFonts w:ascii="Verdana" w:hAnsi="Verdana"/>
          <w:sz w:val="20"/>
          <w:szCs w:val="20"/>
          <w:lang w:val="fr-FR"/>
        </w:rPr>
        <w:t xml:space="preserve"> </w:t>
      </w:r>
      <w:r w:rsidRPr="00DE16CD">
        <w:rPr>
          <w:rFonts w:ascii="Verdana" w:hAnsi="Verdana"/>
          <w:sz w:val="20"/>
          <w:szCs w:val="20"/>
          <w:lang w:val="fr-FR"/>
        </w:rPr>
        <w:t>pour y faire figurer les indicateurs</w:t>
      </w:r>
      <w:r w:rsidR="00DE2B0F" w:rsidRPr="00DE16CD">
        <w:rPr>
          <w:rFonts w:ascii="Verdana" w:hAnsi="Verdana"/>
          <w:sz w:val="20"/>
          <w:szCs w:val="20"/>
          <w:lang w:val="fr-FR"/>
        </w:rPr>
        <w:t xml:space="preserve"> K, U </w:t>
      </w:r>
      <w:r w:rsidRPr="00DE16CD">
        <w:rPr>
          <w:rFonts w:ascii="Verdana" w:hAnsi="Verdana"/>
          <w:sz w:val="20"/>
          <w:szCs w:val="20"/>
          <w:lang w:val="fr-FR"/>
        </w:rPr>
        <w:t xml:space="preserve">et </w:t>
      </w:r>
      <w:r w:rsidR="00DE2B0F" w:rsidRPr="00DE16CD">
        <w:rPr>
          <w:rFonts w:ascii="Verdana" w:hAnsi="Verdana"/>
          <w:sz w:val="20"/>
          <w:szCs w:val="20"/>
          <w:lang w:val="fr-FR"/>
        </w:rPr>
        <w:t xml:space="preserve">W. </w:t>
      </w:r>
    </w:p>
    <w:p w:rsidR="00DE2B0F" w:rsidRPr="00DE16CD" w:rsidRDefault="00DE2B0F" w:rsidP="00DE2B0F">
      <w:pPr>
        <w:jc w:val="both"/>
        <w:rPr>
          <w:rFonts w:ascii="Verdana" w:hAnsi="Verdana"/>
          <w:sz w:val="20"/>
          <w:szCs w:val="20"/>
          <w:lang w:val="fr-FR"/>
        </w:rPr>
      </w:pPr>
    </w:p>
    <w:tbl>
      <w:tblPr>
        <w:tblStyle w:val="TableGrid"/>
        <w:tblW w:w="8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4678"/>
        <w:gridCol w:w="1559"/>
        <w:gridCol w:w="1360"/>
      </w:tblGrid>
      <w:tr w:rsidR="00DE2B0F" w:rsidRPr="00DE16CD" w:rsidTr="00696837">
        <w:tc>
          <w:tcPr>
            <w:tcW w:w="1242" w:type="dxa"/>
          </w:tcPr>
          <w:p w:rsidR="00DE2B0F" w:rsidRPr="00DE16CD" w:rsidRDefault="00DB3DF7" w:rsidP="00DD6005">
            <w:pPr>
              <w:jc w:val="both"/>
              <w:rPr>
                <w:rFonts w:ascii="Verdana" w:hAnsi="Verdana"/>
                <w:i/>
                <w:sz w:val="20"/>
                <w:szCs w:val="20"/>
                <w:lang w:val="fr-FR"/>
              </w:rPr>
            </w:pPr>
            <w:r w:rsidRPr="00DE16CD">
              <w:rPr>
                <w:rFonts w:ascii="Verdana" w:hAnsi="Verdana"/>
                <w:i/>
                <w:sz w:val="20"/>
                <w:szCs w:val="20"/>
                <w:lang w:val="fr-FR"/>
              </w:rPr>
              <w:t>Indicateur</w:t>
            </w:r>
          </w:p>
        </w:tc>
        <w:tc>
          <w:tcPr>
            <w:tcW w:w="4678" w:type="dxa"/>
          </w:tcPr>
          <w:p w:rsidR="00DE2B0F" w:rsidRPr="00DE16CD" w:rsidRDefault="00DB3DF7" w:rsidP="00DD6005">
            <w:pPr>
              <w:jc w:val="both"/>
              <w:rPr>
                <w:rFonts w:ascii="Verdana" w:hAnsi="Verdana"/>
                <w:i/>
                <w:sz w:val="20"/>
                <w:szCs w:val="20"/>
                <w:lang w:val="fr-FR"/>
              </w:rPr>
            </w:pPr>
            <w:r w:rsidRPr="00DE16CD">
              <w:rPr>
                <w:rFonts w:ascii="Verdana" w:hAnsi="Verdana"/>
                <w:i/>
                <w:sz w:val="20"/>
                <w:szCs w:val="20"/>
                <w:lang w:val="fr-FR"/>
              </w:rPr>
              <w:t>Type de données</w:t>
            </w:r>
          </w:p>
        </w:tc>
        <w:tc>
          <w:tcPr>
            <w:tcW w:w="1559" w:type="dxa"/>
          </w:tcPr>
          <w:p w:rsidR="00DE2B0F" w:rsidRPr="00DE16CD" w:rsidRDefault="00DB3DF7" w:rsidP="00696837">
            <w:pPr>
              <w:rPr>
                <w:rFonts w:ascii="Verdana" w:hAnsi="Verdana"/>
                <w:i/>
                <w:sz w:val="20"/>
                <w:szCs w:val="20"/>
                <w:lang w:val="fr-FR"/>
              </w:rPr>
            </w:pPr>
            <w:r w:rsidRPr="00DE16CD">
              <w:rPr>
                <w:rFonts w:ascii="Verdana" w:hAnsi="Verdana"/>
                <w:i/>
                <w:sz w:val="20"/>
                <w:szCs w:val="20"/>
                <w:lang w:val="fr-FR"/>
              </w:rPr>
              <w:t>Degré de priorité sur le SMT</w:t>
            </w:r>
          </w:p>
        </w:tc>
        <w:tc>
          <w:tcPr>
            <w:tcW w:w="1360" w:type="dxa"/>
          </w:tcPr>
          <w:p w:rsidR="00DE2B0F" w:rsidRPr="00DE16CD" w:rsidRDefault="00DB3DF7" w:rsidP="00696837">
            <w:pPr>
              <w:rPr>
                <w:rFonts w:ascii="Verdana" w:hAnsi="Verdana"/>
                <w:i/>
                <w:sz w:val="20"/>
                <w:szCs w:val="20"/>
                <w:lang w:val="fr-FR"/>
              </w:rPr>
            </w:pPr>
            <w:r w:rsidRPr="00DE16CD">
              <w:rPr>
                <w:rFonts w:ascii="Verdana" w:hAnsi="Verdana"/>
                <w:i/>
                <w:sz w:val="20"/>
                <w:szCs w:val="20"/>
                <w:lang w:val="fr-FR"/>
              </w:rPr>
              <w:t>Forme symbolique (nom)</w:t>
            </w:r>
          </w:p>
        </w:tc>
      </w:tr>
      <w:tr w:rsidR="00DE2B0F" w:rsidRPr="00DE16CD" w:rsidTr="00696837">
        <w:tc>
          <w:tcPr>
            <w:tcW w:w="1242" w:type="dxa"/>
          </w:tcPr>
          <w:p w:rsidR="00DE2B0F" w:rsidRPr="00DE16C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K</w:t>
            </w:r>
          </w:p>
        </w:tc>
        <w:tc>
          <w:tcPr>
            <w:tcW w:w="4678" w:type="dxa"/>
          </w:tcPr>
          <w:p w:rsidR="00DE2B0F" w:rsidRPr="00DE16CD" w:rsidRDefault="00DB3DF7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Messages-avis concernant les cyclones tropicaux</w:t>
            </w:r>
          </w:p>
        </w:tc>
        <w:tc>
          <w:tcPr>
            <w:tcW w:w="1559" w:type="dxa"/>
          </w:tcPr>
          <w:p w:rsidR="00DE2B0F" w:rsidRPr="00DE16CD" w:rsidRDefault="00DE2B0F" w:rsidP="00696837">
            <w:pPr>
              <w:jc w:val="center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3</w:t>
            </w:r>
          </w:p>
        </w:tc>
        <w:tc>
          <w:tcPr>
            <w:tcW w:w="1360" w:type="dxa"/>
          </w:tcPr>
          <w:p w:rsidR="00DE2B0F" w:rsidRPr="00DE16CD" w:rsidRDefault="00DE2B0F" w:rsidP="00696837">
            <w:pPr>
              <w:jc w:val="center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DE2B0F" w:rsidRPr="00DE16CD" w:rsidTr="00696837">
        <w:tc>
          <w:tcPr>
            <w:tcW w:w="1242" w:type="dxa"/>
          </w:tcPr>
          <w:p w:rsidR="00DE2B0F" w:rsidRPr="00DE16C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U</w:t>
            </w:r>
          </w:p>
        </w:tc>
        <w:tc>
          <w:tcPr>
            <w:tcW w:w="4678" w:type="dxa"/>
          </w:tcPr>
          <w:p w:rsidR="00DE2B0F" w:rsidRPr="00DE16CD" w:rsidRDefault="00DB3DF7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Messages-avis concernant les cendres volcaniques</w:t>
            </w:r>
          </w:p>
        </w:tc>
        <w:tc>
          <w:tcPr>
            <w:tcW w:w="1559" w:type="dxa"/>
          </w:tcPr>
          <w:p w:rsidR="00DE2B0F" w:rsidRPr="00DE16CD" w:rsidRDefault="00DE2B0F" w:rsidP="00696837">
            <w:pPr>
              <w:jc w:val="center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3</w:t>
            </w:r>
          </w:p>
        </w:tc>
        <w:tc>
          <w:tcPr>
            <w:tcW w:w="1360" w:type="dxa"/>
          </w:tcPr>
          <w:p w:rsidR="00DE2B0F" w:rsidRPr="00DE16CD" w:rsidRDefault="00DE2B0F" w:rsidP="00696837">
            <w:pPr>
              <w:jc w:val="center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DE2B0F" w:rsidRPr="00DE16CD" w:rsidTr="00696837">
        <w:tc>
          <w:tcPr>
            <w:tcW w:w="1242" w:type="dxa"/>
          </w:tcPr>
          <w:p w:rsidR="00DE2B0F" w:rsidRPr="00DE16C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W</w:t>
            </w:r>
          </w:p>
        </w:tc>
        <w:tc>
          <w:tcPr>
            <w:tcW w:w="4678" w:type="dxa"/>
          </w:tcPr>
          <w:p w:rsidR="00DE2B0F" w:rsidRPr="00DE16CD" w:rsidRDefault="00DE2B0F" w:rsidP="00DD6005">
            <w:pPr>
              <w:jc w:val="both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AIRMET</w:t>
            </w:r>
          </w:p>
        </w:tc>
        <w:tc>
          <w:tcPr>
            <w:tcW w:w="1559" w:type="dxa"/>
          </w:tcPr>
          <w:p w:rsidR="00DE2B0F" w:rsidRPr="00DE16CD" w:rsidRDefault="00DE2B0F" w:rsidP="00696837">
            <w:pPr>
              <w:jc w:val="center"/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</w:pPr>
            <w:r w:rsidRPr="00DE16CD">
              <w:rPr>
                <w:rFonts w:ascii="Verdana" w:hAnsi="Verdana"/>
                <w:color w:val="00B050"/>
                <w:sz w:val="20"/>
                <w:szCs w:val="20"/>
                <w:u w:val="dash"/>
                <w:lang w:val="fr-FR"/>
              </w:rPr>
              <w:t>1</w:t>
            </w:r>
          </w:p>
        </w:tc>
        <w:tc>
          <w:tcPr>
            <w:tcW w:w="1360" w:type="dxa"/>
          </w:tcPr>
          <w:p w:rsidR="00DE2B0F" w:rsidRPr="00DE16CD" w:rsidRDefault="00DE2B0F" w:rsidP="00696837">
            <w:pPr>
              <w:jc w:val="center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</w:tbl>
    <w:p w:rsidR="00DE2B0F" w:rsidRPr="00DE16CD" w:rsidRDefault="00DE2B0F" w:rsidP="00DE2B0F">
      <w:pPr>
        <w:jc w:val="both"/>
        <w:rPr>
          <w:rFonts w:ascii="Verdana" w:hAnsi="Verdana"/>
          <w:sz w:val="20"/>
          <w:szCs w:val="20"/>
          <w:lang w:val="fr-FR"/>
        </w:rPr>
      </w:pPr>
    </w:p>
    <w:p w:rsidR="000D5306" w:rsidRPr="00DE16CD" w:rsidRDefault="000D5306" w:rsidP="006212C8">
      <w:pPr>
        <w:rPr>
          <w:lang w:val="fr-FR"/>
        </w:rPr>
      </w:pPr>
    </w:p>
    <w:p w:rsidR="003F4EA9" w:rsidRPr="00DE16CD" w:rsidRDefault="003F4EA9" w:rsidP="006212C8">
      <w:pPr>
        <w:pBdr>
          <w:bottom w:val="single" w:sz="6" w:space="1" w:color="auto"/>
        </w:pBdr>
        <w:rPr>
          <w:lang w:val="fr-FR"/>
        </w:rPr>
      </w:pPr>
    </w:p>
    <w:p w:rsidR="003F4EA9" w:rsidRPr="00DE16CD" w:rsidRDefault="003F4EA9" w:rsidP="006212C8">
      <w:pPr>
        <w:rPr>
          <w:lang w:val="fr-FR"/>
        </w:rPr>
      </w:pPr>
    </w:p>
    <w:p w:rsidR="003F4EA9" w:rsidRPr="00DE16CD" w:rsidRDefault="003F4EA9" w:rsidP="006212C8">
      <w:pPr>
        <w:rPr>
          <w:lang w:val="fr-FR"/>
        </w:rPr>
      </w:pPr>
    </w:p>
    <w:p w:rsidR="000D5306" w:rsidRPr="00DE16CD" w:rsidRDefault="00DB3DF7" w:rsidP="00DE2B0F">
      <w:pPr>
        <w:rPr>
          <w:lang w:val="fr-FR"/>
        </w:rPr>
      </w:pPr>
      <w:r w:rsidRPr="00DE16CD">
        <w:rPr>
          <w:lang w:val="fr-FR"/>
        </w:rPr>
        <w:t>Fin des modifications entrant en vigueur le</w:t>
      </w:r>
      <w:r w:rsidR="000D5306" w:rsidRPr="00DE16CD">
        <w:rPr>
          <w:lang w:val="fr-FR"/>
        </w:rPr>
        <w:t xml:space="preserve"> </w:t>
      </w:r>
      <w:r w:rsidR="00DE2B0F" w:rsidRPr="00DE16CD">
        <w:rPr>
          <w:lang w:val="fr-FR"/>
        </w:rPr>
        <w:t>1</w:t>
      </w:r>
      <w:r w:rsidRPr="00DE16CD">
        <w:rPr>
          <w:vertAlign w:val="superscript"/>
          <w:lang w:val="fr-FR"/>
        </w:rPr>
        <w:t>er</w:t>
      </w:r>
      <w:r w:rsidRPr="00DE16CD">
        <w:rPr>
          <w:lang w:val="fr-FR"/>
        </w:rPr>
        <w:t xml:space="preserve"> novembre </w:t>
      </w:r>
      <w:r w:rsidR="00DE2B0F" w:rsidRPr="00DE16CD">
        <w:rPr>
          <w:lang w:val="fr-FR"/>
        </w:rPr>
        <w:t>2016</w:t>
      </w:r>
    </w:p>
    <w:sectPr w:rsidR="000D5306" w:rsidRPr="00DE16CD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3BB" w:rsidRDefault="009223BB" w:rsidP="00473990">
      <w:r>
        <w:separator/>
      </w:r>
    </w:p>
  </w:endnote>
  <w:endnote w:type="continuationSeparator" w:id="0">
    <w:p w:rsidR="009223BB" w:rsidRDefault="009223BB" w:rsidP="0047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3BB" w:rsidRDefault="009223BB" w:rsidP="00473990">
      <w:r>
        <w:separator/>
      </w:r>
    </w:p>
  </w:footnote>
  <w:footnote w:type="continuationSeparator" w:id="0">
    <w:p w:rsidR="009223BB" w:rsidRDefault="009223BB" w:rsidP="004739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3427443"/>
      <w:docPartObj>
        <w:docPartGallery w:val="Watermarks"/>
        <w:docPartUnique/>
      </w:docPartObj>
    </w:sdtPr>
    <w:sdtEndPr/>
    <w:sdtContent>
      <w:p w:rsidR="00473990" w:rsidRDefault="00A61FA0">
        <w:pPr>
          <w:pStyle w:val="Header"/>
        </w:pPr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683F"/>
    <w:multiLevelType w:val="hybridMultilevel"/>
    <w:tmpl w:val="FA9E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C8"/>
    <w:rsid w:val="000A5F37"/>
    <w:rsid w:val="000D3531"/>
    <w:rsid w:val="000D5306"/>
    <w:rsid w:val="000E05E6"/>
    <w:rsid w:val="00286F2F"/>
    <w:rsid w:val="003141B9"/>
    <w:rsid w:val="00392FEE"/>
    <w:rsid w:val="003F4EA9"/>
    <w:rsid w:val="00473990"/>
    <w:rsid w:val="004B2538"/>
    <w:rsid w:val="00521493"/>
    <w:rsid w:val="00537931"/>
    <w:rsid w:val="005E3062"/>
    <w:rsid w:val="006212C8"/>
    <w:rsid w:val="0065509A"/>
    <w:rsid w:val="00696837"/>
    <w:rsid w:val="007868BC"/>
    <w:rsid w:val="008310E8"/>
    <w:rsid w:val="00867F21"/>
    <w:rsid w:val="009223BB"/>
    <w:rsid w:val="00990278"/>
    <w:rsid w:val="00A31088"/>
    <w:rsid w:val="00A61FA0"/>
    <w:rsid w:val="00AC3CEC"/>
    <w:rsid w:val="00B66188"/>
    <w:rsid w:val="00D403CA"/>
    <w:rsid w:val="00DB3DF7"/>
    <w:rsid w:val="00DB7685"/>
    <w:rsid w:val="00DE16CD"/>
    <w:rsid w:val="00DE2B0F"/>
    <w:rsid w:val="00EB33A3"/>
    <w:rsid w:val="00F72D82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4EA9"/>
    <w:rPr>
      <w:rFonts w:ascii="Arial" w:eastAsia="SimSun" w:hAnsi="Arial"/>
      <w:sz w:val="22"/>
      <w:szCs w:val="22"/>
      <w:lang w:eastAsia="en-US"/>
    </w:rPr>
  </w:style>
  <w:style w:type="paragraph" w:styleId="Heading3">
    <w:name w:val="heading 3"/>
    <w:basedOn w:val="Normal"/>
    <w:next w:val="Normal"/>
    <w:qFormat/>
    <w:rsid w:val="006212C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ddedtext">
    <w:name w:val="_Added text"/>
    <w:rsid w:val="006212C8"/>
    <w:rPr>
      <w:color w:val="008000"/>
      <w:u w:val="dash"/>
    </w:rPr>
  </w:style>
  <w:style w:type="character" w:customStyle="1" w:styleId="Deletedtext">
    <w:name w:val="_Deleted text"/>
    <w:rsid w:val="006212C8"/>
    <w:rPr>
      <w:strike/>
      <w:dstrike w:val="0"/>
      <w:color w:val="FF0000"/>
    </w:rPr>
  </w:style>
  <w:style w:type="paragraph" w:styleId="Header">
    <w:name w:val="header"/>
    <w:basedOn w:val="Normal"/>
    <w:link w:val="HeaderChar"/>
    <w:rsid w:val="004739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73990"/>
    <w:rPr>
      <w:rFonts w:ascii="Arial" w:eastAsia="SimSun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4739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73990"/>
    <w:rPr>
      <w:rFonts w:ascii="Arial" w:eastAsia="SimSun" w:hAnsi="Arial"/>
      <w:sz w:val="22"/>
      <w:szCs w:val="22"/>
      <w:lang w:eastAsia="en-US"/>
    </w:rPr>
  </w:style>
  <w:style w:type="character" w:styleId="Hyperlink">
    <w:name w:val="Hyperlink"/>
    <w:basedOn w:val="DefaultParagraphFont"/>
    <w:rsid w:val="003F4EA9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99"/>
    <w:qFormat/>
    <w:rsid w:val="000A5F37"/>
    <w:pPr>
      <w:spacing w:after="240"/>
      <w:jc w:val="both"/>
    </w:pPr>
    <w:rPr>
      <w:rFonts w:eastAsia="MS Mincho"/>
      <w:b/>
      <w:bCs/>
      <w:sz w:val="20"/>
      <w:szCs w:val="20"/>
    </w:rPr>
  </w:style>
  <w:style w:type="table" w:styleId="TableGrid">
    <w:name w:val="Table Grid"/>
    <w:basedOn w:val="TableNormal"/>
    <w:rsid w:val="00DE2B0F"/>
    <w:rPr>
      <w:rFonts w:eastAsia="MS Mincho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4EA9"/>
    <w:rPr>
      <w:rFonts w:ascii="Arial" w:eastAsia="SimSun" w:hAnsi="Arial"/>
      <w:sz w:val="22"/>
      <w:szCs w:val="22"/>
      <w:lang w:eastAsia="en-US"/>
    </w:rPr>
  </w:style>
  <w:style w:type="paragraph" w:styleId="Heading3">
    <w:name w:val="heading 3"/>
    <w:basedOn w:val="Normal"/>
    <w:next w:val="Normal"/>
    <w:qFormat/>
    <w:rsid w:val="006212C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ddedtext">
    <w:name w:val="_Added text"/>
    <w:rsid w:val="006212C8"/>
    <w:rPr>
      <w:color w:val="008000"/>
      <w:u w:val="dash"/>
    </w:rPr>
  </w:style>
  <w:style w:type="character" w:customStyle="1" w:styleId="Deletedtext">
    <w:name w:val="_Deleted text"/>
    <w:rsid w:val="006212C8"/>
    <w:rPr>
      <w:strike/>
      <w:dstrike w:val="0"/>
      <w:color w:val="FF0000"/>
    </w:rPr>
  </w:style>
  <w:style w:type="paragraph" w:styleId="Header">
    <w:name w:val="header"/>
    <w:basedOn w:val="Normal"/>
    <w:link w:val="HeaderChar"/>
    <w:rsid w:val="004739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73990"/>
    <w:rPr>
      <w:rFonts w:ascii="Arial" w:eastAsia="SimSun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4739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73990"/>
    <w:rPr>
      <w:rFonts w:ascii="Arial" w:eastAsia="SimSun" w:hAnsi="Arial"/>
      <w:sz w:val="22"/>
      <w:szCs w:val="22"/>
      <w:lang w:eastAsia="en-US"/>
    </w:rPr>
  </w:style>
  <w:style w:type="character" w:styleId="Hyperlink">
    <w:name w:val="Hyperlink"/>
    <w:basedOn w:val="DefaultParagraphFont"/>
    <w:rsid w:val="003F4EA9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99"/>
    <w:qFormat/>
    <w:rsid w:val="000A5F37"/>
    <w:pPr>
      <w:spacing w:after="240"/>
      <w:jc w:val="both"/>
    </w:pPr>
    <w:rPr>
      <w:rFonts w:eastAsia="MS Mincho"/>
      <w:b/>
      <w:bCs/>
      <w:sz w:val="20"/>
      <w:szCs w:val="20"/>
    </w:rPr>
  </w:style>
  <w:style w:type="table" w:styleId="TableGrid">
    <w:name w:val="Table Grid"/>
    <w:basedOn w:val="TableNormal"/>
    <w:rsid w:val="00DE2B0F"/>
    <w:rPr>
      <w:rFonts w:eastAsia="MS Mincho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16116D7D.dotm</Template>
  <TotalTime>4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Manual  on WIS - Consolidated changes - up to change MM32</vt:lpstr>
    </vt:vector>
  </TitlesOfParts>
  <Company>WMO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  on WIS - Consolidated changes - up to change MM32</dc:title>
  <dc:subject>CBS Manual changes</dc:subject>
  <dc:creator>Steve Foreman</dc:creator>
  <cp:lastModifiedBy>Steve Foreman</cp:lastModifiedBy>
  <cp:revision>4</cp:revision>
  <cp:lastPrinted>2016-06-18T10:18:00Z</cp:lastPrinted>
  <dcterms:created xsi:type="dcterms:W3CDTF">2016-06-20T13:47:00Z</dcterms:created>
  <dcterms:modified xsi:type="dcterms:W3CDTF">2016-06-22T09:42:00Z</dcterms:modified>
</cp:coreProperties>
</file>