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18" w:type="dxa"/>
        <w:tblInd w:w="108" w:type="dxa"/>
        <w:tblLayout w:type="fixed"/>
        <w:tblLook w:val="0000" w:firstRow="0" w:lastRow="0" w:firstColumn="0" w:lastColumn="0" w:noHBand="0" w:noVBand="0"/>
      </w:tblPr>
      <w:tblGrid>
        <w:gridCol w:w="4068"/>
        <w:gridCol w:w="1891"/>
        <w:gridCol w:w="1804"/>
        <w:gridCol w:w="16"/>
        <w:gridCol w:w="2339"/>
      </w:tblGrid>
      <w:tr w:rsidR="00AC11D5" w:rsidRPr="004E213A" w14:paraId="17D0323D" w14:textId="77777777" w:rsidTr="00384315">
        <w:trPr>
          <w:cantSplit/>
          <w:trHeight w:val="417"/>
        </w:trPr>
        <w:tc>
          <w:tcPr>
            <w:tcW w:w="4068" w:type="dxa"/>
          </w:tcPr>
          <w:p w14:paraId="75951C79" w14:textId="77777777" w:rsidR="00AC11D5" w:rsidRPr="007974B2" w:rsidRDefault="00AC11D5" w:rsidP="004625FE">
            <w:pPr>
              <w:rPr>
                <w:rStyle w:val="Addedtext"/>
              </w:rPr>
            </w:pPr>
          </w:p>
        </w:tc>
        <w:tc>
          <w:tcPr>
            <w:tcW w:w="1891" w:type="dxa"/>
            <w:vMerge w:val="restart"/>
            <w:vAlign w:val="center"/>
          </w:tcPr>
          <w:p w14:paraId="747245B1" w14:textId="77777777" w:rsidR="00AC11D5" w:rsidRPr="004E213A" w:rsidRDefault="003375F4" w:rsidP="004625FE">
            <w:pPr>
              <w:rPr>
                <w:spacing w:val="-2"/>
              </w:rPr>
            </w:pPr>
            <w:r>
              <w:rPr>
                <w:noProof/>
                <w:lang w:val="en-US" w:eastAsia="en-US"/>
              </w:rPr>
              <w:drawing>
                <wp:inline distT="0" distB="0" distL="0" distR="0" wp14:anchorId="0B337326" wp14:editId="4FD522FD">
                  <wp:extent cx="897255" cy="965200"/>
                  <wp:effectExtent l="0" t="0" r="0" b="0"/>
                  <wp:docPr id="1" name="Picture 1" descr="wmo_logo_e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97255" cy="965200"/>
                          </a:xfrm>
                          <a:prstGeom prst="rect">
                            <a:avLst/>
                          </a:prstGeom>
                          <a:noFill/>
                          <a:ln>
                            <a:noFill/>
                          </a:ln>
                        </pic:spPr>
                      </pic:pic>
                    </a:graphicData>
                  </a:graphic>
                </wp:inline>
              </w:drawing>
            </w:r>
          </w:p>
        </w:tc>
        <w:tc>
          <w:tcPr>
            <w:tcW w:w="4159" w:type="dxa"/>
            <w:gridSpan w:val="3"/>
          </w:tcPr>
          <w:p w14:paraId="5EE87B54" w14:textId="77777777" w:rsidR="00AC11D5" w:rsidRPr="004E213A" w:rsidRDefault="00AC11D5" w:rsidP="004625FE">
            <w:pPr>
              <w:jc w:val="right"/>
              <w:rPr>
                <w:b/>
                <w:bCs/>
                <w:sz w:val="24"/>
              </w:rPr>
            </w:pPr>
          </w:p>
        </w:tc>
      </w:tr>
      <w:tr w:rsidR="00AC11D5" w:rsidRPr="004E213A" w14:paraId="750F85FA" w14:textId="77777777" w:rsidTr="00384315">
        <w:trPr>
          <w:cantSplit/>
          <w:trHeight w:val="417"/>
        </w:trPr>
        <w:tc>
          <w:tcPr>
            <w:tcW w:w="4068" w:type="dxa"/>
          </w:tcPr>
          <w:p w14:paraId="29241724" w14:textId="77777777" w:rsidR="00AC11D5" w:rsidRPr="004E213A" w:rsidRDefault="00AC11D5" w:rsidP="004625FE">
            <w:pPr>
              <w:rPr>
                <w:b/>
                <w:bCs/>
              </w:rPr>
            </w:pPr>
            <w:r w:rsidRPr="004E213A">
              <w:rPr>
                <w:b/>
                <w:bCs/>
              </w:rPr>
              <w:t>World Meteorological Organization</w:t>
            </w:r>
          </w:p>
        </w:tc>
        <w:tc>
          <w:tcPr>
            <w:tcW w:w="1891" w:type="dxa"/>
            <w:vMerge/>
            <w:vAlign w:val="center"/>
          </w:tcPr>
          <w:p w14:paraId="689896C5" w14:textId="77777777" w:rsidR="00AC11D5" w:rsidRPr="004E213A" w:rsidRDefault="00AC11D5" w:rsidP="004625FE">
            <w:pPr>
              <w:rPr>
                <w:spacing w:val="-2"/>
              </w:rPr>
            </w:pPr>
          </w:p>
        </w:tc>
        <w:tc>
          <w:tcPr>
            <w:tcW w:w="4159" w:type="dxa"/>
            <w:gridSpan w:val="3"/>
          </w:tcPr>
          <w:p w14:paraId="40DCE37A" w14:textId="282DB974" w:rsidR="00AC11D5" w:rsidRPr="001832C6" w:rsidRDefault="00F558EE" w:rsidP="00D86708">
            <w:pPr>
              <w:jc w:val="right"/>
              <w:rPr>
                <w:b/>
                <w:bCs/>
                <w:szCs w:val="22"/>
              </w:rPr>
            </w:pPr>
            <w:r>
              <w:rPr>
                <w:b/>
                <w:bCs/>
                <w:szCs w:val="22"/>
              </w:rPr>
              <w:fldChar w:fldCharType="begin"/>
            </w:r>
            <w:r>
              <w:rPr>
                <w:b/>
                <w:bCs/>
                <w:szCs w:val="22"/>
              </w:rPr>
              <w:instrText xml:space="preserve"> DOCPROPERTY  Subject  \* MERGEFORMAT </w:instrText>
            </w:r>
            <w:r>
              <w:rPr>
                <w:b/>
                <w:bCs/>
                <w:szCs w:val="22"/>
              </w:rPr>
              <w:fldChar w:fldCharType="separate"/>
            </w:r>
            <w:r w:rsidR="00B36E3A">
              <w:rPr>
                <w:b/>
                <w:bCs/>
                <w:szCs w:val="22"/>
              </w:rPr>
              <w:t>WIS Monitoring</w:t>
            </w:r>
            <w:r>
              <w:rPr>
                <w:b/>
                <w:bCs/>
                <w:szCs w:val="22"/>
              </w:rPr>
              <w:fldChar w:fldCharType="end"/>
            </w:r>
            <w:r w:rsidR="00D86708">
              <w:rPr>
                <w:b/>
                <w:bCs/>
                <w:szCs w:val="22"/>
              </w:rPr>
              <w:t xml:space="preserve"> Workshop </w:t>
            </w:r>
          </w:p>
        </w:tc>
      </w:tr>
      <w:tr w:rsidR="00AC11D5" w:rsidRPr="004E213A" w14:paraId="42C0FE36" w14:textId="77777777" w:rsidTr="00384315">
        <w:trPr>
          <w:cantSplit/>
          <w:trHeight w:val="276"/>
        </w:trPr>
        <w:tc>
          <w:tcPr>
            <w:tcW w:w="4068" w:type="dxa"/>
            <w:vMerge w:val="restart"/>
          </w:tcPr>
          <w:p w14:paraId="6F93ACAC" w14:textId="0400D8F3" w:rsidR="00AC11D5" w:rsidRPr="004E213A" w:rsidRDefault="00F558EE" w:rsidP="00B36E3A">
            <w:pPr>
              <w:rPr>
                <w:b/>
                <w:bCs/>
                <w:caps/>
                <w:sz w:val="24"/>
              </w:rPr>
            </w:pPr>
            <w:r>
              <w:rPr>
                <w:b/>
                <w:bCs/>
                <w:caps/>
                <w:sz w:val="24"/>
              </w:rPr>
              <w:fldChar w:fldCharType="begin"/>
            </w:r>
            <w:r>
              <w:rPr>
                <w:b/>
                <w:bCs/>
                <w:caps/>
                <w:sz w:val="24"/>
              </w:rPr>
              <w:instrText xml:space="preserve"> DOCPROPERTY  Publisher  \* MERGEFORMAT </w:instrText>
            </w:r>
            <w:r>
              <w:rPr>
                <w:b/>
                <w:bCs/>
                <w:caps/>
                <w:sz w:val="24"/>
              </w:rPr>
              <w:fldChar w:fldCharType="separate"/>
            </w:r>
            <w:r w:rsidR="00B36E3A">
              <w:rPr>
                <w:b/>
                <w:bCs/>
                <w:caps/>
                <w:sz w:val="24"/>
              </w:rPr>
              <w:t>Commission for Basic System</w:t>
            </w:r>
            <w:r>
              <w:rPr>
                <w:b/>
                <w:bCs/>
                <w:caps/>
                <w:sz w:val="24"/>
              </w:rPr>
              <w:fldChar w:fldCharType="end"/>
            </w:r>
            <w:r w:rsidR="00D86708">
              <w:rPr>
                <w:b/>
                <w:bCs/>
                <w:caps/>
                <w:sz w:val="24"/>
              </w:rPr>
              <w:t xml:space="preserve"> (CBS)</w:t>
            </w:r>
          </w:p>
        </w:tc>
        <w:tc>
          <w:tcPr>
            <w:tcW w:w="1891" w:type="dxa"/>
            <w:vMerge/>
            <w:vAlign w:val="center"/>
          </w:tcPr>
          <w:p w14:paraId="0F542F35" w14:textId="77777777" w:rsidR="00AC11D5" w:rsidRPr="004E213A" w:rsidRDefault="00AC11D5" w:rsidP="004625FE">
            <w:pPr>
              <w:rPr>
                <w:spacing w:val="-2"/>
              </w:rPr>
            </w:pPr>
          </w:p>
        </w:tc>
        <w:tc>
          <w:tcPr>
            <w:tcW w:w="1820" w:type="dxa"/>
            <w:gridSpan w:val="2"/>
            <w:vAlign w:val="center"/>
          </w:tcPr>
          <w:p w14:paraId="2BA3CD50" w14:textId="77777777" w:rsidR="00AC11D5" w:rsidRPr="004E213A" w:rsidRDefault="00AC11D5" w:rsidP="004625FE">
            <w:pPr>
              <w:jc w:val="right"/>
              <w:rPr>
                <w:sz w:val="18"/>
                <w:szCs w:val="18"/>
              </w:rPr>
            </w:pPr>
            <w:r w:rsidRPr="004E213A">
              <w:rPr>
                <w:sz w:val="18"/>
                <w:szCs w:val="18"/>
              </w:rPr>
              <w:t>Submitted by:</w:t>
            </w:r>
          </w:p>
        </w:tc>
        <w:tc>
          <w:tcPr>
            <w:tcW w:w="2339" w:type="dxa"/>
            <w:vAlign w:val="center"/>
          </w:tcPr>
          <w:p w14:paraId="46082D5C" w14:textId="77777777" w:rsidR="00AC11D5" w:rsidRPr="004E213A" w:rsidRDefault="00DA6B21" w:rsidP="004625FE">
            <w:pPr>
              <w:jc w:val="right"/>
            </w:pPr>
            <w:fldSimple w:instr=" DOCPROPERTY  Owner  \* MERGEFORMAT ">
              <w:r w:rsidR="00D86708">
                <w:t>Secretariat</w:t>
              </w:r>
            </w:fldSimple>
          </w:p>
        </w:tc>
      </w:tr>
      <w:tr w:rsidR="00AC11D5" w:rsidRPr="004E213A" w14:paraId="37EE2AAF" w14:textId="77777777" w:rsidTr="00384315">
        <w:trPr>
          <w:cantSplit/>
          <w:trHeight w:val="286"/>
        </w:trPr>
        <w:tc>
          <w:tcPr>
            <w:tcW w:w="4068" w:type="dxa"/>
            <w:vMerge/>
          </w:tcPr>
          <w:p w14:paraId="00E524A7" w14:textId="77777777" w:rsidR="00AC11D5" w:rsidRPr="004E213A" w:rsidRDefault="00AC11D5" w:rsidP="004625FE">
            <w:pPr>
              <w:rPr>
                <w:spacing w:val="-2"/>
                <w:sz w:val="24"/>
              </w:rPr>
            </w:pPr>
          </w:p>
        </w:tc>
        <w:tc>
          <w:tcPr>
            <w:tcW w:w="1891" w:type="dxa"/>
            <w:vMerge/>
            <w:vAlign w:val="center"/>
          </w:tcPr>
          <w:p w14:paraId="71BBD5A2" w14:textId="77777777" w:rsidR="00AC11D5" w:rsidRPr="004E213A" w:rsidRDefault="00AC11D5" w:rsidP="004625FE">
            <w:pPr>
              <w:rPr>
                <w:spacing w:val="-2"/>
              </w:rPr>
            </w:pPr>
          </w:p>
        </w:tc>
        <w:tc>
          <w:tcPr>
            <w:tcW w:w="1820" w:type="dxa"/>
            <w:gridSpan w:val="2"/>
            <w:vAlign w:val="center"/>
          </w:tcPr>
          <w:p w14:paraId="4DFFA62E" w14:textId="77777777" w:rsidR="00AC11D5" w:rsidRPr="004E213A" w:rsidRDefault="00AC11D5" w:rsidP="004625FE">
            <w:pPr>
              <w:jc w:val="right"/>
              <w:rPr>
                <w:sz w:val="18"/>
                <w:szCs w:val="18"/>
              </w:rPr>
            </w:pPr>
            <w:r w:rsidRPr="004E213A">
              <w:rPr>
                <w:sz w:val="18"/>
                <w:szCs w:val="18"/>
              </w:rPr>
              <w:t>Date:</w:t>
            </w:r>
          </w:p>
        </w:tc>
        <w:tc>
          <w:tcPr>
            <w:tcW w:w="2339" w:type="dxa"/>
            <w:vAlign w:val="center"/>
          </w:tcPr>
          <w:p w14:paraId="63972187" w14:textId="77777777" w:rsidR="00AC11D5" w:rsidRPr="004E213A" w:rsidRDefault="00DA6B21" w:rsidP="004625FE">
            <w:pPr>
              <w:jc w:val="right"/>
            </w:pPr>
            <w:fldSimple w:instr=" DOCPROPERTY  &quot;Date completed&quot; dd.MMM.YYYY \* MERGEFORMAT ">
              <w:r w:rsidR="00D86708">
                <w:t>31 January 2014</w:t>
              </w:r>
            </w:fldSimple>
          </w:p>
        </w:tc>
      </w:tr>
      <w:tr w:rsidR="00AC11D5" w:rsidRPr="004E213A" w14:paraId="18410F7F" w14:textId="77777777" w:rsidTr="00384315">
        <w:trPr>
          <w:cantSplit/>
          <w:trHeight w:val="269"/>
        </w:trPr>
        <w:tc>
          <w:tcPr>
            <w:tcW w:w="4068" w:type="dxa"/>
            <w:vMerge w:val="restart"/>
          </w:tcPr>
          <w:p w14:paraId="04BDD822" w14:textId="2F8F8293" w:rsidR="00AC11D5" w:rsidRPr="004E213A" w:rsidRDefault="0033021A" w:rsidP="00B36E3A">
            <w:r>
              <w:rPr>
                <w:caps/>
                <w:sz w:val="24"/>
              </w:rPr>
              <w:fldChar w:fldCharType="begin"/>
            </w:r>
            <w:r>
              <w:rPr>
                <w:caps/>
                <w:sz w:val="24"/>
              </w:rPr>
              <w:instrText xml:space="preserve"> DOCPROPERTY  Mailstop  \* MERGEFORMAT </w:instrText>
            </w:r>
            <w:r>
              <w:rPr>
                <w:caps/>
                <w:sz w:val="24"/>
              </w:rPr>
              <w:fldChar w:fldCharType="separate"/>
            </w:r>
            <w:r w:rsidR="00B36E3A">
              <w:rPr>
                <w:caps/>
                <w:sz w:val="24"/>
              </w:rPr>
              <w:t>ICT-ISS</w:t>
            </w:r>
            <w:r>
              <w:rPr>
                <w:caps/>
                <w:sz w:val="24"/>
              </w:rPr>
              <w:fldChar w:fldCharType="end"/>
            </w:r>
            <w:r w:rsidR="00D86708">
              <w:rPr>
                <w:caps/>
                <w:sz w:val="24"/>
              </w:rPr>
              <w:t>/ET-WISC</w:t>
            </w:r>
          </w:p>
        </w:tc>
        <w:tc>
          <w:tcPr>
            <w:tcW w:w="1891" w:type="dxa"/>
            <w:vMerge/>
            <w:vAlign w:val="center"/>
          </w:tcPr>
          <w:p w14:paraId="02194D59" w14:textId="77777777" w:rsidR="00AC11D5" w:rsidRPr="004E213A" w:rsidRDefault="00AC11D5" w:rsidP="004625FE">
            <w:pPr>
              <w:rPr>
                <w:spacing w:val="-2"/>
              </w:rPr>
            </w:pPr>
          </w:p>
        </w:tc>
        <w:tc>
          <w:tcPr>
            <w:tcW w:w="1804" w:type="dxa"/>
            <w:vAlign w:val="center"/>
          </w:tcPr>
          <w:p w14:paraId="1FB8FD44" w14:textId="77777777" w:rsidR="00AC11D5" w:rsidRPr="004E213A" w:rsidRDefault="00AC11D5" w:rsidP="004625FE">
            <w:pPr>
              <w:jc w:val="right"/>
              <w:rPr>
                <w:sz w:val="18"/>
                <w:szCs w:val="18"/>
              </w:rPr>
            </w:pPr>
            <w:r w:rsidRPr="004E213A">
              <w:rPr>
                <w:sz w:val="18"/>
                <w:szCs w:val="18"/>
              </w:rPr>
              <w:t xml:space="preserve">Original Language: </w:t>
            </w:r>
          </w:p>
        </w:tc>
        <w:tc>
          <w:tcPr>
            <w:tcW w:w="2355" w:type="dxa"/>
            <w:gridSpan w:val="2"/>
            <w:vAlign w:val="center"/>
          </w:tcPr>
          <w:p w14:paraId="16D8DA72" w14:textId="77777777" w:rsidR="00AC11D5" w:rsidRPr="004E213A" w:rsidRDefault="00AC11D5" w:rsidP="004625FE">
            <w:pPr>
              <w:jc w:val="right"/>
            </w:pPr>
            <w:r w:rsidRPr="004E213A">
              <w:t>English</w:t>
            </w:r>
          </w:p>
        </w:tc>
      </w:tr>
      <w:tr w:rsidR="00AC11D5" w:rsidRPr="004E213A" w14:paraId="3A98693A" w14:textId="77777777" w:rsidTr="00384315">
        <w:trPr>
          <w:cantSplit/>
          <w:trHeight w:val="288"/>
        </w:trPr>
        <w:tc>
          <w:tcPr>
            <w:tcW w:w="4068" w:type="dxa"/>
            <w:vMerge/>
            <w:tcBorders>
              <w:bottom w:val="single" w:sz="4" w:space="0" w:color="auto"/>
            </w:tcBorders>
          </w:tcPr>
          <w:p w14:paraId="12FC4AF0" w14:textId="77777777" w:rsidR="00AC11D5" w:rsidRPr="004E213A" w:rsidRDefault="00AC11D5" w:rsidP="004625FE">
            <w:pPr>
              <w:rPr>
                <w:spacing w:val="-2"/>
                <w:sz w:val="24"/>
              </w:rPr>
            </w:pPr>
          </w:p>
        </w:tc>
        <w:tc>
          <w:tcPr>
            <w:tcW w:w="1891" w:type="dxa"/>
            <w:vMerge/>
            <w:tcBorders>
              <w:bottom w:val="single" w:sz="4" w:space="0" w:color="auto"/>
            </w:tcBorders>
            <w:vAlign w:val="center"/>
          </w:tcPr>
          <w:p w14:paraId="73D39DD2" w14:textId="77777777" w:rsidR="00AC11D5" w:rsidRPr="004E213A" w:rsidRDefault="00AC11D5" w:rsidP="004625FE">
            <w:pPr>
              <w:rPr>
                <w:spacing w:val="-2"/>
              </w:rPr>
            </w:pPr>
          </w:p>
        </w:tc>
        <w:tc>
          <w:tcPr>
            <w:tcW w:w="1804" w:type="dxa"/>
            <w:tcBorders>
              <w:bottom w:val="single" w:sz="4" w:space="0" w:color="auto"/>
            </w:tcBorders>
            <w:vAlign w:val="center"/>
          </w:tcPr>
          <w:p w14:paraId="185A69D1" w14:textId="77777777" w:rsidR="00AC11D5" w:rsidRPr="004E213A" w:rsidRDefault="00C0670D" w:rsidP="004625FE">
            <w:pPr>
              <w:jc w:val="right"/>
              <w:rPr>
                <w:sz w:val="18"/>
                <w:szCs w:val="18"/>
              </w:rPr>
            </w:pPr>
            <w:r>
              <w:rPr>
                <w:sz w:val="18"/>
                <w:szCs w:val="18"/>
              </w:rPr>
              <w:t>Status</w:t>
            </w:r>
            <w:r w:rsidR="00AC11D5" w:rsidRPr="004E213A">
              <w:rPr>
                <w:sz w:val="18"/>
                <w:szCs w:val="18"/>
              </w:rPr>
              <w:t>:</w:t>
            </w:r>
          </w:p>
        </w:tc>
        <w:tc>
          <w:tcPr>
            <w:tcW w:w="2355" w:type="dxa"/>
            <w:gridSpan w:val="2"/>
            <w:tcBorders>
              <w:bottom w:val="single" w:sz="4" w:space="0" w:color="auto"/>
            </w:tcBorders>
            <w:vAlign w:val="center"/>
          </w:tcPr>
          <w:p w14:paraId="5F9A3963" w14:textId="6D2EF532" w:rsidR="00AC11D5" w:rsidRPr="004E213A" w:rsidRDefault="00DA6B21" w:rsidP="00D86708">
            <w:pPr>
              <w:jc w:val="right"/>
            </w:pPr>
            <w:fldSimple w:instr=" DOCPROPERTY  Status  \* MERGEFORMAT ">
              <w:r w:rsidR="00D86708">
                <w:t>Draft A</w:t>
              </w:r>
            </w:fldSimple>
          </w:p>
        </w:tc>
      </w:tr>
    </w:tbl>
    <w:p w14:paraId="04099CE2" w14:textId="77777777" w:rsidR="00AE00BF" w:rsidRPr="004E213A" w:rsidRDefault="00AE00BF" w:rsidP="00535A3E">
      <w:pPr>
        <w:ind w:left="720"/>
        <w:rPr>
          <w:rFonts w:cs="Arial"/>
          <w:szCs w:val="22"/>
        </w:rPr>
      </w:pPr>
    </w:p>
    <w:p w14:paraId="7FD43029" w14:textId="77777777" w:rsidR="00AE00BF" w:rsidRPr="004E213A" w:rsidRDefault="00AE00BF" w:rsidP="00535A3E">
      <w:pPr>
        <w:ind w:left="720"/>
        <w:rPr>
          <w:rFonts w:cs="Arial"/>
          <w:szCs w:val="22"/>
        </w:rPr>
      </w:pPr>
    </w:p>
    <w:p w14:paraId="0A489F97" w14:textId="2E6987B2" w:rsidR="003F1A3C" w:rsidRPr="001E1EEE" w:rsidRDefault="001113E4" w:rsidP="001113E4">
      <w:pPr>
        <w:pStyle w:val="TopHeading"/>
      </w:pPr>
      <w:bookmarkStart w:id="0" w:name="_Toc379474369"/>
      <w:r w:rsidRPr="001113E4">
        <w:t xml:space="preserve">Final Report of WIS Monitoring Workshop </w:t>
      </w:r>
      <w:r>
        <w:br/>
      </w:r>
      <w:r w:rsidRPr="001113E4">
        <w:t>21-24 jan 2014</w:t>
      </w:r>
      <w:bookmarkEnd w:id="0"/>
    </w:p>
    <w:p w14:paraId="09B0F35F" w14:textId="77777777" w:rsidR="003F1A3C" w:rsidRPr="004E213A" w:rsidRDefault="003F1A3C" w:rsidP="00535A3E">
      <w:pPr>
        <w:pStyle w:val="BodyText3"/>
        <w:tabs>
          <w:tab w:val="left" w:pos="2835"/>
        </w:tabs>
        <w:ind w:left="720"/>
        <w:rPr>
          <w:rFonts w:cs="Arial"/>
          <w:szCs w:val="22"/>
        </w:rPr>
      </w:pPr>
    </w:p>
    <w:p w14:paraId="7E292241" w14:textId="7D305148" w:rsidR="007D65DF" w:rsidRPr="00C1395A" w:rsidRDefault="007D65DF" w:rsidP="00CC1E5D">
      <w:pPr>
        <w:pStyle w:val="TopHeading"/>
        <w:rPr>
          <w:snapToGrid w:val="0"/>
        </w:rPr>
      </w:pPr>
      <w:bookmarkStart w:id="1" w:name="_Toc379474370"/>
      <w:r w:rsidRPr="00C1395A">
        <w:rPr>
          <w:snapToGrid w:val="0"/>
        </w:rPr>
        <w:t>DISCLAIMER</w:t>
      </w:r>
      <w:bookmarkEnd w:id="1"/>
    </w:p>
    <w:p w14:paraId="0B1405D6" w14:textId="77777777" w:rsidR="007D65DF" w:rsidRPr="00C1395A" w:rsidRDefault="007D65DF" w:rsidP="007D65DF">
      <w:pPr>
        <w:tabs>
          <w:tab w:val="left" w:pos="4320"/>
          <w:tab w:val="left" w:pos="4860"/>
          <w:tab w:val="left" w:pos="5400"/>
        </w:tabs>
        <w:spacing w:line="360" w:lineRule="auto"/>
        <w:ind w:right="34"/>
      </w:pPr>
    </w:p>
    <w:p w14:paraId="1A309DB7" w14:textId="77777777" w:rsidR="007D65DF" w:rsidRPr="00C1395A" w:rsidRDefault="007D65DF" w:rsidP="007D65DF">
      <w:pPr>
        <w:tabs>
          <w:tab w:val="left" w:pos="4320"/>
          <w:tab w:val="left" w:pos="4860"/>
          <w:tab w:val="left" w:pos="5400"/>
        </w:tabs>
        <w:spacing w:line="360" w:lineRule="auto"/>
        <w:ind w:right="34"/>
        <w:jc w:val="center"/>
        <w:rPr>
          <w:b/>
        </w:rPr>
      </w:pPr>
      <w:r w:rsidRPr="00C1395A">
        <w:rPr>
          <w:b/>
        </w:rPr>
        <w:t>Regulation 4</w:t>
      </w:r>
      <w:r w:rsidR="006D67ED">
        <w:rPr>
          <w:b/>
        </w:rPr>
        <w:t>3</w:t>
      </w:r>
    </w:p>
    <w:p w14:paraId="042B33EA" w14:textId="77777777" w:rsidR="007D65DF" w:rsidRPr="00C1395A" w:rsidRDefault="007D65DF" w:rsidP="007D65DF">
      <w:pPr>
        <w:tabs>
          <w:tab w:val="left" w:pos="4320"/>
          <w:tab w:val="left" w:pos="4860"/>
          <w:tab w:val="left" w:pos="5400"/>
        </w:tabs>
        <w:ind w:right="29"/>
        <w:jc w:val="both"/>
      </w:pPr>
      <w:r w:rsidRPr="00C1395A">
        <w:t xml:space="preserve">Recommendations of working groups shall have no status within the Organization until they have been approved by the responsible constituent body. In the case of joint working groups the recommendations must be </w:t>
      </w:r>
      <w:proofErr w:type="gramStart"/>
      <w:r w:rsidRPr="00C1395A">
        <w:t>concurred</w:t>
      </w:r>
      <w:proofErr w:type="gramEnd"/>
      <w:r w:rsidRPr="00C1395A">
        <w:t xml:space="preserve"> with by the presidents of the constituent bodies concerned before being submitted to the designated constituent body.</w:t>
      </w:r>
    </w:p>
    <w:p w14:paraId="08733EF9" w14:textId="77777777" w:rsidR="007D65DF" w:rsidRPr="00C1395A" w:rsidRDefault="007D65DF" w:rsidP="007D65DF">
      <w:pPr>
        <w:tabs>
          <w:tab w:val="left" w:pos="4320"/>
          <w:tab w:val="left" w:pos="4860"/>
          <w:tab w:val="left" w:pos="5400"/>
        </w:tabs>
        <w:ind w:right="29"/>
      </w:pPr>
    </w:p>
    <w:p w14:paraId="64AA497E" w14:textId="77777777" w:rsidR="007D65DF" w:rsidRPr="00C1395A" w:rsidRDefault="007D65DF" w:rsidP="007D65DF">
      <w:pPr>
        <w:tabs>
          <w:tab w:val="left" w:pos="4320"/>
          <w:tab w:val="left" w:pos="4860"/>
          <w:tab w:val="left" w:pos="5400"/>
        </w:tabs>
        <w:spacing w:line="360" w:lineRule="auto"/>
        <w:ind w:right="34"/>
        <w:jc w:val="center"/>
        <w:rPr>
          <w:b/>
        </w:rPr>
      </w:pPr>
      <w:r w:rsidRPr="00C1395A">
        <w:rPr>
          <w:b/>
        </w:rPr>
        <w:t>Regulation 4</w:t>
      </w:r>
      <w:r w:rsidR="006D67ED">
        <w:rPr>
          <w:b/>
        </w:rPr>
        <w:t>4</w:t>
      </w:r>
    </w:p>
    <w:p w14:paraId="6467544F" w14:textId="77777777" w:rsidR="007D65DF" w:rsidRPr="00C1395A" w:rsidRDefault="007D65DF" w:rsidP="007D65DF">
      <w:pPr>
        <w:pStyle w:val="BodyText3"/>
        <w:tabs>
          <w:tab w:val="center" w:pos="4513"/>
        </w:tabs>
        <w:suppressAutoHyphens/>
      </w:pPr>
      <w:r w:rsidRPr="00C1395A">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14:paraId="694CCD8F" w14:textId="77777777" w:rsidR="007D65DF" w:rsidRPr="00C1395A" w:rsidRDefault="007D65DF" w:rsidP="007D65DF">
      <w:pPr>
        <w:tabs>
          <w:tab w:val="center" w:pos="4513"/>
        </w:tabs>
        <w:suppressAutoHyphens/>
        <w:jc w:val="center"/>
      </w:pPr>
    </w:p>
    <w:p w14:paraId="4276D492" w14:textId="054CB6FD" w:rsidR="007D65DF" w:rsidRPr="00D86708" w:rsidRDefault="007D65DF" w:rsidP="007D65DF">
      <w:pPr>
        <w:pStyle w:val="BodyText3"/>
        <w:tabs>
          <w:tab w:val="center" w:pos="4513"/>
        </w:tabs>
        <w:suppressAutoHyphens/>
        <w:rPr>
          <w:sz w:val="14"/>
        </w:rPr>
      </w:pPr>
      <w:r w:rsidRPr="00D86708">
        <w:rPr>
          <w:sz w:val="14"/>
        </w:rPr>
        <w:t xml:space="preserve">© World Meteorological Organization, </w:t>
      </w:r>
      <w:r w:rsidR="00D86708">
        <w:rPr>
          <w:sz w:val="14"/>
        </w:rPr>
        <w:t>31</w:t>
      </w:r>
      <w:r w:rsidR="00D86708" w:rsidRPr="00D86708">
        <w:rPr>
          <w:sz w:val="14"/>
        </w:rPr>
        <w:t xml:space="preserve"> January, 2014 </w:t>
      </w:r>
    </w:p>
    <w:p w14:paraId="63C5B4E9" w14:textId="77777777" w:rsidR="007D65DF" w:rsidRPr="00C1395A" w:rsidRDefault="007D65DF" w:rsidP="007D65DF">
      <w:pPr>
        <w:pStyle w:val="BodyText3"/>
        <w:tabs>
          <w:tab w:val="center" w:pos="4513"/>
        </w:tabs>
        <w:suppressAutoHyphens/>
      </w:pPr>
    </w:p>
    <w:p w14:paraId="32BA409D" w14:textId="77777777" w:rsidR="007D65DF" w:rsidRPr="00D86708" w:rsidRDefault="007D65DF" w:rsidP="007D65DF">
      <w:pPr>
        <w:pStyle w:val="BodyText3"/>
        <w:tabs>
          <w:tab w:val="center" w:pos="4513"/>
        </w:tabs>
        <w:suppressAutoHyphens/>
        <w:rPr>
          <w:sz w:val="16"/>
        </w:rPr>
      </w:pPr>
      <w:r w:rsidRPr="00D86708">
        <w:rPr>
          <w:sz w:val="16"/>
        </w:rPr>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(articles) in part or in whole should be addressed to:</w:t>
      </w:r>
    </w:p>
    <w:p w14:paraId="2E4D8514" w14:textId="77777777" w:rsidR="007D65DF" w:rsidRPr="00D86708" w:rsidRDefault="007D65DF" w:rsidP="007D65DF">
      <w:pPr>
        <w:pStyle w:val="BodyText3"/>
        <w:tabs>
          <w:tab w:val="center" w:pos="4513"/>
        </w:tabs>
        <w:suppressAutoHyphens/>
        <w:rPr>
          <w:sz w:val="16"/>
        </w:rPr>
      </w:pPr>
    </w:p>
    <w:p w14:paraId="6EF71306" w14:textId="77777777" w:rsidR="007D65DF" w:rsidRPr="00D86708" w:rsidRDefault="007D65DF" w:rsidP="007D65DF">
      <w:pPr>
        <w:pStyle w:val="BodyText3"/>
        <w:tabs>
          <w:tab w:val="center" w:pos="4513"/>
        </w:tabs>
        <w:suppressAutoHyphens/>
        <w:rPr>
          <w:sz w:val="16"/>
        </w:rPr>
      </w:pPr>
      <w:r w:rsidRPr="00D86708">
        <w:rPr>
          <w:sz w:val="16"/>
        </w:rPr>
        <w:t>Chairperson, Publications Board</w:t>
      </w:r>
    </w:p>
    <w:p w14:paraId="17A1C751" w14:textId="77777777" w:rsidR="007D65DF" w:rsidRPr="00D86708" w:rsidRDefault="007D65DF" w:rsidP="007D65DF">
      <w:pPr>
        <w:pStyle w:val="BodyText3"/>
        <w:tabs>
          <w:tab w:val="center" w:pos="4513"/>
        </w:tabs>
        <w:suppressAutoHyphens/>
        <w:rPr>
          <w:sz w:val="16"/>
        </w:rPr>
      </w:pPr>
      <w:r w:rsidRPr="00D86708">
        <w:rPr>
          <w:sz w:val="16"/>
        </w:rPr>
        <w:t>World Meteorological Organization (WMO)</w:t>
      </w:r>
    </w:p>
    <w:p w14:paraId="346824E6" w14:textId="0F78FF71" w:rsidR="007D65DF" w:rsidRPr="00D86708" w:rsidRDefault="007D65DF" w:rsidP="007D65DF">
      <w:pPr>
        <w:pStyle w:val="BodyText3"/>
        <w:tabs>
          <w:tab w:val="center" w:pos="4513"/>
        </w:tabs>
        <w:suppressAutoHyphens/>
        <w:rPr>
          <w:sz w:val="16"/>
          <w:lang w:val="fr-FR"/>
        </w:rPr>
      </w:pPr>
      <w:r w:rsidRPr="00D86708">
        <w:rPr>
          <w:sz w:val="16"/>
          <w:lang w:val="fr-FR"/>
        </w:rPr>
        <w:t>7 bis, avenue de la Paix</w:t>
      </w:r>
      <w:r w:rsidRPr="00D86708">
        <w:rPr>
          <w:sz w:val="16"/>
          <w:lang w:val="fr-FR"/>
        </w:rPr>
        <w:tab/>
      </w:r>
      <w:r w:rsidRPr="00D86708">
        <w:rPr>
          <w:sz w:val="16"/>
          <w:lang w:val="fr-FR"/>
        </w:rPr>
        <w:tab/>
      </w:r>
      <w:r w:rsidRPr="00D86708">
        <w:rPr>
          <w:sz w:val="16"/>
          <w:lang w:val="fr-FR"/>
        </w:rPr>
        <w:tab/>
        <w:t>Tel.: +41 (0)22 730 84 03</w:t>
      </w:r>
    </w:p>
    <w:p w14:paraId="1A5C676B" w14:textId="2FEC5689" w:rsidR="007D65DF" w:rsidRPr="00D86708" w:rsidRDefault="007D65DF" w:rsidP="007D65DF">
      <w:pPr>
        <w:pStyle w:val="BodyText3"/>
        <w:tabs>
          <w:tab w:val="center" w:pos="4513"/>
        </w:tabs>
        <w:suppressAutoHyphens/>
        <w:rPr>
          <w:sz w:val="16"/>
          <w:lang w:val="pt-PT"/>
        </w:rPr>
      </w:pPr>
      <w:r w:rsidRPr="00D86708">
        <w:rPr>
          <w:sz w:val="16"/>
          <w:lang w:val="pt-PT"/>
        </w:rPr>
        <w:t>P.O. Box No. 2300</w:t>
      </w:r>
      <w:r w:rsidRPr="00D86708">
        <w:rPr>
          <w:sz w:val="16"/>
          <w:lang w:val="pt-PT"/>
        </w:rPr>
        <w:tab/>
      </w:r>
      <w:r w:rsidRPr="00D86708">
        <w:rPr>
          <w:sz w:val="16"/>
          <w:lang w:val="pt-PT"/>
        </w:rPr>
        <w:tab/>
      </w:r>
      <w:r w:rsidRPr="00D86708">
        <w:rPr>
          <w:sz w:val="16"/>
          <w:lang w:val="pt-PT"/>
        </w:rPr>
        <w:tab/>
        <w:t>Fax: +41 (0)22 730 80 40</w:t>
      </w:r>
    </w:p>
    <w:p w14:paraId="65F841DF" w14:textId="18C0A05C" w:rsidR="007D65DF" w:rsidRPr="00D86708" w:rsidRDefault="007D65DF" w:rsidP="007D65DF">
      <w:pPr>
        <w:pStyle w:val="BodyText3"/>
        <w:tabs>
          <w:tab w:val="center" w:pos="4513"/>
        </w:tabs>
        <w:suppressAutoHyphens/>
        <w:rPr>
          <w:sz w:val="16"/>
        </w:rPr>
      </w:pPr>
      <w:r w:rsidRPr="00D86708">
        <w:rPr>
          <w:sz w:val="16"/>
        </w:rPr>
        <w:t>CH-1211 Geneva 2, Switzerland</w:t>
      </w:r>
      <w:r w:rsidRPr="00D86708">
        <w:rPr>
          <w:sz w:val="16"/>
        </w:rPr>
        <w:tab/>
      </w:r>
      <w:r w:rsidRPr="00D86708">
        <w:rPr>
          <w:sz w:val="16"/>
        </w:rPr>
        <w:tab/>
      </w:r>
      <w:r w:rsidRPr="00D86708">
        <w:rPr>
          <w:sz w:val="16"/>
        </w:rPr>
        <w:tab/>
        <w:t xml:space="preserve">E-mail: </w:t>
      </w:r>
      <w:hyperlink r:id="rId10" w:history="1">
        <w:r w:rsidR="00D86708" w:rsidRPr="00D86708">
          <w:rPr>
            <w:rStyle w:val="Hyperlink"/>
            <w:sz w:val="16"/>
          </w:rPr>
          <w:t>Publications@wmo.int</w:t>
        </w:r>
      </w:hyperlink>
      <w:r w:rsidRPr="00D86708">
        <w:rPr>
          <w:sz w:val="16"/>
        </w:rPr>
        <w:t xml:space="preserve"> </w:t>
      </w:r>
    </w:p>
    <w:p w14:paraId="307D940C" w14:textId="77777777" w:rsidR="007D65DF" w:rsidRPr="00D86708" w:rsidRDefault="007D65DF" w:rsidP="007D65DF">
      <w:pPr>
        <w:pStyle w:val="BodyText3"/>
        <w:tabs>
          <w:tab w:val="center" w:pos="4513"/>
        </w:tabs>
        <w:suppressAutoHyphens/>
        <w:rPr>
          <w:sz w:val="16"/>
        </w:rPr>
      </w:pPr>
    </w:p>
    <w:p w14:paraId="5CA5701E" w14:textId="77777777" w:rsidR="007D65DF" w:rsidRPr="00D86708" w:rsidRDefault="007D65DF" w:rsidP="007D65DF">
      <w:pPr>
        <w:pStyle w:val="BodyText3"/>
        <w:tabs>
          <w:tab w:val="center" w:pos="4513"/>
        </w:tabs>
        <w:suppressAutoHyphens/>
        <w:rPr>
          <w:sz w:val="16"/>
        </w:rPr>
      </w:pPr>
      <w:r w:rsidRPr="00D86708">
        <w:rPr>
          <w:sz w:val="16"/>
        </w:rPr>
        <w:t>NOTE:</w:t>
      </w:r>
    </w:p>
    <w:p w14:paraId="77F69B61" w14:textId="77777777" w:rsidR="007D65DF" w:rsidRPr="00D86708" w:rsidRDefault="007D65DF" w:rsidP="007D65DF">
      <w:pPr>
        <w:pStyle w:val="BodyText3"/>
        <w:tabs>
          <w:tab w:val="center" w:pos="4513"/>
        </w:tabs>
        <w:suppressAutoHyphens/>
        <w:rPr>
          <w:sz w:val="16"/>
        </w:rPr>
      </w:pPr>
      <w:r w:rsidRPr="00D86708">
        <w:rPr>
          <w:sz w:val="16"/>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14:paraId="4AB3C782" w14:textId="77777777" w:rsidR="007D65DF" w:rsidRPr="00D86708" w:rsidRDefault="007D65DF" w:rsidP="007D65DF">
      <w:pPr>
        <w:pStyle w:val="BodyText3"/>
        <w:tabs>
          <w:tab w:val="center" w:pos="4513"/>
        </w:tabs>
        <w:suppressAutoHyphens/>
        <w:rPr>
          <w:sz w:val="16"/>
        </w:rPr>
      </w:pPr>
    </w:p>
    <w:p w14:paraId="6DF99606" w14:textId="77777777" w:rsidR="007D65DF" w:rsidRPr="00D86708" w:rsidRDefault="007D65DF" w:rsidP="007D65DF">
      <w:pPr>
        <w:pStyle w:val="BodyText3"/>
        <w:tabs>
          <w:tab w:val="center" w:pos="4513"/>
        </w:tabs>
        <w:suppressAutoHyphens/>
        <w:rPr>
          <w:sz w:val="16"/>
        </w:rPr>
      </w:pPr>
      <w:r w:rsidRPr="00D86708">
        <w:rPr>
          <w:sz w:val="16"/>
        </w:rPr>
        <w:t>Opinions expressed in WMO publications are those of the authors and do not necessarily reflect those of WMO. The mention of specific companies or products does not imply that they are endorsed or recommended by WMO in preference to others of a similar nature which are not mentioned or advertised.</w:t>
      </w:r>
    </w:p>
    <w:p w14:paraId="1AFD4F2E" w14:textId="77777777" w:rsidR="007D65DF" w:rsidRPr="00D86708" w:rsidRDefault="007D65DF" w:rsidP="007D65DF">
      <w:pPr>
        <w:pStyle w:val="BodyText3"/>
        <w:tabs>
          <w:tab w:val="center" w:pos="4513"/>
        </w:tabs>
        <w:suppressAutoHyphens/>
        <w:rPr>
          <w:sz w:val="16"/>
        </w:rPr>
      </w:pPr>
    </w:p>
    <w:p w14:paraId="02D359E0" w14:textId="77777777" w:rsidR="007D65DF" w:rsidRPr="00D86708" w:rsidRDefault="007D65DF" w:rsidP="007D65DF">
      <w:pPr>
        <w:pStyle w:val="BodyText3"/>
        <w:tabs>
          <w:tab w:val="center" w:pos="4513"/>
        </w:tabs>
        <w:suppressAutoHyphens/>
        <w:rPr>
          <w:sz w:val="16"/>
        </w:rPr>
      </w:pPr>
      <w:r w:rsidRPr="00D86708">
        <w:rPr>
          <w:sz w:val="16"/>
        </w:rPr>
        <w:t>This document (or report) is not an official publication of WMO and has not been subjected to its standard editorial procedures. The views expressed herein do not necessarily have the endorsement of the Organization.</w:t>
      </w:r>
    </w:p>
    <w:p w14:paraId="3608B247" w14:textId="77777777" w:rsidR="003943A7" w:rsidRDefault="007D65DF" w:rsidP="00CC1E5D">
      <w:pPr>
        <w:pStyle w:val="BodyText"/>
        <w:jc w:val="center"/>
      </w:pPr>
      <w:r w:rsidRPr="00C1395A">
        <w:t>____________</w:t>
      </w:r>
    </w:p>
    <w:p w14:paraId="06BA163A" w14:textId="77777777" w:rsidR="0045653F" w:rsidRDefault="0045653F">
      <w:pPr>
        <w:rPr>
          <w:b/>
          <w:u w:val="single"/>
        </w:rPr>
      </w:pPr>
      <w:bookmarkStart w:id="2" w:name="_Ref252374869"/>
      <w:bookmarkEnd w:id="2"/>
      <w:r>
        <w:rPr>
          <w:b/>
          <w:u w:val="single"/>
        </w:rPr>
        <w:br w:type="page"/>
      </w:r>
    </w:p>
    <w:p w14:paraId="2290B33E" w14:textId="464CADF3" w:rsidR="003375F4" w:rsidRDefault="003375F4" w:rsidP="001113E4">
      <w:pPr>
        <w:pStyle w:val="Heading1"/>
      </w:pPr>
      <w:bookmarkStart w:id="3" w:name="_Toc379474371"/>
      <w:r w:rsidRPr="00930297">
        <w:lastRenderedPageBreak/>
        <w:t>Table of Contents</w:t>
      </w:r>
      <w:bookmarkStart w:id="4" w:name="_GoBack"/>
      <w:bookmarkEnd w:id="3"/>
      <w:bookmarkEnd w:id="4"/>
    </w:p>
    <w:p w14:paraId="0145517D" w14:textId="77777777" w:rsidR="00930297" w:rsidRPr="00930297" w:rsidRDefault="00930297" w:rsidP="00930297"/>
    <w:p w14:paraId="444816BD" w14:textId="77777777" w:rsidR="001113E4" w:rsidRDefault="00930297">
      <w:pPr>
        <w:pStyle w:val="TOC1"/>
        <w:tabs>
          <w:tab w:val="right" w:leader="dot" w:pos="9629"/>
        </w:tabs>
        <w:rPr>
          <w:rFonts w:asciiTheme="minorHAnsi" w:eastAsiaTheme="minorEastAsia" w:hAnsiTheme="minorHAnsi" w:cstheme="minorBidi"/>
          <w:noProof/>
          <w:szCs w:val="22"/>
          <w:lang w:val="en-US" w:eastAsia="en-US"/>
        </w:rPr>
      </w:pPr>
      <w:r>
        <w:rPr>
          <w:vanish/>
        </w:rPr>
        <w:fldChar w:fldCharType="begin"/>
      </w:r>
      <w:r>
        <w:rPr>
          <w:vanish/>
        </w:rPr>
        <w:instrText xml:space="preserve"> TOC \o "1-3" \t "Appendix1,1" </w:instrText>
      </w:r>
      <w:r>
        <w:rPr>
          <w:vanish/>
        </w:rPr>
        <w:fldChar w:fldCharType="separate"/>
      </w:r>
      <w:r w:rsidR="001113E4">
        <w:rPr>
          <w:noProof/>
        </w:rPr>
        <w:t>Final Report of WIS Monitoring Workshop  21-24 jan 2014</w:t>
      </w:r>
      <w:r w:rsidR="001113E4">
        <w:rPr>
          <w:noProof/>
        </w:rPr>
        <w:tab/>
      </w:r>
      <w:r w:rsidR="001113E4">
        <w:rPr>
          <w:noProof/>
        </w:rPr>
        <w:fldChar w:fldCharType="begin"/>
      </w:r>
      <w:r w:rsidR="001113E4">
        <w:rPr>
          <w:noProof/>
        </w:rPr>
        <w:instrText xml:space="preserve"> PAGEREF _Toc379474369 \h </w:instrText>
      </w:r>
      <w:r w:rsidR="001113E4">
        <w:rPr>
          <w:noProof/>
        </w:rPr>
      </w:r>
      <w:r w:rsidR="001113E4">
        <w:rPr>
          <w:noProof/>
        </w:rPr>
        <w:fldChar w:fldCharType="separate"/>
      </w:r>
      <w:r w:rsidR="001113E4">
        <w:rPr>
          <w:noProof/>
        </w:rPr>
        <w:t>1</w:t>
      </w:r>
      <w:r w:rsidR="001113E4">
        <w:rPr>
          <w:noProof/>
        </w:rPr>
        <w:fldChar w:fldCharType="end"/>
      </w:r>
    </w:p>
    <w:p w14:paraId="1C9D1A51" w14:textId="77777777" w:rsidR="001113E4" w:rsidRDefault="001113E4">
      <w:pPr>
        <w:pStyle w:val="TOC1"/>
        <w:tabs>
          <w:tab w:val="right" w:leader="dot" w:pos="9629"/>
        </w:tabs>
        <w:rPr>
          <w:rFonts w:asciiTheme="minorHAnsi" w:eastAsiaTheme="minorEastAsia" w:hAnsiTheme="minorHAnsi" w:cstheme="minorBidi"/>
          <w:noProof/>
          <w:szCs w:val="22"/>
          <w:lang w:val="en-US" w:eastAsia="en-US"/>
        </w:rPr>
      </w:pPr>
      <w:r w:rsidRPr="009D0491">
        <w:rPr>
          <w:noProof/>
          <w:snapToGrid w:val="0"/>
        </w:rPr>
        <w:t>DISCLAIMER</w:t>
      </w:r>
      <w:r>
        <w:rPr>
          <w:noProof/>
        </w:rPr>
        <w:tab/>
      </w:r>
      <w:r>
        <w:rPr>
          <w:noProof/>
        </w:rPr>
        <w:fldChar w:fldCharType="begin"/>
      </w:r>
      <w:r>
        <w:rPr>
          <w:noProof/>
        </w:rPr>
        <w:instrText xml:space="preserve"> PAGEREF _Toc379474370 \h </w:instrText>
      </w:r>
      <w:r>
        <w:rPr>
          <w:noProof/>
        </w:rPr>
      </w:r>
      <w:r>
        <w:rPr>
          <w:noProof/>
        </w:rPr>
        <w:fldChar w:fldCharType="separate"/>
      </w:r>
      <w:r>
        <w:rPr>
          <w:noProof/>
        </w:rPr>
        <w:t>1</w:t>
      </w:r>
      <w:r>
        <w:rPr>
          <w:noProof/>
        </w:rPr>
        <w:fldChar w:fldCharType="end"/>
      </w:r>
    </w:p>
    <w:p w14:paraId="52075E1B" w14:textId="77777777" w:rsidR="001113E4" w:rsidRDefault="001113E4">
      <w:pPr>
        <w:pStyle w:val="TOC1"/>
        <w:tabs>
          <w:tab w:val="right" w:leader="dot" w:pos="9629"/>
        </w:tabs>
        <w:rPr>
          <w:rFonts w:asciiTheme="minorHAnsi" w:eastAsiaTheme="minorEastAsia" w:hAnsiTheme="minorHAnsi" w:cstheme="minorBidi"/>
          <w:noProof/>
          <w:szCs w:val="22"/>
          <w:lang w:val="en-US" w:eastAsia="en-US"/>
        </w:rPr>
      </w:pPr>
      <w:r>
        <w:rPr>
          <w:noProof/>
        </w:rPr>
        <w:t>Table of Contents</w:t>
      </w:r>
      <w:r>
        <w:rPr>
          <w:noProof/>
        </w:rPr>
        <w:tab/>
      </w:r>
      <w:r>
        <w:rPr>
          <w:noProof/>
        </w:rPr>
        <w:fldChar w:fldCharType="begin"/>
      </w:r>
      <w:r>
        <w:rPr>
          <w:noProof/>
        </w:rPr>
        <w:instrText xml:space="preserve"> PAGEREF _Toc379474371 \h </w:instrText>
      </w:r>
      <w:r>
        <w:rPr>
          <w:noProof/>
        </w:rPr>
      </w:r>
      <w:r>
        <w:rPr>
          <w:noProof/>
        </w:rPr>
        <w:fldChar w:fldCharType="separate"/>
      </w:r>
      <w:r>
        <w:rPr>
          <w:noProof/>
        </w:rPr>
        <w:t>2</w:t>
      </w:r>
      <w:r>
        <w:rPr>
          <w:noProof/>
        </w:rPr>
        <w:fldChar w:fldCharType="end"/>
      </w:r>
    </w:p>
    <w:p w14:paraId="7FB212FD" w14:textId="77777777" w:rsidR="001113E4" w:rsidRDefault="001113E4">
      <w:pPr>
        <w:pStyle w:val="TOC1"/>
        <w:tabs>
          <w:tab w:val="left" w:pos="567"/>
          <w:tab w:val="right" w:leader="dot" w:pos="9629"/>
        </w:tabs>
        <w:rPr>
          <w:rFonts w:asciiTheme="minorHAnsi" w:eastAsiaTheme="minorEastAsia" w:hAnsiTheme="minorHAnsi" w:cstheme="minorBidi"/>
          <w:noProof/>
          <w:szCs w:val="22"/>
          <w:lang w:val="en-US" w:eastAsia="en-US"/>
        </w:rPr>
      </w:pPr>
      <w:r w:rsidRPr="009D0491">
        <w:rPr>
          <w:rFonts w:eastAsia="MS Mincho"/>
          <w:noProof/>
          <w:lang w:eastAsia="ja-JP"/>
        </w:rPr>
        <w:t>1</w:t>
      </w:r>
      <w:r>
        <w:rPr>
          <w:rFonts w:asciiTheme="minorHAnsi" w:eastAsiaTheme="minorEastAsia" w:hAnsiTheme="minorHAnsi" w:cstheme="minorBidi"/>
          <w:noProof/>
          <w:szCs w:val="22"/>
          <w:lang w:val="en-US" w:eastAsia="en-US"/>
        </w:rPr>
        <w:tab/>
      </w:r>
      <w:r w:rsidRPr="009D0491">
        <w:rPr>
          <w:rFonts w:eastAsia="MS Mincho"/>
          <w:noProof/>
          <w:lang w:eastAsia="ja-JP"/>
        </w:rPr>
        <w:t>WELCOME</w:t>
      </w:r>
      <w:r>
        <w:rPr>
          <w:noProof/>
        </w:rPr>
        <w:tab/>
      </w:r>
      <w:r>
        <w:rPr>
          <w:noProof/>
        </w:rPr>
        <w:fldChar w:fldCharType="begin"/>
      </w:r>
      <w:r>
        <w:rPr>
          <w:noProof/>
        </w:rPr>
        <w:instrText xml:space="preserve"> PAGEREF _Toc379474372 \h </w:instrText>
      </w:r>
      <w:r>
        <w:rPr>
          <w:noProof/>
        </w:rPr>
      </w:r>
      <w:r>
        <w:rPr>
          <w:noProof/>
        </w:rPr>
        <w:fldChar w:fldCharType="separate"/>
      </w:r>
      <w:r>
        <w:rPr>
          <w:noProof/>
        </w:rPr>
        <w:t>3</w:t>
      </w:r>
      <w:r>
        <w:rPr>
          <w:noProof/>
        </w:rPr>
        <w:fldChar w:fldCharType="end"/>
      </w:r>
    </w:p>
    <w:p w14:paraId="6D8F644D" w14:textId="77777777" w:rsidR="001113E4" w:rsidRDefault="001113E4">
      <w:pPr>
        <w:pStyle w:val="TOC1"/>
        <w:tabs>
          <w:tab w:val="left" w:pos="567"/>
          <w:tab w:val="right" w:leader="dot" w:pos="9629"/>
        </w:tabs>
        <w:rPr>
          <w:rFonts w:asciiTheme="minorHAnsi" w:eastAsiaTheme="minorEastAsia" w:hAnsiTheme="minorHAnsi" w:cstheme="minorBidi"/>
          <w:noProof/>
          <w:szCs w:val="22"/>
          <w:lang w:val="en-US" w:eastAsia="en-US"/>
        </w:rPr>
      </w:pPr>
      <w:r w:rsidRPr="009D0491">
        <w:rPr>
          <w:rFonts w:eastAsia="MS Mincho"/>
          <w:noProof/>
          <w:lang w:eastAsia="ja-JP"/>
        </w:rPr>
        <w:t>2</w:t>
      </w:r>
      <w:r>
        <w:rPr>
          <w:rFonts w:asciiTheme="minorHAnsi" w:eastAsiaTheme="minorEastAsia" w:hAnsiTheme="minorHAnsi" w:cstheme="minorBidi"/>
          <w:noProof/>
          <w:szCs w:val="22"/>
          <w:lang w:val="en-US" w:eastAsia="en-US"/>
        </w:rPr>
        <w:tab/>
      </w:r>
      <w:r w:rsidRPr="009D0491">
        <w:rPr>
          <w:rFonts w:eastAsia="MS Mincho"/>
          <w:noProof/>
          <w:lang w:eastAsia="ja-JP"/>
        </w:rPr>
        <w:t>REVIEW OF DRAFT AGENDA</w:t>
      </w:r>
      <w:r>
        <w:rPr>
          <w:noProof/>
        </w:rPr>
        <w:tab/>
      </w:r>
      <w:r>
        <w:rPr>
          <w:noProof/>
        </w:rPr>
        <w:fldChar w:fldCharType="begin"/>
      </w:r>
      <w:r>
        <w:rPr>
          <w:noProof/>
        </w:rPr>
        <w:instrText xml:space="preserve"> PAGEREF _Toc379474373 \h </w:instrText>
      </w:r>
      <w:r>
        <w:rPr>
          <w:noProof/>
        </w:rPr>
      </w:r>
      <w:r>
        <w:rPr>
          <w:noProof/>
        </w:rPr>
        <w:fldChar w:fldCharType="separate"/>
      </w:r>
      <w:r>
        <w:rPr>
          <w:noProof/>
        </w:rPr>
        <w:t>3</w:t>
      </w:r>
      <w:r>
        <w:rPr>
          <w:noProof/>
        </w:rPr>
        <w:fldChar w:fldCharType="end"/>
      </w:r>
    </w:p>
    <w:p w14:paraId="3107C97F" w14:textId="77777777" w:rsidR="001113E4" w:rsidRDefault="001113E4">
      <w:pPr>
        <w:pStyle w:val="TOC1"/>
        <w:tabs>
          <w:tab w:val="left" w:pos="567"/>
          <w:tab w:val="right" w:leader="dot" w:pos="9629"/>
        </w:tabs>
        <w:rPr>
          <w:rFonts w:asciiTheme="minorHAnsi" w:eastAsiaTheme="minorEastAsia" w:hAnsiTheme="minorHAnsi" w:cstheme="minorBidi"/>
          <w:noProof/>
          <w:szCs w:val="22"/>
          <w:lang w:val="en-US" w:eastAsia="en-US"/>
        </w:rPr>
      </w:pPr>
      <w:r w:rsidRPr="009D0491">
        <w:rPr>
          <w:rFonts w:eastAsia="MS Mincho"/>
          <w:noProof/>
          <w:lang w:eastAsia="ja-JP"/>
        </w:rPr>
        <w:t>3</w:t>
      </w:r>
      <w:r>
        <w:rPr>
          <w:rFonts w:asciiTheme="minorHAnsi" w:eastAsiaTheme="minorEastAsia" w:hAnsiTheme="minorHAnsi" w:cstheme="minorBidi"/>
          <w:noProof/>
          <w:szCs w:val="22"/>
          <w:lang w:val="en-US" w:eastAsia="en-US"/>
        </w:rPr>
        <w:tab/>
      </w:r>
      <w:r w:rsidRPr="009D0491">
        <w:rPr>
          <w:rFonts w:eastAsia="MS Mincho"/>
          <w:noProof/>
          <w:lang w:eastAsia="ja-JP"/>
        </w:rPr>
        <w:t>OUTLINE OF WORKSHOP OBJECTIVES</w:t>
      </w:r>
      <w:r>
        <w:rPr>
          <w:noProof/>
        </w:rPr>
        <w:tab/>
      </w:r>
      <w:r>
        <w:rPr>
          <w:noProof/>
        </w:rPr>
        <w:fldChar w:fldCharType="begin"/>
      </w:r>
      <w:r>
        <w:rPr>
          <w:noProof/>
        </w:rPr>
        <w:instrText xml:space="preserve"> PAGEREF _Toc379474374 \h </w:instrText>
      </w:r>
      <w:r>
        <w:rPr>
          <w:noProof/>
        </w:rPr>
      </w:r>
      <w:r>
        <w:rPr>
          <w:noProof/>
        </w:rPr>
        <w:fldChar w:fldCharType="separate"/>
      </w:r>
      <w:r>
        <w:rPr>
          <w:noProof/>
        </w:rPr>
        <w:t>3</w:t>
      </w:r>
      <w:r>
        <w:rPr>
          <w:noProof/>
        </w:rPr>
        <w:fldChar w:fldCharType="end"/>
      </w:r>
    </w:p>
    <w:p w14:paraId="12C9D9CB" w14:textId="77777777" w:rsidR="001113E4" w:rsidRDefault="001113E4">
      <w:pPr>
        <w:pStyle w:val="TOC1"/>
        <w:tabs>
          <w:tab w:val="left" w:pos="567"/>
          <w:tab w:val="right" w:leader="dot" w:pos="9629"/>
        </w:tabs>
        <w:rPr>
          <w:rFonts w:asciiTheme="minorHAnsi" w:eastAsiaTheme="minorEastAsia" w:hAnsiTheme="minorHAnsi" w:cstheme="minorBidi"/>
          <w:noProof/>
          <w:szCs w:val="22"/>
          <w:lang w:val="en-US" w:eastAsia="en-US"/>
        </w:rPr>
      </w:pPr>
      <w:r w:rsidRPr="009D0491">
        <w:rPr>
          <w:rFonts w:eastAsia="MS Mincho"/>
          <w:noProof/>
          <w:lang w:eastAsia="ja-JP"/>
        </w:rPr>
        <w:t>4</w:t>
      </w:r>
      <w:r>
        <w:rPr>
          <w:rFonts w:asciiTheme="minorHAnsi" w:eastAsiaTheme="minorEastAsia" w:hAnsiTheme="minorHAnsi" w:cstheme="minorBidi"/>
          <w:noProof/>
          <w:szCs w:val="22"/>
          <w:lang w:val="en-US" w:eastAsia="en-US"/>
        </w:rPr>
        <w:tab/>
      </w:r>
      <w:r w:rsidRPr="009D0491">
        <w:rPr>
          <w:rFonts w:eastAsia="MS Mincho"/>
          <w:noProof/>
          <w:lang w:eastAsia="ja-JP"/>
        </w:rPr>
        <w:t>STARTING POINT</w:t>
      </w:r>
      <w:r>
        <w:rPr>
          <w:noProof/>
        </w:rPr>
        <w:tab/>
      </w:r>
      <w:r>
        <w:rPr>
          <w:noProof/>
        </w:rPr>
        <w:fldChar w:fldCharType="begin"/>
      </w:r>
      <w:r>
        <w:rPr>
          <w:noProof/>
        </w:rPr>
        <w:instrText xml:space="preserve"> PAGEREF _Toc379474375 \h </w:instrText>
      </w:r>
      <w:r>
        <w:rPr>
          <w:noProof/>
        </w:rPr>
      </w:r>
      <w:r>
        <w:rPr>
          <w:noProof/>
        </w:rPr>
        <w:fldChar w:fldCharType="separate"/>
      </w:r>
      <w:r>
        <w:rPr>
          <w:noProof/>
        </w:rPr>
        <w:t>3</w:t>
      </w:r>
      <w:r>
        <w:rPr>
          <w:noProof/>
        </w:rPr>
        <w:fldChar w:fldCharType="end"/>
      </w:r>
    </w:p>
    <w:p w14:paraId="64B4ED40" w14:textId="77777777" w:rsidR="001113E4" w:rsidRDefault="001113E4">
      <w:pPr>
        <w:pStyle w:val="TOC1"/>
        <w:tabs>
          <w:tab w:val="left" w:pos="567"/>
          <w:tab w:val="right" w:leader="dot" w:pos="9629"/>
        </w:tabs>
        <w:rPr>
          <w:rFonts w:asciiTheme="minorHAnsi" w:eastAsiaTheme="minorEastAsia" w:hAnsiTheme="minorHAnsi" w:cstheme="minorBidi"/>
          <w:noProof/>
          <w:szCs w:val="22"/>
          <w:lang w:val="en-US" w:eastAsia="en-US"/>
        </w:rPr>
      </w:pPr>
      <w:r w:rsidRPr="009D0491">
        <w:rPr>
          <w:rFonts w:eastAsia="MS Mincho"/>
          <w:noProof/>
          <w:lang w:eastAsia="ja-JP"/>
        </w:rPr>
        <w:t>5</w:t>
      </w:r>
      <w:r>
        <w:rPr>
          <w:rFonts w:asciiTheme="minorHAnsi" w:eastAsiaTheme="minorEastAsia" w:hAnsiTheme="minorHAnsi" w:cstheme="minorBidi"/>
          <w:noProof/>
          <w:szCs w:val="22"/>
          <w:lang w:val="en-US" w:eastAsia="en-US"/>
        </w:rPr>
        <w:tab/>
      </w:r>
      <w:r w:rsidRPr="009D0491">
        <w:rPr>
          <w:rFonts w:eastAsia="MS Mincho"/>
          <w:noProof/>
          <w:lang w:eastAsia="ja-JP"/>
        </w:rPr>
        <w:t>IDENTIFICATION OF ISSUES TO BE ADDRESSED</w:t>
      </w:r>
      <w:r>
        <w:rPr>
          <w:noProof/>
        </w:rPr>
        <w:tab/>
      </w:r>
      <w:r>
        <w:rPr>
          <w:noProof/>
        </w:rPr>
        <w:fldChar w:fldCharType="begin"/>
      </w:r>
      <w:r>
        <w:rPr>
          <w:noProof/>
        </w:rPr>
        <w:instrText xml:space="preserve"> PAGEREF _Toc379474376 \h </w:instrText>
      </w:r>
      <w:r>
        <w:rPr>
          <w:noProof/>
        </w:rPr>
      </w:r>
      <w:r>
        <w:rPr>
          <w:noProof/>
        </w:rPr>
        <w:fldChar w:fldCharType="separate"/>
      </w:r>
      <w:r>
        <w:rPr>
          <w:noProof/>
        </w:rPr>
        <w:t>3</w:t>
      </w:r>
      <w:r>
        <w:rPr>
          <w:noProof/>
        </w:rPr>
        <w:fldChar w:fldCharType="end"/>
      </w:r>
    </w:p>
    <w:p w14:paraId="0BFEAC69" w14:textId="77777777" w:rsidR="001113E4" w:rsidRDefault="001113E4">
      <w:pPr>
        <w:pStyle w:val="TOC1"/>
        <w:tabs>
          <w:tab w:val="left" w:pos="567"/>
          <w:tab w:val="right" w:leader="dot" w:pos="9629"/>
        </w:tabs>
        <w:rPr>
          <w:rFonts w:asciiTheme="minorHAnsi" w:eastAsiaTheme="minorEastAsia" w:hAnsiTheme="minorHAnsi" w:cstheme="minorBidi"/>
          <w:noProof/>
          <w:szCs w:val="22"/>
          <w:lang w:val="en-US" w:eastAsia="en-US"/>
        </w:rPr>
      </w:pPr>
      <w:r w:rsidRPr="009D0491">
        <w:rPr>
          <w:rFonts w:eastAsia="MS Mincho"/>
          <w:noProof/>
          <w:lang w:eastAsia="ja-JP"/>
        </w:rPr>
        <w:t>6</w:t>
      </w:r>
      <w:r>
        <w:rPr>
          <w:rFonts w:asciiTheme="minorHAnsi" w:eastAsiaTheme="minorEastAsia" w:hAnsiTheme="minorHAnsi" w:cstheme="minorBidi"/>
          <w:noProof/>
          <w:szCs w:val="22"/>
          <w:lang w:val="en-US" w:eastAsia="en-US"/>
        </w:rPr>
        <w:tab/>
      </w:r>
      <w:r w:rsidRPr="009D0491">
        <w:rPr>
          <w:rFonts w:eastAsia="MS Mincho"/>
          <w:noProof/>
          <w:lang w:eastAsia="ja-JP"/>
        </w:rPr>
        <w:t>WIS MONITORING AND REPORTING</w:t>
      </w:r>
      <w:r>
        <w:rPr>
          <w:noProof/>
        </w:rPr>
        <w:tab/>
      </w:r>
      <w:r>
        <w:rPr>
          <w:noProof/>
        </w:rPr>
        <w:fldChar w:fldCharType="begin"/>
      </w:r>
      <w:r>
        <w:rPr>
          <w:noProof/>
        </w:rPr>
        <w:instrText xml:space="preserve"> PAGEREF _Toc379474377 \h </w:instrText>
      </w:r>
      <w:r>
        <w:rPr>
          <w:noProof/>
        </w:rPr>
      </w:r>
      <w:r>
        <w:rPr>
          <w:noProof/>
        </w:rPr>
        <w:fldChar w:fldCharType="separate"/>
      </w:r>
      <w:r>
        <w:rPr>
          <w:noProof/>
        </w:rPr>
        <w:t>3</w:t>
      </w:r>
      <w:r>
        <w:rPr>
          <w:noProof/>
        </w:rPr>
        <w:fldChar w:fldCharType="end"/>
      </w:r>
    </w:p>
    <w:p w14:paraId="4428EACC" w14:textId="77777777" w:rsidR="001113E4" w:rsidRDefault="001113E4">
      <w:pPr>
        <w:pStyle w:val="TOC2"/>
        <w:rPr>
          <w:rFonts w:asciiTheme="minorHAnsi" w:eastAsiaTheme="minorEastAsia" w:hAnsiTheme="minorHAnsi" w:cstheme="minorBidi"/>
          <w:sz w:val="22"/>
          <w:szCs w:val="22"/>
          <w:lang w:val="en-US" w:eastAsia="en-US"/>
        </w:rPr>
      </w:pPr>
      <w:r>
        <w:t>6.1</w:t>
      </w:r>
      <w:r>
        <w:rPr>
          <w:rFonts w:asciiTheme="minorHAnsi" w:eastAsiaTheme="minorEastAsia" w:hAnsiTheme="minorHAnsi" w:cstheme="minorBidi"/>
          <w:sz w:val="22"/>
          <w:szCs w:val="22"/>
          <w:lang w:val="en-US" w:eastAsia="en-US"/>
        </w:rPr>
        <w:tab/>
      </w:r>
      <w:r>
        <w:t>GISC Monitoring and Reporting Requirements</w:t>
      </w:r>
      <w:r>
        <w:tab/>
      </w:r>
      <w:r>
        <w:fldChar w:fldCharType="begin"/>
      </w:r>
      <w:r>
        <w:instrText xml:space="preserve"> PAGEREF _Toc379474378 \h </w:instrText>
      </w:r>
      <w:r>
        <w:fldChar w:fldCharType="separate"/>
      </w:r>
      <w:r>
        <w:t>3</w:t>
      </w:r>
      <w:r>
        <w:fldChar w:fldCharType="end"/>
      </w:r>
    </w:p>
    <w:p w14:paraId="70C465DA" w14:textId="77777777" w:rsidR="001113E4" w:rsidRDefault="001113E4">
      <w:pPr>
        <w:pStyle w:val="TOC2"/>
        <w:rPr>
          <w:rFonts w:asciiTheme="minorHAnsi" w:eastAsiaTheme="minorEastAsia" w:hAnsiTheme="minorHAnsi" w:cstheme="minorBidi"/>
          <w:sz w:val="22"/>
          <w:szCs w:val="22"/>
          <w:lang w:val="en-US" w:eastAsia="en-US"/>
        </w:rPr>
      </w:pPr>
      <w:r w:rsidRPr="009D0491">
        <w:rPr>
          <w:lang w:val="en-US"/>
        </w:rPr>
        <w:t>6.2</w:t>
      </w:r>
      <w:r>
        <w:rPr>
          <w:rFonts w:asciiTheme="minorHAnsi" w:eastAsiaTheme="minorEastAsia" w:hAnsiTheme="minorHAnsi" w:cstheme="minorBidi"/>
          <w:sz w:val="22"/>
          <w:szCs w:val="22"/>
          <w:lang w:val="en-US" w:eastAsia="en-US"/>
        </w:rPr>
        <w:tab/>
      </w:r>
      <w:r w:rsidRPr="009D0491">
        <w:rPr>
          <w:lang w:val="en-US"/>
        </w:rPr>
        <w:t>DCPC and NC Monitoring and Reporting Requirements</w:t>
      </w:r>
      <w:r>
        <w:tab/>
      </w:r>
      <w:r>
        <w:fldChar w:fldCharType="begin"/>
      </w:r>
      <w:r>
        <w:instrText xml:space="preserve"> PAGEREF _Toc379474379 \h </w:instrText>
      </w:r>
      <w:r>
        <w:fldChar w:fldCharType="separate"/>
      </w:r>
      <w:r>
        <w:t>3</w:t>
      </w:r>
      <w:r>
        <w:fldChar w:fldCharType="end"/>
      </w:r>
    </w:p>
    <w:p w14:paraId="398462EB" w14:textId="77777777" w:rsidR="001113E4" w:rsidRDefault="001113E4">
      <w:pPr>
        <w:pStyle w:val="TOC2"/>
        <w:rPr>
          <w:rFonts w:asciiTheme="minorHAnsi" w:eastAsiaTheme="minorEastAsia" w:hAnsiTheme="minorHAnsi" w:cstheme="minorBidi"/>
          <w:sz w:val="22"/>
          <w:szCs w:val="22"/>
          <w:lang w:val="en-US" w:eastAsia="en-US"/>
        </w:rPr>
      </w:pPr>
      <w:r>
        <w:t>6.3</w:t>
      </w:r>
      <w:r>
        <w:rPr>
          <w:rFonts w:asciiTheme="minorHAnsi" w:eastAsiaTheme="minorEastAsia" w:hAnsiTheme="minorHAnsi" w:cstheme="minorBidi"/>
          <w:sz w:val="22"/>
          <w:szCs w:val="22"/>
          <w:lang w:val="en-US" w:eastAsia="en-US"/>
        </w:rPr>
        <w:tab/>
      </w:r>
      <w:r>
        <w:t>Utilisation of the Reports</w:t>
      </w:r>
      <w:r>
        <w:tab/>
      </w:r>
      <w:r>
        <w:fldChar w:fldCharType="begin"/>
      </w:r>
      <w:r>
        <w:instrText xml:space="preserve"> PAGEREF _Toc379474380 \h </w:instrText>
      </w:r>
      <w:r>
        <w:fldChar w:fldCharType="separate"/>
      </w:r>
      <w:r>
        <w:t>3</w:t>
      </w:r>
      <w:r>
        <w:fldChar w:fldCharType="end"/>
      </w:r>
    </w:p>
    <w:p w14:paraId="26D39B7A" w14:textId="77777777" w:rsidR="001113E4" w:rsidRDefault="001113E4">
      <w:pPr>
        <w:pStyle w:val="TOC2"/>
        <w:rPr>
          <w:rFonts w:asciiTheme="minorHAnsi" w:eastAsiaTheme="minorEastAsia" w:hAnsiTheme="minorHAnsi" w:cstheme="minorBidi"/>
          <w:sz w:val="22"/>
          <w:szCs w:val="22"/>
          <w:lang w:val="en-US" w:eastAsia="en-US"/>
        </w:rPr>
      </w:pPr>
      <w:r>
        <w:t>6.4</w:t>
      </w:r>
      <w:r>
        <w:rPr>
          <w:rFonts w:asciiTheme="minorHAnsi" w:eastAsiaTheme="minorEastAsia" w:hAnsiTheme="minorHAnsi" w:cstheme="minorBidi"/>
          <w:sz w:val="22"/>
          <w:szCs w:val="22"/>
          <w:lang w:val="en-US" w:eastAsia="en-US"/>
        </w:rPr>
        <w:tab/>
      </w:r>
      <w:r>
        <w:t>Implementation</w:t>
      </w:r>
      <w:r>
        <w:tab/>
      </w:r>
      <w:r>
        <w:fldChar w:fldCharType="begin"/>
      </w:r>
      <w:r>
        <w:instrText xml:space="preserve"> PAGEREF _Toc379474381 \h </w:instrText>
      </w:r>
      <w:r>
        <w:fldChar w:fldCharType="separate"/>
      </w:r>
      <w:r>
        <w:t>4</w:t>
      </w:r>
      <w:r>
        <w:fldChar w:fldCharType="end"/>
      </w:r>
    </w:p>
    <w:p w14:paraId="1F006373" w14:textId="77777777" w:rsidR="001113E4" w:rsidRDefault="001113E4">
      <w:pPr>
        <w:pStyle w:val="TOC1"/>
        <w:tabs>
          <w:tab w:val="left" w:pos="567"/>
          <w:tab w:val="right" w:leader="dot" w:pos="9629"/>
        </w:tabs>
        <w:rPr>
          <w:rFonts w:asciiTheme="minorHAnsi" w:eastAsiaTheme="minorEastAsia" w:hAnsiTheme="minorHAnsi" w:cstheme="minorBidi"/>
          <w:noProof/>
          <w:szCs w:val="22"/>
          <w:lang w:val="en-US" w:eastAsia="en-US"/>
        </w:rPr>
      </w:pPr>
      <w:r w:rsidRPr="009D0491">
        <w:rPr>
          <w:rFonts w:eastAsia="MS Mincho"/>
          <w:noProof/>
          <w:lang w:eastAsia="ja-JP"/>
        </w:rPr>
        <w:t>7</w:t>
      </w:r>
      <w:r>
        <w:rPr>
          <w:rFonts w:asciiTheme="minorHAnsi" w:eastAsiaTheme="minorEastAsia" w:hAnsiTheme="minorHAnsi" w:cstheme="minorBidi"/>
          <w:noProof/>
          <w:szCs w:val="22"/>
          <w:lang w:val="en-US" w:eastAsia="en-US"/>
        </w:rPr>
        <w:tab/>
      </w:r>
      <w:r w:rsidRPr="009D0491">
        <w:rPr>
          <w:rFonts w:eastAsia="MS Mincho"/>
          <w:noProof/>
          <w:lang w:eastAsia="ja-JP"/>
        </w:rPr>
        <w:t>BOUNDARY BETWEEN WIS MONITORING AND PROGRAMME MONITORING</w:t>
      </w:r>
      <w:r>
        <w:rPr>
          <w:noProof/>
        </w:rPr>
        <w:tab/>
      </w:r>
      <w:r>
        <w:rPr>
          <w:noProof/>
        </w:rPr>
        <w:fldChar w:fldCharType="begin"/>
      </w:r>
      <w:r>
        <w:rPr>
          <w:noProof/>
        </w:rPr>
        <w:instrText xml:space="preserve"> PAGEREF _Toc379474382 \h </w:instrText>
      </w:r>
      <w:r>
        <w:rPr>
          <w:noProof/>
        </w:rPr>
      </w:r>
      <w:r>
        <w:rPr>
          <w:noProof/>
        </w:rPr>
        <w:fldChar w:fldCharType="separate"/>
      </w:r>
      <w:r>
        <w:rPr>
          <w:noProof/>
        </w:rPr>
        <w:t>4</w:t>
      </w:r>
      <w:r>
        <w:rPr>
          <w:noProof/>
        </w:rPr>
        <w:fldChar w:fldCharType="end"/>
      </w:r>
    </w:p>
    <w:p w14:paraId="6CF3FB3B" w14:textId="77777777" w:rsidR="001113E4" w:rsidRDefault="001113E4">
      <w:pPr>
        <w:pStyle w:val="TOC1"/>
        <w:tabs>
          <w:tab w:val="left" w:pos="567"/>
          <w:tab w:val="right" w:leader="dot" w:pos="9629"/>
        </w:tabs>
        <w:rPr>
          <w:rFonts w:asciiTheme="minorHAnsi" w:eastAsiaTheme="minorEastAsia" w:hAnsiTheme="minorHAnsi" w:cstheme="minorBidi"/>
          <w:noProof/>
          <w:szCs w:val="22"/>
          <w:lang w:val="en-US" w:eastAsia="en-US"/>
        </w:rPr>
      </w:pPr>
      <w:r w:rsidRPr="009D0491">
        <w:rPr>
          <w:rFonts w:eastAsia="MS Mincho"/>
          <w:noProof/>
          <w:lang w:eastAsia="ja-JP"/>
        </w:rPr>
        <w:t>8</w:t>
      </w:r>
      <w:r>
        <w:rPr>
          <w:rFonts w:asciiTheme="minorHAnsi" w:eastAsiaTheme="minorEastAsia" w:hAnsiTheme="minorHAnsi" w:cstheme="minorBidi"/>
          <w:noProof/>
          <w:szCs w:val="22"/>
          <w:lang w:val="en-US" w:eastAsia="en-US"/>
        </w:rPr>
        <w:tab/>
      </w:r>
      <w:r w:rsidRPr="009D0491">
        <w:rPr>
          <w:rFonts w:eastAsia="MS Mincho"/>
          <w:noProof/>
          <w:lang w:eastAsia="ja-JP"/>
        </w:rPr>
        <w:t>WRAP-UP AND NEXT STEPS</w:t>
      </w:r>
      <w:r>
        <w:rPr>
          <w:noProof/>
        </w:rPr>
        <w:tab/>
      </w:r>
      <w:r>
        <w:rPr>
          <w:noProof/>
        </w:rPr>
        <w:fldChar w:fldCharType="begin"/>
      </w:r>
      <w:r>
        <w:rPr>
          <w:noProof/>
        </w:rPr>
        <w:instrText xml:space="preserve"> PAGEREF _Toc379474383 \h </w:instrText>
      </w:r>
      <w:r>
        <w:rPr>
          <w:noProof/>
        </w:rPr>
      </w:r>
      <w:r>
        <w:rPr>
          <w:noProof/>
        </w:rPr>
        <w:fldChar w:fldCharType="separate"/>
      </w:r>
      <w:r>
        <w:rPr>
          <w:noProof/>
        </w:rPr>
        <w:t>4</w:t>
      </w:r>
      <w:r>
        <w:rPr>
          <w:noProof/>
        </w:rPr>
        <w:fldChar w:fldCharType="end"/>
      </w:r>
    </w:p>
    <w:p w14:paraId="66F9F912" w14:textId="77777777" w:rsidR="001113E4" w:rsidRDefault="001113E4">
      <w:pPr>
        <w:pStyle w:val="TOC1"/>
        <w:tabs>
          <w:tab w:val="right" w:leader="dot" w:pos="9629"/>
        </w:tabs>
        <w:rPr>
          <w:rFonts w:asciiTheme="minorHAnsi" w:eastAsiaTheme="minorEastAsia" w:hAnsiTheme="minorHAnsi" w:cstheme="minorBidi"/>
          <w:noProof/>
          <w:szCs w:val="22"/>
          <w:lang w:val="en-US" w:eastAsia="en-US"/>
        </w:rPr>
      </w:pPr>
      <w:r>
        <w:rPr>
          <w:noProof/>
        </w:rPr>
        <w:t>Appendix A: LIST OF PARTICIPANTS</w:t>
      </w:r>
      <w:r>
        <w:rPr>
          <w:noProof/>
        </w:rPr>
        <w:tab/>
      </w:r>
      <w:r>
        <w:rPr>
          <w:noProof/>
        </w:rPr>
        <w:fldChar w:fldCharType="begin"/>
      </w:r>
      <w:r>
        <w:rPr>
          <w:noProof/>
        </w:rPr>
        <w:instrText xml:space="preserve"> PAGEREF _Toc379474384 \h </w:instrText>
      </w:r>
      <w:r>
        <w:rPr>
          <w:noProof/>
        </w:rPr>
      </w:r>
      <w:r>
        <w:rPr>
          <w:noProof/>
        </w:rPr>
        <w:fldChar w:fldCharType="separate"/>
      </w:r>
      <w:r>
        <w:rPr>
          <w:noProof/>
        </w:rPr>
        <w:t>5</w:t>
      </w:r>
      <w:r>
        <w:rPr>
          <w:noProof/>
        </w:rPr>
        <w:fldChar w:fldCharType="end"/>
      </w:r>
    </w:p>
    <w:p w14:paraId="1ED5244C" w14:textId="77777777" w:rsidR="001113E4" w:rsidRDefault="001113E4">
      <w:pPr>
        <w:pStyle w:val="TOC1"/>
        <w:tabs>
          <w:tab w:val="right" w:leader="dot" w:pos="9629"/>
        </w:tabs>
        <w:rPr>
          <w:rFonts w:asciiTheme="minorHAnsi" w:eastAsiaTheme="minorEastAsia" w:hAnsiTheme="minorHAnsi" w:cstheme="minorBidi"/>
          <w:noProof/>
          <w:szCs w:val="22"/>
          <w:lang w:val="en-US" w:eastAsia="en-US"/>
        </w:rPr>
      </w:pPr>
      <w:r>
        <w:rPr>
          <w:noProof/>
        </w:rPr>
        <w:t>Appendix B: DRAFT AGENDA</w:t>
      </w:r>
      <w:r>
        <w:rPr>
          <w:noProof/>
        </w:rPr>
        <w:tab/>
      </w:r>
      <w:r>
        <w:rPr>
          <w:noProof/>
        </w:rPr>
        <w:fldChar w:fldCharType="begin"/>
      </w:r>
      <w:r>
        <w:rPr>
          <w:noProof/>
        </w:rPr>
        <w:instrText xml:space="preserve"> PAGEREF _Toc379474385 \h </w:instrText>
      </w:r>
      <w:r>
        <w:rPr>
          <w:noProof/>
        </w:rPr>
      </w:r>
      <w:r>
        <w:rPr>
          <w:noProof/>
        </w:rPr>
        <w:fldChar w:fldCharType="separate"/>
      </w:r>
      <w:r>
        <w:rPr>
          <w:noProof/>
        </w:rPr>
        <w:t>8</w:t>
      </w:r>
      <w:r>
        <w:rPr>
          <w:noProof/>
        </w:rPr>
        <w:fldChar w:fldCharType="end"/>
      </w:r>
    </w:p>
    <w:p w14:paraId="71DE3BA4" w14:textId="77777777" w:rsidR="001113E4" w:rsidRDefault="001113E4">
      <w:pPr>
        <w:pStyle w:val="TOC1"/>
        <w:tabs>
          <w:tab w:val="right" w:leader="dot" w:pos="9629"/>
        </w:tabs>
        <w:rPr>
          <w:rFonts w:asciiTheme="minorHAnsi" w:eastAsiaTheme="minorEastAsia" w:hAnsiTheme="minorHAnsi" w:cstheme="minorBidi"/>
          <w:noProof/>
          <w:szCs w:val="22"/>
          <w:lang w:val="en-US" w:eastAsia="en-US"/>
        </w:rPr>
      </w:pPr>
      <w:r>
        <w:rPr>
          <w:noProof/>
        </w:rPr>
        <w:t>Appendix C: GISC MONITORING AND REPORTING REQUIREMENTS</w:t>
      </w:r>
      <w:r>
        <w:rPr>
          <w:noProof/>
        </w:rPr>
        <w:tab/>
      </w:r>
      <w:r>
        <w:rPr>
          <w:noProof/>
        </w:rPr>
        <w:fldChar w:fldCharType="begin"/>
      </w:r>
      <w:r>
        <w:rPr>
          <w:noProof/>
        </w:rPr>
        <w:instrText xml:space="preserve"> PAGEREF _Toc379474386 \h </w:instrText>
      </w:r>
      <w:r>
        <w:rPr>
          <w:noProof/>
        </w:rPr>
      </w:r>
      <w:r>
        <w:rPr>
          <w:noProof/>
        </w:rPr>
        <w:fldChar w:fldCharType="separate"/>
      </w:r>
      <w:r>
        <w:rPr>
          <w:noProof/>
        </w:rPr>
        <w:t>9</w:t>
      </w:r>
      <w:r>
        <w:rPr>
          <w:noProof/>
        </w:rPr>
        <w:fldChar w:fldCharType="end"/>
      </w:r>
    </w:p>
    <w:p w14:paraId="75A30014" w14:textId="77777777" w:rsidR="001113E4" w:rsidRDefault="001113E4">
      <w:pPr>
        <w:pStyle w:val="TOC1"/>
        <w:tabs>
          <w:tab w:val="right" w:leader="dot" w:pos="9629"/>
        </w:tabs>
        <w:rPr>
          <w:rFonts w:asciiTheme="minorHAnsi" w:eastAsiaTheme="minorEastAsia" w:hAnsiTheme="minorHAnsi" w:cstheme="minorBidi"/>
          <w:noProof/>
          <w:szCs w:val="22"/>
          <w:lang w:val="en-US" w:eastAsia="en-US"/>
        </w:rPr>
      </w:pPr>
      <w:r>
        <w:rPr>
          <w:noProof/>
        </w:rPr>
        <w:t>Appendix D: DCPC AND NC MONITORING AND REPORTING REQUIREMENTS</w:t>
      </w:r>
      <w:r>
        <w:rPr>
          <w:noProof/>
        </w:rPr>
        <w:tab/>
      </w:r>
      <w:r>
        <w:rPr>
          <w:noProof/>
        </w:rPr>
        <w:fldChar w:fldCharType="begin"/>
      </w:r>
      <w:r>
        <w:rPr>
          <w:noProof/>
        </w:rPr>
        <w:instrText xml:space="preserve"> PAGEREF _Toc379474387 \h </w:instrText>
      </w:r>
      <w:r>
        <w:rPr>
          <w:noProof/>
        </w:rPr>
      </w:r>
      <w:r>
        <w:rPr>
          <w:noProof/>
        </w:rPr>
        <w:fldChar w:fldCharType="separate"/>
      </w:r>
      <w:r>
        <w:rPr>
          <w:noProof/>
        </w:rPr>
        <w:t>14</w:t>
      </w:r>
      <w:r>
        <w:rPr>
          <w:noProof/>
        </w:rPr>
        <w:fldChar w:fldCharType="end"/>
      </w:r>
    </w:p>
    <w:p w14:paraId="09470910" w14:textId="77777777" w:rsidR="001113E4" w:rsidRDefault="001113E4">
      <w:pPr>
        <w:pStyle w:val="TOC1"/>
        <w:tabs>
          <w:tab w:val="right" w:leader="dot" w:pos="9629"/>
        </w:tabs>
        <w:rPr>
          <w:rFonts w:asciiTheme="minorHAnsi" w:eastAsiaTheme="minorEastAsia" w:hAnsiTheme="minorHAnsi" w:cstheme="minorBidi"/>
          <w:noProof/>
          <w:szCs w:val="22"/>
          <w:lang w:val="en-US" w:eastAsia="en-US"/>
        </w:rPr>
      </w:pPr>
      <w:r>
        <w:rPr>
          <w:noProof/>
        </w:rPr>
        <w:t>Appendix E: UTILISATION OF THE REPORTS</w:t>
      </w:r>
      <w:r>
        <w:rPr>
          <w:noProof/>
        </w:rPr>
        <w:tab/>
      </w:r>
      <w:r>
        <w:rPr>
          <w:noProof/>
        </w:rPr>
        <w:fldChar w:fldCharType="begin"/>
      </w:r>
      <w:r>
        <w:rPr>
          <w:noProof/>
        </w:rPr>
        <w:instrText xml:space="preserve"> PAGEREF _Toc379474388 \h </w:instrText>
      </w:r>
      <w:r>
        <w:rPr>
          <w:noProof/>
        </w:rPr>
      </w:r>
      <w:r>
        <w:rPr>
          <w:noProof/>
        </w:rPr>
        <w:fldChar w:fldCharType="separate"/>
      </w:r>
      <w:r>
        <w:rPr>
          <w:noProof/>
        </w:rPr>
        <w:t>16</w:t>
      </w:r>
      <w:r>
        <w:rPr>
          <w:noProof/>
        </w:rPr>
        <w:fldChar w:fldCharType="end"/>
      </w:r>
    </w:p>
    <w:p w14:paraId="05335FCA" w14:textId="77777777" w:rsidR="001113E4" w:rsidRDefault="001113E4">
      <w:pPr>
        <w:pStyle w:val="TOC1"/>
        <w:tabs>
          <w:tab w:val="right" w:leader="dot" w:pos="9629"/>
        </w:tabs>
        <w:rPr>
          <w:rFonts w:asciiTheme="minorHAnsi" w:eastAsiaTheme="minorEastAsia" w:hAnsiTheme="minorHAnsi" w:cstheme="minorBidi"/>
          <w:noProof/>
          <w:szCs w:val="22"/>
          <w:lang w:val="en-US" w:eastAsia="en-US"/>
        </w:rPr>
      </w:pPr>
      <w:r>
        <w:rPr>
          <w:noProof/>
        </w:rPr>
        <w:t>Appendix F: IMPLEMENTATION STRATEGY</w:t>
      </w:r>
      <w:r>
        <w:rPr>
          <w:noProof/>
        </w:rPr>
        <w:tab/>
      </w:r>
      <w:r>
        <w:rPr>
          <w:noProof/>
        </w:rPr>
        <w:fldChar w:fldCharType="begin"/>
      </w:r>
      <w:r>
        <w:rPr>
          <w:noProof/>
        </w:rPr>
        <w:instrText xml:space="preserve"> PAGEREF _Toc379474389 \h </w:instrText>
      </w:r>
      <w:r>
        <w:rPr>
          <w:noProof/>
        </w:rPr>
      </w:r>
      <w:r>
        <w:rPr>
          <w:noProof/>
        </w:rPr>
        <w:fldChar w:fldCharType="separate"/>
      </w:r>
      <w:r>
        <w:rPr>
          <w:noProof/>
        </w:rPr>
        <w:t>17</w:t>
      </w:r>
      <w:r>
        <w:rPr>
          <w:noProof/>
        </w:rPr>
        <w:fldChar w:fldCharType="end"/>
      </w:r>
    </w:p>
    <w:p w14:paraId="1EEE8BF8" w14:textId="77777777" w:rsidR="001113E4" w:rsidRDefault="001113E4">
      <w:pPr>
        <w:pStyle w:val="TOC1"/>
        <w:tabs>
          <w:tab w:val="right" w:leader="dot" w:pos="9629"/>
        </w:tabs>
        <w:rPr>
          <w:rFonts w:asciiTheme="minorHAnsi" w:eastAsiaTheme="minorEastAsia" w:hAnsiTheme="minorHAnsi" w:cstheme="minorBidi"/>
          <w:noProof/>
          <w:szCs w:val="22"/>
          <w:lang w:val="en-US" w:eastAsia="en-US"/>
        </w:rPr>
      </w:pPr>
      <w:r>
        <w:rPr>
          <w:noProof/>
        </w:rPr>
        <w:t>Appendix G: POTENTIAL SOLUTION FOR THE IMPLEMENTATION OF THE EXPOSURE OF REAL-TIME MONITORING INFORMATION</w:t>
      </w:r>
      <w:r>
        <w:rPr>
          <w:noProof/>
        </w:rPr>
        <w:tab/>
      </w:r>
      <w:r>
        <w:rPr>
          <w:noProof/>
        </w:rPr>
        <w:fldChar w:fldCharType="begin"/>
      </w:r>
      <w:r>
        <w:rPr>
          <w:noProof/>
        </w:rPr>
        <w:instrText xml:space="preserve"> PAGEREF _Toc379474390 \h </w:instrText>
      </w:r>
      <w:r>
        <w:rPr>
          <w:noProof/>
        </w:rPr>
      </w:r>
      <w:r>
        <w:rPr>
          <w:noProof/>
        </w:rPr>
        <w:fldChar w:fldCharType="separate"/>
      </w:r>
      <w:r>
        <w:rPr>
          <w:noProof/>
        </w:rPr>
        <w:t>19</w:t>
      </w:r>
      <w:r>
        <w:rPr>
          <w:noProof/>
        </w:rPr>
        <w:fldChar w:fldCharType="end"/>
      </w:r>
    </w:p>
    <w:p w14:paraId="407C7CCA" w14:textId="77777777" w:rsidR="001113E4" w:rsidRDefault="001113E4">
      <w:pPr>
        <w:pStyle w:val="TOC1"/>
        <w:tabs>
          <w:tab w:val="right" w:leader="dot" w:pos="9629"/>
        </w:tabs>
        <w:rPr>
          <w:rFonts w:asciiTheme="minorHAnsi" w:eastAsiaTheme="minorEastAsia" w:hAnsiTheme="minorHAnsi" w:cstheme="minorBidi"/>
          <w:noProof/>
          <w:szCs w:val="22"/>
          <w:lang w:val="en-US" w:eastAsia="en-US"/>
        </w:rPr>
      </w:pPr>
      <w:r>
        <w:rPr>
          <w:noProof/>
        </w:rPr>
        <w:t>Appendix H: WIS MONITORING FOR PROGRAMMES</w:t>
      </w:r>
      <w:r>
        <w:rPr>
          <w:noProof/>
        </w:rPr>
        <w:tab/>
      </w:r>
      <w:r>
        <w:rPr>
          <w:noProof/>
        </w:rPr>
        <w:fldChar w:fldCharType="begin"/>
      </w:r>
      <w:r>
        <w:rPr>
          <w:noProof/>
        </w:rPr>
        <w:instrText xml:space="preserve"> PAGEREF _Toc379474391 \h </w:instrText>
      </w:r>
      <w:r>
        <w:rPr>
          <w:noProof/>
        </w:rPr>
      </w:r>
      <w:r>
        <w:rPr>
          <w:noProof/>
        </w:rPr>
        <w:fldChar w:fldCharType="separate"/>
      </w:r>
      <w:r>
        <w:rPr>
          <w:noProof/>
        </w:rPr>
        <w:t>21</w:t>
      </w:r>
      <w:r>
        <w:rPr>
          <w:noProof/>
        </w:rPr>
        <w:fldChar w:fldCharType="end"/>
      </w:r>
    </w:p>
    <w:p w14:paraId="7033B3E6" w14:textId="45713512" w:rsidR="003375F4" w:rsidRDefault="00930297" w:rsidP="003375F4">
      <w:pPr>
        <w:rPr>
          <w:vanish/>
        </w:rPr>
      </w:pPr>
      <w:r>
        <w:rPr>
          <w:vanish/>
        </w:rPr>
        <w:fldChar w:fldCharType="end"/>
      </w:r>
    </w:p>
    <w:p w14:paraId="0A8963B6" w14:textId="77777777" w:rsidR="003375F4" w:rsidRDefault="003375F4" w:rsidP="003375F4">
      <w:pPr>
        <w:rPr>
          <w:vanish/>
        </w:rPr>
      </w:pPr>
    </w:p>
    <w:p w14:paraId="53C2F8FC" w14:textId="77777777" w:rsidR="003375F4" w:rsidRDefault="003375F4" w:rsidP="003375F4">
      <w:r>
        <w:br w:type="page"/>
      </w:r>
    </w:p>
    <w:p w14:paraId="239DC55B" w14:textId="77777777" w:rsidR="003375F4" w:rsidRPr="001E2F46" w:rsidRDefault="003375F4" w:rsidP="003375F4">
      <w:pPr>
        <w:pStyle w:val="Heading1"/>
        <w:numPr>
          <w:ilvl w:val="0"/>
          <w:numId w:val="15"/>
        </w:numPr>
        <w:tabs>
          <w:tab w:val="clear" w:pos="1080"/>
        </w:tabs>
        <w:jc w:val="both"/>
        <w:rPr>
          <w:rFonts w:eastAsia="MS Mincho"/>
          <w:lang w:eastAsia="ja-JP"/>
        </w:rPr>
      </w:pPr>
      <w:bookmarkStart w:id="5" w:name="_Toc216410847"/>
      <w:bookmarkStart w:id="6" w:name="_Ref216434462"/>
      <w:bookmarkStart w:id="7" w:name="_Toc379474372"/>
      <w:r w:rsidRPr="001E2F46">
        <w:rPr>
          <w:rFonts w:eastAsia="MS Mincho"/>
          <w:lang w:eastAsia="ja-JP"/>
        </w:rPr>
        <w:lastRenderedPageBreak/>
        <w:t>WELCOME</w:t>
      </w:r>
      <w:bookmarkEnd w:id="7"/>
    </w:p>
    <w:p w14:paraId="4BD80123" w14:textId="46904F18" w:rsidR="003375F4" w:rsidRDefault="003375F4" w:rsidP="00F56F17">
      <w:pPr>
        <w:rPr>
          <w:rFonts w:eastAsia="MS Mincho" w:cs="Arial"/>
          <w:szCs w:val="22"/>
          <w:lang w:eastAsia="ja-JP"/>
        </w:rPr>
      </w:pPr>
      <w:r w:rsidRPr="00261185">
        <w:rPr>
          <w:rFonts w:eastAsia="MS Mincho" w:cs="Arial"/>
          <w:szCs w:val="22"/>
          <w:lang w:eastAsia="ja-JP"/>
        </w:rPr>
        <w:t xml:space="preserve">The WMO Director of WIS, </w:t>
      </w:r>
      <w:r w:rsidR="00E421C1">
        <w:rPr>
          <w:rFonts w:eastAsia="MS Mincho" w:cs="Arial"/>
          <w:szCs w:val="22"/>
          <w:lang w:eastAsia="ja-JP"/>
        </w:rPr>
        <w:t xml:space="preserve">Mr </w:t>
      </w:r>
      <w:proofErr w:type="spellStart"/>
      <w:r w:rsidRPr="00261185">
        <w:rPr>
          <w:rFonts w:eastAsia="MS Mincho" w:cs="Arial"/>
          <w:szCs w:val="22"/>
          <w:lang w:eastAsia="ja-JP"/>
        </w:rPr>
        <w:t>Peiliang</w:t>
      </w:r>
      <w:proofErr w:type="spellEnd"/>
      <w:r w:rsidRPr="00261185">
        <w:rPr>
          <w:rFonts w:eastAsia="MS Mincho" w:cs="Arial"/>
          <w:szCs w:val="22"/>
          <w:lang w:eastAsia="ja-JP"/>
        </w:rPr>
        <w:t xml:space="preserve"> Shi, opened the workshop by welcoming the Participants (</w:t>
      </w:r>
      <w:hyperlink w:anchor="_Appendix_A:_LIST" w:history="1">
        <w:r w:rsidR="00CE1A4C" w:rsidRPr="0045653F">
          <w:rPr>
            <w:rStyle w:val="Hyperlink"/>
            <w:rFonts w:eastAsia="MS Mincho" w:cs="Arial"/>
            <w:szCs w:val="22"/>
            <w:lang w:eastAsia="ja-JP"/>
          </w:rPr>
          <w:t>Appendix A</w:t>
        </w:r>
      </w:hyperlink>
      <w:r w:rsidRPr="00261185">
        <w:rPr>
          <w:rFonts w:eastAsia="MS Mincho" w:cs="Arial"/>
          <w:szCs w:val="22"/>
          <w:lang w:eastAsia="ja-JP"/>
        </w:rPr>
        <w:t>) to Geneva and wishing them a successful outcome to the important topic of WIS monitoring.</w:t>
      </w:r>
    </w:p>
    <w:p w14:paraId="38B068AB" w14:textId="77777777" w:rsidR="003375F4" w:rsidRPr="00261185" w:rsidRDefault="003375F4" w:rsidP="003375F4">
      <w:pPr>
        <w:rPr>
          <w:rFonts w:eastAsia="MS Mincho" w:cs="Arial"/>
          <w:szCs w:val="22"/>
          <w:lang w:eastAsia="ja-JP"/>
        </w:rPr>
      </w:pPr>
    </w:p>
    <w:p w14:paraId="02CD8A2D" w14:textId="77777777" w:rsidR="003375F4" w:rsidRPr="001E2F46" w:rsidRDefault="003375F4" w:rsidP="003375F4">
      <w:pPr>
        <w:pStyle w:val="Heading1"/>
        <w:numPr>
          <w:ilvl w:val="0"/>
          <w:numId w:val="15"/>
        </w:numPr>
        <w:tabs>
          <w:tab w:val="clear" w:pos="1080"/>
        </w:tabs>
        <w:jc w:val="both"/>
        <w:rPr>
          <w:rFonts w:eastAsia="MS Mincho"/>
          <w:lang w:eastAsia="ja-JP"/>
        </w:rPr>
      </w:pPr>
      <w:bookmarkStart w:id="8" w:name="_Toc379474373"/>
      <w:r w:rsidRPr="001E2F46">
        <w:rPr>
          <w:rFonts w:eastAsia="MS Mincho"/>
          <w:lang w:eastAsia="ja-JP"/>
        </w:rPr>
        <w:t>REVIEW OF DRAFT AGENDA</w:t>
      </w:r>
      <w:bookmarkEnd w:id="8"/>
      <w:r w:rsidRPr="001E2F46">
        <w:rPr>
          <w:rFonts w:eastAsia="MS Mincho"/>
          <w:lang w:eastAsia="ja-JP"/>
        </w:rPr>
        <w:tab/>
      </w:r>
    </w:p>
    <w:p w14:paraId="3C5FB62A" w14:textId="007CB7CB" w:rsidR="003375F4" w:rsidRPr="00261185" w:rsidRDefault="003375F4" w:rsidP="00F56F17">
      <w:pPr>
        <w:jc w:val="both"/>
        <w:rPr>
          <w:rFonts w:eastAsia="MS Mincho" w:cs="Arial"/>
          <w:szCs w:val="22"/>
          <w:lang w:eastAsia="ja-JP"/>
        </w:rPr>
      </w:pPr>
      <w:r w:rsidRPr="00261185">
        <w:rPr>
          <w:rFonts w:eastAsia="MS Mincho" w:cs="Arial"/>
          <w:szCs w:val="22"/>
          <w:lang w:eastAsia="ja-JP"/>
        </w:rPr>
        <w:t>The Participants of the workshop endorsed the draft agenda (</w:t>
      </w:r>
      <w:hyperlink w:anchor="_Appendix_B:_DRAFT" w:history="1">
        <w:r w:rsidR="00CE1A4C" w:rsidRPr="0045653F">
          <w:rPr>
            <w:rStyle w:val="Hyperlink"/>
            <w:rFonts w:eastAsia="MS Mincho" w:cs="Arial"/>
            <w:szCs w:val="22"/>
            <w:lang w:eastAsia="ja-JP"/>
          </w:rPr>
          <w:t>Appendix B</w:t>
        </w:r>
      </w:hyperlink>
      <w:r w:rsidRPr="00261185">
        <w:rPr>
          <w:rFonts w:eastAsia="MS Mincho" w:cs="Arial"/>
          <w:szCs w:val="22"/>
          <w:lang w:eastAsia="ja-JP"/>
        </w:rPr>
        <w:t>) and adopted it as the basis for the workshop discussions.</w:t>
      </w:r>
    </w:p>
    <w:p w14:paraId="3EDC3490" w14:textId="77777777" w:rsidR="003375F4" w:rsidRPr="00261185" w:rsidRDefault="003375F4" w:rsidP="00F56F17">
      <w:pPr>
        <w:jc w:val="both"/>
        <w:rPr>
          <w:rFonts w:eastAsia="MS Mincho" w:cs="Arial"/>
          <w:szCs w:val="22"/>
          <w:lang w:eastAsia="ja-JP"/>
        </w:rPr>
      </w:pPr>
    </w:p>
    <w:p w14:paraId="1EAC4BC1" w14:textId="0ACE283E" w:rsidR="003375F4" w:rsidRDefault="003375F4" w:rsidP="0045653F">
      <w:pPr>
        <w:jc w:val="both"/>
        <w:rPr>
          <w:rFonts w:eastAsia="MS Mincho" w:cs="Arial"/>
          <w:szCs w:val="22"/>
          <w:lang w:eastAsia="ja-JP"/>
        </w:rPr>
      </w:pPr>
      <w:r w:rsidRPr="00261185">
        <w:rPr>
          <w:rFonts w:eastAsia="MS Mincho" w:cs="Arial"/>
          <w:szCs w:val="22"/>
          <w:lang w:eastAsia="ja-JP"/>
        </w:rPr>
        <w:t>All workshop presentation material and workshop documents are available on the WIS WIKI website:</w:t>
      </w:r>
      <w:r w:rsidR="0045653F">
        <w:rPr>
          <w:rFonts w:eastAsia="MS Mincho" w:cs="Arial"/>
          <w:szCs w:val="22"/>
          <w:lang w:eastAsia="ja-JP"/>
        </w:rPr>
        <w:t xml:space="preserve"> </w:t>
      </w:r>
      <w:hyperlink r:id="rId11" w:history="1">
        <w:r w:rsidR="00E421C1" w:rsidRPr="009F59D5">
          <w:rPr>
            <w:rStyle w:val="Hyperlink"/>
            <w:rFonts w:eastAsia="MS Mincho" w:cs="Arial"/>
            <w:szCs w:val="22"/>
            <w:lang w:eastAsia="ja-JP"/>
          </w:rPr>
          <w:t>http://wis.wmo.int/page=WIS-Work-Mon-2014</w:t>
        </w:r>
      </w:hyperlink>
      <w:r w:rsidR="00E421C1">
        <w:rPr>
          <w:rFonts w:eastAsia="MS Mincho" w:cs="Arial"/>
          <w:szCs w:val="22"/>
          <w:lang w:eastAsia="ja-JP"/>
        </w:rPr>
        <w:t xml:space="preserve"> </w:t>
      </w:r>
    </w:p>
    <w:p w14:paraId="52E2EF86" w14:textId="77777777" w:rsidR="00F05BDB" w:rsidRPr="00261185" w:rsidRDefault="00F05BDB" w:rsidP="003375F4">
      <w:pPr>
        <w:ind w:firstLine="284"/>
        <w:rPr>
          <w:rFonts w:eastAsia="MS Mincho" w:cs="Arial"/>
          <w:szCs w:val="22"/>
          <w:lang w:eastAsia="ja-JP"/>
        </w:rPr>
      </w:pPr>
    </w:p>
    <w:p w14:paraId="481D47B9" w14:textId="77777777" w:rsidR="003375F4" w:rsidRPr="001E2F46" w:rsidRDefault="003375F4" w:rsidP="003375F4">
      <w:pPr>
        <w:pStyle w:val="Heading1"/>
        <w:numPr>
          <w:ilvl w:val="0"/>
          <w:numId w:val="15"/>
        </w:numPr>
        <w:tabs>
          <w:tab w:val="clear" w:pos="1080"/>
        </w:tabs>
        <w:jc w:val="both"/>
        <w:rPr>
          <w:rFonts w:eastAsia="MS Mincho"/>
          <w:lang w:eastAsia="ja-JP"/>
        </w:rPr>
      </w:pPr>
      <w:bookmarkStart w:id="9" w:name="_Toc379474374"/>
      <w:r w:rsidRPr="001E2F46">
        <w:rPr>
          <w:rFonts w:eastAsia="MS Mincho"/>
          <w:lang w:eastAsia="ja-JP"/>
        </w:rPr>
        <w:t>OUTLINE OF WORKSHOP OBJECTIVES</w:t>
      </w:r>
      <w:bookmarkEnd w:id="9"/>
    </w:p>
    <w:p w14:paraId="3378EA5F" w14:textId="77777777" w:rsidR="003375F4" w:rsidRPr="00261185" w:rsidRDefault="003375F4" w:rsidP="003375F4">
      <w:pPr>
        <w:rPr>
          <w:rFonts w:eastAsia="MS Mincho" w:cs="Arial"/>
          <w:szCs w:val="22"/>
          <w:lang w:eastAsia="ja-JP"/>
        </w:rPr>
      </w:pPr>
      <w:r w:rsidRPr="00261185">
        <w:rPr>
          <w:rFonts w:eastAsia="MS Mincho" w:cs="Arial"/>
          <w:szCs w:val="22"/>
          <w:lang w:eastAsia="ja-JP"/>
        </w:rPr>
        <w:t>Steve Foreman (WMO) outlined the main objectives of the workshop:</w:t>
      </w:r>
    </w:p>
    <w:p w14:paraId="40C3FBA7" w14:textId="77777777" w:rsidR="003375F4" w:rsidRPr="00261185" w:rsidRDefault="003375F4" w:rsidP="003375F4">
      <w:pPr>
        <w:rPr>
          <w:rFonts w:eastAsia="MS Mincho" w:cs="Arial"/>
          <w:szCs w:val="22"/>
          <w:lang w:eastAsia="ja-JP"/>
        </w:rPr>
      </w:pPr>
    </w:p>
    <w:p w14:paraId="399A17E6" w14:textId="77777777" w:rsidR="003375F4" w:rsidRPr="00261185" w:rsidRDefault="003375F4" w:rsidP="003375F4">
      <w:pPr>
        <w:rPr>
          <w:rFonts w:eastAsia="MS Mincho" w:cs="Arial"/>
          <w:szCs w:val="22"/>
          <w:lang w:eastAsia="ja-JP"/>
        </w:rPr>
      </w:pPr>
      <w:r w:rsidRPr="00261185">
        <w:rPr>
          <w:rFonts w:eastAsia="MS Mincho" w:cs="Arial"/>
          <w:szCs w:val="22"/>
          <w:lang w:eastAsia="ja-JP"/>
        </w:rPr>
        <w:t>-</w:t>
      </w:r>
      <w:r w:rsidRPr="00261185">
        <w:rPr>
          <w:rFonts w:eastAsia="MS Mincho" w:cs="Arial"/>
          <w:szCs w:val="22"/>
          <w:lang w:eastAsia="ja-JP"/>
        </w:rPr>
        <w:tab/>
        <w:t>Identification of WIS monitoring and reporting requirements;</w:t>
      </w:r>
    </w:p>
    <w:p w14:paraId="6793B169" w14:textId="77777777" w:rsidR="003375F4" w:rsidRPr="00261185" w:rsidRDefault="003375F4" w:rsidP="003375F4">
      <w:pPr>
        <w:rPr>
          <w:rFonts w:eastAsia="MS Mincho" w:cs="Arial"/>
          <w:szCs w:val="22"/>
          <w:lang w:eastAsia="ja-JP"/>
        </w:rPr>
      </w:pPr>
      <w:r w:rsidRPr="00261185">
        <w:rPr>
          <w:rFonts w:eastAsia="MS Mincho" w:cs="Arial"/>
          <w:szCs w:val="22"/>
          <w:lang w:eastAsia="ja-JP"/>
        </w:rPr>
        <w:t>-</w:t>
      </w:r>
      <w:r w:rsidRPr="00261185">
        <w:rPr>
          <w:rFonts w:eastAsia="MS Mincho" w:cs="Arial"/>
          <w:szCs w:val="22"/>
          <w:lang w:eastAsia="ja-JP"/>
        </w:rPr>
        <w:tab/>
        <w:t>Formulation of an Implementation Strategy for the WIS Monitoring and Reporting;</w:t>
      </w:r>
    </w:p>
    <w:p w14:paraId="280A07B3" w14:textId="77777777" w:rsidR="003375F4" w:rsidRPr="00261185" w:rsidRDefault="003375F4" w:rsidP="003375F4">
      <w:pPr>
        <w:rPr>
          <w:rFonts w:eastAsia="MS Mincho" w:cs="Arial"/>
          <w:szCs w:val="22"/>
          <w:lang w:eastAsia="ja-JP"/>
        </w:rPr>
      </w:pPr>
      <w:r w:rsidRPr="00261185">
        <w:rPr>
          <w:rFonts w:eastAsia="MS Mincho" w:cs="Arial"/>
          <w:szCs w:val="22"/>
          <w:lang w:eastAsia="ja-JP"/>
        </w:rPr>
        <w:t>-</w:t>
      </w:r>
      <w:r w:rsidRPr="00261185">
        <w:rPr>
          <w:rFonts w:eastAsia="MS Mincho" w:cs="Arial"/>
          <w:szCs w:val="22"/>
          <w:lang w:eastAsia="ja-JP"/>
        </w:rPr>
        <w:tab/>
        <w:t xml:space="preserve">Identification of clear boundaries between WIS monitoring and the monitoring that </w:t>
      </w:r>
      <w:r>
        <w:rPr>
          <w:rFonts w:eastAsia="MS Mincho" w:cs="Arial"/>
          <w:szCs w:val="22"/>
          <w:lang w:eastAsia="ja-JP"/>
        </w:rPr>
        <w:tab/>
      </w:r>
      <w:r w:rsidRPr="00261185">
        <w:rPr>
          <w:rFonts w:eastAsia="MS Mincho" w:cs="Arial"/>
          <w:szCs w:val="22"/>
          <w:lang w:eastAsia="ja-JP"/>
        </w:rPr>
        <w:t>needs to be undertaken by application programmes.</w:t>
      </w:r>
    </w:p>
    <w:p w14:paraId="23D62FDA" w14:textId="77777777" w:rsidR="003375F4" w:rsidRDefault="003375F4" w:rsidP="003375F4">
      <w:pPr>
        <w:rPr>
          <w:rFonts w:eastAsia="MS Mincho" w:cs="Arial"/>
          <w:lang w:eastAsia="ja-JP"/>
        </w:rPr>
      </w:pPr>
    </w:p>
    <w:p w14:paraId="0D790DE2" w14:textId="77777777" w:rsidR="003375F4" w:rsidRPr="001E2F46" w:rsidRDefault="003375F4" w:rsidP="003375F4">
      <w:pPr>
        <w:pStyle w:val="Heading1"/>
        <w:numPr>
          <w:ilvl w:val="0"/>
          <w:numId w:val="15"/>
        </w:numPr>
        <w:tabs>
          <w:tab w:val="clear" w:pos="1080"/>
        </w:tabs>
        <w:jc w:val="both"/>
        <w:rPr>
          <w:rFonts w:eastAsia="MS Mincho"/>
          <w:lang w:eastAsia="ja-JP"/>
        </w:rPr>
      </w:pPr>
      <w:bookmarkStart w:id="10" w:name="_Toc379474375"/>
      <w:r w:rsidRPr="001E2F46">
        <w:rPr>
          <w:rFonts w:eastAsia="MS Mincho"/>
          <w:lang w:eastAsia="ja-JP"/>
        </w:rPr>
        <w:t>STARTING POINT</w:t>
      </w:r>
      <w:bookmarkEnd w:id="10"/>
    </w:p>
    <w:p w14:paraId="083DF834" w14:textId="77777777" w:rsidR="003375F4" w:rsidRPr="00261185" w:rsidRDefault="003375F4" w:rsidP="003375F4">
      <w:pPr>
        <w:rPr>
          <w:rFonts w:eastAsia="MS Mincho" w:cs="Arial"/>
          <w:szCs w:val="22"/>
          <w:lang w:eastAsia="ja-JP"/>
        </w:rPr>
      </w:pPr>
      <w:r w:rsidRPr="00261185">
        <w:rPr>
          <w:rFonts w:eastAsia="MS Mincho" w:cs="Arial"/>
          <w:szCs w:val="22"/>
          <w:lang w:eastAsia="ja-JP"/>
        </w:rPr>
        <w:t>In order to provide some context and starting material for the workshop, three presentations were made covering:</w:t>
      </w:r>
    </w:p>
    <w:p w14:paraId="4C679278" w14:textId="77777777" w:rsidR="003375F4" w:rsidRPr="00261185" w:rsidRDefault="003375F4" w:rsidP="003375F4">
      <w:pPr>
        <w:rPr>
          <w:rFonts w:eastAsia="MS Mincho" w:cs="Arial"/>
          <w:bCs/>
          <w:kern w:val="32"/>
          <w:szCs w:val="22"/>
          <w:lang w:eastAsia="ja-JP"/>
        </w:rPr>
      </w:pPr>
    </w:p>
    <w:p w14:paraId="3C6AEC8C" w14:textId="77777777" w:rsidR="003375F4" w:rsidRPr="00261185" w:rsidRDefault="003375F4" w:rsidP="003375F4">
      <w:pPr>
        <w:rPr>
          <w:rFonts w:eastAsia="MS Mincho" w:cs="Arial"/>
          <w:szCs w:val="22"/>
          <w:lang w:eastAsia="ja-JP"/>
        </w:rPr>
      </w:pPr>
      <w:r w:rsidRPr="00261185">
        <w:rPr>
          <w:rFonts w:eastAsia="MS Mincho" w:cs="Arial"/>
          <w:szCs w:val="22"/>
          <w:lang w:eastAsia="ja-JP"/>
        </w:rPr>
        <w:t>-</w:t>
      </w:r>
      <w:r w:rsidRPr="00261185">
        <w:rPr>
          <w:rFonts w:eastAsia="MS Mincho" w:cs="Arial"/>
          <w:szCs w:val="22"/>
          <w:lang w:eastAsia="ja-JP"/>
        </w:rPr>
        <w:tab/>
        <w:t xml:space="preserve">WIS Monitoring Concept </w:t>
      </w:r>
      <w:r w:rsidRPr="00261185">
        <w:rPr>
          <w:rFonts w:eastAsia="MS Mincho" w:cs="Arial"/>
          <w:szCs w:val="22"/>
          <w:lang w:eastAsia="ja-JP"/>
        </w:rPr>
        <w:tab/>
      </w:r>
      <w:r w:rsidRPr="00261185">
        <w:rPr>
          <w:rFonts w:eastAsia="MS Mincho" w:cs="Arial"/>
          <w:szCs w:val="22"/>
          <w:lang w:eastAsia="ja-JP"/>
        </w:rPr>
        <w:tab/>
      </w:r>
      <w:r w:rsidRPr="00261185">
        <w:rPr>
          <w:rFonts w:eastAsia="MS Mincho" w:cs="Arial"/>
          <w:szCs w:val="22"/>
          <w:lang w:eastAsia="ja-JP"/>
        </w:rPr>
        <w:tab/>
      </w:r>
      <w:r w:rsidRPr="00261185">
        <w:rPr>
          <w:rFonts w:eastAsia="MS Mincho" w:cs="Arial"/>
          <w:szCs w:val="22"/>
          <w:lang w:eastAsia="ja-JP"/>
        </w:rPr>
        <w:tab/>
        <w:t xml:space="preserve">(Leonid </w:t>
      </w:r>
      <w:proofErr w:type="spellStart"/>
      <w:r w:rsidRPr="00261185">
        <w:rPr>
          <w:rFonts w:eastAsia="MS Mincho" w:cs="Arial"/>
          <w:szCs w:val="22"/>
          <w:lang w:eastAsia="ja-JP"/>
        </w:rPr>
        <w:t>Bezrouk</w:t>
      </w:r>
      <w:proofErr w:type="spellEnd"/>
      <w:r w:rsidRPr="00261185">
        <w:rPr>
          <w:rFonts w:eastAsia="MS Mincho" w:cs="Arial"/>
          <w:szCs w:val="22"/>
          <w:lang w:eastAsia="ja-JP"/>
        </w:rPr>
        <w:t>)</w:t>
      </w:r>
      <w:r>
        <w:rPr>
          <w:rFonts w:eastAsia="MS Mincho" w:cs="Arial"/>
          <w:szCs w:val="22"/>
          <w:lang w:eastAsia="ja-JP"/>
        </w:rPr>
        <w:t>;</w:t>
      </w:r>
    </w:p>
    <w:p w14:paraId="6D01805D" w14:textId="77777777" w:rsidR="003375F4" w:rsidRPr="00261185" w:rsidRDefault="003375F4" w:rsidP="003375F4">
      <w:pPr>
        <w:rPr>
          <w:rFonts w:eastAsia="MS Mincho" w:cs="Arial"/>
          <w:szCs w:val="22"/>
          <w:lang w:eastAsia="ja-JP"/>
        </w:rPr>
      </w:pPr>
      <w:r w:rsidRPr="00261185">
        <w:rPr>
          <w:rFonts w:eastAsia="MS Mincho" w:cs="Arial"/>
          <w:szCs w:val="22"/>
          <w:lang w:eastAsia="ja-JP"/>
        </w:rPr>
        <w:t>-</w:t>
      </w:r>
      <w:r w:rsidRPr="00261185">
        <w:rPr>
          <w:rFonts w:eastAsia="MS Mincho" w:cs="Arial"/>
          <w:szCs w:val="22"/>
          <w:lang w:eastAsia="ja-JP"/>
        </w:rPr>
        <w:tab/>
        <w:t xml:space="preserve">WIS-Specific Monitoring </w:t>
      </w:r>
      <w:r w:rsidRPr="00261185">
        <w:rPr>
          <w:rFonts w:eastAsia="MS Mincho" w:cs="Arial"/>
          <w:szCs w:val="22"/>
          <w:lang w:eastAsia="ja-JP"/>
        </w:rPr>
        <w:tab/>
      </w:r>
      <w:r w:rsidRPr="00261185">
        <w:rPr>
          <w:rFonts w:eastAsia="MS Mincho" w:cs="Arial"/>
          <w:szCs w:val="22"/>
          <w:lang w:eastAsia="ja-JP"/>
        </w:rPr>
        <w:tab/>
      </w:r>
      <w:r w:rsidRPr="00261185">
        <w:rPr>
          <w:rFonts w:eastAsia="MS Mincho" w:cs="Arial"/>
          <w:szCs w:val="22"/>
          <w:lang w:eastAsia="ja-JP"/>
        </w:rPr>
        <w:tab/>
      </w:r>
      <w:r w:rsidRPr="00261185">
        <w:rPr>
          <w:rFonts w:eastAsia="MS Mincho" w:cs="Arial"/>
          <w:szCs w:val="22"/>
          <w:lang w:eastAsia="ja-JP"/>
        </w:rPr>
        <w:tab/>
        <w:t>(Dave Thomas)</w:t>
      </w:r>
      <w:r>
        <w:rPr>
          <w:rFonts w:eastAsia="MS Mincho" w:cs="Arial"/>
          <w:szCs w:val="22"/>
          <w:lang w:eastAsia="ja-JP"/>
        </w:rPr>
        <w:t>;</w:t>
      </w:r>
    </w:p>
    <w:p w14:paraId="6DA650E4" w14:textId="4D3B07A5" w:rsidR="003375F4" w:rsidRPr="00261185" w:rsidRDefault="003375F4" w:rsidP="003375F4">
      <w:pPr>
        <w:rPr>
          <w:rFonts w:eastAsia="MS Mincho" w:cs="Arial"/>
          <w:szCs w:val="22"/>
          <w:lang w:eastAsia="ja-JP"/>
        </w:rPr>
      </w:pPr>
      <w:r w:rsidRPr="00261185">
        <w:rPr>
          <w:rFonts w:eastAsia="MS Mincho" w:cs="Arial"/>
          <w:szCs w:val="22"/>
          <w:lang w:eastAsia="ja-JP"/>
        </w:rPr>
        <w:t>-</w:t>
      </w:r>
      <w:r w:rsidRPr="00261185">
        <w:rPr>
          <w:rFonts w:eastAsia="MS Mincho" w:cs="Arial"/>
          <w:szCs w:val="22"/>
          <w:lang w:eastAsia="ja-JP"/>
        </w:rPr>
        <w:tab/>
        <w:t>Monitoring Service for Programmes</w:t>
      </w:r>
      <w:r w:rsidRPr="00261185">
        <w:rPr>
          <w:rFonts w:eastAsia="MS Mincho" w:cs="Arial"/>
          <w:szCs w:val="22"/>
          <w:lang w:eastAsia="ja-JP"/>
        </w:rPr>
        <w:tab/>
      </w:r>
      <w:r w:rsidRPr="00261185">
        <w:rPr>
          <w:rFonts w:eastAsia="MS Mincho" w:cs="Arial"/>
          <w:szCs w:val="22"/>
          <w:lang w:eastAsia="ja-JP"/>
        </w:rPr>
        <w:tab/>
      </w:r>
      <w:r w:rsidR="00F56F17">
        <w:rPr>
          <w:rFonts w:eastAsia="MS Mincho" w:cs="Arial"/>
          <w:szCs w:val="22"/>
          <w:lang w:eastAsia="ja-JP"/>
        </w:rPr>
        <w:tab/>
      </w:r>
      <w:r w:rsidRPr="00261185">
        <w:rPr>
          <w:rFonts w:eastAsia="MS Mincho" w:cs="Arial"/>
          <w:szCs w:val="22"/>
          <w:lang w:eastAsia="ja-JP"/>
        </w:rPr>
        <w:t>(Steve Foreman)</w:t>
      </w:r>
      <w:r>
        <w:rPr>
          <w:rFonts w:eastAsia="MS Mincho" w:cs="Arial"/>
          <w:szCs w:val="22"/>
          <w:lang w:eastAsia="ja-JP"/>
        </w:rPr>
        <w:t>.</w:t>
      </w:r>
    </w:p>
    <w:p w14:paraId="08CD9AF9" w14:textId="77777777" w:rsidR="003375F4" w:rsidRPr="001E2F46" w:rsidRDefault="003375F4" w:rsidP="003375F4">
      <w:pPr>
        <w:rPr>
          <w:rFonts w:eastAsia="MS Mincho" w:cs="Arial"/>
          <w:lang w:eastAsia="ja-JP"/>
        </w:rPr>
      </w:pPr>
    </w:p>
    <w:p w14:paraId="52BEEF43" w14:textId="77777777" w:rsidR="003375F4" w:rsidRPr="001E2F46" w:rsidRDefault="003375F4" w:rsidP="003375F4">
      <w:pPr>
        <w:pStyle w:val="Heading1"/>
        <w:numPr>
          <w:ilvl w:val="0"/>
          <w:numId w:val="15"/>
        </w:numPr>
        <w:tabs>
          <w:tab w:val="clear" w:pos="1080"/>
        </w:tabs>
        <w:jc w:val="both"/>
        <w:rPr>
          <w:rFonts w:eastAsia="MS Mincho"/>
          <w:lang w:eastAsia="ja-JP"/>
        </w:rPr>
      </w:pPr>
      <w:bookmarkStart w:id="11" w:name="_Toc379474376"/>
      <w:r w:rsidRPr="001E2F46">
        <w:rPr>
          <w:rFonts w:eastAsia="MS Mincho"/>
          <w:lang w:eastAsia="ja-JP"/>
        </w:rPr>
        <w:t>IDENTIFICATION OF ISSUES TO BE ADDRESSED</w:t>
      </w:r>
      <w:bookmarkEnd w:id="11"/>
    </w:p>
    <w:p w14:paraId="1B2B4842" w14:textId="77777777" w:rsidR="003375F4" w:rsidRPr="00261185" w:rsidRDefault="003375F4" w:rsidP="003375F4">
      <w:pPr>
        <w:rPr>
          <w:rFonts w:eastAsia="MS Mincho" w:cs="Arial"/>
          <w:szCs w:val="22"/>
          <w:lang w:eastAsia="ja-JP"/>
        </w:rPr>
      </w:pPr>
      <w:r w:rsidRPr="00261185">
        <w:rPr>
          <w:rFonts w:eastAsia="MS Mincho" w:cs="Arial"/>
          <w:szCs w:val="22"/>
          <w:lang w:eastAsia="ja-JP"/>
        </w:rPr>
        <w:t>In order to identify the monitoring and reporting issues to be addressed, the workshop divided into splinter groups covering four thematic areas:</w:t>
      </w:r>
    </w:p>
    <w:p w14:paraId="667FDF39" w14:textId="77777777" w:rsidR="003375F4" w:rsidRPr="00261185" w:rsidRDefault="003375F4" w:rsidP="003375F4">
      <w:pPr>
        <w:rPr>
          <w:rFonts w:eastAsia="MS Mincho" w:cs="Arial"/>
          <w:szCs w:val="22"/>
          <w:lang w:eastAsia="ja-JP"/>
        </w:rPr>
      </w:pPr>
    </w:p>
    <w:p w14:paraId="52A376FB" w14:textId="77777777" w:rsidR="003375F4" w:rsidRPr="00261185" w:rsidRDefault="003375F4" w:rsidP="003375F4">
      <w:pPr>
        <w:rPr>
          <w:rFonts w:eastAsia="MS Mincho" w:cs="Arial"/>
          <w:szCs w:val="22"/>
          <w:lang w:eastAsia="ja-JP"/>
        </w:rPr>
      </w:pPr>
      <w:r w:rsidRPr="00261185">
        <w:rPr>
          <w:rFonts w:eastAsia="MS Mincho" w:cs="Arial"/>
          <w:szCs w:val="22"/>
          <w:lang w:eastAsia="ja-JP"/>
        </w:rPr>
        <w:t>-</w:t>
      </w:r>
      <w:r w:rsidRPr="00261185">
        <w:rPr>
          <w:rFonts w:eastAsia="MS Mincho" w:cs="Arial"/>
          <w:szCs w:val="22"/>
          <w:lang w:eastAsia="ja-JP"/>
        </w:rPr>
        <w:tab/>
        <w:t>Centres;</w:t>
      </w:r>
    </w:p>
    <w:p w14:paraId="64185CE3" w14:textId="77777777" w:rsidR="003375F4" w:rsidRPr="00261185" w:rsidRDefault="003375F4" w:rsidP="003375F4">
      <w:pPr>
        <w:rPr>
          <w:rFonts w:eastAsia="MS Mincho" w:cs="Arial"/>
          <w:szCs w:val="22"/>
          <w:lang w:eastAsia="ja-JP"/>
        </w:rPr>
      </w:pPr>
      <w:r w:rsidRPr="00261185">
        <w:rPr>
          <w:rFonts w:eastAsia="MS Mincho" w:cs="Arial"/>
          <w:szCs w:val="22"/>
          <w:lang w:eastAsia="ja-JP"/>
        </w:rPr>
        <w:t>-</w:t>
      </w:r>
      <w:r w:rsidRPr="00261185">
        <w:rPr>
          <w:rFonts w:eastAsia="MS Mincho" w:cs="Arial"/>
          <w:szCs w:val="22"/>
          <w:lang w:eastAsia="ja-JP"/>
        </w:rPr>
        <w:tab/>
        <w:t>Network and Interfaces;</w:t>
      </w:r>
    </w:p>
    <w:p w14:paraId="15B06B46" w14:textId="77777777" w:rsidR="003375F4" w:rsidRPr="00261185" w:rsidRDefault="003375F4" w:rsidP="003375F4">
      <w:pPr>
        <w:rPr>
          <w:rFonts w:eastAsia="MS Mincho" w:cs="Arial"/>
          <w:szCs w:val="22"/>
          <w:lang w:eastAsia="ja-JP"/>
        </w:rPr>
      </w:pPr>
      <w:r w:rsidRPr="00261185">
        <w:rPr>
          <w:rFonts w:eastAsia="MS Mincho" w:cs="Arial"/>
          <w:szCs w:val="22"/>
          <w:lang w:eastAsia="ja-JP"/>
        </w:rPr>
        <w:t>-</w:t>
      </w:r>
      <w:r w:rsidRPr="00261185">
        <w:rPr>
          <w:rFonts w:eastAsia="MS Mincho" w:cs="Arial"/>
          <w:szCs w:val="22"/>
          <w:lang w:eastAsia="ja-JP"/>
        </w:rPr>
        <w:tab/>
        <w:t>Data Management;</w:t>
      </w:r>
    </w:p>
    <w:p w14:paraId="2C102B1B" w14:textId="77777777" w:rsidR="003375F4" w:rsidRPr="00261185" w:rsidRDefault="003375F4" w:rsidP="003375F4">
      <w:pPr>
        <w:rPr>
          <w:rFonts w:eastAsia="MS Mincho" w:cs="Arial"/>
          <w:szCs w:val="22"/>
          <w:lang w:eastAsia="ja-JP"/>
        </w:rPr>
      </w:pPr>
      <w:r w:rsidRPr="00261185">
        <w:rPr>
          <w:rFonts w:eastAsia="MS Mincho" w:cs="Arial"/>
          <w:szCs w:val="22"/>
          <w:lang w:eastAsia="ja-JP"/>
        </w:rPr>
        <w:t>-</w:t>
      </w:r>
      <w:r w:rsidRPr="00261185">
        <w:rPr>
          <w:rFonts w:eastAsia="MS Mincho" w:cs="Arial"/>
          <w:szCs w:val="22"/>
          <w:lang w:eastAsia="ja-JP"/>
        </w:rPr>
        <w:tab/>
        <w:t>User Services.</w:t>
      </w:r>
    </w:p>
    <w:p w14:paraId="03527A03" w14:textId="77777777" w:rsidR="003375F4" w:rsidRPr="001E2F46" w:rsidRDefault="003375F4" w:rsidP="003375F4">
      <w:pPr>
        <w:rPr>
          <w:rFonts w:eastAsia="MS Mincho" w:cs="Arial"/>
          <w:bCs/>
          <w:kern w:val="32"/>
          <w:sz w:val="26"/>
          <w:szCs w:val="26"/>
          <w:lang w:eastAsia="ja-JP"/>
        </w:rPr>
      </w:pPr>
    </w:p>
    <w:p w14:paraId="685884BC" w14:textId="77777777" w:rsidR="003375F4" w:rsidRPr="001E2F46" w:rsidRDefault="003375F4" w:rsidP="003375F4">
      <w:pPr>
        <w:pStyle w:val="Heading1"/>
        <w:numPr>
          <w:ilvl w:val="0"/>
          <w:numId w:val="15"/>
        </w:numPr>
        <w:tabs>
          <w:tab w:val="clear" w:pos="1080"/>
        </w:tabs>
        <w:jc w:val="both"/>
        <w:rPr>
          <w:rFonts w:eastAsia="MS Mincho"/>
          <w:lang w:eastAsia="ja-JP"/>
        </w:rPr>
      </w:pPr>
      <w:bookmarkStart w:id="12" w:name="_Toc379474377"/>
      <w:r w:rsidRPr="001E2F46">
        <w:rPr>
          <w:rFonts w:eastAsia="MS Mincho"/>
          <w:lang w:eastAsia="ja-JP"/>
        </w:rPr>
        <w:t>WIS MONITORING AND REPORTING</w:t>
      </w:r>
      <w:bookmarkEnd w:id="12"/>
      <w:r w:rsidRPr="001E2F46">
        <w:rPr>
          <w:rFonts w:eastAsia="MS Mincho"/>
          <w:lang w:eastAsia="ja-JP"/>
        </w:rPr>
        <w:tab/>
      </w:r>
    </w:p>
    <w:p w14:paraId="26E91D0E" w14:textId="77777777" w:rsidR="003375F4" w:rsidRPr="00F05BDB" w:rsidRDefault="003375F4" w:rsidP="00F05BDB">
      <w:pPr>
        <w:pStyle w:val="Heading2"/>
      </w:pPr>
      <w:bookmarkStart w:id="13" w:name="_Toc379474378"/>
      <w:r w:rsidRPr="00F05BDB">
        <w:t>GISC Monitoring and Reporting Requirements</w:t>
      </w:r>
      <w:bookmarkEnd w:id="13"/>
    </w:p>
    <w:p w14:paraId="6EB68A67" w14:textId="5EC700A3" w:rsidR="003375F4" w:rsidRPr="001E2F46" w:rsidRDefault="003375F4" w:rsidP="003375F4">
      <w:pPr>
        <w:rPr>
          <w:rFonts w:eastAsia="MS Mincho" w:cs="Arial"/>
        </w:rPr>
      </w:pPr>
      <w:r w:rsidRPr="00261185">
        <w:rPr>
          <w:rFonts w:eastAsia="MS Mincho" w:cs="Arial"/>
          <w:szCs w:val="22"/>
        </w:rPr>
        <w:t xml:space="preserve">The workshop conclusions concerning the GISC monitoring and reporting requirements are summarised in </w:t>
      </w:r>
      <w:hyperlink w:anchor="_Appendix_C:_GISC" w:history="1">
        <w:r w:rsidR="00CE1A4C" w:rsidRPr="0045653F">
          <w:rPr>
            <w:rStyle w:val="Hyperlink"/>
            <w:rFonts w:eastAsia="MS Mincho" w:cs="Arial"/>
            <w:szCs w:val="22"/>
          </w:rPr>
          <w:t>Appendix C</w:t>
        </w:r>
      </w:hyperlink>
      <w:r w:rsidRPr="001E2F46">
        <w:rPr>
          <w:rFonts w:eastAsia="MS Mincho" w:cs="Arial"/>
        </w:rPr>
        <w:t>.</w:t>
      </w:r>
    </w:p>
    <w:p w14:paraId="6BE874C5" w14:textId="77777777" w:rsidR="003375F4" w:rsidRPr="0016602E" w:rsidRDefault="003375F4" w:rsidP="003375F4">
      <w:pPr>
        <w:pStyle w:val="Heading2"/>
        <w:rPr>
          <w:lang w:val="en-US"/>
        </w:rPr>
      </w:pPr>
      <w:bookmarkStart w:id="14" w:name="_Toc379474379"/>
      <w:r w:rsidRPr="0016602E">
        <w:rPr>
          <w:lang w:val="en-US"/>
        </w:rPr>
        <w:t>DCPC and NC Monitoring and Reporting Requirements</w:t>
      </w:r>
      <w:bookmarkEnd w:id="14"/>
    </w:p>
    <w:p w14:paraId="2BB2C5A0" w14:textId="0899968B" w:rsidR="003375F4" w:rsidRPr="001E2F46" w:rsidRDefault="003375F4" w:rsidP="003375F4">
      <w:pPr>
        <w:rPr>
          <w:rFonts w:eastAsia="MS Mincho" w:cs="Arial"/>
        </w:rPr>
      </w:pPr>
      <w:r w:rsidRPr="00261185">
        <w:rPr>
          <w:rFonts w:eastAsia="MS Mincho" w:cs="Arial"/>
          <w:szCs w:val="22"/>
        </w:rPr>
        <w:t xml:space="preserve">The workshop conclusions concerning the DCPC and NC monitoring and reporting requirements are summarised in </w:t>
      </w:r>
      <w:hyperlink w:anchor="_Appendix_D:_DCPC" w:history="1">
        <w:r w:rsidR="00CE1A4C" w:rsidRPr="0045653F">
          <w:rPr>
            <w:rStyle w:val="Hyperlink"/>
            <w:rFonts w:eastAsia="MS Mincho" w:cs="Arial"/>
            <w:szCs w:val="22"/>
          </w:rPr>
          <w:t>Appendix D</w:t>
        </w:r>
      </w:hyperlink>
      <w:r w:rsidRPr="001E2F46">
        <w:rPr>
          <w:rFonts w:eastAsia="MS Mincho" w:cs="Arial"/>
        </w:rPr>
        <w:t>.</w:t>
      </w:r>
    </w:p>
    <w:p w14:paraId="34254FBE" w14:textId="77777777" w:rsidR="003375F4" w:rsidRPr="001E2F46" w:rsidRDefault="003375F4" w:rsidP="00D86708">
      <w:pPr>
        <w:pStyle w:val="Heading2"/>
        <w:ind w:left="850" w:hanging="850"/>
      </w:pPr>
      <w:bookmarkStart w:id="15" w:name="_Toc379474380"/>
      <w:r w:rsidRPr="001E2F46">
        <w:t>Utilisation of the Reports</w:t>
      </w:r>
      <w:bookmarkEnd w:id="15"/>
    </w:p>
    <w:p w14:paraId="04ADD27E" w14:textId="30F02D0E" w:rsidR="003375F4" w:rsidRPr="00261185" w:rsidRDefault="003375F4" w:rsidP="003375F4">
      <w:pPr>
        <w:rPr>
          <w:rFonts w:eastAsia="MS Mincho" w:cs="Arial"/>
          <w:szCs w:val="22"/>
        </w:rPr>
      </w:pPr>
      <w:r w:rsidRPr="00261185">
        <w:rPr>
          <w:rFonts w:eastAsia="MS Mincho" w:cs="Arial"/>
          <w:szCs w:val="22"/>
        </w:rPr>
        <w:t xml:space="preserve">The workshop conclusions concerning the utilisation of the reports are summarised in </w:t>
      </w:r>
      <w:hyperlink w:anchor="_Appendix_E:_UTILISATION" w:history="1">
        <w:r w:rsidR="00CE1A4C" w:rsidRPr="0045653F">
          <w:rPr>
            <w:rStyle w:val="Hyperlink"/>
            <w:rFonts w:eastAsia="MS Mincho" w:cs="Arial"/>
            <w:szCs w:val="22"/>
          </w:rPr>
          <w:t>Appendix E</w:t>
        </w:r>
      </w:hyperlink>
      <w:r w:rsidRPr="00261185">
        <w:rPr>
          <w:rFonts w:eastAsia="MS Mincho" w:cs="Arial"/>
          <w:szCs w:val="22"/>
        </w:rPr>
        <w:t>.</w:t>
      </w:r>
    </w:p>
    <w:p w14:paraId="1B70E446" w14:textId="77777777" w:rsidR="003375F4" w:rsidRPr="001E2F46" w:rsidRDefault="003375F4" w:rsidP="003375F4">
      <w:pPr>
        <w:pStyle w:val="Heading2"/>
      </w:pPr>
      <w:bookmarkStart w:id="16" w:name="_Toc379474381"/>
      <w:r w:rsidRPr="001E2F46">
        <w:lastRenderedPageBreak/>
        <w:t>Implementation</w:t>
      </w:r>
      <w:bookmarkEnd w:id="16"/>
    </w:p>
    <w:p w14:paraId="6373CCCC" w14:textId="23D046A9" w:rsidR="003375F4" w:rsidRPr="001E2F46" w:rsidRDefault="003375F4" w:rsidP="003375F4">
      <w:pPr>
        <w:rPr>
          <w:rFonts w:eastAsia="MS Mincho" w:cs="Arial"/>
        </w:rPr>
      </w:pPr>
      <w:r w:rsidRPr="00261185">
        <w:rPr>
          <w:rFonts w:eastAsia="MS Mincho" w:cs="Arial"/>
          <w:szCs w:val="22"/>
        </w:rPr>
        <w:t>The workshop conclusions concerning the implementation strategy, together with a po</w:t>
      </w:r>
      <w:r w:rsidR="00555AE0">
        <w:rPr>
          <w:rFonts w:eastAsia="MS Mincho" w:cs="Arial"/>
          <w:szCs w:val="22"/>
        </w:rPr>
        <w:t>ssible solution for the exposure</w:t>
      </w:r>
      <w:r w:rsidRPr="00261185">
        <w:rPr>
          <w:rFonts w:eastAsia="MS Mincho" w:cs="Arial"/>
          <w:szCs w:val="22"/>
        </w:rPr>
        <w:t xml:space="preserve"> of remote monitoring information, are summarised in </w:t>
      </w:r>
      <w:hyperlink w:anchor="_Appendix_F:_IMPLEMENTATION" w:history="1">
        <w:r w:rsidR="00CE1A4C" w:rsidRPr="0045653F">
          <w:rPr>
            <w:rStyle w:val="Hyperlink"/>
            <w:rFonts w:eastAsia="MS Mincho" w:cs="Arial"/>
            <w:szCs w:val="22"/>
          </w:rPr>
          <w:t>Appendix F</w:t>
        </w:r>
      </w:hyperlink>
      <w:r w:rsidR="00555AE0">
        <w:rPr>
          <w:rFonts w:eastAsia="MS Mincho" w:cs="Arial"/>
          <w:szCs w:val="22"/>
        </w:rPr>
        <w:t xml:space="preserve"> and </w:t>
      </w:r>
      <w:hyperlink w:anchor="_Appendix_G:_POTENTIAL" w:history="1">
        <w:r w:rsidR="00CE1A4C" w:rsidRPr="0045653F">
          <w:rPr>
            <w:rStyle w:val="Hyperlink"/>
            <w:rFonts w:eastAsia="MS Mincho" w:cs="Arial"/>
            <w:szCs w:val="22"/>
          </w:rPr>
          <w:t>Appendix G</w:t>
        </w:r>
      </w:hyperlink>
      <w:r w:rsidR="00555AE0">
        <w:rPr>
          <w:rFonts w:eastAsia="MS Mincho" w:cs="Arial"/>
          <w:szCs w:val="22"/>
        </w:rPr>
        <w:t>.</w:t>
      </w:r>
    </w:p>
    <w:p w14:paraId="3565AFAC" w14:textId="77777777" w:rsidR="003375F4" w:rsidRPr="001E2F46" w:rsidRDefault="003375F4" w:rsidP="003375F4">
      <w:pPr>
        <w:rPr>
          <w:rFonts w:eastAsia="MS Mincho" w:cs="Arial"/>
        </w:rPr>
      </w:pPr>
    </w:p>
    <w:p w14:paraId="19112624" w14:textId="77777777" w:rsidR="003375F4" w:rsidRPr="001E2F46" w:rsidRDefault="003375F4" w:rsidP="003375F4">
      <w:pPr>
        <w:pStyle w:val="Heading1"/>
        <w:numPr>
          <w:ilvl w:val="0"/>
          <w:numId w:val="15"/>
        </w:numPr>
        <w:tabs>
          <w:tab w:val="clear" w:pos="1080"/>
        </w:tabs>
        <w:jc w:val="both"/>
        <w:rPr>
          <w:rFonts w:eastAsia="MS Mincho"/>
          <w:lang w:eastAsia="ja-JP"/>
        </w:rPr>
      </w:pPr>
      <w:bookmarkStart w:id="17" w:name="_Toc379474382"/>
      <w:r w:rsidRPr="001E2F46">
        <w:rPr>
          <w:rFonts w:eastAsia="MS Mincho"/>
          <w:lang w:eastAsia="ja-JP"/>
        </w:rPr>
        <w:t>BOUNDARY BETWEEN WIS MONITORING AND PROGRAMME MONITORING</w:t>
      </w:r>
      <w:bookmarkEnd w:id="17"/>
    </w:p>
    <w:p w14:paraId="50BE5349" w14:textId="667CD937" w:rsidR="003375F4" w:rsidRPr="00261185" w:rsidRDefault="003375F4" w:rsidP="003375F4">
      <w:pPr>
        <w:rPr>
          <w:rFonts w:eastAsia="MS Mincho" w:cs="Arial"/>
          <w:szCs w:val="22"/>
          <w:lang w:eastAsia="ja-JP"/>
        </w:rPr>
      </w:pPr>
      <w:r w:rsidRPr="00261185">
        <w:rPr>
          <w:rFonts w:eastAsia="MS Mincho" w:cs="Arial"/>
          <w:szCs w:val="22"/>
          <w:lang w:eastAsia="ja-JP"/>
        </w:rPr>
        <w:t>The conclusions concerning the boundary between WIS Monitoring and Programme Monitoring are summarised in</w:t>
      </w:r>
      <w:r w:rsidR="00555AE0">
        <w:rPr>
          <w:rFonts w:eastAsia="MS Mincho" w:cs="Arial"/>
          <w:szCs w:val="22"/>
          <w:lang w:eastAsia="ja-JP"/>
        </w:rPr>
        <w:t xml:space="preserve"> </w:t>
      </w:r>
      <w:hyperlink w:anchor="_Appendix_H:_WIS" w:history="1">
        <w:r w:rsidR="00CE1A4C" w:rsidRPr="0045653F">
          <w:rPr>
            <w:rStyle w:val="Hyperlink"/>
            <w:rFonts w:eastAsia="MS Mincho" w:cs="Arial"/>
            <w:szCs w:val="22"/>
            <w:lang w:eastAsia="ja-JP"/>
          </w:rPr>
          <w:t>Appendix H</w:t>
        </w:r>
      </w:hyperlink>
    </w:p>
    <w:p w14:paraId="50518984" w14:textId="77777777" w:rsidR="003375F4" w:rsidRPr="001E2F46" w:rsidRDefault="003375F4" w:rsidP="003375F4">
      <w:pPr>
        <w:rPr>
          <w:rFonts w:eastAsia="MS Mincho" w:cs="Arial"/>
          <w:bCs/>
          <w:kern w:val="32"/>
          <w:sz w:val="26"/>
          <w:szCs w:val="26"/>
          <w:lang w:eastAsia="ja-JP"/>
        </w:rPr>
      </w:pPr>
    </w:p>
    <w:p w14:paraId="63156D4F" w14:textId="77777777" w:rsidR="003375F4" w:rsidRPr="001E2F46" w:rsidRDefault="003375F4" w:rsidP="003375F4">
      <w:pPr>
        <w:pStyle w:val="Heading1"/>
        <w:numPr>
          <w:ilvl w:val="0"/>
          <w:numId w:val="15"/>
        </w:numPr>
        <w:tabs>
          <w:tab w:val="clear" w:pos="1080"/>
        </w:tabs>
        <w:jc w:val="both"/>
        <w:rPr>
          <w:rFonts w:eastAsia="MS Mincho"/>
          <w:lang w:eastAsia="ja-JP"/>
        </w:rPr>
      </w:pPr>
      <w:bookmarkStart w:id="18" w:name="_Toc379474383"/>
      <w:r w:rsidRPr="001E2F46">
        <w:rPr>
          <w:rFonts w:eastAsia="MS Mincho"/>
          <w:lang w:eastAsia="ja-JP"/>
        </w:rPr>
        <w:t>WRAP-UP AND NEXT STEPS</w:t>
      </w:r>
      <w:bookmarkEnd w:id="18"/>
      <w:r w:rsidRPr="001E2F46">
        <w:rPr>
          <w:rFonts w:eastAsia="MS Mincho"/>
          <w:lang w:eastAsia="ja-JP"/>
        </w:rPr>
        <w:tab/>
      </w:r>
    </w:p>
    <w:p w14:paraId="10E91DC0" w14:textId="5EA60EFC" w:rsidR="003375F4" w:rsidRPr="00261185" w:rsidRDefault="003375F4" w:rsidP="003375F4">
      <w:pPr>
        <w:rPr>
          <w:rFonts w:eastAsia="MS Mincho" w:cs="Arial"/>
          <w:szCs w:val="22"/>
          <w:lang w:eastAsia="ja-JP"/>
        </w:rPr>
      </w:pPr>
      <w:r w:rsidRPr="00261185">
        <w:rPr>
          <w:rFonts w:eastAsia="MS Mincho" w:cs="Arial"/>
          <w:szCs w:val="22"/>
          <w:lang w:eastAsia="ja-JP"/>
        </w:rPr>
        <w:t xml:space="preserve">Steve Foreman thanked the participants for their very useful contributions which had enabled the workshop to meet its </w:t>
      </w:r>
      <w:r>
        <w:rPr>
          <w:rFonts w:eastAsia="MS Mincho" w:cs="Arial"/>
          <w:szCs w:val="22"/>
          <w:lang w:eastAsia="ja-JP"/>
        </w:rPr>
        <w:t xml:space="preserve">challenging </w:t>
      </w:r>
      <w:r w:rsidRPr="00261185">
        <w:rPr>
          <w:rFonts w:eastAsia="MS Mincho" w:cs="Arial"/>
          <w:szCs w:val="22"/>
          <w:lang w:eastAsia="ja-JP"/>
        </w:rPr>
        <w:t>objectives. Concerning the next steps, the intention is t</w:t>
      </w:r>
      <w:r>
        <w:rPr>
          <w:rFonts w:eastAsia="MS Mincho" w:cs="Arial"/>
          <w:szCs w:val="22"/>
          <w:lang w:eastAsia="ja-JP"/>
        </w:rPr>
        <w:t>hat the report of workshop will</w:t>
      </w:r>
      <w:r w:rsidRPr="00261185">
        <w:rPr>
          <w:rFonts w:eastAsia="MS Mincho" w:cs="Arial"/>
          <w:szCs w:val="22"/>
          <w:lang w:eastAsia="ja-JP"/>
        </w:rPr>
        <w:t xml:space="preserve"> be made available by 3rd Febr</w:t>
      </w:r>
      <w:r>
        <w:rPr>
          <w:rFonts w:eastAsia="MS Mincho" w:cs="Arial"/>
          <w:szCs w:val="22"/>
          <w:lang w:eastAsia="ja-JP"/>
        </w:rPr>
        <w:t xml:space="preserve">uary </w:t>
      </w:r>
      <w:r w:rsidR="0045653F">
        <w:rPr>
          <w:rFonts w:eastAsia="MS Mincho" w:cs="Arial"/>
          <w:szCs w:val="22"/>
          <w:lang w:eastAsia="ja-JP"/>
        </w:rPr>
        <w:t xml:space="preserve">2014 </w:t>
      </w:r>
      <w:r>
        <w:rPr>
          <w:rFonts w:eastAsia="MS Mincho" w:cs="Arial"/>
          <w:szCs w:val="22"/>
          <w:lang w:eastAsia="ja-JP"/>
        </w:rPr>
        <w:t>so that the Expert</w:t>
      </w:r>
      <w:r w:rsidRPr="00261185">
        <w:rPr>
          <w:rFonts w:eastAsia="MS Mincho" w:cs="Arial"/>
          <w:szCs w:val="22"/>
          <w:lang w:eastAsia="ja-JP"/>
        </w:rPr>
        <w:t xml:space="preserve"> </w:t>
      </w:r>
      <w:r>
        <w:rPr>
          <w:rFonts w:eastAsia="MS Mincho" w:cs="Arial"/>
          <w:szCs w:val="22"/>
          <w:lang w:eastAsia="ja-JP"/>
        </w:rPr>
        <w:t>Teams can review the material and add further technical information.</w:t>
      </w:r>
    </w:p>
    <w:p w14:paraId="5A271734" w14:textId="77777777" w:rsidR="003375F4" w:rsidRPr="001E2F46" w:rsidRDefault="003375F4" w:rsidP="003375F4">
      <w:pPr>
        <w:rPr>
          <w:rFonts w:eastAsia="MS Mincho" w:cs="Arial"/>
          <w:lang w:eastAsia="ja-JP"/>
        </w:rPr>
      </w:pPr>
      <w:r w:rsidRPr="001E2F46">
        <w:rPr>
          <w:rFonts w:eastAsia="MS Mincho" w:cs="Arial"/>
          <w:lang w:eastAsia="ja-JP"/>
        </w:rPr>
        <w:tab/>
      </w:r>
      <w:r w:rsidRPr="001E2F46">
        <w:rPr>
          <w:rFonts w:eastAsia="MS Mincho" w:cs="Arial"/>
          <w:lang w:eastAsia="ja-JP"/>
        </w:rPr>
        <w:tab/>
      </w:r>
      <w:r w:rsidRPr="001E2F46">
        <w:rPr>
          <w:rFonts w:eastAsia="MS Mincho" w:cs="Arial"/>
          <w:lang w:eastAsia="ja-JP"/>
        </w:rPr>
        <w:tab/>
      </w:r>
    </w:p>
    <w:p w14:paraId="5363EFCC" w14:textId="77777777" w:rsidR="003375F4" w:rsidRPr="001E2F46" w:rsidRDefault="003375F4" w:rsidP="003375F4">
      <w:pPr>
        <w:rPr>
          <w:rFonts w:cs="Arial"/>
          <w:b/>
          <w:caps/>
          <w:lang w:val="en-US"/>
        </w:rPr>
      </w:pPr>
      <w:r w:rsidRPr="001E2F46">
        <w:rPr>
          <w:rFonts w:cs="Arial"/>
        </w:rPr>
        <w:br w:type="page"/>
      </w:r>
    </w:p>
    <w:p w14:paraId="3BF34F82" w14:textId="733BA42D" w:rsidR="003375F4" w:rsidRPr="001E2F46" w:rsidRDefault="00E421C1" w:rsidP="00CE1A4C">
      <w:pPr>
        <w:pStyle w:val="Heading1"/>
      </w:pPr>
      <w:bookmarkStart w:id="19" w:name="_Ref252370708"/>
      <w:bookmarkStart w:id="20" w:name="AppA"/>
      <w:bookmarkStart w:id="21" w:name="_Appendix_A:_LIST"/>
      <w:bookmarkStart w:id="22" w:name="_Toc379474384"/>
      <w:bookmarkEnd w:id="5"/>
      <w:bookmarkEnd w:id="6"/>
      <w:bookmarkEnd w:id="20"/>
      <w:bookmarkEnd w:id="21"/>
      <w:r>
        <w:lastRenderedPageBreak/>
        <w:t xml:space="preserve">Appendix A: </w:t>
      </w:r>
      <w:r w:rsidR="003375F4" w:rsidRPr="001E2F46">
        <w:t>LIST OF PARTICIPANTS</w:t>
      </w:r>
      <w:bookmarkEnd w:id="19"/>
      <w:bookmarkEnd w:id="22"/>
    </w:p>
    <w:p w14:paraId="003E055F" w14:textId="77777777" w:rsidR="003375F4" w:rsidRPr="001E2F46" w:rsidRDefault="003375F4" w:rsidP="003375F4">
      <w:pPr>
        <w:rPr>
          <w:rFonts w:cs="Arial"/>
        </w:rPr>
      </w:pPr>
    </w:p>
    <w:p w14:paraId="19F1C67B" w14:textId="5950AFB5" w:rsidR="001E47C0" w:rsidRPr="001E2F46" w:rsidRDefault="001E47C0" w:rsidP="003375F4">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8"/>
        <w:gridCol w:w="4428"/>
      </w:tblGrid>
      <w:tr w:rsidR="001E47C0" w14:paraId="014C4A59" w14:textId="77777777" w:rsidTr="00E421C1">
        <w:tc>
          <w:tcPr>
            <w:tcW w:w="4428" w:type="dxa"/>
          </w:tcPr>
          <w:p w14:paraId="6B58158D" w14:textId="77777777" w:rsidR="001E47C0" w:rsidRPr="000933ED" w:rsidRDefault="001E47C0" w:rsidP="001E47C0">
            <w:pPr>
              <w:rPr>
                <w:b/>
              </w:rPr>
            </w:pPr>
            <w:r w:rsidRPr="000933ED">
              <w:rPr>
                <w:b/>
              </w:rPr>
              <w:t>Leonid BEZRUK (Chair)</w:t>
            </w:r>
          </w:p>
        </w:tc>
        <w:tc>
          <w:tcPr>
            <w:tcW w:w="4428" w:type="dxa"/>
          </w:tcPr>
          <w:p w14:paraId="2D3FBD42" w14:textId="77777777" w:rsidR="001E47C0" w:rsidRDefault="001E47C0" w:rsidP="001E47C0">
            <w:proofErr w:type="spellStart"/>
            <w:r>
              <w:t>Aviamettelecom</w:t>
            </w:r>
            <w:proofErr w:type="spellEnd"/>
            <w:r>
              <w:t xml:space="preserve"> of </w:t>
            </w:r>
            <w:proofErr w:type="spellStart"/>
            <w:r>
              <w:t>Roshydromet</w:t>
            </w:r>
            <w:proofErr w:type="spellEnd"/>
            <w:r>
              <w:br/>
              <w:t xml:space="preserve">2/12 </w:t>
            </w:r>
            <w:proofErr w:type="spellStart"/>
            <w:r>
              <w:t>Prokudinsky</w:t>
            </w:r>
            <w:proofErr w:type="spellEnd"/>
            <w:r>
              <w:t xml:space="preserve"> Lane</w:t>
            </w:r>
            <w:r>
              <w:br/>
              <w:t>123243 MOSCOW</w:t>
            </w:r>
            <w:r>
              <w:br/>
              <w:t>Russian Federation</w:t>
            </w:r>
            <w:r>
              <w:br/>
              <w:t xml:space="preserve">Fax:  +(7 499) 252 5504 </w:t>
            </w:r>
            <w:r>
              <w:br/>
              <w:t xml:space="preserve">Tel: +(7 499) 795 2260 ; +(7 499) 255 1477 </w:t>
            </w:r>
            <w:r>
              <w:br/>
              <w:t>Email: bezrouk@mecom.ru</w:t>
            </w:r>
            <w:r>
              <w:br/>
            </w:r>
          </w:p>
        </w:tc>
      </w:tr>
      <w:tr w:rsidR="001E47C0" w14:paraId="31FA8419" w14:textId="77777777" w:rsidTr="00E421C1">
        <w:tc>
          <w:tcPr>
            <w:tcW w:w="4428" w:type="dxa"/>
          </w:tcPr>
          <w:p w14:paraId="66CCE2BD" w14:textId="77777777" w:rsidR="001E47C0" w:rsidRPr="000933ED" w:rsidRDefault="001E47C0" w:rsidP="001E47C0">
            <w:pPr>
              <w:rPr>
                <w:b/>
              </w:rPr>
            </w:pPr>
            <w:r w:rsidRPr="000933ED">
              <w:rPr>
                <w:b/>
              </w:rPr>
              <w:t>Robert BUNGE (Member)</w:t>
            </w:r>
          </w:p>
        </w:tc>
        <w:tc>
          <w:tcPr>
            <w:tcW w:w="4428" w:type="dxa"/>
          </w:tcPr>
          <w:p w14:paraId="5D236585" w14:textId="77777777" w:rsidR="001E47C0" w:rsidRDefault="001E47C0" w:rsidP="001E47C0">
            <w:r>
              <w:t>NOAA - National Weather Service</w:t>
            </w:r>
            <w:r>
              <w:br/>
              <w:t>1325 East-West Highway</w:t>
            </w:r>
            <w:r>
              <w:br/>
              <w:t>20910-3292 SILVER SPRING</w:t>
            </w:r>
            <w:r>
              <w:br/>
              <w:t xml:space="preserve">MD </w:t>
            </w:r>
            <w:r>
              <w:br/>
              <w:t>United States of America</w:t>
            </w:r>
            <w:r>
              <w:br/>
              <w:t xml:space="preserve">Fax:  +1 (301) 608-1409 </w:t>
            </w:r>
            <w:r>
              <w:br/>
              <w:t xml:space="preserve">Tel: +1 (301) 713-0882 Ext 114 </w:t>
            </w:r>
            <w:r>
              <w:br/>
              <w:t>Email: robert.bunge@noaa.gov</w:t>
            </w:r>
            <w:r>
              <w:br/>
            </w:r>
          </w:p>
        </w:tc>
      </w:tr>
      <w:tr w:rsidR="001E47C0" w:rsidRPr="00B36E3A" w14:paraId="1C369710" w14:textId="77777777" w:rsidTr="00E421C1">
        <w:tc>
          <w:tcPr>
            <w:tcW w:w="4428" w:type="dxa"/>
          </w:tcPr>
          <w:p w14:paraId="72AA7252" w14:textId="77777777" w:rsidR="001E47C0" w:rsidRPr="000933ED" w:rsidRDefault="001E47C0" w:rsidP="001E47C0">
            <w:pPr>
              <w:rPr>
                <w:b/>
              </w:rPr>
            </w:pPr>
            <w:r w:rsidRPr="000933ED">
              <w:rPr>
                <w:b/>
              </w:rPr>
              <w:t>Remy GIRAUD (Member)</w:t>
            </w:r>
          </w:p>
        </w:tc>
        <w:tc>
          <w:tcPr>
            <w:tcW w:w="4428" w:type="dxa"/>
          </w:tcPr>
          <w:p w14:paraId="0FF09952" w14:textId="77777777" w:rsidR="001E47C0" w:rsidRPr="0016602E" w:rsidRDefault="001E47C0" w:rsidP="001E47C0">
            <w:pPr>
              <w:rPr>
                <w:lang w:val="fr-CH"/>
              </w:rPr>
            </w:pPr>
            <w:r w:rsidRPr="0016602E">
              <w:rPr>
                <w:lang w:val="fr-CH"/>
              </w:rPr>
              <w:t>Météo-France</w:t>
            </w:r>
            <w:r w:rsidRPr="0016602E">
              <w:rPr>
                <w:lang w:val="fr-CH"/>
              </w:rPr>
              <w:br/>
              <w:t>42, avenue Gaspard Coriolis</w:t>
            </w:r>
            <w:r w:rsidRPr="0016602E">
              <w:rPr>
                <w:lang w:val="fr-CH"/>
              </w:rPr>
              <w:br/>
              <w:t>31057 TOULOUSE CEDEX</w:t>
            </w:r>
            <w:r w:rsidRPr="0016602E">
              <w:rPr>
                <w:lang w:val="fr-CH"/>
              </w:rPr>
              <w:br/>
              <w:t>France</w:t>
            </w:r>
            <w:r w:rsidRPr="0016602E">
              <w:rPr>
                <w:lang w:val="fr-CH"/>
              </w:rPr>
              <w:br/>
              <w:t>Tel</w:t>
            </w:r>
            <w:proofErr w:type="gramStart"/>
            <w:r w:rsidRPr="0016602E">
              <w:rPr>
                <w:lang w:val="fr-CH"/>
              </w:rPr>
              <w:t>:  +</w:t>
            </w:r>
            <w:proofErr w:type="gramEnd"/>
            <w:r w:rsidRPr="0016602E">
              <w:rPr>
                <w:lang w:val="fr-CH"/>
              </w:rPr>
              <w:t xml:space="preserve">33561078173 </w:t>
            </w:r>
            <w:r w:rsidRPr="0016602E">
              <w:rPr>
                <w:lang w:val="fr-CH"/>
              </w:rPr>
              <w:br/>
              <w:t xml:space="preserve">Mobile: +33779827985 </w:t>
            </w:r>
            <w:r w:rsidRPr="0016602E">
              <w:rPr>
                <w:lang w:val="fr-CH"/>
              </w:rPr>
              <w:br/>
              <w:t>Email: remy.giraud@meteo.fr</w:t>
            </w:r>
            <w:r w:rsidRPr="0016602E">
              <w:rPr>
                <w:lang w:val="fr-CH"/>
              </w:rPr>
              <w:br/>
            </w:r>
          </w:p>
        </w:tc>
      </w:tr>
      <w:tr w:rsidR="001E47C0" w14:paraId="16A343FC" w14:textId="77777777" w:rsidTr="00E421C1">
        <w:tc>
          <w:tcPr>
            <w:tcW w:w="4428" w:type="dxa"/>
          </w:tcPr>
          <w:p w14:paraId="754E0418" w14:textId="77777777" w:rsidR="001E47C0" w:rsidRPr="000933ED" w:rsidRDefault="001E47C0" w:rsidP="001E47C0">
            <w:pPr>
              <w:rPr>
                <w:b/>
              </w:rPr>
            </w:pPr>
            <w:r w:rsidRPr="000933ED">
              <w:rPr>
                <w:b/>
              </w:rPr>
              <w:t>Duncan JEFFERY (Member)</w:t>
            </w:r>
          </w:p>
        </w:tc>
        <w:tc>
          <w:tcPr>
            <w:tcW w:w="4428" w:type="dxa"/>
          </w:tcPr>
          <w:p w14:paraId="4D001144" w14:textId="77777777" w:rsidR="001E47C0" w:rsidRDefault="001E47C0" w:rsidP="001E47C0">
            <w:r>
              <w:t>Met Office</w:t>
            </w:r>
            <w:r>
              <w:br/>
            </w:r>
            <w:proofErr w:type="spellStart"/>
            <w:r>
              <w:t>FitzRoy</w:t>
            </w:r>
            <w:proofErr w:type="spellEnd"/>
            <w:r>
              <w:t xml:space="preserve"> Road</w:t>
            </w:r>
            <w:r>
              <w:br/>
              <w:t>EX1 3PB EXETER</w:t>
            </w:r>
            <w:r>
              <w:br/>
              <w:t xml:space="preserve">Devon </w:t>
            </w:r>
            <w:r>
              <w:br/>
              <w:t>United Kingdom of Great Britain and Northern Ireland</w:t>
            </w:r>
            <w:r>
              <w:br/>
              <w:t xml:space="preserve">Fax:  +44 870 900 5050 </w:t>
            </w:r>
            <w:r>
              <w:br/>
              <w:t xml:space="preserve">Tel: +44 1392 88 6052 </w:t>
            </w:r>
            <w:r>
              <w:br/>
              <w:t>Email: duncan.jeffery@metoffice.gov.uk</w:t>
            </w:r>
            <w:r>
              <w:br/>
            </w:r>
          </w:p>
        </w:tc>
      </w:tr>
      <w:tr w:rsidR="001E47C0" w14:paraId="39CEEAFA" w14:textId="77777777" w:rsidTr="00E421C1">
        <w:tc>
          <w:tcPr>
            <w:tcW w:w="4428" w:type="dxa"/>
          </w:tcPr>
          <w:p w14:paraId="1073CBB4" w14:textId="77777777" w:rsidR="001E47C0" w:rsidRPr="000933ED" w:rsidRDefault="001E47C0" w:rsidP="001E47C0">
            <w:pPr>
              <w:rPr>
                <w:b/>
              </w:rPr>
            </w:pPr>
            <w:r w:rsidRPr="000933ED">
              <w:rPr>
                <w:b/>
              </w:rPr>
              <w:t>Xiang LI (Member)</w:t>
            </w:r>
          </w:p>
        </w:tc>
        <w:tc>
          <w:tcPr>
            <w:tcW w:w="4428" w:type="dxa"/>
          </w:tcPr>
          <w:p w14:paraId="455A71DC" w14:textId="77777777" w:rsidR="001E47C0" w:rsidRDefault="001E47C0" w:rsidP="001E47C0">
            <w:r>
              <w:t>China Meteorological Administration</w:t>
            </w:r>
            <w:r>
              <w:br/>
              <w:t xml:space="preserve">46 </w:t>
            </w:r>
            <w:proofErr w:type="spellStart"/>
            <w:r>
              <w:t>Zhongguancun</w:t>
            </w:r>
            <w:proofErr w:type="spellEnd"/>
            <w:r>
              <w:t xml:space="preserve"> </w:t>
            </w:r>
            <w:proofErr w:type="spellStart"/>
            <w:r>
              <w:t>Nandajie</w:t>
            </w:r>
            <w:proofErr w:type="spellEnd"/>
            <w:r>
              <w:br/>
              <w:t>100081 BEIJING</w:t>
            </w:r>
            <w:r>
              <w:br/>
              <w:t>China</w:t>
            </w:r>
            <w:r>
              <w:br/>
              <w:t xml:space="preserve">Fax:  +86 10 6218 6241 </w:t>
            </w:r>
            <w:r>
              <w:br/>
              <w:t xml:space="preserve">Tel: +86 10 6840 6275 </w:t>
            </w:r>
            <w:r>
              <w:br/>
              <w:t>Email: lixiang@cma.gov.cn</w:t>
            </w:r>
            <w:r>
              <w:br/>
            </w:r>
          </w:p>
        </w:tc>
      </w:tr>
    </w:tbl>
    <w:p w14:paraId="756D9072" w14:textId="77777777" w:rsidR="001E47C0" w:rsidRDefault="001E47C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8"/>
        <w:gridCol w:w="4428"/>
      </w:tblGrid>
      <w:tr w:rsidR="001E47C0" w14:paraId="521DFD6E" w14:textId="77777777" w:rsidTr="00CE1A4C">
        <w:tc>
          <w:tcPr>
            <w:tcW w:w="4428" w:type="dxa"/>
          </w:tcPr>
          <w:p w14:paraId="52193B6E" w14:textId="71917CCC" w:rsidR="001E47C0" w:rsidRPr="000933ED" w:rsidRDefault="001E47C0" w:rsidP="001E47C0">
            <w:pPr>
              <w:rPr>
                <w:b/>
              </w:rPr>
            </w:pPr>
            <w:r w:rsidRPr="000933ED">
              <w:rPr>
                <w:b/>
              </w:rPr>
              <w:lastRenderedPageBreak/>
              <w:t>Peter. K. MUTAI (Member)</w:t>
            </w:r>
          </w:p>
        </w:tc>
        <w:tc>
          <w:tcPr>
            <w:tcW w:w="4428" w:type="dxa"/>
          </w:tcPr>
          <w:p w14:paraId="2D09D729" w14:textId="77777777" w:rsidR="001E47C0" w:rsidRDefault="001E47C0" w:rsidP="001E47C0">
            <w:r>
              <w:t>Kenya Meteorological Services (KMS)</w:t>
            </w:r>
            <w:r>
              <w:br/>
            </w:r>
            <w:proofErr w:type="spellStart"/>
            <w:r>
              <w:t>Dagoretti</w:t>
            </w:r>
            <w:proofErr w:type="spellEnd"/>
            <w:r>
              <w:t xml:space="preserve"> Corner</w:t>
            </w:r>
          </w:p>
          <w:p w14:paraId="6D8FFE75" w14:textId="77777777" w:rsidR="001E47C0" w:rsidRDefault="001E47C0" w:rsidP="001E47C0">
            <w:proofErr w:type="spellStart"/>
            <w:r>
              <w:t>Ngong</w:t>
            </w:r>
            <w:proofErr w:type="spellEnd"/>
            <w:r>
              <w:t xml:space="preserve"> Road</w:t>
            </w:r>
          </w:p>
          <w:p w14:paraId="4821C20B" w14:textId="77777777" w:rsidR="001E47C0" w:rsidRDefault="001E47C0" w:rsidP="001E47C0">
            <w:r>
              <w:t>P.O. Box 30259-00100</w:t>
            </w:r>
            <w:r>
              <w:br/>
              <w:t>NAIROBI</w:t>
            </w:r>
            <w:r>
              <w:br/>
              <w:t>Kenya</w:t>
            </w:r>
            <w:r>
              <w:br/>
              <w:t xml:space="preserve">Fax:  +254 20 3867955 </w:t>
            </w:r>
            <w:r>
              <w:br/>
              <w:t xml:space="preserve">Tel: +254 20 3867880 </w:t>
            </w:r>
            <w:r>
              <w:br/>
              <w:t>Email: pmutai@meteo.go.ke</w:t>
            </w:r>
            <w:r>
              <w:br/>
            </w:r>
          </w:p>
        </w:tc>
      </w:tr>
      <w:tr w:rsidR="001E47C0" w14:paraId="6DA35683" w14:textId="77777777" w:rsidTr="00CE1A4C">
        <w:tc>
          <w:tcPr>
            <w:tcW w:w="4428" w:type="dxa"/>
          </w:tcPr>
          <w:p w14:paraId="63905234" w14:textId="77777777" w:rsidR="001E47C0" w:rsidRPr="000933ED" w:rsidRDefault="001E47C0" w:rsidP="001E47C0">
            <w:pPr>
              <w:rPr>
                <w:b/>
              </w:rPr>
            </w:pPr>
            <w:proofErr w:type="spellStart"/>
            <w:r w:rsidRPr="000933ED">
              <w:rPr>
                <w:b/>
              </w:rPr>
              <w:t>Weiqing</w:t>
            </w:r>
            <w:proofErr w:type="spellEnd"/>
            <w:r w:rsidRPr="000933ED">
              <w:rPr>
                <w:b/>
              </w:rPr>
              <w:t xml:space="preserve"> QU (Member)</w:t>
            </w:r>
          </w:p>
        </w:tc>
        <w:tc>
          <w:tcPr>
            <w:tcW w:w="4428" w:type="dxa"/>
          </w:tcPr>
          <w:p w14:paraId="32AE8EA6" w14:textId="77777777" w:rsidR="001E47C0" w:rsidRDefault="001E47C0" w:rsidP="001E47C0">
            <w:r>
              <w:t>Bureau of Meteorology</w:t>
            </w:r>
            <w:r>
              <w:br/>
              <w:t>G.P.O. Box 1289</w:t>
            </w:r>
            <w:r>
              <w:br/>
              <w:t>3001 MELBOURNE</w:t>
            </w:r>
            <w:r>
              <w:br/>
              <w:t xml:space="preserve">VIC </w:t>
            </w:r>
            <w:r>
              <w:br/>
              <w:t>Australia</w:t>
            </w:r>
            <w:r>
              <w:br/>
              <w:t xml:space="preserve">Fax:  +61 3 9669 4128 </w:t>
            </w:r>
            <w:r>
              <w:br/>
              <w:t xml:space="preserve">Tel: +61 3 9669 4236 </w:t>
            </w:r>
            <w:r>
              <w:br/>
              <w:t>Email: w.qu@bom.gov.au</w:t>
            </w:r>
            <w:r>
              <w:br/>
            </w:r>
          </w:p>
        </w:tc>
      </w:tr>
      <w:tr w:rsidR="001E47C0" w14:paraId="73D3356D" w14:textId="77777777" w:rsidTr="00CE1A4C">
        <w:tc>
          <w:tcPr>
            <w:tcW w:w="4428" w:type="dxa"/>
          </w:tcPr>
          <w:p w14:paraId="2E3AC21F" w14:textId="77777777" w:rsidR="001E47C0" w:rsidRPr="000933ED" w:rsidRDefault="001E47C0" w:rsidP="001E47C0">
            <w:pPr>
              <w:rPr>
                <w:b/>
              </w:rPr>
            </w:pPr>
            <w:r w:rsidRPr="000933ED">
              <w:rPr>
                <w:b/>
              </w:rPr>
              <w:t>Baudouin RAOULT (Member)</w:t>
            </w:r>
          </w:p>
        </w:tc>
        <w:tc>
          <w:tcPr>
            <w:tcW w:w="4428" w:type="dxa"/>
          </w:tcPr>
          <w:p w14:paraId="1F35F3B5" w14:textId="77777777" w:rsidR="001E47C0" w:rsidRDefault="001E47C0" w:rsidP="001E47C0">
            <w:r>
              <w:t>ECMWF</w:t>
            </w:r>
            <w:r>
              <w:br/>
            </w:r>
            <w:proofErr w:type="spellStart"/>
            <w:r>
              <w:t>Shinfield</w:t>
            </w:r>
            <w:proofErr w:type="spellEnd"/>
            <w:r>
              <w:t xml:space="preserve"> Park</w:t>
            </w:r>
            <w:r>
              <w:br/>
              <w:t>RG2 9AX READING,</w:t>
            </w:r>
            <w:r>
              <w:br/>
              <w:t>United Kingdom of Great Britain and Northern Ireland</w:t>
            </w:r>
            <w:r>
              <w:br/>
              <w:t xml:space="preserve">Fax:  +44 118 986 9450 </w:t>
            </w:r>
            <w:r>
              <w:br/>
              <w:t xml:space="preserve">Tel: +44 118 949 9404 </w:t>
            </w:r>
            <w:r>
              <w:br/>
              <w:t>Email: baudouin.raoult@ecmwf.int</w:t>
            </w:r>
            <w:r>
              <w:br/>
            </w:r>
          </w:p>
        </w:tc>
      </w:tr>
      <w:tr w:rsidR="001E47C0" w14:paraId="15A4703B" w14:textId="77777777" w:rsidTr="00CE1A4C">
        <w:tc>
          <w:tcPr>
            <w:tcW w:w="4428" w:type="dxa"/>
          </w:tcPr>
          <w:p w14:paraId="08B58C2A" w14:textId="77777777" w:rsidR="001E47C0" w:rsidRPr="000933ED" w:rsidRDefault="001E47C0" w:rsidP="001E47C0">
            <w:pPr>
              <w:rPr>
                <w:b/>
              </w:rPr>
            </w:pPr>
            <w:r w:rsidRPr="000933ED">
              <w:rPr>
                <w:b/>
              </w:rPr>
              <w:t>Bernd RICHTER (Member)</w:t>
            </w:r>
          </w:p>
        </w:tc>
        <w:tc>
          <w:tcPr>
            <w:tcW w:w="4428" w:type="dxa"/>
          </w:tcPr>
          <w:p w14:paraId="37CEDA96" w14:textId="77777777" w:rsidR="001E47C0" w:rsidRDefault="001E47C0" w:rsidP="001E47C0">
            <w:proofErr w:type="spellStart"/>
            <w:r>
              <w:t>Deutscher</w:t>
            </w:r>
            <w:proofErr w:type="spellEnd"/>
            <w:r>
              <w:t xml:space="preserve"> </w:t>
            </w:r>
            <w:proofErr w:type="spellStart"/>
            <w:r>
              <w:t>Wetterdienst</w:t>
            </w:r>
            <w:proofErr w:type="spellEnd"/>
            <w:r>
              <w:br/>
              <w:t xml:space="preserve">Frankfurter </w:t>
            </w:r>
            <w:proofErr w:type="spellStart"/>
            <w:r>
              <w:t>Strasse</w:t>
            </w:r>
            <w:proofErr w:type="spellEnd"/>
            <w:r>
              <w:t xml:space="preserve"> 135</w:t>
            </w:r>
            <w:r>
              <w:br/>
              <w:t>D-63067 OFFENBACH AM MAIN</w:t>
            </w:r>
            <w:r>
              <w:br/>
              <w:t>Germany</w:t>
            </w:r>
            <w:r>
              <w:br/>
              <w:t xml:space="preserve">Fax:  +49 69 8062 3559 </w:t>
            </w:r>
            <w:r>
              <w:br/>
              <w:t xml:space="preserve">Tel: +49 69 8062 2559 </w:t>
            </w:r>
            <w:r>
              <w:br/>
              <w:t>Email: bernd.richter@dwd.de</w:t>
            </w:r>
            <w:r>
              <w:br/>
            </w:r>
          </w:p>
        </w:tc>
      </w:tr>
      <w:tr w:rsidR="001E47C0" w14:paraId="3274D772" w14:textId="77777777" w:rsidTr="00CE1A4C">
        <w:tc>
          <w:tcPr>
            <w:tcW w:w="4428" w:type="dxa"/>
          </w:tcPr>
          <w:p w14:paraId="607242B3" w14:textId="77777777" w:rsidR="001E47C0" w:rsidRPr="000933ED" w:rsidRDefault="001E47C0" w:rsidP="001E47C0">
            <w:pPr>
              <w:rPr>
                <w:b/>
              </w:rPr>
            </w:pPr>
            <w:r w:rsidRPr="000933ED">
              <w:rPr>
                <w:b/>
              </w:rPr>
              <w:t>Kenji TSUNODA (Member)</w:t>
            </w:r>
          </w:p>
        </w:tc>
        <w:tc>
          <w:tcPr>
            <w:tcW w:w="4428" w:type="dxa"/>
          </w:tcPr>
          <w:p w14:paraId="1A75C0DE" w14:textId="77777777" w:rsidR="001E47C0" w:rsidRDefault="001E47C0" w:rsidP="001E47C0">
            <w:r>
              <w:t>Japan Meteorological Agency</w:t>
            </w:r>
            <w:r>
              <w:br/>
            </w:r>
            <w:proofErr w:type="spellStart"/>
            <w:r>
              <w:t>Otemachi</w:t>
            </w:r>
            <w:proofErr w:type="spellEnd"/>
            <w:r>
              <w:t xml:space="preserve"> 1-3-4, Chiyoda-</w:t>
            </w:r>
            <w:proofErr w:type="spellStart"/>
            <w:r>
              <w:t>ku</w:t>
            </w:r>
            <w:proofErr w:type="spellEnd"/>
            <w:r>
              <w:br/>
              <w:t>100-8122 TOKYO</w:t>
            </w:r>
            <w:r>
              <w:br/>
              <w:t>Japan</w:t>
            </w:r>
            <w:r>
              <w:br/>
              <w:t xml:space="preserve">Fax:  +81-3 3211 8404 </w:t>
            </w:r>
            <w:r>
              <w:br/>
              <w:t xml:space="preserve">Tel: +81-3 3212 8341 </w:t>
            </w:r>
            <w:r>
              <w:br/>
              <w:t>Email: tsunoda@met.kishou.go.jp</w:t>
            </w:r>
            <w:r>
              <w:br/>
            </w:r>
          </w:p>
        </w:tc>
      </w:tr>
      <w:tr w:rsidR="001E47C0" w14:paraId="2748C8FC" w14:textId="77777777" w:rsidTr="00CE1A4C">
        <w:tc>
          <w:tcPr>
            <w:tcW w:w="4428" w:type="dxa"/>
          </w:tcPr>
          <w:p w14:paraId="4779FF3D" w14:textId="77777777" w:rsidR="001E47C0" w:rsidRPr="000933ED" w:rsidRDefault="001E47C0" w:rsidP="001E47C0">
            <w:pPr>
              <w:rPr>
                <w:b/>
              </w:rPr>
            </w:pPr>
            <w:proofErr w:type="spellStart"/>
            <w:r w:rsidRPr="000933ED">
              <w:rPr>
                <w:b/>
              </w:rPr>
              <w:t>Lothar</w:t>
            </w:r>
            <w:proofErr w:type="spellEnd"/>
            <w:r w:rsidRPr="000933ED">
              <w:rPr>
                <w:b/>
              </w:rPr>
              <w:t xml:space="preserve"> WOLF (Member)</w:t>
            </w:r>
          </w:p>
        </w:tc>
        <w:tc>
          <w:tcPr>
            <w:tcW w:w="4428" w:type="dxa"/>
          </w:tcPr>
          <w:p w14:paraId="2E41A44C" w14:textId="77777777" w:rsidR="001E47C0" w:rsidRDefault="001E47C0" w:rsidP="001E47C0">
            <w:r>
              <w:t>EUMETSAT</w:t>
            </w:r>
            <w:r>
              <w:br/>
            </w:r>
            <w:proofErr w:type="spellStart"/>
            <w:r>
              <w:t>Eumetsat</w:t>
            </w:r>
            <w:proofErr w:type="spellEnd"/>
            <w:r>
              <w:t xml:space="preserve"> </w:t>
            </w:r>
            <w:proofErr w:type="spellStart"/>
            <w:r>
              <w:t>Allee</w:t>
            </w:r>
            <w:proofErr w:type="spellEnd"/>
            <w:r>
              <w:t xml:space="preserve"> 1</w:t>
            </w:r>
            <w:r>
              <w:br/>
              <w:t>D-64295 DARMSTADT</w:t>
            </w:r>
            <w:r>
              <w:br/>
              <w:t>Germany</w:t>
            </w:r>
            <w:r>
              <w:br/>
              <w:t xml:space="preserve">Tel: +49-6151-8074050 </w:t>
            </w:r>
            <w:r>
              <w:br/>
              <w:t>Email: Lothar.Wolf@eumetsat.int; DCPC@eumetsat.int</w:t>
            </w:r>
            <w:r>
              <w:br/>
            </w:r>
          </w:p>
        </w:tc>
      </w:tr>
      <w:tr w:rsidR="001E47C0" w14:paraId="0F54C3F0" w14:textId="77777777" w:rsidTr="00CE1A4C">
        <w:tc>
          <w:tcPr>
            <w:tcW w:w="4428" w:type="dxa"/>
          </w:tcPr>
          <w:p w14:paraId="2E532910" w14:textId="074B6CD0" w:rsidR="001E47C0" w:rsidRPr="000933ED" w:rsidRDefault="001E47C0" w:rsidP="001E47C0">
            <w:pPr>
              <w:rPr>
                <w:b/>
              </w:rPr>
            </w:pPr>
            <w:r>
              <w:br w:type="page"/>
            </w:r>
            <w:r>
              <w:br w:type="page"/>
            </w:r>
            <w:r w:rsidRPr="000933ED">
              <w:rPr>
                <w:b/>
              </w:rPr>
              <w:t>Olga PETROVA (Observer)</w:t>
            </w:r>
            <w:r>
              <w:rPr>
                <w:b/>
              </w:rPr>
              <w:br/>
            </w:r>
          </w:p>
        </w:tc>
        <w:tc>
          <w:tcPr>
            <w:tcW w:w="4428" w:type="dxa"/>
          </w:tcPr>
          <w:p w14:paraId="475B2986" w14:textId="77777777" w:rsidR="001E47C0" w:rsidRDefault="001E47C0" w:rsidP="001E47C0">
            <w:r>
              <w:t>ROSHYDROMET</w:t>
            </w:r>
            <w:r>
              <w:br/>
            </w:r>
            <w:proofErr w:type="spellStart"/>
            <w:r>
              <w:t>Novovagan'kovsky</w:t>
            </w:r>
            <w:proofErr w:type="spellEnd"/>
            <w:r>
              <w:t xml:space="preserve"> Street, 12</w:t>
            </w:r>
            <w:r>
              <w:br/>
              <w:t>123995 MOSCOW</w:t>
            </w:r>
            <w:r>
              <w:br/>
            </w:r>
            <w:r>
              <w:lastRenderedPageBreak/>
              <w:t>Russian Federation</w:t>
            </w:r>
            <w:r>
              <w:br/>
              <w:t xml:space="preserve">Fax:  +7-499-252-55-04 </w:t>
            </w:r>
            <w:r>
              <w:br/>
              <w:t xml:space="preserve">Tel: +7-499-252-55-00 </w:t>
            </w:r>
            <w:r>
              <w:br/>
              <w:t xml:space="preserve">Mobile: +7 - 926 - 331-24-91 </w:t>
            </w:r>
            <w:r>
              <w:br/>
              <w:t>Email: olpetrova2004@yandex.ru</w:t>
            </w:r>
            <w:r>
              <w:br/>
            </w:r>
          </w:p>
        </w:tc>
      </w:tr>
      <w:tr w:rsidR="001E47C0" w14:paraId="0E208488" w14:textId="77777777" w:rsidTr="00CE1A4C">
        <w:tc>
          <w:tcPr>
            <w:tcW w:w="4428" w:type="dxa"/>
          </w:tcPr>
          <w:p w14:paraId="41ED81E3" w14:textId="29903BE0" w:rsidR="001E47C0" w:rsidRPr="000933ED" w:rsidRDefault="001E47C0" w:rsidP="001E47C0">
            <w:pPr>
              <w:rPr>
                <w:b/>
              </w:rPr>
            </w:pPr>
            <w:r>
              <w:rPr>
                <w:b/>
              </w:rPr>
              <w:lastRenderedPageBreak/>
              <w:t>Robert HUSBAND (Facilitator</w:t>
            </w:r>
            <w:r w:rsidRPr="000933ED">
              <w:rPr>
                <w:b/>
              </w:rPr>
              <w:t>)</w:t>
            </w:r>
          </w:p>
        </w:tc>
        <w:tc>
          <w:tcPr>
            <w:tcW w:w="4428" w:type="dxa"/>
          </w:tcPr>
          <w:p w14:paraId="4F9CC80B" w14:textId="77777777" w:rsidR="001E47C0" w:rsidRDefault="001E47C0" w:rsidP="001E47C0">
            <w:r>
              <w:t>MSYS</w:t>
            </w:r>
            <w:r>
              <w:br/>
            </w:r>
            <w:proofErr w:type="spellStart"/>
            <w:r>
              <w:t>Ballacooil</w:t>
            </w:r>
            <w:proofErr w:type="spellEnd"/>
            <w:r>
              <w:t>,</w:t>
            </w:r>
          </w:p>
          <w:p w14:paraId="4CB31B06" w14:textId="1CABD0DE" w:rsidR="001E47C0" w:rsidRDefault="001E47C0" w:rsidP="001E47C0">
            <w:proofErr w:type="spellStart"/>
            <w:r>
              <w:t>Lhagg</w:t>
            </w:r>
            <w:proofErr w:type="spellEnd"/>
            <w:r>
              <w:t xml:space="preserve"> Rd.</w:t>
            </w:r>
            <w:r>
              <w:br/>
              <w:t xml:space="preserve">IM5 3BU </w:t>
            </w:r>
            <w:proofErr w:type="spellStart"/>
            <w:r>
              <w:t>Dalby</w:t>
            </w:r>
            <w:proofErr w:type="spellEnd"/>
            <w:r>
              <w:t>, British Isles</w:t>
            </w:r>
            <w:r>
              <w:br/>
              <w:t xml:space="preserve">Isle of Man </w:t>
            </w:r>
            <w:r>
              <w:br/>
              <w:t xml:space="preserve">Tel: +44 1624 845410 </w:t>
            </w:r>
            <w:r>
              <w:br/>
              <w:t>Email: robert.husband@eumetsat.int</w:t>
            </w:r>
            <w:r>
              <w:br/>
            </w:r>
          </w:p>
        </w:tc>
      </w:tr>
      <w:tr w:rsidR="001E47C0" w14:paraId="7D9E4D1E" w14:textId="77777777" w:rsidTr="00CE1A4C">
        <w:tc>
          <w:tcPr>
            <w:tcW w:w="4428" w:type="dxa"/>
          </w:tcPr>
          <w:p w14:paraId="10891699" w14:textId="77777777" w:rsidR="001E47C0" w:rsidRPr="000933ED" w:rsidRDefault="001E47C0" w:rsidP="001E47C0">
            <w:pPr>
              <w:rPr>
                <w:b/>
              </w:rPr>
            </w:pPr>
            <w:r w:rsidRPr="000933ED">
              <w:rPr>
                <w:b/>
              </w:rPr>
              <w:t>Steve FOREMAN (Secretariat)</w:t>
            </w:r>
          </w:p>
        </w:tc>
        <w:tc>
          <w:tcPr>
            <w:tcW w:w="4428" w:type="dxa"/>
          </w:tcPr>
          <w:p w14:paraId="7634A01B" w14:textId="77777777" w:rsidR="001E47C0" w:rsidRDefault="001E47C0" w:rsidP="001E47C0">
            <w:r>
              <w:t>World Meteorological Organization</w:t>
            </w:r>
            <w:r>
              <w:br/>
              <w:t xml:space="preserve">7 </w:t>
            </w:r>
            <w:proofErr w:type="spellStart"/>
            <w:r>
              <w:t>bis</w:t>
            </w:r>
            <w:proofErr w:type="spellEnd"/>
            <w:r>
              <w:t xml:space="preserve">, avenue de la </w:t>
            </w:r>
            <w:proofErr w:type="spellStart"/>
            <w:r>
              <w:t>Paix</w:t>
            </w:r>
            <w:proofErr w:type="spellEnd"/>
          </w:p>
          <w:p w14:paraId="5BEF124F" w14:textId="77777777" w:rsidR="001E47C0" w:rsidRDefault="001E47C0" w:rsidP="001E47C0">
            <w:r>
              <w:t xml:space="preserve">Case </w:t>
            </w:r>
            <w:proofErr w:type="spellStart"/>
            <w:r>
              <w:t>postale</w:t>
            </w:r>
            <w:proofErr w:type="spellEnd"/>
            <w:r>
              <w:t xml:space="preserve"> No. 2300</w:t>
            </w:r>
            <w:r>
              <w:br/>
              <w:t>CH-1211 2 GENEVA</w:t>
            </w:r>
            <w:r>
              <w:br/>
              <w:t>Switzerland</w:t>
            </w:r>
            <w:r>
              <w:br/>
              <w:t xml:space="preserve">Fax:  +41 22 730 8021 </w:t>
            </w:r>
            <w:r>
              <w:br/>
              <w:t xml:space="preserve">Tel: +41 22 730 8171 </w:t>
            </w:r>
            <w:r>
              <w:br/>
              <w:t>Email: sforeman@wmo.int</w:t>
            </w:r>
            <w:r>
              <w:br/>
            </w:r>
          </w:p>
        </w:tc>
      </w:tr>
      <w:tr w:rsidR="001E47C0" w14:paraId="26AD16CE" w14:textId="77777777" w:rsidTr="00CE1A4C">
        <w:tc>
          <w:tcPr>
            <w:tcW w:w="4428" w:type="dxa"/>
          </w:tcPr>
          <w:p w14:paraId="3D0171BB" w14:textId="77777777" w:rsidR="001E47C0" w:rsidRPr="000933ED" w:rsidRDefault="001E47C0" w:rsidP="001E47C0">
            <w:pPr>
              <w:rPr>
                <w:b/>
              </w:rPr>
            </w:pPr>
            <w:r w:rsidRPr="000933ED">
              <w:rPr>
                <w:b/>
              </w:rPr>
              <w:t>David THOMAS (Secretariat)</w:t>
            </w:r>
          </w:p>
        </w:tc>
        <w:tc>
          <w:tcPr>
            <w:tcW w:w="4428" w:type="dxa"/>
          </w:tcPr>
          <w:p w14:paraId="7B74FA42" w14:textId="77777777" w:rsidR="001E47C0" w:rsidRDefault="001E47C0" w:rsidP="001E47C0">
            <w:r>
              <w:t>World Meteorological Organization</w:t>
            </w:r>
            <w:r>
              <w:br/>
              <w:t xml:space="preserve">7 </w:t>
            </w:r>
            <w:proofErr w:type="spellStart"/>
            <w:r>
              <w:t>bis</w:t>
            </w:r>
            <w:proofErr w:type="spellEnd"/>
            <w:r>
              <w:t xml:space="preserve">, avenue de la </w:t>
            </w:r>
            <w:proofErr w:type="spellStart"/>
            <w:r>
              <w:t>Paix</w:t>
            </w:r>
            <w:proofErr w:type="spellEnd"/>
          </w:p>
          <w:p w14:paraId="51B1A252" w14:textId="77777777" w:rsidR="001E47C0" w:rsidRDefault="001E47C0" w:rsidP="001E47C0">
            <w:r>
              <w:t xml:space="preserve">Case </w:t>
            </w:r>
            <w:proofErr w:type="spellStart"/>
            <w:r>
              <w:t>postale</w:t>
            </w:r>
            <w:proofErr w:type="spellEnd"/>
            <w:r>
              <w:t xml:space="preserve"> No. 2300</w:t>
            </w:r>
            <w:r>
              <w:br/>
              <w:t>CH-1211 2 GENEVA</w:t>
            </w:r>
            <w:r>
              <w:br/>
              <w:t>Switzerland</w:t>
            </w:r>
            <w:r>
              <w:br/>
              <w:t xml:space="preserve">Fax:  +41 (0) 22 730 8021 </w:t>
            </w:r>
            <w:r>
              <w:br/>
              <w:t xml:space="preserve">Tel: +41 (0) 22 730 8241 </w:t>
            </w:r>
            <w:r>
              <w:br/>
              <w:t xml:space="preserve">Mobile: +41 (0) 79 425 59 60 </w:t>
            </w:r>
            <w:r>
              <w:br/>
              <w:t>Email: dthomas@wmo.int</w:t>
            </w:r>
            <w:r>
              <w:br/>
            </w:r>
          </w:p>
        </w:tc>
      </w:tr>
    </w:tbl>
    <w:p w14:paraId="2A458B29" w14:textId="424987F6" w:rsidR="003375F4" w:rsidRPr="001E2F46" w:rsidRDefault="003375F4" w:rsidP="003375F4">
      <w:pPr>
        <w:rPr>
          <w:rFonts w:cs="Arial"/>
        </w:rPr>
      </w:pPr>
    </w:p>
    <w:p w14:paraId="006ACFA0" w14:textId="77777777" w:rsidR="001E47C0" w:rsidRDefault="001E47C0">
      <w:pPr>
        <w:rPr>
          <w:rFonts w:eastAsia="Times New Roman" w:cs="Arial"/>
          <w:b/>
          <w:caps/>
          <w:sz w:val="24"/>
          <w:szCs w:val="20"/>
          <w:lang w:val="en-US" w:eastAsia="en-GB"/>
        </w:rPr>
      </w:pPr>
      <w:bookmarkStart w:id="23" w:name="_Ref252370886"/>
      <w:r>
        <w:rPr>
          <w:rFonts w:cs="Arial"/>
        </w:rPr>
        <w:br w:type="page"/>
      </w:r>
    </w:p>
    <w:p w14:paraId="48F87305" w14:textId="72C814B2" w:rsidR="003375F4" w:rsidRPr="00CE1A4C" w:rsidRDefault="00E421C1" w:rsidP="00CE1A4C">
      <w:pPr>
        <w:pStyle w:val="Heading1"/>
      </w:pPr>
      <w:bookmarkStart w:id="24" w:name="AppB"/>
      <w:bookmarkStart w:id="25" w:name="_Appendix_B:_DRAFT"/>
      <w:bookmarkStart w:id="26" w:name="_Toc379474385"/>
      <w:bookmarkEnd w:id="24"/>
      <w:bookmarkEnd w:id="25"/>
      <w:r w:rsidRPr="00CE1A4C">
        <w:lastRenderedPageBreak/>
        <w:t xml:space="preserve">Appendix B: </w:t>
      </w:r>
      <w:r w:rsidR="003375F4" w:rsidRPr="00CE1A4C">
        <w:t>DRAFT AGENDA</w:t>
      </w:r>
      <w:bookmarkEnd w:id="23"/>
      <w:bookmarkEnd w:id="26"/>
    </w:p>
    <w:p w14:paraId="7E615975" w14:textId="77777777" w:rsidR="003375F4" w:rsidRPr="001E2F46" w:rsidRDefault="003375F4" w:rsidP="003375F4">
      <w:pPr>
        <w:rPr>
          <w:rFonts w:cs="Arial"/>
        </w:rPr>
      </w:pPr>
    </w:p>
    <w:p w14:paraId="77B1EB1E" w14:textId="77777777" w:rsidR="003375F4" w:rsidRPr="001E2F46" w:rsidRDefault="003375F4" w:rsidP="003375F4">
      <w:pPr>
        <w:rPr>
          <w:rFonts w:cs="Arial"/>
        </w:rPr>
      </w:pPr>
    </w:p>
    <w:p w14:paraId="7F95C36C" w14:textId="77777777" w:rsidR="003375F4" w:rsidRPr="001E2F46" w:rsidRDefault="003375F4" w:rsidP="003375F4">
      <w:pPr>
        <w:rPr>
          <w:rFonts w:cs="Arial"/>
        </w:rPr>
      </w:pPr>
    </w:p>
    <w:p w14:paraId="2F770B3C" w14:textId="77777777" w:rsidR="003375F4" w:rsidRPr="001E2F46" w:rsidRDefault="003375F4" w:rsidP="003375F4">
      <w:pPr>
        <w:rPr>
          <w:rFonts w:cs="Arial"/>
        </w:rPr>
      </w:pPr>
    </w:p>
    <w:p w14:paraId="04F6C029" w14:textId="77777777" w:rsidR="003375F4" w:rsidRPr="001E2F46" w:rsidRDefault="003375F4" w:rsidP="003375F4">
      <w:pPr>
        <w:rPr>
          <w:rFonts w:cs="Arial"/>
        </w:rPr>
      </w:pPr>
    </w:p>
    <w:p w14:paraId="0936A3B0" w14:textId="77777777" w:rsidR="003375F4" w:rsidRPr="001E2F46" w:rsidRDefault="003375F4" w:rsidP="003375F4">
      <w:pPr>
        <w:rPr>
          <w:rFonts w:cs="Arial"/>
        </w:rPr>
      </w:pPr>
      <w:r>
        <w:rPr>
          <w:rFonts w:cs="Arial"/>
          <w:noProof/>
          <w:lang w:val="en-US" w:eastAsia="en-US"/>
        </w:rPr>
        <mc:AlternateContent>
          <mc:Choice Requires="wps">
            <w:drawing>
              <wp:anchor distT="0" distB="0" distL="114300" distR="114300" simplePos="0" relativeHeight="251660288" behindDoc="0" locked="0" layoutInCell="1" allowOverlap="1" wp14:anchorId="36507FDD" wp14:editId="4CC53E02">
                <wp:simplePos x="0" y="0"/>
                <wp:positionH relativeFrom="column">
                  <wp:posOffset>165100</wp:posOffset>
                </wp:positionH>
                <wp:positionV relativeFrom="paragraph">
                  <wp:posOffset>8890</wp:posOffset>
                </wp:positionV>
                <wp:extent cx="5549265" cy="6865620"/>
                <wp:effectExtent l="0" t="0" r="13335" b="17780"/>
                <wp:wrapSquare wrapText="bothSides"/>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9265" cy="68656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301275E" w14:textId="77777777" w:rsidR="00D86708" w:rsidRDefault="00D86708" w:rsidP="003375F4">
                            <w:pPr>
                              <w:pStyle w:val="Heading1"/>
                            </w:pPr>
                          </w:p>
                          <w:p w14:paraId="5E4FE111" w14:textId="77777777" w:rsidR="00D86708" w:rsidRPr="001A0A9E" w:rsidRDefault="00D86708" w:rsidP="003375F4">
                            <w:pPr>
                              <w:jc w:val="center"/>
                              <w:rPr>
                                <w:rFonts w:cs="Arial"/>
                                <w:b/>
                                <w:sz w:val="32"/>
                                <w:szCs w:val="32"/>
                              </w:rPr>
                            </w:pPr>
                            <w:r w:rsidRPr="001A0A9E">
                              <w:rPr>
                                <w:rFonts w:cs="Arial"/>
                                <w:b/>
                                <w:sz w:val="32"/>
                                <w:szCs w:val="32"/>
                              </w:rPr>
                              <w:t>Developing WIS Monitoring - Workshop</w:t>
                            </w:r>
                          </w:p>
                          <w:p w14:paraId="397A318E" w14:textId="77777777" w:rsidR="00D86708" w:rsidRPr="001A0A9E" w:rsidRDefault="00D86708" w:rsidP="003375F4">
                            <w:pPr>
                              <w:jc w:val="center"/>
                              <w:rPr>
                                <w:rFonts w:cs="Arial"/>
                                <w:b/>
                                <w:sz w:val="32"/>
                                <w:szCs w:val="32"/>
                              </w:rPr>
                            </w:pPr>
                          </w:p>
                          <w:p w14:paraId="1FCBE00B" w14:textId="77777777" w:rsidR="00D86708" w:rsidRPr="001A0A9E" w:rsidRDefault="00D86708" w:rsidP="003375F4">
                            <w:pPr>
                              <w:jc w:val="center"/>
                              <w:rPr>
                                <w:rFonts w:cs="Arial"/>
                                <w:b/>
                                <w:sz w:val="28"/>
                                <w:szCs w:val="28"/>
                              </w:rPr>
                            </w:pPr>
                            <w:r w:rsidRPr="001A0A9E">
                              <w:rPr>
                                <w:rFonts w:cs="Arial"/>
                                <w:b/>
                                <w:sz w:val="28"/>
                                <w:szCs w:val="28"/>
                              </w:rPr>
                              <w:t>Geneva</w:t>
                            </w:r>
                          </w:p>
                          <w:p w14:paraId="6B5EB619" w14:textId="77777777" w:rsidR="00D86708" w:rsidRPr="001A0A9E" w:rsidRDefault="00D86708" w:rsidP="003375F4">
                            <w:pPr>
                              <w:jc w:val="center"/>
                              <w:rPr>
                                <w:rFonts w:cs="Arial"/>
                                <w:b/>
                                <w:sz w:val="28"/>
                                <w:szCs w:val="28"/>
                              </w:rPr>
                            </w:pPr>
                            <w:r w:rsidRPr="001A0A9E">
                              <w:rPr>
                                <w:rFonts w:cs="Arial"/>
                                <w:b/>
                                <w:sz w:val="28"/>
                                <w:szCs w:val="28"/>
                              </w:rPr>
                              <w:t>21-24 January 2014</w:t>
                            </w:r>
                          </w:p>
                          <w:p w14:paraId="2B7CCE73" w14:textId="77777777" w:rsidR="00D86708" w:rsidRDefault="00D86708" w:rsidP="003375F4"/>
                          <w:p w14:paraId="6E08E4DF" w14:textId="77777777" w:rsidR="00D86708" w:rsidRDefault="00D86708" w:rsidP="003375F4"/>
                          <w:p w14:paraId="664129B5" w14:textId="77777777" w:rsidR="00D86708" w:rsidRPr="00DB0853" w:rsidRDefault="00D86708" w:rsidP="003375F4">
                            <w:pPr>
                              <w:jc w:val="center"/>
                              <w:rPr>
                                <w:rFonts w:eastAsia="MS Mincho" w:cs="Arial"/>
                                <w:bCs/>
                                <w:kern w:val="32"/>
                                <w:sz w:val="28"/>
                                <w:szCs w:val="28"/>
                                <w:lang w:eastAsia="ja-JP"/>
                              </w:rPr>
                            </w:pPr>
                            <w:r w:rsidRPr="00DB0853">
                              <w:rPr>
                                <w:rFonts w:eastAsia="MS Mincho" w:cs="Arial"/>
                                <w:b/>
                                <w:bCs/>
                                <w:kern w:val="32"/>
                                <w:sz w:val="28"/>
                                <w:szCs w:val="28"/>
                                <w:u w:val="single"/>
                                <w:lang w:eastAsia="ja-JP"/>
                              </w:rPr>
                              <w:t>DRAFT AGENDA</w:t>
                            </w:r>
                          </w:p>
                          <w:p w14:paraId="6CE9F7C4" w14:textId="77777777" w:rsidR="00D86708" w:rsidRPr="00DB0853" w:rsidRDefault="00D86708" w:rsidP="003375F4">
                            <w:pPr>
                              <w:jc w:val="center"/>
                              <w:rPr>
                                <w:rFonts w:eastAsia="MS Mincho" w:cs="Arial"/>
                                <w:bCs/>
                                <w:kern w:val="32"/>
                                <w:sz w:val="28"/>
                                <w:szCs w:val="28"/>
                                <w:lang w:eastAsia="ja-JP"/>
                              </w:rPr>
                            </w:pPr>
                          </w:p>
                          <w:p w14:paraId="66D3136F" w14:textId="77777777" w:rsidR="00D86708" w:rsidRPr="00DB0853" w:rsidRDefault="00D86708" w:rsidP="003375F4">
                            <w:pPr>
                              <w:rPr>
                                <w:rFonts w:eastAsia="MS Mincho" w:cs="Arial"/>
                                <w:bCs/>
                                <w:kern w:val="32"/>
                                <w:sz w:val="26"/>
                                <w:szCs w:val="26"/>
                                <w:lang w:eastAsia="ja-JP"/>
                              </w:rPr>
                            </w:pPr>
                          </w:p>
                          <w:p w14:paraId="4A9D85A1" w14:textId="77777777" w:rsidR="00D86708" w:rsidRPr="00DB0853" w:rsidRDefault="00D86708" w:rsidP="003375F4">
                            <w:pPr>
                              <w:rPr>
                                <w:rFonts w:eastAsia="MS Mincho" w:cs="Arial"/>
                                <w:bCs/>
                                <w:kern w:val="32"/>
                                <w:sz w:val="26"/>
                                <w:szCs w:val="26"/>
                                <w:lang w:eastAsia="ja-JP"/>
                              </w:rPr>
                            </w:pPr>
                            <w:r w:rsidRPr="00DB0853">
                              <w:rPr>
                                <w:rFonts w:eastAsia="MS Mincho" w:cs="Arial"/>
                                <w:bCs/>
                                <w:kern w:val="32"/>
                                <w:sz w:val="26"/>
                                <w:szCs w:val="26"/>
                                <w:lang w:eastAsia="ja-JP"/>
                              </w:rPr>
                              <w:t>1.</w:t>
                            </w:r>
                            <w:r w:rsidRPr="00DB0853">
                              <w:rPr>
                                <w:rFonts w:eastAsia="MS Mincho" w:cs="Arial"/>
                                <w:bCs/>
                                <w:kern w:val="32"/>
                                <w:sz w:val="26"/>
                                <w:szCs w:val="26"/>
                                <w:lang w:eastAsia="ja-JP"/>
                              </w:rPr>
                              <w:tab/>
                              <w:t>Review of Draft Agenda</w:t>
                            </w:r>
                            <w:r>
                              <w:rPr>
                                <w:rFonts w:eastAsia="MS Mincho" w:cs="Arial"/>
                                <w:bCs/>
                                <w:kern w:val="32"/>
                                <w:sz w:val="26"/>
                                <w:szCs w:val="26"/>
                                <w:lang w:eastAsia="ja-JP"/>
                              </w:rPr>
                              <w:tab/>
                            </w:r>
                            <w:r>
                              <w:rPr>
                                <w:rFonts w:eastAsia="MS Mincho" w:cs="Arial"/>
                                <w:bCs/>
                                <w:kern w:val="32"/>
                                <w:sz w:val="26"/>
                                <w:szCs w:val="26"/>
                                <w:lang w:eastAsia="ja-JP"/>
                              </w:rPr>
                              <w:tab/>
                            </w:r>
                            <w:r>
                              <w:rPr>
                                <w:rFonts w:eastAsia="MS Mincho" w:cs="Arial"/>
                                <w:bCs/>
                                <w:kern w:val="32"/>
                                <w:sz w:val="26"/>
                                <w:szCs w:val="26"/>
                                <w:lang w:eastAsia="ja-JP"/>
                              </w:rPr>
                              <w:tab/>
                            </w:r>
                            <w:r>
                              <w:rPr>
                                <w:rFonts w:eastAsia="MS Mincho" w:cs="Arial"/>
                                <w:bCs/>
                                <w:kern w:val="32"/>
                                <w:sz w:val="26"/>
                                <w:szCs w:val="26"/>
                                <w:lang w:eastAsia="ja-JP"/>
                              </w:rPr>
                              <w:tab/>
                            </w:r>
                            <w:r>
                              <w:rPr>
                                <w:rFonts w:eastAsia="MS Mincho" w:cs="Arial"/>
                                <w:bCs/>
                                <w:kern w:val="32"/>
                                <w:sz w:val="26"/>
                                <w:szCs w:val="26"/>
                                <w:lang w:eastAsia="ja-JP"/>
                              </w:rPr>
                              <w:tab/>
                              <w:t>(All)</w:t>
                            </w:r>
                          </w:p>
                          <w:p w14:paraId="181C5871" w14:textId="77777777" w:rsidR="00D86708" w:rsidRPr="00DB0853" w:rsidRDefault="00D86708" w:rsidP="003375F4">
                            <w:pPr>
                              <w:rPr>
                                <w:rFonts w:eastAsia="MS Mincho" w:cs="Arial"/>
                                <w:bCs/>
                                <w:kern w:val="32"/>
                                <w:sz w:val="26"/>
                                <w:szCs w:val="26"/>
                                <w:lang w:eastAsia="ja-JP"/>
                              </w:rPr>
                            </w:pPr>
                          </w:p>
                          <w:p w14:paraId="1279B08F" w14:textId="77777777" w:rsidR="00D86708" w:rsidRPr="00DB0853" w:rsidRDefault="00D86708" w:rsidP="003375F4">
                            <w:pPr>
                              <w:rPr>
                                <w:rFonts w:eastAsia="MS Mincho" w:cs="Arial"/>
                                <w:bCs/>
                                <w:kern w:val="32"/>
                                <w:sz w:val="26"/>
                                <w:szCs w:val="26"/>
                                <w:lang w:eastAsia="ja-JP"/>
                              </w:rPr>
                            </w:pPr>
                            <w:r w:rsidRPr="00DB0853">
                              <w:rPr>
                                <w:rFonts w:eastAsia="MS Mincho" w:cs="Arial"/>
                                <w:bCs/>
                                <w:kern w:val="32"/>
                                <w:sz w:val="26"/>
                                <w:szCs w:val="26"/>
                                <w:lang w:eastAsia="ja-JP"/>
                              </w:rPr>
                              <w:t>2.</w:t>
                            </w:r>
                            <w:r w:rsidRPr="00DB0853">
                              <w:rPr>
                                <w:rFonts w:eastAsia="MS Mincho" w:cs="Arial"/>
                                <w:bCs/>
                                <w:kern w:val="32"/>
                                <w:sz w:val="26"/>
                                <w:szCs w:val="26"/>
                                <w:lang w:eastAsia="ja-JP"/>
                              </w:rPr>
                              <w:tab/>
                              <w:t xml:space="preserve">Outline of Workshop Objectives </w:t>
                            </w:r>
                            <w:r>
                              <w:rPr>
                                <w:rFonts w:eastAsia="MS Mincho" w:cs="Arial"/>
                                <w:bCs/>
                                <w:kern w:val="32"/>
                                <w:sz w:val="26"/>
                                <w:szCs w:val="26"/>
                                <w:lang w:eastAsia="ja-JP"/>
                              </w:rPr>
                              <w:tab/>
                            </w:r>
                            <w:r>
                              <w:rPr>
                                <w:rFonts w:eastAsia="MS Mincho" w:cs="Arial"/>
                                <w:bCs/>
                                <w:kern w:val="32"/>
                                <w:sz w:val="26"/>
                                <w:szCs w:val="26"/>
                                <w:lang w:eastAsia="ja-JP"/>
                              </w:rPr>
                              <w:tab/>
                            </w:r>
                            <w:r>
                              <w:rPr>
                                <w:rFonts w:eastAsia="MS Mincho" w:cs="Arial"/>
                                <w:bCs/>
                                <w:kern w:val="32"/>
                                <w:sz w:val="26"/>
                                <w:szCs w:val="26"/>
                                <w:lang w:eastAsia="ja-JP"/>
                              </w:rPr>
                              <w:tab/>
                            </w:r>
                            <w:r w:rsidRPr="00DB0853">
                              <w:rPr>
                                <w:rFonts w:eastAsia="MS Mincho" w:cs="Arial"/>
                                <w:bCs/>
                                <w:kern w:val="32"/>
                                <w:sz w:val="26"/>
                                <w:szCs w:val="26"/>
                                <w:lang w:eastAsia="ja-JP"/>
                              </w:rPr>
                              <w:t>(S Foreman)</w:t>
                            </w:r>
                          </w:p>
                          <w:p w14:paraId="617718B1" w14:textId="77777777" w:rsidR="00D86708" w:rsidRPr="00DB0853" w:rsidRDefault="00D86708" w:rsidP="003375F4">
                            <w:pPr>
                              <w:rPr>
                                <w:rFonts w:eastAsia="MS Mincho" w:cs="Arial"/>
                                <w:bCs/>
                                <w:kern w:val="32"/>
                                <w:sz w:val="26"/>
                                <w:szCs w:val="26"/>
                                <w:lang w:eastAsia="ja-JP"/>
                              </w:rPr>
                            </w:pPr>
                          </w:p>
                          <w:p w14:paraId="30FB27BA" w14:textId="77777777" w:rsidR="00D86708" w:rsidRPr="00DB0853" w:rsidRDefault="00D86708" w:rsidP="003375F4">
                            <w:pPr>
                              <w:rPr>
                                <w:rFonts w:eastAsia="MS Mincho" w:cs="Arial"/>
                                <w:bCs/>
                                <w:kern w:val="32"/>
                                <w:sz w:val="26"/>
                                <w:szCs w:val="26"/>
                                <w:lang w:eastAsia="ja-JP"/>
                              </w:rPr>
                            </w:pPr>
                            <w:r w:rsidRPr="00DB0853">
                              <w:rPr>
                                <w:rFonts w:eastAsia="MS Mincho" w:cs="Arial"/>
                                <w:bCs/>
                                <w:kern w:val="32"/>
                                <w:sz w:val="26"/>
                                <w:szCs w:val="26"/>
                                <w:lang w:eastAsia="ja-JP"/>
                              </w:rPr>
                              <w:t>3.</w:t>
                            </w:r>
                            <w:r w:rsidRPr="00DB0853">
                              <w:rPr>
                                <w:rFonts w:eastAsia="MS Mincho" w:cs="Arial"/>
                                <w:bCs/>
                                <w:kern w:val="32"/>
                                <w:sz w:val="26"/>
                                <w:szCs w:val="26"/>
                                <w:lang w:eastAsia="ja-JP"/>
                              </w:rPr>
                              <w:tab/>
                              <w:t>Starting Point</w:t>
                            </w:r>
                          </w:p>
                          <w:p w14:paraId="2E2FD3DA" w14:textId="77777777" w:rsidR="00D86708" w:rsidRPr="00DB0853" w:rsidRDefault="00D86708" w:rsidP="003375F4">
                            <w:pPr>
                              <w:rPr>
                                <w:rFonts w:eastAsia="MS Mincho" w:cs="Arial"/>
                                <w:bCs/>
                                <w:kern w:val="32"/>
                                <w:sz w:val="26"/>
                                <w:szCs w:val="26"/>
                                <w:lang w:eastAsia="ja-JP"/>
                              </w:rPr>
                            </w:pPr>
                          </w:p>
                          <w:p w14:paraId="7BDF1E65" w14:textId="3306882E" w:rsidR="00D86708" w:rsidRPr="00DB0853" w:rsidRDefault="00D86708" w:rsidP="003375F4">
                            <w:pPr>
                              <w:rPr>
                                <w:rFonts w:eastAsia="MS Mincho" w:cs="Arial"/>
                                <w:bCs/>
                                <w:kern w:val="32"/>
                                <w:sz w:val="26"/>
                                <w:szCs w:val="26"/>
                                <w:lang w:eastAsia="ja-JP"/>
                              </w:rPr>
                            </w:pPr>
                            <w:r w:rsidRPr="00DB0853">
                              <w:rPr>
                                <w:rFonts w:eastAsia="MS Mincho" w:cs="Arial"/>
                                <w:bCs/>
                                <w:kern w:val="32"/>
                                <w:sz w:val="26"/>
                                <w:szCs w:val="26"/>
                                <w:lang w:eastAsia="ja-JP"/>
                              </w:rPr>
                              <w:tab/>
                              <w:t>-</w:t>
                            </w:r>
                            <w:r w:rsidRPr="00DB0853">
                              <w:rPr>
                                <w:rFonts w:eastAsia="MS Mincho" w:cs="Arial"/>
                                <w:bCs/>
                                <w:kern w:val="32"/>
                                <w:sz w:val="26"/>
                                <w:szCs w:val="26"/>
                                <w:lang w:eastAsia="ja-JP"/>
                              </w:rPr>
                              <w:tab/>
                              <w:t xml:space="preserve">WIS Monitoring Concept </w:t>
                            </w:r>
                            <w:r>
                              <w:rPr>
                                <w:rFonts w:eastAsia="MS Mincho" w:cs="Arial"/>
                                <w:bCs/>
                                <w:kern w:val="32"/>
                                <w:sz w:val="26"/>
                                <w:szCs w:val="26"/>
                                <w:lang w:eastAsia="ja-JP"/>
                              </w:rPr>
                              <w:tab/>
                            </w:r>
                            <w:r>
                              <w:rPr>
                                <w:rFonts w:eastAsia="MS Mincho" w:cs="Arial"/>
                                <w:bCs/>
                                <w:kern w:val="32"/>
                                <w:sz w:val="26"/>
                                <w:szCs w:val="26"/>
                                <w:lang w:eastAsia="ja-JP"/>
                              </w:rPr>
                              <w:tab/>
                            </w:r>
                            <w:r>
                              <w:rPr>
                                <w:rFonts w:eastAsia="MS Mincho" w:cs="Arial"/>
                                <w:bCs/>
                                <w:kern w:val="32"/>
                                <w:sz w:val="26"/>
                                <w:szCs w:val="26"/>
                                <w:lang w:eastAsia="ja-JP"/>
                              </w:rPr>
                              <w:tab/>
                            </w:r>
                            <w:r w:rsidRPr="00DB0853">
                              <w:rPr>
                                <w:rFonts w:eastAsia="MS Mincho" w:cs="Arial"/>
                                <w:bCs/>
                                <w:kern w:val="32"/>
                                <w:sz w:val="26"/>
                                <w:szCs w:val="26"/>
                                <w:lang w:eastAsia="ja-JP"/>
                              </w:rPr>
                              <w:t xml:space="preserve">(L </w:t>
                            </w:r>
                            <w:proofErr w:type="spellStart"/>
                            <w:r w:rsidRPr="00DB0853">
                              <w:rPr>
                                <w:rFonts w:eastAsia="MS Mincho" w:cs="Arial"/>
                                <w:bCs/>
                                <w:kern w:val="32"/>
                                <w:sz w:val="26"/>
                                <w:szCs w:val="26"/>
                                <w:lang w:eastAsia="ja-JP"/>
                              </w:rPr>
                              <w:t>Bezrouk</w:t>
                            </w:r>
                            <w:proofErr w:type="spellEnd"/>
                            <w:r w:rsidRPr="00DB0853">
                              <w:rPr>
                                <w:rFonts w:eastAsia="MS Mincho" w:cs="Arial"/>
                                <w:bCs/>
                                <w:kern w:val="32"/>
                                <w:sz w:val="26"/>
                                <w:szCs w:val="26"/>
                                <w:lang w:eastAsia="ja-JP"/>
                              </w:rPr>
                              <w:t>)</w:t>
                            </w:r>
                          </w:p>
                          <w:p w14:paraId="399DFE7B" w14:textId="77777777" w:rsidR="00D86708" w:rsidRPr="00DB0853" w:rsidRDefault="00D86708" w:rsidP="003375F4">
                            <w:pPr>
                              <w:rPr>
                                <w:rFonts w:eastAsia="MS Mincho" w:cs="Arial"/>
                                <w:bCs/>
                                <w:kern w:val="32"/>
                                <w:sz w:val="26"/>
                                <w:szCs w:val="26"/>
                                <w:lang w:eastAsia="ja-JP"/>
                              </w:rPr>
                            </w:pPr>
                            <w:r w:rsidRPr="00DB0853">
                              <w:rPr>
                                <w:rFonts w:eastAsia="MS Mincho" w:cs="Arial"/>
                                <w:bCs/>
                                <w:kern w:val="32"/>
                                <w:sz w:val="26"/>
                                <w:szCs w:val="26"/>
                                <w:lang w:eastAsia="ja-JP"/>
                              </w:rPr>
                              <w:tab/>
                              <w:t>-</w:t>
                            </w:r>
                            <w:r w:rsidRPr="00DB0853">
                              <w:rPr>
                                <w:rFonts w:eastAsia="MS Mincho" w:cs="Arial"/>
                                <w:bCs/>
                                <w:kern w:val="32"/>
                                <w:sz w:val="26"/>
                                <w:szCs w:val="26"/>
                                <w:lang w:eastAsia="ja-JP"/>
                              </w:rPr>
                              <w:tab/>
                              <w:t xml:space="preserve">WIS-Specific Monitoring </w:t>
                            </w:r>
                            <w:r>
                              <w:rPr>
                                <w:rFonts w:eastAsia="MS Mincho" w:cs="Arial"/>
                                <w:bCs/>
                                <w:kern w:val="32"/>
                                <w:sz w:val="26"/>
                                <w:szCs w:val="26"/>
                                <w:lang w:eastAsia="ja-JP"/>
                              </w:rPr>
                              <w:tab/>
                            </w:r>
                            <w:r>
                              <w:rPr>
                                <w:rFonts w:eastAsia="MS Mincho" w:cs="Arial"/>
                                <w:bCs/>
                                <w:kern w:val="32"/>
                                <w:sz w:val="26"/>
                                <w:szCs w:val="26"/>
                                <w:lang w:eastAsia="ja-JP"/>
                              </w:rPr>
                              <w:tab/>
                            </w:r>
                            <w:r>
                              <w:rPr>
                                <w:rFonts w:eastAsia="MS Mincho" w:cs="Arial"/>
                                <w:bCs/>
                                <w:kern w:val="32"/>
                                <w:sz w:val="26"/>
                                <w:szCs w:val="26"/>
                                <w:lang w:eastAsia="ja-JP"/>
                              </w:rPr>
                              <w:tab/>
                            </w:r>
                            <w:r>
                              <w:rPr>
                                <w:rFonts w:eastAsia="MS Mincho" w:cs="Arial"/>
                                <w:bCs/>
                                <w:kern w:val="32"/>
                                <w:sz w:val="26"/>
                                <w:szCs w:val="26"/>
                                <w:lang w:eastAsia="ja-JP"/>
                              </w:rPr>
                              <w:tab/>
                            </w:r>
                            <w:r w:rsidRPr="00DB0853">
                              <w:rPr>
                                <w:rFonts w:eastAsia="MS Mincho" w:cs="Arial"/>
                                <w:bCs/>
                                <w:kern w:val="32"/>
                                <w:sz w:val="26"/>
                                <w:szCs w:val="26"/>
                                <w:lang w:eastAsia="ja-JP"/>
                              </w:rPr>
                              <w:t>(D Thomas)</w:t>
                            </w:r>
                          </w:p>
                          <w:p w14:paraId="7D387CD6" w14:textId="77777777" w:rsidR="00D86708" w:rsidRDefault="00D86708" w:rsidP="003375F4">
                            <w:pPr>
                              <w:rPr>
                                <w:rFonts w:eastAsia="MS Mincho" w:cs="Arial"/>
                                <w:bCs/>
                                <w:kern w:val="32"/>
                                <w:sz w:val="26"/>
                                <w:szCs w:val="26"/>
                                <w:lang w:eastAsia="ja-JP"/>
                              </w:rPr>
                            </w:pPr>
                            <w:r w:rsidRPr="00DB0853">
                              <w:rPr>
                                <w:rFonts w:eastAsia="MS Mincho" w:cs="Arial"/>
                                <w:bCs/>
                                <w:kern w:val="32"/>
                                <w:sz w:val="26"/>
                                <w:szCs w:val="26"/>
                                <w:lang w:eastAsia="ja-JP"/>
                              </w:rPr>
                              <w:tab/>
                              <w:t>-</w:t>
                            </w:r>
                            <w:r w:rsidRPr="00DB0853">
                              <w:rPr>
                                <w:rFonts w:eastAsia="MS Mincho" w:cs="Arial"/>
                                <w:bCs/>
                                <w:kern w:val="32"/>
                                <w:sz w:val="26"/>
                                <w:szCs w:val="26"/>
                                <w:lang w:eastAsia="ja-JP"/>
                              </w:rPr>
                              <w:tab/>
                              <w:t>Monitoring Service f</w:t>
                            </w:r>
                            <w:r>
                              <w:rPr>
                                <w:rFonts w:eastAsia="MS Mincho" w:cs="Arial"/>
                                <w:bCs/>
                                <w:kern w:val="32"/>
                                <w:sz w:val="26"/>
                                <w:szCs w:val="26"/>
                                <w:lang w:eastAsia="ja-JP"/>
                              </w:rPr>
                              <w:t>or Programmes</w:t>
                            </w:r>
                            <w:r>
                              <w:rPr>
                                <w:rFonts w:eastAsia="MS Mincho" w:cs="Arial"/>
                                <w:bCs/>
                                <w:kern w:val="32"/>
                                <w:sz w:val="26"/>
                                <w:szCs w:val="26"/>
                                <w:lang w:eastAsia="ja-JP"/>
                              </w:rPr>
                              <w:tab/>
                            </w:r>
                            <w:r>
                              <w:rPr>
                                <w:rFonts w:eastAsia="MS Mincho" w:cs="Arial"/>
                                <w:bCs/>
                                <w:kern w:val="32"/>
                                <w:sz w:val="26"/>
                                <w:szCs w:val="26"/>
                                <w:lang w:eastAsia="ja-JP"/>
                              </w:rPr>
                              <w:tab/>
                            </w:r>
                            <w:r w:rsidRPr="00DB0853">
                              <w:rPr>
                                <w:rFonts w:eastAsia="MS Mincho" w:cs="Arial"/>
                                <w:bCs/>
                                <w:kern w:val="32"/>
                                <w:sz w:val="26"/>
                                <w:szCs w:val="26"/>
                                <w:lang w:eastAsia="ja-JP"/>
                              </w:rPr>
                              <w:t>(S Foreman)</w:t>
                            </w:r>
                          </w:p>
                          <w:p w14:paraId="7B1A1ADF" w14:textId="77777777" w:rsidR="00D86708" w:rsidRDefault="00D86708" w:rsidP="003375F4">
                            <w:pPr>
                              <w:rPr>
                                <w:rFonts w:eastAsia="MS Mincho" w:cs="Arial"/>
                                <w:bCs/>
                                <w:kern w:val="32"/>
                                <w:sz w:val="26"/>
                                <w:szCs w:val="26"/>
                                <w:lang w:eastAsia="ja-JP"/>
                              </w:rPr>
                            </w:pPr>
                          </w:p>
                          <w:p w14:paraId="3385C40A" w14:textId="77777777" w:rsidR="00D86708" w:rsidRDefault="00D86708" w:rsidP="003375F4">
                            <w:pPr>
                              <w:rPr>
                                <w:rFonts w:eastAsia="MS Mincho" w:cs="Arial"/>
                                <w:bCs/>
                                <w:kern w:val="32"/>
                                <w:sz w:val="26"/>
                                <w:szCs w:val="26"/>
                                <w:lang w:eastAsia="ja-JP"/>
                              </w:rPr>
                            </w:pPr>
                            <w:r>
                              <w:rPr>
                                <w:rFonts w:eastAsia="MS Mincho" w:cs="Arial"/>
                                <w:bCs/>
                                <w:kern w:val="32"/>
                                <w:sz w:val="26"/>
                                <w:szCs w:val="26"/>
                                <w:lang w:eastAsia="ja-JP"/>
                              </w:rPr>
                              <w:t>4.</w:t>
                            </w:r>
                            <w:r>
                              <w:rPr>
                                <w:rFonts w:eastAsia="MS Mincho" w:cs="Arial"/>
                                <w:bCs/>
                                <w:kern w:val="32"/>
                                <w:sz w:val="26"/>
                                <w:szCs w:val="26"/>
                                <w:lang w:eastAsia="ja-JP"/>
                              </w:rPr>
                              <w:tab/>
                              <w:t>Identification of Issues to be addressed to meet</w:t>
                            </w:r>
                            <w:r>
                              <w:rPr>
                                <w:rFonts w:eastAsia="MS Mincho" w:cs="Arial"/>
                                <w:bCs/>
                                <w:kern w:val="32"/>
                                <w:sz w:val="26"/>
                                <w:szCs w:val="26"/>
                                <w:lang w:eastAsia="ja-JP"/>
                              </w:rPr>
                              <w:tab/>
                              <w:t>(All)</w:t>
                            </w:r>
                          </w:p>
                          <w:p w14:paraId="2DBE842F" w14:textId="77777777" w:rsidR="00D86708" w:rsidRDefault="00D86708" w:rsidP="003375F4">
                            <w:pPr>
                              <w:rPr>
                                <w:rFonts w:eastAsia="MS Mincho" w:cs="Arial"/>
                                <w:bCs/>
                                <w:kern w:val="32"/>
                                <w:sz w:val="26"/>
                                <w:szCs w:val="26"/>
                                <w:lang w:eastAsia="ja-JP"/>
                              </w:rPr>
                            </w:pPr>
                            <w:r>
                              <w:rPr>
                                <w:rFonts w:eastAsia="MS Mincho" w:cs="Arial"/>
                                <w:bCs/>
                                <w:kern w:val="32"/>
                                <w:sz w:val="26"/>
                                <w:szCs w:val="26"/>
                                <w:lang w:eastAsia="ja-JP"/>
                              </w:rPr>
                              <w:tab/>
                              <w:t>Workshop Objectives</w:t>
                            </w:r>
                          </w:p>
                          <w:p w14:paraId="00E1BCAB" w14:textId="77777777" w:rsidR="00D86708" w:rsidRDefault="00D86708" w:rsidP="003375F4">
                            <w:pPr>
                              <w:rPr>
                                <w:rFonts w:eastAsia="MS Mincho" w:cs="Arial"/>
                                <w:bCs/>
                                <w:kern w:val="32"/>
                                <w:sz w:val="26"/>
                                <w:szCs w:val="26"/>
                                <w:lang w:eastAsia="ja-JP"/>
                              </w:rPr>
                            </w:pPr>
                          </w:p>
                          <w:p w14:paraId="6F0FAB6F" w14:textId="77777777" w:rsidR="00D86708" w:rsidRDefault="00D86708" w:rsidP="003375F4">
                            <w:pPr>
                              <w:rPr>
                                <w:rFonts w:eastAsia="MS Mincho" w:cs="Arial"/>
                                <w:bCs/>
                                <w:kern w:val="32"/>
                                <w:sz w:val="26"/>
                                <w:szCs w:val="26"/>
                                <w:lang w:eastAsia="ja-JP"/>
                              </w:rPr>
                            </w:pPr>
                            <w:r>
                              <w:rPr>
                                <w:rFonts w:eastAsia="MS Mincho" w:cs="Arial"/>
                                <w:bCs/>
                                <w:kern w:val="32"/>
                                <w:sz w:val="26"/>
                                <w:szCs w:val="26"/>
                                <w:lang w:eastAsia="ja-JP"/>
                              </w:rPr>
                              <w:t>5.</w:t>
                            </w:r>
                            <w:r>
                              <w:rPr>
                                <w:rFonts w:eastAsia="MS Mincho" w:cs="Arial"/>
                                <w:bCs/>
                                <w:kern w:val="32"/>
                                <w:sz w:val="26"/>
                                <w:szCs w:val="26"/>
                                <w:lang w:eastAsia="ja-JP"/>
                              </w:rPr>
                              <w:tab/>
                              <w:t>Resolution of Identified Issues,</w:t>
                            </w:r>
                            <w:r>
                              <w:rPr>
                                <w:rFonts w:eastAsia="MS Mincho" w:cs="Arial"/>
                                <w:bCs/>
                                <w:kern w:val="32"/>
                                <w:sz w:val="26"/>
                                <w:szCs w:val="26"/>
                                <w:lang w:eastAsia="ja-JP"/>
                              </w:rPr>
                              <w:tab/>
                              <w:t>with option of</w:t>
                            </w:r>
                            <w:r>
                              <w:rPr>
                                <w:rFonts w:eastAsia="MS Mincho" w:cs="Arial"/>
                                <w:bCs/>
                                <w:kern w:val="32"/>
                                <w:sz w:val="26"/>
                                <w:szCs w:val="26"/>
                                <w:lang w:eastAsia="ja-JP"/>
                              </w:rPr>
                              <w:tab/>
                              <w:t>(All)</w:t>
                            </w:r>
                          </w:p>
                          <w:p w14:paraId="4730ADD2" w14:textId="77777777" w:rsidR="00D86708" w:rsidRDefault="00D86708" w:rsidP="003375F4">
                            <w:pPr>
                              <w:rPr>
                                <w:rFonts w:eastAsia="MS Mincho" w:cs="Arial"/>
                                <w:bCs/>
                                <w:kern w:val="32"/>
                                <w:sz w:val="26"/>
                                <w:szCs w:val="26"/>
                                <w:lang w:eastAsia="ja-JP"/>
                              </w:rPr>
                            </w:pPr>
                            <w:r>
                              <w:rPr>
                                <w:rFonts w:eastAsia="MS Mincho" w:cs="Arial"/>
                                <w:bCs/>
                                <w:kern w:val="32"/>
                                <w:sz w:val="26"/>
                                <w:szCs w:val="26"/>
                                <w:lang w:eastAsia="ja-JP"/>
                              </w:rPr>
                              <w:tab/>
                            </w:r>
                            <w:proofErr w:type="gramStart"/>
                            <w:r>
                              <w:rPr>
                                <w:rFonts w:eastAsia="MS Mincho" w:cs="Arial"/>
                                <w:bCs/>
                                <w:kern w:val="32"/>
                                <w:sz w:val="26"/>
                                <w:szCs w:val="26"/>
                                <w:lang w:eastAsia="ja-JP"/>
                              </w:rPr>
                              <w:t>splinter</w:t>
                            </w:r>
                            <w:proofErr w:type="gramEnd"/>
                            <w:r>
                              <w:rPr>
                                <w:rFonts w:eastAsia="MS Mincho" w:cs="Arial"/>
                                <w:bCs/>
                                <w:kern w:val="32"/>
                                <w:sz w:val="26"/>
                                <w:szCs w:val="26"/>
                                <w:lang w:eastAsia="ja-JP"/>
                              </w:rPr>
                              <w:t xml:space="preserve"> sessions</w:t>
                            </w:r>
                          </w:p>
                          <w:p w14:paraId="31893745" w14:textId="77777777" w:rsidR="00D86708" w:rsidRDefault="00D86708" w:rsidP="003375F4">
                            <w:pPr>
                              <w:rPr>
                                <w:rFonts w:eastAsia="MS Mincho" w:cs="Arial"/>
                                <w:bCs/>
                                <w:kern w:val="32"/>
                                <w:sz w:val="26"/>
                                <w:szCs w:val="26"/>
                                <w:lang w:eastAsia="ja-JP"/>
                              </w:rPr>
                            </w:pPr>
                          </w:p>
                          <w:p w14:paraId="781A0DB5" w14:textId="77777777" w:rsidR="00D86708" w:rsidRDefault="00D86708" w:rsidP="003375F4">
                            <w:pPr>
                              <w:rPr>
                                <w:rFonts w:eastAsia="MS Mincho" w:cs="Arial"/>
                                <w:bCs/>
                                <w:kern w:val="32"/>
                                <w:sz w:val="26"/>
                                <w:szCs w:val="26"/>
                                <w:lang w:eastAsia="ja-JP"/>
                              </w:rPr>
                            </w:pPr>
                            <w:r>
                              <w:rPr>
                                <w:rFonts w:eastAsia="MS Mincho" w:cs="Arial"/>
                                <w:bCs/>
                                <w:kern w:val="32"/>
                                <w:sz w:val="26"/>
                                <w:szCs w:val="26"/>
                                <w:lang w:eastAsia="ja-JP"/>
                              </w:rPr>
                              <w:t>6.</w:t>
                            </w:r>
                            <w:r>
                              <w:rPr>
                                <w:rFonts w:eastAsia="MS Mincho" w:cs="Arial"/>
                                <w:bCs/>
                                <w:kern w:val="32"/>
                                <w:sz w:val="26"/>
                                <w:szCs w:val="26"/>
                                <w:lang w:eastAsia="ja-JP"/>
                              </w:rPr>
                              <w:tab/>
                              <w:t xml:space="preserve">Implementation Strategy </w:t>
                            </w:r>
                            <w:r>
                              <w:rPr>
                                <w:rFonts w:eastAsia="MS Mincho" w:cs="Arial"/>
                                <w:bCs/>
                                <w:kern w:val="32"/>
                                <w:sz w:val="26"/>
                                <w:szCs w:val="26"/>
                                <w:lang w:eastAsia="ja-JP"/>
                              </w:rPr>
                              <w:tab/>
                            </w:r>
                            <w:r>
                              <w:rPr>
                                <w:rFonts w:eastAsia="MS Mincho" w:cs="Arial"/>
                                <w:bCs/>
                                <w:kern w:val="32"/>
                                <w:sz w:val="26"/>
                                <w:szCs w:val="26"/>
                                <w:lang w:eastAsia="ja-JP"/>
                              </w:rPr>
                              <w:tab/>
                            </w:r>
                            <w:r>
                              <w:rPr>
                                <w:rFonts w:eastAsia="MS Mincho" w:cs="Arial"/>
                                <w:bCs/>
                                <w:kern w:val="32"/>
                                <w:sz w:val="26"/>
                                <w:szCs w:val="26"/>
                                <w:lang w:eastAsia="ja-JP"/>
                              </w:rPr>
                              <w:tab/>
                            </w:r>
                            <w:r>
                              <w:rPr>
                                <w:rFonts w:eastAsia="MS Mincho" w:cs="Arial"/>
                                <w:bCs/>
                                <w:kern w:val="32"/>
                                <w:sz w:val="26"/>
                                <w:szCs w:val="26"/>
                                <w:lang w:eastAsia="ja-JP"/>
                              </w:rPr>
                              <w:tab/>
                              <w:t>(All)</w:t>
                            </w:r>
                          </w:p>
                          <w:p w14:paraId="1A8CC913" w14:textId="77777777" w:rsidR="00D86708" w:rsidRDefault="00D86708" w:rsidP="003375F4">
                            <w:pPr>
                              <w:rPr>
                                <w:rFonts w:eastAsia="MS Mincho" w:cs="Arial"/>
                                <w:bCs/>
                                <w:kern w:val="32"/>
                                <w:sz w:val="26"/>
                                <w:szCs w:val="26"/>
                                <w:lang w:eastAsia="ja-JP"/>
                              </w:rPr>
                            </w:pPr>
                          </w:p>
                          <w:p w14:paraId="260A9C2B" w14:textId="77777777" w:rsidR="00D86708" w:rsidRDefault="00D86708" w:rsidP="003375F4">
                            <w:pPr>
                              <w:rPr>
                                <w:rFonts w:eastAsia="MS Mincho" w:cs="Arial"/>
                                <w:bCs/>
                                <w:kern w:val="32"/>
                                <w:sz w:val="26"/>
                                <w:szCs w:val="26"/>
                                <w:lang w:eastAsia="ja-JP"/>
                              </w:rPr>
                            </w:pPr>
                            <w:r>
                              <w:rPr>
                                <w:rFonts w:eastAsia="MS Mincho" w:cs="Arial"/>
                                <w:bCs/>
                                <w:kern w:val="32"/>
                                <w:sz w:val="26"/>
                                <w:szCs w:val="26"/>
                                <w:lang w:eastAsia="ja-JP"/>
                              </w:rPr>
                              <w:t>7.</w:t>
                            </w:r>
                            <w:r>
                              <w:rPr>
                                <w:rFonts w:eastAsia="MS Mincho" w:cs="Arial"/>
                                <w:bCs/>
                                <w:kern w:val="32"/>
                                <w:sz w:val="26"/>
                                <w:szCs w:val="26"/>
                                <w:lang w:eastAsia="ja-JP"/>
                              </w:rPr>
                              <w:tab/>
                              <w:t>Outcomes of the Workshop</w:t>
                            </w:r>
                            <w:r>
                              <w:rPr>
                                <w:rFonts w:eastAsia="MS Mincho" w:cs="Arial"/>
                                <w:bCs/>
                                <w:kern w:val="32"/>
                                <w:sz w:val="26"/>
                                <w:szCs w:val="26"/>
                                <w:lang w:eastAsia="ja-JP"/>
                              </w:rPr>
                              <w:tab/>
                            </w:r>
                            <w:r>
                              <w:rPr>
                                <w:rFonts w:eastAsia="MS Mincho" w:cs="Arial"/>
                                <w:bCs/>
                                <w:kern w:val="32"/>
                                <w:sz w:val="26"/>
                                <w:szCs w:val="26"/>
                                <w:lang w:eastAsia="ja-JP"/>
                              </w:rPr>
                              <w:tab/>
                            </w:r>
                            <w:r>
                              <w:rPr>
                                <w:rFonts w:eastAsia="MS Mincho" w:cs="Arial"/>
                                <w:bCs/>
                                <w:kern w:val="32"/>
                                <w:sz w:val="26"/>
                                <w:szCs w:val="26"/>
                                <w:lang w:eastAsia="ja-JP"/>
                              </w:rPr>
                              <w:tab/>
                            </w:r>
                            <w:r>
                              <w:rPr>
                                <w:rFonts w:eastAsia="MS Mincho" w:cs="Arial"/>
                                <w:bCs/>
                                <w:kern w:val="32"/>
                                <w:sz w:val="26"/>
                                <w:szCs w:val="26"/>
                                <w:lang w:eastAsia="ja-JP"/>
                              </w:rPr>
                              <w:tab/>
                              <w:t>(R Husband)</w:t>
                            </w:r>
                          </w:p>
                          <w:p w14:paraId="0015F54B" w14:textId="77777777" w:rsidR="00D86708" w:rsidRDefault="00D86708" w:rsidP="003375F4">
                            <w:pPr>
                              <w:rPr>
                                <w:rFonts w:eastAsia="MS Mincho" w:cs="Arial"/>
                                <w:bCs/>
                                <w:kern w:val="32"/>
                                <w:sz w:val="26"/>
                                <w:szCs w:val="26"/>
                                <w:lang w:eastAsia="ja-JP"/>
                              </w:rPr>
                            </w:pPr>
                          </w:p>
                          <w:p w14:paraId="656FDF4A" w14:textId="6CA12D17" w:rsidR="00D86708" w:rsidRDefault="00D86708" w:rsidP="003375F4">
                            <w:pPr>
                              <w:rPr>
                                <w:rFonts w:eastAsia="MS Mincho" w:cs="Arial"/>
                                <w:bCs/>
                                <w:kern w:val="32"/>
                                <w:sz w:val="26"/>
                                <w:szCs w:val="26"/>
                                <w:lang w:eastAsia="ja-JP"/>
                              </w:rPr>
                            </w:pPr>
                            <w:r>
                              <w:rPr>
                                <w:rFonts w:eastAsia="MS Mincho" w:cs="Arial"/>
                                <w:bCs/>
                                <w:kern w:val="32"/>
                                <w:sz w:val="26"/>
                                <w:szCs w:val="26"/>
                                <w:lang w:eastAsia="ja-JP"/>
                              </w:rPr>
                              <w:t>8.</w:t>
                            </w:r>
                            <w:r>
                              <w:rPr>
                                <w:rFonts w:eastAsia="MS Mincho" w:cs="Arial"/>
                                <w:bCs/>
                                <w:kern w:val="32"/>
                                <w:sz w:val="26"/>
                                <w:szCs w:val="26"/>
                                <w:lang w:eastAsia="ja-JP"/>
                              </w:rPr>
                              <w:tab/>
                              <w:t>Wrap-up and Next Steps</w:t>
                            </w:r>
                            <w:r>
                              <w:rPr>
                                <w:rFonts w:eastAsia="MS Mincho" w:cs="Arial"/>
                                <w:bCs/>
                                <w:kern w:val="32"/>
                                <w:sz w:val="26"/>
                                <w:szCs w:val="26"/>
                                <w:lang w:eastAsia="ja-JP"/>
                              </w:rPr>
                              <w:tab/>
                            </w:r>
                            <w:r>
                              <w:rPr>
                                <w:rFonts w:eastAsia="MS Mincho" w:cs="Arial"/>
                                <w:bCs/>
                                <w:kern w:val="32"/>
                                <w:sz w:val="26"/>
                                <w:szCs w:val="26"/>
                                <w:lang w:eastAsia="ja-JP"/>
                              </w:rPr>
                              <w:tab/>
                            </w:r>
                            <w:r>
                              <w:rPr>
                                <w:rFonts w:eastAsia="MS Mincho" w:cs="Arial"/>
                                <w:bCs/>
                                <w:kern w:val="32"/>
                                <w:sz w:val="26"/>
                                <w:szCs w:val="26"/>
                                <w:lang w:eastAsia="ja-JP"/>
                              </w:rPr>
                              <w:tab/>
                            </w:r>
                            <w:r>
                              <w:rPr>
                                <w:rFonts w:eastAsia="MS Mincho" w:cs="Arial"/>
                                <w:bCs/>
                                <w:kern w:val="32"/>
                                <w:sz w:val="26"/>
                                <w:szCs w:val="26"/>
                                <w:lang w:eastAsia="ja-JP"/>
                              </w:rPr>
                              <w:tab/>
                            </w:r>
                            <w:r>
                              <w:rPr>
                                <w:rFonts w:eastAsia="MS Mincho" w:cs="Arial"/>
                                <w:bCs/>
                                <w:kern w:val="32"/>
                                <w:sz w:val="26"/>
                                <w:szCs w:val="26"/>
                                <w:lang w:eastAsia="ja-JP"/>
                              </w:rPr>
                              <w:tab/>
                              <w:t>(</w:t>
                            </w:r>
                            <w:proofErr w:type="spellStart"/>
                            <w:r>
                              <w:rPr>
                                <w:rFonts w:eastAsia="MS Mincho" w:cs="Arial"/>
                                <w:bCs/>
                                <w:kern w:val="32"/>
                                <w:sz w:val="26"/>
                                <w:szCs w:val="26"/>
                                <w:lang w:eastAsia="ja-JP"/>
                              </w:rPr>
                              <w:t>S.Foreman</w:t>
                            </w:r>
                            <w:proofErr w:type="spellEnd"/>
                            <w:r>
                              <w:rPr>
                                <w:rFonts w:eastAsia="MS Mincho" w:cs="Arial"/>
                                <w:bCs/>
                                <w:kern w:val="32"/>
                                <w:sz w:val="26"/>
                                <w:szCs w:val="26"/>
                                <w:lang w:eastAsia="ja-JP"/>
                              </w:rPr>
                              <w:t>)</w:t>
                            </w:r>
                          </w:p>
                          <w:p w14:paraId="0FD5F7B3" w14:textId="77777777" w:rsidR="00D86708" w:rsidRDefault="00D86708" w:rsidP="003375F4">
                            <w:pPr>
                              <w:rPr>
                                <w:rFonts w:eastAsia="MS Mincho" w:cs="Arial"/>
                                <w:bCs/>
                                <w:kern w:val="32"/>
                                <w:sz w:val="26"/>
                                <w:szCs w:val="26"/>
                                <w:lang w:eastAsia="ja-JP"/>
                              </w:rPr>
                            </w:pPr>
                          </w:p>
                          <w:p w14:paraId="1E8C38AA" w14:textId="77777777" w:rsidR="00D86708" w:rsidRDefault="00D86708" w:rsidP="003375F4">
                            <w:pPr>
                              <w:rPr>
                                <w:rFonts w:eastAsia="MS Mincho" w:cs="Arial"/>
                                <w:bCs/>
                                <w:kern w:val="32"/>
                                <w:sz w:val="26"/>
                                <w:szCs w:val="26"/>
                                <w:lang w:eastAsia="ja-JP"/>
                              </w:rPr>
                            </w:pPr>
                          </w:p>
                          <w:p w14:paraId="046692CD" w14:textId="77777777" w:rsidR="00D86708" w:rsidRPr="00DB0853" w:rsidRDefault="00D86708" w:rsidP="003375F4">
                            <w:pPr>
                              <w:jc w:val="center"/>
                              <w:rPr>
                                <w:rFonts w:eastAsia="MS Mincho" w:cs="Arial"/>
                                <w:bCs/>
                                <w:kern w:val="32"/>
                                <w:sz w:val="28"/>
                                <w:szCs w:val="28"/>
                                <w:lang w:eastAsia="ja-JP"/>
                              </w:rPr>
                            </w:pPr>
                            <w:r>
                              <w:rPr>
                                <w:rFonts w:eastAsia="MS Mincho" w:cs="Arial"/>
                                <w:bCs/>
                                <w:kern w:val="32"/>
                                <w:sz w:val="26"/>
                                <w:szCs w:val="26"/>
                                <w:lang w:eastAsia="ja-JP"/>
                              </w:rPr>
                              <w:t>--------------------------</w:t>
                            </w:r>
                          </w:p>
                          <w:p w14:paraId="6E1A690F" w14:textId="77777777" w:rsidR="00D86708" w:rsidRPr="004D5694" w:rsidRDefault="00D86708" w:rsidP="003375F4"/>
                        </w:txbxContent>
                      </wps:txbx>
                      <wps:bodyPr rot="0" vert="horz" wrap="squar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13pt;margin-top:.7pt;width:436.95pt;height:540.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" filled="f">
                <v:textbox style="mso-fit-shape-to-text:t" inset=",7.2pt,,7.2pt">
                  <w:txbxContent>
                    <w:p w14:paraId="0301275E" w14:textId="77777777" w:rsidR="00D86708" w:rsidRDefault="00D86708" w:rsidP="003375F4">
                      <w:pPr>
                        <w:pStyle w:val="Heading1"/>
                      </w:pPr>
                    </w:p>
                    <w:p w14:paraId="5E4FE111" w14:textId="77777777" w:rsidR="00D86708" w:rsidRPr="001A0A9E" w:rsidRDefault="00D86708" w:rsidP="003375F4">
                      <w:pPr>
                        <w:jc w:val="center"/>
                        <w:rPr>
                          <w:rFonts w:cs="Arial"/>
                          <w:b/>
                          <w:sz w:val="32"/>
                          <w:szCs w:val="32"/>
                        </w:rPr>
                      </w:pPr>
                      <w:r w:rsidRPr="001A0A9E">
                        <w:rPr>
                          <w:rFonts w:cs="Arial"/>
                          <w:b/>
                          <w:sz w:val="32"/>
                          <w:szCs w:val="32"/>
                        </w:rPr>
                        <w:t>Developing WIS Monitoring - Workshop</w:t>
                      </w:r>
                    </w:p>
                    <w:p w14:paraId="397A318E" w14:textId="77777777" w:rsidR="00D86708" w:rsidRPr="001A0A9E" w:rsidRDefault="00D86708" w:rsidP="003375F4">
                      <w:pPr>
                        <w:jc w:val="center"/>
                        <w:rPr>
                          <w:rFonts w:cs="Arial"/>
                          <w:b/>
                          <w:sz w:val="32"/>
                          <w:szCs w:val="32"/>
                        </w:rPr>
                      </w:pPr>
                    </w:p>
                    <w:p w14:paraId="1FCBE00B" w14:textId="77777777" w:rsidR="00D86708" w:rsidRPr="001A0A9E" w:rsidRDefault="00D86708" w:rsidP="003375F4">
                      <w:pPr>
                        <w:jc w:val="center"/>
                        <w:rPr>
                          <w:rFonts w:cs="Arial"/>
                          <w:b/>
                          <w:sz w:val="28"/>
                          <w:szCs w:val="28"/>
                        </w:rPr>
                      </w:pPr>
                      <w:r w:rsidRPr="001A0A9E">
                        <w:rPr>
                          <w:rFonts w:cs="Arial"/>
                          <w:b/>
                          <w:sz w:val="28"/>
                          <w:szCs w:val="28"/>
                        </w:rPr>
                        <w:t>Geneva</w:t>
                      </w:r>
                    </w:p>
                    <w:p w14:paraId="6B5EB619" w14:textId="77777777" w:rsidR="00D86708" w:rsidRPr="001A0A9E" w:rsidRDefault="00D86708" w:rsidP="003375F4">
                      <w:pPr>
                        <w:jc w:val="center"/>
                        <w:rPr>
                          <w:rFonts w:cs="Arial"/>
                          <w:b/>
                          <w:sz w:val="28"/>
                          <w:szCs w:val="28"/>
                        </w:rPr>
                      </w:pPr>
                      <w:r w:rsidRPr="001A0A9E">
                        <w:rPr>
                          <w:rFonts w:cs="Arial"/>
                          <w:b/>
                          <w:sz w:val="28"/>
                          <w:szCs w:val="28"/>
                        </w:rPr>
                        <w:t>21-24 January 2014</w:t>
                      </w:r>
                    </w:p>
                    <w:p w14:paraId="2B7CCE73" w14:textId="77777777" w:rsidR="00D86708" w:rsidRDefault="00D86708" w:rsidP="003375F4"/>
                    <w:p w14:paraId="6E08E4DF" w14:textId="77777777" w:rsidR="00D86708" w:rsidRDefault="00D86708" w:rsidP="003375F4"/>
                    <w:p w14:paraId="664129B5" w14:textId="77777777" w:rsidR="00D86708" w:rsidRPr="00DB0853" w:rsidRDefault="00D86708" w:rsidP="003375F4">
                      <w:pPr>
                        <w:jc w:val="center"/>
                        <w:rPr>
                          <w:rFonts w:eastAsia="MS Mincho" w:cs="Arial"/>
                          <w:bCs/>
                          <w:kern w:val="32"/>
                          <w:sz w:val="28"/>
                          <w:szCs w:val="28"/>
                          <w:lang w:eastAsia="ja-JP"/>
                        </w:rPr>
                      </w:pPr>
                      <w:r w:rsidRPr="00DB0853">
                        <w:rPr>
                          <w:rFonts w:eastAsia="MS Mincho" w:cs="Arial"/>
                          <w:b/>
                          <w:bCs/>
                          <w:kern w:val="32"/>
                          <w:sz w:val="28"/>
                          <w:szCs w:val="28"/>
                          <w:u w:val="single"/>
                          <w:lang w:eastAsia="ja-JP"/>
                        </w:rPr>
                        <w:t>DRAFT AGENDA</w:t>
                      </w:r>
                    </w:p>
                    <w:p w14:paraId="6CE9F7C4" w14:textId="77777777" w:rsidR="00D86708" w:rsidRPr="00DB0853" w:rsidRDefault="00D86708" w:rsidP="003375F4">
                      <w:pPr>
                        <w:jc w:val="center"/>
                        <w:rPr>
                          <w:rFonts w:eastAsia="MS Mincho" w:cs="Arial"/>
                          <w:bCs/>
                          <w:kern w:val="32"/>
                          <w:sz w:val="28"/>
                          <w:szCs w:val="28"/>
                          <w:lang w:eastAsia="ja-JP"/>
                        </w:rPr>
                      </w:pPr>
                    </w:p>
                    <w:p w14:paraId="66D3136F" w14:textId="77777777" w:rsidR="00D86708" w:rsidRPr="00DB0853" w:rsidRDefault="00D86708" w:rsidP="003375F4">
                      <w:pPr>
                        <w:rPr>
                          <w:rFonts w:eastAsia="MS Mincho" w:cs="Arial"/>
                          <w:bCs/>
                          <w:kern w:val="32"/>
                          <w:sz w:val="26"/>
                          <w:szCs w:val="26"/>
                          <w:lang w:eastAsia="ja-JP"/>
                        </w:rPr>
                      </w:pPr>
                    </w:p>
                    <w:p w14:paraId="4A9D85A1" w14:textId="77777777" w:rsidR="00D86708" w:rsidRPr="00DB0853" w:rsidRDefault="00D86708" w:rsidP="003375F4">
                      <w:pPr>
                        <w:rPr>
                          <w:rFonts w:eastAsia="MS Mincho" w:cs="Arial"/>
                          <w:bCs/>
                          <w:kern w:val="32"/>
                          <w:sz w:val="26"/>
                          <w:szCs w:val="26"/>
                          <w:lang w:eastAsia="ja-JP"/>
                        </w:rPr>
                      </w:pPr>
                      <w:r w:rsidRPr="00DB0853">
                        <w:rPr>
                          <w:rFonts w:eastAsia="MS Mincho" w:cs="Arial"/>
                          <w:bCs/>
                          <w:kern w:val="32"/>
                          <w:sz w:val="26"/>
                          <w:szCs w:val="26"/>
                          <w:lang w:eastAsia="ja-JP"/>
                        </w:rPr>
                        <w:t>1.</w:t>
                      </w:r>
                      <w:r w:rsidRPr="00DB0853">
                        <w:rPr>
                          <w:rFonts w:eastAsia="MS Mincho" w:cs="Arial"/>
                          <w:bCs/>
                          <w:kern w:val="32"/>
                          <w:sz w:val="26"/>
                          <w:szCs w:val="26"/>
                          <w:lang w:eastAsia="ja-JP"/>
                        </w:rPr>
                        <w:tab/>
                        <w:t>Review of Draft Agenda</w:t>
                      </w:r>
                      <w:r>
                        <w:rPr>
                          <w:rFonts w:eastAsia="MS Mincho" w:cs="Arial"/>
                          <w:bCs/>
                          <w:kern w:val="32"/>
                          <w:sz w:val="26"/>
                          <w:szCs w:val="26"/>
                          <w:lang w:eastAsia="ja-JP"/>
                        </w:rPr>
                        <w:tab/>
                      </w:r>
                      <w:r>
                        <w:rPr>
                          <w:rFonts w:eastAsia="MS Mincho" w:cs="Arial"/>
                          <w:bCs/>
                          <w:kern w:val="32"/>
                          <w:sz w:val="26"/>
                          <w:szCs w:val="26"/>
                          <w:lang w:eastAsia="ja-JP"/>
                        </w:rPr>
                        <w:tab/>
                      </w:r>
                      <w:r>
                        <w:rPr>
                          <w:rFonts w:eastAsia="MS Mincho" w:cs="Arial"/>
                          <w:bCs/>
                          <w:kern w:val="32"/>
                          <w:sz w:val="26"/>
                          <w:szCs w:val="26"/>
                          <w:lang w:eastAsia="ja-JP"/>
                        </w:rPr>
                        <w:tab/>
                      </w:r>
                      <w:r>
                        <w:rPr>
                          <w:rFonts w:eastAsia="MS Mincho" w:cs="Arial"/>
                          <w:bCs/>
                          <w:kern w:val="32"/>
                          <w:sz w:val="26"/>
                          <w:szCs w:val="26"/>
                          <w:lang w:eastAsia="ja-JP"/>
                        </w:rPr>
                        <w:tab/>
                      </w:r>
                      <w:r>
                        <w:rPr>
                          <w:rFonts w:eastAsia="MS Mincho" w:cs="Arial"/>
                          <w:bCs/>
                          <w:kern w:val="32"/>
                          <w:sz w:val="26"/>
                          <w:szCs w:val="26"/>
                          <w:lang w:eastAsia="ja-JP"/>
                        </w:rPr>
                        <w:tab/>
                        <w:t>(All)</w:t>
                      </w:r>
                    </w:p>
                    <w:p w14:paraId="181C5871" w14:textId="77777777" w:rsidR="00D86708" w:rsidRPr="00DB0853" w:rsidRDefault="00D86708" w:rsidP="003375F4">
                      <w:pPr>
                        <w:rPr>
                          <w:rFonts w:eastAsia="MS Mincho" w:cs="Arial"/>
                          <w:bCs/>
                          <w:kern w:val="32"/>
                          <w:sz w:val="26"/>
                          <w:szCs w:val="26"/>
                          <w:lang w:eastAsia="ja-JP"/>
                        </w:rPr>
                      </w:pPr>
                    </w:p>
                    <w:p w14:paraId="1279B08F" w14:textId="77777777" w:rsidR="00D86708" w:rsidRPr="00DB0853" w:rsidRDefault="00D86708" w:rsidP="003375F4">
                      <w:pPr>
                        <w:rPr>
                          <w:rFonts w:eastAsia="MS Mincho" w:cs="Arial"/>
                          <w:bCs/>
                          <w:kern w:val="32"/>
                          <w:sz w:val="26"/>
                          <w:szCs w:val="26"/>
                          <w:lang w:eastAsia="ja-JP"/>
                        </w:rPr>
                      </w:pPr>
                      <w:r w:rsidRPr="00DB0853">
                        <w:rPr>
                          <w:rFonts w:eastAsia="MS Mincho" w:cs="Arial"/>
                          <w:bCs/>
                          <w:kern w:val="32"/>
                          <w:sz w:val="26"/>
                          <w:szCs w:val="26"/>
                          <w:lang w:eastAsia="ja-JP"/>
                        </w:rPr>
                        <w:t>2.</w:t>
                      </w:r>
                      <w:r w:rsidRPr="00DB0853">
                        <w:rPr>
                          <w:rFonts w:eastAsia="MS Mincho" w:cs="Arial"/>
                          <w:bCs/>
                          <w:kern w:val="32"/>
                          <w:sz w:val="26"/>
                          <w:szCs w:val="26"/>
                          <w:lang w:eastAsia="ja-JP"/>
                        </w:rPr>
                        <w:tab/>
                        <w:t xml:space="preserve">Outline of Workshop Objectives </w:t>
                      </w:r>
                      <w:r>
                        <w:rPr>
                          <w:rFonts w:eastAsia="MS Mincho" w:cs="Arial"/>
                          <w:bCs/>
                          <w:kern w:val="32"/>
                          <w:sz w:val="26"/>
                          <w:szCs w:val="26"/>
                          <w:lang w:eastAsia="ja-JP"/>
                        </w:rPr>
                        <w:tab/>
                      </w:r>
                      <w:r>
                        <w:rPr>
                          <w:rFonts w:eastAsia="MS Mincho" w:cs="Arial"/>
                          <w:bCs/>
                          <w:kern w:val="32"/>
                          <w:sz w:val="26"/>
                          <w:szCs w:val="26"/>
                          <w:lang w:eastAsia="ja-JP"/>
                        </w:rPr>
                        <w:tab/>
                      </w:r>
                      <w:r>
                        <w:rPr>
                          <w:rFonts w:eastAsia="MS Mincho" w:cs="Arial"/>
                          <w:bCs/>
                          <w:kern w:val="32"/>
                          <w:sz w:val="26"/>
                          <w:szCs w:val="26"/>
                          <w:lang w:eastAsia="ja-JP"/>
                        </w:rPr>
                        <w:tab/>
                      </w:r>
                      <w:r w:rsidRPr="00DB0853">
                        <w:rPr>
                          <w:rFonts w:eastAsia="MS Mincho" w:cs="Arial"/>
                          <w:bCs/>
                          <w:kern w:val="32"/>
                          <w:sz w:val="26"/>
                          <w:szCs w:val="26"/>
                          <w:lang w:eastAsia="ja-JP"/>
                        </w:rPr>
                        <w:t>(S Foreman)</w:t>
                      </w:r>
                    </w:p>
                    <w:p w14:paraId="617718B1" w14:textId="77777777" w:rsidR="00D86708" w:rsidRPr="00DB0853" w:rsidRDefault="00D86708" w:rsidP="003375F4">
                      <w:pPr>
                        <w:rPr>
                          <w:rFonts w:eastAsia="MS Mincho" w:cs="Arial"/>
                          <w:bCs/>
                          <w:kern w:val="32"/>
                          <w:sz w:val="26"/>
                          <w:szCs w:val="26"/>
                          <w:lang w:eastAsia="ja-JP"/>
                        </w:rPr>
                      </w:pPr>
                    </w:p>
                    <w:p w14:paraId="30FB27BA" w14:textId="77777777" w:rsidR="00D86708" w:rsidRPr="00DB0853" w:rsidRDefault="00D86708" w:rsidP="003375F4">
                      <w:pPr>
                        <w:rPr>
                          <w:rFonts w:eastAsia="MS Mincho" w:cs="Arial"/>
                          <w:bCs/>
                          <w:kern w:val="32"/>
                          <w:sz w:val="26"/>
                          <w:szCs w:val="26"/>
                          <w:lang w:eastAsia="ja-JP"/>
                        </w:rPr>
                      </w:pPr>
                      <w:r w:rsidRPr="00DB0853">
                        <w:rPr>
                          <w:rFonts w:eastAsia="MS Mincho" w:cs="Arial"/>
                          <w:bCs/>
                          <w:kern w:val="32"/>
                          <w:sz w:val="26"/>
                          <w:szCs w:val="26"/>
                          <w:lang w:eastAsia="ja-JP"/>
                        </w:rPr>
                        <w:t>3.</w:t>
                      </w:r>
                      <w:r w:rsidRPr="00DB0853">
                        <w:rPr>
                          <w:rFonts w:eastAsia="MS Mincho" w:cs="Arial"/>
                          <w:bCs/>
                          <w:kern w:val="32"/>
                          <w:sz w:val="26"/>
                          <w:szCs w:val="26"/>
                          <w:lang w:eastAsia="ja-JP"/>
                        </w:rPr>
                        <w:tab/>
                        <w:t>Starting Point</w:t>
                      </w:r>
                    </w:p>
                    <w:p w14:paraId="2E2FD3DA" w14:textId="77777777" w:rsidR="00D86708" w:rsidRPr="00DB0853" w:rsidRDefault="00D86708" w:rsidP="003375F4">
                      <w:pPr>
                        <w:rPr>
                          <w:rFonts w:eastAsia="MS Mincho" w:cs="Arial"/>
                          <w:bCs/>
                          <w:kern w:val="32"/>
                          <w:sz w:val="26"/>
                          <w:szCs w:val="26"/>
                          <w:lang w:eastAsia="ja-JP"/>
                        </w:rPr>
                      </w:pPr>
                    </w:p>
                    <w:p w14:paraId="7BDF1E65" w14:textId="3306882E" w:rsidR="00D86708" w:rsidRPr="00DB0853" w:rsidRDefault="00D86708" w:rsidP="003375F4">
                      <w:pPr>
                        <w:rPr>
                          <w:rFonts w:eastAsia="MS Mincho" w:cs="Arial"/>
                          <w:bCs/>
                          <w:kern w:val="32"/>
                          <w:sz w:val="26"/>
                          <w:szCs w:val="26"/>
                          <w:lang w:eastAsia="ja-JP"/>
                        </w:rPr>
                      </w:pPr>
                      <w:r w:rsidRPr="00DB0853">
                        <w:rPr>
                          <w:rFonts w:eastAsia="MS Mincho" w:cs="Arial"/>
                          <w:bCs/>
                          <w:kern w:val="32"/>
                          <w:sz w:val="26"/>
                          <w:szCs w:val="26"/>
                          <w:lang w:eastAsia="ja-JP"/>
                        </w:rPr>
                        <w:tab/>
                        <w:t>-</w:t>
                      </w:r>
                      <w:r w:rsidRPr="00DB0853">
                        <w:rPr>
                          <w:rFonts w:eastAsia="MS Mincho" w:cs="Arial"/>
                          <w:bCs/>
                          <w:kern w:val="32"/>
                          <w:sz w:val="26"/>
                          <w:szCs w:val="26"/>
                          <w:lang w:eastAsia="ja-JP"/>
                        </w:rPr>
                        <w:tab/>
                        <w:t xml:space="preserve">WIS Monitoring Concept </w:t>
                      </w:r>
                      <w:r>
                        <w:rPr>
                          <w:rFonts w:eastAsia="MS Mincho" w:cs="Arial"/>
                          <w:bCs/>
                          <w:kern w:val="32"/>
                          <w:sz w:val="26"/>
                          <w:szCs w:val="26"/>
                          <w:lang w:eastAsia="ja-JP"/>
                        </w:rPr>
                        <w:tab/>
                      </w:r>
                      <w:r>
                        <w:rPr>
                          <w:rFonts w:eastAsia="MS Mincho" w:cs="Arial"/>
                          <w:bCs/>
                          <w:kern w:val="32"/>
                          <w:sz w:val="26"/>
                          <w:szCs w:val="26"/>
                          <w:lang w:eastAsia="ja-JP"/>
                        </w:rPr>
                        <w:tab/>
                      </w:r>
                      <w:r>
                        <w:rPr>
                          <w:rFonts w:eastAsia="MS Mincho" w:cs="Arial"/>
                          <w:bCs/>
                          <w:kern w:val="32"/>
                          <w:sz w:val="26"/>
                          <w:szCs w:val="26"/>
                          <w:lang w:eastAsia="ja-JP"/>
                        </w:rPr>
                        <w:tab/>
                      </w:r>
                      <w:r w:rsidRPr="00DB0853">
                        <w:rPr>
                          <w:rFonts w:eastAsia="MS Mincho" w:cs="Arial"/>
                          <w:bCs/>
                          <w:kern w:val="32"/>
                          <w:sz w:val="26"/>
                          <w:szCs w:val="26"/>
                          <w:lang w:eastAsia="ja-JP"/>
                        </w:rPr>
                        <w:t xml:space="preserve">(L </w:t>
                      </w:r>
                      <w:proofErr w:type="spellStart"/>
                      <w:r w:rsidRPr="00DB0853">
                        <w:rPr>
                          <w:rFonts w:eastAsia="MS Mincho" w:cs="Arial"/>
                          <w:bCs/>
                          <w:kern w:val="32"/>
                          <w:sz w:val="26"/>
                          <w:szCs w:val="26"/>
                          <w:lang w:eastAsia="ja-JP"/>
                        </w:rPr>
                        <w:t>Bezrouk</w:t>
                      </w:r>
                      <w:proofErr w:type="spellEnd"/>
                      <w:r w:rsidRPr="00DB0853">
                        <w:rPr>
                          <w:rFonts w:eastAsia="MS Mincho" w:cs="Arial"/>
                          <w:bCs/>
                          <w:kern w:val="32"/>
                          <w:sz w:val="26"/>
                          <w:szCs w:val="26"/>
                          <w:lang w:eastAsia="ja-JP"/>
                        </w:rPr>
                        <w:t>)</w:t>
                      </w:r>
                    </w:p>
                    <w:p w14:paraId="399DFE7B" w14:textId="77777777" w:rsidR="00D86708" w:rsidRPr="00DB0853" w:rsidRDefault="00D86708" w:rsidP="003375F4">
                      <w:pPr>
                        <w:rPr>
                          <w:rFonts w:eastAsia="MS Mincho" w:cs="Arial"/>
                          <w:bCs/>
                          <w:kern w:val="32"/>
                          <w:sz w:val="26"/>
                          <w:szCs w:val="26"/>
                          <w:lang w:eastAsia="ja-JP"/>
                        </w:rPr>
                      </w:pPr>
                      <w:r w:rsidRPr="00DB0853">
                        <w:rPr>
                          <w:rFonts w:eastAsia="MS Mincho" w:cs="Arial"/>
                          <w:bCs/>
                          <w:kern w:val="32"/>
                          <w:sz w:val="26"/>
                          <w:szCs w:val="26"/>
                          <w:lang w:eastAsia="ja-JP"/>
                        </w:rPr>
                        <w:tab/>
                        <w:t>-</w:t>
                      </w:r>
                      <w:r w:rsidRPr="00DB0853">
                        <w:rPr>
                          <w:rFonts w:eastAsia="MS Mincho" w:cs="Arial"/>
                          <w:bCs/>
                          <w:kern w:val="32"/>
                          <w:sz w:val="26"/>
                          <w:szCs w:val="26"/>
                          <w:lang w:eastAsia="ja-JP"/>
                        </w:rPr>
                        <w:tab/>
                        <w:t xml:space="preserve">WIS-Specific Monitoring </w:t>
                      </w:r>
                      <w:r>
                        <w:rPr>
                          <w:rFonts w:eastAsia="MS Mincho" w:cs="Arial"/>
                          <w:bCs/>
                          <w:kern w:val="32"/>
                          <w:sz w:val="26"/>
                          <w:szCs w:val="26"/>
                          <w:lang w:eastAsia="ja-JP"/>
                        </w:rPr>
                        <w:tab/>
                      </w:r>
                      <w:r>
                        <w:rPr>
                          <w:rFonts w:eastAsia="MS Mincho" w:cs="Arial"/>
                          <w:bCs/>
                          <w:kern w:val="32"/>
                          <w:sz w:val="26"/>
                          <w:szCs w:val="26"/>
                          <w:lang w:eastAsia="ja-JP"/>
                        </w:rPr>
                        <w:tab/>
                      </w:r>
                      <w:r>
                        <w:rPr>
                          <w:rFonts w:eastAsia="MS Mincho" w:cs="Arial"/>
                          <w:bCs/>
                          <w:kern w:val="32"/>
                          <w:sz w:val="26"/>
                          <w:szCs w:val="26"/>
                          <w:lang w:eastAsia="ja-JP"/>
                        </w:rPr>
                        <w:tab/>
                      </w:r>
                      <w:r>
                        <w:rPr>
                          <w:rFonts w:eastAsia="MS Mincho" w:cs="Arial"/>
                          <w:bCs/>
                          <w:kern w:val="32"/>
                          <w:sz w:val="26"/>
                          <w:szCs w:val="26"/>
                          <w:lang w:eastAsia="ja-JP"/>
                        </w:rPr>
                        <w:tab/>
                      </w:r>
                      <w:r w:rsidRPr="00DB0853">
                        <w:rPr>
                          <w:rFonts w:eastAsia="MS Mincho" w:cs="Arial"/>
                          <w:bCs/>
                          <w:kern w:val="32"/>
                          <w:sz w:val="26"/>
                          <w:szCs w:val="26"/>
                          <w:lang w:eastAsia="ja-JP"/>
                        </w:rPr>
                        <w:t>(D Thomas)</w:t>
                      </w:r>
                    </w:p>
                    <w:p w14:paraId="7D387CD6" w14:textId="77777777" w:rsidR="00D86708" w:rsidRDefault="00D86708" w:rsidP="003375F4">
                      <w:pPr>
                        <w:rPr>
                          <w:rFonts w:eastAsia="MS Mincho" w:cs="Arial"/>
                          <w:bCs/>
                          <w:kern w:val="32"/>
                          <w:sz w:val="26"/>
                          <w:szCs w:val="26"/>
                          <w:lang w:eastAsia="ja-JP"/>
                        </w:rPr>
                      </w:pPr>
                      <w:r w:rsidRPr="00DB0853">
                        <w:rPr>
                          <w:rFonts w:eastAsia="MS Mincho" w:cs="Arial"/>
                          <w:bCs/>
                          <w:kern w:val="32"/>
                          <w:sz w:val="26"/>
                          <w:szCs w:val="26"/>
                          <w:lang w:eastAsia="ja-JP"/>
                        </w:rPr>
                        <w:tab/>
                        <w:t>-</w:t>
                      </w:r>
                      <w:r w:rsidRPr="00DB0853">
                        <w:rPr>
                          <w:rFonts w:eastAsia="MS Mincho" w:cs="Arial"/>
                          <w:bCs/>
                          <w:kern w:val="32"/>
                          <w:sz w:val="26"/>
                          <w:szCs w:val="26"/>
                          <w:lang w:eastAsia="ja-JP"/>
                        </w:rPr>
                        <w:tab/>
                        <w:t>Monitoring Service f</w:t>
                      </w:r>
                      <w:r>
                        <w:rPr>
                          <w:rFonts w:eastAsia="MS Mincho" w:cs="Arial"/>
                          <w:bCs/>
                          <w:kern w:val="32"/>
                          <w:sz w:val="26"/>
                          <w:szCs w:val="26"/>
                          <w:lang w:eastAsia="ja-JP"/>
                        </w:rPr>
                        <w:t>or Programmes</w:t>
                      </w:r>
                      <w:r>
                        <w:rPr>
                          <w:rFonts w:eastAsia="MS Mincho" w:cs="Arial"/>
                          <w:bCs/>
                          <w:kern w:val="32"/>
                          <w:sz w:val="26"/>
                          <w:szCs w:val="26"/>
                          <w:lang w:eastAsia="ja-JP"/>
                        </w:rPr>
                        <w:tab/>
                      </w:r>
                      <w:r>
                        <w:rPr>
                          <w:rFonts w:eastAsia="MS Mincho" w:cs="Arial"/>
                          <w:bCs/>
                          <w:kern w:val="32"/>
                          <w:sz w:val="26"/>
                          <w:szCs w:val="26"/>
                          <w:lang w:eastAsia="ja-JP"/>
                        </w:rPr>
                        <w:tab/>
                      </w:r>
                      <w:r w:rsidRPr="00DB0853">
                        <w:rPr>
                          <w:rFonts w:eastAsia="MS Mincho" w:cs="Arial"/>
                          <w:bCs/>
                          <w:kern w:val="32"/>
                          <w:sz w:val="26"/>
                          <w:szCs w:val="26"/>
                          <w:lang w:eastAsia="ja-JP"/>
                        </w:rPr>
                        <w:t>(S Foreman)</w:t>
                      </w:r>
                    </w:p>
                    <w:p w14:paraId="7B1A1ADF" w14:textId="77777777" w:rsidR="00D86708" w:rsidRDefault="00D86708" w:rsidP="003375F4">
                      <w:pPr>
                        <w:rPr>
                          <w:rFonts w:eastAsia="MS Mincho" w:cs="Arial"/>
                          <w:bCs/>
                          <w:kern w:val="32"/>
                          <w:sz w:val="26"/>
                          <w:szCs w:val="26"/>
                          <w:lang w:eastAsia="ja-JP"/>
                        </w:rPr>
                      </w:pPr>
                    </w:p>
                    <w:p w14:paraId="3385C40A" w14:textId="77777777" w:rsidR="00D86708" w:rsidRDefault="00D86708" w:rsidP="003375F4">
                      <w:pPr>
                        <w:rPr>
                          <w:rFonts w:eastAsia="MS Mincho" w:cs="Arial"/>
                          <w:bCs/>
                          <w:kern w:val="32"/>
                          <w:sz w:val="26"/>
                          <w:szCs w:val="26"/>
                          <w:lang w:eastAsia="ja-JP"/>
                        </w:rPr>
                      </w:pPr>
                      <w:r>
                        <w:rPr>
                          <w:rFonts w:eastAsia="MS Mincho" w:cs="Arial"/>
                          <w:bCs/>
                          <w:kern w:val="32"/>
                          <w:sz w:val="26"/>
                          <w:szCs w:val="26"/>
                          <w:lang w:eastAsia="ja-JP"/>
                        </w:rPr>
                        <w:t>4.</w:t>
                      </w:r>
                      <w:r>
                        <w:rPr>
                          <w:rFonts w:eastAsia="MS Mincho" w:cs="Arial"/>
                          <w:bCs/>
                          <w:kern w:val="32"/>
                          <w:sz w:val="26"/>
                          <w:szCs w:val="26"/>
                          <w:lang w:eastAsia="ja-JP"/>
                        </w:rPr>
                        <w:tab/>
                        <w:t>Identification of Issues to be addressed to meet</w:t>
                      </w:r>
                      <w:r>
                        <w:rPr>
                          <w:rFonts w:eastAsia="MS Mincho" w:cs="Arial"/>
                          <w:bCs/>
                          <w:kern w:val="32"/>
                          <w:sz w:val="26"/>
                          <w:szCs w:val="26"/>
                          <w:lang w:eastAsia="ja-JP"/>
                        </w:rPr>
                        <w:tab/>
                        <w:t>(All)</w:t>
                      </w:r>
                    </w:p>
                    <w:p w14:paraId="2DBE842F" w14:textId="77777777" w:rsidR="00D86708" w:rsidRDefault="00D86708" w:rsidP="003375F4">
                      <w:pPr>
                        <w:rPr>
                          <w:rFonts w:eastAsia="MS Mincho" w:cs="Arial"/>
                          <w:bCs/>
                          <w:kern w:val="32"/>
                          <w:sz w:val="26"/>
                          <w:szCs w:val="26"/>
                          <w:lang w:eastAsia="ja-JP"/>
                        </w:rPr>
                      </w:pPr>
                      <w:r>
                        <w:rPr>
                          <w:rFonts w:eastAsia="MS Mincho" w:cs="Arial"/>
                          <w:bCs/>
                          <w:kern w:val="32"/>
                          <w:sz w:val="26"/>
                          <w:szCs w:val="26"/>
                          <w:lang w:eastAsia="ja-JP"/>
                        </w:rPr>
                        <w:tab/>
                        <w:t>Workshop Objectives</w:t>
                      </w:r>
                    </w:p>
                    <w:p w14:paraId="00E1BCAB" w14:textId="77777777" w:rsidR="00D86708" w:rsidRDefault="00D86708" w:rsidP="003375F4">
                      <w:pPr>
                        <w:rPr>
                          <w:rFonts w:eastAsia="MS Mincho" w:cs="Arial"/>
                          <w:bCs/>
                          <w:kern w:val="32"/>
                          <w:sz w:val="26"/>
                          <w:szCs w:val="26"/>
                          <w:lang w:eastAsia="ja-JP"/>
                        </w:rPr>
                      </w:pPr>
                    </w:p>
                    <w:p w14:paraId="6F0FAB6F" w14:textId="77777777" w:rsidR="00D86708" w:rsidRDefault="00D86708" w:rsidP="003375F4">
                      <w:pPr>
                        <w:rPr>
                          <w:rFonts w:eastAsia="MS Mincho" w:cs="Arial"/>
                          <w:bCs/>
                          <w:kern w:val="32"/>
                          <w:sz w:val="26"/>
                          <w:szCs w:val="26"/>
                          <w:lang w:eastAsia="ja-JP"/>
                        </w:rPr>
                      </w:pPr>
                      <w:r>
                        <w:rPr>
                          <w:rFonts w:eastAsia="MS Mincho" w:cs="Arial"/>
                          <w:bCs/>
                          <w:kern w:val="32"/>
                          <w:sz w:val="26"/>
                          <w:szCs w:val="26"/>
                          <w:lang w:eastAsia="ja-JP"/>
                        </w:rPr>
                        <w:t>5.</w:t>
                      </w:r>
                      <w:r>
                        <w:rPr>
                          <w:rFonts w:eastAsia="MS Mincho" w:cs="Arial"/>
                          <w:bCs/>
                          <w:kern w:val="32"/>
                          <w:sz w:val="26"/>
                          <w:szCs w:val="26"/>
                          <w:lang w:eastAsia="ja-JP"/>
                        </w:rPr>
                        <w:tab/>
                        <w:t>Resolution of Identified Issues,</w:t>
                      </w:r>
                      <w:r>
                        <w:rPr>
                          <w:rFonts w:eastAsia="MS Mincho" w:cs="Arial"/>
                          <w:bCs/>
                          <w:kern w:val="32"/>
                          <w:sz w:val="26"/>
                          <w:szCs w:val="26"/>
                          <w:lang w:eastAsia="ja-JP"/>
                        </w:rPr>
                        <w:tab/>
                        <w:t>with option of</w:t>
                      </w:r>
                      <w:r>
                        <w:rPr>
                          <w:rFonts w:eastAsia="MS Mincho" w:cs="Arial"/>
                          <w:bCs/>
                          <w:kern w:val="32"/>
                          <w:sz w:val="26"/>
                          <w:szCs w:val="26"/>
                          <w:lang w:eastAsia="ja-JP"/>
                        </w:rPr>
                        <w:tab/>
                        <w:t>(All)</w:t>
                      </w:r>
                    </w:p>
                    <w:p w14:paraId="4730ADD2" w14:textId="77777777" w:rsidR="00D86708" w:rsidRDefault="00D86708" w:rsidP="003375F4">
                      <w:pPr>
                        <w:rPr>
                          <w:rFonts w:eastAsia="MS Mincho" w:cs="Arial"/>
                          <w:bCs/>
                          <w:kern w:val="32"/>
                          <w:sz w:val="26"/>
                          <w:szCs w:val="26"/>
                          <w:lang w:eastAsia="ja-JP"/>
                        </w:rPr>
                      </w:pPr>
                      <w:r>
                        <w:rPr>
                          <w:rFonts w:eastAsia="MS Mincho" w:cs="Arial"/>
                          <w:bCs/>
                          <w:kern w:val="32"/>
                          <w:sz w:val="26"/>
                          <w:szCs w:val="26"/>
                          <w:lang w:eastAsia="ja-JP"/>
                        </w:rPr>
                        <w:tab/>
                      </w:r>
                      <w:proofErr w:type="gramStart"/>
                      <w:r>
                        <w:rPr>
                          <w:rFonts w:eastAsia="MS Mincho" w:cs="Arial"/>
                          <w:bCs/>
                          <w:kern w:val="32"/>
                          <w:sz w:val="26"/>
                          <w:szCs w:val="26"/>
                          <w:lang w:eastAsia="ja-JP"/>
                        </w:rPr>
                        <w:t>splinter</w:t>
                      </w:r>
                      <w:proofErr w:type="gramEnd"/>
                      <w:r>
                        <w:rPr>
                          <w:rFonts w:eastAsia="MS Mincho" w:cs="Arial"/>
                          <w:bCs/>
                          <w:kern w:val="32"/>
                          <w:sz w:val="26"/>
                          <w:szCs w:val="26"/>
                          <w:lang w:eastAsia="ja-JP"/>
                        </w:rPr>
                        <w:t xml:space="preserve"> sessions</w:t>
                      </w:r>
                    </w:p>
                    <w:p w14:paraId="31893745" w14:textId="77777777" w:rsidR="00D86708" w:rsidRDefault="00D86708" w:rsidP="003375F4">
                      <w:pPr>
                        <w:rPr>
                          <w:rFonts w:eastAsia="MS Mincho" w:cs="Arial"/>
                          <w:bCs/>
                          <w:kern w:val="32"/>
                          <w:sz w:val="26"/>
                          <w:szCs w:val="26"/>
                          <w:lang w:eastAsia="ja-JP"/>
                        </w:rPr>
                      </w:pPr>
                    </w:p>
                    <w:p w14:paraId="781A0DB5" w14:textId="77777777" w:rsidR="00D86708" w:rsidRDefault="00D86708" w:rsidP="003375F4">
                      <w:pPr>
                        <w:rPr>
                          <w:rFonts w:eastAsia="MS Mincho" w:cs="Arial"/>
                          <w:bCs/>
                          <w:kern w:val="32"/>
                          <w:sz w:val="26"/>
                          <w:szCs w:val="26"/>
                          <w:lang w:eastAsia="ja-JP"/>
                        </w:rPr>
                      </w:pPr>
                      <w:r>
                        <w:rPr>
                          <w:rFonts w:eastAsia="MS Mincho" w:cs="Arial"/>
                          <w:bCs/>
                          <w:kern w:val="32"/>
                          <w:sz w:val="26"/>
                          <w:szCs w:val="26"/>
                          <w:lang w:eastAsia="ja-JP"/>
                        </w:rPr>
                        <w:t>6.</w:t>
                      </w:r>
                      <w:r>
                        <w:rPr>
                          <w:rFonts w:eastAsia="MS Mincho" w:cs="Arial"/>
                          <w:bCs/>
                          <w:kern w:val="32"/>
                          <w:sz w:val="26"/>
                          <w:szCs w:val="26"/>
                          <w:lang w:eastAsia="ja-JP"/>
                        </w:rPr>
                        <w:tab/>
                        <w:t xml:space="preserve">Implementation Strategy </w:t>
                      </w:r>
                      <w:r>
                        <w:rPr>
                          <w:rFonts w:eastAsia="MS Mincho" w:cs="Arial"/>
                          <w:bCs/>
                          <w:kern w:val="32"/>
                          <w:sz w:val="26"/>
                          <w:szCs w:val="26"/>
                          <w:lang w:eastAsia="ja-JP"/>
                        </w:rPr>
                        <w:tab/>
                      </w:r>
                      <w:r>
                        <w:rPr>
                          <w:rFonts w:eastAsia="MS Mincho" w:cs="Arial"/>
                          <w:bCs/>
                          <w:kern w:val="32"/>
                          <w:sz w:val="26"/>
                          <w:szCs w:val="26"/>
                          <w:lang w:eastAsia="ja-JP"/>
                        </w:rPr>
                        <w:tab/>
                      </w:r>
                      <w:r>
                        <w:rPr>
                          <w:rFonts w:eastAsia="MS Mincho" w:cs="Arial"/>
                          <w:bCs/>
                          <w:kern w:val="32"/>
                          <w:sz w:val="26"/>
                          <w:szCs w:val="26"/>
                          <w:lang w:eastAsia="ja-JP"/>
                        </w:rPr>
                        <w:tab/>
                      </w:r>
                      <w:r>
                        <w:rPr>
                          <w:rFonts w:eastAsia="MS Mincho" w:cs="Arial"/>
                          <w:bCs/>
                          <w:kern w:val="32"/>
                          <w:sz w:val="26"/>
                          <w:szCs w:val="26"/>
                          <w:lang w:eastAsia="ja-JP"/>
                        </w:rPr>
                        <w:tab/>
                        <w:t>(All)</w:t>
                      </w:r>
                    </w:p>
                    <w:p w14:paraId="1A8CC913" w14:textId="77777777" w:rsidR="00D86708" w:rsidRDefault="00D86708" w:rsidP="003375F4">
                      <w:pPr>
                        <w:rPr>
                          <w:rFonts w:eastAsia="MS Mincho" w:cs="Arial"/>
                          <w:bCs/>
                          <w:kern w:val="32"/>
                          <w:sz w:val="26"/>
                          <w:szCs w:val="26"/>
                          <w:lang w:eastAsia="ja-JP"/>
                        </w:rPr>
                      </w:pPr>
                    </w:p>
                    <w:p w14:paraId="260A9C2B" w14:textId="77777777" w:rsidR="00D86708" w:rsidRDefault="00D86708" w:rsidP="003375F4">
                      <w:pPr>
                        <w:rPr>
                          <w:rFonts w:eastAsia="MS Mincho" w:cs="Arial"/>
                          <w:bCs/>
                          <w:kern w:val="32"/>
                          <w:sz w:val="26"/>
                          <w:szCs w:val="26"/>
                          <w:lang w:eastAsia="ja-JP"/>
                        </w:rPr>
                      </w:pPr>
                      <w:r>
                        <w:rPr>
                          <w:rFonts w:eastAsia="MS Mincho" w:cs="Arial"/>
                          <w:bCs/>
                          <w:kern w:val="32"/>
                          <w:sz w:val="26"/>
                          <w:szCs w:val="26"/>
                          <w:lang w:eastAsia="ja-JP"/>
                        </w:rPr>
                        <w:t>7.</w:t>
                      </w:r>
                      <w:r>
                        <w:rPr>
                          <w:rFonts w:eastAsia="MS Mincho" w:cs="Arial"/>
                          <w:bCs/>
                          <w:kern w:val="32"/>
                          <w:sz w:val="26"/>
                          <w:szCs w:val="26"/>
                          <w:lang w:eastAsia="ja-JP"/>
                        </w:rPr>
                        <w:tab/>
                        <w:t>Outcomes of the Workshop</w:t>
                      </w:r>
                      <w:r>
                        <w:rPr>
                          <w:rFonts w:eastAsia="MS Mincho" w:cs="Arial"/>
                          <w:bCs/>
                          <w:kern w:val="32"/>
                          <w:sz w:val="26"/>
                          <w:szCs w:val="26"/>
                          <w:lang w:eastAsia="ja-JP"/>
                        </w:rPr>
                        <w:tab/>
                      </w:r>
                      <w:r>
                        <w:rPr>
                          <w:rFonts w:eastAsia="MS Mincho" w:cs="Arial"/>
                          <w:bCs/>
                          <w:kern w:val="32"/>
                          <w:sz w:val="26"/>
                          <w:szCs w:val="26"/>
                          <w:lang w:eastAsia="ja-JP"/>
                        </w:rPr>
                        <w:tab/>
                      </w:r>
                      <w:r>
                        <w:rPr>
                          <w:rFonts w:eastAsia="MS Mincho" w:cs="Arial"/>
                          <w:bCs/>
                          <w:kern w:val="32"/>
                          <w:sz w:val="26"/>
                          <w:szCs w:val="26"/>
                          <w:lang w:eastAsia="ja-JP"/>
                        </w:rPr>
                        <w:tab/>
                      </w:r>
                      <w:r>
                        <w:rPr>
                          <w:rFonts w:eastAsia="MS Mincho" w:cs="Arial"/>
                          <w:bCs/>
                          <w:kern w:val="32"/>
                          <w:sz w:val="26"/>
                          <w:szCs w:val="26"/>
                          <w:lang w:eastAsia="ja-JP"/>
                        </w:rPr>
                        <w:tab/>
                        <w:t>(R Husband)</w:t>
                      </w:r>
                    </w:p>
                    <w:p w14:paraId="0015F54B" w14:textId="77777777" w:rsidR="00D86708" w:rsidRDefault="00D86708" w:rsidP="003375F4">
                      <w:pPr>
                        <w:rPr>
                          <w:rFonts w:eastAsia="MS Mincho" w:cs="Arial"/>
                          <w:bCs/>
                          <w:kern w:val="32"/>
                          <w:sz w:val="26"/>
                          <w:szCs w:val="26"/>
                          <w:lang w:eastAsia="ja-JP"/>
                        </w:rPr>
                      </w:pPr>
                    </w:p>
                    <w:p w14:paraId="656FDF4A" w14:textId="6CA12D17" w:rsidR="00D86708" w:rsidRDefault="00D86708" w:rsidP="003375F4">
                      <w:pPr>
                        <w:rPr>
                          <w:rFonts w:eastAsia="MS Mincho" w:cs="Arial"/>
                          <w:bCs/>
                          <w:kern w:val="32"/>
                          <w:sz w:val="26"/>
                          <w:szCs w:val="26"/>
                          <w:lang w:eastAsia="ja-JP"/>
                        </w:rPr>
                      </w:pPr>
                      <w:r>
                        <w:rPr>
                          <w:rFonts w:eastAsia="MS Mincho" w:cs="Arial"/>
                          <w:bCs/>
                          <w:kern w:val="32"/>
                          <w:sz w:val="26"/>
                          <w:szCs w:val="26"/>
                          <w:lang w:eastAsia="ja-JP"/>
                        </w:rPr>
                        <w:t>8.</w:t>
                      </w:r>
                      <w:r>
                        <w:rPr>
                          <w:rFonts w:eastAsia="MS Mincho" w:cs="Arial"/>
                          <w:bCs/>
                          <w:kern w:val="32"/>
                          <w:sz w:val="26"/>
                          <w:szCs w:val="26"/>
                          <w:lang w:eastAsia="ja-JP"/>
                        </w:rPr>
                        <w:tab/>
                        <w:t>Wrap-up and Next Steps</w:t>
                      </w:r>
                      <w:r>
                        <w:rPr>
                          <w:rFonts w:eastAsia="MS Mincho" w:cs="Arial"/>
                          <w:bCs/>
                          <w:kern w:val="32"/>
                          <w:sz w:val="26"/>
                          <w:szCs w:val="26"/>
                          <w:lang w:eastAsia="ja-JP"/>
                        </w:rPr>
                        <w:tab/>
                      </w:r>
                      <w:r>
                        <w:rPr>
                          <w:rFonts w:eastAsia="MS Mincho" w:cs="Arial"/>
                          <w:bCs/>
                          <w:kern w:val="32"/>
                          <w:sz w:val="26"/>
                          <w:szCs w:val="26"/>
                          <w:lang w:eastAsia="ja-JP"/>
                        </w:rPr>
                        <w:tab/>
                      </w:r>
                      <w:r>
                        <w:rPr>
                          <w:rFonts w:eastAsia="MS Mincho" w:cs="Arial"/>
                          <w:bCs/>
                          <w:kern w:val="32"/>
                          <w:sz w:val="26"/>
                          <w:szCs w:val="26"/>
                          <w:lang w:eastAsia="ja-JP"/>
                        </w:rPr>
                        <w:tab/>
                      </w:r>
                      <w:r>
                        <w:rPr>
                          <w:rFonts w:eastAsia="MS Mincho" w:cs="Arial"/>
                          <w:bCs/>
                          <w:kern w:val="32"/>
                          <w:sz w:val="26"/>
                          <w:szCs w:val="26"/>
                          <w:lang w:eastAsia="ja-JP"/>
                        </w:rPr>
                        <w:tab/>
                      </w:r>
                      <w:r>
                        <w:rPr>
                          <w:rFonts w:eastAsia="MS Mincho" w:cs="Arial"/>
                          <w:bCs/>
                          <w:kern w:val="32"/>
                          <w:sz w:val="26"/>
                          <w:szCs w:val="26"/>
                          <w:lang w:eastAsia="ja-JP"/>
                        </w:rPr>
                        <w:tab/>
                        <w:t>(</w:t>
                      </w:r>
                      <w:proofErr w:type="spellStart"/>
                      <w:r>
                        <w:rPr>
                          <w:rFonts w:eastAsia="MS Mincho" w:cs="Arial"/>
                          <w:bCs/>
                          <w:kern w:val="32"/>
                          <w:sz w:val="26"/>
                          <w:szCs w:val="26"/>
                          <w:lang w:eastAsia="ja-JP"/>
                        </w:rPr>
                        <w:t>S.Foreman</w:t>
                      </w:r>
                      <w:proofErr w:type="spellEnd"/>
                      <w:r>
                        <w:rPr>
                          <w:rFonts w:eastAsia="MS Mincho" w:cs="Arial"/>
                          <w:bCs/>
                          <w:kern w:val="32"/>
                          <w:sz w:val="26"/>
                          <w:szCs w:val="26"/>
                          <w:lang w:eastAsia="ja-JP"/>
                        </w:rPr>
                        <w:t>)</w:t>
                      </w:r>
                    </w:p>
                    <w:p w14:paraId="0FD5F7B3" w14:textId="77777777" w:rsidR="00D86708" w:rsidRDefault="00D86708" w:rsidP="003375F4">
                      <w:pPr>
                        <w:rPr>
                          <w:rFonts w:eastAsia="MS Mincho" w:cs="Arial"/>
                          <w:bCs/>
                          <w:kern w:val="32"/>
                          <w:sz w:val="26"/>
                          <w:szCs w:val="26"/>
                          <w:lang w:eastAsia="ja-JP"/>
                        </w:rPr>
                      </w:pPr>
                    </w:p>
                    <w:p w14:paraId="1E8C38AA" w14:textId="77777777" w:rsidR="00D86708" w:rsidRDefault="00D86708" w:rsidP="003375F4">
                      <w:pPr>
                        <w:rPr>
                          <w:rFonts w:eastAsia="MS Mincho" w:cs="Arial"/>
                          <w:bCs/>
                          <w:kern w:val="32"/>
                          <w:sz w:val="26"/>
                          <w:szCs w:val="26"/>
                          <w:lang w:eastAsia="ja-JP"/>
                        </w:rPr>
                      </w:pPr>
                    </w:p>
                    <w:p w14:paraId="046692CD" w14:textId="77777777" w:rsidR="00D86708" w:rsidRPr="00DB0853" w:rsidRDefault="00D86708" w:rsidP="003375F4">
                      <w:pPr>
                        <w:jc w:val="center"/>
                        <w:rPr>
                          <w:rFonts w:eastAsia="MS Mincho" w:cs="Arial"/>
                          <w:bCs/>
                          <w:kern w:val="32"/>
                          <w:sz w:val="28"/>
                          <w:szCs w:val="28"/>
                          <w:lang w:eastAsia="ja-JP"/>
                        </w:rPr>
                      </w:pPr>
                      <w:r>
                        <w:rPr>
                          <w:rFonts w:eastAsia="MS Mincho" w:cs="Arial"/>
                          <w:bCs/>
                          <w:kern w:val="32"/>
                          <w:sz w:val="26"/>
                          <w:szCs w:val="26"/>
                          <w:lang w:eastAsia="ja-JP"/>
                        </w:rPr>
                        <w:t>--------------------------</w:t>
                      </w:r>
                    </w:p>
                    <w:p w14:paraId="6E1A690F" w14:textId="77777777" w:rsidR="00D86708" w:rsidRPr="004D5694" w:rsidRDefault="00D86708" w:rsidP="003375F4"/>
                  </w:txbxContent>
                </v:textbox>
                <w10:wrap type="square"/>
              </v:shape>
            </w:pict>
          </mc:Fallback>
        </mc:AlternateContent>
      </w:r>
    </w:p>
    <w:p w14:paraId="103252A9" w14:textId="77777777" w:rsidR="003375F4" w:rsidRPr="001E2F46" w:rsidRDefault="003375F4" w:rsidP="003375F4">
      <w:pPr>
        <w:rPr>
          <w:rFonts w:cs="Arial"/>
        </w:rPr>
      </w:pPr>
    </w:p>
    <w:p w14:paraId="7599C7F3" w14:textId="501A923F" w:rsidR="006F5D2C" w:rsidRDefault="006F5D2C">
      <w:pPr>
        <w:rPr>
          <w:rFonts w:cs="Arial"/>
        </w:rPr>
      </w:pPr>
      <w:r>
        <w:rPr>
          <w:rFonts w:cs="Arial"/>
        </w:rPr>
        <w:br w:type="page"/>
      </w:r>
    </w:p>
    <w:p w14:paraId="7FAA4152" w14:textId="330734AC" w:rsidR="003375F4" w:rsidRPr="001E2F46" w:rsidRDefault="00CE1A4C" w:rsidP="00CE1A4C">
      <w:pPr>
        <w:pStyle w:val="Heading1"/>
      </w:pPr>
      <w:bookmarkStart w:id="27" w:name="_Ref252374802"/>
      <w:bookmarkStart w:id="28" w:name="AppC"/>
      <w:bookmarkStart w:id="29" w:name="_Appendix_C:_GISC"/>
      <w:bookmarkStart w:id="30" w:name="_Toc379474386"/>
      <w:bookmarkEnd w:id="28"/>
      <w:bookmarkEnd w:id="29"/>
      <w:r>
        <w:lastRenderedPageBreak/>
        <w:t xml:space="preserve">Appendix C: </w:t>
      </w:r>
      <w:r w:rsidR="001E47C0">
        <w:t>G</w:t>
      </w:r>
      <w:r w:rsidR="003375F4" w:rsidRPr="001E2F46">
        <w:t>ISC M</w:t>
      </w:r>
      <w:bookmarkEnd w:id="27"/>
      <w:r w:rsidR="003375F4" w:rsidRPr="001E2F46">
        <w:t>ONITORING AND REPORTING REQUIREMENTS</w:t>
      </w:r>
      <w:bookmarkEnd w:id="30"/>
    </w:p>
    <w:p w14:paraId="4198D6CF" w14:textId="77777777" w:rsidR="003375F4" w:rsidRPr="001E2F46" w:rsidRDefault="003375F4" w:rsidP="003375F4">
      <w:pPr>
        <w:rPr>
          <w:rFonts w:cs="Arial"/>
        </w:rPr>
      </w:pPr>
    </w:p>
    <w:p w14:paraId="1F758BF5" w14:textId="15FC2736" w:rsidR="003375F4" w:rsidRPr="001E2F46" w:rsidRDefault="003375F4" w:rsidP="003375F4">
      <w:pPr>
        <w:rPr>
          <w:rFonts w:cs="Arial"/>
          <w:b/>
          <w:bCs/>
          <w:caps/>
        </w:rPr>
      </w:pPr>
      <w:r w:rsidRPr="001E2F46">
        <w:rPr>
          <w:rFonts w:cs="Arial"/>
          <w:b/>
        </w:rPr>
        <w:t>1.</w:t>
      </w:r>
      <w:r w:rsidRPr="001E2F46">
        <w:rPr>
          <w:rFonts w:cs="Arial"/>
          <w:b/>
        </w:rPr>
        <w:tab/>
      </w:r>
      <w:r w:rsidRPr="001E2F46">
        <w:rPr>
          <w:rFonts w:cs="Arial"/>
          <w:b/>
          <w:bCs/>
          <w:caps/>
        </w:rPr>
        <w:t xml:space="preserve">REAL-TIME Operations Monitoring </w:t>
      </w:r>
    </w:p>
    <w:p w14:paraId="7B86F7CA" w14:textId="77777777" w:rsidR="003375F4" w:rsidRPr="001E2F46" w:rsidRDefault="003375F4" w:rsidP="003375F4">
      <w:pPr>
        <w:rPr>
          <w:rFonts w:cs="Arial"/>
          <w:b/>
        </w:rPr>
      </w:pPr>
      <w:r w:rsidRPr="001E2F46">
        <w:rPr>
          <w:rFonts w:cs="Arial"/>
          <w:b/>
          <w:bCs/>
          <w:caps/>
        </w:rPr>
        <w:tab/>
      </w:r>
    </w:p>
    <w:p w14:paraId="03DCECA8" w14:textId="322F9940" w:rsidR="003375F4" w:rsidRDefault="003375F4" w:rsidP="003375F4">
      <w:pPr>
        <w:rPr>
          <w:rFonts w:cs="Arial"/>
        </w:rPr>
      </w:pPr>
      <w:r w:rsidRPr="001E2F46">
        <w:rPr>
          <w:rFonts w:cs="Arial"/>
        </w:rPr>
        <w:t>In order to ensure the smooth functioning of the WIS, each GISC operator shall continuously monitor in rea</w:t>
      </w:r>
      <w:r w:rsidR="00495F3D">
        <w:rPr>
          <w:rFonts w:cs="Arial"/>
        </w:rPr>
        <w:t>l-time the following items</w:t>
      </w:r>
      <w:r w:rsidRPr="001E2F46">
        <w:rPr>
          <w:rFonts w:cs="Arial"/>
        </w:rPr>
        <w:t xml:space="preserve"> covering the</w:t>
      </w:r>
      <w:r w:rsidR="00495F3D">
        <w:rPr>
          <w:rFonts w:cs="Arial"/>
        </w:rPr>
        <w:t xml:space="preserve"> GISC's area of responsibility:</w:t>
      </w:r>
    </w:p>
    <w:p w14:paraId="1713C069" w14:textId="77777777" w:rsidR="00495F3D" w:rsidRDefault="00495F3D" w:rsidP="003375F4">
      <w:pPr>
        <w:rPr>
          <w:rFonts w:cs="Arial"/>
        </w:rPr>
      </w:pPr>
    </w:p>
    <w:tbl>
      <w:tblPr>
        <w:tblStyle w:val="TableGrid"/>
        <w:tblW w:w="0" w:type="auto"/>
        <w:tblLook w:val="04A0" w:firstRow="1" w:lastRow="0" w:firstColumn="1" w:lastColumn="0" w:noHBand="0" w:noVBand="1"/>
      </w:tblPr>
      <w:tblGrid>
        <w:gridCol w:w="3173"/>
        <w:gridCol w:w="3173"/>
        <w:gridCol w:w="1417"/>
        <w:gridCol w:w="2092"/>
      </w:tblGrid>
      <w:tr w:rsidR="00495F3D" w14:paraId="6DE004CB" w14:textId="77777777" w:rsidTr="00495F3D">
        <w:tc>
          <w:tcPr>
            <w:tcW w:w="3173" w:type="dxa"/>
          </w:tcPr>
          <w:p w14:paraId="3F2A4F65" w14:textId="085C9BAA" w:rsidR="00495F3D" w:rsidRPr="00495F3D" w:rsidRDefault="00495F3D" w:rsidP="00495F3D">
            <w:pPr>
              <w:jc w:val="center"/>
              <w:rPr>
                <w:rFonts w:cs="Arial"/>
                <w:b/>
                <w:sz w:val="18"/>
                <w:szCs w:val="18"/>
              </w:rPr>
            </w:pPr>
            <w:r w:rsidRPr="00495F3D">
              <w:rPr>
                <w:rFonts w:cs="Arial"/>
                <w:b/>
                <w:sz w:val="18"/>
                <w:szCs w:val="18"/>
              </w:rPr>
              <w:t>ITEM</w:t>
            </w:r>
          </w:p>
        </w:tc>
        <w:tc>
          <w:tcPr>
            <w:tcW w:w="3173" w:type="dxa"/>
          </w:tcPr>
          <w:p w14:paraId="5534ADE2" w14:textId="2CA1F618" w:rsidR="00495F3D" w:rsidRPr="00495F3D" w:rsidRDefault="00E52E16" w:rsidP="00495F3D">
            <w:pPr>
              <w:jc w:val="center"/>
              <w:rPr>
                <w:rFonts w:cs="Arial"/>
                <w:b/>
                <w:sz w:val="18"/>
                <w:szCs w:val="18"/>
              </w:rPr>
            </w:pPr>
            <w:r>
              <w:rPr>
                <w:rFonts w:cs="Arial"/>
                <w:b/>
                <w:sz w:val="18"/>
                <w:szCs w:val="18"/>
              </w:rPr>
              <w:t>DESCRIPTION</w:t>
            </w:r>
          </w:p>
        </w:tc>
        <w:tc>
          <w:tcPr>
            <w:tcW w:w="1417" w:type="dxa"/>
          </w:tcPr>
          <w:p w14:paraId="60FF88EC" w14:textId="38E62307" w:rsidR="00495F3D" w:rsidRPr="00495F3D" w:rsidRDefault="00495F3D" w:rsidP="00495F3D">
            <w:pPr>
              <w:jc w:val="center"/>
              <w:rPr>
                <w:rFonts w:cs="Arial"/>
                <w:b/>
                <w:sz w:val="18"/>
                <w:szCs w:val="18"/>
              </w:rPr>
            </w:pPr>
            <w:r w:rsidRPr="00495F3D">
              <w:rPr>
                <w:rFonts w:cs="Arial"/>
                <w:b/>
                <w:sz w:val="18"/>
                <w:szCs w:val="18"/>
              </w:rPr>
              <w:t>DASHBOARD</w:t>
            </w:r>
          </w:p>
        </w:tc>
        <w:tc>
          <w:tcPr>
            <w:tcW w:w="2092" w:type="dxa"/>
          </w:tcPr>
          <w:p w14:paraId="4634AD0F" w14:textId="6FDA9151" w:rsidR="00495F3D" w:rsidRPr="00495F3D" w:rsidRDefault="00495F3D" w:rsidP="00495F3D">
            <w:pPr>
              <w:jc w:val="center"/>
              <w:rPr>
                <w:rFonts w:cs="Arial"/>
                <w:b/>
                <w:sz w:val="18"/>
                <w:szCs w:val="18"/>
              </w:rPr>
            </w:pPr>
            <w:r w:rsidRPr="00495F3D">
              <w:rPr>
                <w:rFonts w:cs="Arial"/>
                <w:b/>
                <w:sz w:val="18"/>
                <w:szCs w:val="18"/>
              </w:rPr>
              <w:t>EXPECTED VALUE</w:t>
            </w:r>
          </w:p>
        </w:tc>
      </w:tr>
      <w:tr w:rsidR="00495F3D" w14:paraId="61E0799B" w14:textId="77777777" w:rsidTr="00495F3D">
        <w:tc>
          <w:tcPr>
            <w:tcW w:w="3173" w:type="dxa"/>
          </w:tcPr>
          <w:p w14:paraId="4624D29C" w14:textId="0F9FE520" w:rsidR="00495F3D" w:rsidRPr="00495F3D" w:rsidRDefault="00E52E16" w:rsidP="003375F4">
            <w:pPr>
              <w:rPr>
                <w:rFonts w:cs="Arial"/>
                <w:sz w:val="18"/>
                <w:szCs w:val="18"/>
              </w:rPr>
            </w:pPr>
            <w:r>
              <w:rPr>
                <w:rFonts w:cs="Arial"/>
                <w:sz w:val="18"/>
                <w:szCs w:val="18"/>
              </w:rPr>
              <w:t xml:space="preserve">1. Overall </w:t>
            </w:r>
            <w:r w:rsidR="00495F3D">
              <w:rPr>
                <w:rFonts w:cs="Arial"/>
                <w:sz w:val="18"/>
                <w:szCs w:val="18"/>
              </w:rPr>
              <w:t>Centre Availability</w:t>
            </w:r>
          </w:p>
        </w:tc>
        <w:tc>
          <w:tcPr>
            <w:tcW w:w="3173" w:type="dxa"/>
          </w:tcPr>
          <w:p w14:paraId="5B44E1AD" w14:textId="099DD5CE" w:rsidR="00495F3D" w:rsidRDefault="00BD64DB" w:rsidP="00BD64DB">
            <w:pPr>
              <w:rPr>
                <w:rFonts w:cs="Arial"/>
                <w:sz w:val="18"/>
                <w:szCs w:val="18"/>
              </w:rPr>
            </w:pPr>
            <w:r>
              <w:rPr>
                <w:rFonts w:cs="Arial"/>
                <w:sz w:val="18"/>
                <w:szCs w:val="18"/>
              </w:rPr>
              <w:t>A "roll-up" indicator derived from the status of coupled indicators covering the availability of the System Infrastructure, Applications, Network and Services.</w:t>
            </w:r>
          </w:p>
          <w:p w14:paraId="786DFA8F" w14:textId="77777777" w:rsidR="00BD64DB" w:rsidRDefault="00BD64DB" w:rsidP="00BD64DB">
            <w:pPr>
              <w:rPr>
                <w:rFonts w:cs="Arial"/>
                <w:sz w:val="18"/>
                <w:szCs w:val="18"/>
              </w:rPr>
            </w:pPr>
          </w:p>
          <w:p w14:paraId="0DB0960C" w14:textId="6B00C35F" w:rsidR="00BD64DB" w:rsidRPr="00495F3D" w:rsidRDefault="00BD64DB" w:rsidP="00BD64DB">
            <w:pPr>
              <w:rPr>
                <w:rFonts w:cs="Arial"/>
                <w:sz w:val="18"/>
                <w:szCs w:val="18"/>
              </w:rPr>
            </w:pPr>
            <w:r>
              <w:rPr>
                <w:rFonts w:cs="Arial"/>
                <w:sz w:val="18"/>
                <w:szCs w:val="18"/>
              </w:rPr>
              <w:t>A separate Indicator shall be provided for the Back-up Centre</w:t>
            </w:r>
          </w:p>
        </w:tc>
        <w:tc>
          <w:tcPr>
            <w:tcW w:w="1417" w:type="dxa"/>
          </w:tcPr>
          <w:p w14:paraId="4A790900" w14:textId="77018ED5" w:rsidR="00495F3D" w:rsidRPr="00495F3D" w:rsidRDefault="00495F3D" w:rsidP="00E52E16">
            <w:pPr>
              <w:jc w:val="center"/>
              <w:rPr>
                <w:rFonts w:cs="Arial"/>
                <w:sz w:val="18"/>
                <w:szCs w:val="18"/>
              </w:rPr>
            </w:pPr>
            <w:r w:rsidRPr="00843FBF">
              <w:rPr>
                <w:rFonts w:ascii="MS Mincho" w:eastAsia="MS Mincho" w:cs="MS Mincho" w:hint="eastAsia"/>
                <w:color w:val="212E38"/>
                <w:sz w:val="18"/>
                <w:szCs w:val="18"/>
                <w:lang w:val="en-US"/>
              </w:rPr>
              <w:t>✓</w:t>
            </w:r>
          </w:p>
        </w:tc>
        <w:tc>
          <w:tcPr>
            <w:tcW w:w="2092" w:type="dxa"/>
          </w:tcPr>
          <w:p w14:paraId="410C3DC6" w14:textId="6EDC452D" w:rsidR="00495F3D" w:rsidRDefault="00E52E16" w:rsidP="00170DFC">
            <w:pPr>
              <w:rPr>
                <w:rFonts w:cs="Arial"/>
                <w:sz w:val="18"/>
                <w:szCs w:val="18"/>
              </w:rPr>
            </w:pPr>
            <w:r>
              <w:rPr>
                <w:rFonts w:cs="Arial"/>
                <w:sz w:val="18"/>
                <w:szCs w:val="18"/>
              </w:rPr>
              <w:t>&gt;</w:t>
            </w:r>
            <w:r w:rsidRPr="00BD64DB">
              <w:rPr>
                <w:rFonts w:cs="Arial"/>
                <w:sz w:val="18"/>
                <w:szCs w:val="18"/>
                <w:highlight w:val="yellow"/>
              </w:rPr>
              <w:t>99.9</w:t>
            </w:r>
            <w:r w:rsidR="00110E3F">
              <w:rPr>
                <w:rFonts w:cs="Arial"/>
                <w:sz w:val="18"/>
                <w:szCs w:val="18"/>
              </w:rPr>
              <w:t xml:space="preserve">% (monthly </w:t>
            </w:r>
            <w:r w:rsidR="00BD64DB">
              <w:rPr>
                <w:rFonts w:cs="Arial"/>
                <w:sz w:val="18"/>
                <w:szCs w:val="18"/>
              </w:rPr>
              <w:t>Centre Availability</w:t>
            </w:r>
            <w:r w:rsidR="00170DFC">
              <w:rPr>
                <w:rFonts w:cs="Arial"/>
                <w:sz w:val="18"/>
                <w:szCs w:val="18"/>
              </w:rPr>
              <w:t>)</w:t>
            </w:r>
          </w:p>
          <w:p w14:paraId="205B1926" w14:textId="0BFF87CA" w:rsidR="00170DFC" w:rsidRPr="00495F3D" w:rsidRDefault="00110E3F" w:rsidP="00170DFC">
            <w:pPr>
              <w:rPr>
                <w:rFonts w:cs="Arial"/>
                <w:sz w:val="18"/>
                <w:szCs w:val="18"/>
              </w:rPr>
            </w:pPr>
            <w:r>
              <w:rPr>
                <w:rFonts w:cs="Arial"/>
                <w:sz w:val="18"/>
                <w:szCs w:val="18"/>
              </w:rPr>
              <w:t xml:space="preserve">&gt; </w:t>
            </w:r>
            <w:r w:rsidRPr="00E8025A">
              <w:rPr>
                <w:rFonts w:cs="Arial"/>
                <w:sz w:val="18"/>
                <w:szCs w:val="18"/>
                <w:highlight w:val="yellow"/>
              </w:rPr>
              <w:t>99.99</w:t>
            </w:r>
            <w:r>
              <w:rPr>
                <w:rFonts w:cs="Arial"/>
                <w:sz w:val="18"/>
                <w:szCs w:val="18"/>
              </w:rPr>
              <w:t xml:space="preserve">% (monthly </w:t>
            </w:r>
            <w:r w:rsidR="00BD64DB">
              <w:rPr>
                <w:rFonts w:cs="Arial"/>
                <w:sz w:val="18"/>
                <w:szCs w:val="18"/>
              </w:rPr>
              <w:t>Link Availability</w:t>
            </w:r>
            <w:r w:rsidR="00170DFC">
              <w:rPr>
                <w:rFonts w:cs="Arial"/>
                <w:sz w:val="18"/>
                <w:szCs w:val="18"/>
              </w:rPr>
              <w:t>)</w:t>
            </w:r>
          </w:p>
        </w:tc>
      </w:tr>
      <w:tr w:rsidR="00495F3D" w14:paraId="2D51AF81" w14:textId="77777777" w:rsidTr="00495F3D">
        <w:tc>
          <w:tcPr>
            <w:tcW w:w="3173" w:type="dxa"/>
          </w:tcPr>
          <w:p w14:paraId="7BA60EFD" w14:textId="1C656204" w:rsidR="00495F3D" w:rsidRPr="00495F3D" w:rsidRDefault="00E52E16" w:rsidP="003375F4">
            <w:pPr>
              <w:rPr>
                <w:rFonts w:cs="Arial"/>
                <w:sz w:val="18"/>
                <w:szCs w:val="18"/>
              </w:rPr>
            </w:pPr>
            <w:r>
              <w:rPr>
                <w:rFonts w:cs="Arial"/>
                <w:sz w:val="18"/>
                <w:szCs w:val="18"/>
              </w:rPr>
              <w:t>2. Network Usage</w:t>
            </w:r>
          </w:p>
        </w:tc>
        <w:tc>
          <w:tcPr>
            <w:tcW w:w="3173" w:type="dxa"/>
          </w:tcPr>
          <w:p w14:paraId="2C99FE64" w14:textId="7A88F4AB" w:rsidR="00495F3D" w:rsidRPr="00495F3D" w:rsidRDefault="00BD64DB" w:rsidP="003375F4">
            <w:pPr>
              <w:rPr>
                <w:rFonts w:cs="Arial"/>
                <w:sz w:val="18"/>
                <w:szCs w:val="18"/>
              </w:rPr>
            </w:pPr>
            <w:r>
              <w:rPr>
                <w:rFonts w:cs="Arial"/>
                <w:sz w:val="18"/>
                <w:szCs w:val="18"/>
              </w:rPr>
              <w:t>Network usage (displayed graphically)</w:t>
            </w:r>
          </w:p>
        </w:tc>
        <w:tc>
          <w:tcPr>
            <w:tcW w:w="1417" w:type="dxa"/>
          </w:tcPr>
          <w:p w14:paraId="2AC10D2F" w14:textId="5C513871" w:rsidR="00495F3D" w:rsidRPr="00495F3D" w:rsidRDefault="007D54C8" w:rsidP="00E52E16">
            <w:pPr>
              <w:jc w:val="center"/>
              <w:rPr>
                <w:rFonts w:cs="Arial"/>
                <w:sz w:val="18"/>
                <w:szCs w:val="18"/>
              </w:rPr>
            </w:pPr>
            <w:r w:rsidRPr="00843FBF">
              <w:rPr>
                <w:rFonts w:ascii="MS Mincho" w:eastAsia="MS Mincho" w:cs="MS Mincho" w:hint="eastAsia"/>
                <w:color w:val="212E38"/>
                <w:sz w:val="18"/>
                <w:szCs w:val="18"/>
                <w:lang w:val="en-US"/>
              </w:rPr>
              <w:t>✓</w:t>
            </w:r>
          </w:p>
        </w:tc>
        <w:tc>
          <w:tcPr>
            <w:tcW w:w="2092" w:type="dxa"/>
          </w:tcPr>
          <w:p w14:paraId="4B238928" w14:textId="731F4F56" w:rsidR="00495F3D" w:rsidRPr="00495F3D" w:rsidRDefault="00BD64DB" w:rsidP="00170DFC">
            <w:pPr>
              <w:rPr>
                <w:rFonts w:cs="Arial"/>
                <w:sz w:val="18"/>
                <w:szCs w:val="18"/>
              </w:rPr>
            </w:pPr>
            <w:r>
              <w:rPr>
                <w:rFonts w:cs="Arial"/>
                <w:sz w:val="18"/>
                <w:szCs w:val="18"/>
              </w:rPr>
              <w:t xml:space="preserve">Loading &lt; </w:t>
            </w:r>
            <w:r w:rsidRPr="00BD64DB">
              <w:rPr>
                <w:rFonts w:cs="Arial"/>
                <w:sz w:val="18"/>
                <w:szCs w:val="18"/>
                <w:highlight w:val="yellow"/>
              </w:rPr>
              <w:t>80</w:t>
            </w:r>
            <w:r>
              <w:rPr>
                <w:rFonts w:cs="Arial"/>
                <w:sz w:val="18"/>
                <w:szCs w:val="18"/>
              </w:rPr>
              <w:t>% capacity on average</w:t>
            </w:r>
          </w:p>
        </w:tc>
      </w:tr>
      <w:tr w:rsidR="00495F3D" w14:paraId="47B9A950" w14:textId="77777777" w:rsidTr="00495F3D">
        <w:tc>
          <w:tcPr>
            <w:tcW w:w="3173" w:type="dxa"/>
          </w:tcPr>
          <w:p w14:paraId="31C6B7E3" w14:textId="56FA9606" w:rsidR="00495F3D" w:rsidRPr="00495F3D" w:rsidRDefault="00E52E16" w:rsidP="003375F4">
            <w:pPr>
              <w:rPr>
                <w:rFonts w:cs="Arial"/>
                <w:sz w:val="18"/>
                <w:szCs w:val="18"/>
              </w:rPr>
            </w:pPr>
            <w:r>
              <w:rPr>
                <w:rFonts w:cs="Arial"/>
                <w:sz w:val="18"/>
                <w:szCs w:val="18"/>
              </w:rPr>
              <w:t>3. Application Flows</w:t>
            </w:r>
          </w:p>
        </w:tc>
        <w:tc>
          <w:tcPr>
            <w:tcW w:w="3173" w:type="dxa"/>
          </w:tcPr>
          <w:p w14:paraId="2F895901" w14:textId="3FF1FD62" w:rsidR="00495F3D" w:rsidRPr="00495F3D" w:rsidRDefault="00BD64DB" w:rsidP="00D95873">
            <w:pPr>
              <w:rPr>
                <w:rFonts w:cs="Arial"/>
                <w:sz w:val="18"/>
                <w:szCs w:val="18"/>
              </w:rPr>
            </w:pPr>
            <w:r>
              <w:rPr>
                <w:rFonts w:cs="Arial"/>
                <w:sz w:val="18"/>
                <w:szCs w:val="18"/>
              </w:rPr>
              <w:t>Item to be further defined</w:t>
            </w:r>
            <w:r w:rsidR="00E52E16">
              <w:rPr>
                <w:rFonts w:cs="Arial"/>
                <w:sz w:val="18"/>
                <w:szCs w:val="18"/>
              </w:rPr>
              <w:t xml:space="preserve"> - </w:t>
            </w:r>
            <w:r w:rsidR="00D95873">
              <w:rPr>
                <w:rFonts w:cs="Arial"/>
                <w:sz w:val="18"/>
                <w:szCs w:val="18"/>
              </w:rPr>
              <w:t xml:space="preserve">could include </w:t>
            </w:r>
            <w:r w:rsidR="00E52E16">
              <w:rPr>
                <w:rFonts w:cs="Arial"/>
                <w:sz w:val="18"/>
                <w:szCs w:val="18"/>
              </w:rPr>
              <w:t>GISC-to-GISC capacity across Core Network</w:t>
            </w:r>
          </w:p>
        </w:tc>
        <w:tc>
          <w:tcPr>
            <w:tcW w:w="1417" w:type="dxa"/>
          </w:tcPr>
          <w:p w14:paraId="43285786" w14:textId="77777777" w:rsidR="00495F3D" w:rsidRPr="00495F3D" w:rsidRDefault="00495F3D" w:rsidP="00E52E16">
            <w:pPr>
              <w:jc w:val="center"/>
              <w:rPr>
                <w:rFonts w:cs="Arial"/>
                <w:sz w:val="18"/>
                <w:szCs w:val="18"/>
              </w:rPr>
            </w:pPr>
          </w:p>
        </w:tc>
        <w:tc>
          <w:tcPr>
            <w:tcW w:w="2092" w:type="dxa"/>
          </w:tcPr>
          <w:p w14:paraId="7DB2998D" w14:textId="77777777" w:rsidR="00495F3D" w:rsidRPr="00495F3D" w:rsidRDefault="00495F3D" w:rsidP="00170DFC">
            <w:pPr>
              <w:rPr>
                <w:rFonts w:cs="Arial"/>
                <w:sz w:val="18"/>
                <w:szCs w:val="18"/>
              </w:rPr>
            </w:pPr>
          </w:p>
        </w:tc>
      </w:tr>
      <w:tr w:rsidR="00495F3D" w14:paraId="53702749" w14:textId="77777777" w:rsidTr="00495F3D">
        <w:tc>
          <w:tcPr>
            <w:tcW w:w="3173" w:type="dxa"/>
          </w:tcPr>
          <w:p w14:paraId="38A13BE7" w14:textId="2742263F" w:rsidR="00495F3D" w:rsidRPr="00495F3D" w:rsidRDefault="00E52E16" w:rsidP="006F5D08">
            <w:pPr>
              <w:rPr>
                <w:rFonts w:cs="Arial"/>
                <w:sz w:val="18"/>
                <w:szCs w:val="18"/>
              </w:rPr>
            </w:pPr>
            <w:r>
              <w:rPr>
                <w:rFonts w:cs="Arial"/>
                <w:sz w:val="18"/>
                <w:szCs w:val="18"/>
              </w:rPr>
              <w:t xml:space="preserve">4. Network Application Availability </w:t>
            </w:r>
          </w:p>
        </w:tc>
        <w:tc>
          <w:tcPr>
            <w:tcW w:w="3173" w:type="dxa"/>
          </w:tcPr>
          <w:p w14:paraId="1C83DE98" w14:textId="2FC20ADE" w:rsidR="00495F3D" w:rsidRPr="00495F3D" w:rsidRDefault="006F5D08" w:rsidP="003375F4">
            <w:pPr>
              <w:rPr>
                <w:rFonts w:cs="Arial"/>
                <w:sz w:val="18"/>
                <w:szCs w:val="18"/>
              </w:rPr>
            </w:pPr>
            <w:r>
              <w:rPr>
                <w:rFonts w:cs="Arial"/>
                <w:sz w:val="18"/>
                <w:szCs w:val="18"/>
              </w:rPr>
              <w:t xml:space="preserve">(ftp, http, </w:t>
            </w:r>
            <w:proofErr w:type="spellStart"/>
            <w:r>
              <w:rPr>
                <w:rFonts w:cs="Arial"/>
                <w:sz w:val="18"/>
                <w:szCs w:val="18"/>
              </w:rPr>
              <w:t>etc</w:t>
            </w:r>
            <w:proofErr w:type="spellEnd"/>
            <w:r>
              <w:rPr>
                <w:rFonts w:cs="Arial"/>
                <w:sz w:val="18"/>
                <w:szCs w:val="18"/>
              </w:rPr>
              <w:t>)</w:t>
            </w:r>
          </w:p>
        </w:tc>
        <w:tc>
          <w:tcPr>
            <w:tcW w:w="1417" w:type="dxa"/>
          </w:tcPr>
          <w:p w14:paraId="09FF2040" w14:textId="4FF68AD9" w:rsidR="00495F3D" w:rsidRPr="00495F3D" w:rsidRDefault="00E52E16" w:rsidP="00E52E16">
            <w:pPr>
              <w:jc w:val="center"/>
              <w:rPr>
                <w:rFonts w:cs="Arial"/>
                <w:sz w:val="18"/>
                <w:szCs w:val="18"/>
              </w:rPr>
            </w:pPr>
            <w:r w:rsidRPr="00843FBF">
              <w:rPr>
                <w:rFonts w:ascii="MS Mincho" w:eastAsia="MS Mincho" w:cs="MS Mincho" w:hint="eastAsia"/>
                <w:color w:val="212E38"/>
                <w:sz w:val="18"/>
                <w:szCs w:val="18"/>
                <w:lang w:val="en-US"/>
              </w:rPr>
              <w:t>✓</w:t>
            </w:r>
          </w:p>
        </w:tc>
        <w:tc>
          <w:tcPr>
            <w:tcW w:w="2092" w:type="dxa"/>
          </w:tcPr>
          <w:p w14:paraId="1B84DF1D" w14:textId="2722125F" w:rsidR="00495F3D" w:rsidRPr="00495F3D" w:rsidRDefault="006F5D08" w:rsidP="00110E3F">
            <w:pPr>
              <w:rPr>
                <w:rFonts w:cs="Arial"/>
                <w:sz w:val="18"/>
                <w:szCs w:val="18"/>
              </w:rPr>
            </w:pPr>
            <w:r>
              <w:rPr>
                <w:rFonts w:cs="Arial"/>
                <w:sz w:val="18"/>
                <w:szCs w:val="18"/>
              </w:rPr>
              <w:t xml:space="preserve">&gt; </w:t>
            </w:r>
            <w:r w:rsidRPr="006F5D08">
              <w:rPr>
                <w:rFonts w:cs="Arial"/>
                <w:sz w:val="18"/>
                <w:szCs w:val="18"/>
                <w:highlight w:val="yellow"/>
              </w:rPr>
              <w:t>99.99</w:t>
            </w:r>
            <w:r>
              <w:rPr>
                <w:rFonts w:cs="Arial"/>
                <w:sz w:val="18"/>
                <w:szCs w:val="18"/>
              </w:rPr>
              <w:t xml:space="preserve">% </w:t>
            </w:r>
            <w:r w:rsidR="00110E3F">
              <w:rPr>
                <w:rFonts w:cs="Arial"/>
                <w:sz w:val="18"/>
                <w:szCs w:val="18"/>
              </w:rPr>
              <w:t>(monthly)</w:t>
            </w:r>
          </w:p>
        </w:tc>
      </w:tr>
      <w:tr w:rsidR="00495F3D" w14:paraId="7F96BC77" w14:textId="77777777" w:rsidTr="00495F3D">
        <w:tc>
          <w:tcPr>
            <w:tcW w:w="3173" w:type="dxa"/>
          </w:tcPr>
          <w:p w14:paraId="10A00DDD" w14:textId="1F0D56FF" w:rsidR="00495F3D" w:rsidRPr="00495F3D" w:rsidRDefault="007D54C8" w:rsidP="003375F4">
            <w:pPr>
              <w:rPr>
                <w:rFonts w:cs="Arial"/>
                <w:sz w:val="18"/>
                <w:szCs w:val="18"/>
              </w:rPr>
            </w:pPr>
            <w:r>
              <w:rPr>
                <w:rFonts w:cs="Arial"/>
                <w:sz w:val="18"/>
                <w:szCs w:val="18"/>
              </w:rPr>
              <w:t xml:space="preserve">5. </w:t>
            </w:r>
            <w:r w:rsidR="00E52E16">
              <w:rPr>
                <w:rFonts w:cs="Arial"/>
                <w:sz w:val="18"/>
                <w:szCs w:val="18"/>
              </w:rPr>
              <w:t>Server Performance (CPU, Storage, N</w:t>
            </w:r>
            <w:r>
              <w:rPr>
                <w:rFonts w:cs="Arial"/>
                <w:sz w:val="18"/>
                <w:szCs w:val="18"/>
              </w:rPr>
              <w:t>etwork)</w:t>
            </w:r>
          </w:p>
        </w:tc>
        <w:tc>
          <w:tcPr>
            <w:tcW w:w="3173" w:type="dxa"/>
          </w:tcPr>
          <w:p w14:paraId="674091CD" w14:textId="54BB1782" w:rsidR="00495F3D" w:rsidRPr="00495F3D" w:rsidRDefault="006F5D08" w:rsidP="003375F4">
            <w:pPr>
              <w:rPr>
                <w:rFonts w:cs="Arial"/>
                <w:sz w:val="18"/>
                <w:szCs w:val="18"/>
              </w:rPr>
            </w:pPr>
            <w:r>
              <w:rPr>
                <w:rFonts w:cs="Arial"/>
                <w:sz w:val="18"/>
                <w:szCs w:val="18"/>
              </w:rPr>
              <w:t>% Utilisation measured over 5 minute periods</w:t>
            </w:r>
          </w:p>
        </w:tc>
        <w:tc>
          <w:tcPr>
            <w:tcW w:w="1417" w:type="dxa"/>
          </w:tcPr>
          <w:p w14:paraId="3326605B" w14:textId="77777777" w:rsidR="00495F3D" w:rsidRPr="00495F3D" w:rsidRDefault="00495F3D" w:rsidP="00E52E16">
            <w:pPr>
              <w:jc w:val="center"/>
              <w:rPr>
                <w:rFonts w:cs="Arial"/>
                <w:sz w:val="18"/>
                <w:szCs w:val="18"/>
              </w:rPr>
            </w:pPr>
          </w:p>
        </w:tc>
        <w:tc>
          <w:tcPr>
            <w:tcW w:w="2092" w:type="dxa"/>
          </w:tcPr>
          <w:p w14:paraId="624B58B3" w14:textId="5E08908A" w:rsidR="00495F3D" w:rsidRPr="00495F3D" w:rsidRDefault="006F5D08" w:rsidP="00170DFC">
            <w:pPr>
              <w:rPr>
                <w:rFonts w:cs="Arial"/>
                <w:sz w:val="18"/>
                <w:szCs w:val="18"/>
              </w:rPr>
            </w:pPr>
            <w:r>
              <w:rPr>
                <w:rFonts w:cs="Arial"/>
                <w:sz w:val="18"/>
                <w:szCs w:val="18"/>
              </w:rPr>
              <w:t xml:space="preserve">CPU &lt; </w:t>
            </w:r>
            <w:r w:rsidRPr="006F5D08">
              <w:rPr>
                <w:rFonts w:cs="Arial"/>
                <w:sz w:val="18"/>
                <w:szCs w:val="18"/>
                <w:highlight w:val="yellow"/>
              </w:rPr>
              <w:t>50</w:t>
            </w:r>
            <w:r>
              <w:rPr>
                <w:rFonts w:cs="Arial"/>
                <w:sz w:val="18"/>
                <w:szCs w:val="18"/>
              </w:rPr>
              <w:t xml:space="preserve">%, Network and Storage &lt; </w:t>
            </w:r>
            <w:r w:rsidRPr="006F5D08">
              <w:rPr>
                <w:rFonts w:cs="Arial"/>
                <w:sz w:val="18"/>
                <w:szCs w:val="18"/>
                <w:highlight w:val="yellow"/>
              </w:rPr>
              <w:t>80</w:t>
            </w:r>
            <w:r>
              <w:rPr>
                <w:rFonts w:cs="Arial"/>
                <w:sz w:val="18"/>
                <w:szCs w:val="18"/>
              </w:rPr>
              <w:t>% of capacity</w:t>
            </w:r>
          </w:p>
        </w:tc>
      </w:tr>
      <w:tr w:rsidR="00495F3D" w14:paraId="22EA4243" w14:textId="77777777" w:rsidTr="00495F3D">
        <w:tc>
          <w:tcPr>
            <w:tcW w:w="3173" w:type="dxa"/>
          </w:tcPr>
          <w:p w14:paraId="54C92195" w14:textId="697A9886" w:rsidR="00495F3D" w:rsidRPr="00495F3D" w:rsidRDefault="007D54C8" w:rsidP="003375F4">
            <w:pPr>
              <w:rPr>
                <w:rFonts w:cs="Arial"/>
                <w:sz w:val="18"/>
                <w:szCs w:val="18"/>
              </w:rPr>
            </w:pPr>
            <w:r>
              <w:rPr>
                <w:rFonts w:cs="Arial"/>
                <w:sz w:val="18"/>
                <w:szCs w:val="18"/>
              </w:rPr>
              <w:t>6. Discovery Metadata Exchange</w:t>
            </w:r>
          </w:p>
        </w:tc>
        <w:tc>
          <w:tcPr>
            <w:tcW w:w="3173" w:type="dxa"/>
          </w:tcPr>
          <w:p w14:paraId="081A594F" w14:textId="45A8FCC5" w:rsidR="00495F3D" w:rsidRDefault="006F5D08" w:rsidP="003375F4">
            <w:pPr>
              <w:rPr>
                <w:rFonts w:cs="Arial"/>
                <w:sz w:val="18"/>
                <w:szCs w:val="18"/>
              </w:rPr>
            </w:pPr>
            <w:r>
              <w:rPr>
                <w:rFonts w:cs="Arial"/>
                <w:sz w:val="18"/>
                <w:szCs w:val="18"/>
              </w:rPr>
              <w:t>a) No. of failed and successful connection attempts reported by each GISC and Centre</w:t>
            </w:r>
          </w:p>
          <w:p w14:paraId="39C5386E" w14:textId="77777777" w:rsidR="006F5D08" w:rsidRDefault="006F5D08" w:rsidP="003375F4">
            <w:pPr>
              <w:rPr>
                <w:rFonts w:cs="Arial"/>
                <w:sz w:val="18"/>
                <w:szCs w:val="18"/>
              </w:rPr>
            </w:pPr>
            <w:r>
              <w:rPr>
                <w:rFonts w:cs="Arial"/>
                <w:sz w:val="18"/>
                <w:szCs w:val="18"/>
              </w:rPr>
              <w:t>b) No. of new, modified or deleted records</w:t>
            </w:r>
          </w:p>
          <w:p w14:paraId="0D2F6852" w14:textId="77777777" w:rsidR="006F5D08" w:rsidRDefault="006F5D08" w:rsidP="003375F4">
            <w:pPr>
              <w:rPr>
                <w:rFonts w:cs="Arial"/>
                <w:sz w:val="18"/>
                <w:szCs w:val="18"/>
              </w:rPr>
            </w:pPr>
            <w:r>
              <w:rPr>
                <w:rFonts w:cs="Arial"/>
                <w:sz w:val="18"/>
                <w:szCs w:val="18"/>
              </w:rPr>
              <w:t>c) No of records held at 00:00UTC</w:t>
            </w:r>
          </w:p>
          <w:p w14:paraId="431A30D0" w14:textId="49F842AC" w:rsidR="006F5D08" w:rsidRPr="00495F3D" w:rsidRDefault="006F5D08" w:rsidP="001E5627">
            <w:pPr>
              <w:rPr>
                <w:rFonts w:cs="Arial"/>
                <w:sz w:val="18"/>
                <w:szCs w:val="18"/>
              </w:rPr>
            </w:pPr>
            <w:r>
              <w:rPr>
                <w:rFonts w:cs="Arial"/>
                <w:sz w:val="18"/>
                <w:szCs w:val="18"/>
              </w:rPr>
              <w:t xml:space="preserve">d) No. of </w:t>
            </w:r>
            <w:r w:rsidR="001E5627">
              <w:rPr>
                <w:rFonts w:cs="Arial"/>
                <w:sz w:val="18"/>
                <w:szCs w:val="18"/>
              </w:rPr>
              <w:t>data records received with no metadata between 00:00UTC and 23:59 UTC</w:t>
            </w:r>
          </w:p>
        </w:tc>
        <w:tc>
          <w:tcPr>
            <w:tcW w:w="1417" w:type="dxa"/>
          </w:tcPr>
          <w:p w14:paraId="5ECF73AD" w14:textId="1F3A4A1D" w:rsidR="00495F3D" w:rsidRPr="00495F3D" w:rsidRDefault="007D54C8" w:rsidP="00E52E16">
            <w:pPr>
              <w:jc w:val="center"/>
              <w:rPr>
                <w:rFonts w:cs="Arial"/>
                <w:sz w:val="18"/>
                <w:szCs w:val="18"/>
              </w:rPr>
            </w:pPr>
            <w:r w:rsidRPr="00843FBF">
              <w:rPr>
                <w:rFonts w:ascii="MS Mincho" w:eastAsia="MS Mincho" w:cs="MS Mincho" w:hint="eastAsia"/>
                <w:color w:val="212E38"/>
                <w:sz w:val="18"/>
                <w:szCs w:val="18"/>
                <w:lang w:val="en-US"/>
              </w:rPr>
              <w:t>✓</w:t>
            </w:r>
          </w:p>
        </w:tc>
        <w:tc>
          <w:tcPr>
            <w:tcW w:w="2092" w:type="dxa"/>
          </w:tcPr>
          <w:p w14:paraId="5795A510" w14:textId="77777777" w:rsidR="00495F3D" w:rsidRPr="00495F3D" w:rsidRDefault="00495F3D" w:rsidP="00170DFC">
            <w:pPr>
              <w:rPr>
                <w:rFonts w:cs="Arial"/>
                <w:sz w:val="18"/>
                <w:szCs w:val="18"/>
              </w:rPr>
            </w:pPr>
          </w:p>
        </w:tc>
      </w:tr>
      <w:tr w:rsidR="007D54C8" w14:paraId="1A12AA6F" w14:textId="77777777" w:rsidTr="00495F3D">
        <w:tc>
          <w:tcPr>
            <w:tcW w:w="3173" w:type="dxa"/>
          </w:tcPr>
          <w:p w14:paraId="78B328D6" w14:textId="4080074D" w:rsidR="007D54C8" w:rsidRPr="00495F3D" w:rsidRDefault="007D54C8" w:rsidP="007D54C8">
            <w:pPr>
              <w:rPr>
                <w:rFonts w:cs="Arial"/>
                <w:sz w:val="18"/>
                <w:szCs w:val="18"/>
              </w:rPr>
            </w:pPr>
            <w:r>
              <w:rPr>
                <w:rFonts w:cs="Arial"/>
                <w:sz w:val="18"/>
                <w:szCs w:val="18"/>
              </w:rPr>
              <w:t>7. Data and Products</w:t>
            </w:r>
          </w:p>
        </w:tc>
        <w:tc>
          <w:tcPr>
            <w:tcW w:w="3173" w:type="dxa"/>
          </w:tcPr>
          <w:p w14:paraId="7E71027F" w14:textId="23F6382C" w:rsidR="007D54C8" w:rsidRDefault="001E5627" w:rsidP="00587348">
            <w:pPr>
              <w:rPr>
                <w:rFonts w:cs="Arial"/>
                <w:sz w:val="18"/>
                <w:szCs w:val="18"/>
              </w:rPr>
            </w:pPr>
            <w:r>
              <w:rPr>
                <w:rFonts w:cs="Arial"/>
                <w:sz w:val="18"/>
                <w:szCs w:val="18"/>
              </w:rPr>
              <w:t xml:space="preserve">a) </w:t>
            </w:r>
            <w:r w:rsidR="00587348">
              <w:rPr>
                <w:rFonts w:cs="Arial"/>
                <w:sz w:val="18"/>
                <w:szCs w:val="18"/>
              </w:rPr>
              <w:t>"</w:t>
            </w:r>
            <w:r>
              <w:rPr>
                <w:rFonts w:cs="Arial"/>
                <w:sz w:val="18"/>
                <w:szCs w:val="18"/>
              </w:rPr>
              <w:t xml:space="preserve">No. of data and products </w:t>
            </w:r>
            <w:r w:rsidR="00587348">
              <w:rPr>
                <w:rFonts w:cs="Arial"/>
                <w:sz w:val="18"/>
                <w:szCs w:val="18"/>
              </w:rPr>
              <w:t xml:space="preserve">not </w:t>
            </w:r>
            <w:r>
              <w:rPr>
                <w:rFonts w:cs="Arial"/>
                <w:sz w:val="18"/>
                <w:szCs w:val="18"/>
              </w:rPr>
              <w:t>mad</w:t>
            </w:r>
            <w:r w:rsidR="009974CE">
              <w:rPr>
                <w:rFonts w:cs="Arial"/>
                <w:sz w:val="18"/>
                <w:szCs w:val="18"/>
              </w:rPr>
              <w:t>e</w:t>
            </w:r>
            <w:r>
              <w:rPr>
                <w:rFonts w:cs="Arial"/>
                <w:sz w:val="18"/>
                <w:szCs w:val="18"/>
              </w:rPr>
              <w:t xml:space="preserve"> available by expected time</w:t>
            </w:r>
            <w:r w:rsidR="00587348">
              <w:rPr>
                <w:rFonts w:cs="Arial"/>
                <w:sz w:val="18"/>
                <w:szCs w:val="18"/>
              </w:rPr>
              <w:t xml:space="preserve"> </w:t>
            </w:r>
          </w:p>
          <w:p w14:paraId="0C328724" w14:textId="36A34643" w:rsidR="001E5627" w:rsidRPr="00495F3D" w:rsidRDefault="001E5627" w:rsidP="003375F4">
            <w:pPr>
              <w:rPr>
                <w:rFonts w:cs="Arial"/>
                <w:sz w:val="18"/>
                <w:szCs w:val="18"/>
              </w:rPr>
            </w:pPr>
            <w:r>
              <w:rPr>
                <w:rFonts w:cs="Arial"/>
                <w:sz w:val="18"/>
                <w:szCs w:val="18"/>
              </w:rPr>
              <w:t xml:space="preserve">b) No. of data records </w:t>
            </w:r>
            <w:r w:rsidR="009974CE">
              <w:rPr>
                <w:rFonts w:cs="Arial"/>
                <w:sz w:val="18"/>
                <w:szCs w:val="18"/>
              </w:rPr>
              <w:t xml:space="preserve">described in </w:t>
            </w:r>
            <w:proofErr w:type="spellStart"/>
            <w:r w:rsidR="009974CE">
              <w:rPr>
                <w:rFonts w:cs="Arial"/>
                <w:sz w:val="18"/>
                <w:szCs w:val="18"/>
              </w:rPr>
              <w:t>Vol</w:t>
            </w:r>
            <w:proofErr w:type="spellEnd"/>
            <w:r w:rsidR="009974CE">
              <w:rPr>
                <w:rFonts w:cs="Arial"/>
                <w:sz w:val="18"/>
                <w:szCs w:val="18"/>
              </w:rPr>
              <w:t xml:space="preserve"> C1 </w:t>
            </w:r>
            <w:r w:rsidR="00555AE0">
              <w:rPr>
                <w:rFonts w:cs="Arial"/>
                <w:sz w:val="18"/>
                <w:szCs w:val="18"/>
              </w:rPr>
              <w:t xml:space="preserve">but </w:t>
            </w:r>
            <w:r w:rsidR="009974CE">
              <w:rPr>
                <w:rFonts w:cs="Arial"/>
                <w:sz w:val="18"/>
                <w:szCs w:val="18"/>
              </w:rPr>
              <w:t>not available in Cache</w:t>
            </w:r>
          </w:p>
        </w:tc>
        <w:tc>
          <w:tcPr>
            <w:tcW w:w="1417" w:type="dxa"/>
          </w:tcPr>
          <w:p w14:paraId="09772B0D" w14:textId="77777777" w:rsidR="007D54C8" w:rsidRPr="00495F3D" w:rsidRDefault="007D54C8" w:rsidP="00E52E16">
            <w:pPr>
              <w:jc w:val="center"/>
              <w:rPr>
                <w:rFonts w:cs="Arial"/>
                <w:sz w:val="18"/>
                <w:szCs w:val="18"/>
              </w:rPr>
            </w:pPr>
          </w:p>
        </w:tc>
        <w:tc>
          <w:tcPr>
            <w:tcW w:w="2092" w:type="dxa"/>
          </w:tcPr>
          <w:p w14:paraId="3BBB4353" w14:textId="3EBCB9BC" w:rsidR="007D54C8" w:rsidRPr="00495F3D" w:rsidRDefault="007D54C8" w:rsidP="00170DFC">
            <w:pPr>
              <w:rPr>
                <w:rFonts w:cs="Arial"/>
                <w:sz w:val="18"/>
                <w:szCs w:val="18"/>
              </w:rPr>
            </w:pPr>
          </w:p>
        </w:tc>
      </w:tr>
      <w:tr w:rsidR="007D54C8" w14:paraId="50DC1753" w14:textId="77777777" w:rsidTr="00495F3D">
        <w:tc>
          <w:tcPr>
            <w:tcW w:w="3173" w:type="dxa"/>
          </w:tcPr>
          <w:p w14:paraId="66B25178" w14:textId="5079C230" w:rsidR="007D54C8" w:rsidRPr="00495F3D" w:rsidRDefault="007D54C8" w:rsidP="003375F4">
            <w:pPr>
              <w:rPr>
                <w:rFonts w:cs="Arial"/>
                <w:sz w:val="18"/>
                <w:szCs w:val="18"/>
              </w:rPr>
            </w:pPr>
            <w:r>
              <w:rPr>
                <w:rFonts w:cs="Arial"/>
                <w:sz w:val="18"/>
                <w:szCs w:val="18"/>
              </w:rPr>
              <w:t>8. 24-Hour Cache</w:t>
            </w:r>
          </w:p>
        </w:tc>
        <w:tc>
          <w:tcPr>
            <w:tcW w:w="3173" w:type="dxa"/>
          </w:tcPr>
          <w:p w14:paraId="525FE40E" w14:textId="77777777" w:rsidR="007D54C8" w:rsidRDefault="009974CE" w:rsidP="003375F4">
            <w:pPr>
              <w:rPr>
                <w:rFonts w:cs="Arial"/>
                <w:sz w:val="18"/>
                <w:szCs w:val="18"/>
              </w:rPr>
            </w:pPr>
            <w:r>
              <w:rPr>
                <w:rFonts w:cs="Arial"/>
                <w:sz w:val="18"/>
                <w:szCs w:val="18"/>
              </w:rPr>
              <w:t xml:space="preserve">a) Cache updates in the last 24 </w:t>
            </w:r>
            <w:proofErr w:type="spellStart"/>
            <w:r>
              <w:rPr>
                <w:rFonts w:cs="Arial"/>
                <w:sz w:val="18"/>
                <w:szCs w:val="18"/>
              </w:rPr>
              <w:t>Hrs</w:t>
            </w:r>
            <w:proofErr w:type="spellEnd"/>
          </w:p>
          <w:p w14:paraId="61EC56F6" w14:textId="71201411" w:rsidR="009974CE" w:rsidRPr="00495F3D" w:rsidRDefault="009974CE" w:rsidP="0016602E">
            <w:pPr>
              <w:rPr>
                <w:rFonts w:cs="Arial"/>
                <w:sz w:val="18"/>
                <w:szCs w:val="18"/>
              </w:rPr>
            </w:pPr>
            <w:r>
              <w:rPr>
                <w:rFonts w:cs="Arial"/>
                <w:sz w:val="18"/>
                <w:szCs w:val="18"/>
              </w:rPr>
              <w:t xml:space="preserve">b) </w:t>
            </w:r>
            <w:r w:rsidR="005D290B">
              <w:rPr>
                <w:rFonts w:cs="Arial"/>
                <w:sz w:val="18"/>
                <w:szCs w:val="18"/>
              </w:rPr>
              <w:t xml:space="preserve">24 </w:t>
            </w:r>
            <w:proofErr w:type="spellStart"/>
            <w:r w:rsidR="005D290B">
              <w:rPr>
                <w:rFonts w:cs="Arial"/>
                <w:sz w:val="18"/>
                <w:szCs w:val="18"/>
              </w:rPr>
              <w:t>Hr</w:t>
            </w:r>
            <w:proofErr w:type="spellEnd"/>
            <w:r w:rsidR="005D290B">
              <w:rPr>
                <w:rFonts w:cs="Arial"/>
                <w:sz w:val="18"/>
                <w:szCs w:val="18"/>
              </w:rPr>
              <w:t xml:space="preserve"> input volume and </w:t>
            </w:r>
            <w:r w:rsidR="0016602E">
              <w:rPr>
                <w:rFonts w:cs="Arial"/>
                <w:sz w:val="18"/>
                <w:szCs w:val="18"/>
              </w:rPr>
              <w:br/>
              <w:t>c) N</w:t>
            </w:r>
            <w:r w:rsidR="005D290B">
              <w:rPr>
                <w:rFonts w:cs="Arial"/>
                <w:sz w:val="18"/>
                <w:szCs w:val="18"/>
              </w:rPr>
              <w:t>umber of items</w:t>
            </w:r>
          </w:p>
        </w:tc>
        <w:tc>
          <w:tcPr>
            <w:tcW w:w="1417" w:type="dxa"/>
          </w:tcPr>
          <w:p w14:paraId="42D10A90" w14:textId="32EF302D" w:rsidR="007D54C8" w:rsidRPr="00495F3D" w:rsidRDefault="007D54C8" w:rsidP="00E52E16">
            <w:pPr>
              <w:jc w:val="center"/>
              <w:rPr>
                <w:rFonts w:cs="Arial"/>
                <w:sz w:val="18"/>
                <w:szCs w:val="18"/>
              </w:rPr>
            </w:pPr>
            <w:r w:rsidRPr="00843FBF">
              <w:rPr>
                <w:rFonts w:ascii="MS Mincho" w:eastAsia="MS Mincho" w:cs="MS Mincho" w:hint="eastAsia"/>
                <w:color w:val="212E38"/>
                <w:sz w:val="18"/>
                <w:szCs w:val="18"/>
                <w:lang w:val="en-US"/>
              </w:rPr>
              <w:t>✓</w:t>
            </w:r>
          </w:p>
        </w:tc>
        <w:tc>
          <w:tcPr>
            <w:tcW w:w="2092" w:type="dxa"/>
          </w:tcPr>
          <w:p w14:paraId="688EFF11" w14:textId="77777777" w:rsidR="007D54C8" w:rsidRPr="00495F3D" w:rsidRDefault="007D54C8" w:rsidP="00170DFC">
            <w:pPr>
              <w:rPr>
                <w:rFonts w:cs="Arial"/>
                <w:sz w:val="18"/>
                <w:szCs w:val="18"/>
              </w:rPr>
            </w:pPr>
          </w:p>
        </w:tc>
      </w:tr>
      <w:tr w:rsidR="00495F3D" w14:paraId="1A49EE92" w14:textId="77777777" w:rsidTr="00495F3D">
        <w:tc>
          <w:tcPr>
            <w:tcW w:w="3173" w:type="dxa"/>
          </w:tcPr>
          <w:p w14:paraId="0FFCC9F4" w14:textId="4D070780" w:rsidR="00D95873" w:rsidRPr="00495F3D" w:rsidRDefault="007D54C8" w:rsidP="003375F4">
            <w:pPr>
              <w:rPr>
                <w:rFonts w:cs="Arial"/>
                <w:sz w:val="18"/>
                <w:szCs w:val="18"/>
              </w:rPr>
            </w:pPr>
            <w:r>
              <w:rPr>
                <w:rFonts w:cs="Arial"/>
                <w:sz w:val="18"/>
                <w:szCs w:val="18"/>
              </w:rPr>
              <w:t>9. Specific Message Transmission Monitoring</w:t>
            </w:r>
            <w:r w:rsidR="009E3C84">
              <w:rPr>
                <w:rFonts w:cs="Arial"/>
                <w:sz w:val="18"/>
                <w:szCs w:val="18"/>
              </w:rPr>
              <w:t xml:space="preserve"> (</w:t>
            </w:r>
            <w:r w:rsidR="00D95873">
              <w:rPr>
                <w:rFonts w:cs="Arial"/>
                <w:sz w:val="18"/>
                <w:szCs w:val="18"/>
              </w:rPr>
              <w:t>approach currently under consolidation)</w:t>
            </w:r>
          </w:p>
        </w:tc>
        <w:tc>
          <w:tcPr>
            <w:tcW w:w="3173" w:type="dxa"/>
          </w:tcPr>
          <w:p w14:paraId="71301894" w14:textId="085F243A" w:rsidR="00D95873" w:rsidRDefault="00D95873" w:rsidP="003375F4">
            <w:pPr>
              <w:rPr>
                <w:rFonts w:cs="Arial"/>
                <w:sz w:val="18"/>
                <w:szCs w:val="18"/>
              </w:rPr>
            </w:pPr>
            <w:r>
              <w:rPr>
                <w:rFonts w:cs="Arial"/>
                <w:sz w:val="18"/>
                <w:szCs w:val="18"/>
              </w:rPr>
              <w:t xml:space="preserve">a) Rolling count of No. of All Hazard Network Messages in the last 24 </w:t>
            </w:r>
            <w:proofErr w:type="spellStart"/>
            <w:r>
              <w:rPr>
                <w:rFonts w:cs="Arial"/>
                <w:sz w:val="18"/>
                <w:szCs w:val="18"/>
              </w:rPr>
              <w:t>Hrs</w:t>
            </w:r>
            <w:proofErr w:type="spellEnd"/>
          </w:p>
          <w:p w14:paraId="6FDC3F4C" w14:textId="44FD6B0F" w:rsidR="00495F3D" w:rsidRPr="00495F3D" w:rsidRDefault="00495F3D" w:rsidP="003375F4">
            <w:pPr>
              <w:rPr>
                <w:rFonts w:cs="Arial"/>
                <w:sz w:val="18"/>
                <w:szCs w:val="18"/>
              </w:rPr>
            </w:pPr>
          </w:p>
        </w:tc>
        <w:tc>
          <w:tcPr>
            <w:tcW w:w="1417" w:type="dxa"/>
          </w:tcPr>
          <w:p w14:paraId="6F754682" w14:textId="1D18021F" w:rsidR="00495F3D" w:rsidRPr="00495F3D" w:rsidRDefault="007D54C8" w:rsidP="00E52E16">
            <w:pPr>
              <w:jc w:val="center"/>
              <w:rPr>
                <w:rFonts w:cs="Arial"/>
                <w:sz w:val="18"/>
                <w:szCs w:val="18"/>
              </w:rPr>
            </w:pPr>
            <w:r w:rsidRPr="00843FBF">
              <w:rPr>
                <w:rFonts w:ascii="MS Mincho" w:eastAsia="MS Mincho" w:cs="MS Mincho" w:hint="eastAsia"/>
                <w:color w:val="212E38"/>
                <w:sz w:val="18"/>
                <w:szCs w:val="18"/>
                <w:lang w:val="en-US"/>
              </w:rPr>
              <w:t>✓</w:t>
            </w:r>
          </w:p>
        </w:tc>
        <w:tc>
          <w:tcPr>
            <w:tcW w:w="2092" w:type="dxa"/>
          </w:tcPr>
          <w:p w14:paraId="011EEBD5" w14:textId="77777777" w:rsidR="00495F3D" w:rsidRPr="00495F3D" w:rsidRDefault="00495F3D" w:rsidP="00170DFC">
            <w:pPr>
              <w:rPr>
                <w:rFonts w:cs="Arial"/>
                <w:sz w:val="18"/>
                <w:szCs w:val="18"/>
              </w:rPr>
            </w:pPr>
          </w:p>
        </w:tc>
      </w:tr>
    </w:tbl>
    <w:p w14:paraId="210F2E9B" w14:textId="39A10456" w:rsidR="00495F3D" w:rsidRDefault="00495F3D" w:rsidP="003375F4">
      <w:pPr>
        <w:rPr>
          <w:rFonts w:cs="Arial"/>
        </w:rPr>
      </w:pPr>
    </w:p>
    <w:p w14:paraId="1C9751C7" w14:textId="4D996EEF" w:rsidR="003375F4" w:rsidRPr="001E2F46" w:rsidRDefault="003375F4" w:rsidP="003375F4">
      <w:pPr>
        <w:rPr>
          <w:rFonts w:cs="Arial"/>
        </w:rPr>
      </w:pPr>
      <w:r w:rsidRPr="001E2F46">
        <w:rPr>
          <w:rFonts w:cs="Arial"/>
        </w:rPr>
        <w:t>This real-time monitoring information shall include the information relayed from Centres within the</w:t>
      </w:r>
      <w:r w:rsidR="003015F3">
        <w:rPr>
          <w:rFonts w:cs="Arial"/>
        </w:rPr>
        <w:t xml:space="preserve"> GISC's area of responsibility, as described in </w:t>
      </w:r>
      <w:r w:rsidR="003015F3">
        <w:rPr>
          <w:rFonts w:cs="Arial"/>
        </w:rPr>
        <w:fldChar w:fldCharType="begin"/>
      </w:r>
      <w:r w:rsidR="003015F3">
        <w:rPr>
          <w:rFonts w:cs="Arial"/>
        </w:rPr>
        <w:instrText xml:space="preserve"> REF _Ref252682762 \r \h </w:instrText>
      </w:r>
      <w:r w:rsidR="003015F3">
        <w:rPr>
          <w:rFonts w:cs="Arial"/>
        </w:rPr>
      </w:r>
      <w:r w:rsidR="003015F3">
        <w:rPr>
          <w:rFonts w:cs="Arial"/>
        </w:rPr>
        <w:fldChar w:fldCharType="separate"/>
      </w:r>
      <w:r w:rsidR="003015F3">
        <w:rPr>
          <w:rFonts w:cs="Arial"/>
        </w:rPr>
        <w:t>Appendix D</w:t>
      </w:r>
      <w:r w:rsidR="003015F3">
        <w:rPr>
          <w:rFonts w:cs="Arial"/>
        </w:rPr>
        <w:fldChar w:fldCharType="end"/>
      </w:r>
      <w:r w:rsidRPr="001E2F46">
        <w:rPr>
          <w:rFonts w:cs="Arial"/>
        </w:rPr>
        <w:t>.</w:t>
      </w:r>
    </w:p>
    <w:p w14:paraId="74290B1E" w14:textId="77777777" w:rsidR="003375F4" w:rsidRPr="001E2F46" w:rsidRDefault="003375F4" w:rsidP="003375F4">
      <w:pPr>
        <w:rPr>
          <w:rFonts w:cs="Arial"/>
        </w:rPr>
      </w:pPr>
    </w:p>
    <w:p w14:paraId="1CE79338" w14:textId="03C05904" w:rsidR="003375F4" w:rsidRPr="001E2F46" w:rsidRDefault="00555AE0" w:rsidP="003375F4">
      <w:pPr>
        <w:rPr>
          <w:rFonts w:cs="Arial"/>
        </w:rPr>
      </w:pPr>
      <w:r>
        <w:rPr>
          <w:rFonts w:cs="Arial"/>
        </w:rPr>
        <w:t>The</w:t>
      </w:r>
      <w:r w:rsidR="003375F4" w:rsidRPr="001E2F46">
        <w:rPr>
          <w:rFonts w:cs="Arial"/>
        </w:rPr>
        <w:t xml:space="preserve"> monitoring information </w:t>
      </w:r>
      <w:r w:rsidR="00D95873">
        <w:rPr>
          <w:rFonts w:cs="Arial"/>
        </w:rPr>
        <w:t xml:space="preserve">identified for display on a dashboard </w:t>
      </w:r>
      <w:r w:rsidR="003375F4" w:rsidRPr="001E2F46">
        <w:rPr>
          <w:rFonts w:cs="Arial"/>
        </w:rPr>
        <w:t>shall be exchange</w:t>
      </w:r>
      <w:r w:rsidR="00D95873">
        <w:rPr>
          <w:rFonts w:cs="Arial"/>
        </w:rPr>
        <w:t>d in real-time with all GISCs</w:t>
      </w:r>
      <w:r w:rsidR="003375F4" w:rsidRPr="001E2F46">
        <w:rPr>
          <w:rFonts w:cs="Arial"/>
        </w:rPr>
        <w:t xml:space="preserve">. This real-time dashboard </w:t>
      </w:r>
      <w:r w:rsidR="00AC6B52">
        <w:rPr>
          <w:rFonts w:cs="Arial"/>
        </w:rPr>
        <w:t xml:space="preserve">GISC </w:t>
      </w:r>
      <w:r w:rsidR="003375F4" w:rsidRPr="001E2F46">
        <w:rPr>
          <w:rFonts w:cs="Arial"/>
        </w:rPr>
        <w:t>display shall comprise a combination of:</w:t>
      </w:r>
    </w:p>
    <w:p w14:paraId="7B079957" w14:textId="77777777" w:rsidR="003375F4" w:rsidRPr="001E2F46" w:rsidRDefault="003375F4" w:rsidP="003375F4">
      <w:pPr>
        <w:rPr>
          <w:rFonts w:cs="Arial"/>
        </w:rPr>
      </w:pPr>
    </w:p>
    <w:p w14:paraId="6D92A22D" w14:textId="77777777" w:rsidR="003375F4" w:rsidRPr="001E2F46" w:rsidRDefault="003375F4" w:rsidP="003375F4">
      <w:pPr>
        <w:rPr>
          <w:rFonts w:cs="Arial"/>
        </w:rPr>
      </w:pPr>
      <w:r w:rsidRPr="001E2F46">
        <w:rPr>
          <w:rFonts w:cs="Arial"/>
        </w:rPr>
        <w:t>-</w:t>
      </w:r>
      <w:r w:rsidRPr="001E2F46">
        <w:rPr>
          <w:rFonts w:cs="Arial"/>
        </w:rPr>
        <w:tab/>
      </w:r>
      <w:proofErr w:type="gramStart"/>
      <w:r w:rsidRPr="001E2F46">
        <w:rPr>
          <w:rFonts w:cs="Arial"/>
        </w:rPr>
        <w:t>status</w:t>
      </w:r>
      <w:proofErr w:type="gramEnd"/>
      <w:r w:rsidRPr="001E2F46">
        <w:rPr>
          <w:rFonts w:cs="Arial"/>
        </w:rPr>
        <w:t xml:space="preserve"> information (possibly displayed in traffic-light format);</w:t>
      </w:r>
    </w:p>
    <w:p w14:paraId="2D64970E" w14:textId="77777777" w:rsidR="003375F4" w:rsidRPr="001E2F46" w:rsidRDefault="003375F4" w:rsidP="003375F4">
      <w:pPr>
        <w:rPr>
          <w:rFonts w:cs="Arial"/>
        </w:rPr>
      </w:pPr>
      <w:r w:rsidRPr="001E2F46">
        <w:rPr>
          <w:rFonts w:cs="Arial"/>
        </w:rPr>
        <w:t>-</w:t>
      </w:r>
      <w:r w:rsidRPr="001E2F46">
        <w:rPr>
          <w:rFonts w:cs="Arial"/>
        </w:rPr>
        <w:tab/>
      </w:r>
      <w:proofErr w:type="gramStart"/>
      <w:r w:rsidRPr="001E2F46">
        <w:rPr>
          <w:rFonts w:cs="Arial"/>
        </w:rPr>
        <w:t>graphical</w:t>
      </w:r>
      <w:proofErr w:type="gramEnd"/>
      <w:r w:rsidRPr="001E2F46">
        <w:rPr>
          <w:rFonts w:cs="Arial"/>
        </w:rPr>
        <w:t xml:space="preserve"> information (e.g. loading, performance, ...);</w:t>
      </w:r>
    </w:p>
    <w:p w14:paraId="0703AD8F" w14:textId="4241A20E" w:rsidR="003375F4" w:rsidRPr="001E2F46" w:rsidRDefault="003375F4" w:rsidP="003375F4">
      <w:pPr>
        <w:rPr>
          <w:rFonts w:cs="Arial"/>
        </w:rPr>
      </w:pPr>
      <w:r w:rsidRPr="001E2F46">
        <w:rPr>
          <w:rFonts w:cs="Arial"/>
        </w:rPr>
        <w:t>-</w:t>
      </w:r>
      <w:r w:rsidRPr="001E2F46">
        <w:rPr>
          <w:rFonts w:cs="Arial"/>
        </w:rPr>
        <w:tab/>
      </w:r>
      <w:proofErr w:type="gramStart"/>
      <w:r w:rsidRPr="001E2F46">
        <w:rPr>
          <w:rFonts w:cs="Arial"/>
        </w:rPr>
        <w:t>schematic</w:t>
      </w:r>
      <w:proofErr w:type="gramEnd"/>
      <w:r w:rsidRPr="001E2F46">
        <w:rPr>
          <w:rFonts w:cs="Arial"/>
        </w:rPr>
        <w:t xml:space="preserve"> information (e.g. network</w:t>
      </w:r>
      <w:r w:rsidR="00555AE0">
        <w:rPr>
          <w:rFonts w:cs="Arial"/>
        </w:rPr>
        <w:t xml:space="preserve"> topology overlaid with status </w:t>
      </w:r>
      <w:r w:rsidRPr="001E2F46">
        <w:rPr>
          <w:rFonts w:cs="Arial"/>
        </w:rPr>
        <w:t>information).</w:t>
      </w:r>
    </w:p>
    <w:p w14:paraId="332606A4" w14:textId="77777777" w:rsidR="003375F4" w:rsidRPr="001E2F46" w:rsidRDefault="003375F4" w:rsidP="003375F4">
      <w:pPr>
        <w:rPr>
          <w:rFonts w:cs="Arial"/>
        </w:rPr>
      </w:pPr>
    </w:p>
    <w:p w14:paraId="54D98430" w14:textId="3EB29684" w:rsidR="003375F4" w:rsidRDefault="00D95873" w:rsidP="003375F4">
      <w:pPr>
        <w:rPr>
          <w:rFonts w:cs="Arial"/>
        </w:rPr>
      </w:pPr>
      <w:r>
        <w:rPr>
          <w:rFonts w:cs="Arial"/>
        </w:rPr>
        <w:t>Furthermore, s</w:t>
      </w:r>
      <w:r w:rsidR="003375F4" w:rsidRPr="001E2F46">
        <w:rPr>
          <w:rFonts w:cs="Arial"/>
        </w:rPr>
        <w:t>uch displays shall support a "drill down" capability that provides visibility on the status of lower level elements.</w:t>
      </w:r>
    </w:p>
    <w:p w14:paraId="64452E67" w14:textId="77777777" w:rsidR="00D95873" w:rsidRDefault="00D95873" w:rsidP="003375F4">
      <w:pPr>
        <w:rPr>
          <w:rFonts w:cs="Arial"/>
        </w:rPr>
      </w:pPr>
    </w:p>
    <w:p w14:paraId="4D120733" w14:textId="63F8379D" w:rsidR="00D95873" w:rsidRDefault="00D95873" w:rsidP="003375F4">
      <w:pPr>
        <w:rPr>
          <w:rFonts w:cs="Arial"/>
        </w:rPr>
      </w:pPr>
      <w:r>
        <w:rPr>
          <w:rFonts w:cs="Arial"/>
        </w:rPr>
        <w:t>Information shall also be made available to support the generation of a single</w:t>
      </w:r>
      <w:r w:rsidR="00555AE0">
        <w:rPr>
          <w:rFonts w:cs="Arial"/>
        </w:rPr>
        <w:t>,</w:t>
      </w:r>
      <w:r>
        <w:rPr>
          <w:rFonts w:cs="Arial"/>
        </w:rPr>
        <w:t xml:space="preserve"> centralised</w:t>
      </w:r>
      <w:r w:rsidR="00555AE0">
        <w:rPr>
          <w:rFonts w:cs="Arial"/>
        </w:rPr>
        <w:t>,</w:t>
      </w:r>
      <w:r>
        <w:rPr>
          <w:rFonts w:cs="Arial"/>
        </w:rPr>
        <w:t xml:space="preserve"> </w:t>
      </w:r>
      <w:r w:rsidR="00555AE0">
        <w:rPr>
          <w:rFonts w:cs="Arial"/>
        </w:rPr>
        <w:t xml:space="preserve">WIS </w:t>
      </w:r>
      <w:r>
        <w:rPr>
          <w:rFonts w:cs="Arial"/>
        </w:rPr>
        <w:t>dashboard addressing Network Connection Status and Centre DAR/product interface presence.</w:t>
      </w:r>
    </w:p>
    <w:p w14:paraId="3AD075D0" w14:textId="0C6909B0" w:rsidR="003375F4" w:rsidRPr="001E2F46" w:rsidRDefault="006E57FF" w:rsidP="00CE1A4C">
      <w:pPr>
        <w:keepNext/>
        <w:rPr>
          <w:rFonts w:cs="Arial"/>
          <w:b/>
        </w:rPr>
      </w:pPr>
      <w:r>
        <w:rPr>
          <w:rFonts w:cs="Arial"/>
          <w:b/>
        </w:rPr>
        <w:lastRenderedPageBreak/>
        <w:t>2.</w:t>
      </w:r>
      <w:r>
        <w:rPr>
          <w:rFonts w:cs="Arial"/>
          <w:b/>
        </w:rPr>
        <w:tab/>
      </w:r>
      <w:r w:rsidR="003375F4" w:rsidRPr="001E2F46">
        <w:rPr>
          <w:rFonts w:cs="Arial"/>
          <w:b/>
        </w:rPr>
        <w:t>QUARTERLY REPORTING</w:t>
      </w:r>
    </w:p>
    <w:p w14:paraId="7556248B" w14:textId="77777777" w:rsidR="003375F4" w:rsidRPr="001E2F46" w:rsidRDefault="003375F4" w:rsidP="003375F4">
      <w:pPr>
        <w:rPr>
          <w:rFonts w:cs="Arial"/>
          <w:b/>
        </w:rPr>
      </w:pPr>
    </w:p>
    <w:p w14:paraId="04C4D2D3" w14:textId="2A33EEBA" w:rsidR="003375F4" w:rsidRDefault="003375F4" w:rsidP="003375F4">
      <w:pPr>
        <w:rPr>
          <w:rFonts w:cs="Arial"/>
        </w:rPr>
      </w:pPr>
      <w:r w:rsidRPr="001E2F46">
        <w:rPr>
          <w:rFonts w:cs="Arial"/>
        </w:rPr>
        <w:t>Each GISC operator shall provide a consolidated quarterly report covering the centres</w:t>
      </w:r>
      <w:r w:rsidR="00555AE0">
        <w:rPr>
          <w:rFonts w:cs="Arial"/>
        </w:rPr>
        <w:t xml:space="preserve"> and networks</w:t>
      </w:r>
      <w:r w:rsidRPr="001E2F46">
        <w:rPr>
          <w:rFonts w:cs="Arial"/>
        </w:rPr>
        <w:t xml:space="preserve"> in its own area of responsibility</w:t>
      </w:r>
      <w:r w:rsidR="00555AE0">
        <w:rPr>
          <w:rFonts w:cs="Arial"/>
        </w:rPr>
        <w:t>,</w:t>
      </w:r>
      <w:r w:rsidRPr="001E2F46">
        <w:rPr>
          <w:rFonts w:cs="Arial"/>
        </w:rPr>
        <w:t xml:space="preserve"> for which it is the principal GISC.</w:t>
      </w:r>
      <w:r w:rsidR="00E434E9">
        <w:rPr>
          <w:rFonts w:cs="Arial"/>
        </w:rPr>
        <w:t xml:space="preserve"> This report shall be provided to the WMO Secretariat within 6 weeks from the end of the reporting period.</w:t>
      </w:r>
    </w:p>
    <w:p w14:paraId="1E958DC8" w14:textId="77777777" w:rsidR="003375F4" w:rsidRPr="001E2F46" w:rsidRDefault="003375F4" w:rsidP="003375F4">
      <w:pPr>
        <w:rPr>
          <w:rFonts w:cs="Arial"/>
          <w:b/>
        </w:rPr>
      </w:pPr>
    </w:p>
    <w:p w14:paraId="6A6CF64A" w14:textId="64C4C13B" w:rsidR="003375F4" w:rsidRDefault="007E6D9A" w:rsidP="003375F4">
      <w:pPr>
        <w:rPr>
          <w:rFonts w:cs="Arial"/>
        </w:rPr>
      </w:pPr>
      <w:r>
        <w:rPr>
          <w:rFonts w:cs="Arial"/>
        </w:rPr>
        <w:t>T</w:t>
      </w:r>
      <w:r w:rsidR="003375F4" w:rsidRPr="001E2F46">
        <w:rPr>
          <w:rFonts w:cs="Arial"/>
        </w:rPr>
        <w:t xml:space="preserve">he quarterly report </w:t>
      </w:r>
      <w:r>
        <w:rPr>
          <w:rFonts w:cs="Arial"/>
        </w:rPr>
        <w:t>shall consist of the following main sections:</w:t>
      </w:r>
    </w:p>
    <w:p w14:paraId="6C76C2F4" w14:textId="77777777" w:rsidR="007E6D9A" w:rsidRDefault="007E6D9A" w:rsidP="003375F4">
      <w:pPr>
        <w:rPr>
          <w:rFonts w:cs="Arial"/>
        </w:rPr>
      </w:pPr>
    </w:p>
    <w:p w14:paraId="696ED003" w14:textId="1B465361" w:rsidR="007E6D9A" w:rsidRDefault="007E6D9A" w:rsidP="007E6D9A">
      <w:pPr>
        <w:pStyle w:val="ListParagraph"/>
        <w:numPr>
          <w:ilvl w:val="0"/>
          <w:numId w:val="25"/>
        </w:numPr>
        <w:rPr>
          <w:rFonts w:cs="Arial"/>
        </w:rPr>
      </w:pPr>
      <w:r w:rsidRPr="007E6D9A">
        <w:rPr>
          <w:rFonts w:cs="Arial"/>
        </w:rPr>
        <w:t>Service Performance</w:t>
      </w:r>
      <w:r>
        <w:rPr>
          <w:rFonts w:cs="Arial"/>
        </w:rPr>
        <w:t>;</w:t>
      </w:r>
    </w:p>
    <w:p w14:paraId="1C1636F0" w14:textId="45D442B7" w:rsidR="007E6D9A" w:rsidRDefault="007E6D9A" w:rsidP="007E6D9A">
      <w:pPr>
        <w:pStyle w:val="ListParagraph"/>
        <w:numPr>
          <w:ilvl w:val="0"/>
          <w:numId w:val="25"/>
        </w:numPr>
        <w:rPr>
          <w:rFonts w:cs="Arial"/>
        </w:rPr>
      </w:pPr>
      <w:r>
        <w:rPr>
          <w:rFonts w:cs="Arial"/>
        </w:rPr>
        <w:t>Operational Infrastructure Performance;</w:t>
      </w:r>
    </w:p>
    <w:p w14:paraId="73F980EF" w14:textId="39757229" w:rsidR="007E6D9A" w:rsidRDefault="007E6D9A" w:rsidP="007E6D9A">
      <w:pPr>
        <w:pStyle w:val="ListParagraph"/>
        <w:numPr>
          <w:ilvl w:val="0"/>
          <w:numId w:val="25"/>
        </w:numPr>
        <w:rPr>
          <w:rFonts w:cs="Arial"/>
        </w:rPr>
      </w:pPr>
      <w:r>
        <w:rPr>
          <w:rFonts w:cs="Arial"/>
        </w:rPr>
        <w:t>Operational Anomalies and Incidents;</w:t>
      </w:r>
    </w:p>
    <w:p w14:paraId="3A0A5541" w14:textId="206F0523" w:rsidR="007E6D9A" w:rsidRDefault="007E6D9A" w:rsidP="007E6D9A">
      <w:pPr>
        <w:pStyle w:val="ListParagraph"/>
        <w:numPr>
          <w:ilvl w:val="0"/>
          <w:numId w:val="25"/>
        </w:numPr>
        <w:rPr>
          <w:rFonts w:cs="Arial"/>
        </w:rPr>
      </w:pPr>
      <w:r>
        <w:rPr>
          <w:rFonts w:cs="Arial"/>
        </w:rPr>
        <w:t>Evolutions/Upgrades Carried Out During the Reporting Period;</w:t>
      </w:r>
    </w:p>
    <w:p w14:paraId="69A956AC" w14:textId="486BA668" w:rsidR="007E6D9A" w:rsidRDefault="007E6D9A" w:rsidP="007E6D9A">
      <w:pPr>
        <w:pStyle w:val="ListParagraph"/>
        <w:numPr>
          <w:ilvl w:val="0"/>
          <w:numId w:val="25"/>
        </w:numPr>
        <w:rPr>
          <w:rFonts w:cs="Arial"/>
        </w:rPr>
      </w:pPr>
      <w:r>
        <w:rPr>
          <w:rFonts w:cs="Arial"/>
        </w:rPr>
        <w:t>Planned Evolutions/Upgrades;</w:t>
      </w:r>
    </w:p>
    <w:p w14:paraId="5E24E4D5" w14:textId="0AC9BE82" w:rsidR="007E6D9A" w:rsidRDefault="007E6D9A" w:rsidP="007E6D9A">
      <w:pPr>
        <w:pStyle w:val="ListParagraph"/>
        <w:numPr>
          <w:ilvl w:val="0"/>
          <w:numId w:val="25"/>
        </w:numPr>
        <w:rPr>
          <w:rFonts w:cs="Arial"/>
        </w:rPr>
      </w:pPr>
      <w:r>
        <w:rPr>
          <w:rFonts w:cs="Arial"/>
        </w:rPr>
        <w:t>User Service Statistics.</w:t>
      </w:r>
    </w:p>
    <w:p w14:paraId="6B35D217" w14:textId="77777777" w:rsidR="007E6D9A" w:rsidRPr="007E6D9A" w:rsidRDefault="007E6D9A" w:rsidP="007E6D9A">
      <w:pPr>
        <w:rPr>
          <w:rFonts w:cs="Arial"/>
        </w:rPr>
      </w:pPr>
    </w:p>
    <w:p w14:paraId="789E4855" w14:textId="1E347CE6" w:rsidR="007E6D9A" w:rsidRDefault="007E6D9A" w:rsidP="007E6D9A">
      <w:pPr>
        <w:rPr>
          <w:rFonts w:cs="Arial"/>
        </w:rPr>
      </w:pPr>
      <w:r>
        <w:rPr>
          <w:rFonts w:cs="Arial"/>
        </w:rPr>
        <w:t>The purpose and required content of each of these sections is now described.</w:t>
      </w:r>
    </w:p>
    <w:p w14:paraId="493E2C4A" w14:textId="77777777" w:rsidR="007E6D9A" w:rsidRDefault="007E6D9A" w:rsidP="007E6D9A">
      <w:pPr>
        <w:rPr>
          <w:rFonts w:cs="Arial"/>
        </w:rPr>
      </w:pPr>
    </w:p>
    <w:p w14:paraId="31633353" w14:textId="65A24B6D" w:rsidR="00E434E9" w:rsidRPr="007E6D9A" w:rsidRDefault="007E6D9A" w:rsidP="007E6D9A">
      <w:pPr>
        <w:rPr>
          <w:rFonts w:cs="Arial"/>
          <w:b/>
        </w:rPr>
      </w:pPr>
      <w:r>
        <w:rPr>
          <w:rFonts w:cs="Arial"/>
          <w:b/>
        </w:rPr>
        <w:t>a)</w:t>
      </w:r>
      <w:r>
        <w:rPr>
          <w:rFonts w:cs="Arial"/>
          <w:b/>
        </w:rPr>
        <w:tab/>
      </w:r>
      <w:r w:rsidR="00E434E9" w:rsidRPr="007E6D9A">
        <w:rPr>
          <w:rFonts w:cs="Arial"/>
          <w:b/>
        </w:rPr>
        <w:t xml:space="preserve">Service Performance </w:t>
      </w:r>
    </w:p>
    <w:p w14:paraId="45B4D27D" w14:textId="77777777" w:rsidR="00E434E9" w:rsidRPr="001E2F46" w:rsidRDefault="00E434E9" w:rsidP="00E434E9">
      <w:pPr>
        <w:rPr>
          <w:rFonts w:cs="Arial"/>
        </w:rPr>
      </w:pPr>
    </w:p>
    <w:p w14:paraId="7B4B3A61" w14:textId="712FE2B2" w:rsidR="00F819F8" w:rsidRDefault="00E434E9" w:rsidP="00E434E9">
      <w:pPr>
        <w:rPr>
          <w:rFonts w:cs="Arial"/>
        </w:rPr>
      </w:pPr>
      <w:r w:rsidRPr="001E2F46">
        <w:rPr>
          <w:rFonts w:cs="Arial"/>
        </w:rPr>
        <w:t xml:space="preserve">The purpose of this section is to characterise the service provision performance during the reporting period. The statistics shall, where appropriate, be directly traceable to the </w:t>
      </w:r>
      <w:r w:rsidR="00620D8B">
        <w:rPr>
          <w:rFonts w:cs="Arial"/>
        </w:rPr>
        <w:t xml:space="preserve">service specification provisions </w:t>
      </w:r>
      <w:r w:rsidR="00502B8D">
        <w:rPr>
          <w:rFonts w:cs="Arial"/>
        </w:rPr>
        <w:t xml:space="preserve">defined within sections 1.7.1, 1.7.2 and 4 of the </w:t>
      </w:r>
      <w:r w:rsidRPr="001E2F46">
        <w:rPr>
          <w:rFonts w:cs="Arial"/>
        </w:rPr>
        <w:t>Manual on WIS</w:t>
      </w:r>
      <w:r w:rsidR="00502B8D">
        <w:rPr>
          <w:rFonts w:cs="Arial"/>
        </w:rPr>
        <w:t xml:space="preserve"> </w:t>
      </w:r>
      <w:r w:rsidR="00F819F8">
        <w:rPr>
          <w:rFonts w:cs="Arial"/>
        </w:rPr>
        <w:t>and shall be organised according to service type, i.e.:</w:t>
      </w:r>
    </w:p>
    <w:p w14:paraId="2B76578E" w14:textId="77777777" w:rsidR="00F819F8" w:rsidRDefault="00F819F8" w:rsidP="00E434E9">
      <w:pPr>
        <w:rPr>
          <w:rFonts w:cs="Arial"/>
        </w:rPr>
      </w:pPr>
    </w:p>
    <w:p w14:paraId="7609ADBC" w14:textId="12721C85" w:rsidR="00F819F8" w:rsidRDefault="00F819F8" w:rsidP="00E434E9">
      <w:pPr>
        <w:rPr>
          <w:rFonts w:cs="Arial"/>
        </w:rPr>
      </w:pPr>
      <w:r>
        <w:rPr>
          <w:rFonts w:cs="Arial"/>
        </w:rPr>
        <w:t>-</w:t>
      </w:r>
      <w:r>
        <w:rPr>
          <w:rFonts w:cs="Arial"/>
        </w:rPr>
        <w:tab/>
        <w:t>Time- and Operation-Critic</w:t>
      </w:r>
      <w:r w:rsidR="00620D8B">
        <w:rPr>
          <w:rFonts w:cs="Arial"/>
        </w:rPr>
        <w:t>al Data and Products Real-time Service</w:t>
      </w:r>
      <w:r>
        <w:rPr>
          <w:rFonts w:cs="Arial"/>
        </w:rPr>
        <w:t>;</w:t>
      </w:r>
    </w:p>
    <w:p w14:paraId="6C5B0C9D" w14:textId="6CDF0E87" w:rsidR="00F819F8" w:rsidRDefault="00F819F8" w:rsidP="00E434E9">
      <w:pPr>
        <w:rPr>
          <w:rFonts w:cs="Arial"/>
        </w:rPr>
      </w:pPr>
      <w:r>
        <w:rPr>
          <w:rFonts w:cs="Arial"/>
        </w:rPr>
        <w:t>-</w:t>
      </w:r>
      <w:r>
        <w:rPr>
          <w:rFonts w:cs="Arial"/>
        </w:rPr>
        <w:tab/>
      </w:r>
      <w:r w:rsidR="00620D8B">
        <w:rPr>
          <w:rFonts w:cs="Arial"/>
        </w:rPr>
        <w:t>Timely Delivery Service for Data and Products (Delayed Mode);</w:t>
      </w:r>
    </w:p>
    <w:p w14:paraId="443D3B97" w14:textId="3C7F3AA4" w:rsidR="00620D8B" w:rsidRDefault="00620D8B" w:rsidP="00E434E9">
      <w:pPr>
        <w:rPr>
          <w:rFonts w:cs="Arial"/>
        </w:rPr>
      </w:pPr>
      <w:r>
        <w:rPr>
          <w:rFonts w:cs="Arial"/>
        </w:rPr>
        <w:t>-</w:t>
      </w:r>
      <w:r>
        <w:rPr>
          <w:rFonts w:cs="Arial"/>
        </w:rPr>
        <w:tab/>
        <w:t>Discovery, Access and Retrieval (DAR) Service;</w:t>
      </w:r>
    </w:p>
    <w:p w14:paraId="212C532A" w14:textId="368660FB" w:rsidR="00620D8B" w:rsidRDefault="00620D8B" w:rsidP="00E434E9">
      <w:pPr>
        <w:rPr>
          <w:rFonts w:cs="Arial"/>
        </w:rPr>
      </w:pPr>
      <w:r>
        <w:rPr>
          <w:rFonts w:cs="Arial"/>
        </w:rPr>
        <w:t>-</w:t>
      </w:r>
      <w:r>
        <w:rPr>
          <w:rFonts w:cs="Arial"/>
        </w:rPr>
        <w:tab/>
        <w:t>All Hazards Warning Service.</w:t>
      </w:r>
    </w:p>
    <w:p w14:paraId="101A701F" w14:textId="77777777" w:rsidR="00E434E9" w:rsidRPr="001E2F46" w:rsidRDefault="00E434E9" w:rsidP="00E434E9">
      <w:pPr>
        <w:rPr>
          <w:rFonts w:cs="Arial"/>
        </w:rPr>
      </w:pPr>
    </w:p>
    <w:p w14:paraId="614C049D" w14:textId="18CA2B3F" w:rsidR="00E434E9" w:rsidRDefault="00E434E9" w:rsidP="00E434E9">
      <w:pPr>
        <w:rPr>
          <w:rFonts w:cs="Arial"/>
        </w:rPr>
      </w:pPr>
      <w:r w:rsidRPr="001E2F46">
        <w:rPr>
          <w:rFonts w:cs="Arial"/>
        </w:rPr>
        <w:t xml:space="preserve">For each </w:t>
      </w:r>
      <w:r w:rsidR="00620D8B">
        <w:rPr>
          <w:rFonts w:cs="Arial"/>
        </w:rPr>
        <w:t xml:space="preserve">of these </w:t>
      </w:r>
      <w:r w:rsidRPr="001E2F46">
        <w:rPr>
          <w:rFonts w:cs="Arial"/>
        </w:rPr>
        <w:t>WIS service type</w:t>
      </w:r>
      <w:r w:rsidR="00620D8B">
        <w:rPr>
          <w:rFonts w:cs="Arial"/>
        </w:rPr>
        <w:t>s</w:t>
      </w:r>
      <w:r w:rsidRPr="001E2F46">
        <w:rPr>
          <w:rFonts w:cs="Arial"/>
        </w:rPr>
        <w:t>, service performance statistics shall be derived from the real-time operations monitoring information</w:t>
      </w:r>
      <w:r w:rsidR="00620D8B">
        <w:rPr>
          <w:rFonts w:cs="Arial"/>
        </w:rPr>
        <w:t xml:space="preserve">, </w:t>
      </w:r>
      <w:r w:rsidRPr="001E2F46">
        <w:rPr>
          <w:rFonts w:cs="Arial"/>
        </w:rPr>
        <w:t xml:space="preserve">and shall </w:t>
      </w:r>
      <w:r w:rsidR="00620D8B">
        <w:rPr>
          <w:rFonts w:cs="Arial"/>
        </w:rPr>
        <w:t xml:space="preserve">separately </w:t>
      </w:r>
      <w:r w:rsidRPr="001E2F46">
        <w:rPr>
          <w:rFonts w:cs="Arial"/>
        </w:rPr>
        <w:t>describe:</w:t>
      </w:r>
    </w:p>
    <w:p w14:paraId="7DDC260F" w14:textId="77777777" w:rsidR="009129AD" w:rsidRDefault="009129AD" w:rsidP="00E434E9">
      <w:pPr>
        <w:rPr>
          <w:rFonts w:cs="Arial"/>
        </w:rPr>
      </w:pPr>
    </w:p>
    <w:tbl>
      <w:tblPr>
        <w:tblStyle w:val="TableGrid"/>
        <w:tblW w:w="0" w:type="auto"/>
        <w:tblLook w:val="04A0" w:firstRow="1" w:lastRow="0" w:firstColumn="1" w:lastColumn="0" w:noHBand="0" w:noVBand="1"/>
      </w:tblPr>
      <w:tblGrid>
        <w:gridCol w:w="3285"/>
        <w:gridCol w:w="3285"/>
        <w:gridCol w:w="3285"/>
      </w:tblGrid>
      <w:tr w:rsidR="009129AD" w14:paraId="4BA149A5" w14:textId="77777777" w:rsidTr="009129AD">
        <w:tc>
          <w:tcPr>
            <w:tcW w:w="3285" w:type="dxa"/>
          </w:tcPr>
          <w:p w14:paraId="2E1260AA" w14:textId="0C2BE80D" w:rsidR="009129AD" w:rsidRPr="009129AD" w:rsidRDefault="009129AD" w:rsidP="009129AD">
            <w:pPr>
              <w:jc w:val="center"/>
              <w:rPr>
                <w:rFonts w:cs="Arial"/>
                <w:b/>
                <w:sz w:val="18"/>
                <w:szCs w:val="18"/>
              </w:rPr>
            </w:pPr>
            <w:r w:rsidRPr="009129AD">
              <w:rPr>
                <w:rFonts w:cs="Arial"/>
                <w:b/>
                <w:sz w:val="18"/>
                <w:szCs w:val="18"/>
              </w:rPr>
              <w:t>ITEM</w:t>
            </w:r>
          </w:p>
        </w:tc>
        <w:tc>
          <w:tcPr>
            <w:tcW w:w="3285" w:type="dxa"/>
          </w:tcPr>
          <w:p w14:paraId="12133745" w14:textId="0B71EF7A" w:rsidR="009129AD" w:rsidRPr="009129AD" w:rsidRDefault="009129AD" w:rsidP="009129AD">
            <w:pPr>
              <w:jc w:val="center"/>
              <w:rPr>
                <w:rFonts w:cs="Arial"/>
                <w:b/>
                <w:sz w:val="18"/>
                <w:szCs w:val="18"/>
              </w:rPr>
            </w:pPr>
            <w:r w:rsidRPr="009129AD">
              <w:rPr>
                <w:rFonts w:cs="Arial"/>
                <w:b/>
                <w:sz w:val="18"/>
                <w:szCs w:val="18"/>
              </w:rPr>
              <w:t>DESCRIPTION</w:t>
            </w:r>
          </w:p>
        </w:tc>
        <w:tc>
          <w:tcPr>
            <w:tcW w:w="3285" w:type="dxa"/>
          </w:tcPr>
          <w:p w14:paraId="063C1FEC" w14:textId="2CFCCA01" w:rsidR="009129AD" w:rsidRPr="009129AD" w:rsidRDefault="009129AD" w:rsidP="009129AD">
            <w:pPr>
              <w:jc w:val="center"/>
              <w:rPr>
                <w:rFonts w:cs="Arial"/>
                <w:b/>
                <w:sz w:val="18"/>
                <w:szCs w:val="18"/>
              </w:rPr>
            </w:pPr>
            <w:r w:rsidRPr="009129AD">
              <w:rPr>
                <w:rFonts w:cs="Arial"/>
                <w:b/>
                <w:sz w:val="18"/>
                <w:szCs w:val="18"/>
              </w:rPr>
              <w:t>EXPECTED VALUE</w:t>
            </w:r>
          </w:p>
        </w:tc>
      </w:tr>
      <w:tr w:rsidR="009129AD" w14:paraId="531529D4" w14:textId="77777777" w:rsidTr="009129AD">
        <w:tc>
          <w:tcPr>
            <w:tcW w:w="3285" w:type="dxa"/>
          </w:tcPr>
          <w:p w14:paraId="05931F87" w14:textId="30DAC752" w:rsidR="009129AD" w:rsidRPr="009129AD" w:rsidRDefault="00651CFC" w:rsidP="00E434E9">
            <w:pPr>
              <w:rPr>
                <w:rFonts w:cs="Arial"/>
                <w:sz w:val="18"/>
                <w:szCs w:val="18"/>
              </w:rPr>
            </w:pPr>
            <w:r>
              <w:rPr>
                <w:rFonts w:cs="Arial"/>
                <w:sz w:val="18"/>
                <w:szCs w:val="18"/>
              </w:rPr>
              <w:t xml:space="preserve">1. </w:t>
            </w:r>
            <w:r w:rsidR="0020136A">
              <w:rPr>
                <w:rFonts w:cs="Arial"/>
                <w:sz w:val="18"/>
                <w:szCs w:val="18"/>
              </w:rPr>
              <w:t>Service Availability</w:t>
            </w:r>
          </w:p>
        </w:tc>
        <w:tc>
          <w:tcPr>
            <w:tcW w:w="3285" w:type="dxa"/>
          </w:tcPr>
          <w:p w14:paraId="782D36B0" w14:textId="7DCC226B" w:rsidR="009129AD" w:rsidRPr="009129AD" w:rsidRDefault="0020136A" w:rsidP="001E33E3">
            <w:pPr>
              <w:rPr>
                <w:rFonts w:cs="Arial"/>
                <w:sz w:val="18"/>
                <w:szCs w:val="18"/>
              </w:rPr>
            </w:pPr>
            <w:r>
              <w:rPr>
                <w:rFonts w:cs="Arial"/>
                <w:sz w:val="18"/>
                <w:szCs w:val="18"/>
              </w:rPr>
              <w:t>Summary statistics of the service availability</w:t>
            </w:r>
            <w:r w:rsidR="001E33E3">
              <w:rPr>
                <w:rFonts w:cs="Arial"/>
                <w:sz w:val="18"/>
                <w:szCs w:val="18"/>
              </w:rPr>
              <w:t xml:space="preserve"> </w:t>
            </w:r>
          </w:p>
        </w:tc>
        <w:tc>
          <w:tcPr>
            <w:tcW w:w="3285" w:type="dxa"/>
          </w:tcPr>
          <w:p w14:paraId="7997E410" w14:textId="3B6989EF" w:rsidR="009129AD" w:rsidRPr="009129AD" w:rsidRDefault="001E33E3" w:rsidP="00E434E9">
            <w:pPr>
              <w:rPr>
                <w:rFonts w:cs="Arial"/>
                <w:sz w:val="18"/>
                <w:szCs w:val="18"/>
              </w:rPr>
            </w:pPr>
            <w:r>
              <w:rPr>
                <w:rFonts w:cs="Arial"/>
                <w:sz w:val="18"/>
                <w:szCs w:val="18"/>
              </w:rPr>
              <w:t>&gt;</w:t>
            </w:r>
            <w:r w:rsidRPr="001E33E3">
              <w:rPr>
                <w:rFonts w:cs="Arial"/>
                <w:sz w:val="18"/>
                <w:szCs w:val="18"/>
                <w:highlight w:val="yellow"/>
              </w:rPr>
              <w:t>99.5</w:t>
            </w:r>
            <w:r>
              <w:rPr>
                <w:rFonts w:cs="Arial"/>
                <w:sz w:val="18"/>
                <w:szCs w:val="18"/>
              </w:rPr>
              <w:t>%</w:t>
            </w:r>
            <w:r w:rsidR="00110E3F">
              <w:rPr>
                <w:rFonts w:cs="Arial"/>
                <w:sz w:val="18"/>
                <w:szCs w:val="18"/>
              </w:rPr>
              <w:t xml:space="preserve"> (monthly)</w:t>
            </w:r>
          </w:p>
        </w:tc>
      </w:tr>
      <w:tr w:rsidR="009129AD" w14:paraId="0D1CA035" w14:textId="77777777" w:rsidTr="009129AD">
        <w:tc>
          <w:tcPr>
            <w:tcW w:w="3285" w:type="dxa"/>
          </w:tcPr>
          <w:p w14:paraId="6DF29922" w14:textId="541D5454" w:rsidR="009129AD" w:rsidRPr="009129AD" w:rsidRDefault="00651CFC" w:rsidP="00E434E9">
            <w:pPr>
              <w:rPr>
                <w:rFonts w:cs="Arial"/>
                <w:sz w:val="18"/>
                <w:szCs w:val="18"/>
              </w:rPr>
            </w:pPr>
            <w:r>
              <w:rPr>
                <w:rFonts w:cs="Arial"/>
                <w:sz w:val="18"/>
                <w:szCs w:val="18"/>
              </w:rPr>
              <w:t xml:space="preserve">2. </w:t>
            </w:r>
            <w:r w:rsidR="001E33E3">
              <w:rPr>
                <w:rFonts w:cs="Arial"/>
                <w:sz w:val="18"/>
                <w:szCs w:val="18"/>
              </w:rPr>
              <w:t>Timeliness</w:t>
            </w:r>
          </w:p>
        </w:tc>
        <w:tc>
          <w:tcPr>
            <w:tcW w:w="3285" w:type="dxa"/>
          </w:tcPr>
          <w:p w14:paraId="0EE99581" w14:textId="05B7466E" w:rsidR="001E33E3" w:rsidRPr="009129AD" w:rsidRDefault="001E33E3" w:rsidP="00587348">
            <w:pPr>
              <w:rPr>
                <w:rFonts w:cs="Arial"/>
                <w:sz w:val="18"/>
                <w:szCs w:val="18"/>
              </w:rPr>
            </w:pPr>
            <w:r>
              <w:rPr>
                <w:rFonts w:cs="Arial"/>
                <w:sz w:val="18"/>
                <w:szCs w:val="18"/>
              </w:rPr>
              <w:t xml:space="preserve">Summary statistics describing </w:t>
            </w:r>
            <w:r w:rsidR="00587348">
              <w:rPr>
                <w:rFonts w:cs="Arial"/>
                <w:sz w:val="18"/>
                <w:szCs w:val="18"/>
              </w:rPr>
              <w:t xml:space="preserve">"the </w:t>
            </w:r>
            <w:r>
              <w:rPr>
                <w:rFonts w:cs="Arial"/>
                <w:sz w:val="18"/>
                <w:szCs w:val="18"/>
              </w:rPr>
              <w:t>total No. of data and products made available by expected time</w:t>
            </w:r>
            <w:r w:rsidR="00587348">
              <w:rPr>
                <w:rFonts w:cs="Arial"/>
                <w:sz w:val="18"/>
                <w:szCs w:val="18"/>
              </w:rPr>
              <w:t>"</w:t>
            </w:r>
            <w:r>
              <w:rPr>
                <w:rFonts w:cs="Arial"/>
                <w:sz w:val="18"/>
                <w:szCs w:val="18"/>
              </w:rPr>
              <w:t xml:space="preserve"> </w:t>
            </w:r>
            <w:r w:rsidR="00587348">
              <w:rPr>
                <w:rFonts w:cs="Arial"/>
                <w:sz w:val="18"/>
                <w:szCs w:val="18"/>
              </w:rPr>
              <w:t xml:space="preserve">expressed </w:t>
            </w:r>
            <w:r>
              <w:rPr>
                <w:rFonts w:cs="Arial"/>
                <w:sz w:val="18"/>
                <w:szCs w:val="18"/>
              </w:rPr>
              <w:t xml:space="preserve">as a fraction of </w:t>
            </w:r>
            <w:r w:rsidR="00587348">
              <w:rPr>
                <w:rFonts w:cs="Arial"/>
                <w:sz w:val="18"/>
                <w:szCs w:val="18"/>
              </w:rPr>
              <w:t>"</w:t>
            </w:r>
            <w:r>
              <w:rPr>
                <w:rFonts w:cs="Arial"/>
                <w:sz w:val="18"/>
                <w:szCs w:val="18"/>
              </w:rPr>
              <w:t xml:space="preserve">the total </w:t>
            </w:r>
            <w:r w:rsidR="00587348">
              <w:rPr>
                <w:rFonts w:cs="Arial"/>
                <w:sz w:val="18"/>
                <w:szCs w:val="18"/>
              </w:rPr>
              <w:t>No. of data and products that should have been available within the expected time"</w:t>
            </w:r>
          </w:p>
        </w:tc>
        <w:tc>
          <w:tcPr>
            <w:tcW w:w="3285" w:type="dxa"/>
          </w:tcPr>
          <w:p w14:paraId="32193BEC" w14:textId="5ADD6330" w:rsidR="009129AD" w:rsidRPr="009129AD" w:rsidRDefault="00587348" w:rsidP="00E434E9">
            <w:pPr>
              <w:rPr>
                <w:rFonts w:cs="Arial"/>
                <w:sz w:val="18"/>
                <w:szCs w:val="18"/>
              </w:rPr>
            </w:pPr>
            <w:r>
              <w:rPr>
                <w:rFonts w:cs="Arial"/>
                <w:sz w:val="18"/>
                <w:szCs w:val="18"/>
              </w:rPr>
              <w:t>&gt;</w:t>
            </w:r>
            <w:r w:rsidRPr="00587348">
              <w:rPr>
                <w:rFonts w:cs="Arial"/>
                <w:sz w:val="18"/>
                <w:szCs w:val="18"/>
                <w:highlight w:val="yellow"/>
              </w:rPr>
              <w:t>99.5</w:t>
            </w:r>
            <w:r>
              <w:rPr>
                <w:rFonts w:cs="Arial"/>
                <w:sz w:val="18"/>
                <w:szCs w:val="18"/>
              </w:rPr>
              <w:t>%</w:t>
            </w:r>
            <w:r w:rsidR="00110E3F">
              <w:rPr>
                <w:rFonts w:cs="Arial"/>
                <w:sz w:val="18"/>
                <w:szCs w:val="18"/>
              </w:rPr>
              <w:t xml:space="preserve"> (monthly)</w:t>
            </w:r>
          </w:p>
        </w:tc>
      </w:tr>
      <w:tr w:rsidR="009129AD" w14:paraId="0C35EF59" w14:textId="77777777" w:rsidTr="009129AD">
        <w:tc>
          <w:tcPr>
            <w:tcW w:w="3285" w:type="dxa"/>
          </w:tcPr>
          <w:p w14:paraId="1E3AD212" w14:textId="0439010F" w:rsidR="009129AD" w:rsidRPr="009129AD" w:rsidRDefault="00651CFC" w:rsidP="00E434E9">
            <w:pPr>
              <w:rPr>
                <w:rFonts w:cs="Arial"/>
                <w:sz w:val="18"/>
                <w:szCs w:val="18"/>
              </w:rPr>
            </w:pPr>
            <w:r>
              <w:rPr>
                <w:rFonts w:cs="Arial"/>
                <w:sz w:val="18"/>
                <w:szCs w:val="18"/>
              </w:rPr>
              <w:t xml:space="preserve">3. </w:t>
            </w:r>
            <w:r w:rsidR="00587348">
              <w:rPr>
                <w:rFonts w:cs="Arial"/>
                <w:sz w:val="18"/>
                <w:szCs w:val="18"/>
              </w:rPr>
              <w:t>Completeness of Data Exchange</w:t>
            </w:r>
          </w:p>
        </w:tc>
        <w:tc>
          <w:tcPr>
            <w:tcW w:w="3285" w:type="dxa"/>
          </w:tcPr>
          <w:p w14:paraId="5199B496" w14:textId="692E2CD3" w:rsidR="009129AD" w:rsidRPr="009129AD" w:rsidRDefault="00587348" w:rsidP="00587348">
            <w:pPr>
              <w:rPr>
                <w:rFonts w:cs="Arial"/>
                <w:sz w:val="18"/>
                <w:szCs w:val="18"/>
              </w:rPr>
            </w:pPr>
            <w:r>
              <w:rPr>
                <w:rFonts w:cs="Arial"/>
                <w:sz w:val="18"/>
                <w:szCs w:val="18"/>
              </w:rPr>
              <w:t xml:space="preserve">Summary statistics illustrating No. of data records described in </w:t>
            </w:r>
            <w:proofErr w:type="spellStart"/>
            <w:r>
              <w:rPr>
                <w:rFonts w:cs="Arial"/>
                <w:sz w:val="18"/>
                <w:szCs w:val="18"/>
              </w:rPr>
              <w:t>Vol</w:t>
            </w:r>
            <w:proofErr w:type="spellEnd"/>
            <w:r>
              <w:rPr>
                <w:rFonts w:cs="Arial"/>
                <w:sz w:val="18"/>
                <w:szCs w:val="18"/>
              </w:rPr>
              <w:t xml:space="preserve"> C1 but not available in Cache</w:t>
            </w:r>
          </w:p>
        </w:tc>
        <w:tc>
          <w:tcPr>
            <w:tcW w:w="3285" w:type="dxa"/>
          </w:tcPr>
          <w:p w14:paraId="10B1B33D" w14:textId="77777777" w:rsidR="009129AD" w:rsidRPr="009129AD" w:rsidRDefault="009129AD" w:rsidP="00E434E9">
            <w:pPr>
              <w:rPr>
                <w:rFonts w:cs="Arial"/>
                <w:sz w:val="18"/>
                <w:szCs w:val="18"/>
              </w:rPr>
            </w:pPr>
          </w:p>
        </w:tc>
      </w:tr>
    </w:tbl>
    <w:p w14:paraId="01AD15AC" w14:textId="77777777" w:rsidR="009129AD" w:rsidRPr="001E2F46" w:rsidRDefault="009129AD" w:rsidP="00E434E9">
      <w:pPr>
        <w:rPr>
          <w:rFonts w:cs="Arial"/>
        </w:rPr>
      </w:pPr>
    </w:p>
    <w:p w14:paraId="26A87820" w14:textId="77777777" w:rsidR="00E434E9" w:rsidRPr="001E2F46" w:rsidRDefault="00E434E9" w:rsidP="00E434E9">
      <w:pPr>
        <w:rPr>
          <w:rFonts w:cs="Arial"/>
        </w:rPr>
      </w:pPr>
    </w:p>
    <w:p w14:paraId="28152A36" w14:textId="77777777" w:rsidR="00E434E9" w:rsidRPr="001E2F46" w:rsidRDefault="00E434E9" w:rsidP="00E434E9">
      <w:pPr>
        <w:rPr>
          <w:rFonts w:cs="Arial"/>
        </w:rPr>
      </w:pPr>
    </w:p>
    <w:p w14:paraId="4F011123" w14:textId="0A740764" w:rsidR="00E434E9" w:rsidRPr="001E2F46" w:rsidRDefault="00620D8B" w:rsidP="00E434E9">
      <w:pPr>
        <w:rPr>
          <w:rFonts w:cs="Arial"/>
          <w:b/>
        </w:rPr>
      </w:pPr>
      <w:r>
        <w:rPr>
          <w:rFonts w:cs="Arial"/>
          <w:b/>
        </w:rPr>
        <w:t>b)</w:t>
      </w:r>
      <w:r w:rsidR="00E434E9" w:rsidRPr="001E2F46">
        <w:rPr>
          <w:rFonts w:cs="Arial"/>
          <w:b/>
        </w:rPr>
        <w:tab/>
        <w:t xml:space="preserve">Operational Infrastructure Performance </w:t>
      </w:r>
    </w:p>
    <w:p w14:paraId="76FB5C67" w14:textId="77777777" w:rsidR="00E434E9" w:rsidRPr="001E2F46" w:rsidRDefault="00E434E9" w:rsidP="00E434E9">
      <w:pPr>
        <w:rPr>
          <w:rFonts w:cs="Arial"/>
        </w:rPr>
      </w:pPr>
    </w:p>
    <w:p w14:paraId="2414E2D1" w14:textId="6C27697C" w:rsidR="00E434E9" w:rsidRPr="001E2F46" w:rsidRDefault="00E434E9" w:rsidP="00E434E9">
      <w:pPr>
        <w:rPr>
          <w:rFonts w:cs="Arial"/>
        </w:rPr>
      </w:pPr>
      <w:r w:rsidRPr="001E2F46">
        <w:rPr>
          <w:rFonts w:cs="Arial"/>
        </w:rPr>
        <w:t xml:space="preserve">The purpose of this section is to describe the health and performance of the operations infrastructure </w:t>
      </w:r>
      <w:r w:rsidR="00620D8B">
        <w:rPr>
          <w:rFonts w:cs="Arial"/>
        </w:rPr>
        <w:t xml:space="preserve"> (including, where applicable, all centres and networks) </w:t>
      </w:r>
      <w:r w:rsidRPr="001E2F46">
        <w:rPr>
          <w:rFonts w:cs="Arial"/>
        </w:rPr>
        <w:t xml:space="preserve">used for the provision </w:t>
      </w:r>
      <w:r w:rsidR="00620D8B">
        <w:rPr>
          <w:rFonts w:cs="Arial"/>
        </w:rPr>
        <w:t>of the WIS services</w:t>
      </w:r>
      <w:r w:rsidRPr="001E2F46">
        <w:rPr>
          <w:rFonts w:cs="Arial"/>
        </w:rPr>
        <w:t>. In common with the section on service performance, the statistics for operational infrastructure performance section shall be derived from the real-time operations monitoring information.</w:t>
      </w:r>
    </w:p>
    <w:p w14:paraId="504E2818" w14:textId="77777777" w:rsidR="00E434E9" w:rsidRPr="001E2F46" w:rsidRDefault="00E434E9" w:rsidP="00E434E9">
      <w:pPr>
        <w:rPr>
          <w:rFonts w:cs="Arial"/>
        </w:rPr>
      </w:pPr>
    </w:p>
    <w:p w14:paraId="145DD13E" w14:textId="77777777" w:rsidR="00587348" w:rsidRDefault="00587348">
      <w:pPr>
        <w:rPr>
          <w:rFonts w:cs="Arial"/>
        </w:rPr>
      </w:pPr>
      <w:r>
        <w:rPr>
          <w:rFonts w:cs="Arial"/>
        </w:rPr>
        <w:br w:type="page"/>
      </w:r>
    </w:p>
    <w:p w14:paraId="6164F516" w14:textId="2B7A7817" w:rsidR="00E434E9" w:rsidRPr="001E2F46" w:rsidRDefault="00E434E9" w:rsidP="00E434E9">
      <w:pPr>
        <w:rPr>
          <w:rFonts w:cs="Arial"/>
        </w:rPr>
      </w:pPr>
      <w:r w:rsidRPr="001E2F46">
        <w:rPr>
          <w:rFonts w:cs="Arial"/>
        </w:rPr>
        <w:lastRenderedPageBreak/>
        <w:t>In particular, the following aspects shall be described:</w:t>
      </w:r>
    </w:p>
    <w:p w14:paraId="791B3B0F" w14:textId="77777777" w:rsidR="00E434E9" w:rsidRPr="001E2F46" w:rsidRDefault="00E434E9" w:rsidP="00E434E9">
      <w:pPr>
        <w:rPr>
          <w:rFonts w:cs="Arial"/>
        </w:rPr>
      </w:pPr>
    </w:p>
    <w:tbl>
      <w:tblPr>
        <w:tblStyle w:val="TableGrid"/>
        <w:tblW w:w="0" w:type="auto"/>
        <w:tblLook w:val="04A0" w:firstRow="1" w:lastRow="0" w:firstColumn="1" w:lastColumn="0" w:noHBand="0" w:noVBand="1"/>
      </w:tblPr>
      <w:tblGrid>
        <w:gridCol w:w="3285"/>
        <w:gridCol w:w="3285"/>
        <w:gridCol w:w="3285"/>
      </w:tblGrid>
      <w:tr w:rsidR="00BC4113" w14:paraId="1A493894" w14:textId="77777777" w:rsidTr="00BC4113">
        <w:tc>
          <w:tcPr>
            <w:tcW w:w="3285" w:type="dxa"/>
          </w:tcPr>
          <w:p w14:paraId="3B821106" w14:textId="77777777" w:rsidR="00BC4113" w:rsidRPr="009129AD" w:rsidRDefault="00BC4113" w:rsidP="00BC4113">
            <w:pPr>
              <w:jc w:val="center"/>
              <w:rPr>
                <w:rFonts w:cs="Arial"/>
                <w:b/>
                <w:sz w:val="18"/>
                <w:szCs w:val="18"/>
              </w:rPr>
            </w:pPr>
            <w:r w:rsidRPr="009129AD">
              <w:rPr>
                <w:rFonts w:cs="Arial"/>
                <w:b/>
                <w:sz w:val="18"/>
                <w:szCs w:val="18"/>
              </w:rPr>
              <w:t>ITEM</w:t>
            </w:r>
          </w:p>
        </w:tc>
        <w:tc>
          <w:tcPr>
            <w:tcW w:w="3285" w:type="dxa"/>
          </w:tcPr>
          <w:p w14:paraId="07D3E395" w14:textId="77777777" w:rsidR="00BC4113" w:rsidRPr="009129AD" w:rsidRDefault="00BC4113" w:rsidP="00BC4113">
            <w:pPr>
              <w:jc w:val="center"/>
              <w:rPr>
                <w:rFonts w:cs="Arial"/>
                <w:b/>
                <w:sz w:val="18"/>
                <w:szCs w:val="18"/>
              </w:rPr>
            </w:pPr>
            <w:r w:rsidRPr="009129AD">
              <w:rPr>
                <w:rFonts w:cs="Arial"/>
                <w:b/>
                <w:sz w:val="18"/>
                <w:szCs w:val="18"/>
              </w:rPr>
              <w:t>DESCRIPTION</w:t>
            </w:r>
          </w:p>
        </w:tc>
        <w:tc>
          <w:tcPr>
            <w:tcW w:w="3285" w:type="dxa"/>
          </w:tcPr>
          <w:p w14:paraId="66CE7AC8" w14:textId="77777777" w:rsidR="00BC4113" w:rsidRPr="009129AD" w:rsidRDefault="00BC4113" w:rsidP="00BC4113">
            <w:pPr>
              <w:jc w:val="center"/>
              <w:rPr>
                <w:rFonts w:cs="Arial"/>
                <w:b/>
                <w:sz w:val="18"/>
                <w:szCs w:val="18"/>
              </w:rPr>
            </w:pPr>
            <w:r w:rsidRPr="009129AD">
              <w:rPr>
                <w:rFonts w:cs="Arial"/>
                <w:b/>
                <w:sz w:val="18"/>
                <w:szCs w:val="18"/>
              </w:rPr>
              <w:t>EXPECTED VALUE</w:t>
            </w:r>
          </w:p>
        </w:tc>
      </w:tr>
      <w:tr w:rsidR="00BC4113" w14:paraId="2B7BAA46" w14:textId="77777777" w:rsidTr="00BC4113">
        <w:tc>
          <w:tcPr>
            <w:tcW w:w="3285" w:type="dxa"/>
          </w:tcPr>
          <w:p w14:paraId="060C4B27" w14:textId="19EA52DA" w:rsidR="00BC4113" w:rsidRPr="009129AD" w:rsidRDefault="00651CFC" w:rsidP="00DC2D28">
            <w:pPr>
              <w:rPr>
                <w:rFonts w:cs="Arial"/>
                <w:sz w:val="18"/>
                <w:szCs w:val="18"/>
              </w:rPr>
            </w:pPr>
            <w:r>
              <w:rPr>
                <w:rFonts w:cs="Arial"/>
                <w:sz w:val="18"/>
                <w:szCs w:val="18"/>
              </w:rPr>
              <w:t xml:space="preserve">1. </w:t>
            </w:r>
            <w:r w:rsidR="00DC2D28">
              <w:rPr>
                <w:rFonts w:cs="Arial"/>
                <w:sz w:val="18"/>
                <w:szCs w:val="18"/>
              </w:rPr>
              <w:t xml:space="preserve">Availability of </w:t>
            </w:r>
            <w:r w:rsidR="00BC4113">
              <w:rPr>
                <w:rFonts w:cs="Arial"/>
                <w:sz w:val="18"/>
                <w:szCs w:val="18"/>
              </w:rPr>
              <w:t xml:space="preserve">Operational Infrastructure </w:t>
            </w:r>
          </w:p>
        </w:tc>
        <w:tc>
          <w:tcPr>
            <w:tcW w:w="3285" w:type="dxa"/>
          </w:tcPr>
          <w:p w14:paraId="1A8C873C" w14:textId="0328BC9E" w:rsidR="00BC4113" w:rsidRDefault="00BC4113" w:rsidP="00BC4113">
            <w:pPr>
              <w:rPr>
                <w:rFonts w:cs="Arial"/>
                <w:sz w:val="18"/>
                <w:szCs w:val="18"/>
              </w:rPr>
            </w:pPr>
            <w:r>
              <w:rPr>
                <w:rFonts w:cs="Arial"/>
                <w:sz w:val="18"/>
                <w:szCs w:val="18"/>
              </w:rPr>
              <w:t>Summary statistics showing the availability of:</w:t>
            </w:r>
          </w:p>
          <w:p w14:paraId="7B2B7C01" w14:textId="4E412899" w:rsidR="00BC4113" w:rsidRDefault="00BC4113" w:rsidP="00BC4113">
            <w:pPr>
              <w:rPr>
                <w:rFonts w:cs="Arial"/>
                <w:sz w:val="18"/>
                <w:szCs w:val="18"/>
              </w:rPr>
            </w:pPr>
            <w:r>
              <w:rPr>
                <w:rFonts w:cs="Arial"/>
                <w:sz w:val="18"/>
                <w:szCs w:val="18"/>
              </w:rPr>
              <w:t>a) Computing Infrastructure</w:t>
            </w:r>
          </w:p>
          <w:p w14:paraId="6C5EA93E" w14:textId="38FAE05A" w:rsidR="00BC4113" w:rsidRDefault="00BC4113" w:rsidP="00BC4113">
            <w:pPr>
              <w:rPr>
                <w:rFonts w:cs="Arial"/>
                <w:sz w:val="18"/>
                <w:szCs w:val="18"/>
              </w:rPr>
            </w:pPr>
            <w:r>
              <w:rPr>
                <w:rFonts w:cs="Arial"/>
                <w:sz w:val="18"/>
                <w:szCs w:val="18"/>
              </w:rPr>
              <w:t>b) Networks (</w:t>
            </w:r>
            <w:proofErr w:type="spellStart"/>
            <w:r>
              <w:rPr>
                <w:rFonts w:cs="Arial"/>
                <w:sz w:val="18"/>
                <w:szCs w:val="18"/>
              </w:rPr>
              <w:t>Inc</w:t>
            </w:r>
            <w:proofErr w:type="spellEnd"/>
            <w:r>
              <w:rPr>
                <w:rFonts w:cs="Arial"/>
                <w:sz w:val="18"/>
                <w:szCs w:val="18"/>
              </w:rPr>
              <w:t xml:space="preserve"> Applications)</w:t>
            </w:r>
          </w:p>
          <w:p w14:paraId="20ABD24A" w14:textId="109B0820" w:rsidR="00BC4113" w:rsidRPr="009129AD" w:rsidRDefault="00BC4113" w:rsidP="00BC4113">
            <w:pPr>
              <w:rPr>
                <w:rFonts w:cs="Arial"/>
                <w:sz w:val="18"/>
                <w:szCs w:val="18"/>
              </w:rPr>
            </w:pPr>
            <w:r>
              <w:rPr>
                <w:rFonts w:cs="Arial"/>
                <w:sz w:val="18"/>
                <w:szCs w:val="18"/>
              </w:rPr>
              <w:t>c) GISC Back-up</w:t>
            </w:r>
          </w:p>
        </w:tc>
        <w:tc>
          <w:tcPr>
            <w:tcW w:w="3285" w:type="dxa"/>
          </w:tcPr>
          <w:p w14:paraId="2E7B69EA" w14:textId="1872B194" w:rsidR="00BC4113" w:rsidRDefault="00BC4113" w:rsidP="00BC4113">
            <w:pPr>
              <w:rPr>
                <w:rFonts w:cs="Arial"/>
                <w:sz w:val="18"/>
                <w:szCs w:val="18"/>
              </w:rPr>
            </w:pPr>
            <w:r>
              <w:rPr>
                <w:rFonts w:cs="Arial"/>
                <w:sz w:val="18"/>
                <w:szCs w:val="18"/>
              </w:rPr>
              <w:t>a) &gt;</w:t>
            </w:r>
            <w:r w:rsidRPr="00BC4113">
              <w:rPr>
                <w:rFonts w:cs="Arial"/>
                <w:sz w:val="18"/>
                <w:szCs w:val="18"/>
                <w:highlight w:val="yellow"/>
              </w:rPr>
              <w:t>99.9</w:t>
            </w:r>
            <w:r>
              <w:rPr>
                <w:rFonts w:cs="Arial"/>
                <w:sz w:val="18"/>
                <w:szCs w:val="18"/>
              </w:rPr>
              <w:t>%</w:t>
            </w:r>
            <w:r w:rsidR="00DC2D28">
              <w:rPr>
                <w:rFonts w:cs="Arial"/>
                <w:sz w:val="18"/>
                <w:szCs w:val="18"/>
              </w:rPr>
              <w:t xml:space="preserve"> (monthly)</w:t>
            </w:r>
          </w:p>
          <w:p w14:paraId="068CFA85" w14:textId="031326C1" w:rsidR="00BC4113" w:rsidRDefault="00BC4113" w:rsidP="00BC4113">
            <w:pPr>
              <w:rPr>
                <w:rFonts w:cs="Arial"/>
                <w:sz w:val="18"/>
                <w:szCs w:val="18"/>
              </w:rPr>
            </w:pPr>
            <w:r>
              <w:rPr>
                <w:rFonts w:cs="Arial"/>
                <w:sz w:val="18"/>
                <w:szCs w:val="18"/>
              </w:rPr>
              <w:t>b) &gt;</w:t>
            </w:r>
            <w:r w:rsidRPr="00BC4113">
              <w:rPr>
                <w:rFonts w:cs="Arial"/>
                <w:sz w:val="18"/>
                <w:szCs w:val="18"/>
                <w:highlight w:val="yellow"/>
              </w:rPr>
              <w:t>99.99</w:t>
            </w:r>
            <w:r>
              <w:rPr>
                <w:rFonts w:cs="Arial"/>
                <w:sz w:val="18"/>
                <w:szCs w:val="18"/>
              </w:rPr>
              <w:t>%</w:t>
            </w:r>
            <w:r w:rsidR="00DC2D28">
              <w:rPr>
                <w:rFonts w:cs="Arial"/>
                <w:sz w:val="18"/>
                <w:szCs w:val="18"/>
              </w:rPr>
              <w:t xml:space="preserve"> (monthly)</w:t>
            </w:r>
          </w:p>
          <w:p w14:paraId="7AAF206B" w14:textId="10C25F22" w:rsidR="00BC4113" w:rsidRPr="009129AD" w:rsidRDefault="00BC4113" w:rsidP="00BC4113">
            <w:pPr>
              <w:rPr>
                <w:rFonts w:cs="Arial"/>
                <w:sz w:val="18"/>
                <w:szCs w:val="18"/>
              </w:rPr>
            </w:pPr>
            <w:r>
              <w:rPr>
                <w:rFonts w:cs="Arial"/>
                <w:sz w:val="18"/>
                <w:szCs w:val="18"/>
              </w:rPr>
              <w:t>c) &gt;</w:t>
            </w:r>
            <w:r w:rsidRPr="00BC4113">
              <w:rPr>
                <w:rFonts w:cs="Arial"/>
                <w:sz w:val="18"/>
                <w:szCs w:val="18"/>
                <w:highlight w:val="yellow"/>
              </w:rPr>
              <w:t>99.9</w:t>
            </w:r>
            <w:r>
              <w:rPr>
                <w:rFonts w:cs="Arial"/>
                <w:sz w:val="18"/>
                <w:szCs w:val="18"/>
              </w:rPr>
              <w:t>%</w:t>
            </w:r>
            <w:r w:rsidR="00DC2D28">
              <w:rPr>
                <w:rFonts w:cs="Arial"/>
                <w:sz w:val="18"/>
                <w:szCs w:val="18"/>
              </w:rPr>
              <w:t xml:space="preserve"> (monthly)</w:t>
            </w:r>
          </w:p>
        </w:tc>
      </w:tr>
      <w:tr w:rsidR="00BC4113" w14:paraId="4289C251" w14:textId="77777777" w:rsidTr="00BC4113">
        <w:tc>
          <w:tcPr>
            <w:tcW w:w="3285" w:type="dxa"/>
          </w:tcPr>
          <w:p w14:paraId="42400D95" w14:textId="4D7923BA" w:rsidR="00BC4113" w:rsidRPr="009129AD" w:rsidRDefault="00651CFC" w:rsidP="00BC4113">
            <w:pPr>
              <w:rPr>
                <w:rFonts w:cs="Arial"/>
                <w:sz w:val="18"/>
                <w:szCs w:val="18"/>
              </w:rPr>
            </w:pPr>
            <w:r>
              <w:rPr>
                <w:rFonts w:cs="Arial"/>
                <w:sz w:val="18"/>
                <w:szCs w:val="18"/>
              </w:rPr>
              <w:t xml:space="preserve">2. </w:t>
            </w:r>
            <w:r w:rsidR="00DC2D28">
              <w:rPr>
                <w:rFonts w:cs="Arial"/>
                <w:sz w:val="18"/>
                <w:szCs w:val="18"/>
              </w:rPr>
              <w:t>Loading of Operational Infrastructure</w:t>
            </w:r>
          </w:p>
        </w:tc>
        <w:tc>
          <w:tcPr>
            <w:tcW w:w="3285" w:type="dxa"/>
          </w:tcPr>
          <w:p w14:paraId="0BEBCC95" w14:textId="77777777" w:rsidR="00BC4113" w:rsidRDefault="00DC2D28" w:rsidP="00BC4113">
            <w:pPr>
              <w:rPr>
                <w:rFonts w:cs="Arial"/>
                <w:sz w:val="18"/>
                <w:szCs w:val="18"/>
              </w:rPr>
            </w:pPr>
            <w:r>
              <w:rPr>
                <w:rFonts w:cs="Arial"/>
                <w:sz w:val="18"/>
                <w:szCs w:val="18"/>
              </w:rPr>
              <w:t>Summary statistics (expressed as a % of capacity) for:</w:t>
            </w:r>
          </w:p>
          <w:p w14:paraId="50D77545" w14:textId="77777777" w:rsidR="00DC2D28" w:rsidRDefault="00DC2D28" w:rsidP="00BC4113">
            <w:pPr>
              <w:rPr>
                <w:rFonts w:cs="Arial"/>
                <w:sz w:val="18"/>
                <w:szCs w:val="18"/>
              </w:rPr>
            </w:pPr>
            <w:r>
              <w:rPr>
                <w:rFonts w:cs="Arial"/>
                <w:sz w:val="18"/>
                <w:szCs w:val="18"/>
              </w:rPr>
              <w:t>a) Processing</w:t>
            </w:r>
          </w:p>
          <w:p w14:paraId="74BAC8FB" w14:textId="77777777" w:rsidR="00DC2D28" w:rsidRDefault="00DC2D28" w:rsidP="00BC4113">
            <w:pPr>
              <w:rPr>
                <w:rFonts w:cs="Arial"/>
                <w:sz w:val="18"/>
                <w:szCs w:val="18"/>
              </w:rPr>
            </w:pPr>
            <w:r>
              <w:rPr>
                <w:rFonts w:cs="Arial"/>
                <w:sz w:val="18"/>
                <w:szCs w:val="18"/>
              </w:rPr>
              <w:t>b) Networks</w:t>
            </w:r>
          </w:p>
          <w:p w14:paraId="2E55D1EA" w14:textId="7E2A2872" w:rsidR="00DC2D28" w:rsidRPr="009129AD" w:rsidRDefault="00DC2D28" w:rsidP="00DC2D28">
            <w:pPr>
              <w:rPr>
                <w:rFonts w:cs="Arial"/>
                <w:sz w:val="18"/>
                <w:szCs w:val="18"/>
              </w:rPr>
            </w:pPr>
            <w:r>
              <w:rPr>
                <w:rFonts w:cs="Arial"/>
                <w:sz w:val="18"/>
                <w:szCs w:val="18"/>
              </w:rPr>
              <w:t>c) Storage</w:t>
            </w:r>
          </w:p>
        </w:tc>
        <w:tc>
          <w:tcPr>
            <w:tcW w:w="3285" w:type="dxa"/>
          </w:tcPr>
          <w:p w14:paraId="110DB9B9" w14:textId="77777777" w:rsidR="00110E3F" w:rsidRDefault="00110E3F" w:rsidP="00BC4113">
            <w:pPr>
              <w:rPr>
                <w:rFonts w:cs="Arial"/>
                <w:sz w:val="18"/>
                <w:szCs w:val="18"/>
              </w:rPr>
            </w:pPr>
            <w:r>
              <w:rPr>
                <w:rFonts w:cs="Arial"/>
                <w:sz w:val="18"/>
                <w:szCs w:val="18"/>
              </w:rPr>
              <w:t>Monthly averages:</w:t>
            </w:r>
          </w:p>
          <w:p w14:paraId="11BDC485" w14:textId="77777777" w:rsidR="00110E3F" w:rsidRDefault="00110E3F" w:rsidP="00110E3F">
            <w:pPr>
              <w:rPr>
                <w:rFonts w:cs="Arial"/>
                <w:sz w:val="18"/>
                <w:szCs w:val="18"/>
              </w:rPr>
            </w:pPr>
            <w:r>
              <w:rPr>
                <w:rFonts w:cs="Arial"/>
                <w:sz w:val="18"/>
                <w:szCs w:val="18"/>
              </w:rPr>
              <w:t xml:space="preserve">a) &lt; </w:t>
            </w:r>
            <w:r w:rsidRPr="006F5D08">
              <w:rPr>
                <w:rFonts w:cs="Arial"/>
                <w:sz w:val="18"/>
                <w:szCs w:val="18"/>
                <w:highlight w:val="yellow"/>
              </w:rPr>
              <w:t>50</w:t>
            </w:r>
            <w:r>
              <w:rPr>
                <w:rFonts w:cs="Arial"/>
                <w:sz w:val="18"/>
                <w:szCs w:val="18"/>
              </w:rPr>
              <w:t>%</w:t>
            </w:r>
          </w:p>
          <w:p w14:paraId="2D62CE1C" w14:textId="47820595" w:rsidR="00BC4113" w:rsidRPr="009129AD" w:rsidRDefault="00110E3F" w:rsidP="00110E3F">
            <w:pPr>
              <w:rPr>
                <w:rFonts w:cs="Arial"/>
                <w:sz w:val="18"/>
                <w:szCs w:val="18"/>
              </w:rPr>
            </w:pPr>
            <w:r>
              <w:rPr>
                <w:rFonts w:cs="Arial"/>
                <w:sz w:val="18"/>
                <w:szCs w:val="18"/>
              </w:rPr>
              <w:t xml:space="preserve">b) and c) &lt; </w:t>
            </w:r>
            <w:r w:rsidRPr="006F5D08">
              <w:rPr>
                <w:rFonts w:cs="Arial"/>
                <w:sz w:val="18"/>
                <w:szCs w:val="18"/>
                <w:highlight w:val="yellow"/>
              </w:rPr>
              <w:t>80</w:t>
            </w:r>
            <w:r>
              <w:rPr>
                <w:rFonts w:cs="Arial"/>
                <w:sz w:val="18"/>
                <w:szCs w:val="18"/>
              </w:rPr>
              <w:t>%</w:t>
            </w:r>
          </w:p>
        </w:tc>
      </w:tr>
      <w:tr w:rsidR="00BC4113" w14:paraId="02F12B11" w14:textId="77777777" w:rsidTr="00BC4113">
        <w:tc>
          <w:tcPr>
            <w:tcW w:w="3285" w:type="dxa"/>
          </w:tcPr>
          <w:p w14:paraId="39F07578" w14:textId="27CD1FE1" w:rsidR="00BC4113" w:rsidRPr="009129AD" w:rsidRDefault="00651CFC" w:rsidP="00DF34DD">
            <w:pPr>
              <w:rPr>
                <w:rFonts w:cs="Arial"/>
                <w:sz w:val="18"/>
                <w:szCs w:val="18"/>
              </w:rPr>
            </w:pPr>
            <w:r>
              <w:rPr>
                <w:rFonts w:cs="Arial"/>
                <w:sz w:val="18"/>
                <w:szCs w:val="18"/>
              </w:rPr>
              <w:t xml:space="preserve">3. </w:t>
            </w:r>
            <w:r w:rsidR="00310DF2">
              <w:rPr>
                <w:rFonts w:cs="Arial"/>
                <w:sz w:val="18"/>
                <w:szCs w:val="18"/>
              </w:rPr>
              <w:t>Data Management - Discovery Metadata Exchange</w:t>
            </w:r>
            <w:r w:rsidR="00124169">
              <w:rPr>
                <w:rFonts w:cs="Arial"/>
                <w:sz w:val="18"/>
                <w:szCs w:val="18"/>
              </w:rPr>
              <w:t xml:space="preserve"> </w:t>
            </w:r>
          </w:p>
        </w:tc>
        <w:tc>
          <w:tcPr>
            <w:tcW w:w="3285" w:type="dxa"/>
          </w:tcPr>
          <w:p w14:paraId="08305496" w14:textId="77777777" w:rsidR="00BC4113" w:rsidRDefault="00BC4113" w:rsidP="006B10DA">
            <w:pPr>
              <w:rPr>
                <w:rFonts w:cs="Arial"/>
                <w:sz w:val="18"/>
                <w:szCs w:val="18"/>
              </w:rPr>
            </w:pPr>
            <w:r>
              <w:rPr>
                <w:rFonts w:cs="Arial"/>
                <w:sz w:val="18"/>
                <w:szCs w:val="18"/>
              </w:rPr>
              <w:t xml:space="preserve">Summary statistics </w:t>
            </w:r>
            <w:r w:rsidR="004F45DE">
              <w:rPr>
                <w:rFonts w:cs="Arial"/>
                <w:sz w:val="18"/>
                <w:szCs w:val="18"/>
              </w:rPr>
              <w:t>for:</w:t>
            </w:r>
          </w:p>
          <w:p w14:paraId="5962785B" w14:textId="77777777" w:rsidR="00DF34DD" w:rsidRDefault="00DF34DD" w:rsidP="00DF34DD">
            <w:pPr>
              <w:rPr>
                <w:rFonts w:cs="Arial"/>
                <w:sz w:val="18"/>
                <w:szCs w:val="18"/>
              </w:rPr>
            </w:pPr>
            <w:r>
              <w:rPr>
                <w:rFonts w:cs="Arial"/>
                <w:sz w:val="18"/>
                <w:szCs w:val="18"/>
              </w:rPr>
              <w:t>a) No. of failed and successful connection attempts reported by each GISC and Centre</w:t>
            </w:r>
          </w:p>
          <w:p w14:paraId="276745E2" w14:textId="7E2B4DED" w:rsidR="004F45DE" w:rsidRDefault="00DF34DD" w:rsidP="00DF34DD">
            <w:pPr>
              <w:rPr>
                <w:rFonts w:cs="Arial"/>
                <w:sz w:val="18"/>
                <w:szCs w:val="18"/>
              </w:rPr>
            </w:pPr>
            <w:r>
              <w:rPr>
                <w:rFonts w:cs="Arial"/>
                <w:sz w:val="18"/>
                <w:szCs w:val="18"/>
              </w:rPr>
              <w:t xml:space="preserve">b) No. of data records received with no metadata </w:t>
            </w:r>
          </w:p>
          <w:p w14:paraId="44493A47" w14:textId="6232EF88" w:rsidR="00DF34DD" w:rsidRDefault="00DF34DD" w:rsidP="00DF34DD">
            <w:pPr>
              <w:rPr>
                <w:rFonts w:cs="Arial"/>
                <w:sz w:val="18"/>
                <w:szCs w:val="18"/>
              </w:rPr>
            </w:pPr>
            <w:r>
              <w:rPr>
                <w:rFonts w:cs="Arial"/>
                <w:sz w:val="18"/>
                <w:szCs w:val="18"/>
              </w:rPr>
              <w:t>c) % of data links which return an HTTP 200 result code during a data crawl</w:t>
            </w:r>
          </w:p>
          <w:p w14:paraId="571C1A75" w14:textId="51235AED" w:rsidR="00DF34DD" w:rsidRDefault="00DF34DD" w:rsidP="00DF34DD">
            <w:pPr>
              <w:rPr>
                <w:rFonts w:cs="Arial"/>
                <w:sz w:val="18"/>
                <w:szCs w:val="18"/>
              </w:rPr>
            </w:pPr>
            <w:r>
              <w:rPr>
                <w:rFonts w:cs="Arial"/>
                <w:sz w:val="18"/>
                <w:szCs w:val="18"/>
              </w:rPr>
              <w:t xml:space="preserve">d) Results of metadata compliance checks using </w:t>
            </w:r>
            <w:r w:rsidR="00AE20E3">
              <w:rPr>
                <w:rFonts w:cs="Arial"/>
                <w:sz w:val="18"/>
                <w:szCs w:val="18"/>
              </w:rPr>
              <w:t xml:space="preserve">the </w:t>
            </w:r>
            <w:r>
              <w:rPr>
                <w:rFonts w:cs="Arial"/>
                <w:sz w:val="18"/>
                <w:szCs w:val="18"/>
              </w:rPr>
              <w:t>NOAA Spiral Tool</w:t>
            </w:r>
          </w:p>
          <w:p w14:paraId="58D7407A" w14:textId="76B4AF1B" w:rsidR="004F45DE" w:rsidRPr="009129AD" w:rsidRDefault="00DF34DD" w:rsidP="00DF34DD">
            <w:pPr>
              <w:rPr>
                <w:rFonts w:cs="Arial"/>
                <w:sz w:val="18"/>
                <w:szCs w:val="18"/>
              </w:rPr>
            </w:pPr>
            <w:r>
              <w:rPr>
                <w:rFonts w:cs="Arial"/>
                <w:sz w:val="18"/>
                <w:szCs w:val="18"/>
              </w:rPr>
              <w:t>e) User perception measures on the usefulness of the metadata records.</w:t>
            </w:r>
          </w:p>
        </w:tc>
        <w:tc>
          <w:tcPr>
            <w:tcW w:w="3285" w:type="dxa"/>
          </w:tcPr>
          <w:p w14:paraId="54D177E3" w14:textId="77777777" w:rsidR="00BC4113" w:rsidRPr="009129AD" w:rsidRDefault="00BC4113" w:rsidP="00BC4113">
            <w:pPr>
              <w:rPr>
                <w:rFonts w:cs="Arial"/>
                <w:sz w:val="18"/>
                <w:szCs w:val="18"/>
              </w:rPr>
            </w:pPr>
          </w:p>
        </w:tc>
      </w:tr>
      <w:tr w:rsidR="00124169" w14:paraId="48A6825C" w14:textId="77777777" w:rsidTr="00BC4113">
        <w:tc>
          <w:tcPr>
            <w:tcW w:w="3285" w:type="dxa"/>
          </w:tcPr>
          <w:p w14:paraId="3C994CC0" w14:textId="25416EBD" w:rsidR="00124169" w:rsidRDefault="00DF34DD" w:rsidP="00BC4113">
            <w:pPr>
              <w:rPr>
                <w:rFonts w:cs="Arial"/>
                <w:sz w:val="18"/>
                <w:szCs w:val="18"/>
              </w:rPr>
            </w:pPr>
            <w:r>
              <w:rPr>
                <w:rFonts w:cs="Arial"/>
                <w:sz w:val="18"/>
                <w:szCs w:val="18"/>
              </w:rPr>
              <w:t>4</w:t>
            </w:r>
            <w:r w:rsidR="00124169">
              <w:rPr>
                <w:rFonts w:cs="Arial"/>
                <w:sz w:val="18"/>
                <w:szCs w:val="18"/>
              </w:rPr>
              <w:t>. Data Management - Data and Products</w:t>
            </w:r>
          </w:p>
        </w:tc>
        <w:tc>
          <w:tcPr>
            <w:tcW w:w="3285" w:type="dxa"/>
          </w:tcPr>
          <w:p w14:paraId="546428F6" w14:textId="77777777" w:rsidR="00124169" w:rsidRDefault="00AE20E3" w:rsidP="006B10DA">
            <w:pPr>
              <w:rPr>
                <w:rFonts w:cs="Arial"/>
                <w:sz w:val="18"/>
                <w:szCs w:val="18"/>
              </w:rPr>
            </w:pPr>
            <w:r>
              <w:rPr>
                <w:rFonts w:cs="Arial"/>
                <w:sz w:val="18"/>
                <w:szCs w:val="18"/>
              </w:rPr>
              <w:t>a) No. of requests for each format type</w:t>
            </w:r>
          </w:p>
          <w:p w14:paraId="60222A81" w14:textId="6447DF07" w:rsidR="00AE20E3" w:rsidRDefault="00AE20E3" w:rsidP="006B10DA">
            <w:pPr>
              <w:rPr>
                <w:rFonts w:cs="Arial"/>
                <w:sz w:val="18"/>
                <w:szCs w:val="18"/>
              </w:rPr>
            </w:pPr>
            <w:r>
              <w:rPr>
                <w:rFonts w:cs="Arial"/>
                <w:sz w:val="18"/>
                <w:szCs w:val="18"/>
              </w:rPr>
              <w:t>b) No. of failed versus successful requests</w:t>
            </w:r>
          </w:p>
        </w:tc>
        <w:tc>
          <w:tcPr>
            <w:tcW w:w="3285" w:type="dxa"/>
          </w:tcPr>
          <w:p w14:paraId="19C57F04" w14:textId="77777777" w:rsidR="00124169" w:rsidRPr="009129AD" w:rsidRDefault="00124169" w:rsidP="00BC4113">
            <w:pPr>
              <w:rPr>
                <w:rFonts w:cs="Arial"/>
                <w:sz w:val="18"/>
                <w:szCs w:val="18"/>
              </w:rPr>
            </w:pPr>
          </w:p>
        </w:tc>
      </w:tr>
      <w:tr w:rsidR="00124169" w14:paraId="1D0F32BB" w14:textId="77777777" w:rsidTr="00BC4113">
        <w:tc>
          <w:tcPr>
            <w:tcW w:w="3285" w:type="dxa"/>
          </w:tcPr>
          <w:p w14:paraId="139BFC7D" w14:textId="218450AB" w:rsidR="00124169" w:rsidRDefault="00DF34DD" w:rsidP="00BC4113">
            <w:pPr>
              <w:rPr>
                <w:rFonts w:cs="Arial"/>
                <w:sz w:val="18"/>
                <w:szCs w:val="18"/>
              </w:rPr>
            </w:pPr>
            <w:r>
              <w:rPr>
                <w:rFonts w:cs="Arial"/>
                <w:sz w:val="18"/>
                <w:szCs w:val="18"/>
              </w:rPr>
              <w:t>5</w:t>
            </w:r>
            <w:r w:rsidR="00124169">
              <w:rPr>
                <w:rFonts w:cs="Arial"/>
                <w:sz w:val="18"/>
                <w:szCs w:val="18"/>
              </w:rPr>
              <w:t>. Data Management - 24 Hour Cache</w:t>
            </w:r>
          </w:p>
        </w:tc>
        <w:tc>
          <w:tcPr>
            <w:tcW w:w="3285" w:type="dxa"/>
          </w:tcPr>
          <w:p w14:paraId="4EC22B5C" w14:textId="77777777" w:rsidR="00124169" w:rsidRDefault="00124169" w:rsidP="006B10DA">
            <w:pPr>
              <w:rPr>
                <w:rFonts w:cs="Arial"/>
                <w:sz w:val="18"/>
                <w:szCs w:val="18"/>
              </w:rPr>
            </w:pPr>
            <w:r>
              <w:rPr>
                <w:rFonts w:cs="Arial"/>
                <w:sz w:val="18"/>
                <w:szCs w:val="18"/>
              </w:rPr>
              <w:t xml:space="preserve">Summary statistics for: </w:t>
            </w:r>
          </w:p>
          <w:p w14:paraId="17FEA707" w14:textId="1F5A773C" w:rsidR="00124169" w:rsidRDefault="00124169" w:rsidP="006B10DA">
            <w:pPr>
              <w:rPr>
                <w:rFonts w:cs="Arial"/>
                <w:sz w:val="18"/>
                <w:szCs w:val="18"/>
              </w:rPr>
            </w:pPr>
            <w:r>
              <w:rPr>
                <w:rFonts w:cs="Arial"/>
                <w:sz w:val="18"/>
                <w:szCs w:val="18"/>
              </w:rPr>
              <w:t>a) Cache update frequency</w:t>
            </w:r>
          </w:p>
          <w:p w14:paraId="300E74A6" w14:textId="43179B9D" w:rsidR="00124169" w:rsidRDefault="00124169" w:rsidP="006B10DA">
            <w:pPr>
              <w:rPr>
                <w:rFonts w:cs="Arial"/>
                <w:sz w:val="18"/>
                <w:szCs w:val="18"/>
              </w:rPr>
            </w:pPr>
            <w:r>
              <w:rPr>
                <w:rFonts w:cs="Arial"/>
                <w:sz w:val="18"/>
                <w:szCs w:val="18"/>
              </w:rPr>
              <w:t>b) Inter-GISC consistency check results</w:t>
            </w:r>
          </w:p>
          <w:p w14:paraId="7BB9BFC1" w14:textId="5638EF63" w:rsidR="00124169" w:rsidRDefault="00124169" w:rsidP="006B10DA">
            <w:pPr>
              <w:rPr>
                <w:rFonts w:cs="Arial"/>
                <w:sz w:val="18"/>
                <w:szCs w:val="18"/>
              </w:rPr>
            </w:pPr>
            <w:r>
              <w:rPr>
                <w:rFonts w:cs="Arial"/>
                <w:sz w:val="18"/>
                <w:szCs w:val="18"/>
              </w:rPr>
              <w:t>c) Delay between reception/nominal time and availability in Cache</w:t>
            </w:r>
          </w:p>
          <w:p w14:paraId="030CD5B5" w14:textId="77777777" w:rsidR="00124169" w:rsidRDefault="00124169" w:rsidP="006B10DA">
            <w:pPr>
              <w:rPr>
                <w:rFonts w:cs="Arial"/>
                <w:sz w:val="18"/>
                <w:szCs w:val="18"/>
              </w:rPr>
            </w:pPr>
            <w:r>
              <w:rPr>
                <w:rFonts w:cs="Arial"/>
                <w:sz w:val="18"/>
                <w:szCs w:val="18"/>
              </w:rPr>
              <w:t>d) Data integrity check results</w:t>
            </w:r>
          </w:p>
          <w:p w14:paraId="6231F916" w14:textId="1E6F32BC" w:rsidR="00124169" w:rsidRDefault="00124169" w:rsidP="006B10DA">
            <w:pPr>
              <w:rPr>
                <w:rFonts w:cs="Arial"/>
                <w:sz w:val="18"/>
                <w:szCs w:val="18"/>
              </w:rPr>
            </w:pPr>
            <w:r>
              <w:rPr>
                <w:rFonts w:cs="Arial"/>
                <w:sz w:val="18"/>
                <w:szCs w:val="18"/>
              </w:rPr>
              <w:t>e) Amount of data served from the Cache</w:t>
            </w:r>
          </w:p>
        </w:tc>
        <w:tc>
          <w:tcPr>
            <w:tcW w:w="3285" w:type="dxa"/>
          </w:tcPr>
          <w:p w14:paraId="322DAB3E" w14:textId="77777777" w:rsidR="00124169" w:rsidRPr="009129AD" w:rsidRDefault="00124169" w:rsidP="00BC4113">
            <w:pPr>
              <w:rPr>
                <w:rFonts w:cs="Arial"/>
                <w:sz w:val="18"/>
                <w:szCs w:val="18"/>
              </w:rPr>
            </w:pPr>
          </w:p>
        </w:tc>
      </w:tr>
      <w:tr w:rsidR="00124169" w14:paraId="6BA695B3" w14:textId="77777777" w:rsidTr="00BC4113">
        <w:tc>
          <w:tcPr>
            <w:tcW w:w="3285" w:type="dxa"/>
          </w:tcPr>
          <w:p w14:paraId="05C402C4" w14:textId="40191379" w:rsidR="00124169" w:rsidRDefault="00DF34DD" w:rsidP="00BC4113">
            <w:pPr>
              <w:rPr>
                <w:rFonts w:cs="Arial"/>
                <w:sz w:val="18"/>
                <w:szCs w:val="18"/>
              </w:rPr>
            </w:pPr>
            <w:r>
              <w:rPr>
                <w:rFonts w:cs="Arial"/>
                <w:sz w:val="18"/>
                <w:szCs w:val="18"/>
              </w:rPr>
              <w:t>6</w:t>
            </w:r>
            <w:r w:rsidR="00124169">
              <w:rPr>
                <w:rFonts w:cs="Arial"/>
                <w:sz w:val="18"/>
                <w:szCs w:val="18"/>
              </w:rPr>
              <w:t>. Data Management - Special Message Transition Management</w:t>
            </w:r>
          </w:p>
        </w:tc>
        <w:tc>
          <w:tcPr>
            <w:tcW w:w="3285" w:type="dxa"/>
          </w:tcPr>
          <w:p w14:paraId="4BAADA3E" w14:textId="31EC3BE2" w:rsidR="00124169" w:rsidRDefault="00124169" w:rsidP="006B10DA">
            <w:pPr>
              <w:rPr>
                <w:rFonts w:cs="Arial"/>
                <w:sz w:val="18"/>
                <w:szCs w:val="18"/>
              </w:rPr>
            </w:pPr>
            <w:r>
              <w:rPr>
                <w:rFonts w:cs="Arial"/>
                <w:sz w:val="18"/>
                <w:szCs w:val="18"/>
              </w:rPr>
              <w:t>Approach currently under consolidation</w:t>
            </w:r>
          </w:p>
        </w:tc>
        <w:tc>
          <w:tcPr>
            <w:tcW w:w="3285" w:type="dxa"/>
          </w:tcPr>
          <w:p w14:paraId="74834979" w14:textId="77777777" w:rsidR="00124169" w:rsidRPr="009129AD" w:rsidRDefault="00124169" w:rsidP="00BC4113">
            <w:pPr>
              <w:rPr>
                <w:rFonts w:cs="Arial"/>
                <w:sz w:val="18"/>
                <w:szCs w:val="18"/>
              </w:rPr>
            </w:pPr>
          </w:p>
        </w:tc>
      </w:tr>
    </w:tbl>
    <w:p w14:paraId="3F06A053" w14:textId="77777777" w:rsidR="00620D8B" w:rsidRDefault="00620D8B" w:rsidP="00E434E9">
      <w:pPr>
        <w:rPr>
          <w:rFonts w:cs="Arial"/>
        </w:rPr>
      </w:pPr>
    </w:p>
    <w:p w14:paraId="19A113FF" w14:textId="7435CAD2" w:rsidR="00E434E9" w:rsidRPr="001E2F46" w:rsidRDefault="00E434E9" w:rsidP="00E434E9">
      <w:pPr>
        <w:rPr>
          <w:rFonts w:cs="Arial"/>
        </w:rPr>
      </w:pPr>
      <w:r w:rsidRPr="001E2F46">
        <w:rPr>
          <w:rFonts w:cs="Arial"/>
        </w:rPr>
        <w:t>These statistics shall be directly traceable to any mandatory WIS performance requirements (e.g. availability require</w:t>
      </w:r>
      <w:r w:rsidR="00620D8B">
        <w:rPr>
          <w:rFonts w:cs="Arial"/>
        </w:rPr>
        <w:t>ments) defined within the Manual on WIS</w:t>
      </w:r>
      <w:r w:rsidRPr="001E2F46">
        <w:rPr>
          <w:rFonts w:cs="Arial"/>
        </w:rPr>
        <w:t>.</w:t>
      </w:r>
    </w:p>
    <w:p w14:paraId="5388E617" w14:textId="77777777" w:rsidR="00E434E9" w:rsidRPr="001E2F46" w:rsidRDefault="00E434E9" w:rsidP="00E434E9">
      <w:pPr>
        <w:rPr>
          <w:rFonts w:cs="Arial"/>
        </w:rPr>
      </w:pPr>
    </w:p>
    <w:p w14:paraId="45EFF2FF" w14:textId="77777777" w:rsidR="00E434E9" w:rsidRPr="001E2F46" w:rsidRDefault="00E434E9" w:rsidP="00E434E9">
      <w:pPr>
        <w:rPr>
          <w:rFonts w:cs="Arial"/>
        </w:rPr>
      </w:pPr>
    </w:p>
    <w:p w14:paraId="2149F708" w14:textId="6E5A1EF3" w:rsidR="00E434E9" w:rsidRPr="001E2F46" w:rsidRDefault="00620D8B" w:rsidP="00E434E9">
      <w:pPr>
        <w:rPr>
          <w:rFonts w:cs="Arial"/>
          <w:b/>
        </w:rPr>
      </w:pPr>
      <w:r>
        <w:rPr>
          <w:rFonts w:cs="Arial"/>
          <w:b/>
        </w:rPr>
        <w:t>c)</w:t>
      </w:r>
      <w:r w:rsidR="00E434E9" w:rsidRPr="001E2F46">
        <w:rPr>
          <w:rFonts w:cs="Arial"/>
          <w:b/>
        </w:rPr>
        <w:tab/>
        <w:t xml:space="preserve">Operational Anomalies and Incidents </w:t>
      </w:r>
    </w:p>
    <w:p w14:paraId="2D96B1F1" w14:textId="77777777" w:rsidR="00E434E9" w:rsidRPr="001E2F46" w:rsidRDefault="00E434E9" w:rsidP="00E434E9">
      <w:pPr>
        <w:rPr>
          <w:rFonts w:cs="Arial"/>
        </w:rPr>
      </w:pPr>
    </w:p>
    <w:p w14:paraId="093541B2" w14:textId="562EFD57" w:rsidR="00E434E9" w:rsidRPr="001E2F46" w:rsidRDefault="00E434E9" w:rsidP="00E434E9">
      <w:pPr>
        <w:rPr>
          <w:rFonts w:cs="Arial"/>
        </w:rPr>
      </w:pPr>
      <w:r w:rsidRPr="001E2F46">
        <w:rPr>
          <w:rFonts w:cs="Arial"/>
        </w:rPr>
        <w:t>The purpose of this section is to summarise any operational anomalies or incidents that had a significant</w:t>
      </w:r>
      <w:r w:rsidR="00620D8B">
        <w:rPr>
          <w:rStyle w:val="FootnoteReference"/>
          <w:rFonts w:cs="Arial"/>
        </w:rPr>
        <w:footnoteReference w:id="1"/>
      </w:r>
      <w:r w:rsidRPr="001E2F46">
        <w:rPr>
          <w:rFonts w:cs="Arial"/>
        </w:rPr>
        <w:t xml:space="preserve"> detrimental impact on either the provision of the WIS services (e.g. failure to fulfil the service requirements) or the availability of the operational infrastructure.</w:t>
      </w:r>
    </w:p>
    <w:p w14:paraId="5B2606A8" w14:textId="77777777" w:rsidR="00E434E9" w:rsidRPr="001E2F46" w:rsidRDefault="00E434E9" w:rsidP="00E434E9">
      <w:pPr>
        <w:rPr>
          <w:rFonts w:cs="Arial"/>
        </w:rPr>
      </w:pPr>
    </w:p>
    <w:p w14:paraId="5CDA2F53" w14:textId="66605354" w:rsidR="00E434E9" w:rsidRDefault="00E434E9" w:rsidP="00E434E9">
      <w:pPr>
        <w:rPr>
          <w:rFonts w:cs="Arial"/>
        </w:rPr>
      </w:pPr>
      <w:r w:rsidRPr="001E2F46">
        <w:rPr>
          <w:rFonts w:cs="Arial"/>
        </w:rPr>
        <w:t>Where available, reference should be made to the relevant Incident Report, which should be attached as an Annex</w:t>
      </w:r>
      <w:r w:rsidR="00000510">
        <w:rPr>
          <w:rFonts w:cs="Arial"/>
        </w:rPr>
        <w:t xml:space="preserve"> to,</w:t>
      </w:r>
      <w:r w:rsidRPr="001E2F46">
        <w:rPr>
          <w:rFonts w:cs="Arial"/>
        </w:rPr>
        <w:t xml:space="preserve"> or referenced in</w:t>
      </w:r>
      <w:r w:rsidR="00000510">
        <w:rPr>
          <w:rFonts w:cs="Arial"/>
        </w:rPr>
        <w:t>,</w:t>
      </w:r>
      <w:r w:rsidRPr="001E2F46">
        <w:rPr>
          <w:rFonts w:cs="Arial"/>
        </w:rPr>
        <w:t xml:space="preserve"> the report.</w:t>
      </w:r>
    </w:p>
    <w:p w14:paraId="5ECAC678" w14:textId="77777777" w:rsidR="00000510" w:rsidRPr="001E2F46" w:rsidRDefault="00000510" w:rsidP="00E434E9">
      <w:pPr>
        <w:rPr>
          <w:rFonts w:cs="Arial"/>
        </w:rPr>
      </w:pPr>
    </w:p>
    <w:p w14:paraId="39566A41" w14:textId="77777777" w:rsidR="00E434E9" w:rsidRPr="001E2F46" w:rsidRDefault="00E434E9" w:rsidP="00E434E9">
      <w:pPr>
        <w:rPr>
          <w:rFonts w:cs="Arial"/>
        </w:rPr>
      </w:pPr>
    </w:p>
    <w:p w14:paraId="2FDB1E0E" w14:textId="77777777" w:rsidR="00AE20E3" w:rsidRDefault="00AE20E3">
      <w:pPr>
        <w:rPr>
          <w:rFonts w:cs="Arial"/>
          <w:b/>
        </w:rPr>
      </w:pPr>
      <w:r>
        <w:rPr>
          <w:rFonts w:cs="Arial"/>
          <w:b/>
        </w:rPr>
        <w:br w:type="page"/>
      </w:r>
    </w:p>
    <w:p w14:paraId="4337170E" w14:textId="344400B0" w:rsidR="00E434E9" w:rsidRPr="001E2F46" w:rsidRDefault="00000510" w:rsidP="00E434E9">
      <w:pPr>
        <w:rPr>
          <w:rFonts w:cs="Arial"/>
          <w:b/>
        </w:rPr>
      </w:pPr>
      <w:r>
        <w:rPr>
          <w:rFonts w:cs="Arial"/>
          <w:b/>
        </w:rPr>
        <w:lastRenderedPageBreak/>
        <w:t>d)</w:t>
      </w:r>
      <w:r w:rsidR="00E434E9" w:rsidRPr="001E2F46">
        <w:rPr>
          <w:rFonts w:cs="Arial"/>
          <w:b/>
        </w:rPr>
        <w:tab/>
        <w:t>Evolutions/Upgrades Carried Out During the Reporting Period</w:t>
      </w:r>
    </w:p>
    <w:p w14:paraId="337C4CF4" w14:textId="77777777" w:rsidR="00E434E9" w:rsidRPr="001E2F46" w:rsidRDefault="00E434E9" w:rsidP="00E434E9">
      <w:pPr>
        <w:rPr>
          <w:rFonts w:cs="Arial"/>
          <w:b/>
        </w:rPr>
      </w:pPr>
    </w:p>
    <w:p w14:paraId="42A0F073" w14:textId="421E791A" w:rsidR="00E434E9" w:rsidRPr="001E2F46" w:rsidRDefault="00E434E9" w:rsidP="00E434E9">
      <w:pPr>
        <w:rPr>
          <w:rFonts w:cs="Arial"/>
        </w:rPr>
      </w:pPr>
      <w:r w:rsidRPr="001E2F46">
        <w:rPr>
          <w:rFonts w:cs="Arial"/>
        </w:rPr>
        <w:t xml:space="preserve">The purpose of this section is to summarise the main evolutions/upgrades to the operational infrastructure during the reporting period, the </w:t>
      </w:r>
      <w:r w:rsidR="00BA5E2B">
        <w:rPr>
          <w:rFonts w:cs="Arial"/>
        </w:rPr>
        <w:t xml:space="preserve">associated </w:t>
      </w:r>
      <w:r w:rsidRPr="001E2F46">
        <w:rPr>
          <w:rFonts w:cs="Arial"/>
        </w:rPr>
        <w:t xml:space="preserve">implementation date </w:t>
      </w:r>
      <w:r w:rsidR="00BA5E2B">
        <w:rPr>
          <w:rFonts w:cs="Arial"/>
        </w:rPr>
        <w:t>and, if relevant, any resultant</w:t>
      </w:r>
      <w:r w:rsidRPr="001E2F46">
        <w:rPr>
          <w:rFonts w:cs="Arial"/>
        </w:rPr>
        <w:t xml:space="preserve"> changes to the services provided. </w:t>
      </w:r>
    </w:p>
    <w:p w14:paraId="33355461" w14:textId="77777777" w:rsidR="00E434E9" w:rsidRPr="001E2F46" w:rsidRDefault="00E434E9" w:rsidP="00E434E9">
      <w:pPr>
        <w:rPr>
          <w:rFonts w:cs="Arial"/>
        </w:rPr>
      </w:pPr>
    </w:p>
    <w:p w14:paraId="1FF2D698" w14:textId="77777777" w:rsidR="00E434E9" w:rsidRPr="001E2F46" w:rsidRDefault="00E434E9" w:rsidP="00E434E9">
      <w:pPr>
        <w:rPr>
          <w:rFonts w:cs="Arial"/>
          <w:b/>
        </w:rPr>
      </w:pPr>
    </w:p>
    <w:p w14:paraId="421F5864" w14:textId="1DFF983A" w:rsidR="00E434E9" w:rsidRPr="001E2F46" w:rsidRDefault="00BA5E2B" w:rsidP="00E434E9">
      <w:pPr>
        <w:rPr>
          <w:rFonts w:cs="Arial"/>
          <w:b/>
        </w:rPr>
      </w:pPr>
      <w:r>
        <w:rPr>
          <w:rFonts w:cs="Arial"/>
          <w:b/>
        </w:rPr>
        <w:t>e)</w:t>
      </w:r>
      <w:r w:rsidR="00E434E9" w:rsidRPr="001E2F46">
        <w:rPr>
          <w:rFonts w:cs="Arial"/>
          <w:b/>
        </w:rPr>
        <w:tab/>
        <w:t xml:space="preserve">Planned Evolutions/Upgrades </w:t>
      </w:r>
    </w:p>
    <w:p w14:paraId="478EBFA2" w14:textId="77777777" w:rsidR="00E434E9" w:rsidRPr="001E2F46" w:rsidRDefault="00E434E9" w:rsidP="00E434E9">
      <w:pPr>
        <w:rPr>
          <w:rFonts w:cs="Arial"/>
          <w:b/>
        </w:rPr>
      </w:pPr>
    </w:p>
    <w:p w14:paraId="4A5A7262" w14:textId="516F9812" w:rsidR="00E434E9" w:rsidRPr="001E2F46" w:rsidRDefault="00E434E9" w:rsidP="00E434E9">
      <w:pPr>
        <w:rPr>
          <w:rFonts w:cs="Arial"/>
        </w:rPr>
      </w:pPr>
      <w:r w:rsidRPr="001E2F46">
        <w:rPr>
          <w:rFonts w:cs="Arial"/>
        </w:rPr>
        <w:t>The purpose of this section is to summarise any planned major evolutions/upgrades to the o</w:t>
      </w:r>
      <w:r w:rsidR="00BA5E2B">
        <w:rPr>
          <w:rFonts w:cs="Arial"/>
        </w:rPr>
        <w:t>perational infrastructure spanning</w:t>
      </w:r>
      <w:r w:rsidRPr="001E2F46">
        <w:rPr>
          <w:rFonts w:cs="Arial"/>
        </w:rPr>
        <w:t xml:space="preserve"> </w:t>
      </w:r>
      <w:r w:rsidR="00BA5E2B">
        <w:rPr>
          <w:rFonts w:cs="Arial"/>
        </w:rPr>
        <w:t>the next two reporting periods (i.e. looking six months ahead</w:t>
      </w:r>
      <w:r w:rsidRPr="001E2F46">
        <w:rPr>
          <w:rFonts w:cs="Arial"/>
        </w:rPr>
        <w:t>). The planned implementation dates shall also be identified.</w:t>
      </w:r>
    </w:p>
    <w:p w14:paraId="0AE2ECDA" w14:textId="77777777" w:rsidR="00E434E9" w:rsidRPr="001E2F46" w:rsidRDefault="00E434E9" w:rsidP="00E434E9">
      <w:pPr>
        <w:rPr>
          <w:rFonts w:cs="Arial"/>
        </w:rPr>
      </w:pPr>
    </w:p>
    <w:p w14:paraId="3EA5131B" w14:textId="77777777" w:rsidR="00E434E9" w:rsidRPr="001E2F46" w:rsidRDefault="00E434E9" w:rsidP="00E434E9">
      <w:pPr>
        <w:rPr>
          <w:rFonts w:cs="Arial"/>
        </w:rPr>
      </w:pPr>
    </w:p>
    <w:p w14:paraId="5DDAB737" w14:textId="5A93BBC8" w:rsidR="00E434E9" w:rsidRPr="001E2F46" w:rsidRDefault="00BA5E2B" w:rsidP="00E434E9">
      <w:pPr>
        <w:rPr>
          <w:rFonts w:cs="Arial"/>
          <w:b/>
        </w:rPr>
      </w:pPr>
      <w:r>
        <w:rPr>
          <w:rFonts w:cs="Arial"/>
          <w:b/>
        </w:rPr>
        <w:t>f)</w:t>
      </w:r>
      <w:r w:rsidR="00E434E9" w:rsidRPr="001E2F46">
        <w:rPr>
          <w:rFonts w:cs="Arial"/>
          <w:b/>
        </w:rPr>
        <w:tab/>
        <w:t xml:space="preserve">User Service Statistics </w:t>
      </w:r>
    </w:p>
    <w:p w14:paraId="2AB3B2F7" w14:textId="77777777" w:rsidR="00E434E9" w:rsidRPr="001E2F46" w:rsidRDefault="00E434E9" w:rsidP="00E434E9">
      <w:pPr>
        <w:rPr>
          <w:rFonts w:cs="Arial"/>
        </w:rPr>
      </w:pPr>
    </w:p>
    <w:p w14:paraId="4AE57C7B" w14:textId="77777777" w:rsidR="00E434E9" w:rsidRPr="001E2F46" w:rsidRDefault="00E434E9" w:rsidP="00E434E9">
      <w:pPr>
        <w:rPr>
          <w:rFonts w:cs="Arial"/>
        </w:rPr>
      </w:pPr>
      <w:r w:rsidRPr="001E2F46">
        <w:rPr>
          <w:rFonts w:cs="Arial"/>
        </w:rPr>
        <w:t>The purpose of this section is twofold:</w:t>
      </w:r>
    </w:p>
    <w:p w14:paraId="60E550D9" w14:textId="77777777" w:rsidR="00E434E9" w:rsidRPr="001E2F46" w:rsidRDefault="00E434E9" w:rsidP="00E434E9">
      <w:pPr>
        <w:rPr>
          <w:rFonts w:cs="Arial"/>
        </w:rPr>
      </w:pPr>
    </w:p>
    <w:p w14:paraId="585B90B0" w14:textId="25B9F819" w:rsidR="00E434E9" w:rsidRPr="001E2F46" w:rsidRDefault="00E434E9" w:rsidP="00E434E9">
      <w:pPr>
        <w:rPr>
          <w:rFonts w:cs="Arial"/>
        </w:rPr>
      </w:pPr>
      <w:r w:rsidRPr="001E2F46">
        <w:rPr>
          <w:rFonts w:cs="Arial"/>
        </w:rPr>
        <w:t>a)</w:t>
      </w:r>
      <w:r w:rsidRPr="001E2F46">
        <w:rPr>
          <w:rFonts w:cs="Arial"/>
        </w:rPr>
        <w:tab/>
        <w:t>To summarise the main features of the us</w:t>
      </w:r>
      <w:r w:rsidR="002F0033">
        <w:rPr>
          <w:rFonts w:cs="Arial"/>
        </w:rPr>
        <w:t xml:space="preserve">er community that is served by </w:t>
      </w:r>
      <w:r w:rsidRPr="001E2F46">
        <w:rPr>
          <w:rFonts w:cs="Arial"/>
        </w:rPr>
        <w:t xml:space="preserve">the GISC and its </w:t>
      </w:r>
      <w:r w:rsidR="002F0033">
        <w:rPr>
          <w:rFonts w:cs="Arial"/>
        </w:rPr>
        <w:tab/>
      </w:r>
      <w:r w:rsidRPr="001E2F46">
        <w:rPr>
          <w:rFonts w:cs="Arial"/>
        </w:rPr>
        <w:t>area of responsibility;</w:t>
      </w:r>
    </w:p>
    <w:p w14:paraId="4BCA9371" w14:textId="77777777" w:rsidR="00E434E9" w:rsidRPr="001E2F46" w:rsidRDefault="00E434E9" w:rsidP="00E434E9">
      <w:pPr>
        <w:rPr>
          <w:rFonts w:cs="Arial"/>
        </w:rPr>
      </w:pPr>
      <w:r w:rsidRPr="001E2F46">
        <w:rPr>
          <w:rFonts w:cs="Arial"/>
        </w:rPr>
        <w:t>b)</w:t>
      </w:r>
      <w:r w:rsidRPr="001E2F46">
        <w:rPr>
          <w:rFonts w:cs="Arial"/>
        </w:rPr>
        <w:tab/>
        <w:t xml:space="preserve">To summarise the performance of the helpdesk function (provided by the </w:t>
      </w:r>
      <w:r w:rsidRPr="001E2F46">
        <w:rPr>
          <w:rFonts w:cs="Arial"/>
        </w:rPr>
        <w:tab/>
        <w:t>GISC).</w:t>
      </w:r>
    </w:p>
    <w:p w14:paraId="35873848" w14:textId="77777777" w:rsidR="00E434E9" w:rsidRPr="001E2F46" w:rsidRDefault="00E434E9" w:rsidP="00E434E9">
      <w:pPr>
        <w:rPr>
          <w:rFonts w:cs="Arial"/>
        </w:rPr>
      </w:pPr>
    </w:p>
    <w:p w14:paraId="1F870105" w14:textId="77777777" w:rsidR="00E434E9" w:rsidRDefault="00E434E9" w:rsidP="00E434E9">
      <w:pPr>
        <w:rPr>
          <w:rFonts w:cs="Arial"/>
        </w:rPr>
      </w:pPr>
      <w:r w:rsidRPr="001E2F46">
        <w:rPr>
          <w:rFonts w:cs="Arial"/>
        </w:rPr>
        <w:t>In particular, statistics on the following aspects shall be provided:</w:t>
      </w:r>
    </w:p>
    <w:p w14:paraId="4F555B74" w14:textId="77777777" w:rsidR="004F45DE" w:rsidRDefault="004F45DE" w:rsidP="00E434E9">
      <w:pPr>
        <w:rPr>
          <w:rFonts w:cs="Arial"/>
        </w:rPr>
      </w:pPr>
    </w:p>
    <w:tbl>
      <w:tblPr>
        <w:tblStyle w:val="TableGrid"/>
        <w:tblW w:w="0" w:type="auto"/>
        <w:tblLook w:val="04A0" w:firstRow="1" w:lastRow="0" w:firstColumn="1" w:lastColumn="0" w:noHBand="0" w:noVBand="1"/>
      </w:tblPr>
      <w:tblGrid>
        <w:gridCol w:w="3285"/>
        <w:gridCol w:w="3285"/>
        <w:gridCol w:w="3285"/>
      </w:tblGrid>
      <w:tr w:rsidR="001B2E7B" w:rsidRPr="009129AD" w14:paraId="47BF3803" w14:textId="77777777" w:rsidTr="002548B7">
        <w:tc>
          <w:tcPr>
            <w:tcW w:w="3285" w:type="dxa"/>
          </w:tcPr>
          <w:p w14:paraId="732595E9" w14:textId="66003FFE" w:rsidR="001B2E7B" w:rsidRPr="009129AD" w:rsidRDefault="001B2E7B" w:rsidP="004F45DE">
            <w:pPr>
              <w:jc w:val="center"/>
              <w:rPr>
                <w:rFonts w:cs="Arial"/>
                <w:b/>
                <w:sz w:val="18"/>
                <w:szCs w:val="18"/>
              </w:rPr>
            </w:pPr>
            <w:r w:rsidRPr="009129AD">
              <w:rPr>
                <w:rFonts w:cs="Arial"/>
                <w:b/>
                <w:sz w:val="18"/>
                <w:szCs w:val="18"/>
              </w:rPr>
              <w:t>ITEM</w:t>
            </w:r>
          </w:p>
        </w:tc>
        <w:tc>
          <w:tcPr>
            <w:tcW w:w="3285" w:type="dxa"/>
          </w:tcPr>
          <w:p w14:paraId="03F501BC" w14:textId="53E641D7" w:rsidR="001B2E7B" w:rsidRPr="009129AD" w:rsidRDefault="001B2E7B" w:rsidP="004F45DE">
            <w:pPr>
              <w:jc w:val="center"/>
              <w:rPr>
                <w:rFonts w:cs="Arial"/>
                <w:b/>
                <w:sz w:val="18"/>
                <w:szCs w:val="18"/>
              </w:rPr>
            </w:pPr>
            <w:r w:rsidRPr="009129AD">
              <w:rPr>
                <w:rFonts w:cs="Arial"/>
                <w:b/>
                <w:sz w:val="18"/>
                <w:szCs w:val="18"/>
              </w:rPr>
              <w:t>DESCRIPTION</w:t>
            </w:r>
          </w:p>
        </w:tc>
        <w:tc>
          <w:tcPr>
            <w:tcW w:w="3285" w:type="dxa"/>
          </w:tcPr>
          <w:p w14:paraId="695046F6" w14:textId="096EB97C" w:rsidR="001B2E7B" w:rsidRPr="009129AD" w:rsidRDefault="001B2E7B" w:rsidP="004F45DE">
            <w:pPr>
              <w:jc w:val="center"/>
              <w:rPr>
                <w:rFonts w:cs="Arial"/>
                <w:b/>
                <w:sz w:val="18"/>
                <w:szCs w:val="18"/>
              </w:rPr>
            </w:pPr>
            <w:r w:rsidRPr="009129AD">
              <w:rPr>
                <w:rFonts w:cs="Arial"/>
                <w:b/>
                <w:sz w:val="18"/>
                <w:szCs w:val="18"/>
              </w:rPr>
              <w:t>EXPECTED VALUE</w:t>
            </w:r>
          </w:p>
        </w:tc>
      </w:tr>
      <w:tr w:rsidR="004F45DE" w:rsidRPr="009129AD" w14:paraId="3855219F" w14:textId="77777777" w:rsidTr="002548B7">
        <w:tc>
          <w:tcPr>
            <w:tcW w:w="3285" w:type="dxa"/>
          </w:tcPr>
          <w:p w14:paraId="0DD4B378" w14:textId="63292B23" w:rsidR="004F45DE" w:rsidRPr="009129AD" w:rsidRDefault="00651CFC" w:rsidP="004F45DE">
            <w:pPr>
              <w:rPr>
                <w:rFonts w:cs="Arial"/>
                <w:sz w:val="18"/>
                <w:szCs w:val="18"/>
              </w:rPr>
            </w:pPr>
            <w:r>
              <w:rPr>
                <w:rFonts w:cs="Arial"/>
                <w:sz w:val="18"/>
                <w:szCs w:val="18"/>
              </w:rPr>
              <w:t>1. Number of Registrations</w:t>
            </w:r>
          </w:p>
        </w:tc>
        <w:tc>
          <w:tcPr>
            <w:tcW w:w="3285" w:type="dxa"/>
          </w:tcPr>
          <w:p w14:paraId="63EDECBC" w14:textId="2CB5F1ED" w:rsidR="004F45DE" w:rsidRPr="009129AD" w:rsidRDefault="00651CFC" w:rsidP="004F45DE">
            <w:pPr>
              <w:rPr>
                <w:rFonts w:cs="Arial"/>
                <w:sz w:val="18"/>
                <w:szCs w:val="18"/>
              </w:rPr>
            </w:pPr>
            <w:r>
              <w:rPr>
                <w:rFonts w:cs="Arial"/>
                <w:sz w:val="18"/>
                <w:szCs w:val="18"/>
              </w:rPr>
              <w:t>Number of register</w:t>
            </w:r>
            <w:r w:rsidR="009841F4">
              <w:rPr>
                <w:rFonts w:cs="Arial"/>
                <w:sz w:val="18"/>
                <w:szCs w:val="18"/>
              </w:rPr>
              <w:t>ed users</w:t>
            </w:r>
          </w:p>
        </w:tc>
        <w:tc>
          <w:tcPr>
            <w:tcW w:w="3285" w:type="dxa"/>
          </w:tcPr>
          <w:p w14:paraId="18C0D26B" w14:textId="6370521B" w:rsidR="004F45DE" w:rsidRPr="009129AD" w:rsidRDefault="004F45DE" w:rsidP="004F45DE">
            <w:pPr>
              <w:rPr>
                <w:rFonts w:cs="Arial"/>
                <w:sz w:val="18"/>
                <w:szCs w:val="18"/>
              </w:rPr>
            </w:pPr>
          </w:p>
        </w:tc>
      </w:tr>
      <w:tr w:rsidR="00651CFC" w:rsidRPr="009129AD" w14:paraId="40269949" w14:textId="77777777" w:rsidTr="002548B7">
        <w:tc>
          <w:tcPr>
            <w:tcW w:w="3285" w:type="dxa"/>
          </w:tcPr>
          <w:p w14:paraId="23B636DA" w14:textId="23D34AFB" w:rsidR="00651CFC" w:rsidRDefault="00651CFC" w:rsidP="004F45DE">
            <w:pPr>
              <w:rPr>
                <w:rFonts w:cs="Arial"/>
                <w:sz w:val="18"/>
                <w:szCs w:val="18"/>
              </w:rPr>
            </w:pPr>
            <w:r>
              <w:rPr>
                <w:rFonts w:cs="Arial"/>
                <w:sz w:val="18"/>
                <w:szCs w:val="18"/>
              </w:rPr>
              <w:t>2. Type of User</w:t>
            </w:r>
          </w:p>
        </w:tc>
        <w:tc>
          <w:tcPr>
            <w:tcW w:w="3285" w:type="dxa"/>
          </w:tcPr>
          <w:p w14:paraId="20630298" w14:textId="3CDBA262" w:rsidR="00651CFC" w:rsidRPr="009129AD" w:rsidRDefault="002A3DC5" w:rsidP="004F45DE">
            <w:pPr>
              <w:rPr>
                <w:rFonts w:cs="Arial"/>
                <w:sz w:val="18"/>
                <w:szCs w:val="18"/>
              </w:rPr>
            </w:pPr>
            <w:r>
              <w:rPr>
                <w:rFonts w:cs="Arial"/>
                <w:sz w:val="18"/>
                <w:szCs w:val="18"/>
              </w:rPr>
              <w:t>Categorised according to:</w:t>
            </w:r>
            <w:r w:rsidR="009841F4">
              <w:rPr>
                <w:rFonts w:cs="Arial"/>
                <w:sz w:val="18"/>
                <w:szCs w:val="18"/>
              </w:rPr>
              <w:t xml:space="preserve"> "Public", "Commercial", </w:t>
            </w:r>
            <w:r w:rsidR="002548B7">
              <w:rPr>
                <w:rFonts w:cs="Arial"/>
                <w:sz w:val="18"/>
                <w:szCs w:val="18"/>
              </w:rPr>
              <w:t xml:space="preserve">"R&amp;D", "Official </w:t>
            </w:r>
            <w:r w:rsidR="00555AE0">
              <w:rPr>
                <w:rFonts w:cs="Arial"/>
                <w:sz w:val="18"/>
                <w:szCs w:val="18"/>
              </w:rPr>
              <w:t>Duties", "other WMO Members"....</w:t>
            </w:r>
          </w:p>
        </w:tc>
        <w:tc>
          <w:tcPr>
            <w:tcW w:w="3285" w:type="dxa"/>
          </w:tcPr>
          <w:p w14:paraId="116739F1" w14:textId="77777777" w:rsidR="00651CFC" w:rsidRPr="009129AD" w:rsidRDefault="00651CFC" w:rsidP="004F45DE">
            <w:pPr>
              <w:rPr>
                <w:rFonts w:cs="Arial"/>
                <w:sz w:val="18"/>
                <w:szCs w:val="18"/>
              </w:rPr>
            </w:pPr>
          </w:p>
        </w:tc>
      </w:tr>
      <w:tr w:rsidR="00651CFC" w:rsidRPr="009129AD" w14:paraId="6610E11E" w14:textId="77777777" w:rsidTr="002548B7">
        <w:tc>
          <w:tcPr>
            <w:tcW w:w="3285" w:type="dxa"/>
          </w:tcPr>
          <w:p w14:paraId="2F22C724" w14:textId="60A83269" w:rsidR="00651CFC" w:rsidRDefault="00651CFC" w:rsidP="004F45DE">
            <w:pPr>
              <w:rPr>
                <w:rFonts w:cs="Arial"/>
                <w:sz w:val="18"/>
                <w:szCs w:val="18"/>
              </w:rPr>
            </w:pPr>
            <w:r>
              <w:rPr>
                <w:rFonts w:cs="Arial"/>
                <w:sz w:val="18"/>
                <w:szCs w:val="18"/>
              </w:rPr>
              <w:t>3. Number of "Dormant" Users</w:t>
            </w:r>
          </w:p>
        </w:tc>
        <w:tc>
          <w:tcPr>
            <w:tcW w:w="3285" w:type="dxa"/>
          </w:tcPr>
          <w:p w14:paraId="643E6BF2" w14:textId="4991570E" w:rsidR="00651CFC" w:rsidRPr="009129AD" w:rsidRDefault="00651CFC" w:rsidP="004F45DE">
            <w:pPr>
              <w:rPr>
                <w:rFonts w:cs="Arial"/>
                <w:sz w:val="18"/>
                <w:szCs w:val="18"/>
              </w:rPr>
            </w:pPr>
            <w:r>
              <w:rPr>
                <w:rFonts w:cs="Arial"/>
                <w:sz w:val="18"/>
                <w:szCs w:val="18"/>
              </w:rPr>
              <w:t xml:space="preserve">No. </w:t>
            </w:r>
            <w:r w:rsidR="00F2576A">
              <w:rPr>
                <w:rFonts w:cs="Arial"/>
                <w:sz w:val="18"/>
                <w:szCs w:val="18"/>
              </w:rPr>
              <w:t>of user accounts not accessed for</w:t>
            </w:r>
            <w:r>
              <w:rPr>
                <w:rFonts w:cs="Arial"/>
                <w:sz w:val="18"/>
                <w:szCs w:val="18"/>
              </w:rPr>
              <w:t xml:space="preserve"> 12 months or m</w:t>
            </w:r>
            <w:r w:rsidR="009841F4">
              <w:rPr>
                <w:rFonts w:cs="Arial"/>
                <w:sz w:val="18"/>
                <w:szCs w:val="18"/>
              </w:rPr>
              <w:t>ore (</w:t>
            </w:r>
            <w:r w:rsidR="009841F4" w:rsidRPr="002548B7">
              <w:rPr>
                <w:rFonts w:cs="Arial"/>
                <w:sz w:val="18"/>
                <w:szCs w:val="18"/>
                <w:highlight w:val="yellow"/>
              </w:rPr>
              <w:t>TBC</w:t>
            </w:r>
            <w:r w:rsidR="009841F4">
              <w:rPr>
                <w:rFonts w:cs="Arial"/>
                <w:sz w:val="18"/>
                <w:szCs w:val="18"/>
              </w:rPr>
              <w:t>)</w:t>
            </w:r>
          </w:p>
        </w:tc>
        <w:tc>
          <w:tcPr>
            <w:tcW w:w="3285" w:type="dxa"/>
          </w:tcPr>
          <w:p w14:paraId="49C001C6" w14:textId="77777777" w:rsidR="00651CFC" w:rsidRPr="009129AD" w:rsidRDefault="00651CFC" w:rsidP="004F45DE">
            <w:pPr>
              <w:rPr>
                <w:rFonts w:cs="Arial"/>
                <w:sz w:val="18"/>
                <w:szCs w:val="18"/>
              </w:rPr>
            </w:pPr>
          </w:p>
        </w:tc>
      </w:tr>
      <w:tr w:rsidR="004F45DE" w:rsidRPr="009129AD" w14:paraId="0824BA6D" w14:textId="77777777" w:rsidTr="002548B7">
        <w:tc>
          <w:tcPr>
            <w:tcW w:w="3285" w:type="dxa"/>
          </w:tcPr>
          <w:p w14:paraId="34F7A6EE" w14:textId="138CC153" w:rsidR="004F45DE" w:rsidRPr="009129AD" w:rsidRDefault="00651CFC" w:rsidP="004F45DE">
            <w:pPr>
              <w:rPr>
                <w:rFonts w:cs="Arial"/>
                <w:sz w:val="18"/>
                <w:szCs w:val="18"/>
              </w:rPr>
            </w:pPr>
            <w:r>
              <w:rPr>
                <w:rFonts w:cs="Arial"/>
                <w:sz w:val="18"/>
                <w:szCs w:val="18"/>
              </w:rPr>
              <w:t>3. Location (countries) of Users</w:t>
            </w:r>
          </w:p>
        </w:tc>
        <w:tc>
          <w:tcPr>
            <w:tcW w:w="3285" w:type="dxa"/>
          </w:tcPr>
          <w:p w14:paraId="4FA1536B" w14:textId="54A10843" w:rsidR="004F45DE" w:rsidRPr="009129AD" w:rsidRDefault="002548B7" w:rsidP="004F45DE">
            <w:pPr>
              <w:rPr>
                <w:rFonts w:cs="Arial"/>
                <w:sz w:val="18"/>
                <w:szCs w:val="18"/>
              </w:rPr>
            </w:pPr>
            <w:r>
              <w:rPr>
                <w:rFonts w:cs="Arial"/>
                <w:sz w:val="18"/>
                <w:szCs w:val="18"/>
              </w:rPr>
              <w:t>Countries</w:t>
            </w:r>
          </w:p>
        </w:tc>
        <w:tc>
          <w:tcPr>
            <w:tcW w:w="3285" w:type="dxa"/>
          </w:tcPr>
          <w:p w14:paraId="3C32E916" w14:textId="252E695C" w:rsidR="004F45DE" w:rsidRPr="009129AD" w:rsidRDefault="004F45DE" w:rsidP="004F45DE">
            <w:pPr>
              <w:rPr>
                <w:rFonts w:cs="Arial"/>
                <w:sz w:val="18"/>
                <w:szCs w:val="18"/>
              </w:rPr>
            </w:pPr>
          </w:p>
        </w:tc>
      </w:tr>
      <w:tr w:rsidR="00651CFC" w:rsidRPr="009129AD" w14:paraId="66113819" w14:textId="77777777" w:rsidTr="002548B7">
        <w:tc>
          <w:tcPr>
            <w:tcW w:w="3285" w:type="dxa"/>
          </w:tcPr>
          <w:p w14:paraId="225DCB5F" w14:textId="3DA1F438" w:rsidR="00651CFC" w:rsidRDefault="00651CFC" w:rsidP="004F45DE">
            <w:pPr>
              <w:rPr>
                <w:rFonts w:cs="Arial"/>
                <w:sz w:val="18"/>
                <w:szCs w:val="18"/>
              </w:rPr>
            </w:pPr>
            <w:r>
              <w:rPr>
                <w:rFonts w:cs="Arial"/>
                <w:sz w:val="18"/>
                <w:szCs w:val="18"/>
              </w:rPr>
              <w:t>4. Type of data accessed</w:t>
            </w:r>
          </w:p>
        </w:tc>
        <w:tc>
          <w:tcPr>
            <w:tcW w:w="3285" w:type="dxa"/>
          </w:tcPr>
          <w:p w14:paraId="034FCC10" w14:textId="60D3EA98" w:rsidR="00651CFC" w:rsidRPr="009129AD" w:rsidRDefault="002A3DC5" w:rsidP="004F45DE">
            <w:pPr>
              <w:rPr>
                <w:rFonts w:cs="Arial"/>
                <w:sz w:val="18"/>
                <w:szCs w:val="18"/>
              </w:rPr>
            </w:pPr>
            <w:r>
              <w:rPr>
                <w:rFonts w:cs="Arial"/>
                <w:sz w:val="18"/>
                <w:szCs w:val="18"/>
              </w:rPr>
              <w:t>Categorised according to: "</w:t>
            </w:r>
            <w:r w:rsidR="002548B7">
              <w:rPr>
                <w:rFonts w:cs="Arial"/>
                <w:sz w:val="18"/>
                <w:szCs w:val="18"/>
              </w:rPr>
              <w:t>Observation</w:t>
            </w:r>
            <w:r>
              <w:rPr>
                <w:rFonts w:cs="Arial"/>
                <w:sz w:val="18"/>
                <w:szCs w:val="18"/>
              </w:rPr>
              <w:t>"</w:t>
            </w:r>
            <w:r w:rsidR="002548B7">
              <w:rPr>
                <w:rFonts w:cs="Arial"/>
                <w:sz w:val="18"/>
                <w:szCs w:val="18"/>
              </w:rPr>
              <w:t xml:space="preserve">, </w:t>
            </w:r>
            <w:r>
              <w:rPr>
                <w:rFonts w:cs="Arial"/>
                <w:sz w:val="18"/>
                <w:szCs w:val="18"/>
              </w:rPr>
              <w:t>"</w:t>
            </w:r>
            <w:r w:rsidR="002548B7">
              <w:rPr>
                <w:rFonts w:cs="Arial"/>
                <w:sz w:val="18"/>
                <w:szCs w:val="18"/>
              </w:rPr>
              <w:t>Forecast</w:t>
            </w:r>
            <w:r>
              <w:rPr>
                <w:rFonts w:cs="Arial"/>
                <w:sz w:val="18"/>
                <w:szCs w:val="18"/>
              </w:rPr>
              <w:t>"</w:t>
            </w:r>
            <w:r w:rsidR="002548B7">
              <w:rPr>
                <w:rFonts w:cs="Arial"/>
                <w:sz w:val="18"/>
                <w:szCs w:val="18"/>
              </w:rPr>
              <w:t xml:space="preserve">, </w:t>
            </w:r>
            <w:r>
              <w:rPr>
                <w:rFonts w:cs="Arial"/>
                <w:sz w:val="18"/>
                <w:szCs w:val="18"/>
              </w:rPr>
              <w:t>"</w:t>
            </w:r>
            <w:r w:rsidR="002548B7">
              <w:rPr>
                <w:rFonts w:cs="Arial"/>
                <w:sz w:val="18"/>
                <w:szCs w:val="18"/>
              </w:rPr>
              <w:t>Aviation</w:t>
            </w:r>
            <w:r>
              <w:rPr>
                <w:rFonts w:cs="Arial"/>
                <w:sz w:val="18"/>
                <w:szCs w:val="18"/>
              </w:rPr>
              <w:t>"</w:t>
            </w:r>
            <w:r w:rsidR="002548B7">
              <w:rPr>
                <w:rFonts w:cs="Arial"/>
                <w:sz w:val="18"/>
                <w:szCs w:val="18"/>
              </w:rPr>
              <w:t xml:space="preserve">, </w:t>
            </w:r>
            <w:r>
              <w:rPr>
                <w:rFonts w:cs="Arial"/>
                <w:sz w:val="18"/>
                <w:szCs w:val="18"/>
              </w:rPr>
              <w:t>"</w:t>
            </w:r>
            <w:r w:rsidR="002548B7">
              <w:rPr>
                <w:rFonts w:cs="Arial"/>
                <w:sz w:val="18"/>
                <w:szCs w:val="18"/>
              </w:rPr>
              <w:t>Agriculture</w:t>
            </w:r>
            <w:r>
              <w:rPr>
                <w:rFonts w:cs="Arial"/>
                <w:sz w:val="18"/>
                <w:szCs w:val="18"/>
              </w:rPr>
              <w:t>"</w:t>
            </w:r>
            <w:proofErr w:type="gramStart"/>
            <w:r w:rsidR="00555AE0">
              <w:rPr>
                <w:rFonts w:cs="Arial"/>
                <w:sz w:val="18"/>
                <w:szCs w:val="18"/>
              </w:rPr>
              <w:t>, .....</w:t>
            </w:r>
            <w:proofErr w:type="gramEnd"/>
          </w:p>
        </w:tc>
        <w:tc>
          <w:tcPr>
            <w:tcW w:w="3285" w:type="dxa"/>
          </w:tcPr>
          <w:p w14:paraId="27543F68" w14:textId="77777777" w:rsidR="00651CFC" w:rsidRPr="009129AD" w:rsidRDefault="00651CFC" w:rsidP="004F45DE">
            <w:pPr>
              <w:rPr>
                <w:rFonts w:cs="Arial"/>
                <w:sz w:val="18"/>
                <w:szCs w:val="18"/>
              </w:rPr>
            </w:pPr>
          </w:p>
        </w:tc>
      </w:tr>
      <w:tr w:rsidR="00651CFC" w:rsidRPr="009129AD" w14:paraId="07E52AC8" w14:textId="77777777" w:rsidTr="002548B7">
        <w:tc>
          <w:tcPr>
            <w:tcW w:w="3285" w:type="dxa"/>
          </w:tcPr>
          <w:p w14:paraId="4B15C33A" w14:textId="0922D9B8" w:rsidR="00651CFC" w:rsidRDefault="00651CFC" w:rsidP="004F45DE">
            <w:pPr>
              <w:rPr>
                <w:rFonts w:cs="Arial"/>
                <w:sz w:val="18"/>
                <w:szCs w:val="18"/>
              </w:rPr>
            </w:pPr>
            <w:r>
              <w:rPr>
                <w:rFonts w:cs="Arial"/>
                <w:sz w:val="18"/>
                <w:szCs w:val="18"/>
              </w:rPr>
              <w:t>5. Amount of NRT and off-line data requests</w:t>
            </w:r>
          </w:p>
        </w:tc>
        <w:tc>
          <w:tcPr>
            <w:tcW w:w="3285" w:type="dxa"/>
          </w:tcPr>
          <w:p w14:paraId="1CEF7312" w14:textId="19895112" w:rsidR="00651CFC" w:rsidRPr="009129AD" w:rsidRDefault="002A3DC5" w:rsidP="004F45DE">
            <w:pPr>
              <w:rPr>
                <w:rFonts w:cs="Arial"/>
                <w:sz w:val="18"/>
                <w:szCs w:val="18"/>
              </w:rPr>
            </w:pPr>
            <w:r>
              <w:rPr>
                <w:rFonts w:cs="Arial"/>
                <w:sz w:val="18"/>
                <w:szCs w:val="18"/>
              </w:rPr>
              <w:t>Categorised according to: "</w:t>
            </w:r>
            <w:r w:rsidR="002548B7">
              <w:rPr>
                <w:rFonts w:cs="Arial"/>
                <w:sz w:val="18"/>
                <w:szCs w:val="18"/>
              </w:rPr>
              <w:t>No. of requests</w:t>
            </w:r>
            <w:r>
              <w:rPr>
                <w:rFonts w:cs="Arial"/>
                <w:sz w:val="18"/>
                <w:szCs w:val="18"/>
              </w:rPr>
              <w:t>"</w:t>
            </w:r>
            <w:r w:rsidR="002548B7">
              <w:rPr>
                <w:rFonts w:cs="Arial"/>
                <w:sz w:val="18"/>
                <w:szCs w:val="18"/>
              </w:rPr>
              <w:t xml:space="preserve">, </w:t>
            </w:r>
            <w:r>
              <w:rPr>
                <w:rFonts w:cs="Arial"/>
                <w:sz w:val="18"/>
                <w:szCs w:val="18"/>
              </w:rPr>
              <w:t>"</w:t>
            </w:r>
            <w:r w:rsidR="002548B7">
              <w:rPr>
                <w:rFonts w:cs="Arial"/>
                <w:sz w:val="18"/>
                <w:szCs w:val="18"/>
              </w:rPr>
              <w:t>No. of items requested</w:t>
            </w:r>
            <w:r>
              <w:rPr>
                <w:rFonts w:cs="Arial"/>
                <w:sz w:val="18"/>
                <w:szCs w:val="18"/>
              </w:rPr>
              <w:t>"</w:t>
            </w:r>
            <w:r w:rsidR="002548B7">
              <w:rPr>
                <w:rFonts w:cs="Arial"/>
                <w:sz w:val="18"/>
                <w:szCs w:val="18"/>
              </w:rPr>
              <w:t xml:space="preserve">, </w:t>
            </w:r>
            <w:r>
              <w:rPr>
                <w:rFonts w:cs="Arial"/>
                <w:sz w:val="18"/>
                <w:szCs w:val="18"/>
              </w:rPr>
              <w:t>"No.</w:t>
            </w:r>
            <w:r w:rsidR="003D59E4">
              <w:rPr>
                <w:rFonts w:cs="Arial"/>
                <w:sz w:val="18"/>
                <w:szCs w:val="18"/>
              </w:rPr>
              <w:t xml:space="preserve"> of push subscriptions</w:t>
            </w:r>
            <w:r>
              <w:rPr>
                <w:rFonts w:cs="Arial"/>
                <w:sz w:val="18"/>
                <w:szCs w:val="18"/>
              </w:rPr>
              <w:t>"</w:t>
            </w:r>
            <w:proofErr w:type="gramStart"/>
            <w:r w:rsidR="00555AE0">
              <w:rPr>
                <w:rFonts w:cs="Arial"/>
                <w:sz w:val="18"/>
                <w:szCs w:val="18"/>
              </w:rPr>
              <w:t>, ....</w:t>
            </w:r>
            <w:proofErr w:type="gramEnd"/>
          </w:p>
        </w:tc>
        <w:tc>
          <w:tcPr>
            <w:tcW w:w="3285" w:type="dxa"/>
          </w:tcPr>
          <w:p w14:paraId="291E3BB4" w14:textId="77777777" w:rsidR="00651CFC" w:rsidRPr="009129AD" w:rsidRDefault="00651CFC" w:rsidP="004F45DE">
            <w:pPr>
              <w:rPr>
                <w:rFonts w:cs="Arial"/>
                <w:sz w:val="18"/>
                <w:szCs w:val="18"/>
              </w:rPr>
            </w:pPr>
          </w:p>
        </w:tc>
      </w:tr>
      <w:tr w:rsidR="00651CFC" w:rsidRPr="009129AD" w14:paraId="414CB37D" w14:textId="77777777" w:rsidTr="002548B7">
        <w:tc>
          <w:tcPr>
            <w:tcW w:w="3285" w:type="dxa"/>
          </w:tcPr>
          <w:p w14:paraId="34AD8063" w14:textId="1907255D" w:rsidR="00651CFC" w:rsidRDefault="00651CFC" w:rsidP="004F45DE">
            <w:pPr>
              <w:rPr>
                <w:rFonts w:cs="Arial"/>
                <w:sz w:val="18"/>
                <w:szCs w:val="18"/>
              </w:rPr>
            </w:pPr>
            <w:r>
              <w:rPr>
                <w:rFonts w:cs="Arial"/>
                <w:sz w:val="18"/>
                <w:szCs w:val="18"/>
              </w:rPr>
              <w:t>6. Number of User Queries</w:t>
            </w:r>
          </w:p>
        </w:tc>
        <w:tc>
          <w:tcPr>
            <w:tcW w:w="3285" w:type="dxa"/>
          </w:tcPr>
          <w:p w14:paraId="7F2336EB" w14:textId="53A69EED" w:rsidR="00651CFC" w:rsidRPr="009129AD" w:rsidRDefault="003D59E4" w:rsidP="004F45DE">
            <w:pPr>
              <w:rPr>
                <w:rFonts w:cs="Arial"/>
                <w:sz w:val="18"/>
                <w:szCs w:val="18"/>
              </w:rPr>
            </w:pPr>
            <w:r>
              <w:rPr>
                <w:rFonts w:cs="Arial"/>
                <w:sz w:val="18"/>
                <w:szCs w:val="18"/>
              </w:rPr>
              <w:t>Total number of user queries</w:t>
            </w:r>
          </w:p>
        </w:tc>
        <w:tc>
          <w:tcPr>
            <w:tcW w:w="3285" w:type="dxa"/>
          </w:tcPr>
          <w:p w14:paraId="04FEE2BA" w14:textId="77777777" w:rsidR="00651CFC" w:rsidRPr="009129AD" w:rsidRDefault="00651CFC" w:rsidP="004F45DE">
            <w:pPr>
              <w:rPr>
                <w:rFonts w:cs="Arial"/>
                <w:sz w:val="18"/>
                <w:szCs w:val="18"/>
              </w:rPr>
            </w:pPr>
          </w:p>
        </w:tc>
      </w:tr>
      <w:tr w:rsidR="00651CFC" w:rsidRPr="009129AD" w14:paraId="23074720" w14:textId="77777777" w:rsidTr="002548B7">
        <w:tc>
          <w:tcPr>
            <w:tcW w:w="3285" w:type="dxa"/>
          </w:tcPr>
          <w:p w14:paraId="2690563E" w14:textId="69406AD8" w:rsidR="00651CFC" w:rsidRDefault="00651CFC" w:rsidP="004F45DE">
            <w:pPr>
              <w:rPr>
                <w:rFonts w:cs="Arial"/>
                <w:sz w:val="18"/>
                <w:szCs w:val="18"/>
              </w:rPr>
            </w:pPr>
            <w:r>
              <w:rPr>
                <w:rFonts w:cs="Arial"/>
                <w:sz w:val="18"/>
                <w:szCs w:val="18"/>
              </w:rPr>
              <w:t>7. Type of User Queries</w:t>
            </w:r>
          </w:p>
        </w:tc>
        <w:tc>
          <w:tcPr>
            <w:tcW w:w="3285" w:type="dxa"/>
          </w:tcPr>
          <w:p w14:paraId="0A493D34" w14:textId="68D26351" w:rsidR="00651CFC" w:rsidRPr="009129AD" w:rsidRDefault="00A854C0" w:rsidP="004F45DE">
            <w:pPr>
              <w:rPr>
                <w:rFonts w:cs="Arial"/>
                <w:sz w:val="18"/>
                <w:szCs w:val="18"/>
              </w:rPr>
            </w:pPr>
            <w:r>
              <w:rPr>
                <w:rFonts w:cs="Arial"/>
                <w:sz w:val="18"/>
                <w:szCs w:val="18"/>
              </w:rPr>
              <w:t>Classified according to</w:t>
            </w:r>
            <w:r w:rsidR="002A3DC5">
              <w:rPr>
                <w:rFonts w:cs="Arial"/>
                <w:sz w:val="18"/>
                <w:szCs w:val="18"/>
              </w:rPr>
              <w:t>:</w:t>
            </w:r>
            <w:r>
              <w:rPr>
                <w:rFonts w:cs="Arial"/>
                <w:sz w:val="18"/>
                <w:szCs w:val="18"/>
              </w:rPr>
              <w:t xml:space="preserve"> </w:t>
            </w:r>
            <w:r w:rsidR="002A3DC5">
              <w:rPr>
                <w:rFonts w:cs="Arial"/>
                <w:sz w:val="18"/>
                <w:szCs w:val="18"/>
              </w:rPr>
              <w:t>"</w:t>
            </w:r>
            <w:r w:rsidR="003D59E4">
              <w:rPr>
                <w:rFonts w:cs="Arial"/>
                <w:sz w:val="18"/>
                <w:szCs w:val="18"/>
              </w:rPr>
              <w:t>User Information</w:t>
            </w:r>
            <w:r w:rsidR="002A3DC5">
              <w:rPr>
                <w:rFonts w:cs="Arial"/>
                <w:sz w:val="18"/>
                <w:szCs w:val="18"/>
              </w:rPr>
              <w:t xml:space="preserve"> Request"</w:t>
            </w:r>
            <w:r w:rsidR="003D59E4">
              <w:rPr>
                <w:rFonts w:cs="Arial"/>
                <w:sz w:val="18"/>
                <w:szCs w:val="18"/>
              </w:rPr>
              <w:t xml:space="preserve">, </w:t>
            </w:r>
            <w:r w:rsidR="002A3DC5">
              <w:rPr>
                <w:rFonts w:cs="Arial"/>
                <w:sz w:val="18"/>
                <w:szCs w:val="18"/>
              </w:rPr>
              <w:t>"</w:t>
            </w:r>
            <w:r w:rsidR="003D59E4">
              <w:rPr>
                <w:rFonts w:cs="Arial"/>
                <w:sz w:val="18"/>
                <w:szCs w:val="18"/>
              </w:rPr>
              <w:t xml:space="preserve">System </w:t>
            </w:r>
            <w:r w:rsidR="002A3DC5">
              <w:rPr>
                <w:rFonts w:cs="Arial"/>
                <w:sz w:val="18"/>
                <w:szCs w:val="18"/>
              </w:rPr>
              <w:t>Functionality and Performance", "Requ</w:t>
            </w:r>
            <w:r w:rsidR="00555AE0">
              <w:rPr>
                <w:rFonts w:cs="Arial"/>
                <w:sz w:val="18"/>
                <w:szCs w:val="18"/>
              </w:rPr>
              <w:t>est for Additional Features"</w:t>
            </w:r>
            <w:proofErr w:type="gramStart"/>
            <w:r w:rsidR="00555AE0">
              <w:rPr>
                <w:rFonts w:cs="Arial"/>
                <w:sz w:val="18"/>
                <w:szCs w:val="18"/>
              </w:rPr>
              <w:t>, ....</w:t>
            </w:r>
            <w:proofErr w:type="gramEnd"/>
          </w:p>
        </w:tc>
        <w:tc>
          <w:tcPr>
            <w:tcW w:w="3285" w:type="dxa"/>
          </w:tcPr>
          <w:p w14:paraId="36BD9B9B" w14:textId="77777777" w:rsidR="00651CFC" w:rsidRPr="009129AD" w:rsidRDefault="00651CFC" w:rsidP="004F45DE">
            <w:pPr>
              <w:rPr>
                <w:rFonts w:cs="Arial"/>
                <w:sz w:val="18"/>
                <w:szCs w:val="18"/>
              </w:rPr>
            </w:pPr>
          </w:p>
        </w:tc>
      </w:tr>
      <w:tr w:rsidR="004F45DE" w:rsidRPr="009129AD" w14:paraId="30A39DDF" w14:textId="77777777" w:rsidTr="002548B7">
        <w:tc>
          <w:tcPr>
            <w:tcW w:w="3285" w:type="dxa"/>
          </w:tcPr>
          <w:p w14:paraId="04109B61" w14:textId="799CAF81" w:rsidR="004F45DE" w:rsidRPr="009129AD" w:rsidRDefault="00651CFC" w:rsidP="004F45DE">
            <w:pPr>
              <w:rPr>
                <w:rFonts w:cs="Arial"/>
                <w:sz w:val="18"/>
                <w:szCs w:val="18"/>
              </w:rPr>
            </w:pPr>
            <w:r>
              <w:rPr>
                <w:rFonts w:cs="Arial"/>
                <w:sz w:val="18"/>
                <w:szCs w:val="18"/>
              </w:rPr>
              <w:t>8. Mean Time to Closure of User Queries</w:t>
            </w:r>
          </w:p>
        </w:tc>
        <w:tc>
          <w:tcPr>
            <w:tcW w:w="3285" w:type="dxa"/>
          </w:tcPr>
          <w:p w14:paraId="6EAAEBAF" w14:textId="0551C0E7" w:rsidR="004F45DE" w:rsidRPr="009129AD" w:rsidRDefault="002A3DC5" w:rsidP="004F45DE">
            <w:pPr>
              <w:rPr>
                <w:rFonts w:cs="Arial"/>
                <w:sz w:val="18"/>
                <w:szCs w:val="18"/>
              </w:rPr>
            </w:pPr>
            <w:r>
              <w:rPr>
                <w:rFonts w:cs="Arial"/>
                <w:sz w:val="18"/>
                <w:szCs w:val="18"/>
              </w:rPr>
              <w:t>Measured in "Days" from lodging of query</w:t>
            </w:r>
          </w:p>
        </w:tc>
        <w:tc>
          <w:tcPr>
            <w:tcW w:w="3285" w:type="dxa"/>
          </w:tcPr>
          <w:p w14:paraId="2E208539" w14:textId="27FEF031" w:rsidR="004F45DE" w:rsidRPr="009129AD" w:rsidRDefault="001B2E7B" w:rsidP="004F45DE">
            <w:pPr>
              <w:rPr>
                <w:rFonts w:cs="Arial"/>
                <w:sz w:val="18"/>
                <w:szCs w:val="18"/>
              </w:rPr>
            </w:pPr>
            <w:r w:rsidRPr="001B2E7B">
              <w:rPr>
                <w:rFonts w:cs="Arial"/>
                <w:sz w:val="18"/>
                <w:szCs w:val="18"/>
                <w:highlight w:val="yellow"/>
              </w:rPr>
              <w:t>3-5</w:t>
            </w:r>
            <w:r>
              <w:rPr>
                <w:rFonts w:cs="Arial"/>
                <w:sz w:val="18"/>
                <w:szCs w:val="18"/>
              </w:rPr>
              <w:t xml:space="preserve"> Working Days</w:t>
            </w:r>
          </w:p>
        </w:tc>
      </w:tr>
      <w:tr w:rsidR="001B2E7B" w:rsidRPr="009129AD" w14:paraId="30D85417" w14:textId="77777777" w:rsidTr="002548B7">
        <w:tc>
          <w:tcPr>
            <w:tcW w:w="3285" w:type="dxa"/>
          </w:tcPr>
          <w:p w14:paraId="015EABE4" w14:textId="761ECA32" w:rsidR="001B2E7B" w:rsidRDefault="001B2E7B" w:rsidP="004F45DE">
            <w:pPr>
              <w:rPr>
                <w:rFonts w:cs="Arial"/>
                <w:sz w:val="18"/>
                <w:szCs w:val="18"/>
              </w:rPr>
            </w:pPr>
            <w:r>
              <w:rPr>
                <w:rFonts w:cs="Arial"/>
                <w:sz w:val="18"/>
                <w:szCs w:val="18"/>
              </w:rPr>
              <w:t>9. User Satisfaction Measures</w:t>
            </w:r>
          </w:p>
        </w:tc>
        <w:tc>
          <w:tcPr>
            <w:tcW w:w="3285" w:type="dxa"/>
          </w:tcPr>
          <w:p w14:paraId="163FEA2F" w14:textId="77777777" w:rsidR="001B2E7B" w:rsidRDefault="001B2E7B" w:rsidP="004F45DE">
            <w:pPr>
              <w:rPr>
                <w:rFonts w:cs="Arial"/>
                <w:sz w:val="18"/>
                <w:szCs w:val="18"/>
              </w:rPr>
            </w:pPr>
            <w:r>
              <w:rPr>
                <w:rFonts w:cs="Arial"/>
                <w:sz w:val="18"/>
                <w:szCs w:val="18"/>
              </w:rPr>
              <w:t>This could include:</w:t>
            </w:r>
          </w:p>
          <w:p w14:paraId="20D10C19" w14:textId="77777777" w:rsidR="001B2E7B" w:rsidRDefault="001B2E7B" w:rsidP="004F45DE">
            <w:pPr>
              <w:rPr>
                <w:rFonts w:cs="Arial"/>
                <w:sz w:val="18"/>
                <w:szCs w:val="18"/>
              </w:rPr>
            </w:pPr>
            <w:r>
              <w:rPr>
                <w:rFonts w:cs="Arial"/>
                <w:sz w:val="18"/>
                <w:szCs w:val="18"/>
              </w:rPr>
              <w:t>a) Results of User Satisfaction Survey</w:t>
            </w:r>
          </w:p>
          <w:p w14:paraId="27F50326" w14:textId="7367232E" w:rsidR="001B2E7B" w:rsidRDefault="001B2E7B" w:rsidP="004F45DE">
            <w:pPr>
              <w:rPr>
                <w:rFonts w:cs="Arial"/>
                <w:sz w:val="18"/>
                <w:szCs w:val="18"/>
              </w:rPr>
            </w:pPr>
            <w:r>
              <w:rPr>
                <w:rFonts w:cs="Arial"/>
                <w:sz w:val="18"/>
                <w:szCs w:val="18"/>
              </w:rPr>
              <w:t>b) On-line user feedback statistics</w:t>
            </w:r>
          </w:p>
        </w:tc>
        <w:tc>
          <w:tcPr>
            <w:tcW w:w="3285" w:type="dxa"/>
          </w:tcPr>
          <w:p w14:paraId="7D86A0EB" w14:textId="77777777" w:rsidR="001B2E7B" w:rsidRPr="001B2E7B" w:rsidRDefault="001B2E7B" w:rsidP="004F45DE">
            <w:pPr>
              <w:rPr>
                <w:rFonts w:cs="Arial"/>
                <w:sz w:val="18"/>
                <w:szCs w:val="18"/>
                <w:highlight w:val="yellow"/>
              </w:rPr>
            </w:pPr>
          </w:p>
        </w:tc>
      </w:tr>
    </w:tbl>
    <w:p w14:paraId="18A260F0" w14:textId="0EC9EBC8" w:rsidR="004F45DE" w:rsidRDefault="004F45DE" w:rsidP="00E434E9">
      <w:pPr>
        <w:rPr>
          <w:rFonts w:cs="Arial"/>
        </w:rPr>
      </w:pPr>
    </w:p>
    <w:p w14:paraId="286D8AF7" w14:textId="77777777" w:rsidR="004F45DE" w:rsidRDefault="004F45DE" w:rsidP="00E434E9">
      <w:pPr>
        <w:rPr>
          <w:rFonts w:cs="Arial"/>
        </w:rPr>
      </w:pPr>
    </w:p>
    <w:p w14:paraId="5F50C993" w14:textId="77777777" w:rsidR="00AE20E3" w:rsidRDefault="00AE20E3">
      <w:pPr>
        <w:rPr>
          <w:rFonts w:cs="Arial"/>
          <w:b/>
        </w:rPr>
      </w:pPr>
      <w:r>
        <w:rPr>
          <w:rFonts w:cs="Arial"/>
          <w:b/>
        </w:rPr>
        <w:br w:type="page"/>
      </w:r>
    </w:p>
    <w:p w14:paraId="64DBD552" w14:textId="041CC8D2" w:rsidR="003375F4" w:rsidRPr="001E2F46" w:rsidRDefault="00E434E9" w:rsidP="003375F4">
      <w:pPr>
        <w:rPr>
          <w:rFonts w:cs="Arial"/>
          <w:b/>
        </w:rPr>
      </w:pPr>
      <w:r>
        <w:rPr>
          <w:rFonts w:cs="Arial"/>
          <w:b/>
        </w:rPr>
        <w:lastRenderedPageBreak/>
        <w:t>3</w:t>
      </w:r>
      <w:r w:rsidR="003375F4" w:rsidRPr="001E2F46">
        <w:rPr>
          <w:rFonts w:cs="Arial"/>
          <w:b/>
        </w:rPr>
        <w:t>.</w:t>
      </w:r>
      <w:r w:rsidR="003375F4" w:rsidRPr="001E2F46">
        <w:rPr>
          <w:rFonts w:cs="Arial"/>
          <w:b/>
        </w:rPr>
        <w:tab/>
        <w:t>INCIDENT REPO</w:t>
      </w:r>
      <w:r w:rsidR="006E57FF">
        <w:rPr>
          <w:rFonts w:cs="Arial"/>
          <w:b/>
        </w:rPr>
        <w:t>RTING</w:t>
      </w:r>
    </w:p>
    <w:p w14:paraId="6093A452" w14:textId="77777777" w:rsidR="003375F4" w:rsidRPr="001E2F46" w:rsidRDefault="003375F4" w:rsidP="003375F4">
      <w:pPr>
        <w:rPr>
          <w:rFonts w:cs="Arial"/>
          <w:b/>
        </w:rPr>
      </w:pPr>
    </w:p>
    <w:p w14:paraId="1B13CF75" w14:textId="77777777" w:rsidR="003375F4" w:rsidRPr="001E2F46" w:rsidRDefault="003375F4" w:rsidP="003375F4">
      <w:pPr>
        <w:rPr>
          <w:rFonts w:cs="Arial"/>
        </w:rPr>
      </w:pPr>
      <w:r w:rsidRPr="001E2F46">
        <w:rPr>
          <w:rFonts w:cs="Arial"/>
        </w:rPr>
        <w:t xml:space="preserve">For operational anomalies or incidents that have a significant detrimental impact on either the provision of the WIS services (e.g. failure to fulfil the service requirements) or the availability of the operational infrastructure, an Incident Report should be prepared, and made available </w:t>
      </w:r>
      <w:r w:rsidRPr="006E57FF">
        <w:rPr>
          <w:rFonts w:cs="Arial"/>
        </w:rPr>
        <w:t>to the Secretariat.</w:t>
      </w:r>
      <w:r w:rsidRPr="001E2F46">
        <w:rPr>
          <w:rFonts w:cs="Arial"/>
        </w:rPr>
        <w:t xml:space="preserve"> </w:t>
      </w:r>
    </w:p>
    <w:p w14:paraId="620A8408" w14:textId="77777777" w:rsidR="003375F4" w:rsidRPr="001E2F46" w:rsidRDefault="003375F4" w:rsidP="003375F4">
      <w:pPr>
        <w:rPr>
          <w:rFonts w:cs="Arial"/>
        </w:rPr>
      </w:pPr>
    </w:p>
    <w:p w14:paraId="48782084" w14:textId="77777777" w:rsidR="003375F4" w:rsidRPr="001E2F46" w:rsidRDefault="003375F4" w:rsidP="003375F4">
      <w:pPr>
        <w:rPr>
          <w:rFonts w:cs="Arial"/>
        </w:rPr>
      </w:pPr>
      <w:r w:rsidRPr="001E2F46">
        <w:rPr>
          <w:rFonts w:cs="Arial"/>
        </w:rPr>
        <w:t xml:space="preserve">This Incident Report </w:t>
      </w:r>
      <w:r w:rsidRPr="006E57FF">
        <w:rPr>
          <w:rFonts w:cs="Arial"/>
        </w:rPr>
        <w:t>should</w:t>
      </w:r>
      <w:r w:rsidRPr="001E2F46">
        <w:rPr>
          <w:rFonts w:cs="Arial"/>
        </w:rPr>
        <w:t xml:space="preserve"> contain:</w:t>
      </w:r>
    </w:p>
    <w:p w14:paraId="43843A39" w14:textId="77777777" w:rsidR="003375F4" w:rsidRPr="001E2F46" w:rsidRDefault="003375F4" w:rsidP="003375F4">
      <w:pPr>
        <w:rPr>
          <w:rFonts w:cs="Arial"/>
        </w:rPr>
      </w:pPr>
    </w:p>
    <w:p w14:paraId="42BA877B" w14:textId="16310425" w:rsidR="003375F4" w:rsidRPr="001E2F46" w:rsidRDefault="003375F4" w:rsidP="003375F4">
      <w:pPr>
        <w:rPr>
          <w:rFonts w:cs="Arial"/>
        </w:rPr>
      </w:pPr>
      <w:r w:rsidRPr="001E2F46">
        <w:rPr>
          <w:rFonts w:cs="Arial"/>
        </w:rPr>
        <w:t>-</w:t>
      </w:r>
      <w:r w:rsidRPr="001E2F46">
        <w:rPr>
          <w:rFonts w:cs="Arial"/>
        </w:rPr>
        <w:tab/>
      </w:r>
      <w:proofErr w:type="gramStart"/>
      <w:r w:rsidRPr="001E2F46">
        <w:rPr>
          <w:rFonts w:cs="Arial"/>
        </w:rPr>
        <w:t>the</w:t>
      </w:r>
      <w:proofErr w:type="gramEnd"/>
      <w:r w:rsidRPr="001E2F46">
        <w:rPr>
          <w:rFonts w:cs="Arial"/>
        </w:rPr>
        <w:t xml:space="preserve"> circumstances of the incident (nature</w:t>
      </w:r>
      <w:r w:rsidR="006E57FF">
        <w:rPr>
          <w:rFonts w:cs="Arial"/>
        </w:rPr>
        <w:t xml:space="preserve">, timeline, impact on services </w:t>
      </w:r>
      <w:r w:rsidRPr="001E2F46">
        <w:rPr>
          <w:rFonts w:cs="Arial"/>
        </w:rPr>
        <w:t xml:space="preserve">and operational </w:t>
      </w:r>
      <w:r w:rsidR="006E57FF">
        <w:rPr>
          <w:rFonts w:cs="Arial"/>
        </w:rPr>
        <w:tab/>
      </w:r>
      <w:r w:rsidRPr="001E2F46">
        <w:rPr>
          <w:rFonts w:cs="Arial"/>
        </w:rPr>
        <w:t xml:space="preserve">infrastructure, recovery measures, impact on other </w:t>
      </w:r>
      <w:r w:rsidRPr="001E2F46">
        <w:rPr>
          <w:rFonts w:cs="Arial"/>
        </w:rPr>
        <w:tab/>
        <w:t>centres.....);</w:t>
      </w:r>
    </w:p>
    <w:p w14:paraId="08EC4D4F" w14:textId="77777777" w:rsidR="003375F4" w:rsidRPr="001E2F46" w:rsidRDefault="003375F4" w:rsidP="003375F4">
      <w:pPr>
        <w:rPr>
          <w:rFonts w:cs="Arial"/>
        </w:rPr>
      </w:pPr>
      <w:r w:rsidRPr="001E2F46">
        <w:rPr>
          <w:rFonts w:cs="Arial"/>
        </w:rPr>
        <w:t>-</w:t>
      </w:r>
      <w:r w:rsidRPr="001E2F46">
        <w:rPr>
          <w:rFonts w:cs="Arial"/>
        </w:rPr>
        <w:tab/>
      </w:r>
      <w:proofErr w:type="gramStart"/>
      <w:r w:rsidRPr="001E2F46">
        <w:rPr>
          <w:rFonts w:cs="Arial"/>
        </w:rPr>
        <w:t>the</w:t>
      </w:r>
      <w:proofErr w:type="gramEnd"/>
      <w:r w:rsidRPr="001E2F46">
        <w:rPr>
          <w:rFonts w:cs="Arial"/>
        </w:rPr>
        <w:t xml:space="preserve"> root cause analysis;</w:t>
      </w:r>
    </w:p>
    <w:p w14:paraId="6C5E7815" w14:textId="2B17889F" w:rsidR="003375F4" w:rsidRPr="001E2F46" w:rsidRDefault="003375F4" w:rsidP="003375F4">
      <w:pPr>
        <w:rPr>
          <w:rFonts w:cs="Arial"/>
        </w:rPr>
      </w:pPr>
      <w:r w:rsidRPr="001E2F46">
        <w:rPr>
          <w:rFonts w:cs="Arial"/>
        </w:rPr>
        <w:t>-</w:t>
      </w:r>
      <w:r w:rsidRPr="001E2F46">
        <w:rPr>
          <w:rFonts w:cs="Arial"/>
        </w:rPr>
        <w:tab/>
      </w:r>
      <w:proofErr w:type="gramStart"/>
      <w:r w:rsidRPr="001E2F46">
        <w:rPr>
          <w:rFonts w:cs="Arial"/>
        </w:rPr>
        <w:t>the</w:t>
      </w:r>
      <w:proofErr w:type="gramEnd"/>
      <w:r w:rsidRPr="001E2F46">
        <w:rPr>
          <w:rFonts w:cs="Arial"/>
        </w:rPr>
        <w:t xml:space="preserve"> measures adopted to avoid a repe</w:t>
      </w:r>
      <w:r w:rsidR="006E57FF">
        <w:rPr>
          <w:rFonts w:cs="Arial"/>
        </w:rPr>
        <w:t xml:space="preserve">at of Incident (e.g. change to </w:t>
      </w:r>
      <w:r w:rsidRPr="001E2F46">
        <w:rPr>
          <w:rFonts w:cs="Arial"/>
        </w:rPr>
        <w:t xml:space="preserve">operational procedures, </w:t>
      </w:r>
      <w:r w:rsidR="006E57FF">
        <w:rPr>
          <w:rFonts w:cs="Arial"/>
        </w:rPr>
        <w:tab/>
      </w:r>
      <w:r w:rsidRPr="001E2F46">
        <w:rPr>
          <w:rFonts w:cs="Arial"/>
        </w:rPr>
        <w:t xml:space="preserve">change to system configuration, training, </w:t>
      </w:r>
      <w:proofErr w:type="spellStart"/>
      <w:r w:rsidRPr="001E2F46">
        <w:rPr>
          <w:rFonts w:cs="Arial"/>
        </w:rPr>
        <w:t>etc</w:t>
      </w:r>
      <w:proofErr w:type="spellEnd"/>
      <w:r w:rsidRPr="001E2F46">
        <w:rPr>
          <w:rFonts w:cs="Arial"/>
        </w:rPr>
        <w:t>).</w:t>
      </w:r>
    </w:p>
    <w:p w14:paraId="7F31BA28" w14:textId="77777777" w:rsidR="003375F4" w:rsidRPr="001E2F46" w:rsidRDefault="003375F4" w:rsidP="003375F4">
      <w:pPr>
        <w:rPr>
          <w:rFonts w:cs="Arial"/>
          <w:lang w:val="en-US"/>
        </w:rPr>
      </w:pPr>
    </w:p>
    <w:p w14:paraId="31BF8C8A" w14:textId="77777777" w:rsidR="003375F4" w:rsidRPr="001E2F46" w:rsidRDefault="003375F4" w:rsidP="003375F4">
      <w:pPr>
        <w:rPr>
          <w:rFonts w:cs="Arial"/>
        </w:rPr>
      </w:pPr>
    </w:p>
    <w:p w14:paraId="1C7F554A" w14:textId="77777777" w:rsidR="003375F4" w:rsidRPr="001E2F46" w:rsidRDefault="003375F4" w:rsidP="003375F4">
      <w:pPr>
        <w:rPr>
          <w:rFonts w:cs="Arial"/>
          <w:b/>
        </w:rPr>
      </w:pPr>
    </w:p>
    <w:p w14:paraId="167644A3" w14:textId="77777777" w:rsidR="00AE20E3" w:rsidRDefault="00AE20E3">
      <w:pPr>
        <w:rPr>
          <w:rFonts w:eastAsia="Times New Roman" w:cs="Arial"/>
          <w:b/>
          <w:bCs/>
          <w:caps/>
          <w:sz w:val="24"/>
          <w:lang w:val="en-US" w:eastAsia="en-GB"/>
        </w:rPr>
      </w:pPr>
      <w:bookmarkStart w:id="31" w:name="_Ref252374924"/>
      <w:bookmarkStart w:id="32" w:name="_Ref252682762"/>
      <w:r>
        <w:rPr>
          <w:rFonts w:cs="Arial"/>
          <w:bCs/>
        </w:rPr>
        <w:br w:type="page"/>
      </w:r>
    </w:p>
    <w:p w14:paraId="4F1C4564" w14:textId="58F21BB8" w:rsidR="003375F4" w:rsidRPr="001E2F46" w:rsidRDefault="00CE1A4C" w:rsidP="00CE1A4C">
      <w:pPr>
        <w:pStyle w:val="Heading1"/>
      </w:pPr>
      <w:bookmarkStart w:id="33" w:name="_Appendix_D:_DCPC"/>
      <w:bookmarkStart w:id="34" w:name="_Toc379474387"/>
      <w:bookmarkEnd w:id="33"/>
      <w:r>
        <w:lastRenderedPageBreak/>
        <w:t xml:space="preserve">Appendix D: </w:t>
      </w:r>
      <w:r w:rsidR="003375F4" w:rsidRPr="001E2F46">
        <w:t>DCPC AND</w:t>
      </w:r>
      <w:bookmarkEnd w:id="31"/>
      <w:r w:rsidR="003375F4" w:rsidRPr="001E2F46">
        <w:t xml:space="preserve"> NC MONITORING AND REPORTING REQUIREMENTS</w:t>
      </w:r>
      <w:bookmarkEnd w:id="32"/>
      <w:bookmarkEnd w:id="34"/>
    </w:p>
    <w:p w14:paraId="0A9EE167" w14:textId="77777777" w:rsidR="003375F4" w:rsidRPr="001E2F46" w:rsidRDefault="003375F4" w:rsidP="003375F4">
      <w:pPr>
        <w:rPr>
          <w:rFonts w:eastAsia="MS Mincho" w:cs="Arial"/>
        </w:rPr>
      </w:pPr>
    </w:p>
    <w:p w14:paraId="0C39D841" w14:textId="77777777" w:rsidR="003375F4" w:rsidRPr="001E2F46" w:rsidRDefault="003375F4" w:rsidP="003375F4">
      <w:pPr>
        <w:rPr>
          <w:rFonts w:cs="Arial"/>
          <w:b/>
        </w:rPr>
      </w:pPr>
      <w:r w:rsidRPr="001E2F46">
        <w:rPr>
          <w:rFonts w:cs="Arial"/>
          <w:b/>
        </w:rPr>
        <w:t>1.</w:t>
      </w:r>
      <w:r w:rsidRPr="001E2F46">
        <w:rPr>
          <w:rFonts w:cs="Arial"/>
          <w:b/>
        </w:rPr>
        <w:tab/>
        <w:t>PURPOSE</w:t>
      </w:r>
    </w:p>
    <w:p w14:paraId="2229F30E" w14:textId="77777777" w:rsidR="003375F4" w:rsidRPr="001E2F46" w:rsidRDefault="003375F4" w:rsidP="003375F4">
      <w:pPr>
        <w:rPr>
          <w:rFonts w:cs="Arial"/>
          <w:b/>
        </w:rPr>
      </w:pPr>
    </w:p>
    <w:p w14:paraId="3E5E37D4" w14:textId="6275F8FD" w:rsidR="003375F4" w:rsidRPr="001E2F46" w:rsidRDefault="00697DA0" w:rsidP="003375F4">
      <w:pPr>
        <w:rPr>
          <w:rFonts w:cs="Arial"/>
        </w:rPr>
      </w:pPr>
      <w:r>
        <w:rPr>
          <w:rFonts w:cs="Arial"/>
        </w:rPr>
        <w:t xml:space="preserve">Each DCPC or NC </w:t>
      </w:r>
      <w:r w:rsidR="003375F4" w:rsidRPr="001E2F46">
        <w:rPr>
          <w:rFonts w:cs="Arial"/>
        </w:rPr>
        <w:t>operator shall provide operations monitoring information to the principal GISC, for the purposes of:</w:t>
      </w:r>
    </w:p>
    <w:p w14:paraId="3F908E64" w14:textId="77777777" w:rsidR="003375F4" w:rsidRPr="001E2F46" w:rsidRDefault="003375F4" w:rsidP="003375F4">
      <w:pPr>
        <w:rPr>
          <w:rFonts w:cs="Arial"/>
        </w:rPr>
      </w:pPr>
    </w:p>
    <w:p w14:paraId="27B36C05" w14:textId="56580066" w:rsidR="003375F4" w:rsidRPr="001E2F46" w:rsidRDefault="003375F4" w:rsidP="003375F4">
      <w:pPr>
        <w:rPr>
          <w:rFonts w:cs="Arial"/>
        </w:rPr>
      </w:pPr>
      <w:r w:rsidRPr="001E2F46">
        <w:rPr>
          <w:rFonts w:cs="Arial"/>
        </w:rPr>
        <w:t>a)</w:t>
      </w:r>
      <w:r w:rsidRPr="001E2F46">
        <w:rPr>
          <w:rFonts w:cs="Arial"/>
        </w:rPr>
        <w:tab/>
        <w:t>Real-time monitoring of the WIS perfor</w:t>
      </w:r>
      <w:r w:rsidR="006F23CF">
        <w:rPr>
          <w:rFonts w:cs="Arial"/>
        </w:rPr>
        <w:t xml:space="preserve">mance of the WIS in the GISC's </w:t>
      </w:r>
      <w:r w:rsidRPr="001E2F46">
        <w:rPr>
          <w:rFonts w:cs="Arial"/>
        </w:rPr>
        <w:t xml:space="preserve">area of </w:t>
      </w:r>
      <w:r w:rsidR="006F23CF">
        <w:rPr>
          <w:rFonts w:cs="Arial"/>
        </w:rPr>
        <w:tab/>
      </w:r>
      <w:r w:rsidRPr="001E2F46">
        <w:rPr>
          <w:rFonts w:cs="Arial"/>
        </w:rPr>
        <w:t>responsibility;</w:t>
      </w:r>
    </w:p>
    <w:p w14:paraId="271865DB" w14:textId="091435DB" w:rsidR="003375F4" w:rsidRPr="001E2F46" w:rsidRDefault="003375F4" w:rsidP="003375F4">
      <w:pPr>
        <w:rPr>
          <w:rFonts w:cs="Arial"/>
        </w:rPr>
      </w:pPr>
      <w:r w:rsidRPr="001E2F46">
        <w:rPr>
          <w:rFonts w:cs="Arial"/>
        </w:rPr>
        <w:t>b)</w:t>
      </w:r>
      <w:r w:rsidRPr="001E2F46">
        <w:rPr>
          <w:rFonts w:cs="Arial"/>
        </w:rPr>
        <w:tab/>
        <w:t xml:space="preserve">Generation of statistics, and associated information, for inclusion in the quarterly report </w:t>
      </w:r>
      <w:r w:rsidR="006F23CF">
        <w:rPr>
          <w:rFonts w:cs="Arial"/>
        </w:rPr>
        <w:tab/>
      </w:r>
      <w:r w:rsidRPr="001E2F46">
        <w:rPr>
          <w:rFonts w:cs="Arial"/>
        </w:rPr>
        <w:t>produced by the GISC.</w:t>
      </w:r>
    </w:p>
    <w:p w14:paraId="6E085008" w14:textId="77777777" w:rsidR="003375F4" w:rsidRPr="001E2F46" w:rsidRDefault="003375F4" w:rsidP="003375F4">
      <w:pPr>
        <w:rPr>
          <w:rFonts w:cs="Arial"/>
          <w:b/>
        </w:rPr>
      </w:pPr>
    </w:p>
    <w:p w14:paraId="4FF33C11" w14:textId="77777777" w:rsidR="003375F4" w:rsidRPr="001E2F46" w:rsidRDefault="003375F4" w:rsidP="003375F4">
      <w:pPr>
        <w:rPr>
          <w:rFonts w:cs="Arial"/>
          <w:b/>
        </w:rPr>
      </w:pPr>
    </w:p>
    <w:p w14:paraId="41542713" w14:textId="6233EA1C" w:rsidR="003375F4" w:rsidRPr="001E2F46" w:rsidRDefault="003375F4" w:rsidP="003375F4">
      <w:pPr>
        <w:rPr>
          <w:rFonts w:cs="Arial"/>
          <w:b/>
          <w:bCs/>
          <w:caps/>
        </w:rPr>
      </w:pPr>
      <w:r w:rsidRPr="001E2F46">
        <w:rPr>
          <w:rFonts w:cs="Arial"/>
          <w:b/>
        </w:rPr>
        <w:t>2.</w:t>
      </w:r>
      <w:r w:rsidRPr="001E2F46">
        <w:rPr>
          <w:rFonts w:cs="Arial"/>
          <w:b/>
        </w:rPr>
        <w:tab/>
      </w:r>
      <w:r w:rsidRPr="001E2F46">
        <w:rPr>
          <w:rFonts w:cs="Arial"/>
          <w:b/>
          <w:bCs/>
          <w:caps/>
        </w:rPr>
        <w:t>Provision of Operations M</w:t>
      </w:r>
      <w:r w:rsidR="00E80D16">
        <w:rPr>
          <w:rFonts w:cs="Arial"/>
          <w:b/>
          <w:bCs/>
          <w:caps/>
        </w:rPr>
        <w:t xml:space="preserve">onitoring Information to GISCs </w:t>
      </w:r>
      <w:r w:rsidRPr="001E2F46">
        <w:rPr>
          <w:rFonts w:cs="Arial"/>
          <w:b/>
          <w:bCs/>
          <w:caps/>
        </w:rPr>
        <w:t>IN Real-TIMe</w:t>
      </w:r>
    </w:p>
    <w:p w14:paraId="546BE801" w14:textId="77777777" w:rsidR="003375F4" w:rsidRPr="001E2F46" w:rsidRDefault="003375F4" w:rsidP="003375F4">
      <w:pPr>
        <w:rPr>
          <w:rFonts w:cs="Arial"/>
          <w:b/>
        </w:rPr>
      </w:pPr>
      <w:r w:rsidRPr="001E2F46">
        <w:rPr>
          <w:rFonts w:cs="Arial"/>
          <w:b/>
          <w:bCs/>
          <w:caps/>
        </w:rPr>
        <w:tab/>
      </w:r>
    </w:p>
    <w:p w14:paraId="4AB061FA" w14:textId="6D206DF1" w:rsidR="003375F4" w:rsidRDefault="003375F4" w:rsidP="003375F4">
      <w:pPr>
        <w:rPr>
          <w:rFonts w:cs="Arial"/>
        </w:rPr>
      </w:pPr>
      <w:r w:rsidRPr="001E2F46">
        <w:rPr>
          <w:rFonts w:cs="Arial"/>
        </w:rPr>
        <w:t>Each DCPC or NC operator shall provide continuous operations monitoring information to the "principal GISC</w:t>
      </w:r>
      <w:r w:rsidR="00E8025A">
        <w:rPr>
          <w:rFonts w:cs="Arial"/>
        </w:rPr>
        <w:t>"</w:t>
      </w:r>
      <w:r w:rsidRPr="001E2F46">
        <w:rPr>
          <w:rFonts w:cs="Arial"/>
        </w:rPr>
        <w:t>, in real-time, which shall include:</w:t>
      </w:r>
    </w:p>
    <w:p w14:paraId="07179513" w14:textId="77777777" w:rsidR="00C41E8F" w:rsidRDefault="00C41E8F" w:rsidP="003375F4">
      <w:pPr>
        <w:rPr>
          <w:rFonts w:cs="Arial"/>
        </w:rPr>
      </w:pPr>
    </w:p>
    <w:p w14:paraId="2EBEA091" w14:textId="77777777" w:rsidR="00C41E8F" w:rsidRDefault="00C41E8F" w:rsidP="003375F4">
      <w:pPr>
        <w:rPr>
          <w:rFonts w:cs="Arial"/>
        </w:rPr>
      </w:pPr>
    </w:p>
    <w:tbl>
      <w:tblPr>
        <w:tblStyle w:val="TableGrid"/>
        <w:tblW w:w="0" w:type="auto"/>
        <w:tblLook w:val="04A0" w:firstRow="1" w:lastRow="0" w:firstColumn="1" w:lastColumn="0" w:noHBand="0" w:noVBand="1"/>
      </w:tblPr>
      <w:tblGrid>
        <w:gridCol w:w="3173"/>
        <w:gridCol w:w="3881"/>
        <w:gridCol w:w="1843"/>
      </w:tblGrid>
      <w:tr w:rsidR="00E8025A" w:rsidRPr="00495F3D" w14:paraId="26B2BD4D" w14:textId="77777777" w:rsidTr="00E8025A">
        <w:tc>
          <w:tcPr>
            <w:tcW w:w="3173" w:type="dxa"/>
          </w:tcPr>
          <w:p w14:paraId="68F1CECA" w14:textId="77777777" w:rsidR="00E8025A" w:rsidRPr="00495F3D" w:rsidRDefault="00E8025A" w:rsidP="009E3C84">
            <w:pPr>
              <w:jc w:val="center"/>
              <w:rPr>
                <w:rFonts w:cs="Arial"/>
                <w:b/>
                <w:sz w:val="18"/>
                <w:szCs w:val="18"/>
              </w:rPr>
            </w:pPr>
            <w:r w:rsidRPr="00495F3D">
              <w:rPr>
                <w:rFonts w:cs="Arial"/>
                <w:b/>
                <w:sz w:val="18"/>
                <w:szCs w:val="18"/>
              </w:rPr>
              <w:t>ITEM</w:t>
            </w:r>
          </w:p>
        </w:tc>
        <w:tc>
          <w:tcPr>
            <w:tcW w:w="3881" w:type="dxa"/>
          </w:tcPr>
          <w:p w14:paraId="1F970230" w14:textId="77777777" w:rsidR="00E8025A" w:rsidRPr="00495F3D" w:rsidRDefault="00E8025A" w:rsidP="009E3C84">
            <w:pPr>
              <w:jc w:val="center"/>
              <w:rPr>
                <w:rFonts w:cs="Arial"/>
                <w:b/>
                <w:sz w:val="18"/>
                <w:szCs w:val="18"/>
              </w:rPr>
            </w:pPr>
            <w:r>
              <w:rPr>
                <w:rFonts w:cs="Arial"/>
                <w:b/>
                <w:sz w:val="18"/>
                <w:szCs w:val="18"/>
              </w:rPr>
              <w:t>DESCRIPTION</w:t>
            </w:r>
          </w:p>
        </w:tc>
        <w:tc>
          <w:tcPr>
            <w:tcW w:w="1843" w:type="dxa"/>
          </w:tcPr>
          <w:p w14:paraId="31F53303" w14:textId="77777777" w:rsidR="00E8025A" w:rsidRPr="00495F3D" w:rsidRDefault="00E8025A" w:rsidP="009E3C84">
            <w:pPr>
              <w:jc w:val="center"/>
              <w:rPr>
                <w:rFonts w:cs="Arial"/>
                <w:b/>
                <w:sz w:val="18"/>
                <w:szCs w:val="18"/>
              </w:rPr>
            </w:pPr>
            <w:r w:rsidRPr="00495F3D">
              <w:rPr>
                <w:rFonts w:cs="Arial"/>
                <w:b/>
                <w:sz w:val="18"/>
                <w:szCs w:val="18"/>
              </w:rPr>
              <w:t>EXPECTED VALUE</w:t>
            </w:r>
          </w:p>
        </w:tc>
      </w:tr>
      <w:tr w:rsidR="00E8025A" w:rsidRPr="00495F3D" w14:paraId="76BB74E5" w14:textId="77777777" w:rsidTr="00E8025A">
        <w:tc>
          <w:tcPr>
            <w:tcW w:w="3173" w:type="dxa"/>
          </w:tcPr>
          <w:p w14:paraId="32150A31" w14:textId="342D4AEE" w:rsidR="00E8025A" w:rsidRPr="00495F3D" w:rsidRDefault="00E8025A" w:rsidP="009E3C84">
            <w:pPr>
              <w:rPr>
                <w:rFonts w:cs="Arial"/>
                <w:sz w:val="18"/>
                <w:szCs w:val="18"/>
              </w:rPr>
            </w:pPr>
            <w:r>
              <w:rPr>
                <w:rFonts w:cs="Arial"/>
                <w:sz w:val="18"/>
                <w:szCs w:val="18"/>
              </w:rPr>
              <w:t>1. Centre Availability</w:t>
            </w:r>
          </w:p>
        </w:tc>
        <w:tc>
          <w:tcPr>
            <w:tcW w:w="3881" w:type="dxa"/>
          </w:tcPr>
          <w:p w14:paraId="1E9A04B8" w14:textId="15134C54" w:rsidR="00E8025A" w:rsidRPr="00495F3D" w:rsidRDefault="00E8025A" w:rsidP="00E8025A">
            <w:pPr>
              <w:rPr>
                <w:rFonts w:cs="Arial"/>
                <w:sz w:val="18"/>
                <w:szCs w:val="18"/>
              </w:rPr>
            </w:pPr>
            <w:r>
              <w:rPr>
                <w:rFonts w:cs="Arial"/>
                <w:sz w:val="18"/>
                <w:szCs w:val="18"/>
              </w:rPr>
              <w:t>A "roll-up" indicator derived from the status of coupled indicators covering the availability of the Centre Computer Infrastructure, Applications, Network and Services.</w:t>
            </w:r>
          </w:p>
        </w:tc>
        <w:tc>
          <w:tcPr>
            <w:tcW w:w="1843" w:type="dxa"/>
          </w:tcPr>
          <w:p w14:paraId="2C333FA0" w14:textId="77777777" w:rsidR="00E8025A" w:rsidRDefault="00E8025A" w:rsidP="009E3C84">
            <w:pPr>
              <w:rPr>
                <w:rFonts w:cs="Arial"/>
                <w:sz w:val="18"/>
                <w:szCs w:val="18"/>
              </w:rPr>
            </w:pPr>
            <w:r>
              <w:rPr>
                <w:rFonts w:cs="Arial"/>
                <w:sz w:val="18"/>
                <w:szCs w:val="18"/>
              </w:rPr>
              <w:t>&gt;</w:t>
            </w:r>
            <w:r w:rsidRPr="00BD64DB">
              <w:rPr>
                <w:rFonts w:cs="Arial"/>
                <w:sz w:val="18"/>
                <w:szCs w:val="18"/>
                <w:highlight w:val="yellow"/>
              </w:rPr>
              <w:t>99.9</w:t>
            </w:r>
            <w:r>
              <w:rPr>
                <w:rFonts w:cs="Arial"/>
                <w:sz w:val="18"/>
                <w:szCs w:val="18"/>
              </w:rPr>
              <w:t>% (monthly Centre Availability)</w:t>
            </w:r>
          </w:p>
          <w:p w14:paraId="451CA38F" w14:textId="77777777" w:rsidR="00E8025A" w:rsidRPr="00495F3D" w:rsidRDefault="00E8025A" w:rsidP="009E3C84">
            <w:pPr>
              <w:rPr>
                <w:rFonts w:cs="Arial"/>
                <w:sz w:val="18"/>
                <w:szCs w:val="18"/>
              </w:rPr>
            </w:pPr>
            <w:r>
              <w:rPr>
                <w:rFonts w:cs="Arial"/>
                <w:sz w:val="18"/>
                <w:szCs w:val="18"/>
              </w:rPr>
              <w:t xml:space="preserve">&gt; </w:t>
            </w:r>
            <w:r w:rsidRPr="00E8025A">
              <w:rPr>
                <w:rFonts w:cs="Arial"/>
                <w:sz w:val="18"/>
                <w:szCs w:val="18"/>
                <w:highlight w:val="yellow"/>
              </w:rPr>
              <w:t>99.99</w:t>
            </w:r>
            <w:r>
              <w:rPr>
                <w:rFonts w:cs="Arial"/>
                <w:sz w:val="18"/>
                <w:szCs w:val="18"/>
              </w:rPr>
              <w:t>% (monthly Link Availability)</w:t>
            </w:r>
          </w:p>
        </w:tc>
      </w:tr>
      <w:tr w:rsidR="00E8025A" w:rsidRPr="00495F3D" w14:paraId="412F0C10" w14:textId="77777777" w:rsidTr="00E8025A">
        <w:tc>
          <w:tcPr>
            <w:tcW w:w="3173" w:type="dxa"/>
          </w:tcPr>
          <w:p w14:paraId="64FD2F9E" w14:textId="346F67A1" w:rsidR="00E8025A" w:rsidRPr="00495F3D" w:rsidRDefault="00E8025A" w:rsidP="009E3C84">
            <w:pPr>
              <w:rPr>
                <w:rFonts w:cs="Arial"/>
                <w:sz w:val="18"/>
                <w:szCs w:val="18"/>
              </w:rPr>
            </w:pPr>
            <w:r>
              <w:rPr>
                <w:rFonts w:cs="Arial"/>
                <w:sz w:val="18"/>
                <w:szCs w:val="18"/>
              </w:rPr>
              <w:t xml:space="preserve">2. Network Application Availability </w:t>
            </w:r>
          </w:p>
        </w:tc>
        <w:tc>
          <w:tcPr>
            <w:tcW w:w="3881" w:type="dxa"/>
          </w:tcPr>
          <w:p w14:paraId="60189C2F" w14:textId="77777777" w:rsidR="00E8025A" w:rsidRPr="00495F3D" w:rsidRDefault="00E8025A" w:rsidP="009E3C84">
            <w:pPr>
              <w:rPr>
                <w:rFonts w:cs="Arial"/>
                <w:sz w:val="18"/>
                <w:szCs w:val="18"/>
              </w:rPr>
            </w:pPr>
            <w:r>
              <w:rPr>
                <w:rFonts w:cs="Arial"/>
                <w:sz w:val="18"/>
                <w:szCs w:val="18"/>
              </w:rPr>
              <w:t xml:space="preserve">(ftp, http, </w:t>
            </w:r>
            <w:proofErr w:type="spellStart"/>
            <w:r>
              <w:rPr>
                <w:rFonts w:cs="Arial"/>
                <w:sz w:val="18"/>
                <w:szCs w:val="18"/>
              </w:rPr>
              <w:t>etc</w:t>
            </w:r>
            <w:proofErr w:type="spellEnd"/>
            <w:r>
              <w:rPr>
                <w:rFonts w:cs="Arial"/>
                <w:sz w:val="18"/>
                <w:szCs w:val="18"/>
              </w:rPr>
              <w:t>)</w:t>
            </w:r>
          </w:p>
        </w:tc>
        <w:tc>
          <w:tcPr>
            <w:tcW w:w="1843" w:type="dxa"/>
          </w:tcPr>
          <w:p w14:paraId="6AAE70EC" w14:textId="77777777" w:rsidR="00E8025A" w:rsidRPr="00495F3D" w:rsidRDefault="00E8025A" w:rsidP="009E3C84">
            <w:pPr>
              <w:rPr>
                <w:rFonts w:cs="Arial"/>
                <w:sz w:val="18"/>
                <w:szCs w:val="18"/>
              </w:rPr>
            </w:pPr>
            <w:r>
              <w:rPr>
                <w:rFonts w:cs="Arial"/>
                <w:sz w:val="18"/>
                <w:szCs w:val="18"/>
              </w:rPr>
              <w:t xml:space="preserve">&gt; </w:t>
            </w:r>
            <w:r w:rsidRPr="006F5D08">
              <w:rPr>
                <w:rFonts w:cs="Arial"/>
                <w:sz w:val="18"/>
                <w:szCs w:val="18"/>
                <w:highlight w:val="yellow"/>
              </w:rPr>
              <w:t>99.99</w:t>
            </w:r>
            <w:r>
              <w:rPr>
                <w:rFonts w:cs="Arial"/>
                <w:sz w:val="18"/>
                <w:szCs w:val="18"/>
              </w:rPr>
              <w:t>% (monthly)</w:t>
            </w:r>
          </w:p>
        </w:tc>
      </w:tr>
      <w:tr w:rsidR="00E8025A" w:rsidRPr="00495F3D" w14:paraId="1D3DBEE8" w14:textId="77777777" w:rsidTr="00E8025A">
        <w:tc>
          <w:tcPr>
            <w:tcW w:w="3173" w:type="dxa"/>
          </w:tcPr>
          <w:p w14:paraId="72AC45F5" w14:textId="4F1A4CD3" w:rsidR="00E8025A" w:rsidRPr="00495F3D" w:rsidRDefault="00E8025A" w:rsidP="009E3C84">
            <w:pPr>
              <w:rPr>
                <w:rFonts w:cs="Arial"/>
                <w:sz w:val="18"/>
                <w:szCs w:val="18"/>
              </w:rPr>
            </w:pPr>
            <w:r>
              <w:rPr>
                <w:rFonts w:cs="Arial"/>
                <w:sz w:val="18"/>
                <w:szCs w:val="18"/>
              </w:rPr>
              <w:t>3. Specific Message Transmission Monitoring</w:t>
            </w:r>
            <w:r w:rsidR="009E3C84">
              <w:rPr>
                <w:rFonts w:cs="Arial"/>
                <w:sz w:val="18"/>
                <w:szCs w:val="18"/>
              </w:rPr>
              <w:t xml:space="preserve"> (</w:t>
            </w:r>
            <w:r>
              <w:rPr>
                <w:rFonts w:cs="Arial"/>
                <w:sz w:val="18"/>
                <w:szCs w:val="18"/>
              </w:rPr>
              <w:t>approach currently under consolidation)</w:t>
            </w:r>
          </w:p>
        </w:tc>
        <w:tc>
          <w:tcPr>
            <w:tcW w:w="3881" w:type="dxa"/>
          </w:tcPr>
          <w:p w14:paraId="5604CEA6" w14:textId="77777777" w:rsidR="00E8025A" w:rsidRDefault="00E8025A" w:rsidP="009E3C84">
            <w:pPr>
              <w:rPr>
                <w:rFonts w:cs="Arial"/>
                <w:sz w:val="18"/>
                <w:szCs w:val="18"/>
              </w:rPr>
            </w:pPr>
            <w:r>
              <w:rPr>
                <w:rFonts w:cs="Arial"/>
                <w:sz w:val="18"/>
                <w:szCs w:val="18"/>
              </w:rPr>
              <w:t xml:space="preserve">a) Rolling count of No. of All Hazard Network Messages in the last 24 </w:t>
            </w:r>
            <w:proofErr w:type="spellStart"/>
            <w:r>
              <w:rPr>
                <w:rFonts w:cs="Arial"/>
                <w:sz w:val="18"/>
                <w:szCs w:val="18"/>
              </w:rPr>
              <w:t>Hrs</w:t>
            </w:r>
            <w:proofErr w:type="spellEnd"/>
          </w:p>
          <w:p w14:paraId="11789FE2" w14:textId="77777777" w:rsidR="00E8025A" w:rsidRPr="00495F3D" w:rsidRDefault="00E8025A" w:rsidP="009E3C84">
            <w:pPr>
              <w:rPr>
                <w:rFonts w:cs="Arial"/>
                <w:sz w:val="18"/>
                <w:szCs w:val="18"/>
              </w:rPr>
            </w:pPr>
          </w:p>
        </w:tc>
        <w:tc>
          <w:tcPr>
            <w:tcW w:w="1843" w:type="dxa"/>
          </w:tcPr>
          <w:p w14:paraId="4A46E7F7" w14:textId="77777777" w:rsidR="00E8025A" w:rsidRPr="00495F3D" w:rsidRDefault="00E8025A" w:rsidP="009E3C84">
            <w:pPr>
              <w:rPr>
                <w:rFonts w:cs="Arial"/>
                <w:sz w:val="18"/>
                <w:szCs w:val="18"/>
              </w:rPr>
            </w:pPr>
          </w:p>
        </w:tc>
      </w:tr>
    </w:tbl>
    <w:p w14:paraId="0BE6DABD" w14:textId="77777777" w:rsidR="003375F4" w:rsidRPr="001E2F46" w:rsidRDefault="003375F4" w:rsidP="003375F4">
      <w:pPr>
        <w:rPr>
          <w:rFonts w:cs="Arial"/>
        </w:rPr>
      </w:pPr>
    </w:p>
    <w:p w14:paraId="32623A89" w14:textId="77777777" w:rsidR="003375F4" w:rsidRDefault="003375F4" w:rsidP="003375F4">
      <w:pPr>
        <w:rPr>
          <w:rFonts w:cs="Arial"/>
        </w:rPr>
      </w:pPr>
      <w:r w:rsidRPr="001E2F46">
        <w:rPr>
          <w:rFonts w:cs="Arial"/>
        </w:rPr>
        <w:t>In addition, event-driven information (e.g. outage information) shall be provided.</w:t>
      </w:r>
    </w:p>
    <w:p w14:paraId="2F58AAB9" w14:textId="77777777" w:rsidR="00555AE0" w:rsidRPr="001E2F46" w:rsidRDefault="00555AE0" w:rsidP="003375F4">
      <w:pPr>
        <w:rPr>
          <w:rFonts w:cs="Arial"/>
        </w:rPr>
      </w:pPr>
    </w:p>
    <w:p w14:paraId="2B92A388" w14:textId="3398662F" w:rsidR="00AE20E3" w:rsidRDefault="00AE20E3">
      <w:pPr>
        <w:rPr>
          <w:rFonts w:cs="Arial"/>
          <w:b/>
        </w:rPr>
      </w:pPr>
    </w:p>
    <w:p w14:paraId="6056B2D8" w14:textId="5233E2DA" w:rsidR="003375F4" w:rsidRPr="001E2F46" w:rsidRDefault="003375F4" w:rsidP="003375F4">
      <w:pPr>
        <w:rPr>
          <w:rFonts w:cs="Arial"/>
          <w:b/>
          <w:bCs/>
          <w:caps/>
        </w:rPr>
      </w:pPr>
      <w:r w:rsidRPr="001E2F46">
        <w:rPr>
          <w:rFonts w:cs="Arial"/>
          <w:b/>
        </w:rPr>
        <w:t>3.</w:t>
      </w:r>
      <w:r w:rsidRPr="001E2F46">
        <w:rPr>
          <w:rFonts w:cs="Arial"/>
          <w:b/>
        </w:rPr>
        <w:tab/>
      </w:r>
      <w:r w:rsidRPr="001E2F46">
        <w:rPr>
          <w:rFonts w:cs="Arial"/>
          <w:b/>
          <w:bCs/>
          <w:caps/>
        </w:rPr>
        <w:t>Provision of Info</w:t>
      </w:r>
      <w:r w:rsidR="006F23CF">
        <w:rPr>
          <w:rFonts w:cs="Arial"/>
          <w:b/>
          <w:bCs/>
          <w:caps/>
        </w:rPr>
        <w:t xml:space="preserve">rmation to GISCs FOR QUARTERLY </w:t>
      </w:r>
      <w:r w:rsidRPr="001E2F46">
        <w:rPr>
          <w:rFonts w:cs="Arial"/>
          <w:b/>
          <w:bCs/>
          <w:caps/>
        </w:rPr>
        <w:t xml:space="preserve">REPORTING </w:t>
      </w:r>
      <w:r w:rsidR="006F23CF">
        <w:rPr>
          <w:rFonts w:cs="Arial"/>
          <w:b/>
          <w:bCs/>
          <w:caps/>
        </w:rPr>
        <w:tab/>
      </w:r>
      <w:r w:rsidRPr="001E2F46">
        <w:rPr>
          <w:rFonts w:cs="Arial"/>
          <w:b/>
          <w:bCs/>
          <w:caps/>
        </w:rPr>
        <w:t>(SYNCHRONISED WITH THE REPORTING CYCLE)</w:t>
      </w:r>
    </w:p>
    <w:p w14:paraId="791803F3" w14:textId="77777777" w:rsidR="003375F4" w:rsidRPr="001E2F46" w:rsidRDefault="003375F4" w:rsidP="003375F4">
      <w:pPr>
        <w:rPr>
          <w:rFonts w:cs="Arial"/>
        </w:rPr>
      </w:pPr>
    </w:p>
    <w:p w14:paraId="295C684E" w14:textId="4FF3570C" w:rsidR="003375F4" w:rsidRDefault="003375F4" w:rsidP="003375F4">
      <w:pPr>
        <w:rPr>
          <w:rFonts w:cs="Arial"/>
        </w:rPr>
      </w:pPr>
      <w:r w:rsidRPr="001E2F46">
        <w:rPr>
          <w:rFonts w:cs="Arial"/>
        </w:rPr>
        <w:t>Each DCPC or NC operator shall provide information to the principal GISC, synchronised with</w:t>
      </w:r>
      <w:r w:rsidR="003015F3">
        <w:rPr>
          <w:rFonts w:cs="Arial"/>
        </w:rPr>
        <w:t xml:space="preserve"> the quarterly reporting cycle </w:t>
      </w:r>
      <w:r w:rsidRPr="001E2F46">
        <w:rPr>
          <w:rFonts w:cs="Arial"/>
        </w:rPr>
        <w:t>that shall include, where applicable:</w:t>
      </w:r>
    </w:p>
    <w:p w14:paraId="4C997E44" w14:textId="77777777" w:rsidR="001B2E7B" w:rsidRDefault="001B2E7B" w:rsidP="003375F4">
      <w:pPr>
        <w:rPr>
          <w:rFonts w:cs="Arial"/>
        </w:rPr>
      </w:pPr>
    </w:p>
    <w:tbl>
      <w:tblPr>
        <w:tblStyle w:val="TableGrid"/>
        <w:tblW w:w="8755" w:type="dxa"/>
        <w:tblLook w:val="04A0" w:firstRow="1" w:lastRow="0" w:firstColumn="1" w:lastColumn="0" w:noHBand="0" w:noVBand="1"/>
      </w:tblPr>
      <w:tblGrid>
        <w:gridCol w:w="3285"/>
        <w:gridCol w:w="3285"/>
        <w:gridCol w:w="2185"/>
      </w:tblGrid>
      <w:tr w:rsidR="00E8025A" w:rsidRPr="009129AD" w14:paraId="5D0F0343" w14:textId="77777777" w:rsidTr="00AE20E3">
        <w:trPr>
          <w:tblHeader/>
        </w:trPr>
        <w:tc>
          <w:tcPr>
            <w:tcW w:w="3285" w:type="dxa"/>
          </w:tcPr>
          <w:p w14:paraId="090B2274" w14:textId="77777777" w:rsidR="001B2E7B" w:rsidRPr="009129AD" w:rsidRDefault="001B2E7B" w:rsidP="001B2E7B">
            <w:pPr>
              <w:jc w:val="center"/>
              <w:rPr>
                <w:rFonts w:cs="Arial"/>
                <w:b/>
                <w:sz w:val="18"/>
                <w:szCs w:val="18"/>
              </w:rPr>
            </w:pPr>
            <w:r w:rsidRPr="009129AD">
              <w:rPr>
                <w:rFonts w:cs="Arial"/>
                <w:b/>
                <w:sz w:val="18"/>
                <w:szCs w:val="18"/>
              </w:rPr>
              <w:t>ITEM</w:t>
            </w:r>
          </w:p>
        </w:tc>
        <w:tc>
          <w:tcPr>
            <w:tcW w:w="3285" w:type="dxa"/>
          </w:tcPr>
          <w:p w14:paraId="0B357DC8" w14:textId="77777777" w:rsidR="001B2E7B" w:rsidRPr="009129AD" w:rsidRDefault="001B2E7B" w:rsidP="001B2E7B">
            <w:pPr>
              <w:jc w:val="center"/>
              <w:rPr>
                <w:rFonts w:cs="Arial"/>
                <w:b/>
                <w:sz w:val="18"/>
                <w:szCs w:val="18"/>
              </w:rPr>
            </w:pPr>
            <w:r w:rsidRPr="009129AD">
              <w:rPr>
                <w:rFonts w:cs="Arial"/>
                <w:b/>
                <w:sz w:val="18"/>
                <w:szCs w:val="18"/>
              </w:rPr>
              <w:t>DESCRIPTION</w:t>
            </w:r>
          </w:p>
        </w:tc>
        <w:tc>
          <w:tcPr>
            <w:tcW w:w="2185" w:type="dxa"/>
          </w:tcPr>
          <w:p w14:paraId="1E2719A1" w14:textId="77777777" w:rsidR="001B2E7B" w:rsidRPr="009129AD" w:rsidRDefault="001B2E7B" w:rsidP="00E8025A">
            <w:pPr>
              <w:ind w:left="801" w:hanging="801"/>
              <w:jc w:val="center"/>
              <w:rPr>
                <w:rFonts w:cs="Arial"/>
                <w:b/>
                <w:sz w:val="18"/>
                <w:szCs w:val="18"/>
              </w:rPr>
            </w:pPr>
            <w:r w:rsidRPr="009129AD">
              <w:rPr>
                <w:rFonts w:cs="Arial"/>
                <w:b/>
                <w:sz w:val="18"/>
                <w:szCs w:val="18"/>
              </w:rPr>
              <w:t>EXPECTED VALUE</w:t>
            </w:r>
          </w:p>
        </w:tc>
      </w:tr>
      <w:tr w:rsidR="00E8025A" w:rsidRPr="009129AD" w14:paraId="72232BDD" w14:textId="77777777" w:rsidTr="00E8025A">
        <w:tc>
          <w:tcPr>
            <w:tcW w:w="3285" w:type="dxa"/>
          </w:tcPr>
          <w:p w14:paraId="23FD1003" w14:textId="58A1E6C8" w:rsidR="001B2E7B" w:rsidRPr="009129AD" w:rsidRDefault="001B2E7B" w:rsidP="001B2E7B">
            <w:pPr>
              <w:rPr>
                <w:rFonts w:cs="Arial"/>
                <w:sz w:val="18"/>
                <w:szCs w:val="18"/>
              </w:rPr>
            </w:pPr>
            <w:r>
              <w:rPr>
                <w:rFonts w:cs="Arial"/>
                <w:sz w:val="18"/>
                <w:szCs w:val="18"/>
              </w:rPr>
              <w:t>1. Availability of metadata for all products</w:t>
            </w:r>
          </w:p>
        </w:tc>
        <w:tc>
          <w:tcPr>
            <w:tcW w:w="3285" w:type="dxa"/>
          </w:tcPr>
          <w:p w14:paraId="3E5C016E" w14:textId="19A0E29B" w:rsidR="001B2E7B" w:rsidRPr="009129AD" w:rsidRDefault="001B2E7B" w:rsidP="001B2E7B">
            <w:pPr>
              <w:rPr>
                <w:rFonts w:cs="Arial"/>
                <w:sz w:val="18"/>
                <w:szCs w:val="18"/>
              </w:rPr>
            </w:pPr>
            <w:r>
              <w:rPr>
                <w:rFonts w:cs="Arial"/>
                <w:sz w:val="18"/>
                <w:szCs w:val="18"/>
              </w:rPr>
              <w:t>% of data links which return a</w:t>
            </w:r>
            <w:r w:rsidR="00FE0C71">
              <w:rPr>
                <w:rFonts w:cs="Arial"/>
                <w:sz w:val="18"/>
                <w:szCs w:val="18"/>
              </w:rPr>
              <w:t>n HTTP 200 result code during a data crawl</w:t>
            </w:r>
          </w:p>
        </w:tc>
        <w:tc>
          <w:tcPr>
            <w:tcW w:w="2185" w:type="dxa"/>
          </w:tcPr>
          <w:p w14:paraId="6AAFB798" w14:textId="77777777" w:rsidR="001B2E7B" w:rsidRPr="009129AD" w:rsidRDefault="001B2E7B" w:rsidP="001B2E7B">
            <w:pPr>
              <w:rPr>
                <w:rFonts w:cs="Arial"/>
                <w:sz w:val="18"/>
                <w:szCs w:val="18"/>
              </w:rPr>
            </w:pPr>
          </w:p>
        </w:tc>
      </w:tr>
      <w:tr w:rsidR="00E8025A" w:rsidRPr="009129AD" w14:paraId="47EC4F67" w14:textId="77777777" w:rsidTr="00E8025A">
        <w:tc>
          <w:tcPr>
            <w:tcW w:w="3285" w:type="dxa"/>
          </w:tcPr>
          <w:p w14:paraId="4119E95E" w14:textId="3F0A1C0A" w:rsidR="001B2E7B" w:rsidRDefault="001B2E7B" w:rsidP="001B2E7B">
            <w:pPr>
              <w:rPr>
                <w:rFonts w:cs="Arial"/>
                <w:sz w:val="18"/>
                <w:szCs w:val="18"/>
              </w:rPr>
            </w:pPr>
            <w:r>
              <w:rPr>
                <w:rFonts w:cs="Arial"/>
                <w:sz w:val="18"/>
                <w:szCs w:val="18"/>
              </w:rPr>
              <w:t>2. Number of User Registrations</w:t>
            </w:r>
          </w:p>
        </w:tc>
        <w:tc>
          <w:tcPr>
            <w:tcW w:w="3285" w:type="dxa"/>
          </w:tcPr>
          <w:p w14:paraId="1A1A86AE" w14:textId="42004D8A" w:rsidR="001B2E7B" w:rsidRDefault="001B2E7B" w:rsidP="001B2E7B">
            <w:pPr>
              <w:rPr>
                <w:rFonts w:cs="Arial"/>
                <w:sz w:val="18"/>
                <w:szCs w:val="18"/>
              </w:rPr>
            </w:pPr>
            <w:r>
              <w:rPr>
                <w:rFonts w:cs="Arial"/>
                <w:sz w:val="18"/>
                <w:szCs w:val="18"/>
              </w:rPr>
              <w:t>Number of registered users</w:t>
            </w:r>
          </w:p>
        </w:tc>
        <w:tc>
          <w:tcPr>
            <w:tcW w:w="2185" w:type="dxa"/>
          </w:tcPr>
          <w:p w14:paraId="06AD7849" w14:textId="77777777" w:rsidR="001B2E7B" w:rsidRPr="009129AD" w:rsidRDefault="001B2E7B" w:rsidP="001B2E7B">
            <w:pPr>
              <w:rPr>
                <w:rFonts w:cs="Arial"/>
                <w:sz w:val="18"/>
                <w:szCs w:val="18"/>
              </w:rPr>
            </w:pPr>
          </w:p>
        </w:tc>
      </w:tr>
      <w:tr w:rsidR="00E8025A" w:rsidRPr="009129AD" w14:paraId="45802CB1" w14:textId="77777777" w:rsidTr="00E8025A">
        <w:tc>
          <w:tcPr>
            <w:tcW w:w="3285" w:type="dxa"/>
          </w:tcPr>
          <w:p w14:paraId="4A56C1D5" w14:textId="69864BDE" w:rsidR="001B2E7B" w:rsidRDefault="001B2E7B" w:rsidP="001B2E7B">
            <w:pPr>
              <w:rPr>
                <w:rFonts w:cs="Arial"/>
                <w:sz w:val="18"/>
                <w:szCs w:val="18"/>
              </w:rPr>
            </w:pPr>
            <w:r>
              <w:rPr>
                <w:rFonts w:cs="Arial"/>
                <w:sz w:val="18"/>
                <w:szCs w:val="18"/>
              </w:rPr>
              <w:t>3. Type of User</w:t>
            </w:r>
          </w:p>
        </w:tc>
        <w:tc>
          <w:tcPr>
            <w:tcW w:w="3285" w:type="dxa"/>
          </w:tcPr>
          <w:p w14:paraId="7D56EEA7" w14:textId="77777777" w:rsidR="001B2E7B" w:rsidRPr="009129AD" w:rsidRDefault="001B2E7B" w:rsidP="001B2E7B">
            <w:pPr>
              <w:rPr>
                <w:rFonts w:cs="Arial"/>
                <w:sz w:val="18"/>
                <w:szCs w:val="18"/>
              </w:rPr>
            </w:pPr>
            <w:r>
              <w:rPr>
                <w:rFonts w:cs="Arial"/>
                <w:sz w:val="18"/>
                <w:szCs w:val="18"/>
              </w:rPr>
              <w:t xml:space="preserve">Categorised according to: "Public", "Commercial", "R&amp;D", "Official Duties", "other WMO Members", </w:t>
            </w:r>
            <w:proofErr w:type="spellStart"/>
            <w:r>
              <w:rPr>
                <w:rFonts w:cs="Arial"/>
                <w:sz w:val="18"/>
                <w:szCs w:val="18"/>
              </w:rPr>
              <w:t>etc</w:t>
            </w:r>
            <w:proofErr w:type="spellEnd"/>
          </w:p>
        </w:tc>
        <w:tc>
          <w:tcPr>
            <w:tcW w:w="2185" w:type="dxa"/>
          </w:tcPr>
          <w:p w14:paraId="0B0E7A8D" w14:textId="77777777" w:rsidR="001B2E7B" w:rsidRPr="009129AD" w:rsidRDefault="001B2E7B" w:rsidP="001B2E7B">
            <w:pPr>
              <w:rPr>
                <w:rFonts w:cs="Arial"/>
                <w:sz w:val="18"/>
                <w:szCs w:val="18"/>
              </w:rPr>
            </w:pPr>
          </w:p>
        </w:tc>
      </w:tr>
      <w:tr w:rsidR="00E8025A" w:rsidRPr="009129AD" w14:paraId="77A9395A" w14:textId="77777777" w:rsidTr="00E8025A">
        <w:tc>
          <w:tcPr>
            <w:tcW w:w="3285" w:type="dxa"/>
          </w:tcPr>
          <w:p w14:paraId="613F685A" w14:textId="4DE9EA9C" w:rsidR="001B2E7B" w:rsidRDefault="001B2E7B" w:rsidP="001B2E7B">
            <w:pPr>
              <w:rPr>
                <w:rFonts w:cs="Arial"/>
                <w:sz w:val="18"/>
                <w:szCs w:val="18"/>
              </w:rPr>
            </w:pPr>
            <w:r>
              <w:rPr>
                <w:rFonts w:cs="Arial"/>
                <w:sz w:val="18"/>
                <w:szCs w:val="18"/>
              </w:rPr>
              <w:t>4. Number of "Dormant" Users</w:t>
            </w:r>
          </w:p>
        </w:tc>
        <w:tc>
          <w:tcPr>
            <w:tcW w:w="3285" w:type="dxa"/>
          </w:tcPr>
          <w:p w14:paraId="58932DAB" w14:textId="71E74ACA" w:rsidR="001B2E7B" w:rsidRPr="009129AD" w:rsidRDefault="001B2E7B" w:rsidP="001B2E7B">
            <w:pPr>
              <w:rPr>
                <w:rFonts w:cs="Arial"/>
                <w:sz w:val="18"/>
                <w:szCs w:val="18"/>
              </w:rPr>
            </w:pPr>
            <w:r>
              <w:rPr>
                <w:rFonts w:cs="Arial"/>
                <w:sz w:val="18"/>
                <w:szCs w:val="18"/>
              </w:rPr>
              <w:t xml:space="preserve">No. </w:t>
            </w:r>
            <w:r w:rsidR="00F2576A">
              <w:rPr>
                <w:rFonts w:cs="Arial"/>
                <w:sz w:val="18"/>
                <w:szCs w:val="18"/>
              </w:rPr>
              <w:t>of user accounts not accessed for</w:t>
            </w:r>
            <w:r>
              <w:rPr>
                <w:rFonts w:cs="Arial"/>
                <w:sz w:val="18"/>
                <w:szCs w:val="18"/>
              </w:rPr>
              <w:t xml:space="preserve"> 12 months or more (</w:t>
            </w:r>
            <w:r w:rsidRPr="002548B7">
              <w:rPr>
                <w:rFonts w:cs="Arial"/>
                <w:sz w:val="18"/>
                <w:szCs w:val="18"/>
                <w:highlight w:val="yellow"/>
              </w:rPr>
              <w:t>TBC</w:t>
            </w:r>
            <w:r>
              <w:rPr>
                <w:rFonts w:cs="Arial"/>
                <w:sz w:val="18"/>
                <w:szCs w:val="18"/>
              </w:rPr>
              <w:t>)</w:t>
            </w:r>
          </w:p>
        </w:tc>
        <w:tc>
          <w:tcPr>
            <w:tcW w:w="2185" w:type="dxa"/>
          </w:tcPr>
          <w:p w14:paraId="214BE552" w14:textId="77777777" w:rsidR="001B2E7B" w:rsidRPr="009129AD" w:rsidRDefault="001B2E7B" w:rsidP="001B2E7B">
            <w:pPr>
              <w:rPr>
                <w:rFonts w:cs="Arial"/>
                <w:sz w:val="18"/>
                <w:szCs w:val="18"/>
              </w:rPr>
            </w:pPr>
          </w:p>
        </w:tc>
      </w:tr>
      <w:tr w:rsidR="00E8025A" w:rsidRPr="009129AD" w14:paraId="5F19C69B" w14:textId="77777777" w:rsidTr="00E8025A">
        <w:tc>
          <w:tcPr>
            <w:tcW w:w="3285" w:type="dxa"/>
          </w:tcPr>
          <w:p w14:paraId="320A253C" w14:textId="4F66BBB2" w:rsidR="001B2E7B" w:rsidRPr="009129AD" w:rsidRDefault="001B2E7B" w:rsidP="001B2E7B">
            <w:pPr>
              <w:rPr>
                <w:rFonts w:cs="Arial"/>
                <w:sz w:val="18"/>
                <w:szCs w:val="18"/>
              </w:rPr>
            </w:pPr>
            <w:r>
              <w:rPr>
                <w:rFonts w:cs="Arial"/>
                <w:sz w:val="18"/>
                <w:szCs w:val="18"/>
              </w:rPr>
              <w:t>5. Location (countries) of Users</w:t>
            </w:r>
          </w:p>
        </w:tc>
        <w:tc>
          <w:tcPr>
            <w:tcW w:w="3285" w:type="dxa"/>
          </w:tcPr>
          <w:p w14:paraId="4A434C3B" w14:textId="77777777" w:rsidR="001B2E7B" w:rsidRPr="009129AD" w:rsidRDefault="001B2E7B" w:rsidP="001B2E7B">
            <w:pPr>
              <w:rPr>
                <w:rFonts w:cs="Arial"/>
                <w:sz w:val="18"/>
                <w:szCs w:val="18"/>
              </w:rPr>
            </w:pPr>
            <w:r>
              <w:rPr>
                <w:rFonts w:cs="Arial"/>
                <w:sz w:val="18"/>
                <w:szCs w:val="18"/>
              </w:rPr>
              <w:t>Countries</w:t>
            </w:r>
          </w:p>
        </w:tc>
        <w:tc>
          <w:tcPr>
            <w:tcW w:w="2185" w:type="dxa"/>
          </w:tcPr>
          <w:p w14:paraId="12D060AF" w14:textId="77777777" w:rsidR="001B2E7B" w:rsidRPr="009129AD" w:rsidRDefault="001B2E7B" w:rsidP="001B2E7B">
            <w:pPr>
              <w:rPr>
                <w:rFonts w:cs="Arial"/>
                <w:sz w:val="18"/>
                <w:szCs w:val="18"/>
              </w:rPr>
            </w:pPr>
          </w:p>
        </w:tc>
      </w:tr>
      <w:tr w:rsidR="00E8025A" w:rsidRPr="009129AD" w14:paraId="4BFF7773" w14:textId="77777777" w:rsidTr="00E8025A">
        <w:tc>
          <w:tcPr>
            <w:tcW w:w="3285" w:type="dxa"/>
          </w:tcPr>
          <w:p w14:paraId="7AE50883" w14:textId="0DA9E9EC" w:rsidR="001B2E7B" w:rsidRDefault="001B2E7B" w:rsidP="001B2E7B">
            <w:pPr>
              <w:rPr>
                <w:rFonts w:cs="Arial"/>
                <w:sz w:val="18"/>
                <w:szCs w:val="18"/>
              </w:rPr>
            </w:pPr>
            <w:r>
              <w:rPr>
                <w:rFonts w:cs="Arial"/>
                <w:sz w:val="18"/>
                <w:szCs w:val="18"/>
              </w:rPr>
              <w:t>6. Type of data accessed</w:t>
            </w:r>
          </w:p>
        </w:tc>
        <w:tc>
          <w:tcPr>
            <w:tcW w:w="3285" w:type="dxa"/>
          </w:tcPr>
          <w:p w14:paraId="3F84927C" w14:textId="77777777" w:rsidR="001B2E7B" w:rsidRPr="009129AD" w:rsidRDefault="001B2E7B" w:rsidP="001B2E7B">
            <w:pPr>
              <w:rPr>
                <w:rFonts w:cs="Arial"/>
                <w:sz w:val="18"/>
                <w:szCs w:val="18"/>
              </w:rPr>
            </w:pPr>
            <w:r>
              <w:rPr>
                <w:rFonts w:cs="Arial"/>
                <w:sz w:val="18"/>
                <w:szCs w:val="18"/>
              </w:rPr>
              <w:t xml:space="preserve">Categorised according to: "Observation", "Forecast", "Aviation", "Agriculture", </w:t>
            </w:r>
            <w:proofErr w:type="spellStart"/>
            <w:r>
              <w:rPr>
                <w:rFonts w:cs="Arial"/>
                <w:sz w:val="18"/>
                <w:szCs w:val="18"/>
              </w:rPr>
              <w:t>etc</w:t>
            </w:r>
            <w:proofErr w:type="spellEnd"/>
          </w:p>
        </w:tc>
        <w:tc>
          <w:tcPr>
            <w:tcW w:w="2185" w:type="dxa"/>
          </w:tcPr>
          <w:p w14:paraId="5BF4737D" w14:textId="77777777" w:rsidR="001B2E7B" w:rsidRPr="009129AD" w:rsidRDefault="001B2E7B" w:rsidP="001B2E7B">
            <w:pPr>
              <w:rPr>
                <w:rFonts w:cs="Arial"/>
                <w:sz w:val="18"/>
                <w:szCs w:val="18"/>
              </w:rPr>
            </w:pPr>
          </w:p>
        </w:tc>
      </w:tr>
      <w:tr w:rsidR="00E8025A" w:rsidRPr="009129AD" w14:paraId="77FDC1F7" w14:textId="77777777" w:rsidTr="00E8025A">
        <w:tc>
          <w:tcPr>
            <w:tcW w:w="3285" w:type="dxa"/>
          </w:tcPr>
          <w:p w14:paraId="229645FB" w14:textId="22BA0D8E" w:rsidR="001B2E7B" w:rsidRDefault="001B2E7B" w:rsidP="001B2E7B">
            <w:pPr>
              <w:rPr>
                <w:rFonts w:cs="Arial"/>
                <w:sz w:val="18"/>
                <w:szCs w:val="18"/>
              </w:rPr>
            </w:pPr>
            <w:r>
              <w:rPr>
                <w:rFonts w:cs="Arial"/>
                <w:sz w:val="18"/>
                <w:szCs w:val="18"/>
              </w:rPr>
              <w:t>7. Amount of NRT and off-line data requests</w:t>
            </w:r>
          </w:p>
        </w:tc>
        <w:tc>
          <w:tcPr>
            <w:tcW w:w="3285" w:type="dxa"/>
          </w:tcPr>
          <w:p w14:paraId="7A07616E" w14:textId="77777777" w:rsidR="001B2E7B" w:rsidRPr="009129AD" w:rsidRDefault="001B2E7B" w:rsidP="001B2E7B">
            <w:pPr>
              <w:rPr>
                <w:rFonts w:cs="Arial"/>
                <w:sz w:val="18"/>
                <w:szCs w:val="18"/>
              </w:rPr>
            </w:pPr>
            <w:r>
              <w:rPr>
                <w:rFonts w:cs="Arial"/>
                <w:sz w:val="18"/>
                <w:szCs w:val="18"/>
              </w:rPr>
              <w:t xml:space="preserve">Categorised according to: "No. of requests", "No. of items requested", "No. of push subscriptions", </w:t>
            </w:r>
            <w:proofErr w:type="spellStart"/>
            <w:r>
              <w:rPr>
                <w:rFonts w:cs="Arial"/>
                <w:sz w:val="18"/>
                <w:szCs w:val="18"/>
              </w:rPr>
              <w:t>etc</w:t>
            </w:r>
            <w:proofErr w:type="spellEnd"/>
          </w:p>
        </w:tc>
        <w:tc>
          <w:tcPr>
            <w:tcW w:w="2185" w:type="dxa"/>
          </w:tcPr>
          <w:p w14:paraId="0831C275" w14:textId="77777777" w:rsidR="001B2E7B" w:rsidRPr="009129AD" w:rsidRDefault="001B2E7B" w:rsidP="001B2E7B">
            <w:pPr>
              <w:rPr>
                <w:rFonts w:cs="Arial"/>
                <w:sz w:val="18"/>
                <w:szCs w:val="18"/>
              </w:rPr>
            </w:pPr>
          </w:p>
        </w:tc>
      </w:tr>
      <w:tr w:rsidR="00E8025A" w:rsidRPr="009129AD" w14:paraId="70A14C95" w14:textId="77777777" w:rsidTr="00E8025A">
        <w:tc>
          <w:tcPr>
            <w:tcW w:w="3285" w:type="dxa"/>
          </w:tcPr>
          <w:p w14:paraId="5D071B29" w14:textId="57DA5301" w:rsidR="001B2E7B" w:rsidRDefault="001B2E7B" w:rsidP="001B2E7B">
            <w:pPr>
              <w:rPr>
                <w:rFonts w:cs="Arial"/>
                <w:sz w:val="18"/>
                <w:szCs w:val="18"/>
              </w:rPr>
            </w:pPr>
            <w:r>
              <w:rPr>
                <w:rFonts w:cs="Arial"/>
                <w:sz w:val="18"/>
                <w:szCs w:val="18"/>
              </w:rPr>
              <w:t>8. Number of User Queries</w:t>
            </w:r>
          </w:p>
        </w:tc>
        <w:tc>
          <w:tcPr>
            <w:tcW w:w="3285" w:type="dxa"/>
          </w:tcPr>
          <w:p w14:paraId="74A9EC9A" w14:textId="77777777" w:rsidR="001B2E7B" w:rsidRPr="009129AD" w:rsidRDefault="001B2E7B" w:rsidP="001B2E7B">
            <w:pPr>
              <w:rPr>
                <w:rFonts w:cs="Arial"/>
                <w:sz w:val="18"/>
                <w:szCs w:val="18"/>
              </w:rPr>
            </w:pPr>
            <w:r>
              <w:rPr>
                <w:rFonts w:cs="Arial"/>
                <w:sz w:val="18"/>
                <w:szCs w:val="18"/>
              </w:rPr>
              <w:t>Total number of user queries</w:t>
            </w:r>
          </w:p>
        </w:tc>
        <w:tc>
          <w:tcPr>
            <w:tcW w:w="2185" w:type="dxa"/>
          </w:tcPr>
          <w:p w14:paraId="35E6C1B0" w14:textId="77777777" w:rsidR="001B2E7B" w:rsidRPr="009129AD" w:rsidRDefault="001B2E7B" w:rsidP="001B2E7B">
            <w:pPr>
              <w:rPr>
                <w:rFonts w:cs="Arial"/>
                <w:sz w:val="18"/>
                <w:szCs w:val="18"/>
              </w:rPr>
            </w:pPr>
          </w:p>
        </w:tc>
      </w:tr>
      <w:tr w:rsidR="00E8025A" w:rsidRPr="009129AD" w14:paraId="397381B5" w14:textId="77777777" w:rsidTr="00E8025A">
        <w:tc>
          <w:tcPr>
            <w:tcW w:w="3285" w:type="dxa"/>
          </w:tcPr>
          <w:p w14:paraId="7703F38D" w14:textId="75994F60" w:rsidR="001B2E7B" w:rsidRDefault="001B2E7B" w:rsidP="001B2E7B">
            <w:pPr>
              <w:rPr>
                <w:rFonts w:cs="Arial"/>
                <w:sz w:val="18"/>
                <w:szCs w:val="18"/>
              </w:rPr>
            </w:pPr>
            <w:r>
              <w:rPr>
                <w:rFonts w:cs="Arial"/>
                <w:sz w:val="18"/>
                <w:szCs w:val="18"/>
              </w:rPr>
              <w:t>9. Type of User Queries</w:t>
            </w:r>
          </w:p>
        </w:tc>
        <w:tc>
          <w:tcPr>
            <w:tcW w:w="3285" w:type="dxa"/>
          </w:tcPr>
          <w:p w14:paraId="6DA35923" w14:textId="77777777" w:rsidR="001B2E7B" w:rsidRPr="009129AD" w:rsidRDefault="001B2E7B" w:rsidP="001B2E7B">
            <w:pPr>
              <w:rPr>
                <w:rFonts w:cs="Arial"/>
                <w:sz w:val="18"/>
                <w:szCs w:val="18"/>
              </w:rPr>
            </w:pPr>
            <w:r>
              <w:rPr>
                <w:rFonts w:cs="Arial"/>
                <w:sz w:val="18"/>
                <w:szCs w:val="18"/>
              </w:rPr>
              <w:t xml:space="preserve">Classified according to: "User Information Request", "System Functionality and Performance", "Request for Additional Features", </w:t>
            </w:r>
            <w:proofErr w:type="spellStart"/>
            <w:r>
              <w:rPr>
                <w:rFonts w:cs="Arial"/>
                <w:sz w:val="18"/>
                <w:szCs w:val="18"/>
              </w:rPr>
              <w:t>etc</w:t>
            </w:r>
            <w:proofErr w:type="spellEnd"/>
          </w:p>
        </w:tc>
        <w:tc>
          <w:tcPr>
            <w:tcW w:w="2185" w:type="dxa"/>
          </w:tcPr>
          <w:p w14:paraId="2E9F89BA" w14:textId="77777777" w:rsidR="001B2E7B" w:rsidRPr="009129AD" w:rsidRDefault="001B2E7B" w:rsidP="001B2E7B">
            <w:pPr>
              <w:rPr>
                <w:rFonts w:cs="Arial"/>
                <w:sz w:val="18"/>
                <w:szCs w:val="18"/>
              </w:rPr>
            </w:pPr>
          </w:p>
        </w:tc>
      </w:tr>
      <w:tr w:rsidR="00E8025A" w:rsidRPr="009129AD" w14:paraId="7CBFC5A7" w14:textId="77777777" w:rsidTr="00E8025A">
        <w:tc>
          <w:tcPr>
            <w:tcW w:w="3285" w:type="dxa"/>
          </w:tcPr>
          <w:p w14:paraId="1F43CE21" w14:textId="79D7157A" w:rsidR="001B2E7B" w:rsidRPr="009129AD" w:rsidRDefault="001B2E7B" w:rsidP="001B2E7B">
            <w:pPr>
              <w:rPr>
                <w:rFonts w:cs="Arial"/>
                <w:sz w:val="18"/>
                <w:szCs w:val="18"/>
              </w:rPr>
            </w:pPr>
            <w:r>
              <w:rPr>
                <w:rFonts w:cs="Arial"/>
                <w:sz w:val="18"/>
                <w:szCs w:val="18"/>
              </w:rPr>
              <w:lastRenderedPageBreak/>
              <w:t>10. Mean Time to Closure of User Queries</w:t>
            </w:r>
          </w:p>
        </w:tc>
        <w:tc>
          <w:tcPr>
            <w:tcW w:w="3285" w:type="dxa"/>
          </w:tcPr>
          <w:p w14:paraId="07478582" w14:textId="77777777" w:rsidR="001B2E7B" w:rsidRPr="009129AD" w:rsidRDefault="001B2E7B" w:rsidP="001B2E7B">
            <w:pPr>
              <w:rPr>
                <w:rFonts w:cs="Arial"/>
                <w:sz w:val="18"/>
                <w:szCs w:val="18"/>
              </w:rPr>
            </w:pPr>
            <w:r>
              <w:rPr>
                <w:rFonts w:cs="Arial"/>
                <w:sz w:val="18"/>
                <w:szCs w:val="18"/>
              </w:rPr>
              <w:t>Measured in "Days" from lodging of query</w:t>
            </w:r>
          </w:p>
        </w:tc>
        <w:tc>
          <w:tcPr>
            <w:tcW w:w="2185" w:type="dxa"/>
          </w:tcPr>
          <w:p w14:paraId="5DD98492" w14:textId="77777777" w:rsidR="001B2E7B" w:rsidRPr="009129AD" w:rsidRDefault="001B2E7B" w:rsidP="001B2E7B">
            <w:pPr>
              <w:rPr>
                <w:rFonts w:cs="Arial"/>
                <w:sz w:val="18"/>
                <w:szCs w:val="18"/>
              </w:rPr>
            </w:pPr>
            <w:r w:rsidRPr="001B2E7B">
              <w:rPr>
                <w:rFonts w:cs="Arial"/>
                <w:sz w:val="18"/>
                <w:szCs w:val="18"/>
                <w:highlight w:val="yellow"/>
              </w:rPr>
              <w:t>3-5</w:t>
            </w:r>
            <w:r>
              <w:rPr>
                <w:rFonts w:cs="Arial"/>
                <w:sz w:val="18"/>
                <w:szCs w:val="18"/>
              </w:rPr>
              <w:t xml:space="preserve"> Working Days</w:t>
            </w:r>
          </w:p>
        </w:tc>
      </w:tr>
      <w:tr w:rsidR="00E8025A" w:rsidRPr="001B2E7B" w14:paraId="756CC9E9" w14:textId="77777777" w:rsidTr="00E8025A">
        <w:tc>
          <w:tcPr>
            <w:tcW w:w="3285" w:type="dxa"/>
          </w:tcPr>
          <w:p w14:paraId="640E9818" w14:textId="2EB12B75" w:rsidR="001B2E7B" w:rsidRDefault="001B2E7B" w:rsidP="001B2E7B">
            <w:pPr>
              <w:rPr>
                <w:rFonts w:cs="Arial"/>
                <w:sz w:val="18"/>
                <w:szCs w:val="18"/>
              </w:rPr>
            </w:pPr>
            <w:r>
              <w:rPr>
                <w:rFonts w:cs="Arial"/>
                <w:sz w:val="18"/>
                <w:szCs w:val="18"/>
              </w:rPr>
              <w:t>11. User Satisfaction</w:t>
            </w:r>
          </w:p>
        </w:tc>
        <w:tc>
          <w:tcPr>
            <w:tcW w:w="3285" w:type="dxa"/>
          </w:tcPr>
          <w:p w14:paraId="1EEDB773" w14:textId="77777777" w:rsidR="001B2E7B" w:rsidRDefault="001B2E7B" w:rsidP="001B2E7B">
            <w:pPr>
              <w:rPr>
                <w:rFonts w:cs="Arial"/>
                <w:sz w:val="18"/>
                <w:szCs w:val="18"/>
              </w:rPr>
            </w:pPr>
            <w:r>
              <w:rPr>
                <w:rFonts w:cs="Arial"/>
                <w:sz w:val="18"/>
                <w:szCs w:val="18"/>
              </w:rPr>
              <w:t>This could include:</w:t>
            </w:r>
          </w:p>
          <w:p w14:paraId="20A36B61" w14:textId="77777777" w:rsidR="001B2E7B" w:rsidRDefault="001B2E7B" w:rsidP="001B2E7B">
            <w:pPr>
              <w:rPr>
                <w:rFonts w:cs="Arial"/>
                <w:sz w:val="18"/>
                <w:szCs w:val="18"/>
              </w:rPr>
            </w:pPr>
            <w:r>
              <w:rPr>
                <w:rFonts w:cs="Arial"/>
                <w:sz w:val="18"/>
                <w:szCs w:val="18"/>
              </w:rPr>
              <w:t>a) Results of User Satisfaction Survey</w:t>
            </w:r>
          </w:p>
          <w:p w14:paraId="385B2F59" w14:textId="02C89BCD" w:rsidR="001B2E7B" w:rsidRDefault="001B2E7B" w:rsidP="001B2E7B">
            <w:pPr>
              <w:rPr>
                <w:rFonts w:cs="Arial"/>
                <w:sz w:val="18"/>
                <w:szCs w:val="18"/>
              </w:rPr>
            </w:pPr>
            <w:r>
              <w:rPr>
                <w:rFonts w:cs="Arial"/>
                <w:sz w:val="18"/>
                <w:szCs w:val="18"/>
              </w:rPr>
              <w:t>b) On-line User feedback statistics</w:t>
            </w:r>
          </w:p>
        </w:tc>
        <w:tc>
          <w:tcPr>
            <w:tcW w:w="2185" w:type="dxa"/>
          </w:tcPr>
          <w:p w14:paraId="1D342B45" w14:textId="77777777" w:rsidR="001B2E7B" w:rsidRPr="001B2E7B" w:rsidRDefault="001B2E7B" w:rsidP="001B2E7B">
            <w:pPr>
              <w:rPr>
                <w:rFonts w:cs="Arial"/>
                <w:sz w:val="18"/>
                <w:szCs w:val="18"/>
                <w:highlight w:val="yellow"/>
              </w:rPr>
            </w:pPr>
          </w:p>
        </w:tc>
      </w:tr>
    </w:tbl>
    <w:p w14:paraId="378DD065" w14:textId="77777777" w:rsidR="001B2E7B" w:rsidRPr="001E2F46" w:rsidRDefault="001B2E7B" w:rsidP="003375F4">
      <w:pPr>
        <w:rPr>
          <w:rFonts w:cs="Arial"/>
        </w:rPr>
      </w:pPr>
    </w:p>
    <w:p w14:paraId="591A48E2" w14:textId="77777777" w:rsidR="003375F4" w:rsidRPr="001E2F46" w:rsidRDefault="003375F4" w:rsidP="003375F4">
      <w:pPr>
        <w:rPr>
          <w:rFonts w:cs="Arial"/>
        </w:rPr>
      </w:pPr>
      <w:r w:rsidRPr="001E2F46">
        <w:rPr>
          <w:rFonts w:cs="Arial"/>
        </w:rPr>
        <w:tab/>
      </w:r>
    </w:p>
    <w:p w14:paraId="22669638" w14:textId="77777777" w:rsidR="003375F4" w:rsidRPr="001E2F46" w:rsidRDefault="003375F4" w:rsidP="003375F4">
      <w:pPr>
        <w:rPr>
          <w:rFonts w:eastAsia="MS Mincho" w:cs="Arial"/>
        </w:rPr>
      </w:pPr>
    </w:p>
    <w:p w14:paraId="549DAF25" w14:textId="77777777" w:rsidR="003375F4" w:rsidRPr="001E2F46" w:rsidRDefault="003375F4" w:rsidP="003375F4">
      <w:pPr>
        <w:rPr>
          <w:rFonts w:eastAsia="MS Mincho" w:cs="Arial"/>
        </w:rPr>
      </w:pPr>
      <w:r w:rsidRPr="001E2F46">
        <w:rPr>
          <w:rFonts w:eastAsia="MS Mincho" w:cs="Arial"/>
        </w:rPr>
        <w:br w:type="page"/>
      </w:r>
    </w:p>
    <w:p w14:paraId="2B0636CC" w14:textId="77777777" w:rsidR="003375F4" w:rsidRPr="001E2F46" w:rsidRDefault="003375F4" w:rsidP="003375F4">
      <w:pPr>
        <w:rPr>
          <w:rFonts w:cs="Arial"/>
          <w:b/>
          <w:caps/>
          <w:lang w:val="en-US"/>
        </w:rPr>
      </w:pPr>
    </w:p>
    <w:p w14:paraId="2870FDF6" w14:textId="5B1E511C" w:rsidR="003375F4" w:rsidRPr="001E2F46" w:rsidRDefault="00CE1A4C" w:rsidP="00CE1A4C">
      <w:pPr>
        <w:pStyle w:val="Heading1"/>
      </w:pPr>
      <w:bookmarkStart w:id="35" w:name="_Ref252376995"/>
      <w:bookmarkStart w:id="36" w:name="_Appendix_E:_UTILISATION"/>
      <w:bookmarkStart w:id="37" w:name="_Toc379474388"/>
      <w:bookmarkEnd w:id="36"/>
      <w:r>
        <w:t xml:space="preserve">Appendix E: </w:t>
      </w:r>
      <w:r w:rsidR="003375F4" w:rsidRPr="001E2F46">
        <w:t>UTILISATION OF THE REPORTS</w:t>
      </w:r>
      <w:bookmarkEnd w:id="35"/>
      <w:bookmarkEnd w:id="37"/>
    </w:p>
    <w:p w14:paraId="11CB95A5" w14:textId="77777777" w:rsidR="003375F4" w:rsidRPr="001E2F46" w:rsidRDefault="003375F4" w:rsidP="003375F4">
      <w:pPr>
        <w:rPr>
          <w:rFonts w:eastAsia="MS Mincho" w:cs="Arial"/>
        </w:rPr>
      </w:pPr>
    </w:p>
    <w:p w14:paraId="4A389529" w14:textId="77777777" w:rsidR="003375F4" w:rsidRPr="001E2F46" w:rsidRDefault="003375F4" w:rsidP="003375F4">
      <w:pPr>
        <w:rPr>
          <w:rFonts w:cs="Arial"/>
        </w:rPr>
      </w:pPr>
    </w:p>
    <w:p w14:paraId="77BF24E7" w14:textId="3E741053" w:rsidR="003375F4" w:rsidRPr="001E2F46" w:rsidRDefault="00555AE0" w:rsidP="00F56F17">
      <w:pPr>
        <w:rPr>
          <w:rFonts w:cs="Arial"/>
        </w:rPr>
      </w:pPr>
      <w:r>
        <w:rPr>
          <w:rFonts w:cs="Arial"/>
        </w:rPr>
        <w:t>In order to ensure that the WIS services</w:t>
      </w:r>
      <w:r w:rsidR="003375F4" w:rsidRPr="001E2F46">
        <w:rPr>
          <w:rFonts w:cs="Arial"/>
        </w:rPr>
        <w:t xml:space="preserve"> </w:t>
      </w:r>
      <w:r>
        <w:rPr>
          <w:rFonts w:cs="Arial"/>
        </w:rPr>
        <w:t xml:space="preserve">are </w:t>
      </w:r>
      <w:r w:rsidR="003375F4" w:rsidRPr="001E2F46">
        <w:rPr>
          <w:rFonts w:cs="Arial"/>
        </w:rPr>
        <w:t xml:space="preserve">implemented in an efficient manner that meets the WIS requirements, the Quarterly Reports shall be submitted to the Secretariat and will be reviewed by </w:t>
      </w:r>
      <w:r w:rsidR="006713CA">
        <w:rPr>
          <w:rFonts w:cs="Arial"/>
        </w:rPr>
        <w:t xml:space="preserve">the </w:t>
      </w:r>
      <w:r w:rsidR="003375F4" w:rsidRPr="001E2F46">
        <w:rPr>
          <w:rFonts w:cs="Arial"/>
        </w:rPr>
        <w:t>relevant CBS expert team. Where problems are identified</w:t>
      </w:r>
      <w:r w:rsidR="006713CA">
        <w:rPr>
          <w:rFonts w:cs="Arial"/>
        </w:rPr>
        <w:t>, the Expert T</w:t>
      </w:r>
      <w:r w:rsidR="003375F4" w:rsidRPr="001E2F46">
        <w:rPr>
          <w:rFonts w:cs="Arial"/>
        </w:rPr>
        <w:t xml:space="preserve">eam will engage with the relevant centre(s) to </w:t>
      </w:r>
      <w:r w:rsidR="006713CA">
        <w:rPr>
          <w:rFonts w:cs="Arial"/>
        </w:rPr>
        <w:t>define a mutually agreeable</w:t>
      </w:r>
      <w:r w:rsidR="003375F4" w:rsidRPr="001E2F46">
        <w:rPr>
          <w:rFonts w:cs="Arial"/>
        </w:rPr>
        <w:t xml:space="preserve"> resolution path. </w:t>
      </w:r>
    </w:p>
    <w:p w14:paraId="7AF7980B" w14:textId="77777777" w:rsidR="003375F4" w:rsidRPr="001E2F46" w:rsidRDefault="003375F4" w:rsidP="003375F4">
      <w:pPr>
        <w:rPr>
          <w:rFonts w:cs="Arial"/>
        </w:rPr>
      </w:pPr>
    </w:p>
    <w:p w14:paraId="0790CE05" w14:textId="524BBF43" w:rsidR="003375F4" w:rsidRDefault="003375F4" w:rsidP="003375F4">
      <w:r w:rsidRPr="001E2F46">
        <w:rPr>
          <w:rFonts w:cs="Arial"/>
        </w:rPr>
        <w:t>If no reso</w:t>
      </w:r>
      <w:r w:rsidR="006713CA">
        <w:rPr>
          <w:rFonts w:cs="Arial"/>
        </w:rPr>
        <w:t xml:space="preserve">lution path can be agreed, the Expert Team in consultation with other Expert </w:t>
      </w:r>
      <w:proofErr w:type="gramStart"/>
      <w:r w:rsidR="006713CA">
        <w:rPr>
          <w:rFonts w:cs="Arial"/>
        </w:rPr>
        <w:t>T</w:t>
      </w:r>
      <w:r w:rsidRPr="001E2F46">
        <w:rPr>
          <w:rFonts w:cs="Arial"/>
        </w:rPr>
        <w:t>eams,</w:t>
      </w:r>
      <w:proofErr w:type="gramEnd"/>
      <w:r w:rsidRPr="001E2F46">
        <w:rPr>
          <w:rFonts w:cs="Arial"/>
        </w:rPr>
        <w:t xml:space="preserve"> will advise ICT-ISS of the situation, together with a recommended course of action. ICT-ISS will then advise the President of CBS on an appropriate response that could include the triggering of a CBS audit process to rectify the shortfalls</w:t>
      </w:r>
      <w:r>
        <w:t>.</w:t>
      </w:r>
    </w:p>
    <w:p w14:paraId="593C3835" w14:textId="77777777" w:rsidR="003375F4" w:rsidRDefault="003375F4" w:rsidP="003375F4"/>
    <w:p w14:paraId="76453167" w14:textId="77777777" w:rsidR="003375F4" w:rsidRDefault="003375F4" w:rsidP="003375F4"/>
    <w:p w14:paraId="578528B0" w14:textId="77777777" w:rsidR="003375F4" w:rsidRDefault="003375F4" w:rsidP="003375F4"/>
    <w:p w14:paraId="2A76D3E9" w14:textId="77777777" w:rsidR="003375F4" w:rsidRDefault="003375F4" w:rsidP="003375F4">
      <w:r>
        <w:br w:type="page"/>
      </w:r>
    </w:p>
    <w:p w14:paraId="2BAC61AB" w14:textId="77777777" w:rsidR="003375F4" w:rsidRDefault="003375F4" w:rsidP="003375F4">
      <w:pPr>
        <w:rPr>
          <w:rFonts w:eastAsia="MS Mincho"/>
        </w:rPr>
      </w:pPr>
    </w:p>
    <w:p w14:paraId="0F2BB6AA" w14:textId="351A9543" w:rsidR="003375F4" w:rsidRPr="001E2F46" w:rsidRDefault="00CE1A4C" w:rsidP="00CE1A4C">
      <w:pPr>
        <w:pStyle w:val="Heading1"/>
      </w:pPr>
      <w:bookmarkStart w:id="38" w:name="_Ref252375279"/>
      <w:bookmarkStart w:id="39" w:name="_Appendix_F:_IMPLEMENTATION"/>
      <w:bookmarkStart w:id="40" w:name="_Toc379474389"/>
      <w:bookmarkEnd w:id="39"/>
      <w:r>
        <w:t xml:space="preserve">Appendix F: </w:t>
      </w:r>
      <w:r w:rsidR="003375F4" w:rsidRPr="001E2F46">
        <w:t>I</w:t>
      </w:r>
      <w:bookmarkEnd w:id="38"/>
      <w:r w:rsidR="003375F4" w:rsidRPr="001E2F46">
        <w:t>MPLEMENTATION STRATEGY</w:t>
      </w:r>
      <w:bookmarkEnd w:id="40"/>
    </w:p>
    <w:p w14:paraId="1B0B4D8F" w14:textId="77777777" w:rsidR="003375F4" w:rsidRPr="001E2F46" w:rsidRDefault="003375F4" w:rsidP="003375F4">
      <w:pPr>
        <w:rPr>
          <w:rFonts w:eastAsia="MS Mincho" w:cs="Arial"/>
        </w:rPr>
      </w:pPr>
    </w:p>
    <w:p w14:paraId="1088BD99" w14:textId="618925F3" w:rsidR="003375F4" w:rsidRPr="00FC7EAA" w:rsidRDefault="00FC7EAA" w:rsidP="003375F4">
      <w:pPr>
        <w:rPr>
          <w:rFonts w:eastAsia="MS Mincho"/>
          <w:b/>
          <w:u w:val="single"/>
        </w:rPr>
      </w:pPr>
      <w:r w:rsidRPr="00FC7EAA">
        <w:rPr>
          <w:rFonts w:eastAsia="MS Mincho"/>
          <w:b/>
          <w:u w:val="single"/>
        </w:rPr>
        <w:t>General Approach</w:t>
      </w:r>
    </w:p>
    <w:p w14:paraId="68DE4A0E" w14:textId="77777777" w:rsidR="003375F4" w:rsidRDefault="003375F4" w:rsidP="003375F4">
      <w:pPr>
        <w:rPr>
          <w:rFonts w:eastAsia="MS Mincho"/>
        </w:rPr>
      </w:pPr>
    </w:p>
    <w:p w14:paraId="6581B57D" w14:textId="5EC6E452" w:rsidR="00FC7EAA" w:rsidRDefault="00F51E3B" w:rsidP="00F56F17">
      <w:pPr>
        <w:rPr>
          <w:rFonts w:cs="Arial"/>
        </w:rPr>
      </w:pPr>
      <w:bookmarkStart w:id="41" w:name="_Ref252375295"/>
      <w:r>
        <w:rPr>
          <w:rFonts w:cs="Arial"/>
        </w:rPr>
        <w:t xml:space="preserve">The implementation strategy consists of a number of </w:t>
      </w:r>
      <w:r w:rsidR="004812C2">
        <w:rPr>
          <w:rFonts w:cs="Arial"/>
        </w:rPr>
        <w:t xml:space="preserve">sequential </w:t>
      </w:r>
      <w:r>
        <w:rPr>
          <w:rFonts w:cs="Arial"/>
        </w:rPr>
        <w:t>activities that are synchronised with the relevant meeting milestones, as illustrated in the following table</w:t>
      </w:r>
      <w:r w:rsidR="004812C2">
        <w:rPr>
          <w:rFonts w:cs="Arial"/>
        </w:rPr>
        <w:t xml:space="preserve"> and subsequent Gantt chart</w:t>
      </w:r>
      <w:r w:rsidR="0010274F">
        <w:rPr>
          <w:rFonts w:cs="Arial"/>
        </w:rPr>
        <w:t xml:space="preserve"> (for </w:t>
      </w:r>
      <w:r w:rsidR="009D6FEB">
        <w:rPr>
          <w:rFonts w:cs="Arial"/>
        </w:rPr>
        <w:t xml:space="preserve">activity </w:t>
      </w:r>
      <w:r w:rsidR="0010274F">
        <w:rPr>
          <w:rFonts w:cs="Arial"/>
        </w:rPr>
        <w:t>syn</w:t>
      </w:r>
      <w:r w:rsidR="00555AE0">
        <w:rPr>
          <w:rFonts w:cs="Arial"/>
        </w:rPr>
        <w:t>chronisation and further detailing</w:t>
      </w:r>
      <w:r w:rsidR="0010274F">
        <w:rPr>
          <w:rFonts w:cs="Arial"/>
        </w:rPr>
        <w:t>)</w:t>
      </w:r>
      <w:r>
        <w:rPr>
          <w:rFonts w:cs="Arial"/>
        </w:rPr>
        <w:t>.</w:t>
      </w:r>
      <w:r w:rsidR="004812C2">
        <w:rPr>
          <w:rFonts w:cs="Arial"/>
        </w:rPr>
        <w:t xml:space="preserve"> </w:t>
      </w:r>
    </w:p>
    <w:p w14:paraId="070F5422" w14:textId="77777777" w:rsidR="00F51E3B" w:rsidRDefault="00F51E3B">
      <w:pPr>
        <w:rPr>
          <w:rFonts w:cs="Arial"/>
        </w:rPr>
      </w:pPr>
    </w:p>
    <w:tbl>
      <w:tblPr>
        <w:tblStyle w:val="TableGrid"/>
        <w:tblW w:w="9322" w:type="dxa"/>
        <w:tblLayout w:type="fixed"/>
        <w:tblLook w:val="04A0" w:firstRow="1" w:lastRow="0" w:firstColumn="1" w:lastColumn="0" w:noHBand="0" w:noVBand="1"/>
      </w:tblPr>
      <w:tblGrid>
        <w:gridCol w:w="6771"/>
        <w:gridCol w:w="2551"/>
      </w:tblGrid>
      <w:tr w:rsidR="004812C2" w14:paraId="3424F724" w14:textId="77777777" w:rsidTr="004812C2">
        <w:tc>
          <w:tcPr>
            <w:tcW w:w="6771" w:type="dxa"/>
          </w:tcPr>
          <w:p w14:paraId="612ADA17" w14:textId="2A51BEAD" w:rsidR="004812C2" w:rsidRPr="004812C2" w:rsidRDefault="004812C2" w:rsidP="004812C2">
            <w:pPr>
              <w:jc w:val="center"/>
              <w:rPr>
                <w:rFonts w:cs="Arial"/>
                <w:b/>
              </w:rPr>
            </w:pPr>
            <w:r w:rsidRPr="004812C2">
              <w:rPr>
                <w:rFonts w:cs="Arial"/>
                <w:b/>
              </w:rPr>
              <w:t>ACTIVITY</w:t>
            </w:r>
          </w:p>
        </w:tc>
        <w:tc>
          <w:tcPr>
            <w:tcW w:w="2551" w:type="dxa"/>
          </w:tcPr>
          <w:p w14:paraId="43FD8C95" w14:textId="2371330A" w:rsidR="004812C2" w:rsidRPr="004812C2" w:rsidRDefault="004812C2" w:rsidP="004812C2">
            <w:pPr>
              <w:jc w:val="center"/>
              <w:rPr>
                <w:rFonts w:cs="Arial"/>
                <w:b/>
              </w:rPr>
            </w:pPr>
            <w:r>
              <w:rPr>
                <w:rFonts w:cs="Arial"/>
                <w:b/>
              </w:rPr>
              <w:t xml:space="preserve">Involved </w:t>
            </w:r>
            <w:r w:rsidRPr="004812C2">
              <w:rPr>
                <w:rFonts w:cs="Arial"/>
                <w:b/>
              </w:rPr>
              <w:t>Parties</w:t>
            </w:r>
          </w:p>
        </w:tc>
      </w:tr>
      <w:tr w:rsidR="004812C2" w14:paraId="00F368FE" w14:textId="77777777" w:rsidTr="004812C2">
        <w:tc>
          <w:tcPr>
            <w:tcW w:w="6771" w:type="dxa"/>
          </w:tcPr>
          <w:p w14:paraId="0929E996" w14:textId="6FCE91BA" w:rsidR="004812C2" w:rsidRDefault="00C24359" w:rsidP="00C24359">
            <w:pPr>
              <w:rPr>
                <w:rFonts w:cs="Arial"/>
              </w:rPr>
            </w:pPr>
            <w:r w:rsidRPr="00C24359">
              <w:rPr>
                <w:rFonts w:cs="Arial"/>
                <w:b/>
              </w:rPr>
              <w:t>Preliminary Review</w:t>
            </w:r>
            <w:r w:rsidR="0010274F">
              <w:rPr>
                <w:rFonts w:cs="Arial"/>
                <w:b/>
              </w:rPr>
              <w:t xml:space="preserve"> of Approach</w:t>
            </w:r>
            <w:r w:rsidR="00F54CC5">
              <w:rPr>
                <w:rFonts w:cs="Arial"/>
              </w:rPr>
              <w:t>: A</w:t>
            </w:r>
            <w:r>
              <w:rPr>
                <w:rFonts w:cs="Arial"/>
              </w:rPr>
              <w:t>ssess fe</w:t>
            </w:r>
            <w:r w:rsidR="004F6766">
              <w:rPr>
                <w:rFonts w:cs="Arial"/>
              </w:rPr>
              <w:t xml:space="preserve">asibility </w:t>
            </w:r>
            <w:r w:rsidR="004812C2">
              <w:rPr>
                <w:rFonts w:cs="Arial"/>
              </w:rPr>
              <w:t>of the approach documented in the WIS Monitoring Workshop Report</w:t>
            </w:r>
            <w:r w:rsidR="004F6766">
              <w:rPr>
                <w:rFonts w:cs="Arial"/>
              </w:rPr>
              <w:t xml:space="preserve"> and provide further technical information as appropriate</w:t>
            </w:r>
          </w:p>
        </w:tc>
        <w:tc>
          <w:tcPr>
            <w:tcW w:w="2551" w:type="dxa"/>
          </w:tcPr>
          <w:p w14:paraId="27F2DA3D" w14:textId="36E7022A" w:rsidR="004812C2" w:rsidRDefault="004812C2">
            <w:pPr>
              <w:rPr>
                <w:rFonts w:cs="Arial"/>
              </w:rPr>
            </w:pPr>
            <w:r>
              <w:rPr>
                <w:rFonts w:cs="Arial"/>
              </w:rPr>
              <w:t>TT-OM, TT-OC</w:t>
            </w:r>
            <w:r w:rsidR="0065401D">
              <w:rPr>
                <w:rFonts w:cs="Arial"/>
              </w:rPr>
              <w:t>, TT-GISC, TT-CAC, ET-CTS, IPET-MDRD</w:t>
            </w:r>
          </w:p>
        </w:tc>
      </w:tr>
      <w:tr w:rsidR="004812C2" w14:paraId="3D612D98" w14:textId="77777777" w:rsidTr="004812C2">
        <w:tc>
          <w:tcPr>
            <w:tcW w:w="6771" w:type="dxa"/>
          </w:tcPr>
          <w:p w14:paraId="150F7E1D" w14:textId="16C23A50" w:rsidR="004812C2" w:rsidRDefault="0010274F">
            <w:pPr>
              <w:rPr>
                <w:rFonts w:cs="Arial"/>
              </w:rPr>
            </w:pPr>
            <w:r w:rsidRPr="0010274F">
              <w:rPr>
                <w:rFonts w:cs="Arial"/>
                <w:b/>
              </w:rPr>
              <w:t>Prepare Outline P</w:t>
            </w:r>
            <w:r w:rsidR="0065401D" w:rsidRPr="0010274F">
              <w:rPr>
                <w:rFonts w:cs="Arial"/>
                <w:b/>
              </w:rPr>
              <w:t>rop</w:t>
            </w:r>
            <w:r w:rsidRPr="0010274F">
              <w:rPr>
                <w:rFonts w:cs="Arial"/>
                <w:b/>
              </w:rPr>
              <w:t>osal for a Pilot P</w:t>
            </w:r>
            <w:r w:rsidR="0065401D" w:rsidRPr="0010274F">
              <w:rPr>
                <w:rFonts w:cs="Arial"/>
                <w:b/>
              </w:rPr>
              <w:t>roject</w:t>
            </w:r>
            <w:r w:rsidR="0065401D">
              <w:rPr>
                <w:rFonts w:cs="Arial"/>
              </w:rPr>
              <w:t xml:space="preserve"> </w:t>
            </w:r>
            <w:r w:rsidR="00C24359">
              <w:rPr>
                <w:rFonts w:cs="Arial"/>
              </w:rPr>
              <w:t xml:space="preserve">to demonstrate the technical feasibility of the approach </w:t>
            </w:r>
            <w:r w:rsidR="0065401D">
              <w:rPr>
                <w:rFonts w:cs="Arial"/>
              </w:rPr>
              <w:t xml:space="preserve">and solicit </w:t>
            </w:r>
            <w:r w:rsidR="00C24359">
              <w:rPr>
                <w:rFonts w:cs="Arial"/>
              </w:rPr>
              <w:t>contributions from all WIS centre types</w:t>
            </w:r>
            <w:r w:rsidR="00F54CC5">
              <w:rPr>
                <w:rFonts w:cs="Arial"/>
              </w:rPr>
              <w:t xml:space="preserve"> (see below for further recommendations concerning the pilot project)</w:t>
            </w:r>
          </w:p>
        </w:tc>
        <w:tc>
          <w:tcPr>
            <w:tcW w:w="2551" w:type="dxa"/>
          </w:tcPr>
          <w:p w14:paraId="0E65EDF7" w14:textId="252A42FB" w:rsidR="004812C2" w:rsidRDefault="00C24359">
            <w:pPr>
              <w:rPr>
                <w:rFonts w:cs="Arial"/>
              </w:rPr>
            </w:pPr>
            <w:r>
              <w:rPr>
                <w:rFonts w:cs="Arial"/>
              </w:rPr>
              <w:t>TT-GISC</w:t>
            </w:r>
          </w:p>
        </w:tc>
      </w:tr>
      <w:tr w:rsidR="004812C2" w14:paraId="4E293A64" w14:textId="77777777" w:rsidTr="004812C2">
        <w:tc>
          <w:tcPr>
            <w:tcW w:w="6771" w:type="dxa"/>
          </w:tcPr>
          <w:p w14:paraId="541F078B" w14:textId="73B1D39D" w:rsidR="004812C2" w:rsidRDefault="00F54CC5">
            <w:pPr>
              <w:rPr>
                <w:rFonts w:cs="Arial"/>
              </w:rPr>
            </w:pPr>
            <w:r w:rsidRPr="00F54CC5">
              <w:rPr>
                <w:rFonts w:cs="Arial"/>
                <w:b/>
              </w:rPr>
              <w:t>Final Review</w:t>
            </w:r>
            <w:r w:rsidR="0010274F">
              <w:rPr>
                <w:rFonts w:cs="Arial"/>
                <w:b/>
              </w:rPr>
              <w:t xml:space="preserve"> of Approach</w:t>
            </w:r>
            <w:r>
              <w:rPr>
                <w:rFonts w:cs="Arial"/>
              </w:rPr>
              <w:t>: Consider the output</w:t>
            </w:r>
            <w:r w:rsidR="00C24359">
              <w:rPr>
                <w:rFonts w:cs="Arial"/>
              </w:rPr>
              <w:t xml:space="preserve">s </w:t>
            </w:r>
            <w:r>
              <w:rPr>
                <w:rFonts w:cs="Arial"/>
              </w:rPr>
              <w:t>and recommendation of the Preliminary Review, together with the proposal for a Pilot Project, and decide on the way forward</w:t>
            </w:r>
          </w:p>
        </w:tc>
        <w:tc>
          <w:tcPr>
            <w:tcW w:w="2551" w:type="dxa"/>
          </w:tcPr>
          <w:p w14:paraId="45714BD8" w14:textId="2D1F8182" w:rsidR="004812C2" w:rsidRDefault="00F54CC5">
            <w:pPr>
              <w:rPr>
                <w:rFonts w:cs="Arial"/>
              </w:rPr>
            </w:pPr>
            <w:r>
              <w:rPr>
                <w:rFonts w:cs="Arial"/>
              </w:rPr>
              <w:t>ET-WISC, ICT-ISS</w:t>
            </w:r>
          </w:p>
        </w:tc>
      </w:tr>
      <w:tr w:rsidR="004812C2" w14:paraId="052AE7CC" w14:textId="77777777" w:rsidTr="004812C2">
        <w:tc>
          <w:tcPr>
            <w:tcW w:w="6771" w:type="dxa"/>
          </w:tcPr>
          <w:p w14:paraId="1EB1EC5E" w14:textId="26F28F38" w:rsidR="004812C2" w:rsidRDefault="00F54CC5">
            <w:pPr>
              <w:rPr>
                <w:rFonts w:cs="Arial"/>
              </w:rPr>
            </w:pPr>
            <w:r w:rsidRPr="00F54CC5">
              <w:rPr>
                <w:rFonts w:cs="Arial"/>
                <w:b/>
              </w:rPr>
              <w:t>Design Pilot</w:t>
            </w:r>
            <w:r>
              <w:rPr>
                <w:rFonts w:cs="Arial"/>
              </w:rPr>
              <w:t>: Agree on the technical approach for the pilot, and the partition of activities amongst the participants</w:t>
            </w:r>
            <w:r w:rsidR="00816B6F">
              <w:rPr>
                <w:rFonts w:cs="Arial"/>
              </w:rPr>
              <w:t xml:space="preserve"> (the start of this phase may be synchronised with a meeting of TT-GISC)</w:t>
            </w:r>
          </w:p>
        </w:tc>
        <w:tc>
          <w:tcPr>
            <w:tcW w:w="2551" w:type="dxa"/>
          </w:tcPr>
          <w:p w14:paraId="2AC5840D" w14:textId="20F42DE2" w:rsidR="004812C2" w:rsidRDefault="00054729">
            <w:pPr>
              <w:rPr>
                <w:rFonts w:cs="Arial"/>
              </w:rPr>
            </w:pPr>
            <w:r>
              <w:rPr>
                <w:rFonts w:cs="Arial"/>
              </w:rPr>
              <w:t>TT-GISC</w:t>
            </w:r>
          </w:p>
        </w:tc>
      </w:tr>
      <w:tr w:rsidR="004812C2" w14:paraId="291B51B4" w14:textId="77777777" w:rsidTr="004812C2">
        <w:tc>
          <w:tcPr>
            <w:tcW w:w="6771" w:type="dxa"/>
          </w:tcPr>
          <w:p w14:paraId="5A0B4377" w14:textId="4350D3F1" w:rsidR="004812C2" w:rsidRPr="00054729" w:rsidRDefault="00054729">
            <w:pPr>
              <w:rPr>
                <w:rFonts w:cs="Arial"/>
                <w:b/>
              </w:rPr>
            </w:pPr>
            <w:r w:rsidRPr="00054729">
              <w:rPr>
                <w:rFonts w:cs="Arial"/>
                <w:b/>
              </w:rPr>
              <w:t>Implement Pilot</w:t>
            </w:r>
            <w:r w:rsidRPr="0010274F">
              <w:rPr>
                <w:rFonts w:cs="Arial"/>
              </w:rPr>
              <w:t xml:space="preserve"> </w:t>
            </w:r>
          </w:p>
        </w:tc>
        <w:tc>
          <w:tcPr>
            <w:tcW w:w="2551" w:type="dxa"/>
          </w:tcPr>
          <w:p w14:paraId="7D281B92" w14:textId="0EDF958D" w:rsidR="004812C2" w:rsidRDefault="0010274F">
            <w:pPr>
              <w:rPr>
                <w:rFonts w:cs="Arial"/>
              </w:rPr>
            </w:pPr>
            <w:r>
              <w:rPr>
                <w:rFonts w:cs="Arial"/>
              </w:rPr>
              <w:t>Pilot Participants with support from TT-GISC</w:t>
            </w:r>
          </w:p>
        </w:tc>
      </w:tr>
      <w:tr w:rsidR="004812C2" w14:paraId="6BE883B3" w14:textId="77777777" w:rsidTr="004812C2">
        <w:tc>
          <w:tcPr>
            <w:tcW w:w="6771" w:type="dxa"/>
          </w:tcPr>
          <w:p w14:paraId="181A3405" w14:textId="0B887BA1" w:rsidR="004812C2" w:rsidRDefault="0010274F">
            <w:pPr>
              <w:rPr>
                <w:rFonts w:cs="Arial"/>
              </w:rPr>
            </w:pPr>
            <w:r w:rsidRPr="0010274F">
              <w:rPr>
                <w:rFonts w:cs="Arial"/>
                <w:b/>
              </w:rPr>
              <w:t>Demonstrate Pilot</w:t>
            </w:r>
            <w:r>
              <w:rPr>
                <w:rFonts w:cs="Arial"/>
              </w:rPr>
              <w:t xml:space="preserve"> to Congress and EC</w:t>
            </w:r>
          </w:p>
        </w:tc>
        <w:tc>
          <w:tcPr>
            <w:tcW w:w="2551" w:type="dxa"/>
          </w:tcPr>
          <w:p w14:paraId="404A5E30" w14:textId="0EBE2DCA" w:rsidR="004812C2" w:rsidRDefault="0010274F">
            <w:pPr>
              <w:rPr>
                <w:rFonts w:cs="Arial"/>
              </w:rPr>
            </w:pPr>
            <w:r>
              <w:rPr>
                <w:rFonts w:cs="Arial"/>
              </w:rPr>
              <w:t>Pilot Participants with support from TT-GISC</w:t>
            </w:r>
          </w:p>
        </w:tc>
      </w:tr>
      <w:tr w:rsidR="004812C2" w14:paraId="760AA8CF" w14:textId="77777777" w:rsidTr="004812C2">
        <w:tc>
          <w:tcPr>
            <w:tcW w:w="6771" w:type="dxa"/>
          </w:tcPr>
          <w:p w14:paraId="52115AB8" w14:textId="401852EF" w:rsidR="004812C2" w:rsidRDefault="004F6766" w:rsidP="004F6766">
            <w:pPr>
              <w:rPr>
                <w:rFonts w:cs="Arial"/>
              </w:rPr>
            </w:pPr>
            <w:r>
              <w:rPr>
                <w:rFonts w:cs="Arial"/>
                <w:b/>
              </w:rPr>
              <w:t>Prepare Centres for Roll-out Phase</w:t>
            </w:r>
            <w:r w:rsidRPr="004F6766">
              <w:rPr>
                <w:rFonts w:cs="Arial"/>
              </w:rPr>
              <w:t xml:space="preserve"> </w:t>
            </w:r>
            <w:r>
              <w:rPr>
                <w:rFonts w:cs="Arial"/>
              </w:rPr>
              <w:t>by g</w:t>
            </w:r>
            <w:r w:rsidR="00816B6F" w:rsidRPr="004F6766">
              <w:rPr>
                <w:rFonts w:cs="Arial"/>
              </w:rPr>
              <w:t>enerating</w:t>
            </w:r>
            <w:r w:rsidR="00816B6F">
              <w:rPr>
                <w:rFonts w:cs="Arial"/>
              </w:rPr>
              <w:t xml:space="preserve"> familiarisation</w:t>
            </w:r>
            <w:r>
              <w:rPr>
                <w:rFonts w:cs="Arial"/>
              </w:rPr>
              <w:t xml:space="preserve"> material and holding familiarisation events</w:t>
            </w:r>
          </w:p>
        </w:tc>
        <w:tc>
          <w:tcPr>
            <w:tcW w:w="2551" w:type="dxa"/>
          </w:tcPr>
          <w:p w14:paraId="7ED233A9" w14:textId="54CD97A9" w:rsidR="004812C2" w:rsidRDefault="00AF12CE">
            <w:pPr>
              <w:rPr>
                <w:rFonts w:cs="Arial"/>
              </w:rPr>
            </w:pPr>
            <w:r w:rsidRPr="00AF12CE">
              <w:rPr>
                <w:rFonts w:cs="Arial"/>
                <w:highlight w:val="yellow"/>
              </w:rPr>
              <w:t>TBD</w:t>
            </w:r>
          </w:p>
        </w:tc>
      </w:tr>
      <w:tr w:rsidR="004812C2" w14:paraId="34B1E51B" w14:textId="77777777" w:rsidTr="004812C2">
        <w:tc>
          <w:tcPr>
            <w:tcW w:w="6771" w:type="dxa"/>
          </w:tcPr>
          <w:p w14:paraId="11FB058A" w14:textId="16A13F59" w:rsidR="004812C2" w:rsidRDefault="006053DF" w:rsidP="006053DF">
            <w:pPr>
              <w:rPr>
                <w:rFonts w:cs="Arial"/>
              </w:rPr>
            </w:pPr>
            <w:r w:rsidRPr="006053DF">
              <w:rPr>
                <w:rFonts w:cs="Arial"/>
                <w:b/>
              </w:rPr>
              <w:t>Roll-out of WIS Monitoring and Reporting (Phase I)</w:t>
            </w:r>
            <w:r>
              <w:rPr>
                <w:rFonts w:cs="Arial"/>
              </w:rPr>
              <w:t xml:space="preserve"> Implementation at all GISCs</w:t>
            </w:r>
          </w:p>
        </w:tc>
        <w:tc>
          <w:tcPr>
            <w:tcW w:w="2551" w:type="dxa"/>
          </w:tcPr>
          <w:p w14:paraId="661027D1" w14:textId="57CAF4D4" w:rsidR="004812C2" w:rsidRDefault="006053DF">
            <w:pPr>
              <w:rPr>
                <w:rFonts w:cs="Arial"/>
              </w:rPr>
            </w:pPr>
            <w:r>
              <w:rPr>
                <w:rFonts w:cs="Arial"/>
              </w:rPr>
              <w:t>GISCs with support from TT-GISC</w:t>
            </w:r>
          </w:p>
        </w:tc>
      </w:tr>
      <w:tr w:rsidR="004812C2" w14:paraId="2BE6A364" w14:textId="77777777" w:rsidTr="004812C2">
        <w:tc>
          <w:tcPr>
            <w:tcW w:w="6771" w:type="dxa"/>
          </w:tcPr>
          <w:p w14:paraId="27AEFB73" w14:textId="21C32E11" w:rsidR="004812C2" w:rsidRDefault="006053DF">
            <w:pPr>
              <w:rPr>
                <w:rFonts w:cs="Arial"/>
              </w:rPr>
            </w:pPr>
            <w:r w:rsidRPr="006053DF">
              <w:rPr>
                <w:rFonts w:cs="Arial"/>
                <w:b/>
              </w:rPr>
              <w:t>Roll-out of WIS Monitoring and Reporting (Phase I</w:t>
            </w:r>
            <w:r>
              <w:rPr>
                <w:rFonts w:cs="Arial"/>
                <w:b/>
              </w:rPr>
              <w:t>I</w:t>
            </w:r>
            <w:r w:rsidRPr="006053DF">
              <w:rPr>
                <w:rFonts w:cs="Arial"/>
                <w:b/>
              </w:rPr>
              <w:t>)</w:t>
            </w:r>
            <w:r>
              <w:rPr>
                <w:rFonts w:cs="Arial"/>
              </w:rPr>
              <w:t xml:space="preserve"> Implementation at all WIS Centres</w:t>
            </w:r>
          </w:p>
        </w:tc>
        <w:tc>
          <w:tcPr>
            <w:tcW w:w="2551" w:type="dxa"/>
          </w:tcPr>
          <w:p w14:paraId="7EF13EEB" w14:textId="5F3BE454" w:rsidR="004812C2" w:rsidRDefault="00AF12CE">
            <w:pPr>
              <w:rPr>
                <w:rFonts w:cs="Arial"/>
              </w:rPr>
            </w:pPr>
            <w:r>
              <w:rPr>
                <w:rFonts w:cs="Arial"/>
              </w:rPr>
              <w:t>WIS Centres with support from TT-GISC</w:t>
            </w:r>
          </w:p>
        </w:tc>
      </w:tr>
    </w:tbl>
    <w:p w14:paraId="1A96436D" w14:textId="77777777" w:rsidR="00F51E3B" w:rsidRDefault="00F51E3B">
      <w:pPr>
        <w:rPr>
          <w:rFonts w:cs="Arial"/>
        </w:rPr>
      </w:pPr>
    </w:p>
    <w:p w14:paraId="3C1C70ED" w14:textId="77777777" w:rsidR="00FC7EAA" w:rsidRDefault="00FC7EAA">
      <w:pPr>
        <w:rPr>
          <w:rFonts w:cs="Arial"/>
        </w:rPr>
      </w:pPr>
    </w:p>
    <w:p w14:paraId="3E731EFA" w14:textId="2CD1C274" w:rsidR="0065401D" w:rsidRDefault="0065401D">
      <w:pPr>
        <w:rPr>
          <w:rFonts w:cs="Arial"/>
        </w:rPr>
      </w:pPr>
      <w:r w:rsidRPr="0065401D">
        <w:rPr>
          <w:rFonts w:cs="Arial"/>
        </w:rPr>
        <w:t xml:space="preserve">Concerning </w:t>
      </w:r>
      <w:r w:rsidR="008A7816">
        <w:rPr>
          <w:rFonts w:cs="Arial"/>
        </w:rPr>
        <w:t xml:space="preserve">the </w:t>
      </w:r>
      <w:r w:rsidR="004F6766">
        <w:rPr>
          <w:rFonts w:cs="Arial"/>
        </w:rPr>
        <w:t xml:space="preserve">pilot, </w:t>
      </w:r>
      <w:r>
        <w:rPr>
          <w:rFonts w:cs="Arial"/>
        </w:rPr>
        <w:t>it is recommended that:</w:t>
      </w:r>
    </w:p>
    <w:p w14:paraId="3468A310" w14:textId="77777777" w:rsidR="0065401D" w:rsidRDefault="0065401D">
      <w:pPr>
        <w:rPr>
          <w:rFonts w:cs="Arial"/>
        </w:rPr>
      </w:pPr>
    </w:p>
    <w:p w14:paraId="72C524A3" w14:textId="426D1144" w:rsidR="006053DF" w:rsidRPr="006053DF" w:rsidRDefault="00C24359" w:rsidP="006053DF">
      <w:pPr>
        <w:pStyle w:val="ListParagraph"/>
        <w:numPr>
          <w:ilvl w:val="0"/>
          <w:numId w:val="23"/>
        </w:numPr>
        <w:rPr>
          <w:rFonts w:cs="Arial"/>
        </w:rPr>
      </w:pPr>
      <w:r w:rsidRPr="006053DF">
        <w:rPr>
          <w:rFonts w:cs="Arial"/>
        </w:rPr>
        <w:t>The participation includes</w:t>
      </w:r>
      <w:r w:rsidR="008A7816" w:rsidRPr="006053DF">
        <w:rPr>
          <w:rFonts w:cs="Arial"/>
        </w:rPr>
        <w:t xml:space="preserve"> all three types of </w:t>
      </w:r>
      <w:r w:rsidR="00816B6F">
        <w:rPr>
          <w:rFonts w:cs="Arial"/>
        </w:rPr>
        <w:t xml:space="preserve">WIS </w:t>
      </w:r>
      <w:r w:rsidR="008A7816" w:rsidRPr="006053DF">
        <w:rPr>
          <w:rFonts w:cs="Arial"/>
        </w:rPr>
        <w:t xml:space="preserve">centre </w:t>
      </w:r>
      <w:r w:rsidRPr="006053DF">
        <w:rPr>
          <w:rFonts w:cs="Arial"/>
        </w:rPr>
        <w:t>(i.e. NC and DCPC and GISC)</w:t>
      </w:r>
      <w:r w:rsidR="006053DF" w:rsidRPr="006053DF">
        <w:rPr>
          <w:rFonts w:cs="Arial"/>
        </w:rPr>
        <w:t>;</w:t>
      </w:r>
    </w:p>
    <w:p w14:paraId="691E2B32" w14:textId="3EBA738E" w:rsidR="006053DF" w:rsidRDefault="006053DF" w:rsidP="006053DF">
      <w:pPr>
        <w:pStyle w:val="ListParagraph"/>
        <w:numPr>
          <w:ilvl w:val="0"/>
          <w:numId w:val="23"/>
        </w:numPr>
        <w:rPr>
          <w:rFonts w:cs="Arial"/>
        </w:rPr>
      </w:pPr>
      <w:r>
        <w:rPr>
          <w:rFonts w:cs="Arial"/>
        </w:rPr>
        <w:t>GISC participation consists of at least 2 GISCs, with a preference for participation from "newer" GISCs;</w:t>
      </w:r>
    </w:p>
    <w:p w14:paraId="0A4BCFB7" w14:textId="3DF07589" w:rsidR="008A7816" w:rsidRPr="006053DF" w:rsidRDefault="008A7816" w:rsidP="006053DF">
      <w:pPr>
        <w:pStyle w:val="ListParagraph"/>
        <w:numPr>
          <w:ilvl w:val="0"/>
          <w:numId w:val="23"/>
        </w:numPr>
        <w:rPr>
          <w:rFonts w:cs="Arial"/>
        </w:rPr>
      </w:pPr>
      <w:r w:rsidRPr="006053DF">
        <w:rPr>
          <w:rFonts w:cs="Arial"/>
        </w:rPr>
        <w:t xml:space="preserve">The scope </w:t>
      </w:r>
      <w:r w:rsidR="006053DF" w:rsidRPr="006053DF">
        <w:rPr>
          <w:rFonts w:cs="Arial"/>
        </w:rPr>
        <w:t xml:space="preserve">of the pilot </w:t>
      </w:r>
      <w:r w:rsidRPr="006053DF">
        <w:rPr>
          <w:rFonts w:cs="Arial"/>
        </w:rPr>
        <w:t xml:space="preserve">includes </w:t>
      </w:r>
      <w:r w:rsidR="006053DF" w:rsidRPr="006053DF">
        <w:rPr>
          <w:rFonts w:cs="Arial"/>
        </w:rPr>
        <w:t xml:space="preserve">the feasibility demonstration of </w:t>
      </w:r>
      <w:r w:rsidRPr="006053DF">
        <w:rPr>
          <w:rFonts w:cs="Arial"/>
        </w:rPr>
        <w:t>both real-time mon</w:t>
      </w:r>
      <w:r w:rsidR="006053DF">
        <w:rPr>
          <w:rFonts w:cs="Arial"/>
        </w:rPr>
        <w:t>itoring and quarterly reporting.</w:t>
      </w:r>
    </w:p>
    <w:p w14:paraId="63A42891" w14:textId="77777777" w:rsidR="008A7816" w:rsidRDefault="008A7816">
      <w:pPr>
        <w:rPr>
          <w:rFonts w:cs="Arial"/>
        </w:rPr>
      </w:pPr>
    </w:p>
    <w:p w14:paraId="76EB852E" w14:textId="77777777" w:rsidR="0065401D" w:rsidRDefault="0065401D">
      <w:pPr>
        <w:rPr>
          <w:rFonts w:cs="Arial"/>
        </w:rPr>
      </w:pPr>
    </w:p>
    <w:p w14:paraId="616C5799" w14:textId="77777777" w:rsidR="0065401D" w:rsidRPr="0065401D" w:rsidRDefault="0065401D" w:rsidP="0065401D">
      <w:pPr>
        <w:pStyle w:val="ListParagraph"/>
        <w:numPr>
          <w:ilvl w:val="0"/>
          <w:numId w:val="22"/>
        </w:numPr>
        <w:rPr>
          <w:rFonts w:cs="Arial"/>
        </w:rPr>
        <w:sectPr w:rsidR="0065401D" w:rsidRPr="0065401D" w:rsidSect="009D6FEB">
          <w:headerReference w:type="even" r:id="rId12"/>
          <w:headerReference w:type="default" r:id="rId13"/>
          <w:headerReference w:type="first" r:id="rId14"/>
          <w:type w:val="nextColumn"/>
          <w:pgSz w:w="11907" w:h="16840" w:code="9"/>
          <w:pgMar w:top="1134" w:right="1134" w:bottom="1134" w:left="1134" w:header="1134" w:footer="1134" w:gutter="0"/>
          <w:cols w:space="720"/>
          <w:docGrid w:linePitch="360"/>
        </w:sectPr>
      </w:pPr>
    </w:p>
    <w:p w14:paraId="63893145" w14:textId="67AB24E2" w:rsidR="00FC7EAA" w:rsidRDefault="00FC7EAA">
      <w:pPr>
        <w:rPr>
          <w:rFonts w:cs="Arial"/>
          <w:b/>
          <w:u w:val="single"/>
        </w:rPr>
      </w:pPr>
      <w:r w:rsidRPr="00FC7EAA">
        <w:rPr>
          <w:rFonts w:cs="Arial"/>
          <w:b/>
          <w:u w:val="single"/>
        </w:rPr>
        <w:lastRenderedPageBreak/>
        <w:t>Gantt Chart Representation</w:t>
      </w:r>
    </w:p>
    <w:p w14:paraId="6902C150" w14:textId="77777777" w:rsidR="00A7627F" w:rsidRDefault="00A7627F">
      <w:pPr>
        <w:rPr>
          <w:rFonts w:cs="Arial"/>
          <w:b/>
          <w:u w:val="single"/>
        </w:rPr>
      </w:pPr>
    </w:p>
    <w:p w14:paraId="230C1821" w14:textId="67E19755" w:rsidR="00A7627F" w:rsidRDefault="003F286E">
      <w:pPr>
        <w:rPr>
          <w:rFonts w:cs="Arial"/>
          <w:b/>
          <w:u w:val="single"/>
        </w:rPr>
      </w:pPr>
      <w:r>
        <w:rPr>
          <w:rFonts w:cs="Arial"/>
          <w:b/>
          <w:noProof/>
          <w:u w:val="single"/>
          <w:lang w:val="en-US" w:eastAsia="en-US"/>
        </w:rPr>
        <w:drawing>
          <wp:inline distT="0" distB="0" distL="0" distR="0" wp14:anchorId="7F3C609F" wp14:editId="254D3316">
            <wp:extent cx="9144423" cy="5046338"/>
            <wp:effectExtent l="0" t="0" r="0" b="889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145035" cy="5046676"/>
                    </a:xfrm>
                    <a:prstGeom prst="rect">
                      <a:avLst/>
                    </a:prstGeom>
                    <a:noFill/>
                    <a:ln>
                      <a:noFill/>
                    </a:ln>
                  </pic:spPr>
                </pic:pic>
              </a:graphicData>
            </a:graphic>
          </wp:inline>
        </w:drawing>
      </w:r>
    </w:p>
    <w:p w14:paraId="2331B684" w14:textId="77777777" w:rsidR="00A7627F" w:rsidRDefault="00A7627F">
      <w:pPr>
        <w:rPr>
          <w:rFonts w:cs="Arial"/>
          <w:b/>
          <w:u w:val="single"/>
        </w:rPr>
        <w:sectPr w:rsidR="00A7627F" w:rsidSect="0005783E">
          <w:pgSz w:w="16840" w:h="11900" w:orient="landscape" w:code="9"/>
          <w:pgMar w:top="1134" w:right="1134" w:bottom="1134" w:left="1134" w:header="1134" w:footer="1134" w:gutter="0"/>
          <w:cols w:space="720"/>
          <w:titlePg/>
          <w:docGrid w:linePitch="360"/>
        </w:sectPr>
      </w:pPr>
    </w:p>
    <w:p w14:paraId="32CBF31F" w14:textId="4E5E7942" w:rsidR="003375F4" w:rsidRDefault="00CE1A4C" w:rsidP="00CE1A4C">
      <w:pPr>
        <w:pStyle w:val="Heading1"/>
      </w:pPr>
      <w:bookmarkStart w:id="42" w:name="_Ref252782302"/>
      <w:bookmarkStart w:id="43" w:name="_Appendix_G:_POTENTIAL"/>
      <w:bookmarkStart w:id="44" w:name="_Toc379474390"/>
      <w:bookmarkEnd w:id="43"/>
      <w:r>
        <w:lastRenderedPageBreak/>
        <w:t xml:space="preserve">Appendix G: </w:t>
      </w:r>
      <w:r w:rsidR="003375F4" w:rsidRPr="001E2F46">
        <w:t>P</w:t>
      </w:r>
      <w:bookmarkEnd w:id="41"/>
      <w:r w:rsidR="003375F4" w:rsidRPr="001E2F46">
        <w:t>OTENTIAL SOLUTION FOR TH</w:t>
      </w:r>
      <w:r w:rsidR="00AD5FCE">
        <w:t>E IMPLEMENTATION OF THE EXPOSURE OF REAL-TIME</w:t>
      </w:r>
      <w:r w:rsidR="003375F4" w:rsidRPr="001E2F46">
        <w:t xml:space="preserve"> MONITORING INFORMATION</w:t>
      </w:r>
      <w:bookmarkEnd w:id="42"/>
      <w:bookmarkEnd w:id="44"/>
    </w:p>
    <w:p w14:paraId="24903294" w14:textId="77777777" w:rsidR="00AD5FCE" w:rsidRDefault="00AD5FCE" w:rsidP="00AD5FCE"/>
    <w:p w14:paraId="4AF11668" w14:textId="77777777" w:rsidR="00AD5FCE" w:rsidRDefault="00AD5FCE" w:rsidP="00AD5FCE"/>
    <w:p w14:paraId="1DF567EE" w14:textId="6AA0C843" w:rsidR="00AD5FCE" w:rsidRPr="00AD5FCE" w:rsidRDefault="00AD5FCE" w:rsidP="00AD5FCE">
      <w:pPr>
        <w:rPr>
          <w:b/>
          <w:u w:val="single"/>
        </w:rPr>
      </w:pPr>
      <w:r w:rsidRPr="00AD5FCE">
        <w:rPr>
          <w:b/>
          <w:u w:val="single"/>
        </w:rPr>
        <w:t>Schematic of Flow of Real-time Monitoring Information</w:t>
      </w:r>
    </w:p>
    <w:p w14:paraId="3D7D3C80" w14:textId="77777777" w:rsidR="002C6243" w:rsidRDefault="002C6243" w:rsidP="002C6243"/>
    <w:p w14:paraId="0886E1C1" w14:textId="77777777" w:rsidR="002C6243" w:rsidRPr="002C6243" w:rsidRDefault="002C6243" w:rsidP="002C6243"/>
    <w:p w14:paraId="553AC5A6" w14:textId="77777777" w:rsidR="003375F4" w:rsidRPr="001E2F46" w:rsidRDefault="003375F4" w:rsidP="003375F4">
      <w:pPr>
        <w:rPr>
          <w:rFonts w:cs="Arial"/>
        </w:rPr>
      </w:pPr>
    </w:p>
    <w:p w14:paraId="3665C7E3" w14:textId="36C7116D" w:rsidR="001E47C0" w:rsidRDefault="0004702A" w:rsidP="00536DD7">
      <w:pPr>
        <w:jc w:val="center"/>
        <w:rPr>
          <w:rFonts w:cs="Arial"/>
          <w:b/>
        </w:rPr>
      </w:pPr>
      <w:r>
        <w:rPr>
          <w:rFonts w:cs="Arial"/>
          <w:b/>
          <w:noProof/>
          <w:lang w:val="en-US" w:eastAsia="en-US"/>
        </w:rPr>
        <mc:AlternateContent>
          <mc:Choice Requires="wps">
            <w:drawing>
              <wp:anchor distT="0" distB="0" distL="114300" distR="114300" simplePos="0" relativeHeight="251681792" behindDoc="0" locked="0" layoutInCell="1" allowOverlap="1" wp14:anchorId="0DF465F5" wp14:editId="3310B03E">
                <wp:simplePos x="0" y="0"/>
                <wp:positionH relativeFrom="column">
                  <wp:posOffset>3086100</wp:posOffset>
                </wp:positionH>
                <wp:positionV relativeFrom="paragraph">
                  <wp:posOffset>33655</wp:posOffset>
                </wp:positionV>
                <wp:extent cx="0" cy="571500"/>
                <wp:effectExtent l="50800" t="25400" r="76200" b="88900"/>
                <wp:wrapNone/>
                <wp:docPr id="26" name="Straight Connector 26"/>
                <wp:cNvGraphicFramePr/>
                <a:graphic xmlns:a="http://schemas.openxmlformats.org/drawingml/2006/main">
                  <a:graphicData uri="http://schemas.microsoft.com/office/word/2010/wordprocessingShape">
                    <wps:wsp>
                      <wps:cNvCnPr/>
                      <wps:spPr>
                        <a:xfrm>
                          <a:off x="0" y="0"/>
                          <a:ext cx="0" cy="5715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mo="http://schemas.microsoft.com/office/mac/office/2008/main" xmlns:mv="urn:schemas-microsoft-com:mac:vml">
            <w:pict>
              <v:line id="Straight Connector 26"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243pt,2.65pt" to="243pt,47.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" strokecolor="#4f81bd [3204]" strokeweight="2pt">
                <v:shadow on="t" opacity="24903f" mv:blur="40000f" origin=",.5" offset="0,20000emu"/>
              </v:line>
            </w:pict>
          </mc:Fallback>
        </mc:AlternateContent>
      </w:r>
    </w:p>
    <w:p w14:paraId="09D5970A" w14:textId="5FEB86F4" w:rsidR="00536DD7" w:rsidRDefault="00526945" w:rsidP="00536DD7">
      <w:pPr>
        <w:jc w:val="center"/>
        <w:rPr>
          <w:rFonts w:cs="Arial"/>
        </w:rPr>
      </w:pPr>
      <w:r>
        <w:rPr>
          <w:rFonts w:cs="Arial"/>
        </w:rPr>
        <w:t>Inside</w:t>
      </w:r>
      <w:r w:rsidR="0004702A">
        <w:rPr>
          <w:rFonts w:cs="Arial"/>
        </w:rPr>
        <w:t xml:space="preserve"> Firewall</w:t>
      </w:r>
      <w:r w:rsidR="0004702A">
        <w:rPr>
          <w:rFonts w:cs="Arial"/>
        </w:rPr>
        <w:tab/>
      </w:r>
      <w:r w:rsidR="0004702A">
        <w:rPr>
          <w:rFonts w:cs="Arial"/>
        </w:rPr>
        <w:tab/>
      </w:r>
      <w:r w:rsidR="0004702A">
        <w:rPr>
          <w:rFonts w:cs="Arial"/>
        </w:rPr>
        <w:tab/>
      </w:r>
      <w:r w:rsidR="00536DD7">
        <w:rPr>
          <w:rFonts w:cs="Arial"/>
        </w:rPr>
        <w:tab/>
      </w:r>
      <w:r w:rsidR="00536DD7">
        <w:rPr>
          <w:rFonts w:cs="Arial"/>
        </w:rPr>
        <w:tab/>
        <w:t>Outside Firewall</w:t>
      </w:r>
    </w:p>
    <w:p w14:paraId="671FCE03" w14:textId="77777777" w:rsidR="007F1E02" w:rsidRPr="00536DD7" w:rsidRDefault="007F1E02" w:rsidP="00536DD7">
      <w:pPr>
        <w:jc w:val="center"/>
        <w:rPr>
          <w:rFonts w:cs="Arial"/>
        </w:rPr>
      </w:pPr>
    </w:p>
    <w:p w14:paraId="62101034" w14:textId="4A2F3E81" w:rsidR="00536DD7" w:rsidRDefault="00536DD7" w:rsidP="003375F4">
      <w:pPr>
        <w:rPr>
          <w:rFonts w:cs="Arial"/>
          <w:b/>
        </w:rPr>
      </w:pPr>
    </w:p>
    <w:p w14:paraId="2C226A08" w14:textId="744BCC21" w:rsidR="00536DD7" w:rsidRDefault="0004702A" w:rsidP="003375F4">
      <w:pPr>
        <w:rPr>
          <w:rFonts w:cs="Arial"/>
          <w:b/>
        </w:rPr>
      </w:pPr>
      <w:r>
        <w:rPr>
          <w:rFonts w:cs="Arial"/>
          <w:b/>
          <w:noProof/>
          <w:lang w:val="en-US" w:eastAsia="en-US"/>
        </w:rPr>
        <mc:AlternateContent>
          <mc:Choice Requires="wps">
            <w:drawing>
              <wp:anchor distT="0" distB="0" distL="114300" distR="114300" simplePos="0" relativeHeight="251661312" behindDoc="0" locked="0" layoutInCell="1" allowOverlap="1" wp14:anchorId="28F1E0FB" wp14:editId="1F4DD14E">
                <wp:simplePos x="0" y="0"/>
                <wp:positionH relativeFrom="column">
                  <wp:posOffset>914400</wp:posOffset>
                </wp:positionH>
                <wp:positionV relativeFrom="paragraph">
                  <wp:posOffset>76835</wp:posOffset>
                </wp:positionV>
                <wp:extent cx="342900" cy="1600200"/>
                <wp:effectExtent l="0" t="0" r="38100" b="25400"/>
                <wp:wrapSquare wrapText="bothSides"/>
                <wp:docPr id="4" name="Text Box 4"/>
                <wp:cNvGraphicFramePr/>
                <a:graphic xmlns:a="http://schemas.openxmlformats.org/drawingml/2006/main">
                  <a:graphicData uri="http://schemas.microsoft.com/office/word/2010/wordprocessingShape">
                    <wps:wsp>
                      <wps:cNvSpPr txBox="1"/>
                      <wps:spPr>
                        <a:xfrm>
                          <a:off x="0" y="0"/>
                          <a:ext cx="342900" cy="1600200"/>
                        </a:xfrm>
                        <a:prstGeom prst="rect">
                          <a:avLst/>
                        </a:prstGeom>
                        <a:noFill/>
                        <a:ln>
                          <a:solidFill>
                            <a:schemeClr val="tx1"/>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2C6ABAD" w14:textId="1C4EDB0F" w:rsidR="00D86708" w:rsidRDefault="00D86708" w:rsidP="00536DD7">
                            <w:pPr>
                              <w:jc w:val="center"/>
                            </w:pPr>
                            <w:r>
                              <w:t>Collect and Analyse</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o:spid="_x0000_s1027" type="#_x0000_t202" style="position:absolute;margin-left:1in;margin-top:6.05pt;width:27pt;height:12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" filled="f" strokecolor="black [3213]">
                <v:textbox style="layout-flow:vertical-ideographic">
                  <w:txbxContent>
                    <w:p w14:paraId="72C6ABAD" w14:textId="1C4EDB0F" w:rsidR="00D86708" w:rsidRDefault="00D86708" w:rsidP="00536DD7">
                      <w:pPr>
                        <w:jc w:val="center"/>
                      </w:pPr>
                      <w:r>
                        <w:t>Collect and Analyse</w:t>
                      </w:r>
                    </w:p>
                  </w:txbxContent>
                </v:textbox>
                <w10:wrap type="square"/>
              </v:shape>
            </w:pict>
          </mc:Fallback>
        </mc:AlternateContent>
      </w:r>
      <w:r>
        <w:rPr>
          <w:rFonts w:cs="Arial"/>
          <w:b/>
          <w:noProof/>
          <w:lang w:val="en-US" w:eastAsia="en-US"/>
        </w:rPr>
        <mc:AlternateContent>
          <mc:Choice Requires="wps">
            <w:drawing>
              <wp:anchor distT="0" distB="0" distL="114300" distR="114300" simplePos="0" relativeHeight="251670528" behindDoc="0" locked="0" layoutInCell="1" allowOverlap="1" wp14:anchorId="318F7D8C" wp14:editId="45AACA52">
                <wp:simplePos x="0" y="0"/>
                <wp:positionH relativeFrom="column">
                  <wp:posOffset>4686300</wp:posOffset>
                </wp:positionH>
                <wp:positionV relativeFrom="paragraph">
                  <wp:posOffset>76835</wp:posOffset>
                </wp:positionV>
                <wp:extent cx="914400" cy="1600200"/>
                <wp:effectExtent l="0" t="0" r="25400" b="25400"/>
                <wp:wrapSquare wrapText="bothSides"/>
                <wp:docPr id="17" name="Text Box 17"/>
                <wp:cNvGraphicFramePr/>
                <a:graphic xmlns:a="http://schemas.openxmlformats.org/drawingml/2006/main">
                  <a:graphicData uri="http://schemas.microsoft.com/office/word/2010/wordprocessingShape">
                    <wps:wsp>
                      <wps:cNvSpPr txBox="1"/>
                      <wps:spPr>
                        <a:xfrm>
                          <a:off x="0" y="0"/>
                          <a:ext cx="914400" cy="1600200"/>
                        </a:xfrm>
                        <a:prstGeom prst="rect">
                          <a:avLst/>
                        </a:prstGeom>
                        <a:noFill/>
                        <a:ln>
                          <a:solidFill>
                            <a:schemeClr val="tx1"/>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0A4149B" w14:textId="70DD0261" w:rsidR="00D86708" w:rsidRDefault="00D86708" w:rsidP="007F1E02">
                            <w:pPr>
                              <w:jc w:val="center"/>
                            </w:pPr>
                            <w:r>
                              <w:t xml:space="preserve">Principal GISC Creates Displays from Monitoring Information (e.g. Dashboards) </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7" o:spid="_x0000_s1028" type="#_x0000_t202" style="position:absolute;margin-left:369pt;margin-top:6.05pt;width:1in;height:126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" filled="f" strokecolor="black [3213]">
                <v:textbox style="layout-flow:vertical-ideographic">
                  <w:txbxContent>
                    <w:p w14:paraId="50A4149B" w14:textId="70DD0261" w:rsidR="00D86708" w:rsidRDefault="00D86708" w:rsidP="007F1E02">
                      <w:pPr>
                        <w:jc w:val="center"/>
                      </w:pPr>
                      <w:r>
                        <w:t xml:space="preserve">Principal GISC Creates Displays from Monitoring Information (e.g. Dashboards) </w:t>
                      </w:r>
                    </w:p>
                  </w:txbxContent>
                </v:textbox>
                <w10:wrap type="square"/>
              </v:shape>
            </w:pict>
          </mc:Fallback>
        </mc:AlternateContent>
      </w:r>
      <w:r>
        <w:rPr>
          <w:rFonts w:cs="Arial"/>
          <w:b/>
          <w:noProof/>
          <w:lang w:val="en-US" w:eastAsia="en-US"/>
        </w:rPr>
        <mc:AlternateContent>
          <mc:Choice Requires="wps">
            <w:drawing>
              <wp:anchor distT="0" distB="0" distL="114300" distR="114300" simplePos="0" relativeHeight="251665408" behindDoc="0" locked="0" layoutInCell="1" allowOverlap="1" wp14:anchorId="71D329F0" wp14:editId="59629D7E">
                <wp:simplePos x="0" y="0"/>
                <wp:positionH relativeFrom="column">
                  <wp:posOffset>1828800</wp:posOffset>
                </wp:positionH>
                <wp:positionV relativeFrom="paragraph">
                  <wp:posOffset>76835</wp:posOffset>
                </wp:positionV>
                <wp:extent cx="342900" cy="1600200"/>
                <wp:effectExtent l="0" t="0" r="38100" b="25400"/>
                <wp:wrapSquare wrapText="bothSides"/>
                <wp:docPr id="8" name="Text Box 8"/>
                <wp:cNvGraphicFramePr/>
                <a:graphic xmlns:a="http://schemas.openxmlformats.org/drawingml/2006/main">
                  <a:graphicData uri="http://schemas.microsoft.com/office/word/2010/wordprocessingShape">
                    <wps:wsp>
                      <wps:cNvSpPr txBox="1"/>
                      <wps:spPr>
                        <a:xfrm>
                          <a:off x="0" y="0"/>
                          <a:ext cx="342900" cy="1600200"/>
                        </a:xfrm>
                        <a:prstGeom prst="rect">
                          <a:avLst/>
                        </a:prstGeom>
                        <a:noFill/>
                        <a:ln>
                          <a:solidFill>
                            <a:schemeClr val="tx1"/>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E43149E" w14:textId="11460C7A" w:rsidR="00D86708" w:rsidRDefault="00D86708" w:rsidP="00536DD7">
                            <w:pPr>
                              <w:jc w:val="center"/>
                            </w:pPr>
                            <w:r>
                              <w:t>SUMMARISE</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 o:spid="_x0000_s1029" type="#_x0000_t202" style="position:absolute;margin-left:2in;margin-top:6.05pt;width:27pt;height:12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" filled="f" strokecolor="black [3213]">
                <v:textbox style="layout-flow:vertical-ideographic">
                  <w:txbxContent>
                    <w:p w14:paraId="5E43149E" w14:textId="11460C7A" w:rsidR="00D86708" w:rsidRDefault="00D86708" w:rsidP="00536DD7">
                      <w:pPr>
                        <w:jc w:val="center"/>
                      </w:pPr>
                      <w:r>
                        <w:t>SUMMARISE</w:t>
                      </w:r>
                    </w:p>
                  </w:txbxContent>
                </v:textbox>
                <w10:wrap type="square"/>
              </v:shape>
            </w:pict>
          </mc:Fallback>
        </mc:AlternateContent>
      </w:r>
      <w:r w:rsidR="002C6243">
        <w:rPr>
          <w:rFonts w:cs="Arial"/>
          <w:b/>
          <w:noProof/>
          <w:lang w:val="en-US" w:eastAsia="en-US"/>
        </w:rPr>
        <mc:AlternateContent>
          <mc:Choice Requires="wps">
            <w:drawing>
              <wp:anchor distT="0" distB="0" distL="114300" distR="114300" simplePos="0" relativeHeight="251668480" behindDoc="0" locked="0" layoutInCell="1" allowOverlap="1" wp14:anchorId="0E25D96A" wp14:editId="1AE311A4">
                <wp:simplePos x="0" y="0"/>
                <wp:positionH relativeFrom="column">
                  <wp:posOffset>3657600</wp:posOffset>
                </wp:positionH>
                <wp:positionV relativeFrom="paragraph">
                  <wp:posOffset>101600</wp:posOffset>
                </wp:positionV>
                <wp:extent cx="571500" cy="1600200"/>
                <wp:effectExtent l="0" t="0" r="38100" b="25400"/>
                <wp:wrapSquare wrapText="bothSides"/>
                <wp:docPr id="14" name="Text Box 14"/>
                <wp:cNvGraphicFramePr/>
                <a:graphic xmlns:a="http://schemas.openxmlformats.org/drawingml/2006/main">
                  <a:graphicData uri="http://schemas.microsoft.com/office/word/2010/wordprocessingShape">
                    <wps:wsp>
                      <wps:cNvSpPr txBox="1"/>
                      <wps:spPr>
                        <a:xfrm>
                          <a:off x="0" y="0"/>
                          <a:ext cx="571500" cy="1600200"/>
                        </a:xfrm>
                        <a:prstGeom prst="rect">
                          <a:avLst/>
                        </a:prstGeom>
                        <a:noFill/>
                        <a:ln>
                          <a:solidFill>
                            <a:schemeClr val="tx1"/>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5F36354" w14:textId="68CE1468" w:rsidR="00D86708" w:rsidRDefault="00D86708" w:rsidP="007F1E02">
                            <w:pPr>
                              <w:jc w:val="center"/>
                            </w:pPr>
                            <w:r>
                              <w:t>Expose Summary Monitoring Information</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4" o:spid="_x0000_s1030" type="#_x0000_t202" style="position:absolute;margin-left:4in;margin-top:8pt;width:45pt;height:126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" filled="f" strokecolor="black [3213]">
                <v:textbox style="layout-flow:vertical-ideographic">
                  <w:txbxContent>
                    <w:p w14:paraId="25F36354" w14:textId="68CE1468" w:rsidR="00D86708" w:rsidRDefault="00D86708" w:rsidP="007F1E02">
                      <w:pPr>
                        <w:jc w:val="center"/>
                      </w:pPr>
                      <w:r>
                        <w:t>Expose Summary Monitoring Information</w:t>
                      </w:r>
                    </w:p>
                  </w:txbxContent>
                </v:textbox>
                <w10:wrap type="square"/>
              </v:shape>
            </w:pict>
          </mc:Fallback>
        </mc:AlternateContent>
      </w:r>
      <w:r w:rsidR="00536DD7">
        <w:rPr>
          <w:rFonts w:cs="Arial"/>
          <w:b/>
          <w:noProof/>
          <w:lang w:val="en-US" w:eastAsia="en-US"/>
        </w:rPr>
        <mc:AlternateContent>
          <mc:Choice Requires="wps">
            <w:drawing>
              <wp:anchor distT="0" distB="0" distL="114300" distR="114300" simplePos="0" relativeHeight="251663360" behindDoc="0" locked="0" layoutInCell="1" allowOverlap="1" wp14:anchorId="308F72ED" wp14:editId="06D190BB">
                <wp:simplePos x="0" y="0"/>
                <wp:positionH relativeFrom="column">
                  <wp:posOffset>2857500</wp:posOffset>
                </wp:positionH>
                <wp:positionV relativeFrom="paragraph">
                  <wp:posOffset>101600</wp:posOffset>
                </wp:positionV>
                <wp:extent cx="342900" cy="1600200"/>
                <wp:effectExtent l="0" t="0" r="38100" b="25400"/>
                <wp:wrapSquare wrapText="bothSides"/>
                <wp:docPr id="7" name="Text Box 7"/>
                <wp:cNvGraphicFramePr/>
                <a:graphic xmlns:a="http://schemas.openxmlformats.org/drawingml/2006/main">
                  <a:graphicData uri="http://schemas.microsoft.com/office/word/2010/wordprocessingShape">
                    <wps:wsp>
                      <wps:cNvSpPr txBox="1"/>
                      <wps:spPr>
                        <a:xfrm>
                          <a:off x="0" y="0"/>
                          <a:ext cx="342900" cy="1600200"/>
                        </a:xfrm>
                        <a:prstGeom prst="rect">
                          <a:avLst/>
                        </a:prstGeom>
                        <a:pattFill prst="pct10">
                          <a:fgClr>
                            <a:prstClr val="black"/>
                          </a:fgClr>
                          <a:bgClr>
                            <a:prstClr val="white"/>
                          </a:bgClr>
                        </a:pattFill>
                        <a:ln w="25400">
                          <a:solidFill>
                            <a:schemeClr val="tx2">
                              <a:lumMod val="60000"/>
                              <a:lumOff val="40000"/>
                              <a:alpha val="88000"/>
                            </a:schemeClr>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9D923D6" w14:textId="3E135A4E" w:rsidR="00D86708" w:rsidRDefault="00D86708" w:rsidP="00536DD7">
                            <w:pPr>
                              <w:jc w:val="center"/>
                            </w:pPr>
                            <w:r>
                              <w:t>FIREWALL</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o:spid="_x0000_s1031" type="#_x0000_t202" style="position:absolute;margin-left:225pt;margin-top:8pt;width:27pt;height:12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" fillcolor="black" strokecolor="#548dd4 [1951]" strokeweight="2pt">
                <v:fill r:id="rId16" o:title="" type="pattern"/>
                <v:stroke opacity="57568f"/>
                <v:textbox style="layout-flow:vertical-ideographic">
                  <w:txbxContent>
                    <w:p w14:paraId="69D923D6" w14:textId="3E135A4E" w:rsidR="00D86708" w:rsidRDefault="00D86708" w:rsidP="00536DD7">
                      <w:pPr>
                        <w:jc w:val="center"/>
                      </w:pPr>
                      <w:r>
                        <w:t>FIREWALL</w:t>
                      </w:r>
                    </w:p>
                  </w:txbxContent>
                </v:textbox>
                <w10:wrap type="square"/>
              </v:shape>
            </w:pict>
          </mc:Fallback>
        </mc:AlternateContent>
      </w:r>
    </w:p>
    <w:p w14:paraId="3F4A9018" w14:textId="0CE20497" w:rsidR="00536DD7" w:rsidRDefault="00536DD7" w:rsidP="003375F4">
      <w:pPr>
        <w:rPr>
          <w:rFonts w:cs="Arial"/>
          <w:b/>
        </w:rPr>
      </w:pPr>
    </w:p>
    <w:p w14:paraId="79B211D9" w14:textId="4C4024DE" w:rsidR="001E47C0" w:rsidRDefault="001E47C0" w:rsidP="003375F4">
      <w:pPr>
        <w:rPr>
          <w:rFonts w:cs="Arial"/>
          <w:b/>
        </w:rPr>
      </w:pPr>
    </w:p>
    <w:p w14:paraId="3F63AF7D" w14:textId="72490A53" w:rsidR="001E47C0" w:rsidRDefault="001E47C0" w:rsidP="003375F4">
      <w:pPr>
        <w:rPr>
          <w:rFonts w:cs="Arial"/>
          <w:b/>
        </w:rPr>
      </w:pPr>
    </w:p>
    <w:p w14:paraId="6E501969" w14:textId="23CF5B56" w:rsidR="001E47C0" w:rsidRDefault="001E47C0" w:rsidP="003375F4">
      <w:pPr>
        <w:rPr>
          <w:rFonts w:cs="Arial"/>
          <w:b/>
        </w:rPr>
      </w:pPr>
    </w:p>
    <w:p w14:paraId="11EBCA88" w14:textId="5B353AF9" w:rsidR="001E47C0" w:rsidRDefault="0004702A" w:rsidP="003375F4">
      <w:pPr>
        <w:rPr>
          <w:rFonts w:cs="Arial"/>
          <w:b/>
        </w:rPr>
      </w:pPr>
      <w:r>
        <w:rPr>
          <w:rFonts w:cs="Arial"/>
          <w:b/>
          <w:noProof/>
          <w:lang w:val="en-US" w:eastAsia="en-US"/>
        </w:rPr>
        <mc:AlternateContent>
          <mc:Choice Requires="wps">
            <w:drawing>
              <wp:anchor distT="0" distB="0" distL="114300" distR="114300" simplePos="0" relativeHeight="251679744" behindDoc="0" locked="0" layoutInCell="1" allowOverlap="1" wp14:anchorId="242446F0" wp14:editId="70F645E0">
                <wp:simplePos x="0" y="0"/>
                <wp:positionH relativeFrom="column">
                  <wp:posOffset>4343400</wp:posOffset>
                </wp:positionH>
                <wp:positionV relativeFrom="paragraph">
                  <wp:posOffset>73660</wp:posOffset>
                </wp:positionV>
                <wp:extent cx="228600" cy="0"/>
                <wp:effectExtent l="0" t="101600" r="25400" b="177800"/>
                <wp:wrapNone/>
                <wp:docPr id="23" name="Straight Arrow Connector 23"/>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mo="http://schemas.microsoft.com/office/mac/office/2008/main" xmlns:mv="urn:schemas-microsoft-com:mac:vml">
            <w:pict>
              <v:shapetype id="_x0000_t32" coordsize="21600,21600" o:spt="32" o:oned="t" path="m0,0l21600,21600e" filled="f">
                <v:path arrowok="t" fillok="f" o:connecttype="none"/>
                <o:lock v:ext="edit" shapetype="t"/>
              </v:shapetype>
              <v:shape id="Straight Arrow Connector 23" o:spid="_x0000_s1026" type="#_x0000_t32" style="position:absolute;margin-left:342pt;margin-top:5.8pt;width:18pt;height:0;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" strokecolor="#4f81bd [3204]" strokeweight="2pt">
                <v:stroke endarrow="open"/>
                <v:shadow on="t" opacity="24903f" mv:blur="40000f" origin=",.5" offset="0,20000emu"/>
              </v:shape>
            </w:pict>
          </mc:Fallback>
        </mc:AlternateContent>
      </w:r>
      <w:r>
        <w:rPr>
          <w:rFonts w:cs="Arial"/>
          <w:b/>
          <w:noProof/>
          <w:lang w:val="en-US" w:eastAsia="en-US"/>
        </w:rPr>
        <mc:AlternateContent>
          <mc:Choice Requires="wps">
            <w:drawing>
              <wp:anchor distT="0" distB="0" distL="114300" distR="114300" simplePos="0" relativeHeight="251677696" behindDoc="0" locked="0" layoutInCell="1" allowOverlap="1" wp14:anchorId="45611742" wp14:editId="218089DA">
                <wp:simplePos x="0" y="0"/>
                <wp:positionH relativeFrom="column">
                  <wp:posOffset>3314700</wp:posOffset>
                </wp:positionH>
                <wp:positionV relativeFrom="paragraph">
                  <wp:posOffset>73660</wp:posOffset>
                </wp:positionV>
                <wp:extent cx="228600" cy="0"/>
                <wp:effectExtent l="0" t="101600" r="25400" b="177800"/>
                <wp:wrapNone/>
                <wp:docPr id="21" name="Straight Arrow Connector 21"/>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mo="http://schemas.microsoft.com/office/mac/office/2008/main" xmlns:mv="urn:schemas-microsoft-com:mac:vml">
            <w:pict>
              <v:shape id="Straight Arrow Connector 21" o:spid="_x0000_s1026" type="#_x0000_t32" style="position:absolute;margin-left:261pt;margin-top:5.8pt;width:18pt;height:0;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" strokecolor="#4f81bd [3204]" strokeweight="2pt">
                <v:stroke endarrow="open"/>
                <v:shadow on="t" opacity="24903f" mv:blur="40000f" origin=",.5" offset="0,20000emu"/>
              </v:shape>
            </w:pict>
          </mc:Fallback>
        </mc:AlternateContent>
      </w:r>
      <w:r>
        <w:rPr>
          <w:rFonts w:cs="Arial"/>
          <w:b/>
          <w:noProof/>
          <w:lang w:val="en-US" w:eastAsia="en-US"/>
        </w:rPr>
        <mc:AlternateContent>
          <mc:Choice Requires="wps">
            <w:drawing>
              <wp:anchor distT="0" distB="0" distL="114300" distR="114300" simplePos="0" relativeHeight="251673600" behindDoc="0" locked="0" layoutInCell="1" allowOverlap="1" wp14:anchorId="2C7579DD" wp14:editId="0748361C">
                <wp:simplePos x="0" y="0"/>
                <wp:positionH relativeFrom="column">
                  <wp:posOffset>2286000</wp:posOffset>
                </wp:positionH>
                <wp:positionV relativeFrom="paragraph">
                  <wp:posOffset>73660</wp:posOffset>
                </wp:positionV>
                <wp:extent cx="342900" cy="0"/>
                <wp:effectExtent l="0" t="101600" r="38100" b="177800"/>
                <wp:wrapNone/>
                <wp:docPr id="19" name="Straight Arrow Connector 19"/>
                <wp:cNvGraphicFramePr/>
                <a:graphic xmlns:a="http://schemas.openxmlformats.org/drawingml/2006/main">
                  <a:graphicData uri="http://schemas.microsoft.com/office/word/2010/wordprocessingShape">
                    <wps:wsp>
                      <wps:cNvCnPr/>
                      <wps:spPr>
                        <a:xfrm>
                          <a:off x="0" y="0"/>
                          <a:ext cx="3429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mo="http://schemas.microsoft.com/office/mac/office/2008/main" xmlns:mv="urn:schemas-microsoft-com:mac:vml">
            <w:pict>
              <v:shape id="Straight Arrow Connector 19" o:spid="_x0000_s1026" type="#_x0000_t32" style="position:absolute;margin-left:180pt;margin-top:5.8pt;width:27pt;height:0;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" strokecolor="#4f81bd [3204]" strokeweight="2pt">
                <v:stroke endarrow="open"/>
                <v:shadow on="t" opacity="24903f" mv:blur="40000f" origin=",.5" offset="0,20000emu"/>
              </v:shape>
            </w:pict>
          </mc:Fallback>
        </mc:AlternateContent>
      </w:r>
      <w:r>
        <w:rPr>
          <w:rFonts w:cs="Arial"/>
          <w:b/>
          <w:noProof/>
          <w:lang w:val="en-US" w:eastAsia="en-US"/>
        </w:rPr>
        <mc:AlternateContent>
          <mc:Choice Requires="wps">
            <w:drawing>
              <wp:anchor distT="0" distB="0" distL="114300" distR="114300" simplePos="0" relativeHeight="251675648" behindDoc="0" locked="0" layoutInCell="1" allowOverlap="1" wp14:anchorId="289C7B14" wp14:editId="418786B9">
                <wp:simplePos x="0" y="0"/>
                <wp:positionH relativeFrom="column">
                  <wp:posOffset>1371600</wp:posOffset>
                </wp:positionH>
                <wp:positionV relativeFrom="paragraph">
                  <wp:posOffset>73660</wp:posOffset>
                </wp:positionV>
                <wp:extent cx="342900" cy="0"/>
                <wp:effectExtent l="0" t="101600" r="38100" b="177800"/>
                <wp:wrapNone/>
                <wp:docPr id="20" name="Straight Arrow Connector 20"/>
                <wp:cNvGraphicFramePr/>
                <a:graphic xmlns:a="http://schemas.openxmlformats.org/drawingml/2006/main">
                  <a:graphicData uri="http://schemas.microsoft.com/office/word/2010/wordprocessingShape">
                    <wps:wsp>
                      <wps:cNvCnPr/>
                      <wps:spPr>
                        <a:xfrm>
                          <a:off x="0" y="0"/>
                          <a:ext cx="3429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mo="http://schemas.microsoft.com/office/mac/office/2008/main" xmlns:mv="urn:schemas-microsoft-com:mac:vml">
            <w:pict>
              <v:shape id="Straight Arrow Connector 20" o:spid="_x0000_s1026" type="#_x0000_t32" style="position:absolute;margin-left:108pt;margin-top:5.8pt;width:27pt;height:0;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" strokecolor="#4f81bd [3204]" strokeweight="2pt">
                <v:stroke endarrow="open"/>
                <v:shadow on="t" opacity="24903f" mv:blur="40000f" origin=",.5" offset="0,20000emu"/>
              </v:shape>
            </w:pict>
          </mc:Fallback>
        </mc:AlternateContent>
      </w:r>
    </w:p>
    <w:p w14:paraId="1DC580C6" w14:textId="77777777" w:rsidR="001E47C0" w:rsidRDefault="001E47C0" w:rsidP="003375F4">
      <w:pPr>
        <w:rPr>
          <w:rFonts w:cs="Arial"/>
          <w:b/>
        </w:rPr>
      </w:pPr>
    </w:p>
    <w:p w14:paraId="779057E2" w14:textId="21FED207" w:rsidR="001E47C0" w:rsidRDefault="001E47C0" w:rsidP="003375F4">
      <w:pPr>
        <w:rPr>
          <w:rFonts w:cs="Arial"/>
          <w:b/>
        </w:rPr>
      </w:pPr>
    </w:p>
    <w:p w14:paraId="778878C7" w14:textId="77777777" w:rsidR="001E47C0" w:rsidRDefault="001E47C0" w:rsidP="003375F4">
      <w:pPr>
        <w:rPr>
          <w:rFonts w:cs="Arial"/>
          <w:b/>
        </w:rPr>
      </w:pPr>
    </w:p>
    <w:p w14:paraId="498E57EA" w14:textId="77777777" w:rsidR="001E47C0" w:rsidRDefault="001E47C0" w:rsidP="003375F4">
      <w:pPr>
        <w:rPr>
          <w:rFonts w:cs="Arial"/>
          <w:b/>
        </w:rPr>
      </w:pPr>
    </w:p>
    <w:p w14:paraId="74CF7BF4" w14:textId="59A30EF6" w:rsidR="001E47C0" w:rsidRDefault="001E47C0" w:rsidP="003375F4">
      <w:pPr>
        <w:rPr>
          <w:rFonts w:cs="Arial"/>
          <w:b/>
        </w:rPr>
      </w:pPr>
    </w:p>
    <w:p w14:paraId="56D33893" w14:textId="13CB094F" w:rsidR="001E47C0" w:rsidRDefault="00526945" w:rsidP="003375F4">
      <w:pPr>
        <w:rPr>
          <w:rFonts w:cs="Arial"/>
          <w:b/>
        </w:rPr>
      </w:pPr>
      <w:r>
        <w:rPr>
          <w:rFonts w:cs="Arial"/>
          <w:b/>
          <w:noProof/>
          <w:lang w:val="en-US" w:eastAsia="en-US"/>
        </w:rPr>
        <mc:AlternateContent>
          <mc:Choice Requires="wps">
            <w:drawing>
              <wp:anchor distT="0" distB="0" distL="114300" distR="114300" simplePos="0" relativeHeight="251683840" behindDoc="0" locked="0" layoutInCell="1" allowOverlap="1" wp14:anchorId="65E26A4C" wp14:editId="7299C735">
                <wp:simplePos x="0" y="0"/>
                <wp:positionH relativeFrom="column">
                  <wp:posOffset>3086100</wp:posOffset>
                </wp:positionH>
                <wp:positionV relativeFrom="paragraph">
                  <wp:posOffset>24130</wp:posOffset>
                </wp:positionV>
                <wp:extent cx="0" cy="571500"/>
                <wp:effectExtent l="50800" t="25400" r="76200" b="88900"/>
                <wp:wrapNone/>
                <wp:docPr id="27" name="Straight Connector 27"/>
                <wp:cNvGraphicFramePr/>
                <a:graphic xmlns:a="http://schemas.openxmlformats.org/drawingml/2006/main">
                  <a:graphicData uri="http://schemas.microsoft.com/office/word/2010/wordprocessingShape">
                    <wps:wsp>
                      <wps:cNvCnPr/>
                      <wps:spPr>
                        <a:xfrm>
                          <a:off x="0" y="0"/>
                          <a:ext cx="0" cy="5715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mo="http://schemas.microsoft.com/office/mac/office/2008/main" xmlns:mv="urn:schemas-microsoft-com:mac:vml">
            <w:pict>
              <v:line id="Straight Connector 27"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243pt,1.9pt" to="243pt,46.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" strokecolor="#4f81bd [3204]" strokeweight="2pt">
                <v:shadow on="t" opacity="24903f" mv:blur="40000f" origin=",.5" offset="0,20000emu"/>
              </v:line>
            </w:pict>
          </mc:Fallback>
        </mc:AlternateContent>
      </w:r>
      <w:r w:rsidR="0004702A">
        <w:rPr>
          <w:rFonts w:cs="Arial"/>
          <w:b/>
          <w:noProof/>
          <w:lang w:val="en-US" w:eastAsia="en-US"/>
        </w:rPr>
        <mc:AlternateContent>
          <mc:Choice Requires="wps">
            <w:drawing>
              <wp:anchor distT="0" distB="0" distL="114300" distR="114300" simplePos="0" relativeHeight="251680768" behindDoc="0" locked="0" layoutInCell="1" allowOverlap="1" wp14:anchorId="4DAEEC1B" wp14:editId="2BBD6730">
                <wp:simplePos x="0" y="0"/>
                <wp:positionH relativeFrom="column">
                  <wp:posOffset>1028700</wp:posOffset>
                </wp:positionH>
                <wp:positionV relativeFrom="paragraph">
                  <wp:posOffset>24130</wp:posOffset>
                </wp:positionV>
                <wp:extent cx="0" cy="228600"/>
                <wp:effectExtent l="127000" t="25400" r="101600" b="101600"/>
                <wp:wrapNone/>
                <wp:docPr id="25" name="Straight Arrow Connector 25"/>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mo="http://schemas.microsoft.com/office/mac/office/2008/main" xmlns:mv="urn:schemas-microsoft-com:mac:vml">
            <w:pict>
              <v:shape id="Straight Arrow Connector 25" o:spid="_x0000_s1026" type="#_x0000_t32" style="position:absolute;margin-left:81pt;margin-top:1.9pt;width:0;height:18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" strokecolor="#4f81bd [3204]" strokeweight="2pt">
                <v:stroke endarrow="open"/>
                <v:shadow on="t" opacity="24903f" mv:blur="40000f" origin=",.5" offset="0,20000emu"/>
              </v:shape>
            </w:pict>
          </mc:Fallback>
        </mc:AlternateContent>
      </w:r>
    </w:p>
    <w:p w14:paraId="002E3FD7" w14:textId="2C7807AC" w:rsidR="001E47C0" w:rsidRDefault="001E47C0" w:rsidP="003375F4">
      <w:pPr>
        <w:rPr>
          <w:rFonts w:cs="Arial"/>
          <w:b/>
        </w:rPr>
      </w:pPr>
    </w:p>
    <w:p w14:paraId="398F6821" w14:textId="0805EC86" w:rsidR="002C6243" w:rsidRDefault="0004702A" w:rsidP="003375F4">
      <w:pPr>
        <w:rPr>
          <w:rFonts w:cs="Arial"/>
          <w:b/>
        </w:rPr>
      </w:pPr>
      <w:r>
        <w:rPr>
          <w:rFonts w:cs="Arial"/>
          <w:b/>
          <w:noProof/>
          <w:lang w:val="en-US" w:eastAsia="en-US"/>
        </w:rPr>
        <mc:AlternateContent>
          <mc:Choice Requires="wps">
            <w:drawing>
              <wp:anchor distT="0" distB="0" distL="114300" distR="114300" simplePos="0" relativeHeight="251671552" behindDoc="0" locked="0" layoutInCell="1" allowOverlap="1" wp14:anchorId="4FE1A917" wp14:editId="6E94AC8D">
                <wp:simplePos x="0" y="0"/>
                <wp:positionH relativeFrom="column">
                  <wp:posOffset>342900</wp:posOffset>
                </wp:positionH>
                <wp:positionV relativeFrom="paragraph">
                  <wp:posOffset>46355</wp:posOffset>
                </wp:positionV>
                <wp:extent cx="1485900" cy="457200"/>
                <wp:effectExtent l="0" t="0" r="38100" b="25400"/>
                <wp:wrapSquare wrapText="bothSides"/>
                <wp:docPr id="18" name="Text Box 18"/>
                <wp:cNvGraphicFramePr/>
                <a:graphic xmlns:a="http://schemas.openxmlformats.org/drawingml/2006/main">
                  <a:graphicData uri="http://schemas.microsoft.com/office/word/2010/wordprocessingShape">
                    <wps:wsp>
                      <wps:cNvSpPr txBox="1"/>
                      <wps:spPr>
                        <a:xfrm>
                          <a:off x="0" y="0"/>
                          <a:ext cx="1485900" cy="457200"/>
                        </a:xfrm>
                        <a:prstGeom prst="rect">
                          <a:avLst/>
                        </a:prstGeom>
                        <a:noFill/>
                        <a:ln>
                          <a:solidFill>
                            <a:schemeClr val="tx1"/>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A964EEC" w14:textId="6DB146E9" w:rsidR="00D86708" w:rsidRDefault="00D86708" w:rsidP="002C6243">
                            <w:pPr>
                              <w:jc w:val="center"/>
                            </w:pPr>
                            <w:r>
                              <w:t xml:space="preserve">Centre Internal Monitoring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8" o:spid="_x0000_s1032" type="#_x0000_t202" style="position:absolute;margin-left:27pt;margin-top:3.65pt;width:117pt;height:36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" filled="f" strokecolor="black [3213]">
                <v:textbox>
                  <w:txbxContent>
                    <w:p w14:paraId="3A964EEC" w14:textId="6DB146E9" w:rsidR="00D86708" w:rsidRDefault="00D86708" w:rsidP="002C6243">
                      <w:pPr>
                        <w:jc w:val="center"/>
                      </w:pPr>
                      <w:r>
                        <w:t xml:space="preserve">Centre Internal Monitoring </w:t>
                      </w:r>
                    </w:p>
                  </w:txbxContent>
                </v:textbox>
                <w10:wrap type="square"/>
              </v:shape>
            </w:pict>
          </mc:Fallback>
        </mc:AlternateContent>
      </w:r>
    </w:p>
    <w:p w14:paraId="4D9A8A9C" w14:textId="77777777" w:rsidR="002C6243" w:rsidRDefault="002C6243" w:rsidP="003375F4">
      <w:pPr>
        <w:rPr>
          <w:rFonts w:cs="Arial"/>
          <w:b/>
        </w:rPr>
      </w:pPr>
    </w:p>
    <w:p w14:paraId="3CC46D98" w14:textId="77777777" w:rsidR="002C6243" w:rsidRDefault="002C6243" w:rsidP="003375F4">
      <w:pPr>
        <w:rPr>
          <w:rFonts w:cs="Arial"/>
          <w:b/>
        </w:rPr>
      </w:pPr>
    </w:p>
    <w:p w14:paraId="14CFB5B9" w14:textId="77777777" w:rsidR="0004702A" w:rsidRDefault="0004702A" w:rsidP="003375F4">
      <w:pPr>
        <w:rPr>
          <w:rFonts w:cs="Arial"/>
          <w:b/>
        </w:rPr>
      </w:pPr>
    </w:p>
    <w:p w14:paraId="1F50C0E8" w14:textId="77777777" w:rsidR="00AD5FCE" w:rsidRDefault="00AD5FCE" w:rsidP="003375F4">
      <w:pPr>
        <w:rPr>
          <w:rFonts w:cs="Arial"/>
          <w:b/>
        </w:rPr>
      </w:pPr>
    </w:p>
    <w:p w14:paraId="7805502E" w14:textId="0881A10E" w:rsidR="00AD5FCE" w:rsidRPr="00AD5FCE" w:rsidRDefault="00AD5FCE" w:rsidP="00F56F17">
      <w:pPr>
        <w:rPr>
          <w:rFonts w:cs="Arial"/>
        </w:rPr>
      </w:pPr>
      <w:r>
        <w:rPr>
          <w:rFonts w:cs="Arial"/>
        </w:rPr>
        <w:t xml:space="preserve">Some consideration was given as to how to "Expose </w:t>
      </w:r>
      <w:r w:rsidR="00A7627F">
        <w:rPr>
          <w:rFonts w:cs="Arial"/>
        </w:rPr>
        <w:t xml:space="preserve">Summary </w:t>
      </w:r>
      <w:r>
        <w:rPr>
          <w:rFonts w:cs="Arial"/>
        </w:rPr>
        <w:t>Monitoring Information" after a Centre had placed it outside its firewall</w:t>
      </w:r>
      <w:r w:rsidR="00A7627F">
        <w:rPr>
          <w:rFonts w:cs="Arial"/>
        </w:rPr>
        <w:t>,</w:t>
      </w:r>
      <w:r>
        <w:rPr>
          <w:rFonts w:cs="Arial"/>
        </w:rPr>
        <w:t xml:space="preserve"> and the following proposal was made for further consideration. Although this proposal is made from the viewpoint of a GISC, the approach could be readily extrapolated to other contexts (e.g. the construction of an integrated WIS dash</w:t>
      </w:r>
      <w:r w:rsidR="009375B3">
        <w:rPr>
          <w:rFonts w:cs="Arial"/>
        </w:rPr>
        <w:t>board display covering all WIS centres</w:t>
      </w:r>
      <w:r>
        <w:rPr>
          <w:rFonts w:cs="Arial"/>
        </w:rPr>
        <w:t>)</w:t>
      </w:r>
      <w:r w:rsidR="009375B3">
        <w:rPr>
          <w:rFonts w:cs="Arial"/>
        </w:rPr>
        <w:t>.</w:t>
      </w:r>
    </w:p>
    <w:p w14:paraId="7EE1F4FC" w14:textId="77777777" w:rsidR="00AD5FCE" w:rsidRDefault="00AD5FCE" w:rsidP="003375F4">
      <w:pPr>
        <w:rPr>
          <w:rFonts w:cs="Arial"/>
          <w:b/>
        </w:rPr>
      </w:pPr>
    </w:p>
    <w:p w14:paraId="3D80668D" w14:textId="77777777" w:rsidR="00AD5FCE" w:rsidRDefault="00AD5FCE" w:rsidP="003375F4">
      <w:pPr>
        <w:rPr>
          <w:rFonts w:cs="Arial"/>
          <w:b/>
        </w:rPr>
      </w:pPr>
    </w:p>
    <w:p w14:paraId="79C85DD7" w14:textId="35DC657E" w:rsidR="009375B3" w:rsidRDefault="009375B3">
      <w:pPr>
        <w:rPr>
          <w:rFonts w:cs="Arial"/>
          <w:b/>
          <w:u w:val="single"/>
        </w:rPr>
      </w:pPr>
    </w:p>
    <w:p w14:paraId="4ABD65E5" w14:textId="2E226D50" w:rsidR="003375F4" w:rsidRPr="00AD5FCE" w:rsidRDefault="003375F4" w:rsidP="003375F4">
      <w:pPr>
        <w:rPr>
          <w:rFonts w:cs="Arial"/>
          <w:b/>
          <w:u w:val="single"/>
        </w:rPr>
      </w:pPr>
      <w:r w:rsidRPr="00AD5FCE">
        <w:rPr>
          <w:rFonts w:cs="Arial"/>
          <w:b/>
          <w:u w:val="single"/>
        </w:rPr>
        <w:t>A proposal for comparing GISC statuses using a REST interface</w:t>
      </w:r>
    </w:p>
    <w:p w14:paraId="5EFACDF1" w14:textId="77777777" w:rsidR="003375F4" w:rsidRPr="001E2F46" w:rsidRDefault="003375F4" w:rsidP="003375F4">
      <w:pPr>
        <w:rPr>
          <w:rFonts w:cs="Arial"/>
        </w:rPr>
      </w:pPr>
    </w:p>
    <w:p w14:paraId="56BB88E4" w14:textId="77777777" w:rsidR="003375F4" w:rsidRDefault="003375F4" w:rsidP="003375F4">
      <w:r w:rsidRPr="001E2F46">
        <w:rPr>
          <w:rFonts w:cs="Arial"/>
        </w:rPr>
        <w:t xml:space="preserve">Each GISC will expose a URL from which a JSON document can be downloaded. The JSON document will be updated once a day (to start with). All of the other GISC will download this file (e.g. with </w:t>
      </w:r>
      <w:proofErr w:type="spellStart"/>
      <w:r w:rsidRPr="001E2F46">
        <w:rPr>
          <w:rFonts w:cs="Arial"/>
        </w:rPr>
        <w:t>wget</w:t>
      </w:r>
      <w:proofErr w:type="spellEnd"/>
      <w:r w:rsidRPr="001E2F46">
        <w:rPr>
          <w:rFonts w:cs="Arial"/>
        </w:rPr>
        <w:t>) regularly, in order to create a consolidated view of the WIS.</w:t>
      </w:r>
    </w:p>
    <w:p w14:paraId="737F73B5" w14:textId="77777777" w:rsidR="003375F4" w:rsidRDefault="003375F4" w:rsidP="003375F4"/>
    <w:p w14:paraId="0354FF63" w14:textId="700C5E17" w:rsidR="00645BC1" w:rsidRDefault="00645BC1">
      <w:pPr>
        <w:rPr>
          <w:rFonts w:cs="Arial"/>
        </w:rPr>
      </w:pPr>
    </w:p>
    <w:p w14:paraId="7B86E1A2" w14:textId="632E53E2" w:rsidR="003375F4" w:rsidRPr="001E2F46" w:rsidRDefault="003375F4" w:rsidP="003375F4">
      <w:pPr>
        <w:rPr>
          <w:rFonts w:cs="Arial"/>
        </w:rPr>
      </w:pPr>
      <w:r w:rsidRPr="001E2F46">
        <w:rPr>
          <w:rFonts w:cs="Arial"/>
        </w:rPr>
        <w:t>For example</w:t>
      </w:r>
      <w:proofErr w:type="gramStart"/>
      <w:r w:rsidRPr="001E2F46">
        <w:rPr>
          <w:rFonts w:cs="Arial"/>
        </w:rPr>
        <w:t>,  BoM</w:t>
      </w:r>
      <w:proofErr w:type="gramEnd"/>
      <w:r w:rsidRPr="001E2F46">
        <w:rPr>
          <w:rFonts w:cs="Arial"/>
        </w:rPr>
        <w:t xml:space="preserve"> will expose at </w:t>
      </w:r>
      <w:hyperlink r:id="rId17" w:history="1">
        <w:r w:rsidRPr="001E2F46">
          <w:rPr>
            <w:rStyle w:val="Hyperlink"/>
            <w:rFonts w:cs="Arial"/>
          </w:rPr>
          <w:t>http://www.bom.gov.au/wis/status</w:t>
        </w:r>
      </w:hyperlink>
    </w:p>
    <w:p w14:paraId="008AFFDD" w14:textId="77777777" w:rsidR="003375F4" w:rsidRPr="001E2F46" w:rsidRDefault="003375F4" w:rsidP="003375F4">
      <w:pPr>
        <w:rPr>
          <w:rFonts w:cs="Arial"/>
        </w:rPr>
      </w:pPr>
    </w:p>
    <w:p w14:paraId="2582878D" w14:textId="77777777" w:rsidR="00A7627F" w:rsidRDefault="00A7627F" w:rsidP="003375F4">
      <w:pPr>
        <w:rPr>
          <w:rFonts w:cs="Arial"/>
        </w:rPr>
      </w:pPr>
    </w:p>
    <w:p w14:paraId="094102F9" w14:textId="77777777" w:rsidR="00A7627F" w:rsidRDefault="00A7627F">
      <w:pPr>
        <w:rPr>
          <w:rFonts w:cs="Arial"/>
        </w:rPr>
      </w:pPr>
      <w:r>
        <w:rPr>
          <w:rFonts w:cs="Arial"/>
        </w:rPr>
        <w:br w:type="page"/>
      </w:r>
    </w:p>
    <w:p w14:paraId="6F866613" w14:textId="1B96F4FB" w:rsidR="003375F4" w:rsidRPr="001E2F46" w:rsidRDefault="003375F4" w:rsidP="003375F4">
      <w:pPr>
        <w:rPr>
          <w:rFonts w:cs="Arial"/>
        </w:rPr>
      </w:pPr>
      <w:r w:rsidRPr="001E2F46">
        <w:rPr>
          <w:rFonts w:cs="Arial"/>
        </w:rPr>
        <w:lastRenderedPageBreak/>
        <w:t>So, issuing the following HTTP request:</w:t>
      </w:r>
    </w:p>
    <w:p w14:paraId="1206C7DD" w14:textId="77777777" w:rsidR="003375F4" w:rsidRPr="001E2F46" w:rsidRDefault="003375F4" w:rsidP="003375F4">
      <w:pPr>
        <w:rPr>
          <w:rFonts w:cs="Arial"/>
        </w:rPr>
      </w:pPr>
    </w:p>
    <w:p w14:paraId="292E29F3" w14:textId="77777777" w:rsidR="003375F4" w:rsidRPr="001E2F46" w:rsidRDefault="003375F4" w:rsidP="003375F4">
      <w:pPr>
        <w:ind w:firstLine="720"/>
        <w:rPr>
          <w:rFonts w:cs="Arial"/>
        </w:rPr>
      </w:pPr>
      <w:r w:rsidRPr="001E2F46">
        <w:rPr>
          <w:rFonts w:cs="Arial"/>
        </w:rPr>
        <w:t xml:space="preserve">GET </w:t>
      </w:r>
      <w:hyperlink r:id="rId18" w:history="1">
        <w:r w:rsidRPr="001E2F46">
          <w:rPr>
            <w:rStyle w:val="Hyperlink"/>
            <w:rFonts w:cs="Arial"/>
          </w:rPr>
          <w:t>http://www.bom.gov.au/wis/status</w:t>
        </w:r>
      </w:hyperlink>
    </w:p>
    <w:p w14:paraId="6B0C1FBF" w14:textId="77777777" w:rsidR="003375F4" w:rsidRPr="001E2F46" w:rsidRDefault="003375F4" w:rsidP="003375F4">
      <w:pPr>
        <w:rPr>
          <w:rFonts w:cs="Arial"/>
        </w:rPr>
      </w:pPr>
    </w:p>
    <w:p w14:paraId="4B2AE5BC" w14:textId="77777777" w:rsidR="003375F4" w:rsidRPr="001E2F46" w:rsidRDefault="003375F4" w:rsidP="003375F4">
      <w:pPr>
        <w:rPr>
          <w:rFonts w:cs="Arial"/>
        </w:rPr>
      </w:pPr>
      <w:r w:rsidRPr="001E2F46">
        <w:rPr>
          <w:rFonts w:cs="Arial"/>
        </w:rPr>
        <w:t>Will return:</w:t>
      </w:r>
    </w:p>
    <w:p w14:paraId="47BC472C" w14:textId="77777777" w:rsidR="003375F4" w:rsidRDefault="003375F4" w:rsidP="003375F4">
      <w:pPr>
        <w:rPr>
          <w:rFonts w:ascii="Courier" w:hAnsi="Courier"/>
        </w:rPr>
      </w:pPr>
    </w:p>
    <w:p w14:paraId="1D032FB7" w14:textId="77777777" w:rsidR="003375F4" w:rsidRDefault="003375F4" w:rsidP="003375F4">
      <w:pPr>
        <w:rPr>
          <w:rFonts w:ascii="Courier" w:hAnsi="Courier"/>
        </w:rPr>
      </w:pPr>
      <w:r>
        <w:rPr>
          <w:rFonts w:ascii="Courier" w:hAnsi="Courier"/>
        </w:rPr>
        <w:t>{</w:t>
      </w:r>
    </w:p>
    <w:p w14:paraId="1E4A32F5" w14:textId="77777777" w:rsidR="003375F4" w:rsidRPr="0016602E" w:rsidRDefault="003375F4" w:rsidP="003375F4">
      <w:pPr>
        <w:rPr>
          <w:rFonts w:ascii="Courier" w:hAnsi="Courier"/>
          <w:lang w:val="fr-CH"/>
        </w:rPr>
      </w:pPr>
      <w:r>
        <w:rPr>
          <w:rFonts w:ascii="Courier" w:hAnsi="Courier"/>
        </w:rPr>
        <w:t xml:space="preserve">    </w:t>
      </w:r>
      <w:r w:rsidRPr="0016602E">
        <w:rPr>
          <w:rFonts w:ascii="Courier" w:hAnsi="Courier"/>
          <w:lang w:val="fr-CH"/>
        </w:rPr>
        <w:t>“</w:t>
      </w:r>
      <w:proofErr w:type="gramStart"/>
      <w:r w:rsidRPr="0016602E">
        <w:rPr>
          <w:rFonts w:ascii="Courier" w:hAnsi="Courier"/>
          <w:lang w:val="fr-CH"/>
        </w:rPr>
        <w:t>centre</w:t>
      </w:r>
      <w:proofErr w:type="gramEnd"/>
      <w:r w:rsidRPr="0016602E">
        <w:rPr>
          <w:rFonts w:ascii="Courier" w:hAnsi="Courier"/>
          <w:lang w:val="fr-CH"/>
        </w:rPr>
        <w:t>”: “</w:t>
      </w:r>
      <w:proofErr w:type="spellStart"/>
      <w:r w:rsidRPr="0016602E">
        <w:rPr>
          <w:rFonts w:ascii="Courier" w:hAnsi="Courier"/>
          <w:lang w:val="fr-CH"/>
        </w:rPr>
        <w:t>gisc-melbourne</w:t>
      </w:r>
      <w:proofErr w:type="spellEnd"/>
      <w:r w:rsidRPr="0016602E">
        <w:rPr>
          <w:rFonts w:ascii="Courier" w:hAnsi="Courier"/>
          <w:lang w:val="fr-CH"/>
        </w:rPr>
        <w:t>”,</w:t>
      </w:r>
    </w:p>
    <w:p w14:paraId="1F91B2AE" w14:textId="77777777" w:rsidR="003375F4" w:rsidRPr="0016602E" w:rsidRDefault="003375F4" w:rsidP="003375F4">
      <w:pPr>
        <w:rPr>
          <w:rFonts w:ascii="Courier" w:hAnsi="Courier"/>
          <w:lang w:val="fr-CH"/>
        </w:rPr>
      </w:pPr>
      <w:r w:rsidRPr="0016602E">
        <w:rPr>
          <w:rFonts w:ascii="Courier" w:hAnsi="Courier"/>
          <w:lang w:val="fr-CH"/>
        </w:rPr>
        <w:t xml:space="preserve">    “date</w:t>
      </w:r>
      <w:proofErr w:type="gramStart"/>
      <w:r w:rsidRPr="0016602E">
        <w:rPr>
          <w:rFonts w:ascii="Courier" w:hAnsi="Courier"/>
          <w:lang w:val="fr-CH"/>
        </w:rPr>
        <w:t>”  :</w:t>
      </w:r>
      <w:proofErr w:type="gramEnd"/>
      <w:r w:rsidRPr="0016602E">
        <w:rPr>
          <w:rFonts w:ascii="Courier" w:hAnsi="Courier"/>
          <w:lang w:val="fr-CH"/>
        </w:rPr>
        <w:t xml:space="preserve"> “2014-01-24T00:00:00Z”,</w:t>
      </w:r>
    </w:p>
    <w:p w14:paraId="3380703D" w14:textId="77777777" w:rsidR="003375F4" w:rsidRDefault="003375F4" w:rsidP="003375F4">
      <w:pPr>
        <w:rPr>
          <w:rFonts w:ascii="Courier" w:hAnsi="Courier"/>
        </w:rPr>
      </w:pPr>
      <w:r w:rsidRPr="0016602E">
        <w:rPr>
          <w:rFonts w:ascii="Courier" w:hAnsi="Courier"/>
          <w:lang w:val="fr-CH"/>
        </w:rPr>
        <w:t xml:space="preserve">    </w:t>
      </w:r>
      <w:r>
        <w:rPr>
          <w:rFonts w:ascii="Courier" w:hAnsi="Courier"/>
        </w:rPr>
        <w:t>“</w:t>
      </w:r>
      <w:proofErr w:type="gramStart"/>
      <w:r>
        <w:rPr>
          <w:rFonts w:ascii="Courier" w:hAnsi="Courier"/>
        </w:rPr>
        <w:t>metrics</w:t>
      </w:r>
      <w:proofErr w:type="gramEnd"/>
      <w:r>
        <w:rPr>
          <w:rFonts w:ascii="Courier" w:hAnsi="Courier"/>
        </w:rPr>
        <w:t>”: {</w:t>
      </w:r>
    </w:p>
    <w:p w14:paraId="615EA262" w14:textId="77777777" w:rsidR="003375F4" w:rsidRDefault="003375F4" w:rsidP="003375F4">
      <w:pPr>
        <w:rPr>
          <w:rFonts w:ascii="Courier" w:hAnsi="Courier"/>
        </w:rPr>
      </w:pPr>
      <w:r>
        <w:rPr>
          <w:rFonts w:ascii="Courier" w:hAnsi="Courier"/>
        </w:rPr>
        <w:t xml:space="preserve">       “cache_24h”: {</w:t>
      </w:r>
    </w:p>
    <w:p w14:paraId="06887BB9" w14:textId="77777777" w:rsidR="003375F4" w:rsidRDefault="003375F4" w:rsidP="003375F4">
      <w:pPr>
        <w:rPr>
          <w:rFonts w:ascii="Courier" w:hAnsi="Courier"/>
        </w:rPr>
      </w:pPr>
      <w:r>
        <w:rPr>
          <w:rFonts w:ascii="Courier" w:hAnsi="Courier"/>
        </w:rPr>
        <w:t xml:space="preserve">          “number_of_products_in_the_last_24h”: 300000,</w:t>
      </w:r>
    </w:p>
    <w:p w14:paraId="3CFF0DD2" w14:textId="77777777" w:rsidR="003375F4" w:rsidRDefault="003375F4" w:rsidP="003375F4">
      <w:pPr>
        <w:rPr>
          <w:rFonts w:ascii="Courier" w:hAnsi="Courier"/>
        </w:rPr>
      </w:pPr>
      <w:r>
        <w:rPr>
          <w:rFonts w:ascii="Courier" w:hAnsi="Courier"/>
        </w:rPr>
        <w:t xml:space="preserve">          “bytes_recieved_in_the_last_24h”: 99999,</w:t>
      </w:r>
    </w:p>
    <w:p w14:paraId="1FC2122C" w14:textId="77777777" w:rsidR="003375F4" w:rsidRDefault="003375F4" w:rsidP="003375F4">
      <w:pPr>
        <w:rPr>
          <w:rFonts w:ascii="Courier" w:hAnsi="Courier"/>
        </w:rPr>
      </w:pPr>
      <w:r>
        <w:rPr>
          <w:rFonts w:ascii="Courier" w:hAnsi="Courier"/>
        </w:rPr>
        <w:t xml:space="preserve">          ...</w:t>
      </w:r>
    </w:p>
    <w:p w14:paraId="733FF680" w14:textId="77777777" w:rsidR="003375F4" w:rsidRDefault="003375F4" w:rsidP="003375F4">
      <w:pPr>
        <w:rPr>
          <w:rFonts w:ascii="Courier" w:hAnsi="Courier"/>
        </w:rPr>
      </w:pPr>
      <w:r>
        <w:rPr>
          <w:rFonts w:ascii="Courier" w:hAnsi="Courier"/>
        </w:rPr>
        <w:t xml:space="preserve">       },</w:t>
      </w:r>
    </w:p>
    <w:p w14:paraId="77E08881" w14:textId="77777777" w:rsidR="003375F4" w:rsidRDefault="003375F4" w:rsidP="003375F4">
      <w:pPr>
        <w:rPr>
          <w:rFonts w:ascii="Courier" w:hAnsi="Courier"/>
        </w:rPr>
      </w:pPr>
      <w:r>
        <w:rPr>
          <w:rFonts w:ascii="Courier" w:hAnsi="Courier"/>
        </w:rPr>
        <w:t xml:space="preserve">       ...</w:t>
      </w:r>
    </w:p>
    <w:p w14:paraId="7BE1AE60" w14:textId="77777777" w:rsidR="003375F4" w:rsidRDefault="003375F4" w:rsidP="003375F4">
      <w:pPr>
        <w:rPr>
          <w:rFonts w:ascii="Courier" w:hAnsi="Courier"/>
        </w:rPr>
      </w:pPr>
      <w:r>
        <w:rPr>
          <w:rFonts w:ascii="Courier" w:hAnsi="Courier"/>
        </w:rPr>
        <w:t xml:space="preserve">    },</w:t>
      </w:r>
    </w:p>
    <w:p w14:paraId="1BEBA046" w14:textId="77777777" w:rsidR="003375F4" w:rsidRDefault="003375F4" w:rsidP="003375F4">
      <w:pPr>
        <w:rPr>
          <w:rFonts w:ascii="Courier" w:hAnsi="Courier"/>
        </w:rPr>
      </w:pPr>
      <w:r>
        <w:rPr>
          <w:rFonts w:ascii="Courier" w:hAnsi="Courier"/>
        </w:rPr>
        <w:t xml:space="preserve">    “</w:t>
      </w:r>
      <w:proofErr w:type="gramStart"/>
      <w:r>
        <w:rPr>
          <w:rFonts w:ascii="Courier" w:hAnsi="Courier"/>
        </w:rPr>
        <w:t>services</w:t>
      </w:r>
      <w:proofErr w:type="gramEnd"/>
      <w:r>
        <w:rPr>
          <w:rFonts w:ascii="Courier" w:hAnsi="Courier"/>
        </w:rPr>
        <w:t>” : {</w:t>
      </w:r>
    </w:p>
    <w:p w14:paraId="39705999" w14:textId="77777777" w:rsidR="003375F4" w:rsidRDefault="003375F4" w:rsidP="003375F4">
      <w:pPr>
        <w:rPr>
          <w:rFonts w:ascii="Courier" w:hAnsi="Courier"/>
        </w:rPr>
      </w:pPr>
      <w:r>
        <w:rPr>
          <w:rFonts w:ascii="Courier" w:hAnsi="Courier"/>
        </w:rPr>
        <w:t xml:space="preserve">        “</w:t>
      </w:r>
      <w:proofErr w:type="spellStart"/>
      <w:r>
        <w:rPr>
          <w:rFonts w:ascii="Courier" w:hAnsi="Courier"/>
        </w:rPr>
        <w:t>oai_pmh</w:t>
      </w:r>
      <w:proofErr w:type="spellEnd"/>
      <w:proofErr w:type="gramStart"/>
      <w:r>
        <w:rPr>
          <w:rFonts w:ascii="Courier" w:hAnsi="Courier"/>
        </w:rPr>
        <w:t>” :</w:t>
      </w:r>
      <w:proofErr w:type="gramEnd"/>
      <w:r>
        <w:rPr>
          <w:rFonts w:ascii="Courier" w:hAnsi="Courier"/>
        </w:rPr>
        <w:t xml:space="preserve"> { “status” : “up” },</w:t>
      </w:r>
    </w:p>
    <w:p w14:paraId="262A16F4" w14:textId="77777777" w:rsidR="003375F4" w:rsidRDefault="003375F4" w:rsidP="003375F4">
      <w:pPr>
        <w:rPr>
          <w:rFonts w:ascii="Courier" w:hAnsi="Courier"/>
        </w:rPr>
      </w:pPr>
      <w:r>
        <w:rPr>
          <w:rFonts w:ascii="Courier" w:hAnsi="Courier"/>
        </w:rPr>
        <w:t xml:space="preserve">        “</w:t>
      </w:r>
      <w:proofErr w:type="gramStart"/>
      <w:r>
        <w:rPr>
          <w:rFonts w:ascii="Courier" w:hAnsi="Courier"/>
        </w:rPr>
        <w:t>ftp</w:t>
      </w:r>
      <w:proofErr w:type="gramEnd"/>
      <w:r>
        <w:rPr>
          <w:rFonts w:ascii="Courier" w:hAnsi="Courier"/>
        </w:rPr>
        <w:t xml:space="preserve">” : { </w:t>
      </w:r>
    </w:p>
    <w:p w14:paraId="37BF5659" w14:textId="77777777" w:rsidR="003375F4" w:rsidRDefault="003375F4" w:rsidP="003375F4">
      <w:pPr>
        <w:rPr>
          <w:rFonts w:ascii="Courier" w:hAnsi="Courier"/>
        </w:rPr>
      </w:pPr>
      <w:r>
        <w:rPr>
          <w:rFonts w:ascii="Courier" w:hAnsi="Courier"/>
        </w:rPr>
        <w:t xml:space="preserve">            “</w:t>
      </w:r>
      <w:proofErr w:type="gramStart"/>
      <w:r>
        <w:rPr>
          <w:rFonts w:ascii="Courier" w:hAnsi="Courier"/>
        </w:rPr>
        <w:t>status</w:t>
      </w:r>
      <w:proofErr w:type="gramEnd"/>
      <w:r>
        <w:rPr>
          <w:rFonts w:ascii="Courier" w:hAnsi="Courier"/>
        </w:rPr>
        <w:t xml:space="preserve">” : “down”, </w:t>
      </w:r>
    </w:p>
    <w:p w14:paraId="426067A7" w14:textId="77777777" w:rsidR="003375F4" w:rsidRDefault="003375F4" w:rsidP="003375F4">
      <w:pPr>
        <w:rPr>
          <w:rFonts w:ascii="Courier" w:hAnsi="Courier"/>
        </w:rPr>
      </w:pPr>
      <w:r>
        <w:rPr>
          <w:rFonts w:ascii="Courier" w:hAnsi="Courier"/>
        </w:rPr>
        <w:t xml:space="preserve">            “</w:t>
      </w:r>
      <w:proofErr w:type="gramStart"/>
      <w:r>
        <w:rPr>
          <w:rFonts w:ascii="Courier" w:hAnsi="Courier"/>
        </w:rPr>
        <w:t>reason</w:t>
      </w:r>
      <w:proofErr w:type="gramEnd"/>
      <w:r>
        <w:rPr>
          <w:rFonts w:ascii="Courier" w:hAnsi="Courier"/>
        </w:rPr>
        <w:t>”: “scheduled maintenance”,</w:t>
      </w:r>
    </w:p>
    <w:p w14:paraId="07754AE9" w14:textId="77777777" w:rsidR="003375F4" w:rsidRDefault="003375F4" w:rsidP="003375F4">
      <w:pPr>
        <w:rPr>
          <w:rFonts w:ascii="Courier" w:hAnsi="Courier"/>
        </w:rPr>
      </w:pPr>
      <w:r>
        <w:rPr>
          <w:rFonts w:ascii="Courier" w:hAnsi="Courier"/>
        </w:rPr>
        <w:t xml:space="preserve">            “</w:t>
      </w:r>
      <w:proofErr w:type="gramStart"/>
      <w:r>
        <w:rPr>
          <w:rFonts w:ascii="Courier" w:hAnsi="Courier"/>
        </w:rPr>
        <w:t>expected</w:t>
      </w:r>
      <w:proofErr w:type="gramEnd"/>
      <w:r>
        <w:rPr>
          <w:rFonts w:ascii="Courier" w:hAnsi="Courier"/>
        </w:rPr>
        <w:t>” : “2014-01-24T08:00:00Z”,</w:t>
      </w:r>
    </w:p>
    <w:p w14:paraId="39C78CEF" w14:textId="77777777" w:rsidR="003375F4" w:rsidRDefault="003375F4" w:rsidP="003375F4">
      <w:pPr>
        <w:rPr>
          <w:rFonts w:ascii="Courier" w:hAnsi="Courier"/>
        </w:rPr>
      </w:pPr>
      <w:r>
        <w:rPr>
          <w:rFonts w:ascii="Courier" w:hAnsi="Courier"/>
        </w:rPr>
        <w:t xml:space="preserve">            ...</w:t>
      </w:r>
    </w:p>
    <w:p w14:paraId="377680D2" w14:textId="77777777" w:rsidR="003375F4" w:rsidRDefault="003375F4" w:rsidP="003375F4">
      <w:pPr>
        <w:rPr>
          <w:rFonts w:ascii="Courier" w:hAnsi="Courier"/>
        </w:rPr>
      </w:pPr>
    </w:p>
    <w:p w14:paraId="5838C384" w14:textId="77777777" w:rsidR="003375F4" w:rsidRDefault="003375F4" w:rsidP="003375F4">
      <w:pPr>
        <w:rPr>
          <w:rFonts w:ascii="Courier" w:hAnsi="Courier"/>
        </w:rPr>
      </w:pPr>
      <w:r>
        <w:rPr>
          <w:rFonts w:ascii="Courier" w:hAnsi="Courier"/>
        </w:rPr>
        <w:t xml:space="preserve">         }</w:t>
      </w:r>
    </w:p>
    <w:p w14:paraId="14B186E2" w14:textId="77777777" w:rsidR="003375F4" w:rsidRDefault="003375F4" w:rsidP="003375F4">
      <w:pPr>
        <w:rPr>
          <w:rFonts w:ascii="Courier" w:hAnsi="Courier"/>
        </w:rPr>
      </w:pPr>
      <w:r>
        <w:rPr>
          <w:rFonts w:ascii="Courier" w:hAnsi="Courier"/>
        </w:rPr>
        <w:t xml:space="preserve">    }</w:t>
      </w:r>
    </w:p>
    <w:p w14:paraId="79903D1A" w14:textId="77777777" w:rsidR="003375F4" w:rsidRDefault="003375F4" w:rsidP="003375F4">
      <w:r>
        <w:rPr>
          <w:rFonts w:ascii="Courier" w:hAnsi="Courier"/>
        </w:rPr>
        <w:t>}</w:t>
      </w:r>
    </w:p>
    <w:p w14:paraId="2D8506B5" w14:textId="77777777" w:rsidR="003375F4" w:rsidRDefault="003375F4" w:rsidP="003375F4"/>
    <w:p w14:paraId="635F15C2" w14:textId="55B89D2F" w:rsidR="00645BC1" w:rsidRDefault="003375F4" w:rsidP="003375F4">
      <w:pPr>
        <w:rPr>
          <w:rFonts w:cs="Arial"/>
        </w:rPr>
      </w:pPr>
      <w:r w:rsidRPr="001E2F46">
        <w:rPr>
          <w:rFonts w:cs="Arial"/>
        </w:rPr>
        <w:t>There are JSON parsers in all languages.</w:t>
      </w:r>
    </w:p>
    <w:p w14:paraId="2672E765" w14:textId="77777777" w:rsidR="00645BC1" w:rsidRDefault="00645BC1">
      <w:pPr>
        <w:rPr>
          <w:rFonts w:cs="Arial"/>
        </w:rPr>
      </w:pPr>
      <w:r>
        <w:rPr>
          <w:rFonts w:cs="Arial"/>
        </w:rPr>
        <w:br w:type="page"/>
      </w:r>
    </w:p>
    <w:p w14:paraId="5F698FF8" w14:textId="195EB883" w:rsidR="003375F4" w:rsidRPr="001E2F46" w:rsidRDefault="00CE1A4C" w:rsidP="00CE1A4C">
      <w:pPr>
        <w:pStyle w:val="Heading1"/>
      </w:pPr>
      <w:bookmarkStart w:id="45" w:name="_Ref252782407"/>
      <w:bookmarkStart w:id="46" w:name="_Appendix_H:_WIS"/>
      <w:bookmarkStart w:id="47" w:name="_Toc379474391"/>
      <w:bookmarkEnd w:id="46"/>
      <w:r>
        <w:lastRenderedPageBreak/>
        <w:t xml:space="preserve">Appendix H: </w:t>
      </w:r>
      <w:r w:rsidR="00645BC1">
        <w:t>WIS MONITORING FOR PROGRAMMES</w:t>
      </w:r>
      <w:bookmarkEnd w:id="45"/>
      <w:bookmarkEnd w:id="47"/>
    </w:p>
    <w:p w14:paraId="6FC508FD" w14:textId="77777777" w:rsidR="003375F4" w:rsidRPr="001E2F46" w:rsidRDefault="003375F4" w:rsidP="003375F4">
      <w:pPr>
        <w:rPr>
          <w:rFonts w:cs="Arial"/>
        </w:rPr>
      </w:pPr>
    </w:p>
    <w:p w14:paraId="3BC82715" w14:textId="77777777" w:rsidR="003375F4" w:rsidRPr="00645BC1" w:rsidRDefault="003375F4" w:rsidP="00645BC1">
      <w:pPr>
        <w:rPr>
          <w:b/>
          <w:u w:val="single"/>
        </w:rPr>
      </w:pPr>
      <w:r w:rsidRPr="00645BC1">
        <w:rPr>
          <w:b/>
          <w:u w:val="single"/>
        </w:rPr>
        <w:t>Objectives of WIS contributions to monitoring of information exchange by Programmes</w:t>
      </w:r>
    </w:p>
    <w:p w14:paraId="17EAC92E" w14:textId="77777777" w:rsidR="00645BC1" w:rsidRDefault="00645BC1" w:rsidP="00645BC1"/>
    <w:p w14:paraId="08901A83" w14:textId="5D986AD9" w:rsidR="003375F4" w:rsidRDefault="003375F4" w:rsidP="00F56F17">
      <w:r>
        <w:t>WIS provides mechanisms for users to discover information and to transport information to users. WIS support to monitoring by Programmes shall be limited to prov</w:t>
      </w:r>
      <w:r w:rsidR="00645BC1">
        <w:t>iding information about access</w:t>
      </w:r>
      <w:r>
        <w:t xml:space="preserve"> to</w:t>
      </w:r>
      <w:r w:rsidR="00645BC1">
        <w:t>,</w:t>
      </w:r>
      <w:r>
        <w:t xml:space="preserve"> and transport of</w:t>
      </w:r>
      <w:r w:rsidR="00645BC1">
        <w:t>,</w:t>
      </w:r>
      <w:r>
        <w:t xml:space="preserve"> the information of interest to the Programmes.</w:t>
      </w:r>
    </w:p>
    <w:p w14:paraId="3B64B7C9" w14:textId="77777777" w:rsidR="00B96E40" w:rsidRDefault="00B96E40" w:rsidP="00645BC1">
      <w:pPr>
        <w:jc w:val="both"/>
      </w:pPr>
    </w:p>
    <w:p w14:paraId="1B55CAD1" w14:textId="77777777" w:rsidR="003375F4" w:rsidRDefault="003375F4" w:rsidP="003375F4"/>
    <w:p w14:paraId="45526262" w14:textId="2842FC94" w:rsidR="003375F4" w:rsidRPr="00B96E40" w:rsidRDefault="00B96E40" w:rsidP="00B96E40">
      <w:pPr>
        <w:rPr>
          <w:b/>
          <w:u w:val="single"/>
        </w:rPr>
      </w:pPr>
      <w:r>
        <w:rPr>
          <w:b/>
          <w:u w:val="single"/>
        </w:rPr>
        <w:t>Provision of WIS Monitoring Services</w:t>
      </w:r>
      <w:r w:rsidR="003375F4" w:rsidRPr="00B96E40">
        <w:rPr>
          <w:b/>
          <w:u w:val="single"/>
        </w:rPr>
        <w:t xml:space="preserve"> to Programmes</w:t>
      </w:r>
    </w:p>
    <w:p w14:paraId="664A1112" w14:textId="77777777" w:rsidR="003375F4" w:rsidRDefault="003375F4" w:rsidP="003375F4"/>
    <w:p w14:paraId="427DBB07" w14:textId="77E9E30E" w:rsidR="003375F4" w:rsidRDefault="003375F4" w:rsidP="00F56F17">
      <w:r>
        <w:t>For datasets (as described by WIS Discovery Metadata records in the WIS Metadata Catalogue with file</w:t>
      </w:r>
      <w:r w:rsidR="00B96E40">
        <w:t xml:space="preserve"> </w:t>
      </w:r>
      <w:r>
        <w:t>Identifiers specified by the Programme as requiring monitoring and that reference datasets for routine global exchange), GISCs shall provide the following information for specified monitoring periods:</w:t>
      </w:r>
    </w:p>
    <w:p w14:paraId="62B8808D" w14:textId="77777777" w:rsidR="00B96E40" w:rsidRDefault="00B96E40" w:rsidP="003375F4"/>
    <w:p w14:paraId="6C7CCD10" w14:textId="25200F16" w:rsidR="003375F4" w:rsidRDefault="00F936BE" w:rsidP="00F936BE">
      <w:pPr>
        <w:pStyle w:val="ListParagraph"/>
        <w:numPr>
          <w:ilvl w:val="0"/>
          <w:numId w:val="20"/>
        </w:numPr>
      </w:pPr>
      <w:r>
        <w:t>A</w:t>
      </w:r>
      <w:r w:rsidR="003375F4">
        <w:t xml:space="preserve"> count of how many users access the specified metadata records</w:t>
      </w:r>
      <w:r w:rsidR="00B96E40">
        <w:t>;</w:t>
      </w:r>
    </w:p>
    <w:p w14:paraId="0AD3D0A2" w14:textId="5503D4DD" w:rsidR="003375F4" w:rsidRDefault="00F936BE" w:rsidP="00F936BE">
      <w:pPr>
        <w:pStyle w:val="ListParagraph"/>
        <w:numPr>
          <w:ilvl w:val="0"/>
          <w:numId w:val="20"/>
        </w:numPr>
        <w:jc w:val="both"/>
      </w:pPr>
      <w:r>
        <w:t>A</w:t>
      </w:r>
      <w:r w:rsidR="003375F4">
        <w:t xml:space="preserve"> count of how many users follow the links within the specified metadata records to the data source</w:t>
      </w:r>
      <w:r>
        <w:t>;</w:t>
      </w:r>
    </w:p>
    <w:p w14:paraId="7AF78707" w14:textId="4BE3C28A" w:rsidR="003375F4" w:rsidRDefault="00914EA4" w:rsidP="00F936BE">
      <w:pPr>
        <w:pStyle w:val="ListParagraph"/>
        <w:numPr>
          <w:ilvl w:val="0"/>
          <w:numId w:val="20"/>
        </w:numPr>
        <w:jc w:val="both"/>
      </w:pPr>
      <w:r>
        <w:t>F</w:t>
      </w:r>
      <w:r w:rsidR="003375F4">
        <w:t>or each of the metadata records specified, a count of the number of instances (files, messages, bulletins and equivalent transport containers) of the specified datasets delivered to users classified by subscriptions and ad hoc requests</w:t>
      </w:r>
      <w:r w:rsidR="00F936BE">
        <w:t>;</w:t>
      </w:r>
    </w:p>
    <w:p w14:paraId="05040FE2" w14:textId="3A65904A" w:rsidR="003375F4" w:rsidRDefault="00914EA4" w:rsidP="00F936BE">
      <w:pPr>
        <w:pStyle w:val="ListParagraph"/>
        <w:numPr>
          <w:ilvl w:val="0"/>
          <w:numId w:val="20"/>
        </w:numPr>
      </w:pPr>
      <w:r>
        <w:t>S</w:t>
      </w:r>
      <w:r w:rsidR="003375F4">
        <w:t xml:space="preserve">tatistics on the time </w:t>
      </w:r>
      <w:r>
        <w:t xml:space="preserve">that </w:t>
      </w:r>
      <w:r w:rsidR="003375F4">
        <w:t>data instances are received by the GISC</w:t>
      </w:r>
      <w:r w:rsidR="00F936BE">
        <w:t>;</w:t>
      </w:r>
    </w:p>
    <w:p w14:paraId="07E1F9CB" w14:textId="655D394D" w:rsidR="003375F4" w:rsidRDefault="00914EA4" w:rsidP="00F936BE">
      <w:pPr>
        <w:pStyle w:val="ListParagraph"/>
        <w:numPr>
          <w:ilvl w:val="0"/>
          <w:numId w:val="20"/>
        </w:numPr>
      </w:pPr>
      <w:r>
        <w:t>S</w:t>
      </w:r>
      <w:r w:rsidR="003375F4">
        <w:t>tatistics on the time of the first attempt by the GISC to deliver dataset instances to users</w:t>
      </w:r>
      <w:r>
        <w:t>;</w:t>
      </w:r>
    </w:p>
    <w:p w14:paraId="2A7BD8D3" w14:textId="0AAA26AF" w:rsidR="003375F4" w:rsidRDefault="00914EA4" w:rsidP="003375F4">
      <w:pPr>
        <w:pStyle w:val="ListParagraph"/>
        <w:numPr>
          <w:ilvl w:val="0"/>
          <w:numId w:val="20"/>
        </w:numPr>
      </w:pPr>
      <w:r>
        <w:t>T</w:t>
      </w:r>
      <w:r w:rsidR="003375F4">
        <w:t xml:space="preserve">he number of dataset instances </w:t>
      </w:r>
      <w:r>
        <w:t xml:space="preserve">that are </w:t>
      </w:r>
      <w:r w:rsidR="003375F4">
        <w:t>provided to GISCs for exchange</w:t>
      </w:r>
      <w:r>
        <w:t>;</w:t>
      </w:r>
    </w:p>
    <w:p w14:paraId="784F061B" w14:textId="42604055" w:rsidR="00914EA4" w:rsidRDefault="00914EA4" w:rsidP="003375F4">
      <w:pPr>
        <w:pStyle w:val="ListParagraph"/>
        <w:numPr>
          <w:ilvl w:val="0"/>
          <w:numId w:val="20"/>
        </w:numPr>
      </w:pPr>
      <w:r>
        <w:t xml:space="preserve">A count of distinct instances, corresponding to </w:t>
      </w:r>
      <w:r w:rsidR="00AC6B52" w:rsidRPr="00AC6B52">
        <w:t xml:space="preserve">each of the requested </w:t>
      </w:r>
      <w:r w:rsidRPr="00AC6B52">
        <w:t>metadata</w:t>
      </w:r>
      <w:r>
        <w:t xml:space="preserve"> records that were received by the GISC;</w:t>
      </w:r>
    </w:p>
    <w:p w14:paraId="1F386CF7" w14:textId="4065E2BD" w:rsidR="00745355" w:rsidRDefault="00745355" w:rsidP="00745355">
      <w:pPr>
        <w:pStyle w:val="ListParagraph"/>
        <w:numPr>
          <w:ilvl w:val="0"/>
          <w:numId w:val="20"/>
        </w:numPr>
        <w:jc w:val="both"/>
      </w:pPr>
      <w:r>
        <w:t>The number of user requests for data instances corresponding to the specified metadata records classified into subscriptions and ad hoc requests (each response to a subscription is treated as a separate request for monitoring purposes).</w:t>
      </w:r>
    </w:p>
    <w:p w14:paraId="01B88966" w14:textId="77777777" w:rsidR="003375F4" w:rsidRDefault="003375F4" w:rsidP="003375F4"/>
    <w:p w14:paraId="684C60A2" w14:textId="77777777" w:rsidR="003375F4" w:rsidRDefault="003375F4" w:rsidP="003375F4"/>
    <w:p w14:paraId="55240DA7" w14:textId="77777777" w:rsidR="003375F4" w:rsidRPr="00B96E40" w:rsidRDefault="003375F4" w:rsidP="00B96E40">
      <w:pPr>
        <w:rPr>
          <w:b/>
          <w:u w:val="single"/>
        </w:rPr>
      </w:pPr>
      <w:r w:rsidRPr="00B96E40">
        <w:rPr>
          <w:b/>
          <w:u w:val="single"/>
        </w:rPr>
        <w:t>Strategy for future World Weather Watch monitoring</w:t>
      </w:r>
    </w:p>
    <w:p w14:paraId="2CE07988" w14:textId="77777777" w:rsidR="00B96E40" w:rsidRDefault="00B96E40" w:rsidP="003375F4"/>
    <w:p w14:paraId="303EB6CE" w14:textId="77777777" w:rsidR="00B87DDE" w:rsidRDefault="003375F4" w:rsidP="00F56F17">
      <w:r>
        <w:t xml:space="preserve">Historically, quantitative World Weather Watch monitoring of observations has been performed within the telecommunications function of the World Weather Watch. </w:t>
      </w:r>
    </w:p>
    <w:p w14:paraId="6DD9C931" w14:textId="77777777" w:rsidR="00B87DDE" w:rsidRDefault="00B87DDE" w:rsidP="00F56F17"/>
    <w:p w14:paraId="632CA199" w14:textId="15E52B3F" w:rsidR="003375F4" w:rsidRDefault="003375F4" w:rsidP="00F56F17">
      <w:r>
        <w:t xml:space="preserve">With changes in the pattern of use of observations, changes in the technologies of </w:t>
      </w:r>
      <w:r w:rsidR="00B87DDE">
        <w:t>users of observations</w:t>
      </w:r>
      <w:r>
        <w:t xml:space="preserve"> and increases in the variety of observations</w:t>
      </w:r>
      <w:r w:rsidR="00B87DDE">
        <w:t>,</w:t>
      </w:r>
      <w:r>
        <w:t xml:space="preserve"> this approach is becoming more difficult a</w:t>
      </w:r>
      <w:r w:rsidR="00B87DDE">
        <w:t>nd costly to maintain. For real-</w:t>
      </w:r>
      <w:r>
        <w:t>time synoptic observations, many NWP centres already quantify the number of observations they receive as part of their normal operations, offering the possibility of more comprehensive monitoring at lower cost.</w:t>
      </w:r>
    </w:p>
    <w:p w14:paraId="424053EE" w14:textId="77777777" w:rsidR="003375F4" w:rsidRDefault="003375F4" w:rsidP="00F56F17"/>
    <w:p w14:paraId="1B7B44A4" w14:textId="77777777" w:rsidR="00CC0F82" w:rsidRDefault="003375F4" w:rsidP="00F56F17">
      <w:r>
        <w:t>Any change to World Weather Watch quantitative monitoring will need to be overlapped with the current procedures to ensure that time trends can be as</w:t>
      </w:r>
      <w:r w:rsidR="00CC0F82">
        <w:t>sessed, and the</w:t>
      </w:r>
      <w:r>
        <w:t xml:space="preserve"> following strategy is proposed. </w:t>
      </w:r>
    </w:p>
    <w:p w14:paraId="512019C2" w14:textId="77777777" w:rsidR="00CC0F82" w:rsidRDefault="00CC0F82" w:rsidP="00F56F17"/>
    <w:p w14:paraId="38E0BA23" w14:textId="3DF312E0" w:rsidR="003375F4" w:rsidRDefault="003375F4" w:rsidP="00F56F17">
      <w:r>
        <w:t>For datasets specified in the WIS metadata catalogue as forming part of the World Weather Watch</w:t>
      </w:r>
      <w:r w:rsidR="00CC0F82">
        <w:t>, the following activities will be performed</w:t>
      </w:r>
      <w:r>
        <w:t>:</w:t>
      </w:r>
    </w:p>
    <w:p w14:paraId="1D804187" w14:textId="77777777" w:rsidR="00CC0F82" w:rsidRDefault="00CC0F82" w:rsidP="00745355">
      <w:pPr>
        <w:jc w:val="both"/>
      </w:pPr>
    </w:p>
    <w:p w14:paraId="2051A10A" w14:textId="5C5E987B" w:rsidR="003375F4" w:rsidRDefault="00CC0F82" w:rsidP="00CC0F82">
      <w:pPr>
        <w:pStyle w:val="ListParagraph"/>
        <w:numPr>
          <w:ilvl w:val="0"/>
          <w:numId w:val="21"/>
        </w:numPr>
        <w:jc w:val="both"/>
      </w:pPr>
      <w:r>
        <w:t>R</w:t>
      </w:r>
      <w:r w:rsidR="003375F4">
        <w:t>ecord the timeliness of dataset instances</w:t>
      </w:r>
      <w:r>
        <w:t>;</w:t>
      </w:r>
    </w:p>
    <w:p w14:paraId="769BCBAE" w14:textId="76371046" w:rsidR="003375F4" w:rsidRDefault="00CC0F82" w:rsidP="00CC0F82">
      <w:pPr>
        <w:pStyle w:val="ListParagraph"/>
        <w:numPr>
          <w:ilvl w:val="0"/>
          <w:numId w:val="21"/>
        </w:numPr>
        <w:jc w:val="both"/>
      </w:pPr>
      <w:r>
        <w:t>R</w:t>
      </w:r>
      <w:r w:rsidR="003375F4">
        <w:t>ecord the  WIS centre providing the dataset instance to the WIS</w:t>
      </w:r>
      <w:r>
        <w:t>;</w:t>
      </w:r>
    </w:p>
    <w:p w14:paraId="51E1C440" w14:textId="2C9590E8" w:rsidR="003375F4" w:rsidRDefault="00CC0F82" w:rsidP="00CC0F82">
      <w:pPr>
        <w:pStyle w:val="ListParagraph"/>
        <w:numPr>
          <w:ilvl w:val="0"/>
          <w:numId w:val="21"/>
        </w:numPr>
        <w:jc w:val="both"/>
      </w:pPr>
      <w:r>
        <w:t>C</w:t>
      </w:r>
      <w:r w:rsidR="003375F4">
        <w:t>ompare the datasets exchanged with those specified for exchange in the WIS catalogue</w:t>
      </w:r>
      <w:r>
        <w:t>;</w:t>
      </w:r>
    </w:p>
    <w:p w14:paraId="5D32B6C5" w14:textId="6C3B25AB" w:rsidR="003375F4" w:rsidRDefault="00CC0F82" w:rsidP="00CC0F82">
      <w:pPr>
        <w:pStyle w:val="ListParagraph"/>
        <w:numPr>
          <w:ilvl w:val="0"/>
          <w:numId w:val="21"/>
        </w:numPr>
        <w:jc w:val="both"/>
      </w:pPr>
      <w:r>
        <w:t>C</w:t>
      </w:r>
      <w:r w:rsidR="003375F4">
        <w:t xml:space="preserve">ompare the observations actually received against those specified to be produced by the RBSN/RBCN within the </w:t>
      </w:r>
      <w:r>
        <w:t>processes operated by the GDPFS;</w:t>
      </w:r>
    </w:p>
    <w:p w14:paraId="7D9A9681" w14:textId="1C55D2F8" w:rsidR="003375F4" w:rsidRDefault="00CC0F82" w:rsidP="00CC0F82">
      <w:pPr>
        <w:pStyle w:val="ListParagraph"/>
        <w:numPr>
          <w:ilvl w:val="0"/>
          <w:numId w:val="21"/>
        </w:numPr>
        <w:jc w:val="both"/>
      </w:pPr>
      <w:r>
        <w:lastRenderedPageBreak/>
        <w:t>C</w:t>
      </w:r>
      <w:r w:rsidR="003375F4">
        <w:t>ount the observations actually received against those specified to be produced by the RBSN/RBCN within the processes operated by the GDPFS.</w:t>
      </w:r>
    </w:p>
    <w:p w14:paraId="2E8CC521" w14:textId="77777777" w:rsidR="003375F4" w:rsidRDefault="003375F4" w:rsidP="003375F4"/>
    <w:p w14:paraId="69735CFA" w14:textId="25C44BA2" w:rsidR="003375F4" w:rsidRDefault="00CC0F82" w:rsidP="00F56F17">
      <w:r w:rsidRPr="00CC0F82">
        <w:rPr>
          <w:b/>
        </w:rPr>
        <w:t>Note</w:t>
      </w:r>
      <w:r>
        <w:t>:</w:t>
      </w:r>
      <w:r>
        <w:tab/>
      </w:r>
      <w:r w:rsidR="003375F4">
        <w:t>the OSCAR (WIGOS observational metadata resource) can provide information on the times at which observations should be made and whether they are in the RBSN/RBCN, and, potentially, centres performing the analyses could cross-correlate with lists provided by OSCAR.</w:t>
      </w:r>
    </w:p>
    <w:p w14:paraId="09C2C26F" w14:textId="77777777" w:rsidR="003375F4" w:rsidRDefault="003375F4" w:rsidP="003375F4"/>
    <w:p w14:paraId="7C37FEB5" w14:textId="77777777" w:rsidR="003F1A3C" w:rsidRPr="004E213A" w:rsidRDefault="003F1A3C" w:rsidP="000011D8"/>
    <w:sectPr w:rsidR="003F1A3C" w:rsidRPr="004E213A" w:rsidSect="0005783E">
      <w:headerReference w:type="even" r:id="rId19"/>
      <w:headerReference w:type="default" r:id="rId20"/>
      <w:headerReference w:type="first" r:id="rId21"/>
      <w:pgSz w:w="11907" w:h="16840" w:code="9"/>
      <w:pgMar w:top="1134" w:right="1134" w:bottom="1134" w:left="1134" w:header="1134" w:footer="113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FA01CF" w14:textId="77777777" w:rsidR="00D86708" w:rsidRDefault="00D86708">
      <w:r>
        <w:separator/>
      </w:r>
    </w:p>
  </w:endnote>
  <w:endnote w:type="continuationSeparator" w:id="0">
    <w:p w14:paraId="63990362" w14:textId="77777777" w:rsidR="00D86708" w:rsidRDefault="00D867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Bold">
    <w:panose1 w:val="020B0704020202020204"/>
    <w:charset w:val="00"/>
    <w:family w:val="auto"/>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D3184E" w14:textId="77777777" w:rsidR="00D86708" w:rsidRDefault="00D86708">
      <w:r>
        <w:separator/>
      </w:r>
    </w:p>
  </w:footnote>
  <w:footnote w:type="continuationSeparator" w:id="0">
    <w:p w14:paraId="60C646D8" w14:textId="77777777" w:rsidR="00D86708" w:rsidRDefault="00D86708">
      <w:r>
        <w:continuationSeparator/>
      </w:r>
    </w:p>
  </w:footnote>
  <w:footnote w:id="1">
    <w:p w14:paraId="63B9DBA7" w14:textId="77D38B8B" w:rsidR="00D86708" w:rsidRPr="00AC6B52" w:rsidRDefault="00D86708">
      <w:pPr>
        <w:pStyle w:val="FootnoteText"/>
        <w:rPr>
          <w:sz w:val="18"/>
          <w:szCs w:val="18"/>
          <w:lang w:val="en-US"/>
        </w:rPr>
      </w:pPr>
      <w:r>
        <w:rPr>
          <w:rStyle w:val="FootnoteReference"/>
        </w:rPr>
        <w:footnoteRef/>
      </w:r>
      <w:r>
        <w:t xml:space="preserve"> </w:t>
      </w:r>
      <w:r w:rsidRPr="00AC6B52">
        <w:rPr>
          <w:sz w:val="18"/>
          <w:szCs w:val="18"/>
          <w:lang w:val="en-US"/>
        </w:rPr>
        <w:t>Significant in this context means a service outage of longer than 3 (</w:t>
      </w:r>
      <w:r w:rsidRPr="00AC6B52">
        <w:rPr>
          <w:sz w:val="18"/>
          <w:szCs w:val="18"/>
          <w:highlight w:val="yellow"/>
          <w:lang w:val="en-US"/>
        </w:rPr>
        <w:t>TBC</w:t>
      </w:r>
      <w:r w:rsidRPr="00AC6B52">
        <w:rPr>
          <w:sz w:val="18"/>
          <w:szCs w:val="18"/>
          <w:lang w:val="en-US"/>
        </w:rPr>
        <w:t>) hours to the real-time serv</w:t>
      </w:r>
      <w:r>
        <w:rPr>
          <w:sz w:val="18"/>
          <w:szCs w:val="18"/>
          <w:lang w:val="en-US"/>
        </w:rPr>
        <w:t>ice or a longer-term [</w:t>
      </w:r>
      <w:r w:rsidRPr="00AC6B52">
        <w:rPr>
          <w:sz w:val="18"/>
          <w:szCs w:val="18"/>
          <w:lang w:val="en-US"/>
        </w:rPr>
        <w:t>1 week (</w:t>
      </w:r>
      <w:r w:rsidRPr="00AC6B52">
        <w:rPr>
          <w:sz w:val="18"/>
          <w:szCs w:val="18"/>
          <w:highlight w:val="yellow"/>
          <w:lang w:val="en-US"/>
        </w:rPr>
        <w:t>TBC</w:t>
      </w:r>
      <w:r w:rsidRPr="00AC6B52">
        <w:rPr>
          <w:sz w:val="18"/>
          <w:szCs w:val="18"/>
          <w:lang w:val="en-US"/>
        </w:rPr>
        <w:t>) or more</w:t>
      </w:r>
      <w:r>
        <w:rPr>
          <w:sz w:val="18"/>
          <w:szCs w:val="18"/>
          <w:lang w:val="en-US"/>
        </w:rPr>
        <w:t>]</w:t>
      </w:r>
      <w:r w:rsidRPr="00AC6B52">
        <w:rPr>
          <w:sz w:val="18"/>
          <w:szCs w:val="18"/>
          <w:lang w:val="en-US"/>
        </w:rPr>
        <w:t xml:space="preserve"> loss of resilience of a key component of the WIS system (e.g. link or </w:t>
      </w:r>
      <w:proofErr w:type="spellStart"/>
      <w:r w:rsidRPr="00AC6B52">
        <w:rPr>
          <w:sz w:val="18"/>
          <w:szCs w:val="18"/>
          <w:lang w:val="en-US"/>
        </w:rPr>
        <w:t>centre</w:t>
      </w:r>
      <w:proofErr w:type="spellEnd"/>
      <w:r w:rsidRPr="00AC6B52">
        <w:rPr>
          <w:sz w:val="18"/>
          <w:szCs w:val="18"/>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EF19DE" w14:textId="77777777" w:rsidR="00D86708" w:rsidRDefault="00D8670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D22266" w14:textId="77777777" w:rsidR="00D86708" w:rsidRPr="00B87DDE" w:rsidRDefault="00D86708" w:rsidP="00B87DD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07FB35" w14:textId="77777777" w:rsidR="00D86708" w:rsidRDefault="00D86708" w:rsidP="00F05BDB">
    <w:pPr>
      <w:ind w:left="-284"/>
      <w:jc w:val="center"/>
      <w:rPr>
        <w:sz w:val="20"/>
        <w:szCs w:val="20"/>
        <w:lang w:val="en-US"/>
      </w:rPr>
    </w:pPr>
  </w:p>
  <w:p w14:paraId="193D01D0" w14:textId="77777777" w:rsidR="00D86708" w:rsidRDefault="00D86708" w:rsidP="007B6D19">
    <w:pPr>
      <w:jc w:val="center"/>
      <w:rPr>
        <w:sz w:val="20"/>
        <w:szCs w:val="20"/>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953C75" w14:textId="77777777" w:rsidR="00D86708" w:rsidRDefault="00D86708">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EE0896" w14:textId="77777777" w:rsidR="00D86708" w:rsidRPr="0066479A" w:rsidRDefault="00D86708" w:rsidP="0066479A">
    <w:pPr>
      <w:pStyle w:val="Header"/>
      <w:rPr>
        <w:rStyle w:val="PageNumber"/>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264790" w14:textId="77777777" w:rsidR="00D86708" w:rsidRPr="008E209F" w:rsidRDefault="00D86708" w:rsidP="008E209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75205D2"/>
    <w:lvl w:ilvl="0">
      <w:start w:val="1"/>
      <w:numFmt w:val="decimal"/>
      <w:pStyle w:val="ListNumber"/>
      <w:lvlText w:val="%1."/>
      <w:lvlJc w:val="left"/>
      <w:pPr>
        <w:tabs>
          <w:tab w:val="num" w:pos="360"/>
        </w:tabs>
        <w:ind w:left="360" w:hanging="360"/>
      </w:pPr>
    </w:lvl>
  </w:abstractNum>
  <w:abstractNum w:abstractNumId="1">
    <w:nsid w:val="03F20B77"/>
    <w:multiLevelType w:val="hybridMultilevel"/>
    <w:tmpl w:val="206E95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765420"/>
    <w:multiLevelType w:val="multilevel"/>
    <w:tmpl w:val="9BBAC528"/>
    <w:lvl w:ilvl="0">
      <w:start w:val="1"/>
      <w:numFmt w:val="decimal"/>
      <w:lvlText w:val="%1"/>
      <w:lvlJc w:val="left"/>
      <w:pPr>
        <w:tabs>
          <w:tab w:val="num" w:pos="851"/>
        </w:tabs>
        <w:ind w:left="851" w:hanging="851"/>
      </w:pPr>
    </w:lvl>
    <w:lvl w:ilvl="1">
      <w:start w:val="1"/>
      <w:numFmt w:val="decimal"/>
      <w:pStyle w:val="Heading2"/>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decimal"/>
      <w:lvlText w:val="%1.%2.%3.%4"/>
      <w:lvlJc w:val="left"/>
      <w:pPr>
        <w:tabs>
          <w:tab w:val="num" w:pos="1080"/>
        </w:tabs>
        <w:ind w:left="851" w:hanging="851"/>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nsid w:val="12AA4559"/>
    <w:multiLevelType w:val="hybridMultilevel"/>
    <w:tmpl w:val="BD7845D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5">
    <w:nsid w:val="199B788D"/>
    <w:multiLevelType w:val="hybridMultilevel"/>
    <w:tmpl w:val="A0B278D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E6C47BB"/>
    <w:multiLevelType w:val="hybridMultilevel"/>
    <w:tmpl w:val="66AA0A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065019B"/>
    <w:multiLevelType w:val="multilevel"/>
    <w:tmpl w:val="E57690A6"/>
    <w:lvl w:ilvl="0">
      <w:start w:val="1"/>
      <w:numFmt w:val="decimal"/>
      <w:lvlText w:val="%1."/>
      <w:lvlJc w:val="left"/>
      <w:pPr>
        <w:tabs>
          <w:tab w:val="num" w:pos="360"/>
        </w:tabs>
        <w:ind w:left="360" w:hanging="360"/>
      </w:pPr>
    </w:lvl>
    <w:lvl w:ilvl="1">
      <w:start w:val="1"/>
      <w:numFmt w:val="decimal"/>
      <w:pStyle w:val="DraftTextnumbering"/>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8">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9">
    <w:nsid w:val="22C04EDE"/>
    <w:multiLevelType w:val="singleLevel"/>
    <w:tmpl w:val="7676E810"/>
    <w:lvl w:ilvl="0">
      <w:start w:val="1"/>
      <w:numFmt w:val="bullet"/>
      <w:pStyle w:val="Bullet3"/>
      <w:lvlText w:val="•"/>
      <w:lvlJc w:val="left"/>
      <w:pPr>
        <w:tabs>
          <w:tab w:val="num" w:pos="567"/>
        </w:tabs>
        <w:ind w:left="567" w:hanging="567"/>
      </w:pPr>
      <w:rPr>
        <w:rFonts w:ascii="Times New Roman" w:hAnsi="Times New Roman" w:hint="default"/>
      </w:rPr>
    </w:lvl>
  </w:abstractNum>
  <w:abstractNum w:abstractNumId="10">
    <w:nsid w:val="24FD3A2B"/>
    <w:multiLevelType w:val="hybridMultilevel"/>
    <w:tmpl w:val="936ADE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EF641F5"/>
    <w:multiLevelType w:val="hybridMultilevel"/>
    <w:tmpl w:val="0FFA6F42"/>
    <w:lvl w:ilvl="0" w:tplc="C40470A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47B0D59"/>
    <w:multiLevelType w:val="hybridMultilevel"/>
    <w:tmpl w:val="8CBEEA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24466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6BA075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25D56"/>
    <w:multiLevelType w:val="hybridMultilevel"/>
    <w:tmpl w:val="DA8CD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17">
    <w:nsid w:val="56F1119E"/>
    <w:multiLevelType w:val="multilevel"/>
    <w:tmpl w:val="C79425FC"/>
    <w:lvl w:ilvl="0">
      <w:start w:val="1"/>
      <w:numFmt w:val="decimal"/>
      <w:lvlText w:val="%1."/>
      <w:lvlJc w:val="left"/>
      <w:pPr>
        <w:tabs>
          <w:tab w:val="num" w:pos="720"/>
        </w:tabs>
        <w:ind w:left="0" w:firstLine="0"/>
      </w:pPr>
      <w:rPr>
        <w:rFonts w:ascii="Arial Bold" w:hAnsi="Arial Bold" w:hint="default"/>
        <w:b/>
        <w:i w:val="0"/>
        <w:sz w:val="22"/>
      </w:rPr>
    </w:lvl>
    <w:lvl w:ilvl="1">
      <w:start w:val="1"/>
      <w:numFmt w:val="decimal"/>
      <w:isLgl/>
      <w:lvlText w:val="%1.%2"/>
      <w:lvlJc w:val="left"/>
      <w:pPr>
        <w:tabs>
          <w:tab w:val="num" w:pos="720"/>
        </w:tabs>
        <w:ind w:left="0" w:firstLine="0"/>
      </w:pPr>
      <w:rPr>
        <w:rFonts w:hint="default"/>
        <w:b/>
        <w:i w:val="0"/>
      </w:rPr>
    </w:lvl>
    <w:lvl w:ilvl="2">
      <w:start w:val="1"/>
      <w:numFmt w:val="decimal"/>
      <w:isLgl/>
      <w:lvlText w:val="%1.%2.%3"/>
      <w:lvlJc w:val="left"/>
      <w:pPr>
        <w:tabs>
          <w:tab w:val="num" w:pos="0"/>
        </w:tabs>
        <w:ind w:left="0" w:firstLine="0"/>
      </w:pPr>
      <w:rPr>
        <w:rFonts w:hint="default"/>
        <w:b/>
        <w:i w:val="0"/>
      </w:rPr>
    </w:lvl>
    <w:lvl w:ilvl="3">
      <w:start w:val="1"/>
      <w:numFmt w:val="decimal"/>
      <w:isLgl/>
      <w:lvlText w:val="%1.%2.%3.%4"/>
      <w:lvlJc w:val="left"/>
      <w:pPr>
        <w:tabs>
          <w:tab w:val="num" w:pos="720"/>
        </w:tabs>
        <w:ind w:left="720" w:hanging="720"/>
      </w:pPr>
      <w:rPr>
        <w:rFonts w:hint="default"/>
        <w:b/>
        <w:i w:val="0"/>
      </w:rPr>
    </w:lvl>
    <w:lvl w:ilvl="4">
      <w:start w:val="1"/>
      <w:numFmt w:val="decimal"/>
      <w:isLgl/>
      <w:lvlText w:val="%1.%2.%3.%4.%5"/>
      <w:lvlJc w:val="left"/>
      <w:pPr>
        <w:tabs>
          <w:tab w:val="num" w:pos="1080"/>
        </w:tabs>
        <w:ind w:left="1080" w:hanging="1080"/>
      </w:pPr>
      <w:rPr>
        <w:rFonts w:hint="default"/>
        <w:b/>
        <w:i w:val="0"/>
      </w:rPr>
    </w:lvl>
    <w:lvl w:ilvl="5">
      <w:start w:val="1"/>
      <w:numFmt w:val="decimal"/>
      <w:isLgl/>
      <w:lvlText w:val="%1.%2.%3.%4.%5.%6"/>
      <w:lvlJc w:val="left"/>
      <w:pPr>
        <w:tabs>
          <w:tab w:val="num" w:pos="1080"/>
        </w:tabs>
        <w:ind w:left="1080" w:hanging="1080"/>
      </w:pPr>
      <w:rPr>
        <w:rFonts w:hint="default"/>
        <w:b/>
        <w:i w:val="0"/>
      </w:rPr>
    </w:lvl>
    <w:lvl w:ilvl="6">
      <w:start w:val="1"/>
      <w:numFmt w:val="decimal"/>
      <w:isLgl/>
      <w:lvlText w:val="%1.%2.%3.%4.%5.%6.%7"/>
      <w:lvlJc w:val="left"/>
      <w:pPr>
        <w:tabs>
          <w:tab w:val="num" w:pos="1440"/>
        </w:tabs>
        <w:ind w:left="1440" w:hanging="1440"/>
      </w:pPr>
      <w:rPr>
        <w:rFonts w:hint="default"/>
        <w:b/>
        <w:i w:val="0"/>
      </w:rPr>
    </w:lvl>
    <w:lvl w:ilvl="7">
      <w:start w:val="1"/>
      <w:numFmt w:val="decimal"/>
      <w:isLgl/>
      <w:lvlText w:val="%1.%2.%3.%4.%5.%6.%7.%8"/>
      <w:lvlJc w:val="left"/>
      <w:pPr>
        <w:tabs>
          <w:tab w:val="num" w:pos="1440"/>
        </w:tabs>
        <w:ind w:left="1440" w:hanging="1440"/>
      </w:pPr>
      <w:rPr>
        <w:rFonts w:hint="default"/>
        <w:b/>
        <w:i w:val="0"/>
      </w:rPr>
    </w:lvl>
    <w:lvl w:ilvl="8">
      <w:start w:val="1"/>
      <w:numFmt w:val="decimal"/>
      <w:isLgl/>
      <w:lvlText w:val="%1.%2.%3.%4.%5.%6.%7.%8.%9"/>
      <w:lvlJc w:val="left"/>
      <w:pPr>
        <w:tabs>
          <w:tab w:val="num" w:pos="1800"/>
        </w:tabs>
        <w:ind w:left="1800" w:hanging="1800"/>
      </w:pPr>
      <w:rPr>
        <w:rFonts w:hint="default"/>
        <w:b/>
        <w:i w:val="0"/>
      </w:rPr>
    </w:lvl>
  </w:abstractNum>
  <w:abstractNum w:abstractNumId="18">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1DD2EB6"/>
    <w:multiLevelType w:val="hybridMultilevel"/>
    <w:tmpl w:val="4714610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7C82920"/>
    <w:multiLevelType w:val="multilevel"/>
    <w:tmpl w:val="3F528056"/>
    <w:lvl w:ilvl="0">
      <w:start w:val="1"/>
      <w:numFmt w:val="upperLetter"/>
      <w:pStyle w:val="Appendix1"/>
      <w:lvlText w:val="Appendix %1"/>
      <w:lvlJc w:val="left"/>
      <w:pPr>
        <w:tabs>
          <w:tab w:val="num" w:pos="2268"/>
        </w:tabs>
        <w:ind w:left="2268" w:hanging="2268"/>
      </w:pPr>
    </w:lvl>
    <w:lvl w:ilvl="1">
      <w:start w:val="1"/>
      <w:numFmt w:val="decimal"/>
      <w:pStyle w:val="Appendix2"/>
      <w:lvlText w:val="%1.%2"/>
      <w:lvlJc w:val="left"/>
      <w:pPr>
        <w:tabs>
          <w:tab w:val="num" w:pos="1418"/>
        </w:tabs>
        <w:ind w:left="1418" w:hanging="1418"/>
      </w:pPr>
    </w:lvl>
    <w:lvl w:ilvl="2">
      <w:start w:val="1"/>
      <w:numFmt w:val="decimal"/>
      <w:pStyle w:val="Appendix3"/>
      <w:lvlText w:val="%1.%2.%3"/>
      <w:lvlJc w:val="left"/>
      <w:pPr>
        <w:tabs>
          <w:tab w:val="num" w:pos="1418"/>
        </w:tabs>
        <w:ind w:left="1418" w:hanging="1418"/>
      </w:pPr>
    </w:lvl>
    <w:lvl w:ilvl="3">
      <w:start w:val="1"/>
      <w:numFmt w:val="decimal"/>
      <w:lvlText w:val="%1.%2.%3.%4"/>
      <w:lvlJc w:val="left"/>
      <w:pPr>
        <w:tabs>
          <w:tab w:val="num" w:pos="1134"/>
        </w:tabs>
        <w:ind w:left="1134" w:hanging="113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nsid w:val="6A336C36"/>
    <w:multiLevelType w:val="singleLevel"/>
    <w:tmpl w:val="E30AA5BA"/>
    <w:lvl w:ilvl="0">
      <w:start w:val="1"/>
      <w:numFmt w:val="bullet"/>
      <w:pStyle w:val="Bullet2"/>
      <w:lvlText w:val="-"/>
      <w:lvlJc w:val="left"/>
      <w:pPr>
        <w:tabs>
          <w:tab w:val="num" w:pos="567"/>
        </w:tabs>
        <w:ind w:left="567" w:hanging="567"/>
      </w:pPr>
      <w:rPr>
        <w:rFonts w:ascii="Times New Roman" w:hAnsi="Times New Roman" w:hint="default"/>
      </w:rPr>
    </w:lvl>
  </w:abstractNum>
  <w:abstractNum w:abstractNumId="22">
    <w:nsid w:val="6A83609A"/>
    <w:multiLevelType w:val="hybridMultilevel"/>
    <w:tmpl w:val="7F9C0F3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DB31E2E"/>
    <w:multiLevelType w:val="multilevel"/>
    <w:tmpl w:val="CE263A6E"/>
    <w:lvl w:ilvl="0">
      <w:start w:val="1"/>
      <w:numFmt w:val="decimal"/>
      <w:pStyle w:val="BodyTextNumbered"/>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num w:numId="1">
    <w:abstractNumId w:val="0"/>
  </w:num>
  <w:num w:numId="2">
    <w:abstractNumId w:val="7"/>
  </w:num>
  <w:num w:numId="3">
    <w:abstractNumId w:val="17"/>
  </w:num>
  <w:num w:numId="4">
    <w:abstractNumId w:val="23"/>
  </w:num>
  <w:num w:numId="5">
    <w:abstractNumId w:val="18"/>
  </w:num>
  <w:num w:numId="6">
    <w:abstractNumId w:val="4"/>
  </w:num>
  <w:num w:numId="7">
    <w:abstractNumId w:val="8"/>
  </w:num>
  <w:num w:numId="8">
    <w:abstractNumId w:val="16"/>
  </w:num>
  <w:num w:numId="9">
    <w:abstractNumId w:val="4"/>
  </w:num>
  <w:num w:numId="10">
    <w:abstractNumId w:val="4"/>
  </w:num>
  <w:num w:numId="11">
    <w:abstractNumId w:val="8"/>
  </w:num>
  <w:num w:numId="12">
    <w:abstractNumId w:val="16"/>
  </w:num>
  <w:num w:numId="13">
    <w:abstractNumId w:val="14"/>
  </w:num>
  <w:num w:numId="14">
    <w:abstractNumId w:val="13"/>
  </w:num>
  <w:num w:numId="15">
    <w:abstractNumId w:val="2"/>
  </w:num>
  <w:num w:numId="16">
    <w:abstractNumId w:val="21"/>
  </w:num>
  <w:num w:numId="17">
    <w:abstractNumId w:val="9"/>
  </w:num>
  <w:num w:numId="18">
    <w:abstractNumId w:val="20"/>
  </w:num>
  <w:num w:numId="19">
    <w:abstractNumId w:val="15"/>
  </w:num>
  <w:num w:numId="20">
    <w:abstractNumId w:val="3"/>
  </w:num>
  <w:num w:numId="21">
    <w:abstractNumId w:val="19"/>
  </w:num>
  <w:num w:numId="22">
    <w:abstractNumId w:val="10"/>
  </w:num>
  <w:num w:numId="23">
    <w:abstractNumId w:val="5"/>
  </w:num>
  <w:num w:numId="24">
    <w:abstractNumId w:val="12"/>
  </w:num>
  <w:num w:numId="25">
    <w:abstractNumId w:val="1"/>
  </w:num>
  <w:num w:numId="26">
    <w:abstractNumId w:val="22"/>
  </w:num>
  <w:num w:numId="27">
    <w:abstractNumId w:val="11"/>
  </w:num>
  <w:num w:numId="28">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70F"/>
    <w:rsid w:val="00000510"/>
    <w:rsid w:val="000011D8"/>
    <w:rsid w:val="00004199"/>
    <w:rsid w:val="00010DA4"/>
    <w:rsid w:val="00011397"/>
    <w:rsid w:val="000124CC"/>
    <w:rsid w:val="000148A0"/>
    <w:rsid w:val="0001638E"/>
    <w:rsid w:val="00016F15"/>
    <w:rsid w:val="000306C8"/>
    <w:rsid w:val="00041F75"/>
    <w:rsid w:val="00043369"/>
    <w:rsid w:val="00044C31"/>
    <w:rsid w:val="0004702A"/>
    <w:rsid w:val="00050377"/>
    <w:rsid w:val="00054729"/>
    <w:rsid w:val="00056130"/>
    <w:rsid w:val="0005783E"/>
    <w:rsid w:val="00060D4B"/>
    <w:rsid w:val="0007479C"/>
    <w:rsid w:val="00082048"/>
    <w:rsid w:val="00093117"/>
    <w:rsid w:val="000A2346"/>
    <w:rsid w:val="000A48EA"/>
    <w:rsid w:val="000A79A5"/>
    <w:rsid w:val="000C0D5B"/>
    <w:rsid w:val="000C4E8B"/>
    <w:rsid w:val="000C519C"/>
    <w:rsid w:val="000D5A8C"/>
    <w:rsid w:val="000F41BF"/>
    <w:rsid w:val="000F5C29"/>
    <w:rsid w:val="0010274F"/>
    <w:rsid w:val="00110CB0"/>
    <w:rsid w:val="00110E3F"/>
    <w:rsid w:val="001113E4"/>
    <w:rsid w:val="00113349"/>
    <w:rsid w:val="00117AED"/>
    <w:rsid w:val="00121496"/>
    <w:rsid w:val="00124169"/>
    <w:rsid w:val="001274DA"/>
    <w:rsid w:val="00130C8E"/>
    <w:rsid w:val="00130FB4"/>
    <w:rsid w:val="00131A96"/>
    <w:rsid w:val="0014593E"/>
    <w:rsid w:val="001501AC"/>
    <w:rsid w:val="00151FF2"/>
    <w:rsid w:val="00154217"/>
    <w:rsid w:val="00154A1C"/>
    <w:rsid w:val="00164F02"/>
    <w:rsid w:val="0016602E"/>
    <w:rsid w:val="0016723C"/>
    <w:rsid w:val="00170DFC"/>
    <w:rsid w:val="00174D10"/>
    <w:rsid w:val="001766B3"/>
    <w:rsid w:val="00177335"/>
    <w:rsid w:val="00182CD3"/>
    <w:rsid w:val="001832C6"/>
    <w:rsid w:val="001A6837"/>
    <w:rsid w:val="001B0C62"/>
    <w:rsid w:val="001B2E7B"/>
    <w:rsid w:val="001B5ABD"/>
    <w:rsid w:val="001B5C52"/>
    <w:rsid w:val="001C5D7E"/>
    <w:rsid w:val="001C6029"/>
    <w:rsid w:val="001D18CB"/>
    <w:rsid w:val="001D3CEE"/>
    <w:rsid w:val="001D4A4E"/>
    <w:rsid w:val="001E1EEE"/>
    <w:rsid w:val="001E33E3"/>
    <w:rsid w:val="001E47C0"/>
    <w:rsid w:val="001E49FC"/>
    <w:rsid w:val="001E5627"/>
    <w:rsid w:val="001E7452"/>
    <w:rsid w:val="001F144D"/>
    <w:rsid w:val="001F30B0"/>
    <w:rsid w:val="001F4E70"/>
    <w:rsid w:val="001F5EC9"/>
    <w:rsid w:val="00200E8A"/>
    <w:rsid w:val="0020136A"/>
    <w:rsid w:val="00202040"/>
    <w:rsid w:val="002050EE"/>
    <w:rsid w:val="00210B53"/>
    <w:rsid w:val="0021274E"/>
    <w:rsid w:val="0021286F"/>
    <w:rsid w:val="002201E3"/>
    <w:rsid w:val="002209D6"/>
    <w:rsid w:val="00222540"/>
    <w:rsid w:val="00223B1C"/>
    <w:rsid w:val="00225875"/>
    <w:rsid w:val="00233ABE"/>
    <w:rsid w:val="0023594E"/>
    <w:rsid w:val="00237364"/>
    <w:rsid w:val="002548B7"/>
    <w:rsid w:val="00256340"/>
    <w:rsid w:val="0027382F"/>
    <w:rsid w:val="002768C7"/>
    <w:rsid w:val="0028113C"/>
    <w:rsid w:val="002A13B7"/>
    <w:rsid w:val="002A3DC5"/>
    <w:rsid w:val="002B0563"/>
    <w:rsid w:val="002B0BCA"/>
    <w:rsid w:val="002B1362"/>
    <w:rsid w:val="002B1648"/>
    <w:rsid w:val="002B31BE"/>
    <w:rsid w:val="002C3396"/>
    <w:rsid w:val="002C6243"/>
    <w:rsid w:val="002D3850"/>
    <w:rsid w:val="002D7745"/>
    <w:rsid w:val="002E3883"/>
    <w:rsid w:val="002E3D0B"/>
    <w:rsid w:val="002F0033"/>
    <w:rsid w:val="002F3DA1"/>
    <w:rsid w:val="002F4022"/>
    <w:rsid w:val="002F613A"/>
    <w:rsid w:val="003015F3"/>
    <w:rsid w:val="0030244E"/>
    <w:rsid w:val="0030376D"/>
    <w:rsid w:val="00310DF2"/>
    <w:rsid w:val="003166F8"/>
    <w:rsid w:val="00317C84"/>
    <w:rsid w:val="00325576"/>
    <w:rsid w:val="0033021A"/>
    <w:rsid w:val="00332139"/>
    <w:rsid w:val="003375F4"/>
    <w:rsid w:val="00351F87"/>
    <w:rsid w:val="00365957"/>
    <w:rsid w:val="00373D67"/>
    <w:rsid w:val="003813F3"/>
    <w:rsid w:val="00384315"/>
    <w:rsid w:val="003943A7"/>
    <w:rsid w:val="003A24F1"/>
    <w:rsid w:val="003A6CD2"/>
    <w:rsid w:val="003B5506"/>
    <w:rsid w:val="003C10B2"/>
    <w:rsid w:val="003C3D70"/>
    <w:rsid w:val="003D46D6"/>
    <w:rsid w:val="003D59E4"/>
    <w:rsid w:val="003D6719"/>
    <w:rsid w:val="003E20E2"/>
    <w:rsid w:val="003F1A3C"/>
    <w:rsid w:val="003F1CD8"/>
    <w:rsid w:val="003F286E"/>
    <w:rsid w:val="003F68F6"/>
    <w:rsid w:val="00405ACE"/>
    <w:rsid w:val="004060DD"/>
    <w:rsid w:val="00413941"/>
    <w:rsid w:val="00415F62"/>
    <w:rsid w:val="004179B7"/>
    <w:rsid w:val="00433A4B"/>
    <w:rsid w:val="00447518"/>
    <w:rsid w:val="0045653F"/>
    <w:rsid w:val="004625FE"/>
    <w:rsid w:val="004651E6"/>
    <w:rsid w:val="00465457"/>
    <w:rsid w:val="00466F7F"/>
    <w:rsid w:val="004812C2"/>
    <w:rsid w:val="00485B01"/>
    <w:rsid w:val="00486E12"/>
    <w:rsid w:val="00487580"/>
    <w:rsid w:val="00491C1E"/>
    <w:rsid w:val="00495F3D"/>
    <w:rsid w:val="004A0EF5"/>
    <w:rsid w:val="004B09C1"/>
    <w:rsid w:val="004C3EE1"/>
    <w:rsid w:val="004C6AC9"/>
    <w:rsid w:val="004C79D8"/>
    <w:rsid w:val="004E213A"/>
    <w:rsid w:val="004E662B"/>
    <w:rsid w:val="004F131F"/>
    <w:rsid w:val="004F45DE"/>
    <w:rsid w:val="004F4CB0"/>
    <w:rsid w:val="004F6766"/>
    <w:rsid w:val="00502AAE"/>
    <w:rsid w:val="00502B8D"/>
    <w:rsid w:val="005071A2"/>
    <w:rsid w:val="00515BDC"/>
    <w:rsid w:val="00524517"/>
    <w:rsid w:val="00526945"/>
    <w:rsid w:val="00526B61"/>
    <w:rsid w:val="00535928"/>
    <w:rsid w:val="00535A3E"/>
    <w:rsid w:val="00536DD7"/>
    <w:rsid w:val="005431D0"/>
    <w:rsid w:val="00550E49"/>
    <w:rsid w:val="00555AE0"/>
    <w:rsid w:val="0056036D"/>
    <w:rsid w:val="00563B67"/>
    <w:rsid w:val="005657C4"/>
    <w:rsid w:val="005671FD"/>
    <w:rsid w:val="00567C16"/>
    <w:rsid w:val="00577BBF"/>
    <w:rsid w:val="005807B7"/>
    <w:rsid w:val="00580A0B"/>
    <w:rsid w:val="00581330"/>
    <w:rsid w:val="005844A5"/>
    <w:rsid w:val="00587348"/>
    <w:rsid w:val="005969F5"/>
    <w:rsid w:val="005A2687"/>
    <w:rsid w:val="005A3873"/>
    <w:rsid w:val="005A5D25"/>
    <w:rsid w:val="005A62CA"/>
    <w:rsid w:val="005B1AAD"/>
    <w:rsid w:val="005C07DA"/>
    <w:rsid w:val="005C2E0D"/>
    <w:rsid w:val="005C6738"/>
    <w:rsid w:val="005C793E"/>
    <w:rsid w:val="005D04B8"/>
    <w:rsid w:val="005D290B"/>
    <w:rsid w:val="005D529A"/>
    <w:rsid w:val="005D6F3C"/>
    <w:rsid w:val="005D76C4"/>
    <w:rsid w:val="005E2CBB"/>
    <w:rsid w:val="005E63A7"/>
    <w:rsid w:val="005F1A17"/>
    <w:rsid w:val="006029F6"/>
    <w:rsid w:val="00604447"/>
    <w:rsid w:val="006053DF"/>
    <w:rsid w:val="00605E3C"/>
    <w:rsid w:val="006100EE"/>
    <w:rsid w:val="00613FE4"/>
    <w:rsid w:val="00620D8B"/>
    <w:rsid w:val="0062105C"/>
    <w:rsid w:val="00630829"/>
    <w:rsid w:val="006324E4"/>
    <w:rsid w:val="00633FD6"/>
    <w:rsid w:val="00635614"/>
    <w:rsid w:val="00645BC1"/>
    <w:rsid w:val="006509DC"/>
    <w:rsid w:val="00650D2D"/>
    <w:rsid w:val="00651CFC"/>
    <w:rsid w:val="0065289A"/>
    <w:rsid w:val="0065401D"/>
    <w:rsid w:val="00662880"/>
    <w:rsid w:val="00663B59"/>
    <w:rsid w:val="00663E09"/>
    <w:rsid w:val="0066479A"/>
    <w:rsid w:val="006713CA"/>
    <w:rsid w:val="00691BA2"/>
    <w:rsid w:val="00692AE4"/>
    <w:rsid w:val="00696413"/>
    <w:rsid w:val="00696626"/>
    <w:rsid w:val="00697DA0"/>
    <w:rsid w:val="006A3F96"/>
    <w:rsid w:val="006A4D60"/>
    <w:rsid w:val="006B10DA"/>
    <w:rsid w:val="006B11D7"/>
    <w:rsid w:val="006B6225"/>
    <w:rsid w:val="006D181E"/>
    <w:rsid w:val="006D5F90"/>
    <w:rsid w:val="006D67ED"/>
    <w:rsid w:val="006E57FF"/>
    <w:rsid w:val="006F23CF"/>
    <w:rsid w:val="006F5D08"/>
    <w:rsid w:val="006F5D2C"/>
    <w:rsid w:val="006F6B3A"/>
    <w:rsid w:val="00700F83"/>
    <w:rsid w:val="007151FB"/>
    <w:rsid w:val="00717580"/>
    <w:rsid w:val="007253A4"/>
    <w:rsid w:val="00733242"/>
    <w:rsid w:val="00733813"/>
    <w:rsid w:val="00742117"/>
    <w:rsid w:val="00745355"/>
    <w:rsid w:val="007464D2"/>
    <w:rsid w:val="00750E41"/>
    <w:rsid w:val="00757928"/>
    <w:rsid w:val="007763A8"/>
    <w:rsid w:val="00780B0F"/>
    <w:rsid w:val="00784717"/>
    <w:rsid w:val="00787240"/>
    <w:rsid w:val="0079370A"/>
    <w:rsid w:val="007974B2"/>
    <w:rsid w:val="007A04EE"/>
    <w:rsid w:val="007B10BD"/>
    <w:rsid w:val="007B6D19"/>
    <w:rsid w:val="007C11DB"/>
    <w:rsid w:val="007C2E33"/>
    <w:rsid w:val="007C5B8F"/>
    <w:rsid w:val="007D0287"/>
    <w:rsid w:val="007D4DAA"/>
    <w:rsid w:val="007D54C8"/>
    <w:rsid w:val="007D65DF"/>
    <w:rsid w:val="007E6D9A"/>
    <w:rsid w:val="007F00CE"/>
    <w:rsid w:val="007F1E02"/>
    <w:rsid w:val="007F7104"/>
    <w:rsid w:val="00803167"/>
    <w:rsid w:val="00816B6F"/>
    <w:rsid w:val="008335CB"/>
    <w:rsid w:val="00835515"/>
    <w:rsid w:val="00837AB6"/>
    <w:rsid w:val="008421CE"/>
    <w:rsid w:val="00847B95"/>
    <w:rsid w:val="008533F9"/>
    <w:rsid w:val="0085391C"/>
    <w:rsid w:val="00861A58"/>
    <w:rsid w:val="00861E20"/>
    <w:rsid w:val="0087750A"/>
    <w:rsid w:val="00883D95"/>
    <w:rsid w:val="00885D7C"/>
    <w:rsid w:val="008952A4"/>
    <w:rsid w:val="008A484D"/>
    <w:rsid w:val="008A6CAD"/>
    <w:rsid w:val="008A7816"/>
    <w:rsid w:val="008A7FC6"/>
    <w:rsid w:val="008B06DF"/>
    <w:rsid w:val="008B4216"/>
    <w:rsid w:val="008B61DD"/>
    <w:rsid w:val="008C48FA"/>
    <w:rsid w:val="008C4EEC"/>
    <w:rsid w:val="008C687B"/>
    <w:rsid w:val="008D7A9A"/>
    <w:rsid w:val="008E209F"/>
    <w:rsid w:val="008E28F5"/>
    <w:rsid w:val="009031DE"/>
    <w:rsid w:val="009036C9"/>
    <w:rsid w:val="0091130B"/>
    <w:rsid w:val="00911892"/>
    <w:rsid w:val="009129AD"/>
    <w:rsid w:val="00912B14"/>
    <w:rsid w:val="0091371A"/>
    <w:rsid w:val="00914EA4"/>
    <w:rsid w:val="00917AA4"/>
    <w:rsid w:val="00930297"/>
    <w:rsid w:val="00930444"/>
    <w:rsid w:val="00937457"/>
    <w:rsid w:val="0093748D"/>
    <w:rsid w:val="009375B3"/>
    <w:rsid w:val="009427E8"/>
    <w:rsid w:val="00946F2A"/>
    <w:rsid w:val="009624E4"/>
    <w:rsid w:val="00966D31"/>
    <w:rsid w:val="00972737"/>
    <w:rsid w:val="00977E28"/>
    <w:rsid w:val="009841F4"/>
    <w:rsid w:val="00986035"/>
    <w:rsid w:val="0099013C"/>
    <w:rsid w:val="00990FE8"/>
    <w:rsid w:val="00992B24"/>
    <w:rsid w:val="009944C1"/>
    <w:rsid w:val="009974CE"/>
    <w:rsid w:val="009B057C"/>
    <w:rsid w:val="009C6B59"/>
    <w:rsid w:val="009D6FEB"/>
    <w:rsid w:val="009E14DB"/>
    <w:rsid w:val="009E3C84"/>
    <w:rsid w:val="009E4FE9"/>
    <w:rsid w:val="009F3F31"/>
    <w:rsid w:val="009F4B4D"/>
    <w:rsid w:val="009F4CDB"/>
    <w:rsid w:val="00A064E7"/>
    <w:rsid w:val="00A07112"/>
    <w:rsid w:val="00A07277"/>
    <w:rsid w:val="00A11D01"/>
    <w:rsid w:val="00A12B43"/>
    <w:rsid w:val="00A14CB2"/>
    <w:rsid w:val="00A2047D"/>
    <w:rsid w:val="00A27417"/>
    <w:rsid w:val="00A30149"/>
    <w:rsid w:val="00A4003A"/>
    <w:rsid w:val="00A4614B"/>
    <w:rsid w:val="00A51584"/>
    <w:rsid w:val="00A51617"/>
    <w:rsid w:val="00A61FD7"/>
    <w:rsid w:val="00A7627F"/>
    <w:rsid w:val="00A854C0"/>
    <w:rsid w:val="00A91A1B"/>
    <w:rsid w:val="00A93430"/>
    <w:rsid w:val="00A937C4"/>
    <w:rsid w:val="00AA13D1"/>
    <w:rsid w:val="00AA229A"/>
    <w:rsid w:val="00AA69B3"/>
    <w:rsid w:val="00AB0497"/>
    <w:rsid w:val="00AC11D5"/>
    <w:rsid w:val="00AC5FAB"/>
    <w:rsid w:val="00AC6B52"/>
    <w:rsid w:val="00AD3525"/>
    <w:rsid w:val="00AD5FCE"/>
    <w:rsid w:val="00AD67CA"/>
    <w:rsid w:val="00AD74F1"/>
    <w:rsid w:val="00AE00BF"/>
    <w:rsid w:val="00AE20E3"/>
    <w:rsid w:val="00AE2A6A"/>
    <w:rsid w:val="00AE54BA"/>
    <w:rsid w:val="00AF05B6"/>
    <w:rsid w:val="00AF08D3"/>
    <w:rsid w:val="00AF12CE"/>
    <w:rsid w:val="00AF3B00"/>
    <w:rsid w:val="00B01DA4"/>
    <w:rsid w:val="00B05BA1"/>
    <w:rsid w:val="00B06A2A"/>
    <w:rsid w:val="00B06E84"/>
    <w:rsid w:val="00B07A05"/>
    <w:rsid w:val="00B22358"/>
    <w:rsid w:val="00B22665"/>
    <w:rsid w:val="00B2716C"/>
    <w:rsid w:val="00B31971"/>
    <w:rsid w:val="00B36E3A"/>
    <w:rsid w:val="00B41AAA"/>
    <w:rsid w:val="00B45649"/>
    <w:rsid w:val="00B55608"/>
    <w:rsid w:val="00B5667D"/>
    <w:rsid w:val="00B56D36"/>
    <w:rsid w:val="00B60A91"/>
    <w:rsid w:val="00B637FD"/>
    <w:rsid w:val="00B76F0B"/>
    <w:rsid w:val="00B81FD3"/>
    <w:rsid w:val="00B835FB"/>
    <w:rsid w:val="00B858D6"/>
    <w:rsid w:val="00B86591"/>
    <w:rsid w:val="00B87DDE"/>
    <w:rsid w:val="00B96E40"/>
    <w:rsid w:val="00BA0B68"/>
    <w:rsid w:val="00BA3915"/>
    <w:rsid w:val="00BA5E2B"/>
    <w:rsid w:val="00BB23A5"/>
    <w:rsid w:val="00BB3D59"/>
    <w:rsid w:val="00BC4113"/>
    <w:rsid w:val="00BC513F"/>
    <w:rsid w:val="00BC6B70"/>
    <w:rsid w:val="00BD0891"/>
    <w:rsid w:val="00BD64DB"/>
    <w:rsid w:val="00BD6741"/>
    <w:rsid w:val="00BE7BF6"/>
    <w:rsid w:val="00BF3E15"/>
    <w:rsid w:val="00BF71A7"/>
    <w:rsid w:val="00C06298"/>
    <w:rsid w:val="00C0670D"/>
    <w:rsid w:val="00C20424"/>
    <w:rsid w:val="00C2185A"/>
    <w:rsid w:val="00C24359"/>
    <w:rsid w:val="00C249FF"/>
    <w:rsid w:val="00C25D7E"/>
    <w:rsid w:val="00C26150"/>
    <w:rsid w:val="00C3549F"/>
    <w:rsid w:val="00C358F8"/>
    <w:rsid w:val="00C41E8F"/>
    <w:rsid w:val="00C430FE"/>
    <w:rsid w:val="00C440BB"/>
    <w:rsid w:val="00C469D8"/>
    <w:rsid w:val="00C54FCA"/>
    <w:rsid w:val="00C65F26"/>
    <w:rsid w:val="00C66A43"/>
    <w:rsid w:val="00C7025D"/>
    <w:rsid w:val="00C7470F"/>
    <w:rsid w:val="00C76565"/>
    <w:rsid w:val="00CA17D5"/>
    <w:rsid w:val="00CA7546"/>
    <w:rsid w:val="00CB43F9"/>
    <w:rsid w:val="00CB582B"/>
    <w:rsid w:val="00CC0F82"/>
    <w:rsid w:val="00CC1E5D"/>
    <w:rsid w:val="00CC2260"/>
    <w:rsid w:val="00CC5D50"/>
    <w:rsid w:val="00CD13D4"/>
    <w:rsid w:val="00CD2541"/>
    <w:rsid w:val="00CD6E02"/>
    <w:rsid w:val="00CE1A16"/>
    <w:rsid w:val="00CE1A4C"/>
    <w:rsid w:val="00CE4017"/>
    <w:rsid w:val="00CE50DE"/>
    <w:rsid w:val="00CE52E2"/>
    <w:rsid w:val="00D00B27"/>
    <w:rsid w:val="00D078D7"/>
    <w:rsid w:val="00D07D80"/>
    <w:rsid w:val="00D10EAD"/>
    <w:rsid w:val="00D16BDD"/>
    <w:rsid w:val="00D2141E"/>
    <w:rsid w:val="00D22B0E"/>
    <w:rsid w:val="00D22F7C"/>
    <w:rsid w:val="00D3345F"/>
    <w:rsid w:val="00D40823"/>
    <w:rsid w:val="00D414FB"/>
    <w:rsid w:val="00D42C3A"/>
    <w:rsid w:val="00D45F3F"/>
    <w:rsid w:val="00D468FB"/>
    <w:rsid w:val="00D46EC2"/>
    <w:rsid w:val="00D52168"/>
    <w:rsid w:val="00D522DD"/>
    <w:rsid w:val="00D5274A"/>
    <w:rsid w:val="00D52C8D"/>
    <w:rsid w:val="00D54306"/>
    <w:rsid w:val="00D5574A"/>
    <w:rsid w:val="00D56BD7"/>
    <w:rsid w:val="00D7667A"/>
    <w:rsid w:val="00D8023A"/>
    <w:rsid w:val="00D85EBE"/>
    <w:rsid w:val="00D86708"/>
    <w:rsid w:val="00D95212"/>
    <w:rsid w:val="00D95873"/>
    <w:rsid w:val="00DA5924"/>
    <w:rsid w:val="00DA6B21"/>
    <w:rsid w:val="00DA7E3C"/>
    <w:rsid w:val="00DB0F15"/>
    <w:rsid w:val="00DB57AF"/>
    <w:rsid w:val="00DB65C7"/>
    <w:rsid w:val="00DC2B4C"/>
    <w:rsid w:val="00DC2D28"/>
    <w:rsid w:val="00DC3511"/>
    <w:rsid w:val="00DC7AEC"/>
    <w:rsid w:val="00DD095F"/>
    <w:rsid w:val="00DD4E4E"/>
    <w:rsid w:val="00DE12D0"/>
    <w:rsid w:val="00DE48E1"/>
    <w:rsid w:val="00DE650F"/>
    <w:rsid w:val="00DE6589"/>
    <w:rsid w:val="00DF34DD"/>
    <w:rsid w:val="00DF45F1"/>
    <w:rsid w:val="00E10D77"/>
    <w:rsid w:val="00E11A32"/>
    <w:rsid w:val="00E12592"/>
    <w:rsid w:val="00E2090D"/>
    <w:rsid w:val="00E310D3"/>
    <w:rsid w:val="00E32A1C"/>
    <w:rsid w:val="00E32F4E"/>
    <w:rsid w:val="00E368D4"/>
    <w:rsid w:val="00E421C1"/>
    <w:rsid w:val="00E434E9"/>
    <w:rsid w:val="00E46354"/>
    <w:rsid w:val="00E52E16"/>
    <w:rsid w:val="00E54EEA"/>
    <w:rsid w:val="00E55C45"/>
    <w:rsid w:val="00E57241"/>
    <w:rsid w:val="00E614E2"/>
    <w:rsid w:val="00E63ED7"/>
    <w:rsid w:val="00E775D9"/>
    <w:rsid w:val="00E77B49"/>
    <w:rsid w:val="00E8025A"/>
    <w:rsid w:val="00E80D16"/>
    <w:rsid w:val="00E82F0E"/>
    <w:rsid w:val="00E837A9"/>
    <w:rsid w:val="00E950B5"/>
    <w:rsid w:val="00EB5113"/>
    <w:rsid w:val="00EB5976"/>
    <w:rsid w:val="00EB725C"/>
    <w:rsid w:val="00EC1ABA"/>
    <w:rsid w:val="00EC2263"/>
    <w:rsid w:val="00EC754E"/>
    <w:rsid w:val="00ED0264"/>
    <w:rsid w:val="00ED2080"/>
    <w:rsid w:val="00ED43B7"/>
    <w:rsid w:val="00ED4548"/>
    <w:rsid w:val="00EE6221"/>
    <w:rsid w:val="00EF4DCD"/>
    <w:rsid w:val="00F0578E"/>
    <w:rsid w:val="00F05BDB"/>
    <w:rsid w:val="00F218E7"/>
    <w:rsid w:val="00F24339"/>
    <w:rsid w:val="00F2576A"/>
    <w:rsid w:val="00F26FA2"/>
    <w:rsid w:val="00F3092E"/>
    <w:rsid w:val="00F37210"/>
    <w:rsid w:val="00F45E1E"/>
    <w:rsid w:val="00F51B9B"/>
    <w:rsid w:val="00F51E3B"/>
    <w:rsid w:val="00F528D2"/>
    <w:rsid w:val="00F5454E"/>
    <w:rsid w:val="00F54CC5"/>
    <w:rsid w:val="00F552D1"/>
    <w:rsid w:val="00F55456"/>
    <w:rsid w:val="00F558EE"/>
    <w:rsid w:val="00F56338"/>
    <w:rsid w:val="00F56F17"/>
    <w:rsid w:val="00F77C9A"/>
    <w:rsid w:val="00F819F8"/>
    <w:rsid w:val="00F936BE"/>
    <w:rsid w:val="00F95E57"/>
    <w:rsid w:val="00FA0051"/>
    <w:rsid w:val="00FC3864"/>
    <w:rsid w:val="00FC786B"/>
    <w:rsid w:val="00FC7EAA"/>
    <w:rsid w:val="00FD3065"/>
    <w:rsid w:val="00FE0C71"/>
    <w:rsid w:val="00FE0DDC"/>
    <w:rsid w:val="00FE7F99"/>
    <w:rsid w:val="00FF5F23"/>
    <w:rsid w:val="00FF66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11BF7F8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GB"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annotation text" w:uiPriority="99"/>
    <w:lsdException w:name="header" w:uiPriority="99"/>
    <w:lsdException w:name="caption"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A0051"/>
    <w:rPr>
      <w:rFonts w:ascii="Arial" w:hAnsi="Arial"/>
      <w:sz w:val="22"/>
      <w:szCs w:val="24"/>
      <w:lang w:eastAsia="zh-CN"/>
    </w:rPr>
  </w:style>
  <w:style w:type="paragraph" w:styleId="Heading1">
    <w:name w:val="heading 1"/>
    <w:aliases w:val="X. TITRE,H1"/>
    <w:basedOn w:val="Normal"/>
    <w:next w:val="Normal"/>
    <w:autoRedefine/>
    <w:qFormat/>
    <w:rsid w:val="007B6D19"/>
    <w:pPr>
      <w:keepNext/>
      <w:tabs>
        <w:tab w:val="left" w:pos="1080"/>
      </w:tabs>
      <w:jc w:val="center"/>
      <w:outlineLvl w:val="0"/>
    </w:pPr>
    <w:rPr>
      <w:rFonts w:cs="Arial"/>
      <w:b/>
      <w:szCs w:val="22"/>
      <w:lang w:val="en-US"/>
    </w:rPr>
  </w:style>
  <w:style w:type="paragraph" w:styleId="Heading2">
    <w:name w:val="heading 2"/>
    <w:aliases w:val="H2,H2 Car"/>
    <w:basedOn w:val="Normal"/>
    <w:next w:val="Normal"/>
    <w:link w:val="Heading2Char"/>
    <w:qFormat/>
    <w:rsid w:val="00F05BDB"/>
    <w:pPr>
      <w:keepNext/>
      <w:numPr>
        <w:ilvl w:val="1"/>
        <w:numId w:val="15"/>
      </w:numPr>
      <w:spacing w:before="360"/>
      <w:jc w:val="both"/>
      <w:outlineLvl w:val="1"/>
    </w:pPr>
    <w:rPr>
      <w:rFonts w:eastAsia="MS Mincho" w:cs="Arial"/>
      <w:b/>
      <w:bCs/>
      <w:iCs/>
      <w:szCs w:val="22"/>
      <w:lang w:val="fr-CH"/>
    </w:rPr>
  </w:style>
  <w:style w:type="paragraph" w:styleId="Heading3">
    <w:name w:val="heading 3"/>
    <w:aliases w:val="H3"/>
    <w:basedOn w:val="Normal"/>
    <w:next w:val="Normal"/>
    <w:qFormat/>
    <w:rsid w:val="00F77C9A"/>
    <w:pPr>
      <w:keepNext/>
      <w:numPr>
        <w:ilvl w:val="2"/>
        <w:numId w:val="4"/>
      </w:numPr>
      <w:tabs>
        <w:tab w:val="left" w:pos="0"/>
        <w:tab w:val="left" w:pos="1134"/>
        <w:tab w:val="left" w:pos="1417"/>
        <w:tab w:val="left" w:pos="2126"/>
        <w:tab w:val="right" w:pos="9072"/>
        <w:tab w:val="left" w:pos="9360"/>
      </w:tabs>
      <w:jc w:val="both"/>
      <w:outlineLvl w:val="2"/>
    </w:pPr>
    <w:rPr>
      <w:rFonts w:eastAsia="Times New Roman"/>
      <w:b/>
      <w:bCs/>
      <w:sz w:val="20"/>
      <w:szCs w:val="22"/>
      <w:lang w:val="fr-CH" w:eastAsia="en-US"/>
    </w:rPr>
  </w:style>
  <w:style w:type="paragraph" w:styleId="Heading4">
    <w:name w:val="heading 4"/>
    <w:aliases w:val="H4"/>
    <w:basedOn w:val="Normal"/>
    <w:next w:val="Normal"/>
    <w:qFormat/>
    <w:rsid w:val="00F77C9A"/>
    <w:pPr>
      <w:keepNext/>
      <w:numPr>
        <w:ilvl w:val="3"/>
        <w:numId w:val="4"/>
      </w:numPr>
      <w:tabs>
        <w:tab w:val="left" w:pos="1140"/>
      </w:tabs>
      <w:jc w:val="center"/>
      <w:outlineLvl w:val="3"/>
    </w:pPr>
    <w:rPr>
      <w:rFonts w:eastAsia="Times New Roman"/>
      <w:b/>
      <w:sz w:val="20"/>
      <w:szCs w:val="22"/>
      <w:lang w:val="fr-CH" w:eastAsia="en-US"/>
    </w:rPr>
  </w:style>
  <w:style w:type="paragraph" w:styleId="Heading5">
    <w:name w:val="heading 5"/>
    <w:basedOn w:val="Normal"/>
    <w:next w:val="Normal"/>
    <w:qFormat/>
    <w:rsid w:val="00F77C9A"/>
    <w:pPr>
      <w:keepNext/>
      <w:numPr>
        <w:ilvl w:val="4"/>
        <w:numId w:val="4"/>
      </w:numPr>
      <w:tabs>
        <w:tab w:val="left" w:pos="1140"/>
      </w:tabs>
      <w:jc w:val="both"/>
      <w:outlineLvl w:val="4"/>
    </w:pPr>
    <w:rPr>
      <w:rFonts w:eastAsia="Times New Roman"/>
      <w:b/>
      <w:bCs/>
      <w:color w:val="333399"/>
      <w:sz w:val="16"/>
      <w:szCs w:val="22"/>
      <w:lang w:val="fr-CH" w:eastAsia="en-US"/>
    </w:rPr>
  </w:style>
  <w:style w:type="paragraph" w:styleId="Heading6">
    <w:name w:val="heading 6"/>
    <w:basedOn w:val="Normal"/>
    <w:next w:val="Normal"/>
    <w:qFormat/>
    <w:rsid w:val="00F77C9A"/>
    <w:pPr>
      <w:keepNext/>
      <w:numPr>
        <w:ilvl w:val="5"/>
        <w:numId w:val="4"/>
      </w:numPr>
      <w:jc w:val="center"/>
      <w:outlineLvl w:val="5"/>
    </w:pPr>
    <w:rPr>
      <w:rFonts w:cs="Arial"/>
      <w:b/>
      <w:bCs/>
      <w:sz w:val="24"/>
      <w:lang w:val="fr-CH"/>
    </w:rPr>
  </w:style>
  <w:style w:type="paragraph" w:styleId="Heading7">
    <w:name w:val="heading 7"/>
    <w:basedOn w:val="Normal"/>
    <w:next w:val="Normal"/>
    <w:qFormat/>
    <w:rsid w:val="00F77C9A"/>
    <w:pPr>
      <w:keepNext/>
      <w:numPr>
        <w:ilvl w:val="6"/>
        <w:numId w:val="4"/>
      </w:numPr>
      <w:tabs>
        <w:tab w:val="left" w:pos="-722"/>
        <w:tab w:val="left" w:pos="1140"/>
        <w:tab w:val="left" w:pos="6946"/>
      </w:tabs>
      <w:suppressAutoHyphens/>
      <w:spacing w:line="252" w:lineRule="auto"/>
      <w:jc w:val="both"/>
      <w:outlineLvl w:val="6"/>
    </w:pPr>
    <w:rPr>
      <w:rFonts w:eastAsia="Times New Roman"/>
      <w:b/>
      <w:bCs/>
      <w:color w:val="4436AA"/>
      <w:spacing w:val="-2"/>
      <w:sz w:val="28"/>
      <w:szCs w:val="22"/>
      <w:lang w:val="fr-CH" w:eastAsia="en-US"/>
    </w:rPr>
  </w:style>
  <w:style w:type="paragraph" w:styleId="Heading8">
    <w:name w:val="heading 8"/>
    <w:basedOn w:val="Normal"/>
    <w:next w:val="Normal"/>
    <w:qFormat/>
    <w:rsid w:val="00F77C9A"/>
    <w:pPr>
      <w:keepNext/>
      <w:numPr>
        <w:ilvl w:val="7"/>
        <w:numId w:val="4"/>
      </w:numPr>
      <w:tabs>
        <w:tab w:val="left" w:pos="1140"/>
      </w:tabs>
      <w:jc w:val="center"/>
      <w:outlineLvl w:val="7"/>
    </w:pPr>
    <w:rPr>
      <w:rFonts w:cs="Arial"/>
      <w:b/>
      <w:bCs/>
      <w:sz w:val="20"/>
      <w:szCs w:val="22"/>
      <w:lang w:val="fr-CH"/>
    </w:rPr>
  </w:style>
  <w:style w:type="paragraph" w:styleId="Heading9">
    <w:name w:val="heading 9"/>
    <w:basedOn w:val="Normal"/>
    <w:next w:val="Normal"/>
    <w:qFormat/>
    <w:rsid w:val="00F77C9A"/>
    <w:pPr>
      <w:keepNext/>
      <w:numPr>
        <w:ilvl w:val="8"/>
        <w:numId w:val="4"/>
      </w:numPr>
      <w:tabs>
        <w:tab w:val="left" w:pos="-722"/>
        <w:tab w:val="left" w:pos="1140"/>
        <w:tab w:val="left" w:pos="6946"/>
      </w:tabs>
      <w:suppressAutoHyphens/>
      <w:spacing w:line="252" w:lineRule="auto"/>
      <w:jc w:val="right"/>
      <w:outlineLvl w:val="8"/>
    </w:pPr>
    <w:rPr>
      <w:rFonts w:eastAsia="Times New Roman"/>
      <w:outline/>
      <w:color w:val="000000"/>
      <w:spacing w:val="-2"/>
      <w:sz w:val="28"/>
      <w:szCs w:val="22"/>
      <w:lang w:val="fr-CH" w:eastAsia="en-US"/>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A0051"/>
    <w:pPr>
      <w:tabs>
        <w:tab w:val="left" w:pos="1140"/>
      </w:tabs>
      <w:spacing w:after="120"/>
      <w:jc w:val="both"/>
    </w:pPr>
    <w:rPr>
      <w:rFonts w:cs="Arial"/>
      <w:bCs/>
      <w:sz w:val="24"/>
    </w:rPr>
  </w:style>
  <w:style w:type="paragraph" w:styleId="ListNumber">
    <w:name w:val="List Number"/>
    <w:basedOn w:val="Normal"/>
    <w:pPr>
      <w:numPr>
        <w:numId w:val="1"/>
      </w:numPr>
    </w:pPr>
  </w:style>
  <w:style w:type="paragraph" w:styleId="Header">
    <w:name w:val="header"/>
    <w:basedOn w:val="Normal"/>
    <w:link w:val="HeaderChar"/>
    <w:uiPriority w:val="99"/>
    <w:rsid w:val="00563B67"/>
    <w:pPr>
      <w:tabs>
        <w:tab w:val="center" w:pos="4320"/>
        <w:tab w:val="right" w:pos="8640"/>
      </w:tabs>
      <w:spacing w:after="240"/>
      <w:jc w:val="both"/>
    </w:pPr>
    <w:rPr>
      <w:rFonts w:cs="Arial"/>
      <w:sz w:val="20"/>
      <w:szCs w:val="22"/>
      <w:lang w:val="fr-CH"/>
    </w:rPr>
  </w:style>
  <w:style w:type="paragraph" w:styleId="Footer">
    <w:name w:val="footer"/>
    <w:basedOn w:val="Normal"/>
    <w:pPr>
      <w:tabs>
        <w:tab w:val="center" w:pos="4320"/>
        <w:tab w:val="right" w:pos="8640"/>
      </w:tabs>
      <w:jc w:val="both"/>
    </w:pPr>
    <w:rPr>
      <w:rFonts w:cs="Arial"/>
      <w:sz w:val="20"/>
      <w:szCs w:val="22"/>
      <w:lang w:val="fr-CH"/>
    </w:rPr>
  </w:style>
  <w:style w:type="paragraph" w:styleId="BodyTextIndent2">
    <w:name w:val="Body Text Indent 2"/>
    <w:basedOn w:val="Normal"/>
    <w:pPr>
      <w:tabs>
        <w:tab w:val="left" w:pos="-669"/>
        <w:tab w:val="left" w:pos="940"/>
        <w:tab w:val="left" w:pos="1440"/>
        <w:tab w:val="left" w:pos="2127"/>
        <w:tab w:val="left" w:pos="3600"/>
        <w:tab w:val="left" w:pos="4320"/>
        <w:tab w:val="right" w:leader="dot" w:pos="8311"/>
      </w:tabs>
      <w:ind w:left="2127" w:hanging="709"/>
      <w:jc w:val="both"/>
    </w:pPr>
    <w:rPr>
      <w:rFonts w:eastAsia="Times New Roman" w:cs="Arial"/>
      <w:szCs w:val="22"/>
      <w:lang w:eastAsia="en-US"/>
    </w:rPr>
  </w:style>
  <w:style w:type="paragraph" w:styleId="BalloonText">
    <w:name w:val="Balloon Text"/>
    <w:basedOn w:val="Normal"/>
    <w:semiHidden/>
    <w:rPr>
      <w:rFonts w:ascii="Tahoma" w:eastAsia="Times New Roman" w:hAnsi="Tahoma" w:cs="Tahoma"/>
      <w:sz w:val="16"/>
      <w:szCs w:val="16"/>
      <w:lang w:eastAsia="en-US"/>
    </w:rPr>
  </w:style>
  <w:style w:type="paragraph" w:styleId="BodyText3">
    <w:name w:val="Body Text 3"/>
    <w:basedOn w:val="Normal"/>
    <w:pPr>
      <w:tabs>
        <w:tab w:val="left" w:pos="1276"/>
      </w:tabs>
      <w:jc w:val="both"/>
    </w:pPr>
    <w:rPr>
      <w:rFonts w:eastAsia="Times New Roman"/>
      <w:szCs w:val="20"/>
      <w:lang w:eastAsia="en-US"/>
    </w:rPr>
  </w:style>
  <w:style w:type="character" w:styleId="PageNumber">
    <w:name w:val="page number"/>
    <w:basedOn w:val="DefaultParagraphFont"/>
  </w:style>
  <w:style w:type="paragraph" w:customStyle="1" w:styleId="Standard">
    <w:name w:val="Standard"/>
    <w:pPr>
      <w:autoSpaceDE w:val="0"/>
      <w:autoSpaceDN w:val="0"/>
      <w:adjustRightInd w:val="0"/>
    </w:pPr>
    <w:rPr>
      <w:rFonts w:ascii="Arial" w:eastAsia="Times New Roman" w:hAnsi="Arial"/>
      <w:sz w:val="24"/>
      <w:szCs w:val="24"/>
      <w:lang w:val="en-US"/>
    </w:rPr>
  </w:style>
  <w:style w:type="paragraph" w:customStyle="1" w:styleId="Textkrper">
    <w:name w:val="Textkrper"/>
    <w:basedOn w:val="Standard"/>
    <w:next w:val="Standard"/>
    <w:pPr>
      <w:jc w:val="both"/>
    </w:pPr>
    <w:rPr>
      <w:b/>
      <w:bCs/>
    </w:rPr>
  </w:style>
  <w:style w:type="paragraph" w:styleId="ListBullet">
    <w:name w:val="List Bullet"/>
    <w:basedOn w:val="Normal"/>
    <w:autoRedefine/>
    <w:pPr>
      <w:widowControl w:val="0"/>
      <w:tabs>
        <w:tab w:val="left" w:pos="1134"/>
      </w:tabs>
      <w:snapToGrid w:val="0"/>
    </w:pPr>
    <w:rPr>
      <w:rFonts w:eastAsia="Times New Roman"/>
      <w:b/>
      <w:szCs w:val="22"/>
      <w:lang w:val="en-US" w:eastAsia="en-US"/>
    </w:rPr>
  </w:style>
  <w:style w:type="paragraph" w:styleId="FootnoteText">
    <w:name w:val="footnote text"/>
    <w:basedOn w:val="Normal"/>
    <w:semiHidden/>
    <w:rPr>
      <w:sz w:val="20"/>
      <w:szCs w:val="20"/>
      <w:lang w:val="pl-PL"/>
    </w:rPr>
  </w:style>
  <w:style w:type="character" w:styleId="FootnoteReference">
    <w:name w:val="footnote reference"/>
    <w:semiHidden/>
    <w:rPr>
      <w:vertAlign w:val="superscript"/>
    </w:rPr>
  </w:style>
  <w:style w:type="character" w:customStyle="1" w:styleId="longdesc1">
    <w:name w:val="long_desc1"/>
    <w:rPr>
      <w:rFonts w:ascii="Verdana" w:hAnsi="Verdana" w:hint="default"/>
      <w:strike w:val="0"/>
      <w:dstrike w:val="0"/>
      <w:color w:val="000000"/>
      <w:sz w:val="13"/>
      <w:szCs w:val="13"/>
      <w:u w:val="none"/>
      <w:effect w:val="none"/>
    </w:rPr>
  </w:style>
  <w:style w:type="paragraph" w:styleId="BodyTextIndent">
    <w:name w:val="Body Text Indent"/>
    <w:basedOn w:val="Normal"/>
    <w:pPr>
      <w:autoSpaceDE w:val="0"/>
      <w:autoSpaceDN w:val="0"/>
      <w:adjustRightInd w:val="0"/>
      <w:ind w:left="550"/>
    </w:pPr>
    <w:rPr>
      <w:rFonts w:eastAsia="Times New Roman" w:cs="Arial"/>
      <w:i/>
      <w:iCs/>
      <w:szCs w:val="22"/>
      <w:lang w:val="en-US" w:eastAsia="en-US"/>
    </w:rPr>
  </w:style>
  <w:style w:type="paragraph" w:styleId="BodyTextIndent3">
    <w:name w:val="Body Text Indent 3"/>
    <w:basedOn w:val="Normal"/>
    <w:pPr>
      <w:tabs>
        <w:tab w:val="num" w:pos="1440"/>
      </w:tabs>
      <w:autoSpaceDE w:val="0"/>
      <w:autoSpaceDN w:val="0"/>
      <w:adjustRightInd w:val="0"/>
      <w:ind w:left="900"/>
      <w:jc w:val="both"/>
    </w:pPr>
    <w:rPr>
      <w:rFonts w:eastAsia="Times New Roman" w:cs="Arial"/>
      <w:i/>
      <w:iCs/>
      <w:szCs w:val="22"/>
      <w:lang w:val="en-US" w:eastAsia="en-US"/>
    </w:rPr>
  </w:style>
  <w:style w:type="paragraph" w:styleId="Title">
    <w:name w:val="Title"/>
    <w:basedOn w:val="Normal"/>
    <w:qFormat/>
    <w:pPr>
      <w:jc w:val="center"/>
    </w:pPr>
    <w:rPr>
      <w:b/>
      <w:bCs/>
    </w:rPr>
  </w:style>
  <w:style w:type="paragraph" w:styleId="BodyText2">
    <w:name w:val="Body Text 2"/>
    <w:basedOn w:val="Normal"/>
    <w:pPr>
      <w:tabs>
        <w:tab w:val="left" w:pos="1134"/>
      </w:tabs>
      <w:jc w:val="both"/>
    </w:pPr>
    <w:rPr>
      <w:b/>
      <w:bCs/>
    </w:rPr>
  </w:style>
  <w:style w:type="paragraph" w:customStyle="1" w:styleId="DraftTextnumbering">
    <w:name w:val="Draft Text numbering"/>
    <w:basedOn w:val="Heading2"/>
    <w:pPr>
      <w:numPr>
        <w:numId w:val="2"/>
      </w:numPr>
      <w:tabs>
        <w:tab w:val="clear" w:pos="1080"/>
        <w:tab w:val="num" w:pos="-1418"/>
      </w:tabs>
      <w:ind w:left="0" w:firstLine="0"/>
      <w:jc w:val="left"/>
    </w:pPr>
    <w:rPr>
      <w:rFonts w:eastAsia="Times New Roman" w:cs="Times New Roman"/>
      <w:b w:val="0"/>
      <w:bCs w:val="0"/>
      <w:i/>
      <w:iCs w:val="0"/>
      <w:lang w:val="en-GB" w:eastAsia="en-US"/>
    </w:rPr>
  </w:style>
  <w:style w:type="paragraph" w:styleId="Caption">
    <w:name w:val="caption"/>
    <w:basedOn w:val="Normal"/>
    <w:next w:val="Normal"/>
    <w:qFormat/>
    <w:pPr>
      <w:jc w:val="center"/>
    </w:pPr>
    <w:rPr>
      <w:rFonts w:eastAsia="Times New Roman"/>
      <w:b/>
      <w:bCs/>
      <w:sz w:val="20"/>
      <w:szCs w:val="20"/>
      <w:lang w:eastAsia="en-US"/>
    </w:rPr>
  </w:style>
  <w:style w:type="paragraph" w:styleId="BlockText">
    <w:name w:val="Block Text"/>
    <w:basedOn w:val="Normal"/>
    <w:pPr>
      <w:autoSpaceDE w:val="0"/>
      <w:autoSpaceDN w:val="0"/>
      <w:adjustRightInd w:val="0"/>
      <w:ind w:left="1080" w:right="639"/>
      <w:jc w:val="both"/>
    </w:pPr>
    <w:rPr>
      <w:rFonts w:eastAsia="Times New Roman"/>
      <w:i/>
      <w:iCs/>
      <w:color w:val="000000"/>
      <w:lang w:val="en-US"/>
    </w:rPr>
  </w:style>
  <w:style w:type="paragraph" w:customStyle="1" w:styleId="DefinitionTerm">
    <w:name w:val="Definition Term"/>
    <w:basedOn w:val="Normal"/>
    <w:next w:val="Normal"/>
    <w:pPr>
      <w:widowControl w:val="0"/>
    </w:pPr>
    <w:rPr>
      <w:rFonts w:ascii="Times New Roman" w:eastAsia="Times New Roman" w:hAnsi="Times New Roman"/>
      <w:snapToGrid w:val="0"/>
      <w:sz w:val="24"/>
      <w:lang w:eastAsia="en-US"/>
    </w:rPr>
  </w:style>
  <w:style w:type="paragraph" w:customStyle="1" w:styleId="Docpara">
    <w:name w:val="Docpara"/>
    <w:basedOn w:val="Normal"/>
    <w:pPr>
      <w:tabs>
        <w:tab w:val="left" w:pos="0"/>
        <w:tab w:val="left" w:pos="1020"/>
        <w:tab w:val="left" w:pos="1758"/>
        <w:tab w:val="left" w:pos="2520"/>
        <w:tab w:val="left" w:pos="6480"/>
      </w:tabs>
      <w:suppressAutoHyphens/>
      <w:jc w:val="both"/>
    </w:pPr>
    <w:rPr>
      <w:rFonts w:eastAsia="Times New Roman"/>
      <w:spacing w:val="-2"/>
      <w:szCs w:val="22"/>
      <w:lang w:eastAsia="en-US"/>
    </w:rPr>
  </w:style>
  <w:style w:type="paragraph" w:customStyle="1" w:styleId="numberpara">
    <w:name w:val="numberpara"/>
    <w:basedOn w:val="Normal"/>
    <w:pPr>
      <w:spacing w:after="240"/>
      <w:jc w:val="both"/>
    </w:pPr>
    <w:rPr>
      <w:rFonts w:eastAsia="Times New Roman"/>
      <w:szCs w:val="22"/>
      <w:lang w:eastAsia="en-US"/>
    </w:rPr>
  </w:style>
  <w:style w:type="paragraph" w:styleId="BodyTextFirstIndent">
    <w:name w:val="Body Text First Indent"/>
    <w:basedOn w:val="BodyText"/>
    <w:pPr>
      <w:tabs>
        <w:tab w:val="clear" w:pos="1140"/>
      </w:tabs>
      <w:ind w:firstLine="210"/>
      <w:jc w:val="left"/>
    </w:pPr>
    <w:rPr>
      <w:rFonts w:cs="Times New Roman"/>
      <w:b/>
      <w:bCs w:val="0"/>
      <w:caps/>
      <w:sz w:val="22"/>
    </w:rPr>
  </w:style>
  <w:style w:type="paragraph" w:styleId="Date">
    <w:name w:val="Date"/>
    <w:basedOn w:val="Normal"/>
    <w:next w:val="Normal"/>
    <w:rPr>
      <w:rFonts w:cs="Arial"/>
      <w:szCs w:val="22"/>
      <w:lang w:val="en-US"/>
    </w:rPr>
  </w:style>
  <w:style w:type="paragraph" w:customStyle="1" w:styleId="WW-BodyText2">
    <w:name w:val="WW-Body Text 2"/>
    <w:basedOn w:val="Normal"/>
    <w:pPr>
      <w:widowControl w:val="0"/>
      <w:suppressAutoHyphens/>
      <w:spacing w:after="120"/>
      <w:jc w:val="both"/>
    </w:pPr>
    <w:rPr>
      <w:rFonts w:eastAsia="Times New Roman"/>
      <w:szCs w:val="22"/>
      <w:lang w:eastAsia="ar-SA"/>
    </w:rPr>
  </w:style>
  <w:style w:type="character" w:styleId="Hyperlink">
    <w:name w:val="Hyperlink"/>
    <w:rPr>
      <w:color w:val="0000FF"/>
      <w:u w:val="single"/>
    </w:rPr>
  </w:style>
  <w:style w:type="paragraph" w:customStyle="1" w:styleId="Style1">
    <w:name w:val="Style1"/>
    <w:basedOn w:val="Heading3"/>
    <w:pPr>
      <w:keepNext w:val="0"/>
      <w:tabs>
        <w:tab w:val="clear" w:pos="1134"/>
        <w:tab w:val="clear" w:pos="1417"/>
        <w:tab w:val="clear" w:pos="2126"/>
        <w:tab w:val="clear" w:pos="9072"/>
        <w:tab w:val="clear" w:pos="9360"/>
        <w:tab w:val="left" w:pos="849"/>
        <w:tab w:val="left" w:pos="1246"/>
        <w:tab w:val="left" w:pos="1756"/>
        <w:tab w:val="left" w:pos="2880"/>
      </w:tabs>
      <w:jc w:val="left"/>
    </w:pPr>
    <w:rPr>
      <w:rFonts w:eastAsia="SimSun" w:cs="Arial"/>
      <w:b w:val="0"/>
      <w:bCs w:val="0"/>
      <w:sz w:val="22"/>
      <w:lang w:val="en-GB" w:eastAsia="zh-CN"/>
    </w:rPr>
  </w:style>
  <w:style w:type="paragraph" w:styleId="NormalWeb">
    <w:name w:val="Normal (Web)"/>
    <w:basedOn w:val="Normal"/>
    <w:pPr>
      <w:spacing w:before="100" w:beforeAutospacing="1" w:after="100" w:afterAutospacing="1"/>
    </w:pPr>
    <w:rPr>
      <w:rFonts w:ascii="Arial Unicode MS" w:eastAsia="Arial Unicode MS" w:hAnsi="Arial Unicode MS" w:cs="Arial Unicode MS"/>
      <w:sz w:val="24"/>
      <w:lang w:eastAsia="en-US"/>
    </w:rPr>
  </w:style>
  <w:style w:type="character" w:styleId="Strong">
    <w:name w:val="Strong"/>
    <w:qFormat/>
    <w:rPr>
      <w:b/>
      <w:bCs/>
    </w:rPr>
  </w:style>
  <w:style w:type="paragraph" w:customStyle="1" w:styleId="BodyText0">
    <w:name w:val="_Body Text"/>
    <w:basedOn w:val="BodyText"/>
    <w:rsid w:val="00CC1E5D"/>
    <w:pPr>
      <w:tabs>
        <w:tab w:val="center" w:pos="4513"/>
      </w:tabs>
      <w:suppressAutoHyphens/>
    </w:pPr>
    <w:rPr>
      <w:sz w:val="22"/>
    </w:rPr>
  </w:style>
  <w:style w:type="paragraph" w:customStyle="1" w:styleId="BodyTextNumbered">
    <w:name w:val="_Body Text Numbered"/>
    <w:basedOn w:val="BodyText0"/>
    <w:rsid w:val="00F77C9A"/>
    <w:pPr>
      <w:numPr>
        <w:numId w:val="4"/>
      </w:numPr>
    </w:pPr>
  </w:style>
  <w:style w:type="paragraph" w:customStyle="1" w:styleId="Action">
    <w:name w:val="_Action"/>
    <w:basedOn w:val="Normal"/>
    <w:next w:val="Normal"/>
    <w:rsid w:val="00C25D7E"/>
    <w:pPr>
      <w:numPr>
        <w:numId w:val="10"/>
      </w:numPr>
      <w:tabs>
        <w:tab w:val="left" w:pos="680"/>
        <w:tab w:val="left" w:pos="2041"/>
        <w:tab w:val="left" w:pos="2722"/>
        <w:tab w:val="left" w:pos="3402"/>
      </w:tabs>
      <w:spacing w:after="120"/>
      <w:outlineLvl w:val="0"/>
    </w:pPr>
    <w:rPr>
      <w:rFonts w:eastAsia="MS Mincho"/>
      <w:color w:val="0000FF"/>
      <w:szCs w:val="22"/>
      <w:lang w:eastAsia="ja-JP"/>
    </w:rPr>
  </w:style>
  <w:style w:type="paragraph" w:customStyle="1" w:styleId="BodyTextBullet">
    <w:name w:val="_Body Text Bullet"/>
    <w:basedOn w:val="BodyText0"/>
    <w:rsid w:val="00F77C9A"/>
    <w:pPr>
      <w:numPr>
        <w:numId w:val="5"/>
      </w:numPr>
    </w:pPr>
  </w:style>
  <w:style w:type="paragraph" w:customStyle="1" w:styleId="Style">
    <w:name w:val="Style"/>
    <w:rsid w:val="001F4E70"/>
    <w:pPr>
      <w:widowControl w:val="0"/>
      <w:autoSpaceDE w:val="0"/>
      <w:autoSpaceDN w:val="0"/>
      <w:adjustRightInd w:val="0"/>
    </w:pPr>
    <w:rPr>
      <w:rFonts w:eastAsia="Times New Roman"/>
      <w:sz w:val="24"/>
      <w:szCs w:val="24"/>
      <w:lang w:val="en-US"/>
    </w:rPr>
  </w:style>
  <w:style w:type="character" w:styleId="CommentReference">
    <w:name w:val="annotation reference"/>
    <w:uiPriority w:val="99"/>
    <w:rsid w:val="00D078D7"/>
    <w:rPr>
      <w:sz w:val="16"/>
      <w:szCs w:val="16"/>
    </w:rPr>
  </w:style>
  <w:style w:type="paragraph" w:styleId="CommentText">
    <w:name w:val="annotation text"/>
    <w:basedOn w:val="Normal"/>
    <w:link w:val="CommentTextChar"/>
    <w:uiPriority w:val="99"/>
    <w:rsid w:val="00D078D7"/>
    <w:rPr>
      <w:sz w:val="20"/>
      <w:szCs w:val="20"/>
    </w:rPr>
  </w:style>
  <w:style w:type="paragraph" w:styleId="CommentSubject">
    <w:name w:val="annotation subject"/>
    <w:basedOn w:val="CommentText"/>
    <w:next w:val="CommentText"/>
    <w:semiHidden/>
    <w:rsid w:val="00D078D7"/>
    <w:rPr>
      <w:b/>
      <w:bCs/>
    </w:rPr>
  </w:style>
  <w:style w:type="paragraph" w:customStyle="1" w:styleId="TopHeading">
    <w:name w:val="_Top Heading"/>
    <w:basedOn w:val="MainHeading"/>
    <w:rsid w:val="00AA229A"/>
  </w:style>
  <w:style w:type="paragraph" w:customStyle="1" w:styleId="MainHeading">
    <w:name w:val="_Main Heading"/>
    <w:basedOn w:val="Normal"/>
    <w:next w:val="SubHeading"/>
    <w:rsid w:val="00911892"/>
    <w:pPr>
      <w:spacing w:after="240"/>
      <w:jc w:val="center"/>
      <w:outlineLvl w:val="0"/>
    </w:pPr>
    <w:rPr>
      <w:rFonts w:ascii="Arial Bold" w:hAnsi="Arial Bold"/>
      <w:b/>
      <w:caps/>
      <w:sz w:val="28"/>
      <w:szCs w:val="28"/>
    </w:rPr>
  </w:style>
  <w:style w:type="paragraph" w:customStyle="1" w:styleId="SubHeading">
    <w:name w:val="_Sub Heading"/>
    <w:basedOn w:val="MainHeading"/>
    <w:next w:val="BodyText"/>
    <w:rsid w:val="001F5EC9"/>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1F5EC9"/>
    <w:rPr>
      <w:rFonts w:ascii="Arial" w:hAnsi="Arial"/>
      <w:b/>
      <w:caps w:val="0"/>
      <w:szCs w:val="24"/>
      <w:lang w:val="en-US"/>
    </w:rPr>
  </w:style>
  <w:style w:type="table" w:styleId="TableGrid">
    <w:name w:val="Table Grid"/>
    <w:basedOn w:val="TableNormal"/>
    <w:rsid w:val="00515B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cision">
    <w:name w:val="_Decision"/>
    <w:basedOn w:val="Normal"/>
    <w:next w:val="Normal"/>
    <w:rsid w:val="00C25D7E"/>
    <w:pPr>
      <w:numPr>
        <w:numId w:val="11"/>
      </w:numPr>
      <w:tabs>
        <w:tab w:val="left" w:pos="680"/>
        <w:tab w:val="left" w:pos="2041"/>
        <w:tab w:val="left" w:pos="2722"/>
        <w:tab w:val="left" w:pos="3402"/>
      </w:tabs>
      <w:spacing w:after="120"/>
      <w:outlineLvl w:val="0"/>
    </w:pPr>
    <w:rPr>
      <w:rFonts w:eastAsia="MS Mincho"/>
      <w:color w:val="339966"/>
      <w:szCs w:val="22"/>
      <w:lang w:eastAsia="ja-JP"/>
    </w:rPr>
  </w:style>
  <w:style w:type="paragraph" w:styleId="TOC1">
    <w:name w:val="toc 1"/>
    <w:basedOn w:val="Normal"/>
    <w:next w:val="Normal"/>
    <w:autoRedefine/>
    <w:uiPriority w:val="39"/>
    <w:rsid w:val="00CC1E5D"/>
  </w:style>
  <w:style w:type="paragraph" w:customStyle="1" w:styleId="Briefing">
    <w:name w:val="_Briefing"/>
    <w:basedOn w:val="BodyText0"/>
    <w:rsid w:val="00CC1E5D"/>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character" w:customStyle="1" w:styleId="Addedtext">
    <w:name w:val="_Added text"/>
    <w:rsid w:val="007974B2"/>
    <w:rPr>
      <w:color w:val="008000"/>
      <w:u w:val="dash"/>
    </w:rPr>
  </w:style>
  <w:style w:type="character" w:customStyle="1" w:styleId="Deletedtext">
    <w:name w:val="_Deleted text"/>
    <w:rsid w:val="005071A2"/>
    <w:rPr>
      <w:strike/>
      <w:dstrike w:val="0"/>
      <w:color w:val="FF0000"/>
    </w:rPr>
  </w:style>
  <w:style w:type="paragraph" w:customStyle="1" w:styleId="Pending">
    <w:name w:val="_Pending"/>
    <w:basedOn w:val="Normal"/>
    <w:next w:val="Normal"/>
    <w:rsid w:val="00DB57AF"/>
    <w:pPr>
      <w:numPr>
        <w:numId w:val="12"/>
      </w:numPr>
      <w:tabs>
        <w:tab w:val="left" w:pos="680"/>
        <w:tab w:val="left" w:pos="2041"/>
        <w:tab w:val="left" w:pos="2722"/>
        <w:tab w:val="left" w:pos="3402"/>
      </w:tabs>
      <w:spacing w:after="120"/>
      <w:outlineLvl w:val="0"/>
    </w:pPr>
    <w:rPr>
      <w:rFonts w:eastAsia="MS Mincho"/>
      <w:color w:val="FF0000"/>
      <w:szCs w:val="22"/>
      <w:lang w:eastAsia="ja-JP"/>
    </w:rPr>
  </w:style>
  <w:style w:type="paragraph" w:customStyle="1" w:styleId="SubHeading3">
    <w:name w:val="_Sub_Heading3"/>
    <w:basedOn w:val="SubHeading2"/>
    <w:rsid w:val="001F5EC9"/>
    <w:rPr>
      <w:rFonts w:eastAsia="MS Mincho"/>
      <w:noProof/>
      <w:sz w:val="22"/>
      <w:lang w:eastAsia="en-US"/>
    </w:rPr>
  </w:style>
  <w:style w:type="paragraph" w:customStyle="1" w:styleId="SubHeading4">
    <w:name w:val="_Sub_Heading4"/>
    <w:basedOn w:val="SubHeading3"/>
    <w:rsid w:val="001F5EC9"/>
    <w:rPr>
      <w:sz w:val="20"/>
    </w:rPr>
  </w:style>
  <w:style w:type="paragraph" w:styleId="TOC2">
    <w:name w:val="toc 2"/>
    <w:basedOn w:val="Normal"/>
    <w:next w:val="Normal"/>
    <w:uiPriority w:val="39"/>
    <w:rsid w:val="003375F4"/>
    <w:pPr>
      <w:tabs>
        <w:tab w:val="left" w:pos="1134"/>
        <w:tab w:val="right" w:leader="dot" w:pos="9072"/>
      </w:tabs>
      <w:ind w:left="567"/>
      <w:jc w:val="both"/>
    </w:pPr>
    <w:rPr>
      <w:rFonts w:eastAsia="Times New Roman"/>
      <w:noProof/>
      <w:sz w:val="20"/>
      <w:szCs w:val="20"/>
      <w:lang w:eastAsia="en-GB"/>
    </w:rPr>
  </w:style>
  <w:style w:type="paragraph" w:customStyle="1" w:styleId="Bullet2">
    <w:name w:val="Bullet 2"/>
    <w:basedOn w:val="Normal"/>
    <w:next w:val="Normal"/>
    <w:rsid w:val="003375F4"/>
    <w:pPr>
      <w:numPr>
        <w:numId w:val="16"/>
      </w:numPr>
      <w:tabs>
        <w:tab w:val="clear" w:pos="567"/>
      </w:tabs>
      <w:ind w:left="1134"/>
      <w:jc w:val="both"/>
    </w:pPr>
    <w:rPr>
      <w:rFonts w:ascii="Times New Roman" w:eastAsia="Times New Roman" w:hAnsi="Times New Roman"/>
      <w:sz w:val="24"/>
      <w:szCs w:val="20"/>
      <w:lang w:eastAsia="en-GB"/>
    </w:rPr>
  </w:style>
  <w:style w:type="paragraph" w:customStyle="1" w:styleId="Bullet3">
    <w:name w:val="Bullet 3"/>
    <w:basedOn w:val="Normal"/>
    <w:rsid w:val="003375F4"/>
    <w:pPr>
      <w:numPr>
        <w:numId w:val="17"/>
      </w:numPr>
      <w:tabs>
        <w:tab w:val="clear" w:pos="567"/>
        <w:tab w:val="num" w:pos="-459"/>
      </w:tabs>
      <w:ind w:left="1701"/>
      <w:jc w:val="both"/>
    </w:pPr>
    <w:rPr>
      <w:rFonts w:ascii="Times New Roman" w:eastAsia="Times New Roman" w:hAnsi="Times New Roman"/>
      <w:sz w:val="24"/>
      <w:szCs w:val="20"/>
      <w:lang w:eastAsia="en-GB"/>
    </w:rPr>
  </w:style>
  <w:style w:type="paragraph" w:customStyle="1" w:styleId="Appendix1">
    <w:name w:val="Appendix1"/>
    <w:basedOn w:val="Heading1"/>
    <w:next w:val="Normal"/>
    <w:rsid w:val="003375F4"/>
    <w:pPr>
      <w:widowControl w:val="0"/>
      <w:numPr>
        <w:numId w:val="18"/>
      </w:numPr>
      <w:tabs>
        <w:tab w:val="clear" w:pos="1080"/>
        <w:tab w:val="right" w:pos="8789"/>
      </w:tabs>
      <w:jc w:val="both"/>
      <w:outlineLvl w:val="9"/>
    </w:pPr>
    <w:rPr>
      <w:rFonts w:ascii="Times New Roman" w:eastAsia="Times New Roman" w:hAnsi="Times New Roman" w:cs="Times New Roman"/>
      <w:caps/>
      <w:sz w:val="24"/>
      <w:szCs w:val="20"/>
      <w:lang w:eastAsia="en-GB"/>
    </w:rPr>
  </w:style>
  <w:style w:type="paragraph" w:customStyle="1" w:styleId="Appendix2">
    <w:name w:val="Appendix2"/>
    <w:basedOn w:val="Heading2"/>
    <w:next w:val="Normal"/>
    <w:rsid w:val="003375F4"/>
    <w:pPr>
      <w:widowControl w:val="0"/>
      <w:numPr>
        <w:numId w:val="18"/>
      </w:numPr>
      <w:tabs>
        <w:tab w:val="left" w:pos="851"/>
        <w:tab w:val="left" w:pos="992"/>
        <w:tab w:val="right" w:pos="8789"/>
      </w:tabs>
      <w:spacing w:before="480"/>
      <w:outlineLvl w:val="9"/>
    </w:pPr>
    <w:rPr>
      <w:rFonts w:ascii="Times New Roman" w:eastAsia="Times New Roman" w:hAnsi="Times New Roman" w:cs="Times New Roman"/>
      <w:bCs w:val="0"/>
      <w:i/>
      <w:iCs w:val="0"/>
      <w:sz w:val="24"/>
      <w:szCs w:val="20"/>
      <w:lang w:val="en-US" w:eastAsia="en-GB"/>
    </w:rPr>
  </w:style>
  <w:style w:type="paragraph" w:customStyle="1" w:styleId="Appendix3">
    <w:name w:val="Appendix3"/>
    <w:basedOn w:val="Heading3"/>
    <w:next w:val="Normal"/>
    <w:rsid w:val="003375F4"/>
    <w:pPr>
      <w:widowControl w:val="0"/>
      <w:numPr>
        <w:numId w:val="18"/>
      </w:numPr>
      <w:tabs>
        <w:tab w:val="clear" w:pos="0"/>
        <w:tab w:val="clear" w:pos="1134"/>
        <w:tab w:val="clear" w:pos="2126"/>
        <w:tab w:val="clear" w:pos="9072"/>
        <w:tab w:val="clear" w:pos="9360"/>
        <w:tab w:val="left" w:pos="851"/>
        <w:tab w:val="left" w:pos="993"/>
        <w:tab w:val="right" w:pos="8789"/>
      </w:tabs>
      <w:spacing w:before="360"/>
      <w:outlineLvl w:val="9"/>
    </w:pPr>
    <w:rPr>
      <w:rFonts w:ascii="Times New Roman" w:hAnsi="Times New Roman"/>
      <w:bCs w:val="0"/>
      <w:sz w:val="24"/>
      <w:szCs w:val="20"/>
      <w:lang w:val="en-US" w:eastAsia="en-GB"/>
    </w:rPr>
  </w:style>
  <w:style w:type="paragraph" w:customStyle="1" w:styleId="Confidentiality">
    <w:name w:val="Confidentiality"/>
    <w:basedOn w:val="Normal"/>
    <w:rsid w:val="003375F4"/>
    <w:pPr>
      <w:tabs>
        <w:tab w:val="center" w:pos="4153"/>
        <w:tab w:val="right" w:pos="8306"/>
      </w:tabs>
      <w:spacing w:before="60"/>
      <w:jc w:val="right"/>
    </w:pPr>
    <w:rPr>
      <w:rFonts w:eastAsia="Times New Roman"/>
      <w:b/>
      <w:i/>
      <w:noProof/>
      <w:sz w:val="20"/>
      <w:szCs w:val="20"/>
      <w:lang w:eastAsia="en-GB"/>
    </w:rPr>
  </w:style>
  <w:style w:type="paragraph" w:customStyle="1" w:styleId="Header2">
    <w:name w:val="Header 2"/>
    <w:basedOn w:val="Header"/>
    <w:rsid w:val="003375F4"/>
    <w:pPr>
      <w:tabs>
        <w:tab w:val="clear" w:pos="4320"/>
        <w:tab w:val="clear" w:pos="8640"/>
        <w:tab w:val="center" w:pos="4153"/>
        <w:tab w:val="right" w:pos="8306"/>
      </w:tabs>
      <w:spacing w:before="120" w:after="0"/>
      <w:jc w:val="right"/>
    </w:pPr>
    <w:rPr>
      <w:rFonts w:eastAsia="Times New Roman" w:cs="Times New Roman"/>
      <w:b/>
      <w:i/>
      <w:noProof/>
      <w:szCs w:val="20"/>
      <w:lang w:val="en-AU" w:eastAsia="en-GB"/>
    </w:rPr>
  </w:style>
  <w:style w:type="character" w:customStyle="1" w:styleId="CommentTextChar">
    <w:name w:val="Comment Text Char"/>
    <w:link w:val="CommentText"/>
    <w:uiPriority w:val="99"/>
    <w:rsid w:val="003375F4"/>
    <w:rPr>
      <w:rFonts w:ascii="Arial" w:hAnsi="Arial"/>
      <w:lang w:eastAsia="zh-CN"/>
    </w:rPr>
  </w:style>
  <w:style w:type="character" w:customStyle="1" w:styleId="Heading2Char">
    <w:name w:val="Heading 2 Char"/>
    <w:aliases w:val="H2 Char,H2 Car Char"/>
    <w:link w:val="Heading2"/>
    <w:rsid w:val="00F05BDB"/>
    <w:rPr>
      <w:rFonts w:ascii="Arial" w:eastAsia="MS Mincho" w:hAnsi="Arial" w:cs="Arial"/>
      <w:b/>
      <w:bCs/>
      <w:iCs/>
      <w:sz w:val="22"/>
      <w:szCs w:val="22"/>
      <w:lang w:val="fr-CH" w:eastAsia="zh-CN"/>
    </w:rPr>
  </w:style>
  <w:style w:type="character" w:customStyle="1" w:styleId="HeaderChar">
    <w:name w:val="Header Char"/>
    <w:basedOn w:val="DefaultParagraphFont"/>
    <w:link w:val="Header"/>
    <w:uiPriority w:val="99"/>
    <w:rsid w:val="001E47C0"/>
    <w:rPr>
      <w:rFonts w:ascii="Arial" w:hAnsi="Arial" w:cs="Arial"/>
      <w:szCs w:val="22"/>
      <w:lang w:val="fr-CH" w:eastAsia="zh-CN"/>
    </w:rPr>
  </w:style>
  <w:style w:type="paragraph" w:styleId="ListParagraph">
    <w:name w:val="List Paragraph"/>
    <w:basedOn w:val="Normal"/>
    <w:uiPriority w:val="34"/>
    <w:qFormat/>
    <w:rsid w:val="00F936BE"/>
    <w:pPr>
      <w:ind w:left="720"/>
      <w:contextualSpacing/>
    </w:pPr>
  </w:style>
  <w:style w:type="paragraph" w:styleId="TOC3">
    <w:name w:val="toc 3"/>
    <w:basedOn w:val="Normal"/>
    <w:next w:val="Normal"/>
    <w:autoRedefine/>
    <w:rsid w:val="00555AE0"/>
    <w:pPr>
      <w:ind w:left="440"/>
    </w:pPr>
  </w:style>
  <w:style w:type="paragraph" w:styleId="TOC4">
    <w:name w:val="toc 4"/>
    <w:basedOn w:val="Normal"/>
    <w:next w:val="Normal"/>
    <w:autoRedefine/>
    <w:rsid w:val="00555AE0"/>
    <w:pPr>
      <w:ind w:left="660"/>
    </w:pPr>
  </w:style>
  <w:style w:type="paragraph" w:styleId="TOC5">
    <w:name w:val="toc 5"/>
    <w:basedOn w:val="Normal"/>
    <w:next w:val="Normal"/>
    <w:autoRedefine/>
    <w:rsid w:val="00555AE0"/>
    <w:pPr>
      <w:ind w:left="880"/>
    </w:pPr>
  </w:style>
  <w:style w:type="paragraph" w:styleId="TOC6">
    <w:name w:val="toc 6"/>
    <w:basedOn w:val="Normal"/>
    <w:next w:val="Normal"/>
    <w:autoRedefine/>
    <w:rsid w:val="00555AE0"/>
    <w:pPr>
      <w:ind w:left="1100"/>
    </w:pPr>
  </w:style>
  <w:style w:type="paragraph" w:styleId="TOC7">
    <w:name w:val="toc 7"/>
    <w:basedOn w:val="Normal"/>
    <w:next w:val="Normal"/>
    <w:autoRedefine/>
    <w:rsid w:val="00555AE0"/>
    <w:pPr>
      <w:ind w:left="1320"/>
    </w:pPr>
  </w:style>
  <w:style w:type="paragraph" w:styleId="TOC8">
    <w:name w:val="toc 8"/>
    <w:basedOn w:val="Normal"/>
    <w:next w:val="Normal"/>
    <w:autoRedefine/>
    <w:rsid w:val="00555AE0"/>
    <w:pPr>
      <w:ind w:left="1540"/>
    </w:pPr>
  </w:style>
  <w:style w:type="paragraph" w:styleId="TOC9">
    <w:name w:val="toc 9"/>
    <w:basedOn w:val="Normal"/>
    <w:next w:val="Normal"/>
    <w:autoRedefine/>
    <w:rsid w:val="00555AE0"/>
    <w:pPr>
      <w:ind w:left="17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GB"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annotation text" w:uiPriority="99"/>
    <w:lsdException w:name="header" w:uiPriority="99"/>
    <w:lsdException w:name="caption"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A0051"/>
    <w:rPr>
      <w:rFonts w:ascii="Arial" w:hAnsi="Arial"/>
      <w:sz w:val="22"/>
      <w:szCs w:val="24"/>
      <w:lang w:eastAsia="zh-CN"/>
    </w:rPr>
  </w:style>
  <w:style w:type="paragraph" w:styleId="Heading1">
    <w:name w:val="heading 1"/>
    <w:aliases w:val="X. TITRE,H1"/>
    <w:basedOn w:val="Normal"/>
    <w:next w:val="Normal"/>
    <w:autoRedefine/>
    <w:qFormat/>
    <w:rsid w:val="007B6D19"/>
    <w:pPr>
      <w:keepNext/>
      <w:tabs>
        <w:tab w:val="left" w:pos="1080"/>
      </w:tabs>
      <w:jc w:val="center"/>
      <w:outlineLvl w:val="0"/>
    </w:pPr>
    <w:rPr>
      <w:rFonts w:cs="Arial"/>
      <w:b/>
      <w:szCs w:val="22"/>
      <w:lang w:val="en-US"/>
    </w:rPr>
  </w:style>
  <w:style w:type="paragraph" w:styleId="Heading2">
    <w:name w:val="heading 2"/>
    <w:aliases w:val="H2,H2 Car"/>
    <w:basedOn w:val="Normal"/>
    <w:next w:val="Normal"/>
    <w:link w:val="Heading2Char"/>
    <w:qFormat/>
    <w:rsid w:val="00F05BDB"/>
    <w:pPr>
      <w:keepNext/>
      <w:numPr>
        <w:ilvl w:val="1"/>
        <w:numId w:val="15"/>
      </w:numPr>
      <w:spacing w:before="360"/>
      <w:jc w:val="both"/>
      <w:outlineLvl w:val="1"/>
    </w:pPr>
    <w:rPr>
      <w:rFonts w:eastAsia="MS Mincho" w:cs="Arial"/>
      <w:b/>
      <w:bCs/>
      <w:iCs/>
      <w:szCs w:val="22"/>
      <w:lang w:val="fr-CH"/>
    </w:rPr>
  </w:style>
  <w:style w:type="paragraph" w:styleId="Heading3">
    <w:name w:val="heading 3"/>
    <w:aliases w:val="H3"/>
    <w:basedOn w:val="Normal"/>
    <w:next w:val="Normal"/>
    <w:qFormat/>
    <w:rsid w:val="00F77C9A"/>
    <w:pPr>
      <w:keepNext/>
      <w:numPr>
        <w:ilvl w:val="2"/>
        <w:numId w:val="4"/>
      </w:numPr>
      <w:tabs>
        <w:tab w:val="left" w:pos="0"/>
        <w:tab w:val="left" w:pos="1134"/>
        <w:tab w:val="left" w:pos="1417"/>
        <w:tab w:val="left" w:pos="2126"/>
        <w:tab w:val="right" w:pos="9072"/>
        <w:tab w:val="left" w:pos="9360"/>
      </w:tabs>
      <w:jc w:val="both"/>
      <w:outlineLvl w:val="2"/>
    </w:pPr>
    <w:rPr>
      <w:rFonts w:eastAsia="Times New Roman"/>
      <w:b/>
      <w:bCs/>
      <w:sz w:val="20"/>
      <w:szCs w:val="22"/>
      <w:lang w:val="fr-CH" w:eastAsia="en-US"/>
    </w:rPr>
  </w:style>
  <w:style w:type="paragraph" w:styleId="Heading4">
    <w:name w:val="heading 4"/>
    <w:aliases w:val="H4"/>
    <w:basedOn w:val="Normal"/>
    <w:next w:val="Normal"/>
    <w:qFormat/>
    <w:rsid w:val="00F77C9A"/>
    <w:pPr>
      <w:keepNext/>
      <w:numPr>
        <w:ilvl w:val="3"/>
        <w:numId w:val="4"/>
      </w:numPr>
      <w:tabs>
        <w:tab w:val="left" w:pos="1140"/>
      </w:tabs>
      <w:jc w:val="center"/>
      <w:outlineLvl w:val="3"/>
    </w:pPr>
    <w:rPr>
      <w:rFonts w:eastAsia="Times New Roman"/>
      <w:b/>
      <w:sz w:val="20"/>
      <w:szCs w:val="22"/>
      <w:lang w:val="fr-CH" w:eastAsia="en-US"/>
    </w:rPr>
  </w:style>
  <w:style w:type="paragraph" w:styleId="Heading5">
    <w:name w:val="heading 5"/>
    <w:basedOn w:val="Normal"/>
    <w:next w:val="Normal"/>
    <w:qFormat/>
    <w:rsid w:val="00F77C9A"/>
    <w:pPr>
      <w:keepNext/>
      <w:numPr>
        <w:ilvl w:val="4"/>
        <w:numId w:val="4"/>
      </w:numPr>
      <w:tabs>
        <w:tab w:val="left" w:pos="1140"/>
      </w:tabs>
      <w:jc w:val="both"/>
      <w:outlineLvl w:val="4"/>
    </w:pPr>
    <w:rPr>
      <w:rFonts w:eastAsia="Times New Roman"/>
      <w:b/>
      <w:bCs/>
      <w:color w:val="333399"/>
      <w:sz w:val="16"/>
      <w:szCs w:val="22"/>
      <w:lang w:val="fr-CH" w:eastAsia="en-US"/>
    </w:rPr>
  </w:style>
  <w:style w:type="paragraph" w:styleId="Heading6">
    <w:name w:val="heading 6"/>
    <w:basedOn w:val="Normal"/>
    <w:next w:val="Normal"/>
    <w:qFormat/>
    <w:rsid w:val="00F77C9A"/>
    <w:pPr>
      <w:keepNext/>
      <w:numPr>
        <w:ilvl w:val="5"/>
        <w:numId w:val="4"/>
      </w:numPr>
      <w:jc w:val="center"/>
      <w:outlineLvl w:val="5"/>
    </w:pPr>
    <w:rPr>
      <w:rFonts w:cs="Arial"/>
      <w:b/>
      <w:bCs/>
      <w:sz w:val="24"/>
      <w:lang w:val="fr-CH"/>
    </w:rPr>
  </w:style>
  <w:style w:type="paragraph" w:styleId="Heading7">
    <w:name w:val="heading 7"/>
    <w:basedOn w:val="Normal"/>
    <w:next w:val="Normal"/>
    <w:qFormat/>
    <w:rsid w:val="00F77C9A"/>
    <w:pPr>
      <w:keepNext/>
      <w:numPr>
        <w:ilvl w:val="6"/>
        <w:numId w:val="4"/>
      </w:numPr>
      <w:tabs>
        <w:tab w:val="left" w:pos="-722"/>
        <w:tab w:val="left" w:pos="1140"/>
        <w:tab w:val="left" w:pos="6946"/>
      </w:tabs>
      <w:suppressAutoHyphens/>
      <w:spacing w:line="252" w:lineRule="auto"/>
      <w:jc w:val="both"/>
      <w:outlineLvl w:val="6"/>
    </w:pPr>
    <w:rPr>
      <w:rFonts w:eastAsia="Times New Roman"/>
      <w:b/>
      <w:bCs/>
      <w:color w:val="4436AA"/>
      <w:spacing w:val="-2"/>
      <w:sz w:val="28"/>
      <w:szCs w:val="22"/>
      <w:lang w:val="fr-CH" w:eastAsia="en-US"/>
    </w:rPr>
  </w:style>
  <w:style w:type="paragraph" w:styleId="Heading8">
    <w:name w:val="heading 8"/>
    <w:basedOn w:val="Normal"/>
    <w:next w:val="Normal"/>
    <w:qFormat/>
    <w:rsid w:val="00F77C9A"/>
    <w:pPr>
      <w:keepNext/>
      <w:numPr>
        <w:ilvl w:val="7"/>
        <w:numId w:val="4"/>
      </w:numPr>
      <w:tabs>
        <w:tab w:val="left" w:pos="1140"/>
      </w:tabs>
      <w:jc w:val="center"/>
      <w:outlineLvl w:val="7"/>
    </w:pPr>
    <w:rPr>
      <w:rFonts w:cs="Arial"/>
      <w:b/>
      <w:bCs/>
      <w:sz w:val="20"/>
      <w:szCs w:val="22"/>
      <w:lang w:val="fr-CH"/>
    </w:rPr>
  </w:style>
  <w:style w:type="paragraph" w:styleId="Heading9">
    <w:name w:val="heading 9"/>
    <w:basedOn w:val="Normal"/>
    <w:next w:val="Normal"/>
    <w:qFormat/>
    <w:rsid w:val="00F77C9A"/>
    <w:pPr>
      <w:keepNext/>
      <w:numPr>
        <w:ilvl w:val="8"/>
        <w:numId w:val="4"/>
      </w:numPr>
      <w:tabs>
        <w:tab w:val="left" w:pos="-722"/>
        <w:tab w:val="left" w:pos="1140"/>
        <w:tab w:val="left" w:pos="6946"/>
      </w:tabs>
      <w:suppressAutoHyphens/>
      <w:spacing w:line="252" w:lineRule="auto"/>
      <w:jc w:val="right"/>
      <w:outlineLvl w:val="8"/>
    </w:pPr>
    <w:rPr>
      <w:rFonts w:eastAsia="Times New Roman"/>
      <w:outline/>
      <w:color w:val="000000"/>
      <w:spacing w:val="-2"/>
      <w:sz w:val="28"/>
      <w:szCs w:val="22"/>
      <w:lang w:val="fr-CH" w:eastAsia="en-US"/>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A0051"/>
    <w:pPr>
      <w:tabs>
        <w:tab w:val="left" w:pos="1140"/>
      </w:tabs>
      <w:spacing w:after="120"/>
      <w:jc w:val="both"/>
    </w:pPr>
    <w:rPr>
      <w:rFonts w:cs="Arial"/>
      <w:bCs/>
      <w:sz w:val="24"/>
    </w:rPr>
  </w:style>
  <w:style w:type="paragraph" w:styleId="ListNumber">
    <w:name w:val="List Number"/>
    <w:basedOn w:val="Normal"/>
    <w:pPr>
      <w:numPr>
        <w:numId w:val="1"/>
      </w:numPr>
    </w:pPr>
  </w:style>
  <w:style w:type="paragraph" w:styleId="Header">
    <w:name w:val="header"/>
    <w:basedOn w:val="Normal"/>
    <w:link w:val="HeaderChar"/>
    <w:uiPriority w:val="99"/>
    <w:rsid w:val="00563B67"/>
    <w:pPr>
      <w:tabs>
        <w:tab w:val="center" w:pos="4320"/>
        <w:tab w:val="right" w:pos="8640"/>
      </w:tabs>
      <w:spacing w:after="240"/>
      <w:jc w:val="both"/>
    </w:pPr>
    <w:rPr>
      <w:rFonts w:cs="Arial"/>
      <w:sz w:val="20"/>
      <w:szCs w:val="22"/>
      <w:lang w:val="fr-CH"/>
    </w:rPr>
  </w:style>
  <w:style w:type="paragraph" w:styleId="Footer">
    <w:name w:val="footer"/>
    <w:basedOn w:val="Normal"/>
    <w:pPr>
      <w:tabs>
        <w:tab w:val="center" w:pos="4320"/>
        <w:tab w:val="right" w:pos="8640"/>
      </w:tabs>
      <w:jc w:val="both"/>
    </w:pPr>
    <w:rPr>
      <w:rFonts w:cs="Arial"/>
      <w:sz w:val="20"/>
      <w:szCs w:val="22"/>
      <w:lang w:val="fr-CH"/>
    </w:rPr>
  </w:style>
  <w:style w:type="paragraph" w:styleId="BodyTextIndent2">
    <w:name w:val="Body Text Indent 2"/>
    <w:basedOn w:val="Normal"/>
    <w:pPr>
      <w:tabs>
        <w:tab w:val="left" w:pos="-669"/>
        <w:tab w:val="left" w:pos="940"/>
        <w:tab w:val="left" w:pos="1440"/>
        <w:tab w:val="left" w:pos="2127"/>
        <w:tab w:val="left" w:pos="3600"/>
        <w:tab w:val="left" w:pos="4320"/>
        <w:tab w:val="right" w:leader="dot" w:pos="8311"/>
      </w:tabs>
      <w:ind w:left="2127" w:hanging="709"/>
      <w:jc w:val="both"/>
    </w:pPr>
    <w:rPr>
      <w:rFonts w:eastAsia="Times New Roman" w:cs="Arial"/>
      <w:szCs w:val="22"/>
      <w:lang w:eastAsia="en-US"/>
    </w:rPr>
  </w:style>
  <w:style w:type="paragraph" w:styleId="BalloonText">
    <w:name w:val="Balloon Text"/>
    <w:basedOn w:val="Normal"/>
    <w:semiHidden/>
    <w:rPr>
      <w:rFonts w:ascii="Tahoma" w:eastAsia="Times New Roman" w:hAnsi="Tahoma" w:cs="Tahoma"/>
      <w:sz w:val="16"/>
      <w:szCs w:val="16"/>
      <w:lang w:eastAsia="en-US"/>
    </w:rPr>
  </w:style>
  <w:style w:type="paragraph" w:styleId="BodyText3">
    <w:name w:val="Body Text 3"/>
    <w:basedOn w:val="Normal"/>
    <w:pPr>
      <w:tabs>
        <w:tab w:val="left" w:pos="1276"/>
      </w:tabs>
      <w:jc w:val="both"/>
    </w:pPr>
    <w:rPr>
      <w:rFonts w:eastAsia="Times New Roman"/>
      <w:szCs w:val="20"/>
      <w:lang w:eastAsia="en-US"/>
    </w:rPr>
  </w:style>
  <w:style w:type="character" w:styleId="PageNumber">
    <w:name w:val="page number"/>
    <w:basedOn w:val="DefaultParagraphFont"/>
  </w:style>
  <w:style w:type="paragraph" w:customStyle="1" w:styleId="Standard">
    <w:name w:val="Standard"/>
    <w:pPr>
      <w:autoSpaceDE w:val="0"/>
      <w:autoSpaceDN w:val="0"/>
      <w:adjustRightInd w:val="0"/>
    </w:pPr>
    <w:rPr>
      <w:rFonts w:ascii="Arial" w:eastAsia="Times New Roman" w:hAnsi="Arial"/>
      <w:sz w:val="24"/>
      <w:szCs w:val="24"/>
      <w:lang w:val="en-US"/>
    </w:rPr>
  </w:style>
  <w:style w:type="paragraph" w:customStyle="1" w:styleId="Textkrper">
    <w:name w:val="Textkrper"/>
    <w:basedOn w:val="Standard"/>
    <w:next w:val="Standard"/>
    <w:pPr>
      <w:jc w:val="both"/>
    </w:pPr>
    <w:rPr>
      <w:b/>
      <w:bCs/>
    </w:rPr>
  </w:style>
  <w:style w:type="paragraph" w:styleId="ListBullet">
    <w:name w:val="List Bullet"/>
    <w:basedOn w:val="Normal"/>
    <w:autoRedefine/>
    <w:pPr>
      <w:widowControl w:val="0"/>
      <w:tabs>
        <w:tab w:val="left" w:pos="1134"/>
      </w:tabs>
      <w:snapToGrid w:val="0"/>
    </w:pPr>
    <w:rPr>
      <w:rFonts w:eastAsia="Times New Roman"/>
      <w:b/>
      <w:szCs w:val="22"/>
      <w:lang w:val="en-US" w:eastAsia="en-US"/>
    </w:rPr>
  </w:style>
  <w:style w:type="paragraph" w:styleId="FootnoteText">
    <w:name w:val="footnote text"/>
    <w:basedOn w:val="Normal"/>
    <w:semiHidden/>
    <w:rPr>
      <w:sz w:val="20"/>
      <w:szCs w:val="20"/>
      <w:lang w:val="pl-PL"/>
    </w:rPr>
  </w:style>
  <w:style w:type="character" w:styleId="FootnoteReference">
    <w:name w:val="footnote reference"/>
    <w:semiHidden/>
    <w:rPr>
      <w:vertAlign w:val="superscript"/>
    </w:rPr>
  </w:style>
  <w:style w:type="character" w:customStyle="1" w:styleId="longdesc1">
    <w:name w:val="long_desc1"/>
    <w:rPr>
      <w:rFonts w:ascii="Verdana" w:hAnsi="Verdana" w:hint="default"/>
      <w:strike w:val="0"/>
      <w:dstrike w:val="0"/>
      <w:color w:val="000000"/>
      <w:sz w:val="13"/>
      <w:szCs w:val="13"/>
      <w:u w:val="none"/>
      <w:effect w:val="none"/>
    </w:rPr>
  </w:style>
  <w:style w:type="paragraph" w:styleId="BodyTextIndent">
    <w:name w:val="Body Text Indent"/>
    <w:basedOn w:val="Normal"/>
    <w:pPr>
      <w:autoSpaceDE w:val="0"/>
      <w:autoSpaceDN w:val="0"/>
      <w:adjustRightInd w:val="0"/>
      <w:ind w:left="550"/>
    </w:pPr>
    <w:rPr>
      <w:rFonts w:eastAsia="Times New Roman" w:cs="Arial"/>
      <w:i/>
      <w:iCs/>
      <w:szCs w:val="22"/>
      <w:lang w:val="en-US" w:eastAsia="en-US"/>
    </w:rPr>
  </w:style>
  <w:style w:type="paragraph" w:styleId="BodyTextIndent3">
    <w:name w:val="Body Text Indent 3"/>
    <w:basedOn w:val="Normal"/>
    <w:pPr>
      <w:tabs>
        <w:tab w:val="num" w:pos="1440"/>
      </w:tabs>
      <w:autoSpaceDE w:val="0"/>
      <w:autoSpaceDN w:val="0"/>
      <w:adjustRightInd w:val="0"/>
      <w:ind w:left="900"/>
      <w:jc w:val="both"/>
    </w:pPr>
    <w:rPr>
      <w:rFonts w:eastAsia="Times New Roman" w:cs="Arial"/>
      <w:i/>
      <w:iCs/>
      <w:szCs w:val="22"/>
      <w:lang w:val="en-US" w:eastAsia="en-US"/>
    </w:rPr>
  </w:style>
  <w:style w:type="paragraph" w:styleId="Title">
    <w:name w:val="Title"/>
    <w:basedOn w:val="Normal"/>
    <w:qFormat/>
    <w:pPr>
      <w:jc w:val="center"/>
    </w:pPr>
    <w:rPr>
      <w:b/>
      <w:bCs/>
    </w:rPr>
  </w:style>
  <w:style w:type="paragraph" w:styleId="BodyText2">
    <w:name w:val="Body Text 2"/>
    <w:basedOn w:val="Normal"/>
    <w:pPr>
      <w:tabs>
        <w:tab w:val="left" w:pos="1134"/>
      </w:tabs>
      <w:jc w:val="both"/>
    </w:pPr>
    <w:rPr>
      <w:b/>
      <w:bCs/>
    </w:rPr>
  </w:style>
  <w:style w:type="paragraph" w:customStyle="1" w:styleId="DraftTextnumbering">
    <w:name w:val="Draft Text numbering"/>
    <w:basedOn w:val="Heading2"/>
    <w:pPr>
      <w:numPr>
        <w:numId w:val="2"/>
      </w:numPr>
      <w:tabs>
        <w:tab w:val="clear" w:pos="1080"/>
        <w:tab w:val="num" w:pos="-1418"/>
      </w:tabs>
      <w:ind w:left="0" w:firstLine="0"/>
      <w:jc w:val="left"/>
    </w:pPr>
    <w:rPr>
      <w:rFonts w:eastAsia="Times New Roman" w:cs="Times New Roman"/>
      <w:b w:val="0"/>
      <w:bCs w:val="0"/>
      <w:i/>
      <w:iCs w:val="0"/>
      <w:lang w:val="en-GB" w:eastAsia="en-US"/>
    </w:rPr>
  </w:style>
  <w:style w:type="paragraph" w:styleId="Caption">
    <w:name w:val="caption"/>
    <w:basedOn w:val="Normal"/>
    <w:next w:val="Normal"/>
    <w:qFormat/>
    <w:pPr>
      <w:jc w:val="center"/>
    </w:pPr>
    <w:rPr>
      <w:rFonts w:eastAsia="Times New Roman"/>
      <w:b/>
      <w:bCs/>
      <w:sz w:val="20"/>
      <w:szCs w:val="20"/>
      <w:lang w:eastAsia="en-US"/>
    </w:rPr>
  </w:style>
  <w:style w:type="paragraph" w:styleId="BlockText">
    <w:name w:val="Block Text"/>
    <w:basedOn w:val="Normal"/>
    <w:pPr>
      <w:autoSpaceDE w:val="0"/>
      <w:autoSpaceDN w:val="0"/>
      <w:adjustRightInd w:val="0"/>
      <w:ind w:left="1080" w:right="639"/>
      <w:jc w:val="both"/>
    </w:pPr>
    <w:rPr>
      <w:rFonts w:eastAsia="Times New Roman"/>
      <w:i/>
      <w:iCs/>
      <w:color w:val="000000"/>
      <w:lang w:val="en-US"/>
    </w:rPr>
  </w:style>
  <w:style w:type="paragraph" w:customStyle="1" w:styleId="DefinitionTerm">
    <w:name w:val="Definition Term"/>
    <w:basedOn w:val="Normal"/>
    <w:next w:val="Normal"/>
    <w:pPr>
      <w:widowControl w:val="0"/>
    </w:pPr>
    <w:rPr>
      <w:rFonts w:ascii="Times New Roman" w:eastAsia="Times New Roman" w:hAnsi="Times New Roman"/>
      <w:snapToGrid w:val="0"/>
      <w:sz w:val="24"/>
      <w:lang w:eastAsia="en-US"/>
    </w:rPr>
  </w:style>
  <w:style w:type="paragraph" w:customStyle="1" w:styleId="Docpara">
    <w:name w:val="Docpara"/>
    <w:basedOn w:val="Normal"/>
    <w:pPr>
      <w:tabs>
        <w:tab w:val="left" w:pos="0"/>
        <w:tab w:val="left" w:pos="1020"/>
        <w:tab w:val="left" w:pos="1758"/>
        <w:tab w:val="left" w:pos="2520"/>
        <w:tab w:val="left" w:pos="6480"/>
      </w:tabs>
      <w:suppressAutoHyphens/>
      <w:jc w:val="both"/>
    </w:pPr>
    <w:rPr>
      <w:rFonts w:eastAsia="Times New Roman"/>
      <w:spacing w:val="-2"/>
      <w:szCs w:val="22"/>
      <w:lang w:eastAsia="en-US"/>
    </w:rPr>
  </w:style>
  <w:style w:type="paragraph" w:customStyle="1" w:styleId="numberpara">
    <w:name w:val="numberpara"/>
    <w:basedOn w:val="Normal"/>
    <w:pPr>
      <w:spacing w:after="240"/>
      <w:jc w:val="both"/>
    </w:pPr>
    <w:rPr>
      <w:rFonts w:eastAsia="Times New Roman"/>
      <w:szCs w:val="22"/>
      <w:lang w:eastAsia="en-US"/>
    </w:rPr>
  </w:style>
  <w:style w:type="paragraph" w:styleId="BodyTextFirstIndent">
    <w:name w:val="Body Text First Indent"/>
    <w:basedOn w:val="BodyText"/>
    <w:pPr>
      <w:tabs>
        <w:tab w:val="clear" w:pos="1140"/>
      </w:tabs>
      <w:ind w:firstLine="210"/>
      <w:jc w:val="left"/>
    </w:pPr>
    <w:rPr>
      <w:rFonts w:cs="Times New Roman"/>
      <w:b/>
      <w:bCs w:val="0"/>
      <w:caps/>
      <w:sz w:val="22"/>
    </w:rPr>
  </w:style>
  <w:style w:type="paragraph" w:styleId="Date">
    <w:name w:val="Date"/>
    <w:basedOn w:val="Normal"/>
    <w:next w:val="Normal"/>
    <w:rPr>
      <w:rFonts w:cs="Arial"/>
      <w:szCs w:val="22"/>
      <w:lang w:val="en-US"/>
    </w:rPr>
  </w:style>
  <w:style w:type="paragraph" w:customStyle="1" w:styleId="WW-BodyText2">
    <w:name w:val="WW-Body Text 2"/>
    <w:basedOn w:val="Normal"/>
    <w:pPr>
      <w:widowControl w:val="0"/>
      <w:suppressAutoHyphens/>
      <w:spacing w:after="120"/>
      <w:jc w:val="both"/>
    </w:pPr>
    <w:rPr>
      <w:rFonts w:eastAsia="Times New Roman"/>
      <w:szCs w:val="22"/>
      <w:lang w:eastAsia="ar-SA"/>
    </w:rPr>
  </w:style>
  <w:style w:type="character" w:styleId="Hyperlink">
    <w:name w:val="Hyperlink"/>
    <w:rPr>
      <w:color w:val="0000FF"/>
      <w:u w:val="single"/>
    </w:rPr>
  </w:style>
  <w:style w:type="paragraph" w:customStyle="1" w:styleId="Style1">
    <w:name w:val="Style1"/>
    <w:basedOn w:val="Heading3"/>
    <w:pPr>
      <w:keepNext w:val="0"/>
      <w:tabs>
        <w:tab w:val="clear" w:pos="1134"/>
        <w:tab w:val="clear" w:pos="1417"/>
        <w:tab w:val="clear" w:pos="2126"/>
        <w:tab w:val="clear" w:pos="9072"/>
        <w:tab w:val="clear" w:pos="9360"/>
        <w:tab w:val="left" w:pos="849"/>
        <w:tab w:val="left" w:pos="1246"/>
        <w:tab w:val="left" w:pos="1756"/>
        <w:tab w:val="left" w:pos="2880"/>
      </w:tabs>
      <w:jc w:val="left"/>
    </w:pPr>
    <w:rPr>
      <w:rFonts w:eastAsia="SimSun" w:cs="Arial"/>
      <w:b w:val="0"/>
      <w:bCs w:val="0"/>
      <w:sz w:val="22"/>
      <w:lang w:val="en-GB" w:eastAsia="zh-CN"/>
    </w:rPr>
  </w:style>
  <w:style w:type="paragraph" w:styleId="NormalWeb">
    <w:name w:val="Normal (Web)"/>
    <w:basedOn w:val="Normal"/>
    <w:pPr>
      <w:spacing w:before="100" w:beforeAutospacing="1" w:after="100" w:afterAutospacing="1"/>
    </w:pPr>
    <w:rPr>
      <w:rFonts w:ascii="Arial Unicode MS" w:eastAsia="Arial Unicode MS" w:hAnsi="Arial Unicode MS" w:cs="Arial Unicode MS"/>
      <w:sz w:val="24"/>
      <w:lang w:eastAsia="en-US"/>
    </w:rPr>
  </w:style>
  <w:style w:type="character" w:styleId="Strong">
    <w:name w:val="Strong"/>
    <w:qFormat/>
    <w:rPr>
      <w:b/>
      <w:bCs/>
    </w:rPr>
  </w:style>
  <w:style w:type="paragraph" w:customStyle="1" w:styleId="BodyText0">
    <w:name w:val="_Body Text"/>
    <w:basedOn w:val="BodyText"/>
    <w:rsid w:val="00CC1E5D"/>
    <w:pPr>
      <w:tabs>
        <w:tab w:val="center" w:pos="4513"/>
      </w:tabs>
      <w:suppressAutoHyphens/>
    </w:pPr>
    <w:rPr>
      <w:sz w:val="22"/>
    </w:rPr>
  </w:style>
  <w:style w:type="paragraph" w:customStyle="1" w:styleId="BodyTextNumbered">
    <w:name w:val="_Body Text Numbered"/>
    <w:basedOn w:val="BodyText0"/>
    <w:rsid w:val="00F77C9A"/>
    <w:pPr>
      <w:numPr>
        <w:numId w:val="4"/>
      </w:numPr>
    </w:pPr>
  </w:style>
  <w:style w:type="paragraph" w:customStyle="1" w:styleId="Action">
    <w:name w:val="_Action"/>
    <w:basedOn w:val="Normal"/>
    <w:next w:val="Normal"/>
    <w:rsid w:val="00C25D7E"/>
    <w:pPr>
      <w:numPr>
        <w:numId w:val="10"/>
      </w:numPr>
      <w:tabs>
        <w:tab w:val="left" w:pos="680"/>
        <w:tab w:val="left" w:pos="2041"/>
        <w:tab w:val="left" w:pos="2722"/>
        <w:tab w:val="left" w:pos="3402"/>
      </w:tabs>
      <w:spacing w:after="120"/>
      <w:outlineLvl w:val="0"/>
    </w:pPr>
    <w:rPr>
      <w:rFonts w:eastAsia="MS Mincho"/>
      <w:color w:val="0000FF"/>
      <w:szCs w:val="22"/>
      <w:lang w:eastAsia="ja-JP"/>
    </w:rPr>
  </w:style>
  <w:style w:type="paragraph" w:customStyle="1" w:styleId="BodyTextBullet">
    <w:name w:val="_Body Text Bullet"/>
    <w:basedOn w:val="BodyText0"/>
    <w:rsid w:val="00F77C9A"/>
    <w:pPr>
      <w:numPr>
        <w:numId w:val="5"/>
      </w:numPr>
    </w:pPr>
  </w:style>
  <w:style w:type="paragraph" w:customStyle="1" w:styleId="Style">
    <w:name w:val="Style"/>
    <w:rsid w:val="001F4E70"/>
    <w:pPr>
      <w:widowControl w:val="0"/>
      <w:autoSpaceDE w:val="0"/>
      <w:autoSpaceDN w:val="0"/>
      <w:adjustRightInd w:val="0"/>
    </w:pPr>
    <w:rPr>
      <w:rFonts w:eastAsia="Times New Roman"/>
      <w:sz w:val="24"/>
      <w:szCs w:val="24"/>
      <w:lang w:val="en-US"/>
    </w:rPr>
  </w:style>
  <w:style w:type="character" w:styleId="CommentReference">
    <w:name w:val="annotation reference"/>
    <w:uiPriority w:val="99"/>
    <w:rsid w:val="00D078D7"/>
    <w:rPr>
      <w:sz w:val="16"/>
      <w:szCs w:val="16"/>
    </w:rPr>
  </w:style>
  <w:style w:type="paragraph" w:styleId="CommentText">
    <w:name w:val="annotation text"/>
    <w:basedOn w:val="Normal"/>
    <w:link w:val="CommentTextChar"/>
    <w:uiPriority w:val="99"/>
    <w:rsid w:val="00D078D7"/>
    <w:rPr>
      <w:sz w:val="20"/>
      <w:szCs w:val="20"/>
    </w:rPr>
  </w:style>
  <w:style w:type="paragraph" w:styleId="CommentSubject">
    <w:name w:val="annotation subject"/>
    <w:basedOn w:val="CommentText"/>
    <w:next w:val="CommentText"/>
    <w:semiHidden/>
    <w:rsid w:val="00D078D7"/>
    <w:rPr>
      <w:b/>
      <w:bCs/>
    </w:rPr>
  </w:style>
  <w:style w:type="paragraph" w:customStyle="1" w:styleId="TopHeading">
    <w:name w:val="_Top Heading"/>
    <w:basedOn w:val="MainHeading"/>
    <w:rsid w:val="00AA229A"/>
  </w:style>
  <w:style w:type="paragraph" w:customStyle="1" w:styleId="MainHeading">
    <w:name w:val="_Main Heading"/>
    <w:basedOn w:val="Normal"/>
    <w:next w:val="SubHeading"/>
    <w:rsid w:val="00911892"/>
    <w:pPr>
      <w:spacing w:after="240"/>
      <w:jc w:val="center"/>
      <w:outlineLvl w:val="0"/>
    </w:pPr>
    <w:rPr>
      <w:rFonts w:ascii="Arial Bold" w:hAnsi="Arial Bold"/>
      <w:b/>
      <w:caps/>
      <w:sz w:val="28"/>
      <w:szCs w:val="28"/>
    </w:rPr>
  </w:style>
  <w:style w:type="paragraph" w:customStyle="1" w:styleId="SubHeading">
    <w:name w:val="_Sub Heading"/>
    <w:basedOn w:val="MainHeading"/>
    <w:next w:val="BodyText"/>
    <w:rsid w:val="001F5EC9"/>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1F5EC9"/>
    <w:rPr>
      <w:rFonts w:ascii="Arial" w:hAnsi="Arial"/>
      <w:b/>
      <w:caps w:val="0"/>
      <w:szCs w:val="24"/>
      <w:lang w:val="en-US"/>
    </w:rPr>
  </w:style>
  <w:style w:type="table" w:styleId="TableGrid">
    <w:name w:val="Table Grid"/>
    <w:basedOn w:val="TableNormal"/>
    <w:rsid w:val="00515B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cision">
    <w:name w:val="_Decision"/>
    <w:basedOn w:val="Normal"/>
    <w:next w:val="Normal"/>
    <w:rsid w:val="00C25D7E"/>
    <w:pPr>
      <w:numPr>
        <w:numId w:val="11"/>
      </w:numPr>
      <w:tabs>
        <w:tab w:val="left" w:pos="680"/>
        <w:tab w:val="left" w:pos="2041"/>
        <w:tab w:val="left" w:pos="2722"/>
        <w:tab w:val="left" w:pos="3402"/>
      </w:tabs>
      <w:spacing w:after="120"/>
      <w:outlineLvl w:val="0"/>
    </w:pPr>
    <w:rPr>
      <w:rFonts w:eastAsia="MS Mincho"/>
      <w:color w:val="339966"/>
      <w:szCs w:val="22"/>
      <w:lang w:eastAsia="ja-JP"/>
    </w:rPr>
  </w:style>
  <w:style w:type="paragraph" w:styleId="TOC1">
    <w:name w:val="toc 1"/>
    <w:basedOn w:val="Normal"/>
    <w:next w:val="Normal"/>
    <w:autoRedefine/>
    <w:uiPriority w:val="39"/>
    <w:rsid w:val="00CC1E5D"/>
  </w:style>
  <w:style w:type="paragraph" w:customStyle="1" w:styleId="Briefing">
    <w:name w:val="_Briefing"/>
    <w:basedOn w:val="BodyText0"/>
    <w:rsid w:val="00CC1E5D"/>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character" w:customStyle="1" w:styleId="Addedtext">
    <w:name w:val="_Added text"/>
    <w:rsid w:val="007974B2"/>
    <w:rPr>
      <w:color w:val="008000"/>
      <w:u w:val="dash"/>
    </w:rPr>
  </w:style>
  <w:style w:type="character" w:customStyle="1" w:styleId="Deletedtext">
    <w:name w:val="_Deleted text"/>
    <w:rsid w:val="005071A2"/>
    <w:rPr>
      <w:strike/>
      <w:dstrike w:val="0"/>
      <w:color w:val="FF0000"/>
    </w:rPr>
  </w:style>
  <w:style w:type="paragraph" w:customStyle="1" w:styleId="Pending">
    <w:name w:val="_Pending"/>
    <w:basedOn w:val="Normal"/>
    <w:next w:val="Normal"/>
    <w:rsid w:val="00DB57AF"/>
    <w:pPr>
      <w:numPr>
        <w:numId w:val="12"/>
      </w:numPr>
      <w:tabs>
        <w:tab w:val="left" w:pos="680"/>
        <w:tab w:val="left" w:pos="2041"/>
        <w:tab w:val="left" w:pos="2722"/>
        <w:tab w:val="left" w:pos="3402"/>
      </w:tabs>
      <w:spacing w:after="120"/>
      <w:outlineLvl w:val="0"/>
    </w:pPr>
    <w:rPr>
      <w:rFonts w:eastAsia="MS Mincho"/>
      <w:color w:val="FF0000"/>
      <w:szCs w:val="22"/>
      <w:lang w:eastAsia="ja-JP"/>
    </w:rPr>
  </w:style>
  <w:style w:type="paragraph" w:customStyle="1" w:styleId="SubHeading3">
    <w:name w:val="_Sub_Heading3"/>
    <w:basedOn w:val="SubHeading2"/>
    <w:rsid w:val="001F5EC9"/>
    <w:rPr>
      <w:rFonts w:eastAsia="MS Mincho"/>
      <w:noProof/>
      <w:sz w:val="22"/>
      <w:lang w:eastAsia="en-US"/>
    </w:rPr>
  </w:style>
  <w:style w:type="paragraph" w:customStyle="1" w:styleId="SubHeading4">
    <w:name w:val="_Sub_Heading4"/>
    <w:basedOn w:val="SubHeading3"/>
    <w:rsid w:val="001F5EC9"/>
    <w:rPr>
      <w:sz w:val="20"/>
    </w:rPr>
  </w:style>
  <w:style w:type="paragraph" w:styleId="TOC2">
    <w:name w:val="toc 2"/>
    <w:basedOn w:val="Normal"/>
    <w:next w:val="Normal"/>
    <w:uiPriority w:val="39"/>
    <w:rsid w:val="003375F4"/>
    <w:pPr>
      <w:tabs>
        <w:tab w:val="left" w:pos="1134"/>
        <w:tab w:val="right" w:leader="dot" w:pos="9072"/>
      </w:tabs>
      <w:ind w:left="567"/>
      <w:jc w:val="both"/>
    </w:pPr>
    <w:rPr>
      <w:rFonts w:eastAsia="Times New Roman"/>
      <w:noProof/>
      <w:sz w:val="20"/>
      <w:szCs w:val="20"/>
      <w:lang w:eastAsia="en-GB"/>
    </w:rPr>
  </w:style>
  <w:style w:type="paragraph" w:customStyle="1" w:styleId="Bullet2">
    <w:name w:val="Bullet 2"/>
    <w:basedOn w:val="Normal"/>
    <w:next w:val="Normal"/>
    <w:rsid w:val="003375F4"/>
    <w:pPr>
      <w:numPr>
        <w:numId w:val="16"/>
      </w:numPr>
      <w:tabs>
        <w:tab w:val="clear" w:pos="567"/>
      </w:tabs>
      <w:ind w:left="1134"/>
      <w:jc w:val="both"/>
    </w:pPr>
    <w:rPr>
      <w:rFonts w:ascii="Times New Roman" w:eastAsia="Times New Roman" w:hAnsi="Times New Roman"/>
      <w:sz w:val="24"/>
      <w:szCs w:val="20"/>
      <w:lang w:eastAsia="en-GB"/>
    </w:rPr>
  </w:style>
  <w:style w:type="paragraph" w:customStyle="1" w:styleId="Bullet3">
    <w:name w:val="Bullet 3"/>
    <w:basedOn w:val="Normal"/>
    <w:rsid w:val="003375F4"/>
    <w:pPr>
      <w:numPr>
        <w:numId w:val="17"/>
      </w:numPr>
      <w:tabs>
        <w:tab w:val="clear" w:pos="567"/>
        <w:tab w:val="num" w:pos="-459"/>
      </w:tabs>
      <w:ind w:left="1701"/>
      <w:jc w:val="both"/>
    </w:pPr>
    <w:rPr>
      <w:rFonts w:ascii="Times New Roman" w:eastAsia="Times New Roman" w:hAnsi="Times New Roman"/>
      <w:sz w:val="24"/>
      <w:szCs w:val="20"/>
      <w:lang w:eastAsia="en-GB"/>
    </w:rPr>
  </w:style>
  <w:style w:type="paragraph" w:customStyle="1" w:styleId="Appendix1">
    <w:name w:val="Appendix1"/>
    <w:basedOn w:val="Heading1"/>
    <w:next w:val="Normal"/>
    <w:rsid w:val="003375F4"/>
    <w:pPr>
      <w:widowControl w:val="0"/>
      <w:numPr>
        <w:numId w:val="18"/>
      </w:numPr>
      <w:tabs>
        <w:tab w:val="clear" w:pos="1080"/>
        <w:tab w:val="right" w:pos="8789"/>
      </w:tabs>
      <w:jc w:val="both"/>
      <w:outlineLvl w:val="9"/>
    </w:pPr>
    <w:rPr>
      <w:rFonts w:ascii="Times New Roman" w:eastAsia="Times New Roman" w:hAnsi="Times New Roman" w:cs="Times New Roman"/>
      <w:caps/>
      <w:sz w:val="24"/>
      <w:szCs w:val="20"/>
      <w:lang w:eastAsia="en-GB"/>
    </w:rPr>
  </w:style>
  <w:style w:type="paragraph" w:customStyle="1" w:styleId="Appendix2">
    <w:name w:val="Appendix2"/>
    <w:basedOn w:val="Heading2"/>
    <w:next w:val="Normal"/>
    <w:rsid w:val="003375F4"/>
    <w:pPr>
      <w:widowControl w:val="0"/>
      <w:numPr>
        <w:numId w:val="18"/>
      </w:numPr>
      <w:tabs>
        <w:tab w:val="left" w:pos="851"/>
        <w:tab w:val="left" w:pos="992"/>
        <w:tab w:val="right" w:pos="8789"/>
      </w:tabs>
      <w:spacing w:before="480"/>
      <w:outlineLvl w:val="9"/>
    </w:pPr>
    <w:rPr>
      <w:rFonts w:ascii="Times New Roman" w:eastAsia="Times New Roman" w:hAnsi="Times New Roman" w:cs="Times New Roman"/>
      <w:bCs w:val="0"/>
      <w:i/>
      <w:iCs w:val="0"/>
      <w:sz w:val="24"/>
      <w:szCs w:val="20"/>
      <w:lang w:val="en-US" w:eastAsia="en-GB"/>
    </w:rPr>
  </w:style>
  <w:style w:type="paragraph" w:customStyle="1" w:styleId="Appendix3">
    <w:name w:val="Appendix3"/>
    <w:basedOn w:val="Heading3"/>
    <w:next w:val="Normal"/>
    <w:rsid w:val="003375F4"/>
    <w:pPr>
      <w:widowControl w:val="0"/>
      <w:numPr>
        <w:numId w:val="18"/>
      </w:numPr>
      <w:tabs>
        <w:tab w:val="clear" w:pos="0"/>
        <w:tab w:val="clear" w:pos="1134"/>
        <w:tab w:val="clear" w:pos="2126"/>
        <w:tab w:val="clear" w:pos="9072"/>
        <w:tab w:val="clear" w:pos="9360"/>
        <w:tab w:val="left" w:pos="851"/>
        <w:tab w:val="left" w:pos="993"/>
        <w:tab w:val="right" w:pos="8789"/>
      </w:tabs>
      <w:spacing w:before="360"/>
      <w:outlineLvl w:val="9"/>
    </w:pPr>
    <w:rPr>
      <w:rFonts w:ascii="Times New Roman" w:hAnsi="Times New Roman"/>
      <w:bCs w:val="0"/>
      <w:sz w:val="24"/>
      <w:szCs w:val="20"/>
      <w:lang w:val="en-US" w:eastAsia="en-GB"/>
    </w:rPr>
  </w:style>
  <w:style w:type="paragraph" w:customStyle="1" w:styleId="Confidentiality">
    <w:name w:val="Confidentiality"/>
    <w:basedOn w:val="Normal"/>
    <w:rsid w:val="003375F4"/>
    <w:pPr>
      <w:tabs>
        <w:tab w:val="center" w:pos="4153"/>
        <w:tab w:val="right" w:pos="8306"/>
      </w:tabs>
      <w:spacing w:before="60"/>
      <w:jc w:val="right"/>
    </w:pPr>
    <w:rPr>
      <w:rFonts w:eastAsia="Times New Roman"/>
      <w:b/>
      <w:i/>
      <w:noProof/>
      <w:sz w:val="20"/>
      <w:szCs w:val="20"/>
      <w:lang w:eastAsia="en-GB"/>
    </w:rPr>
  </w:style>
  <w:style w:type="paragraph" w:customStyle="1" w:styleId="Header2">
    <w:name w:val="Header 2"/>
    <w:basedOn w:val="Header"/>
    <w:rsid w:val="003375F4"/>
    <w:pPr>
      <w:tabs>
        <w:tab w:val="clear" w:pos="4320"/>
        <w:tab w:val="clear" w:pos="8640"/>
        <w:tab w:val="center" w:pos="4153"/>
        <w:tab w:val="right" w:pos="8306"/>
      </w:tabs>
      <w:spacing w:before="120" w:after="0"/>
      <w:jc w:val="right"/>
    </w:pPr>
    <w:rPr>
      <w:rFonts w:eastAsia="Times New Roman" w:cs="Times New Roman"/>
      <w:b/>
      <w:i/>
      <w:noProof/>
      <w:szCs w:val="20"/>
      <w:lang w:val="en-AU" w:eastAsia="en-GB"/>
    </w:rPr>
  </w:style>
  <w:style w:type="character" w:customStyle="1" w:styleId="CommentTextChar">
    <w:name w:val="Comment Text Char"/>
    <w:link w:val="CommentText"/>
    <w:uiPriority w:val="99"/>
    <w:rsid w:val="003375F4"/>
    <w:rPr>
      <w:rFonts w:ascii="Arial" w:hAnsi="Arial"/>
      <w:lang w:eastAsia="zh-CN"/>
    </w:rPr>
  </w:style>
  <w:style w:type="character" w:customStyle="1" w:styleId="Heading2Char">
    <w:name w:val="Heading 2 Char"/>
    <w:aliases w:val="H2 Char,H2 Car Char"/>
    <w:link w:val="Heading2"/>
    <w:rsid w:val="00F05BDB"/>
    <w:rPr>
      <w:rFonts w:ascii="Arial" w:eastAsia="MS Mincho" w:hAnsi="Arial" w:cs="Arial"/>
      <w:b/>
      <w:bCs/>
      <w:iCs/>
      <w:sz w:val="22"/>
      <w:szCs w:val="22"/>
      <w:lang w:val="fr-CH" w:eastAsia="zh-CN"/>
    </w:rPr>
  </w:style>
  <w:style w:type="character" w:customStyle="1" w:styleId="HeaderChar">
    <w:name w:val="Header Char"/>
    <w:basedOn w:val="DefaultParagraphFont"/>
    <w:link w:val="Header"/>
    <w:uiPriority w:val="99"/>
    <w:rsid w:val="001E47C0"/>
    <w:rPr>
      <w:rFonts w:ascii="Arial" w:hAnsi="Arial" w:cs="Arial"/>
      <w:szCs w:val="22"/>
      <w:lang w:val="fr-CH" w:eastAsia="zh-CN"/>
    </w:rPr>
  </w:style>
  <w:style w:type="paragraph" w:styleId="ListParagraph">
    <w:name w:val="List Paragraph"/>
    <w:basedOn w:val="Normal"/>
    <w:uiPriority w:val="34"/>
    <w:qFormat/>
    <w:rsid w:val="00F936BE"/>
    <w:pPr>
      <w:ind w:left="720"/>
      <w:contextualSpacing/>
    </w:pPr>
  </w:style>
  <w:style w:type="paragraph" w:styleId="TOC3">
    <w:name w:val="toc 3"/>
    <w:basedOn w:val="Normal"/>
    <w:next w:val="Normal"/>
    <w:autoRedefine/>
    <w:rsid w:val="00555AE0"/>
    <w:pPr>
      <w:ind w:left="440"/>
    </w:pPr>
  </w:style>
  <w:style w:type="paragraph" w:styleId="TOC4">
    <w:name w:val="toc 4"/>
    <w:basedOn w:val="Normal"/>
    <w:next w:val="Normal"/>
    <w:autoRedefine/>
    <w:rsid w:val="00555AE0"/>
    <w:pPr>
      <w:ind w:left="660"/>
    </w:pPr>
  </w:style>
  <w:style w:type="paragraph" w:styleId="TOC5">
    <w:name w:val="toc 5"/>
    <w:basedOn w:val="Normal"/>
    <w:next w:val="Normal"/>
    <w:autoRedefine/>
    <w:rsid w:val="00555AE0"/>
    <w:pPr>
      <w:ind w:left="880"/>
    </w:pPr>
  </w:style>
  <w:style w:type="paragraph" w:styleId="TOC6">
    <w:name w:val="toc 6"/>
    <w:basedOn w:val="Normal"/>
    <w:next w:val="Normal"/>
    <w:autoRedefine/>
    <w:rsid w:val="00555AE0"/>
    <w:pPr>
      <w:ind w:left="1100"/>
    </w:pPr>
  </w:style>
  <w:style w:type="paragraph" w:styleId="TOC7">
    <w:name w:val="toc 7"/>
    <w:basedOn w:val="Normal"/>
    <w:next w:val="Normal"/>
    <w:autoRedefine/>
    <w:rsid w:val="00555AE0"/>
    <w:pPr>
      <w:ind w:left="1320"/>
    </w:pPr>
  </w:style>
  <w:style w:type="paragraph" w:styleId="TOC8">
    <w:name w:val="toc 8"/>
    <w:basedOn w:val="Normal"/>
    <w:next w:val="Normal"/>
    <w:autoRedefine/>
    <w:rsid w:val="00555AE0"/>
    <w:pPr>
      <w:ind w:left="1540"/>
    </w:pPr>
  </w:style>
  <w:style w:type="paragraph" w:styleId="TOC9">
    <w:name w:val="toc 9"/>
    <w:basedOn w:val="Normal"/>
    <w:next w:val="Normal"/>
    <w:autoRedefine/>
    <w:rsid w:val="00555AE0"/>
    <w:pPr>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http://www.bom.gov.au/wis/status" TargetMode="Externa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bom.gov.au/wis/status" TargetMode="External"/><Relationship Id="rId2" Type="http://schemas.openxmlformats.org/officeDocument/2006/relationships/numbering" Target="numbering.xml"/><Relationship Id="rId16" Type="http://schemas.openxmlformats.org/officeDocument/2006/relationships/image" Target="media/image3.gif"/><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is.wmo.int/page=WIS-Work-Mon-2014" TargetMode="Externa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hyperlink" Target="mailto:Publications@wmo.int" TargetMode="External"/><Relationship Id="rId19"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A54E9A-C320-40FC-8E54-F17509069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8288E226.dotm</Template>
  <TotalTime>8</TotalTime>
  <Pages>22</Pages>
  <Words>4349</Words>
  <Characters>26914</Characters>
  <Application>Microsoft Office Word</Application>
  <DocSecurity>0</DocSecurity>
  <Lines>1170</Lines>
  <Paragraphs>539</Paragraphs>
  <ScaleCrop>false</ScaleCrop>
  <HeadingPairs>
    <vt:vector size="2" baseType="variant">
      <vt:variant>
        <vt:lpstr>Title</vt:lpstr>
      </vt:variant>
      <vt:variant>
        <vt:i4>1</vt:i4>
      </vt:variant>
    </vt:vector>
  </HeadingPairs>
  <TitlesOfParts>
    <vt:vector size="1" baseType="lpstr">
      <vt:lpstr>Final Report of WIS Monitoring Workshop 21-24 jan 2014 </vt:lpstr>
    </vt:vector>
  </TitlesOfParts>
  <Company>WMO</Company>
  <LinksUpToDate>false</LinksUpToDate>
  <CharactersWithSpaces>30724</CharactersWithSpaces>
  <SharedDoc>false</SharedDoc>
  <HLinks>
    <vt:vector size="18" baseType="variant">
      <vt:variant>
        <vt:i4>1703986</vt:i4>
      </vt:variant>
      <vt:variant>
        <vt:i4>44</vt:i4>
      </vt:variant>
      <vt:variant>
        <vt:i4>0</vt:i4>
      </vt:variant>
      <vt:variant>
        <vt:i4>5</vt:i4>
      </vt:variant>
      <vt:variant>
        <vt:lpwstr/>
      </vt:variant>
      <vt:variant>
        <vt:lpwstr>_Toc310521386</vt:lpwstr>
      </vt:variant>
      <vt:variant>
        <vt:i4>1703986</vt:i4>
      </vt:variant>
      <vt:variant>
        <vt:i4>38</vt:i4>
      </vt:variant>
      <vt:variant>
        <vt:i4>0</vt:i4>
      </vt:variant>
      <vt:variant>
        <vt:i4>5</vt:i4>
      </vt:variant>
      <vt:variant>
        <vt:lpwstr/>
      </vt:variant>
      <vt:variant>
        <vt:lpwstr>_Toc310521384</vt:lpwstr>
      </vt:variant>
      <vt:variant>
        <vt:i4>1179689</vt:i4>
      </vt:variant>
      <vt:variant>
        <vt:i4>30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Report of WIS Monitoring Workshop 21-24 jan 2014</dc:title>
  <dc:subject>WIS Monitoring</dc:subject>
  <dc:creator>Robert Husband</dc:creator>
  <cp:lastModifiedBy>David Thomas</cp:lastModifiedBy>
  <cp:revision>4</cp:revision>
  <cp:lastPrinted>2011-03-14T09:38:00Z</cp:lastPrinted>
  <dcterms:created xsi:type="dcterms:W3CDTF">2014-02-06T17:16:00Z</dcterms:created>
  <dcterms:modified xsi:type="dcterms:W3CDTF">2014-02-06T17:24:00Z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number">
    <vt:lpwstr>Report</vt:lpwstr>
  </property>
  <property fmtid="{D5CDD505-2E9C-101B-9397-08002B2CF9AE}" pid="3" name="Owner">
    <vt:lpwstr>Secretariat</vt:lpwstr>
  </property>
  <property fmtid="{D5CDD505-2E9C-101B-9397-08002B2CF9AE}" pid="4" name="Date completed">
    <vt:lpwstr>31 January 2014</vt:lpwstr>
  </property>
  <property fmtid="{D5CDD505-2E9C-101B-9397-08002B2CF9AE}" pid="5" name="Agenda Item">
    <vt:lpwstr> </vt:lpwstr>
  </property>
  <property fmtid="{D5CDD505-2E9C-101B-9397-08002B2CF9AE}" pid="6" name="Publisher">
    <vt:lpwstr>Publisher in Doc Properties</vt:lpwstr>
  </property>
  <property fmtid="{D5CDD505-2E9C-101B-9397-08002B2CF9AE}" pid="7" name="Recorded date">
    <vt:lpwstr>Recorded date in Document Properties</vt:lpwstr>
  </property>
  <property fmtid="{D5CDD505-2E9C-101B-9397-08002B2CF9AE}" pid="8" name="Mailstop">
    <vt:lpwstr>MailStop in Document Properties</vt:lpwstr>
  </property>
  <property fmtid="{D5CDD505-2E9C-101B-9397-08002B2CF9AE}" pid="9" name="Status">
    <vt:lpwstr>Draft A</vt:lpwstr>
  </property>
  <property fmtid="{D5CDD505-2E9C-101B-9397-08002B2CF9AE}" pid="10" name="Typist">
    <vt:lpwstr>Report</vt:lpwstr>
  </property>
</Properties>
</file>