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9F" w:rsidRDefault="007A03A3" w:rsidP="00F8649F">
      <w:pPr>
        <w:pStyle w:val="Heading1"/>
      </w:pPr>
      <w:r>
        <w:t xml:space="preserve">Status Report </w:t>
      </w:r>
      <w:r w:rsidR="00727D90">
        <w:t xml:space="preserve">of </w:t>
      </w:r>
      <w:r>
        <w:t>GISC Tehran</w:t>
      </w:r>
    </w:p>
    <w:p w:rsidR="009F0762" w:rsidRPr="00780559" w:rsidRDefault="006C00AD" w:rsidP="002570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GISC Tehran is connected to the Internet with a dedicated bandwidth of 200Mbps. </w:t>
      </w:r>
      <w:r w:rsidR="00780559">
        <w:rPr>
          <w:rFonts w:ascii="Times New Roman" w:hAnsi="Times New Roman" w:cs="Times New Roman"/>
          <w:sz w:val="24"/>
          <w:szCs w:val="24"/>
        </w:rPr>
        <w:t>Previous</w:t>
      </w:r>
      <w:r w:rsidR="009F0762">
        <w:rPr>
          <w:rFonts w:ascii="Times New Roman" w:hAnsi="Times New Roman" w:cs="Times New Roman"/>
          <w:sz w:val="24"/>
          <w:szCs w:val="24"/>
        </w:rPr>
        <w:t xml:space="preserve">ly </w:t>
      </w:r>
      <w:r w:rsidR="009F0762" w:rsidRPr="009F0762">
        <w:rPr>
          <w:rFonts w:ascii="Times New Roman" w:hAnsi="Times New Roman" w:cs="Times New Roman"/>
          <w:sz w:val="24"/>
          <w:szCs w:val="24"/>
        </w:rPr>
        <w:t>GISC</w:t>
      </w:r>
      <w:r w:rsidR="009F0762">
        <w:rPr>
          <w:rFonts w:ascii="Times New Roman" w:hAnsi="Times New Roman" w:cs="Times New Roman"/>
          <w:sz w:val="24"/>
          <w:szCs w:val="24"/>
        </w:rPr>
        <w:t xml:space="preserve"> Tehran c</w:t>
      </w:r>
      <w:r w:rsidR="00780559">
        <w:rPr>
          <w:rFonts w:ascii="Times New Roman" w:hAnsi="Times New Roman" w:cs="Times New Roman"/>
          <w:sz w:val="24"/>
          <w:szCs w:val="24"/>
        </w:rPr>
        <w:t xml:space="preserve">ould </w:t>
      </w:r>
      <w:r w:rsidR="009F0762">
        <w:rPr>
          <w:rFonts w:ascii="Times New Roman" w:hAnsi="Times New Roman" w:cs="Times New Roman"/>
          <w:sz w:val="24"/>
          <w:szCs w:val="24"/>
        </w:rPr>
        <w:t xml:space="preserve">not be connected to the RMDCN due to sanctions. Details of GISC-GISC connections status and bandwidth have been </w:t>
      </w:r>
      <w:r>
        <w:rPr>
          <w:rFonts w:ascii="Times New Roman" w:hAnsi="Times New Roman" w:cs="Times New Roman"/>
          <w:sz w:val="24"/>
          <w:szCs w:val="24"/>
        </w:rPr>
        <w:t xml:space="preserve">declared in </w:t>
      </w:r>
      <w:r w:rsidR="00780559" w:rsidRPr="00780559">
        <w:rPr>
          <w:rFonts w:ascii="Times New Roman" w:hAnsi="Times New Roman" w:cs="Times New Roman"/>
          <w:sz w:val="24"/>
          <w:szCs w:val="24"/>
        </w:rPr>
        <w:t>GISC_Ops_Survey_Ver4_GISC_Tehran.xlsx</w:t>
      </w:r>
    </w:p>
    <w:p w:rsidR="00D177E7" w:rsidRDefault="00D177E7" w:rsidP="00D177E7">
      <w:pPr>
        <w:rPr>
          <w:rFonts w:ascii="Times New Roman" w:hAnsi="Times New Roman" w:cs="Times New Roman"/>
          <w:sz w:val="24"/>
          <w:szCs w:val="24"/>
        </w:rPr>
      </w:pPr>
      <w:r w:rsidRPr="009B3722">
        <w:rPr>
          <w:rFonts w:ascii="Times New Roman" w:hAnsi="Times New Roman" w:cs="Times New Roman"/>
          <w:sz w:val="24"/>
          <w:szCs w:val="24"/>
        </w:rPr>
        <w:t xml:space="preserve">GISC </w:t>
      </w:r>
      <w:r>
        <w:rPr>
          <w:rFonts w:ascii="Times New Roman" w:hAnsi="Times New Roman" w:cs="Times New Roman"/>
          <w:sz w:val="24"/>
          <w:szCs w:val="24"/>
        </w:rPr>
        <w:t>Tehran</w:t>
      </w:r>
      <w:r w:rsidR="00CA3293">
        <w:rPr>
          <w:rFonts w:ascii="Times New Roman" w:hAnsi="Times New Roman" w:cs="Times New Roman"/>
          <w:sz w:val="24"/>
          <w:szCs w:val="24"/>
        </w:rPr>
        <w:t xml:space="preserve"> harvests</w:t>
      </w:r>
      <w:r w:rsidRPr="009B3722">
        <w:rPr>
          <w:rFonts w:ascii="Times New Roman" w:hAnsi="Times New Roman" w:cs="Times New Roman"/>
          <w:sz w:val="24"/>
          <w:szCs w:val="24"/>
        </w:rPr>
        <w:t xml:space="preserve"> the following metadata sets</w:t>
      </w:r>
      <w:r w:rsidR="00CA3293">
        <w:rPr>
          <w:rFonts w:ascii="Times New Roman" w:hAnsi="Times New Roman" w:cs="Times New Roman"/>
          <w:sz w:val="24"/>
          <w:szCs w:val="24"/>
        </w:rPr>
        <w:t xml:space="preserve"> twice a day</w:t>
      </w:r>
      <w:r w:rsidRPr="009B3722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276"/>
        <w:gridCol w:w="4354"/>
      </w:tblGrid>
      <w:tr w:rsidR="00D177E7" w:rsidRPr="00D177E7" w:rsidTr="0055375D">
        <w:tc>
          <w:tcPr>
            <w:tcW w:w="4276" w:type="dxa"/>
          </w:tcPr>
          <w:p w:rsidR="00D177E7" w:rsidRPr="00D177E7" w:rsidRDefault="00D177E7" w:rsidP="00D177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GISC</w:t>
            </w:r>
          </w:p>
        </w:tc>
        <w:tc>
          <w:tcPr>
            <w:tcW w:w="4354" w:type="dxa"/>
          </w:tcPr>
          <w:p w:rsidR="00D177E7" w:rsidRPr="00D177E7" w:rsidRDefault="00D177E7" w:rsidP="00D177E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7E7">
              <w:rPr>
                <w:rFonts w:ascii="Times New Roman" w:hAnsi="Times New Roman" w:cs="Times New Roman"/>
                <w:sz w:val="24"/>
                <w:szCs w:val="24"/>
              </w:rPr>
              <w:t>Metadata set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Australia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WIS-GISC-MELBOURNE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Brazil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WIS-GISC-BRASILIA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China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WIS-GISC-BEIJING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France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WIS-GISC-TOULOUSE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India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WIS-GISC-NEW-DELHI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Japan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WIS-GISC-TOKYO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Morocco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WIS-GISC-CASABLANCA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Russia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WIS-GISC-MOSCOW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Saudi Arabia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WIS-GISC-JEDDAH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South Africa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WIS-GISC-PRETORIA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South Korea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WIS-GISC-SEOUL</w:t>
            </w:r>
          </w:p>
        </w:tc>
      </w:tr>
      <w:tr w:rsidR="0055375D" w:rsidRPr="00D177E7" w:rsidTr="0055375D">
        <w:tc>
          <w:tcPr>
            <w:tcW w:w="4276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USA</w:t>
            </w:r>
          </w:p>
        </w:tc>
        <w:tc>
          <w:tcPr>
            <w:tcW w:w="4354" w:type="dxa"/>
          </w:tcPr>
          <w:p w:rsidR="0055375D" w:rsidRPr="0055375D" w:rsidRDefault="0055375D" w:rsidP="0055375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75D">
              <w:rPr>
                <w:rFonts w:ascii="Times New Roman" w:hAnsi="Times New Roman" w:cs="Times New Roman"/>
                <w:sz w:val="24"/>
                <w:szCs w:val="24"/>
              </w:rPr>
              <w:t>WIS-GISC-WASHINGTON</w:t>
            </w:r>
          </w:p>
        </w:tc>
      </w:tr>
    </w:tbl>
    <w:p w:rsidR="00591F46" w:rsidRDefault="00591F46" w:rsidP="006625B8">
      <w:pPr>
        <w:spacing w:before="240" w:after="0"/>
      </w:pPr>
      <w:r w:rsidRPr="00591F46">
        <w:rPr>
          <w:rFonts w:ascii="Times New Roman" w:hAnsi="Times New Roman" w:cs="Times New Roman"/>
          <w:sz w:val="24"/>
          <w:szCs w:val="24"/>
        </w:rPr>
        <w:t>Note</w:t>
      </w:r>
      <w:r>
        <w:rPr>
          <w:rFonts w:ascii="Times New Roman" w:hAnsi="Times New Roman" w:cs="Times New Roman"/>
          <w:sz w:val="24"/>
          <w:szCs w:val="24"/>
        </w:rPr>
        <w:t xml:space="preserve"> that OAI providers of USA and Saudi Arabia </w:t>
      </w:r>
      <w:r w:rsidR="006625B8">
        <w:rPr>
          <w:rFonts w:ascii="Times New Roman" w:hAnsi="Times New Roman" w:cs="Times New Roman"/>
          <w:sz w:val="24"/>
          <w:szCs w:val="24"/>
        </w:rPr>
        <w:t>are currently not responding.</w:t>
      </w:r>
      <w:r w:rsidR="00C62106">
        <w:rPr>
          <w:rFonts w:ascii="Times New Roman" w:hAnsi="Times New Roman" w:cs="Times New Roman"/>
          <w:sz w:val="24"/>
          <w:szCs w:val="24"/>
        </w:rPr>
        <w:t xml:space="preserve"> Number of metadata records available in set WIS-GISC-TEHRAN is 76 as of August 24, 2019.</w:t>
      </w:r>
    </w:p>
    <w:p w:rsidR="00F8649F" w:rsidRDefault="007A03A3" w:rsidP="00727D90">
      <w:pPr>
        <w:pStyle w:val="Heading2"/>
      </w:pPr>
      <w:r>
        <w:t xml:space="preserve">Area of </w:t>
      </w:r>
      <w:r w:rsidR="00727D90">
        <w:t>r</w:t>
      </w:r>
      <w:r>
        <w:t>esponsibility</w:t>
      </w:r>
    </w:p>
    <w:p w:rsidR="00F8649F" w:rsidRPr="00F8649F" w:rsidRDefault="007A03A3" w:rsidP="00F8649F">
      <w:pPr>
        <w:pStyle w:val="Heading3"/>
      </w:pPr>
      <w:r>
        <w:t>AMDCN connectivity</w:t>
      </w:r>
    </w:p>
    <w:p w:rsidR="007A03A3" w:rsidRPr="00B03F4B" w:rsidRDefault="00B03F4B" w:rsidP="000A0618">
      <w:pPr>
        <w:jc w:val="both"/>
        <w:rPr>
          <w:rFonts w:ascii="Times New Roman" w:hAnsi="Times New Roman" w:cs="Times New Roman"/>
          <w:sz w:val="24"/>
          <w:szCs w:val="24"/>
        </w:rPr>
      </w:pPr>
      <w:r w:rsidRPr="00B03F4B">
        <w:rPr>
          <w:rFonts w:ascii="Times New Roman" w:hAnsi="Times New Roman" w:cs="Times New Roman"/>
          <w:sz w:val="24"/>
          <w:szCs w:val="24"/>
        </w:rPr>
        <w:t>GISC</w:t>
      </w:r>
      <w:r>
        <w:rPr>
          <w:rFonts w:ascii="Times New Roman" w:hAnsi="Times New Roman" w:cs="Times New Roman"/>
          <w:sz w:val="24"/>
          <w:szCs w:val="24"/>
        </w:rPr>
        <w:t xml:space="preserve"> Tehran’s area of responsibility contains four countries including I.R. Iran, Iraq, Syria and Afghanistan.</w:t>
      </w:r>
      <w:r w:rsidR="009975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03A3" w:rsidRDefault="007A03A3" w:rsidP="007A03A3">
      <w:pPr>
        <w:pStyle w:val="Heading3"/>
      </w:pPr>
      <w:r>
        <w:lastRenderedPageBreak/>
        <w:t>DCs WIS Compliance</w:t>
      </w:r>
    </w:p>
    <w:p w:rsidR="00B03F4B" w:rsidRPr="00B03F4B" w:rsidRDefault="00B03F4B" w:rsidP="002570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03F4B">
        <w:rPr>
          <w:rFonts w:ascii="Times New Roman" w:hAnsi="Times New Roman" w:cs="Times New Roman"/>
          <w:sz w:val="24"/>
          <w:szCs w:val="24"/>
        </w:rPr>
        <w:t>-</w:t>
      </w:r>
    </w:p>
    <w:p w:rsidR="00F8649F" w:rsidRPr="00F8649F" w:rsidRDefault="00727D90" w:rsidP="00727D90">
      <w:pPr>
        <w:pStyle w:val="Heading2"/>
      </w:pPr>
      <w:r>
        <w:t>Training and capacity building activity</w:t>
      </w:r>
    </w:p>
    <w:p w:rsidR="00F8649F" w:rsidRPr="00B03F4B" w:rsidRDefault="00C928A0" w:rsidP="00E636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GISC Tehran </w:t>
      </w:r>
      <w:r w:rsidR="006046FD">
        <w:rPr>
          <w:rFonts w:ascii="Times New Roman" w:hAnsi="Times New Roman" w:cs="Times New Roman"/>
          <w:sz w:val="24"/>
          <w:szCs w:val="24"/>
        </w:rPr>
        <w:t>did not</w:t>
      </w:r>
      <w:r>
        <w:rPr>
          <w:rFonts w:ascii="Times New Roman" w:hAnsi="Times New Roman" w:cs="Times New Roman"/>
          <w:sz w:val="24"/>
          <w:szCs w:val="24"/>
        </w:rPr>
        <w:t xml:space="preserve"> hold any formal training session about GISC during the year 201</w:t>
      </w:r>
      <w:r w:rsidR="00E636DB">
        <w:rPr>
          <w:rFonts w:ascii="Times New Roman" w:hAnsi="Times New Roman" w:cs="Times New Roman"/>
          <w:sz w:val="24"/>
          <w:szCs w:val="24"/>
        </w:rPr>
        <w:t>9 so far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7D90" w:rsidRDefault="00727D90" w:rsidP="00727D90">
      <w:pPr>
        <w:pStyle w:val="Heading2"/>
      </w:pPr>
      <w:r>
        <w:t>Operational issues in the last period</w:t>
      </w:r>
    </w:p>
    <w:p w:rsidR="00160EBB" w:rsidRDefault="002A7964" w:rsidP="00A62C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GISC Tokyo cannot harvest GISC Tehran, </w:t>
      </w:r>
      <w:r w:rsidR="00355BA9">
        <w:rPr>
          <w:rFonts w:ascii="Times New Roman" w:hAnsi="Times New Roman" w:cs="Times New Roman"/>
          <w:sz w:val="24"/>
          <w:szCs w:val="24"/>
        </w:rPr>
        <w:t>because</w:t>
      </w:r>
      <w:r>
        <w:rPr>
          <w:rFonts w:ascii="Times New Roman" w:hAnsi="Times New Roman" w:cs="Times New Roman"/>
          <w:sz w:val="24"/>
          <w:szCs w:val="24"/>
        </w:rPr>
        <w:t xml:space="preserve"> Tehran’s port is 8080 and this port is closed in Tokyo’s harvester. In addition, GISC Exeter cannot harvest GISC Tehran.</w:t>
      </w:r>
      <w:r w:rsidR="008E2843">
        <w:rPr>
          <w:rFonts w:ascii="Times New Roman" w:hAnsi="Times New Roman" w:cs="Times New Roman"/>
          <w:sz w:val="24"/>
          <w:szCs w:val="24"/>
        </w:rPr>
        <w:t xml:space="preserve"> </w:t>
      </w:r>
      <w:r w:rsidR="008E2843" w:rsidRPr="008E2843">
        <w:rPr>
          <w:rFonts w:ascii="Times New Roman" w:hAnsi="Times New Roman" w:cs="Times New Roman"/>
          <w:sz w:val="24"/>
          <w:szCs w:val="24"/>
        </w:rPr>
        <w:t xml:space="preserve">We have sent several emails about this issue in Nov. and Dec. 2018 to </w:t>
      </w:r>
      <w:r w:rsidR="00A62C65">
        <w:rPr>
          <w:rFonts w:ascii="Times New Roman" w:hAnsi="Times New Roman" w:cs="Times New Roman"/>
          <w:sz w:val="24"/>
          <w:szCs w:val="24"/>
        </w:rPr>
        <w:t>GISC Exeter</w:t>
      </w:r>
      <w:r w:rsidR="008E2843">
        <w:rPr>
          <w:rFonts w:ascii="Times New Roman" w:hAnsi="Times New Roman" w:cs="Times New Roman"/>
          <w:sz w:val="24"/>
          <w:szCs w:val="24"/>
        </w:rPr>
        <w:t xml:space="preserve">, </w:t>
      </w:r>
      <w:r w:rsidR="00A62C65">
        <w:rPr>
          <w:rFonts w:ascii="Times New Roman" w:hAnsi="Times New Roman" w:cs="Times New Roman"/>
          <w:sz w:val="24"/>
          <w:szCs w:val="24"/>
        </w:rPr>
        <w:t xml:space="preserve">but received no reply. </w:t>
      </w:r>
      <w:r w:rsidR="005F149E">
        <w:rPr>
          <w:rFonts w:ascii="Times New Roman" w:hAnsi="Times New Roman" w:cs="Times New Roman"/>
          <w:sz w:val="24"/>
          <w:szCs w:val="24"/>
        </w:rPr>
        <w:t xml:space="preserve">Regarding the BUFR upper air reports, </w:t>
      </w:r>
      <w:r w:rsidR="005F149E" w:rsidRPr="005F149E">
        <w:rPr>
          <w:rFonts w:ascii="Times New Roman" w:hAnsi="Times New Roman" w:cs="Times New Roman"/>
          <w:sz w:val="24"/>
          <w:szCs w:val="24"/>
        </w:rPr>
        <w:t xml:space="preserve">the connection for sending BUFR data to Offenbach has been arranged and set. </w:t>
      </w:r>
      <w:bookmarkStart w:id="0" w:name="_GoBack"/>
      <w:r w:rsidR="005F149E" w:rsidRPr="005F149E">
        <w:rPr>
          <w:rFonts w:ascii="Times New Roman" w:hAnsi="Times New Roman" w:cs="Times New Roman"/>
          <w:sz w:val="24"/>
          <w:szCs w:val="24"/>
        </w:rPr>
        <w:t>We are working to produce valid BUFR data at the stations to send to Offenbach.</w:t>
      </w:r>
      <w:bookmarkEnd w:id="0"/>
      <w:r w:rsidR="005F14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</w:t>
      </w:r>
      <w:r w:rsidR="005F149E">
        <w:rPr>
          <w:rFonts w:ascii="Times New Roman" w:hAnsi="Times New Roman" w:cs="Times New Roman"/>
          <w:sz w:val="24"/>
          <w:szCs w:val="24"/>
        </w:rPr>
        <w:t xml:space="preserve">ese </w:t>
      </w:r>
      <w:r>
        <w:rPr>
          <w:rFonts w:ascii="Times New Roman" w:hAnsi="Times New Roman" w:cs="Times New Roman"/>
          <w:sz w:val="24"/>
          <w:szCs w:val="24"/>
        </w:rPr>
        <w:t>issue</w:t>
      </w:r>
      <w:r w:rsidR="005F149E">
        <w:rPr>
          <w:rFonts w:ascii="Times New Roman" w:hAnsi="Times New Roman" w:cs="Times New Roman"/>
          <w:sz w:val="24"/>
          <w:szCs w:val="24"/>
        </w:rPr>
        <w:t>s have</w:t>
      </w:r>
      <w:r>
        <w:rPr>
          <w:rFonts w:ascii="Times New Roman" w:hAnsi="Times New Roman" w:cs="Times New Roman"/>
          <w:sz w:val="24"/>
          <w:szCs w:val="24"/>
        </w:rPr>
        <w:t xml:space="preserve"> been noted by GISC watch.</w:t>
      </w:r>
    </w:p>
    <w:p w:rsidR="0037372C" w:rsidRPr="0037372C" w:rsidRDefault="0037372C" w:rsidP="00160EBB">
      <w:pPr>
        <w:rPr>
          <w:rFonts w:ascii="Times New Roman" w:hAnsi="Times New Roman" w:cs="Times New Roman"/>
          <w:sz w:val="24"/>
          <w:szCs w:val="24"/>
        </w:rPr>
      </w:pPr>
      <w:r w:rsidRPr="0037372C">
        <w:rPr>
          <w:rFonts w:ascii="Times New Roman" w:hAnsi="Times New Roman" w:cs="Times New Roman"/>
          <w:sz w:val="24"/>
          <w:szCs w:val="24"/>
        </w:rPr>
        <w:t>We</w:t>
      </w:r>
      <w:r w:rsidR="00C57916">
        <w:rPr>
          <w:rFonts w:ascii="Times New Roman" w:hAnsi="Times New Roman" w:cs="Times New Roman"/>
          <w:sz w:val="24"/>
          <w:szCs w:val="24"/>
        </w:rPr>
        <w:t xml:space="preserve"> have worked and </w:t>
      </w:r>
      <w:r w:rsidRPr="0037372C">
        <w:rPr>
          <w:rFonts w:ascii="Times New Roman" w:hAnsi="Times New Roman" w:cs="Times New Roman"/>
          <w:sz w:val="24"/>
          <w:szCs w:val="24"/>
        </w:rPr>
        <w:t xml:space="preserve">are </w:t>
      </w:r>
      <w:r w:rsidR="00C57916">
        <w:rPr>
          <w:rFonts w:ascii="Times New Roman" w:hAnsi="Times New Roman" w:cs="Times New Roman"/>
          <w:sz w:val="24"/>
          <w:szCs w:val="24"/>
        </w:rPr>
        <w:t>still</w:t>
      </w:r>
      <w:r>
        <w:rPr>
          <w:rFonts w:ascii="Times New Roman" w:hAnsi="Times New Roman" w:cs="Times New Roman"/>
          <w:sz w:val="24"/>
          <w:szCs w:val="24"/>
        </w:rPr>
        <w:t xml:space="preserve"> working to set up </w:t>
      </w:r>
      <w:r w:rsidR="00C57916">
        <w:rPr>
          <w:rFonts w:ascii="Times New Roman" w:hAnsi="Times New Roman" w:cs="Times New Roman"/>
          <w:sz w:val="24"/>
          <w:szCs w:val="24"/>
        </w:rPr>
        <w:t xml:space="preserve">and customize </w:t>
      </w:r>
      <w:r>
        <w:rPr>
          <w:rFonts w:ascii="Times New Roman" w:hAnsi="Times New Roman" w:cs="Times New Roman"/>
          <w:sz w:val="24"/>
          <w:szCs w:val="24"/>
        </w:rPr>
        <w:t xml:space="preserve">the latest release of OpenWIS </w:t>
      </w:r>
      <w:r w:rsidR="006046FD">
        <w:rPr>
          <w:rFonts w:ascii="Times New Roman" w:hAnsi="Times New Roman" w:cs="Times New Roman"/>
          <w:sz w:val="24"/>
          <w:szCs w:val="24"/>
        </w:rPr>
        <w:t>software, which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7916">
        <w:rPr>
          <w:rFonts w:ascii="Times New Roman" w:hAnsi="Times New Roman" w:cs="Times New Roman"/>
          <w:sz w:val="24"/>
          <w:szCs w:val="24"/>
        </w:rPr>
        <w:t>is another alternative for</w:t>
      </w:r>
      <w:r>
        <w:rPr>
          <w:rFonts w:ascii="Times New Roman" w:hAnsi="Times New Roman" w:cs="Times New Roman"/>
          <w:sz w:val="24"/>
          <w:szCs w:val="24"/>
        </w:rPr>
        <w:t xml:space="preserve"> the present system in GISC Tehran.</w:t>
      </w:r>
    </w:p>
    <w:p w:rsidR="00727D90" w:rsidRDefault="00727D90" w:rsidP="00727D90">
      <w:pPr>
        <w:pStyle w:val="Heading2"/>
      </w:pPr>
      <w:r>
        <w:t>GISC backup and activities</w:t>
      </w:r>
    </w:p>
    <w:p w:rsidR="006046FD" w:rsidRPr="006046FD" w:rsidRDefault="006046FD" w:rsidP="00D50BBC">
      <w:pPr>
        <w:jc w:val="both"/>
        <w:rPr>
          <w:rFonts w:ascii="Times New Roman" w:hAnsi="Times New Roman" w:cs="Times New Roman"/>
          <w:sz w:val="24"/>
          <w:szCs w:val="24"/>
        </w:rPr>
      </w:pPr>
      <w:r w:rsidRPr="006046FD">
        <w:rPr>
          <w:rFonts w:ascii="Times New Roman" w:hAnsi="Times New Roman" w:cs="Times New Roman"/>
          <w:sz w:val="24"/>
          <w:szCs w:val="24"/>
        </w:rPr>
        <w:t>We have n</w:t>
      </w:r>
      <w:r w:rsidR="00D50BBC">
        <w:rPr>
          <w:rFonts w:ascii="Times New Roman" w:hAnsi="Times New Roman" w:cs="Times New Roman"/>
          <w:sz w:val="24"/>
          <w:szCs w:val="24"/>
        </w:rPr>
        <w:t>egotiated with the corresponding</w:t>
      </w:r>
      <w:r w:rsidRPr="006046FD">
        <w:rPr>
          <w:rFonts w:ascii="Times New Roman" w:hAnsi="Times New Roman" w:cs="Times New Roman"/>
          <w:sz w:val="24"/>
          <w:szCs w:val="24"/>
        </w:rPr>
        <w:t xml:space="preserve"> DWD President</w:t>
      </w:r>
      <w:r w:rsidR="00D50BBC">
        <w:rPr>
          <w:rFonts w:ascii="Times New Roman" w:hAnsi="Times New Roman" w:cs="Times New Roman"/>
          <w:sz w:val="24"/>
          <w:szCs w:val="24"/>
        </w:rPr>
        <w:t xml:space="preserve"> a few years ago</w:t>
      </w:r>
      <w:r w:rsidR="00D50BBC" w:rsidRPr="00D50BBC">
        <w:t xml:space="preserve"> </w:t>
      </w:r>
      <w:r w:rsidR="00D50BBC" w:rsidRPr="00D50BBC">
        <w:rPr>
          <w:rFonts w:ascii="Times New Roman" w:hAnsi="Times New Roman" w:cs="Times New Roman"/>
          <w:sz w:val="24"/>
          <w:szCs w:val="24"/>
        </w:rPr>
        <w:t>to have GISC Offenbach as GISC Backup</w:t>
      </w:r>
      <w:r w:rsidRPr="006046F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31A3B">
        <w:rPr>
          <w:rFonts w:ascii="Times New Roman" w:hAnsi="Times New Roman" w:cs="Times New Roman"/>
          <w:sz w:val="24"/>
          <w:szCs w:val="24"/>
        </w:rPr>
        <w:t>But</w:t>
      </w:r>
      <w:proofErr w:type="gramEnd"/>
      <w:r w:rsidRPr="006046FD">
        <w:rPr>
          <w:rFonts w:ascii="Times New Roman" w:hAnsi="Times New Roman" w:cs="Times New Roman"/>
          <w:sz w:val="24"/>
          <w:szCs w:val="24"/>
        </w:rPr>
        <w:t xml:space="preserve"> </w:t>
      </w:r>
      <w:r w:rsidR="00D50BBC">
        <w:rPr>
          <w:rFonts w:ascii="Times New Roman" w:hAnsi="Times New Roman" w:cs="Times New Roman"/>
          <w:sz w:val="24"/>
          <w:szCs w:val="24"/>
        </w:rPr>
        <w:t xml:space="preserve">the problem was that </w:t>
      </w:r>
      <w:r w:rsidR="00E869C9">
        <w:rPr>
          <w:rFonts w:ascii="Times New Roman" w:hAnsi="Times New Roman" w:cs="Times New Roman"/>
          <w:sz w:val="24"/>
          <w:szCs w:val="24"/>
        </w:rPr>
        <w:t>GISC Tehran</w:t>
      </w:r>
      <w:r w:rsidRPr="006046FD">
        <w:rPr>
          <w:rFonts w:ascii="Times New Roman" w:hAnsi="Times New Roman" w:cs="Times New Roman"/>
          <w:sz w:val="24"/>
          <w:szCs w:val="24"/>
        </w:rPr>
        <w:t xml:space="preserve"> </w:t>
      </w:r>
      <w:r w:rsidR="00E869C9" w:rsidRPr="006046FD">
        <w:rPr>
          <w:rFonts w:ascii="Times New Roman" w:hAnsi="Times New Roman" w:cs="Times New Roman"/>
          <w:sz w:val="24"/>
          <w:szCs w:val="24"/>
        </w:rPr>
        <w:t>c</w:t>
      </w:r>
      <w:r w:rsidR="00D50BBC">
        <w:rPr>
          <w:rFonts w:ascii="Times New Roman" w:hAnsi="Times New Roman" w:cs="Times New Roman"/>
          <w:sz w:val="24"/>
          <w:szCs w:val="24"/>
        </w:rPr>
        <w:t xml:space="preserve">ould </w:t>
      </w:r>
      <w:r w:rsidR="00E869C9" w:rsidRPr="006046FD">
        <w:rPr>
          <w:rFonts w:ascii="Times New Roman" w:hAnsi="Times New Roman" w:cs="Times New Roman"/>
          <w:sz w:val="24"/>
          <w:szCs w:val="24"/>
        </w:rPr>
        <w:t>not</w:t>
      </w:r>
      <w:r w:rsidRPr="006046FD">
        <w:rPr>
          <w:rFonts w:ascii="Times New Roman" w:hAnsi="Times New Roman" w:cs="Times New Roman"/>
          <w:sz w:val="24"/>
          <w:szCs w:val="24"/>
        </w:rPr>
        <w:t xml:space="preserve"> connect to RMDCN</w:t>
      </w:r>
      <w:r w:rsidR="004E5D4D">
        <w:rPr>
          <w:rFonts w:ascii="Times New Roman" w:hAnsi="Times New Roman" w:cs="Times New Roman"/>
          <w:sz w:val="24"/>
          <w:szCs w:val="24"/>
        </w:rPr>
        <w:t>.</w:t>
      </w:r>
    </w:p>
    <w:p w:rsidR="00727D90" w:rsidRDefault="00727D90" w:rsidP="00727D90">
      <w:pPr>
        <w:pStyle w:val="Heading2"/>
      </w:pPr>
      <w:r>
        <w:t>Monitoring activity and volume</w:t>
      </w:r>
    </w:p>
    <w:p w:rsidR="00E869C9" w:rsidRPr="00531A3B" w:rsidRDefault="009D2B1A" w:rsidP="00ED5E95">
      <w:pPr>
        <w:rPr>
          <w:rFonts w:ascii="Times New Roman" w:hAnsi="Times New Roman" w:cs="Times New Roman"/>
          <w:sz w:val="24"/>
          <w:szCs w:val="24"/>
        </w:rPr>
      </w:pPr>
      <w:r w:rsidRPr="00531A3B">
        <w:rPr>
          <w:rFonts w:ascii="Times New Roman" w:hAnsi="Times New Roman" w:cs="Times New Roman"/>
          <w:sz w:val="24"/>
          <w:szCs w:val="24"/>
        </w:rPr>
        <w:t xml:space="preserve">GISC Tehran </w:t>
      </w:r>
      <w:r w:rsidR="00ED5E95">
        <w:rPr>
          <w:rFonts w:ascii="Times New Roman" w:hAnsi="Times New Roman" w:cs="Times New Roman"/>
          <w:sz w:val="24"/>
          <w:szCs w:val="24"/>
        </w:rPr>
        <w:t>performed</w:t>
      </w:r>
      <w:r w:rsidRPr="00531A3B">
        <w:rPr>
          <w:rFonts w:ascii="Times New Roman" w:hAnsi="Times New Roman" w:cs="Times New Roman"/>
          <w:sz w:val="24"/>
          <w:szCs w:val="24"/>
        </w:rPr>
        <w:t xml:space="preserve"> GISC Watch from December 1, 2018 </w:t>
      </w:r>
      <w:r w:rsidR="00531A3B" w:rsidRPr="00531A3B">
        <w:rPr>
          <w:rFonts w:ascii="Times New Roman" w:hAnsi="Times New Roman" w:cs="Times New Roman"/>
          <w:sz w:val="24"/>
          <w:szCs w:val="24"/>
        </w:rPr>
        <w:t>until</w:t>
      </w:r>
      <w:r w:rsidRPr="00531A3B">
        <w:rPr>
          <w:rFonts w:ascii="Times New Roman" w:hAnsi="Times New Roman" w:cs="Times New Roman"/>
          <w:sz w:val="24"/>
          <w:szCs w:val="24"/>
        </w:rPr>
        <w:t xml:space="preserve"> December 15, 2018</w:t>
      </w:r>
      <w:r w:rsidR="004B531C">
        <w:rPr>
          <w:rFonts w:ascii="Times New Roman" w:hAnsi="Times New Roman" w:cs="Times New Roman"/>
          <w:sz w:val="24"/>
          <w:szCs w:val="24"/>
        </w:rPr>
        <w:t xml:space="preserve"> and from July 16, 2019 until July 31, 2019</w:t>
      </w:r>
      <w:r w:rsidR="00531A3B" w:rsidRPr="00531A3B">
        <w:rPr>
          <w:rFonts w:ascii="Times New Roman" w:hAnsi="Times New Roman" w:cs="Times New Roman"/>
          <w:sz w:val="24"/>
          <w:szCs w:val="24"/>
        </w:rPr>
        <w:t>.</w:t>
      </w:r>
    </w:p>
    <w:p w:rsidR="00727D90" w:rsidRDefault="00727D90" w:rsidP="00727D90">
      <w:pPr>
        <w:pStyle w:val="Heading3"/>
      </w:pPr>
      <w:r>
        <w:t>Traffic size and volumes, uptime and user registration</w:t>
      </w:r>
    </w:p>
    <w:p w:rsidR="004B531C" w:rsidRPr="004B531C" w:rsidRDefault="004B531C" w:rsidP="002570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531C">
        <w:rPr>
          <w:rFonts w:ascii="Times New Roman" w:hAnsi="Times New Roman" w:cs="Times New Roman"/>
          <w:sz w:val="24"/>
          <w:szCs w:val="24"/>
        </w:rPr>
        <w:t>-</w:t>
      </w:r>
    </w:p>
    <w:p w:rsidR="00727D90" w:rsidRDefault="00727D90" w:rsidP="00727D90">
      <w:pPr>
        <w:pStyle w:val="Heading2"/>
      </w:pPr>
      <w:r>
        <w:t>Changes in GISC</w:t>
      </w:r>
    </w:p>
    <w:p w:rsidR="004B531C" w:rsidRPr="000E41A5" w:rsidRDefault="0050008F" w:rsidP="00ED5E95">
      <w:pPr>
        <w:rPr>
          <w:rFonts w:ascii="Times New Roman" w:hAnsi="Times New Roman" w:cs="Times New Roman"/>
          <w:sz w:val="24"/>
          <w:szCs w:val="24"/>
        </w:rPr>
      </w:pPr>
      <w:r w:rsidRPr="000E41A5">
        <w:rPr>
          <w:rFonts w:ascii="Times New Roman" w:hAnsi="Times New Roman" w:cs="Times New Roman"/>
          <w:sz w:val="24"/>
          <w:szCs w:val="24"/>
        </w:rPr>
        <w:t xml:space="preserve">As I noted earlier, we </w:t>
      </w:r>
      <w:r w:rsidR="00ED5E95">
        <w:rPr>
          <w:rFonts w:ascii="Times New Roman" w:hAnsi="Times New Roman" w:cs="Times New Roman"/>
          <w:sz w:val="24"/>
          <w:szCs w:val="24"/>
        </w:rPr>
        <w:t>are working on</w:t>
      </w:r>
      <w:r w:rsidRPr="000E41A5">
        <w:rPr>
          <w:rFonts w:ascii="Times New Roman" w:hAnsi="Times New Roman" w:cs="Times New Roman"/>
          <w:sz w:val="24"/>
          <w:szCs w:val="24"/>
        </w:rPr>
        <w:t xml:space="preserve"> </w:t>
      </w:r>
      <w:r w:rsidR="000E41A5" w:rsidRPr="000E41A5">
        <w:rPr>
          <w:rFonts w:ascii="Times New Roman" w:hAnsi="Times New Roman" w:cs="Times New Roman"/>
          <w:sz w:val="24"/>
          <w:szCs w:val="24"/>
        </w:rPr>
        <w:t>setting</w:t>
      </w:r>
      <w:r w:rsidRPr="000E41A5">
        <w:rPr>
          <w:rFonts w:ascii="Times New Roman" w:hAnsi="Times New Roman" w:cs="Times New Roman"/>
          <w:sz w:val="24"/>
          <w:szCs w:val="24"/>
        </w:rPr>
        <w:t xml:space="preserve"> up </w:t>
      </w:r>
      <w:r w:rsidR="00ED5E95">
        <w:rPr>
          <w:rFonts w:ascii="Times New Roman" w:hAnsi="Times New Roman" w:cs="Times New Roman"/>
          <w:sz w:val="24"/>
          <w:szCs w:val="24"/>
        </w:rPr>
        <w:t xml:space="preserve">and customizing OpenWIS software in GISC </w:t>
      </w:r>
      <w:r w:rsidRPr="000E41A5">
        <w:rPr>
          <w:rFonts w:ascii="Times New Roman" w:hAnsi="Times New Roman" w:cs="Times New Roman"/>
          <w:sz w:val="24"/>
          <w:szCs w:val="24"/>
        </w:rPr>
        <w:t>Tehran.</w:t>
      </w:r>
      <w:r w:rsidR="00ED5E95">
        <w:rPr>
          <w:rFonts w:ascii="Times New Roman" w:hAnsi="Times New Roman" w:cs="Times New Roman"/>
          <w:sz w:val="24"/>
          <w:szCs w:val="24"/>
        </w:rPr>
        <w:t xml:space="preserve"> In addition, we have worked on updating the GISC Tehran’s portal.</w:t>
      </w:r>
    </w:p>
    <w:p w:rsidR="00727D90" w:rsidRDefault="00727D90" w:rsidP="00727D90">
      <w:pPr>
        <w:pStyle w:val="Heading2"/>
      </w:pPr>
      <w:r>
        <w:t>Progress on action items</w:t>
      </w:r>
    </w:p>
    <w:p w:rsidR="000E41A5" w:rsidRPr="000E41A5" w:rsidRDefault="000E41A5" w:rsidP="0025708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41A5">
        <w:rPr>
          <w:rFonts w:ascii="Times New Roman" w:hAnsi="Times New Roman" w:cs="Times New Roman"/>
          <w:sz w:val="24"/>
          <w:szCs w:val="24"/>
        </w:rPr>
        <w:t>-</w:t>
      </w:r>
    </w:p>
    <w:p w:rsidR="00727D90" w:rsidRDefault="00727D90" w:rsidP="00727D90">
      <w:pPr>
        <w:pStyle w:val="Heading2"/>
      </w:pPr>
      <w:r>
        <w:t>Outlook</w:t>
      </w:r>
    </w:p>
    <w:p w:rsidR="00F8649F" w:rsidRDefault="00ED5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trying to switch the portal and other components of our system from http to https.</w:t>
      </w: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9540B4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0E41A5">
        <w:rPr>
          <w:rFonts w:ascii="Times New Roman" w:hAnsi="Times New Roman" w:cs="Times New Roman"/>
          <w:sz w:val="24"/>
          <w:szCs w:val="24"/>
        </w:rPr>
        <w:t xml:space="preserve">[1] </w:t>
      </w:r>
      <w:r w:rsidR="009540B4" w:rsidRPr="009540B4">
        <w:rPr>
          <w:rFonts w:ascii="Times New Roman" w:hAnsi="Times New Roman" w:cs="Times New Roman"/>
          <w:sz w:val="24"/>
          <w:szCs w:val="24"/>
        </w:rPr>
        <w:t>GISC_Ops_Survey_Ver4_GISC_Tehran.xlsx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F8649F" w:rsidRDefault="000E41A5" w:rsidP="002570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D4D" w:rsidRDefault="004E5D4D" w:rsidP="00BA350D">
      <w:pPr>
        <w:spacing w:after="0" w:line="240" w:lineRule="auto"/>
      </w:pPr>
      <w:r>
        <w:separator/>
      </w:r>
    </w:p>
  </w:endnote>
  <w:endnote w:type="continuationSeparator" w:id="0">
    <w:p w:rsidR="004E5D4D" w:rsidRDefault="004E5D4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D4D" w:rsidRDefault="004E5D4D" w:rsidP="00BA350D">
      <w:pPr>
        <w:spacing w:after="0" w:line="240" w:lineRule="auto"/>
      </w:pPr>
      <w:r>
        <w:separator/>
      </w:r>
    </w:p>
  </w:footnote>
  <w:footnote w:type="continuationSeparator" w:id="0">
    <w:p w:rsidR="004E5D4D" w:rsidRDefault="004E5D4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9B722A" w:rsidP="0009299D">
    <w:pPr>
      <w:pStyle w:val="Header"/>
      <w:jc w:val="center"/>
    </w:pPr>
    <w:r>
      <w:t>Agenda Item</w:t>
    </w:r>
    <w:r w:rsidR="0067003E" w:rsidRPr="009F0762">
      <w:t>.</w:t>
    </w:r>
    <w:r w:rsidR="00F8649F" w:rsidRPr="009F0762">
      <w:t xml:space="preserve"> [</w:t>
    </w:r>
    <w:r w:rsidR="009F0762" w:rsidRPr="009F0762">
      <w:t>0</w:t>
    </w:r>
    <w:r w:rsidR="0009299D">
      <w:t>3</w:t>
    </w:r>
    <w:r w:rsidR="00F8649F" w:rsidRPr="009F0762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57086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>
                <v:imagedata r:id="rId1" o:title=""/>
              </v:shape>
              <o:OLEObject Type="Embed" ProgID="PBrush" ShapeID="_x0000_i1025" DrawAspect="Content" ObjectID="_162813980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727D90" w:rsidP="00780559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Centers</w:t>
          </w:r>
          <w:r w:rsidR="00780559">
            <w:rPr>
              <w:rFonts w:ascii="Times New Roman" w:hAnsi="Times New Roman" w:cs="Times New Roman"/>
              <w:b/>
              <w:sz w:val="28"/>
              <w:szCs w:val="20"/>
            </w:rPr>
            <w:t xml:space="preserve"> /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) 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780559">
            <w:rPr>
              <w:rFonts w:ascii="Times New Roman" w:hAnsi="Times New Roman" w:cs="Times New Roman"/>
              <w:b/>
              <w:sz w:val="28"/>
              <w:szCs w:val="20"/>
            </w:rPr>
            <w:t>Offenbach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780559">
            <w:rPr>
              <w:rFonts w:ascii="Times New Roman" w:hAnsi="Times New Roman" w:cs="Times New Roman"/>
              <w:b/>
              <w:sz w:val="28"/>
              <w:szCs w:val="20"/>
            </w:rPr>
            <w:t>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780559">
            <w:rPr>
              <w:rFonts w:ascii="Times New Roman" w:hAnsi="Times New Roman" w:cs="Times New Roman"/>
              <w:b/>
              <w:sz w:val="28"/>
              <w:szCs w:val="20"/>
            </w:rPr>
            <w:t>26-29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780559">
            <w:rPr>
              <w:rFonts w:ascii="Times New Roman" w:hAnsi="Times New Roman" w:cs="Times New Roman"/>
              <w:b/>
              <w:sz w:val="28"/>
              <w:szCs w:val="20"/>
            </w:rPr>
            <w:t>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780559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074A4A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074A4A" w:rsidRPr="00074A4A">
            <w:rPr>
              <w:rFonts w:ascii="Times New Roman" w:hAnsi="Times New Roman" w:cs="Times New Roman"/>
              <w:sz w:val="28"/>
              <w:szCs w:val="20"/>
            </w:rPr>
            <w:t>M. B. Iraji</w:t>
          </w:r>
          <w:r w:rsidR="00074A4A">
            <w:rPr>
              <w:rFonts w:ascii="Times New Roman" w:hAnsi="Times New Roman" w:cs="Times New Roman"/>
              <w:sz w:val="28"/>
              <w:szCs w:val="20"/>
            </w:rPr>
            <w:t>, IRIMO</w:t>
          </w:r>
        </w:p>
      </w:tc>
      <w:tc>
        <w:tcPr>
          <w:tcW w:w="3851" w:type="dxa"/>
        </w:tcPr>
        <w:p w:rsidR="00BA350D" w:rsidRPr="009D716E" w:rsidRDefault="009B722A" w:rsidP="0078055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78055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9F076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09299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780559" w:rsidP="0078055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August</w:t>
          </w:r>
          <w:r w:rsidR="00727D9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26-29</w:t>
          </w:r>
          <w:r w:rsidR="00727D9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,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D4D"/>
    <w:rsid w:val="00057B73"/>
    <w:rsid w:val="00074A4A"/>
    <w:rsid w:val="00082958"/>
    <w:rsid w:val="0009299D"/>
    <w:rsid w:val="000A0618"/>
    <w:rsid w:val="000A6ACA"/>
    <w:rsid w:val="000E41A5"/>
    <w:rsid w:val="000E62F7"/>
    <w:rsid w:val="0013270C"/>
    <w:rsid w:val="00160EBB"/>
    <w:rsid w:val="001A7EB8"/>
    <w:rsid w:val="00257086"/>
    <w:rsid w:val="00263B24"/>
    <w:rsid w:val="00291078"/>
    <w:rsid w:val="002A7964"/>
    <w:rsid w:val="00302A95"/>
    <w:rsid w:val="00355BA9"/>
    <w:rsid w:val="0037372C"/>
    <w:rsid w:val="00382768"/>
    <w:rsid w:val="00393854"/>
    <w:rsid w:val="00456F30"/>
    <w:rsid w:val="004B531C"/>
    <w:rsid w:val="004C627B"/>
    <w:rsid w:val="004D5826"/>
    <w:rsid w:val="004E5D4D"/>
    <w:rsid w:val="0050008F"/>
    <w:rsid w:val="00511FE7"/>
    <w:rsid w:val="00524856"/>
    <w:rsid w:val="00531A3B"/>
    <w:rsid w:val="0055375D"/>
    <w:rsid w:val="00591F46"/>
    <w:rsid w:val="005F149E"/>
    <w:rsid w:val="006046FD"/>
    <w:rsid w:val="006625B8"/>
    <w:rsid w:val="0067003E"/>
    <w:rsid w:val="006C00AD"/>
    <w:rsid w:val="00711EBB"/>
    <w:rsid w:val="00727D90"/>
    <w:rsid w:val="00780559"/>
    <w:rsid w:val="00785D74"/>
    <w:rsid w:val="00786A24"/>
    <w:rsid w:val="007A03A3"/>
    <w:rsid w:val="008C157E"/>
    <w:rsid w:val="008D72EE"/>
    <w:rsid w:val="008E2843"/>
    <w:rsid w:val="0094789B"/>
    <w:rsid w:val="009540B4"/>
    <w:rsid w:val="0099751E"/>
    <w:rsid w:val="009B722A"/>
    <w:rsid w:val="009C3DE0"/>
    <w:rsid w:val="009D2B1A"/>
    <w:rsid w:val="009D716E"/>
    <w:rsid w:val="009F0762"/>
    <w:rsid w:val="00A25CFC"/>
    <w:rsid w:val="00A27A48"/>
    <w:rsid w:val="00A62C65"/>
    <w:rsid w:val="00B03F4B"/>
    <w:rsid w:val="00B36904"/>
    <w:rsid w:val="00B439DE"/>
    <w:rsid w:val="00BA0DA5"/>
    <w:rsid w:val="00BA350D"/>
    <w:rsid w:val="00C0609F"/>
    <w:rsid w:val="00C514FA"/>
    <w:rsid w:val="00C5333A"/>
    <w:rsid w:val="00C57916"/>
    <w:rsid w:val="00C60717"/>
    <w:rsid w:val="00C62106"/>
    <w:rsid w:val="00C635D9"/>
    <w:rsid w:val="00C928A0"/>
    <w:rsid w:val="00C962BC"/>
    <w:rsid w:val="00CA3293"/>
    <w:rsid w:val="00CB6D6D"/>
    <w:rsid w:val="00CF7953"/>
    <w:rsid w:val="00D10D07"/>
    <w:rsid w:val="00D177E7"/>
    <w:rsid w:val="00D37F82"/>
    <w:rsid w:val="00D50BBC"/>
    <w:rsid w:val="00D535D8"/>
    <w:rsid w:val="00D55749"/>
    <w:rsid w:val="00DB46B8"/>
    <w:rsid w:val="00DE45A1"/>
    <w:rsid w:val="00DF1F3A"/>
    <w:rsid w:val="00E212B8"/>
    <w:rsid w:val="00E636DB"/>
    <w:rsid w:val="00E748D9"/>
    <w:rsid w:val="00E869C9"/>
    <w:rsid w:val="00ED5E95"/>
    <w:rsid w:val="00EE313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/"/>
  <w:listSeparator w:val="؛"/>
  <w14:docId w14:val="1C548B3E"/>
  <w15:docId w15:val="{7203ABB9-1CED-4696-8AE7-2DD5A819B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D17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&#1580;&#1583;&#1740;&#1583;\TT-GISC%20Status%20Report\TT-GISC2018-AI(04)-Status_Report_GISC_Tehra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A1021-A6CB-451E-81D8-B4A981C16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TT-GISC2018-AI(04)-Status_Report_GISC_Tehran.dotx</Template>
  <TotalTime>256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mohammad bagher iraji</dc:creator>
  <cp:lastModifiedBy>mohamad bagher iraji</cp:lastModifiedBy>
  <cp:revision>30</cp:revision>
  <dcterms:created xsi:type="dcterms:W3CDTF">2018-09-05T09:46:00Z</dcterms:created>
  <dcterms:modified xsi:type="dcterms:W3CDTF">2019-08-24T08:17:00Z</dcterms:modified>
</cp:coreProperties>
</file>