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937DF7" w:rsidRDefault="00937DF7" w:rsidP="00F8649F">
      <w:pPr>
        <w:pStyle w:val="Heading1"/>
        <w:rPr>
          <w:sz w:val="32"/>
          <w:szCs w:val="32"/>
        </w:rPr>
      </w:pPr>
      <w:r w:rsidRPr="00937DF7">
        <w:rPr>
          <w:sz w:val="32"/>
          <w:szCs w:val="32"/>
        </w:rPr>
        <w:t>Agenda</w:t>
      </w:r>
    </w:p>
    <w:p w:rsidR="00937DF7" w:rsidRPr="00937DF7" w:rsidRDefault="00937DF7" w:rsidP="00937DF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</w:pPr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>Requirements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Key outcomes of METP and its working groups (namely WG-MIE) and other groups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METP/4, Joint workshop of WG-MIE and WG-MRI, WG-MIE/5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IPET-DD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OGC Aviation DWG (as necessary)</w:t>
      </w:r>
    </w:p>
    <w:p w:rsidR="00937DF7" w:rsidRPr="00937DF7" w:rsidRDefault="00937DF7" w:rsidP="00937DF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</w:pPr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>Technical Discussions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Developers workshop, looking at the development process and tools.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Writing extensions for IWXXM.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Summary on activities regarding IWXXM 3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Best practices in development and publishing with GitHub, schemas.wmo.int and the Codes Registry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IWXXM versions, Code Registry (or associated code table) editions and compliance to ICAO requirements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Streamlining the preparation of draft document of WMO No.306 Vol. I.3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Impact analysis on proposed changes to IWXXM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Collect mandates one and only one version for all members #162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Further development of IWXXM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Alignment with AIRM (on semantic correspondence) and other XMs (on common features)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Technical aspect on the way forward – Introduction of SIGWX features for WAFC SIGWX charts and (graphical) forecasts for low level flights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Tutorials, documentation and training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bookmarkStart w:id="0" w:name="_GoBack"/>
      <w:bookmarkEnd w:id="0"/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lastRenderedPageBreak/>
        <w:t>Revision of information on WIS Wiki and the list of vendor providing services and/or products involving IWXXM</w:t>
      </w:r>
    </w:p>
    <w:p w:rsidR="00937DF7" w:rsidRPr="00937DF7" w:rsidRDefault="00937DF7" w:rsidP="00937DF7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 xml:space="preserve">Future of </w:t>
      </w:r>
      <w:proofErr w:type="spellStart"/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wiswiki</w:t>
      </w:r>
      <w:proofErr w:type="spellEnd"/>
    </w:p>
    <w:p w:rsidR="00937DF7" w:rsidRPr="00937DF7" w:rsidRDefault="00937DF7" w:rsidP="00937DF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</w:pPr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>IWXXM version recommendations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A Paper to MIE is required. Is IWXXM 3.x the only recommendation for states?</w:t>
      </w:r>
    </w:p>
    <w:p w:rsidR="00937DF7" w:rsidRPr="00937DF7" w:rsidRDefault="00937DF7" w:rsidP="00937DF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</w:pPr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>Liaison with other groups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Participation/liaison with other groups, including working groups under ICAO METP and IMP, CCBs of AIXM, FIXM and AIRM, OGC Aviation DWG, etc.</w:t>
      </w:r>
    </w:p>
    <w:p w:rsidR="00937DF7" w:rsidRPr="00937DF7" w:rsidRDefault="00937DF7" w:rsidP="00937DF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</w:pPr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 xml:space="preserve">IWXXM </w:t>
      </w:r>
      <w:proofErr w:type="spellStart"/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>Visualisation</w:t>
      </w:r>
      <w:proofErr w:type="spellEnd"/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 xml:space="preserve"> / Communication / Presentation Format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Input use cases from members - if possible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Text representation is a key focus for this</w:t>
      </w:r>
    </w:p>
    <w:p w:rsidR="00937DF7" w:rsidRPr="00937DF7" w:rsidRDefault="00937DF7" w:rsidP="00937DF7">
      <w:pPr>
        <w:numPr>
          <w:ilvl w:val="1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</w:pPr>
      <w:r w:rsidRPr="00937DF7">
        <w:rPr>
          <w:rFonts w:ascii="Segoe UI" w:eastAsia="Times New Roman" w:hAnsi="Segoe UI" w:cs="Segoe UI"/>
          <w:color w:val="24292E"/>
          <w:sz w:val="24"/>
          <w:szCs w:val="24"/>
          <w:lang w:eastAsia="zh-CN"/>
        </w:rPr>
        <w:t>Target a paper for MIE / MRI</w:t>
      </w:r>
    </w:p>
    <w:p w:rsidR="00937DF7" w:rsidRPr="00937DF7" w:rsidRDefault="00937DF7" w:rsidP="00937DF7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</w:pPr>
      <w:r w:rsidRPr="00937DF7">
        <w:rPr>
          <w:rFonts w:ascii="Segoe UI" w:eastAsia="Times New Roman" w:hAnsi="Segoe UI" w:cs="Segoe UI"/>
          <w:color w:val="1F497D" w:themeColor="text2"/>
          <w:sz w:val="28"/>
          <w:szCs w:val="28"/>
          <w:lang w:eastAsia="zh-CN"/>
        </w:rPr>
        <w:t>Sustainability of IWXXM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3AD" w:rsidRDefault="00B043AD" w:rsidP="00BA350D">
      <w:pPr>
        <w:spacing w:after="0" w:line="240" w:lineRule="auto"/>
      </w:pPr>
      <w:r>
        <w:separator/>
      </w:r>
    </w:p>
  </w:endnote>
  <w:endnote w:type="continuationSeparator" w:id="0">
    <w:p w:rsidR="00B043AD" w:rsidRDefault="00B043A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3AD" w:rsidRDefault="00B043AD" w:rsidP="00BA350D">
      <w:pPr>
        <w:spacing w:after="0" w:line="240" w:lineRule="auto"/>
      </w:pPr>
      <w:r>
        <w:separator/>
      </w:r>
    </w:p>
  </w:footnote>
  <w:footnote w:type="continuationSeparator" w:id="0">
    <w:p w:rsidR="00B043AD" w:rsidRDefault="00B043A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F0196F" w:rsidP="00F0196F">
    <w:pPr>
      <w:pStyle w:val="Header"/>
    </w:pPr>
    <w:r>
      <w:tab/>
    </w:r>
    <w:r>
      <w:tab/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2608184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830A5E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30A5E" w:rsidP="00830A5E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Task Team on Aviation XML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TT-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AvXML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Exeter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United Kingdom,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16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937D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937DF7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830A5E" w:rsidRDefault="008C3506" w:rsidP="00937D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it-IT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TT-AvXML-8</w:t>
          </w:r>
          <w:r w:rsidR="0013270C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br/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830A5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it-IT"/>
            </w:rPr>
          </w:pPr>
        </w:p>
      </w:tc>
      <w:tc>
        <w:tcPr>
          <w:tcW w:w="3851" w:type="dxa"/>
        </w:tcPr>
        <w:p w:rsidR="0013270C" w:rsidRPr="0013270C" w:rsidRDefault="00937DF7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31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3D03DB9"/>
    <w:multiLevelType w:val="multilevel"/>
    <w:tmpl w:val="436C02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3AD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5F0C8B"/>
    <w:rsid w:val="0067003E"/>
    <w:rsid w:val="00711EBB"/>
    <w:rsid w:val="00785D74"/>
    <w:rsid w:val="00830A5E"/>
    <w:rsid w:val="008C157E"/>
    <w:rsid w:val="008C3506"/>
    <w:rsid w:val="00937DF7"/>
    <w:rsid w:val="0094789B"/>
    <w:rsid w:val="009B722A"/>
    <w:rsid w:val="009C3DE0"/>
    <w:rsid w:val="009D716E"/>
    <w:rsid w:val="00A25CFC"/>
    <w:rsid w:val="00A27A48"/>
    <w:rsid w:val="00B043AD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0196F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nternal.wmo.int\UserData\Redirected\EFucile\Documents\Aviation\TT-AvXML-8\TT-AvXML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6DC32-C8FD-49B9-8D52-2DD77B28F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TT-AvXML-template</Template>
  <TotalTime>4</TotalTime>
  <Pages>3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3</cp:revision>
  <dcterms:created xsi:type="dcterms:W3CDTF">2019-07-31T10:33:00Z</dcterms:created>
  <dcterms:modified xsi:type="dcterms:W3CDTF">2019-07-31T10:37:00Z</dcterms:modified>
</cp:coreProperties>
</file>