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2977"/>
      </w:tblGrid>
      <w:tr w:rsidR="00B74B70" w:rsidRPr="00636B90" w:rsidTr="00E01663">
        <w:trPr>
          <w:trHeight w:val="282"/>
        </w:trPr>
        <w:tc>
          <w:tcPr>
            <w:tcW w:w="6487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fr-FR" w:eastAsia="fr-FR"/>
              </w:rPr>
              <w:drawing>
                <wp:anchor distT="0" distB="0" distL="114300" distR="114300" simplePos="0" relativeHeight="251659264" behindDoc="1" locked="1" layoutInCell="1" allowOverlap="1" wp14:anchorId="75F5F10E" wp14:editId="772DA71C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</w:t>
            </w:r>
            <w:r w:rsidR="00260CCF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Toulouse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5-7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March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 201</w:t>
            </w:r>
            <w:r w:rsidR="00260CCF">
              <w:rPr>
                <w:snapToGrid w:val="0"/>
                <w:color w:val="365F91" w:themeColor="accent1" w:themeShade="BF"/>
                <w:szCs w:val="22"/>
              </w:rPr>
              <w:t>9</w:t>
            </w:r>
          </w:p>
        </w:tc>
        <w:tc>
          <w:tcPr>
            <w:tcW w:w="2977" w:type="dxa"/>
          </w:tcPr>
          <w:p w:rsidR="00B74B70" w:rsidRPr="00F61675" w:rsidRDefault="00550D38" w:rsidP="00E0166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SG-RFC-201</w:t>
            </w:r>
            <w:r w:rsidR="00260CCF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9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item: </w:t>
            </w:r>
            <w:r w:rsidR="00E01663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1.2</w:t>
            </w:r>
          </w:p>
        </w:tc>
      </w:tr>
      <w:tr w:rsidR="00B74B70" w:rsidRPr="005D666D" w:rsidTr="00E01663">
        <w:trPr>
          <w:trHeight w:val="730"/>
        </w:trPr>
        <w:tc>
          <w:tcPr>
            <w:tcW w:w="6487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01663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E01663" w:rsidP="00E0166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22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</w:rPr>
              <w:t>Jan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</w:t>
            </w:r>
            <w:r>
              <w:rPr>
                <w:rFonts w:cs="Tahoma"/>
                <w:color w:val="365F91" w:themeColor="accent1" w:themeShade="BF"/>
                <w:szCs w:val="22"/>
              </w:rPr>
              <w:t>9</w:t>
            </w:r>
          </w:p>
          <w:p w:rsidR="00AA52BD" w:rsidRPr="00AA52BD" w:rsidRDefault="00AA52BD" w:rsidP="00E0166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E01663" w:rsidRDefault="00E01663" w:rsidP="00E01663">
      <w:pPr>
        <w:pStyle w:val="Titre2"/>
        <w:jc w:val="center"/>
        <w:rPr>
          <w:rFonts w:eastAsia="Times New Roman"/>
          <w:iCs w:val="0"/>
          <w:kern w:val="32"/>
          <w:sz w:val="28"/>
          <w:szCs w:val="32"/>
          <w:lang w:eastAsia="en-US"/>
        </w:rPr>
      </w:pPr>
      <w:r w:rsidRPr="00E01663">
        <w:rPr>
          <w:rFonts w:eastAsia="Times New Roman"/>
          <w:iCs w:val="0"/>
          <w:kern w:val="32"/>
          <w:sz w:val="28"/>
          <w:szCs w:val="32"/>
          <w:lang w:eastAsia="en-US"/>
        </w:rPr>
        <w:t>DRAFT AGENDA</w:t>
      </w:r>
    </w:p>
    <w:p w:rsidR="00E01663" w:rsidRDefault="00E01663" w:rsidP="00E01663">
      <w:pPr>
        <w:rPr>
          <w:lang w:eastAsia="zh-C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12"/>
        <w:gridCol w:w="5915"/>
        <w:gridCol w:w="2902"/>
      </w:tblGrid>
      <w:tr w:rsidR="00E01663" w:rsidTr="0007663F">
        <w:trPr>
          <w:tblHeader/>
        </w:trPr>
        <w:tc>
          <w:tcPr>
            <w:tcW w:w="812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Item</w:t>
            </w:r>
          </w:p>
        </w:tc>
        <w:tc>
          <w:tcPr>
            <w:tcW w:w="5915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Subject</w:t>
            </w:r>
          </w:p>
        </w:tc>
        <w:tc>
          <w:tcPr>
            <w:tcW w:w="2902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Document/author</w:t>
            </w:r>
          </w:p>
        </w:tc>
      </w:tr>
      <w:tr w:rsidR="00E01663" w:rsidTr="0007663F">
        <w:tc>
          <w:tcPr>
            <w:tcW w:w="812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1</w:t>
            </w:r>
          </w:p>
        </w:tc>
        <w:tc>
          <w:tcPr>
            <w:tcW w:w="5915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ORGANIZATION OF THE MEETING</w:t>
            </w:r>
          </w:p>
        </w:tc>
        <w:tc>
          <w:tcPr>
            <w:tcW w:w="2902" w:type="dxa"/>
          </w:tcPr>
          <w:p w:rsidR="00E01663" w:rsidRDefault="00E01663" w:rsidP="00476DBB"/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1.1</w:t>
            </w:r>
          </w:p>
        </w:tc>
        <w:tc>
          <w:tcPr>
            <w:tcW w:w="5915" w:type="dxa"/>
          </w:tcPr>
          <w:p w:rsidR="00E01663" w:rsidRDefault="00E01663" w:rsidP="00476DBB">
            <w:r>
              <w:t>Opening of the meeting</w:t>
            </w:r>
          </w:p>
        </w:tc>
        <w:tc>
          <w:tcPr>
            <w:tcW w:w="2902" w:type="dxa"/>
          </w:tcPr>
          <w:p w:rsidR="00E01663" w:rsidRDefault="00E01663" w:rsidP="00476DBB"/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1.2</w:t>
            </w:r>
          </w:p>
        </w:tc>
        <w:tc>
          <w:tcPr>
            <w:tcW w:w="5915" w:type="dxa"/>
          </w:tcPr>
          <w:p w:rsidR="00E01663" w:rsidRDefault="00E01663" w:rsidP="00476DBB">
            <w:r>
              <w:t>Approval of the agenda</w:t>
            </w:r>
          </w:p>
        </w:tc>
        <w:tc>
          <w:tcPr>
            <w:tcW w:w="2902" w:type="dxa"/>
          </w:tcPr>
          <w:p w:rsidR="00E01663" w:rsidRDefault="00E01663" w:rsidP="00476DBB">
            <w:r>
              <w:t>Secretariat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1.3</w:t>
            </w:r>
          </w:p>
        </w:tc>
        <w:tc>
          <w:tcPr>
            <w:tcW w:w="5915" w:type="dxa"/>
          </w:tcPr>
          <w:p w:rsidR="00E01663" w:rsidRDefault="00E01663" w:rsidP="00476DBB">
            <w:r>
              <w:t>Working arrangements</w:t>
            </w:r>
          </w:p>
        </w:tc>
        <w:tc>
          <w:tcPr>
            <w:tcW w:w="2902" w:type="dxa"/>
          </w:tcPr>
          <w:p w:rsidR="00E01663" w:rsidRDefault="00E01663" w:rsidP="00476DBB">
            <w:r>
              <w:t>Secretariat</w:t>
            </w:r>
          </w:p>
        </w:tc>
      </w:tr>
      <w:tr w:rsidR="0007663F" w:rsidTr="0007663F">
        <w:tc>
          <w:tcPr>
            <w:tcW w:w="812" w:type="dxa"/>
          </w:tcPr>
          <w:p w:rsidR="0007663F" w:rsidRDefault="0007663F" w:rsidP="00A252CE">
            <w:r>
              <w:t>1.4</w:t>
            </w:r>
          </w:p>
        </w:tc>
        <w:tc>
          <w:tcPr>
            <w:tcW w:w="5915" w:type="dxa"/>
          </w:tcPr>
          <w:p w:rsidR="0007663F" w:rsidRDefault="0007663F" w:rsidP="00A252CE">
            <w:r>
              <w:t>Work plan</w:t>
            </w:r>
          </w:p>
        </w:tc>
        <w:tc>
          <w:tcPr>
            <w:tcW w:w="2902" w:type="dxa"/>
          </w:tcPr>
          <w:p w:rsidR="0007663F" w:rsidRDefault="0007663F" w:rsidP="00A252CE">
            <w:r>
              <w:t>Secretariat</w:t>
            </w:r>
          </w:p>
        </w:tc>
      </w:tr>
      <w:tr w:rsidR="00E01663" w:rsidTr="0007663F">
        <w:tc>
          <w:tcPr>
            <w:tcW w:w="812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bookmarkStart w:id="0" w:name="_GoBack"/>
            <w:bookmarkEnd w:id="0"/>
            <w:r w:rsidRPr="00FB6801">
              <w:rPr>
                <w:b/>
                <w:bCs/>
              </w:rPr>
              <w:t>2</w:t>
            </w:r>
          </w:p>
        </w:tc>
        <w:tc>
          <w:tcPr>
            <w:tcW w:w="5915" w:type="dxa"/>
          </w:tcPr>
          <w:p w:rsidR="00E01663" w:rsidRPr="00FB6801" w:rsidRDefault="00E01663" w:rsidP="00476DBB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Review of previous activities</w:t>
            </w:r>
          </w:p>
        </w:tc>
        <w:tc>
          <w:tcPr>
            <w:tcW w:w="2902" w:type="dxa"/>
          </w:tcPr>
          <w:p w:rsidR="00E01663" w:rsidRDefault="00E01663" w:rsidP="00476DBB"/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2.1</w:t>
            </w:r>
          </w:p>
        </w:tc>
        <w:tc>
          <w:tcPr>
            <w:tcW w:w="5915" w:type="dxa"/>
          </w:tcPr>
          <w:p w:rsidR="00E01663" w:rsidRDefault="00E01663" w:rsidP="00476DBB">
            <w:r>
              <w:t>Report on progress of WMO activities</w:t>
            </w:r>
          </w:p>
          <w:p w:rsidR="00E01663" w:rsidRDefault="00E01663" w:rsidP="00476DBB">
            <w:pPr>
              <w:pStyle w:val="Paragraphedeliste"/>
              <w:numPr>
                <w:ilvl w:val="0"/>
                <w:numId w:val="45"/>
              </w:numPr>
            </w:pPr>
            <w:r>
              <w:t>Including WMO/ITU workshop, Guide, EC-69; update on RA II and RA VI sessions.</w:t>
            </w:r>
          </w:p>
        </w:tc>
        <w:tc>
          <w:tcPr>
            <w:tcW w:w="2902" w:type="dxa"/>
          </w:tcPr>
          <w:p w:rsidR="00E01663" w:rsidRDefault="00E01663" w:rsidP="00476DBB">
            <w:r>
              <w:t>Chair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2.2</w:t>
            </w:r>
          </w:p>
        </w:tc>
        <w:tc>
          <w:tcPr>
            <w:tcW w:w="5915" w:type="dxa"/>
          </w:tcPr>
          <w:p w:rsidR="00E01663" w:rsidRDefault="00E01663" w:rsidP="00476DBB">
            <w:r>
              <w:t>Organization of the Steering Group on Radio Frequency Coordination</w:t>
            </w:r>
          </w:p>
        </w:tc>
        <w:tc>
          <w:tcPr>
            <w:tcW w:w="2902" w:type="dxa"/>
          </w:tcPr>
          <w:p w:rsidR="00E01663" w:rsidRDefault="00E01663" w:rsidP="00E01663">
            <w:r>
              <w:t>Report of 2018 meeting</w:t>
            </w:r>
          </w:p>
          <w:p w:rsidR="00E01663" w:rsidRDefault="00E01663" w:rsidP="00476DBB">
            <w:r>
              <w:t xml:space="preserve"> (open actions)/Secretariat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2.4</w:t>
            </w:r>
          </w:p>
        </w:tc>
        <w:tc>
          <w:tcPr>
            <w:tcW w:w="5915" w:type="dxa"/>
          </w:tcPr>
          <w:p w:rsidR="00E01663" w:rsidRDefault="00E01663" w:rsidP="00476DBB">
            <w:r>
              <w:t>Coordination with other organizations</w:t>
            </w:r>
          </w:p>
        </w:tc>
        <w:tc>
          <w:tcPr>
            <w:tcW w:w="2902" w:type="dxa"/>
          </w:tcPr>
          <w:p w:rsidR="00E01663" w:rsidRDefault="00E01663" w:rsidP="00476DBB"/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2.4.1</w:t>
            </w:r>
          </w:p>
        </w:tc>
        <w:tc>
          <w:tcPr>
            <w:tcW w:w="5915" w:type="dxa"/>
          </w:tcPr>
          <w:p w:rsidR="00E01663" w:rsidRDefault="00E01663" w:rsidP="00476DBB">
            <w:r>
              <w:t>SG-RFC cooperation with the Group on Earth Observations</w:t>
            </w:r>
          </w:p>
        </w:tc>
        <w:tc>
          <w:tcPr>
            <w:tcW w:w="2902" w:type="dxa"/>
          </w:tcPr>
          <w:p w:rsidR="00E01663" w:rsidRDefault="00E01663" w:rsidP="00476DBB">
            <w:r>
              <w:t>GEO secretariat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2.4.2</w:t>
            </w:r>
          </w:p>
        </w:tc>
        <w:tc>
          <w:tcPr>
            <w:tcW w:w="5915" w:type="dxa"/>
          </w:tcPr>
          <w:p w:rsidR="00E01663" w:rsidRDefault="00E01663" w:rsidP="00476DBB">
            <w:r>
              <w:t>SG-RFC activities in the International Telecommunication Union (ITU)</w:t>
            </w:r>
          </w:p>
        </w:tc>
        <w:tc>
          <w:tcPr>
            <w:tcW w:w="2902" w:type="dxa"/>
          </w:tcPr>
          <w:p w:rsidR="00E01663" w:rsidRDefault="00E01663" w:rsidP="00476DBB">
            <w:r>
              <w:t>Regional coordinators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2.4.3</w:t>
            </w:r>
          </w:p>
        </w:tc>
        <w:tc>
          <w:tcPr>
            <w:tcW w:w="5915" w:type="dxa"/>
          </w:tcPr>
          <w:p w:rsidR="00E01663" w:rsidRDefault="00E01663" w:rsidP="00476DBB">
            <w:r>
              <w:t>SG-RFC coordination with CGMS</w:t>
            </w:r>
          </w:p>
        </w:tc>
        <w:tc>
          <w:tcPr>
            <w:tcW w:w="2902" w:type="dxa"/>
          </w:tcPr>
          <w:p w:rsidR="00E01663" w:rsidRDefault="00E01663" w:rsidP="00476DBB">
            <w:r>
              <w:t>CGMS coordinator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2.4.4</w:t>
            </w:r>
          </w:p>
        </w:tc>
        <w:tc>
          <w:tcPr>
            <w:tcW w:w="5915" w:type="dxa"/>
          </w:tcPr>
          <w:p w:rsidR="00E01663" w:rsidRDefault="00E01663" w:rsidP="00476DBB">
            <w:r>
              <w:t>SG-RFC coordination with the Space Frequency Coordination Group</w:t>
            </w:r>
          </w:p>
        </w:tc>
        <w:tc>
          <w:tcPr>
            <w:tcW w:w="2902" w:type="dxa"/>
          </w:tcPr>
          <w:p w:rsidR="00E01663" w:rsidRDefault="00E01663" w:rsidP="00476DBB">
            <w:r>
              <w:t>SFCG coordinator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2.4.5</w:t>
            </w:r>
          </w:p>
        </w:tc>
        <w:tc>
          <w:tcPr>
            <w:tcW w:w="5915" w:type="dxa"/>
          </w:tcPr>
          <w:p w:rsidR="00E01663" w:rsidRDefault="00E01663" w:rsidP="00476DBB">
            <w:r>
              <w:t>SG-RFC relations with the Commission for Instruments and Methods for Observations (CIMO)</w:t>
            </w:r>
          </w:p>
        </w:tc>
        <w:tc>
          <w:tcPr>
            <w:tcW w:w="2902" w:type="dxa"/>
          </w:tcPr>
          <w:p w:rsidR="00E01663" w:rsidRDefault="00E01663" w:rsidP="00476DBB">
            <w:r>
              <w:t>CIMO coordinator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3</w:t>
            </w:r>
          </w:p>
        </w:tc>
        <w:tc>
          <w:tcPr>
            <w:tcW w:w="591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 xml:space="preserve">WMO/SG-RFC preparation for the World </w:t>
            </w:r>
            <w:proofErr w:type="spellStart"/>
            <w:r w:rsidRPr="00624E6B">
              <w:rPr>
                <w:b/>
                <w:bCs/>
              </w:rPr>
              <w:t>Radiocommunication</w:t>
            </w:r>
            <w:proofErr w:type="spellEnd"/>
            <w:r w:rsidRPr="00624E6B">
              <w:rPr>
                <w:b/>
                <w:bCs/>
              </w:rPr>
              <w:t xml:space="preserve"> Conference 2019 (WRC-2019)</w:t>
            </w:r>
          </w:p>
        </w:tc>
        <w:tc>
          <w:tcPr>
            <w:tcW w:w="2902" w:type="dxa"/>
          </w:tcPr>
          <w:p w:rsidR="00E01663" w:rsidRDefault="00E01663" w:rsidP="00476DBB"/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3.1</w:t>
            </w:r>
          </w:p>
        </w:tc>
        <w:tc>
          <w:tcPr>
            <w:tcW w:w="5915" w:type="dxa"/>
          </w:tcPr>
          <w:p w:rsidR="00E01663" w:rsidRDefault="00E01663" w:rsidP="00476DBB">
            <w:r>
              <w:t>Preparation of the WMO preliminary position on WRC-19</w:t>
            </w:r>
          </w:p>
        </w:tc>
        <w:tc>
          <w:tcPr>
            <w:tcW w:w="2902" w:type="dxa"/>
          </w:tcPr>
          <w:p w:rsidR="00E01663" w:rsidRDefault="00E01663" w:rsidP="00E01663">
            <w:r>
              <w:t xml:space="preserve">Chairs / Members 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3.2</w:t>
            </w:r>
          </w:p>
        </w:tc>
        <w:tc>
          <w:tcPr>
            <w:tcW w:w="5915" w:type="dxa"/>
          </w:tcPr>
          <w:p w:rsidR="00E01663" w:rsidRDefault="00E01663" w:rsidP="00476DBB">
            <w:r>
              <w:t>Working arrangements for WRC-19</w:t>
            </w:r>
          </w:p>
        </w:tc>
        <w:tc>
          <w:tcPr>
            <w:tcW w:w="2902" w:type="dxa"/>
          </w:tcPr>
          <w:p w:rsidR="00E01663" w:rsidRDefault="00E01663" w:rsidP="00E01663">
            <w:r>
              <w:t>Chair</w:t>
            </w:r>
          </w:p>
        </w:tc>
      </w:tr>
      <w:tr w:rsidR="00E01663" w:rsidTr="0007663F">
        <w:tc>
          <w:tcPr>
            <w:tcW w:w="812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4</w:t>
            </w:r>
          </w:p>
        </w:tc>
        <w:tc>
          <w:tcPr>
            <w:tcW w:w="591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Spectrum issues related to meteorological and Earth exploration applications/systems</w:t>
            </w:r>
          </w:p>
        </w:tc>
        <w:tc>
          <w:tcPr>
            <w:tcW w:w="2902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4.1</w:t>
            </w:r>
          </w:p>
        </w:tc>
        <w:tc>
          <w:tcPr>
            <w:tcW w:w="5915" w:type="dxa"/>
          </w:tcPr>
          <w:p w:rsidR="00E01663" w:rsidRDefault="00E01663" w:rsidP="00476DBB">
            <w:r>
              <w:t>Applications in the meteorological aids service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4.2</w:t>
            </w:r>
          </w:p>
        </w:tc>
        <w:tc>
          <w:tcPr>
            <w:tcW w:w="5915" w:type="dxa"/>
          </w:tcPr>
          <w:p w:rsidR="00E01663" w:rsidRDefault="00E01663" w:rsidP="00476DBB">
            <w:r>
              <w:t>Applications in the meteorological-satellite service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4.3</w:t>
            </w:r>
          </w:p>
        </w:tc>
        <w:tc>
          <w:tcPr>
            <w:tcW w:w="5915" w:type="dxa"/>
          </w:tcPr>
          <w:p w:rsidR="00E01663" w:rsidRDefault="00E01663" w:rsidP="00476DBB">
            <w:r>
              <w:t>Space-borne remote sensing applications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4.4</w:t>
            </w:r>
          </w:p>
        </w:tc>
        <w:tc>
          <w:tcPr>
            <w:tcW w:w="5915" w:type="dxa"/>
          </w:tcPr>
          <w:p w:rsidR="00E01663" w:rsidRDefault="00E01663" w:rsidP="00476DBB">
            <w:r>
              <w:t>Issues related to weather radars and wind-profiler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4.5</w:t>
            </w:r>
          </w:p>
        </w:tc>
        <w:tc>
          <w:tcPr>
            <w:tcW w:w="5915" w:type="dxa"/>
          </w:tcPr>
          <w:p w:rsidR="00E01663" w:rsidRDefault="00E01663" w:rsidP="00476DBB">
            <w:r>
              <w:t>Issues related to “Space Weather”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4.6</w:t>
            </w:r>
          </w:p>
        </w:tc>
        <w:tc>
          <w:tcPr>
            <w:tcW w:w="5915" w:type="dxa"/>
          </w:tcPr>
          <w:p w:rsidR="00E01663" w:rsidRDefault="00E01663" w:rsidP="00476DBB">
            <w:r>
              <w:t>Other radio spectrum issues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91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E01663">
              <w:rPr>
                <w:b/>
                <w:bCs/>
              </w:rPr>
              <w:t>Review of EC-70 Decisions and Preparation for Cg-18</w:t>
            </w:r>
          </w:p>
        </w:tc>
        <w:tc>
          <w:tcPr>
            <w:tcW w:w="2902" w:type="dxa"/>
          </w:tcPr>
          <w:p w:rsidR="00E01663" w:rsidRDefault="00E01663" w:rsidP="00476DBB">
            <w:r>
              <w:t>Secretariat</w:t>
            </w:r>
          </w:p>
        </w:tc>
      </w:tr>
      <w:tr w:rsidR="00E01663" w:rsidTr="0007663F">
        <w:tc>
          <w:tcPr>
            <w:tcW w:w="812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91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Further activities (list of actions, next meetings, etc.)</w:t>
            </w:r>
          </w:p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91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Any other Business</w:t>
            </w:r>
          </w:p>
        </w:tc>
        <w:tc>
          <w:tcPr>
            <w:tcW w:w="2902" w:type="dxa"/>
          </w:tcPr>
          <w:p w:rsidR="00E01663" w:rsidRDefault="00E01663" w:rsidP="00476DBB"/>
        </w:tc>
      </w:tr>
      <w:tr w:rsidR="00E01663" w:rsidTr="0007663F">
        <w:tc>
          <w:tcPr>
            <w:tcW w:w="812" w:type="dxa"/>
          </w:tcPr>
          <w:p w:rsidR="00E01663" w:rsidRDefault="00E01663" w:rsidP="00476DBB">
            <w:r>
              <w:t>7.n</w:t>
            </w:r>
          </w:p>
        </w:tc>
        <w:tc>
          <w:tcPr>
            <w:tcW w:w="5915" w:type="dxa"/>
          </w:tcPr>
          <w:p w:rsidR="00E01663" w:rsidRDefault="00E01663" w:rsidP="00476DBB"/>
        </w:tc>
        <w:tc>
          <w:tcPr>
            <w:tcW w:w="2902" w:type="dxa"/>
          </w:tcPr>
          <w:p w:rsidR="00E01663" w:rsidRDefault="00E01663" w:rsidP="00476DBB">
            <w:r>
              <w:t>Members</w:t>
            </w:r>
          </w:p>
        </w:tc>
      </w:tr>
      <w:tr w:rsidR="00E01663" w:rsidTr="0007663F">
        <w:tc>
          <w:tcPr>
            <w:tcW w:w="812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915" w:type="dxa"/>
          </w:tcPr>
          <w:p w:rsidR="00E01663" w:rsidRPr="00624E6B" w:rsidRDefault="00E01663" w:rsidP="00476DBB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Closure of the meeting</w:t>
            </w:r>
          </w:p>
        </w:tc>
        <w:tc>
          <w:tcPr>
            <w:tcW w:w="2902" w:type="dxa"/>
          </w:tcPr>
          <w:p w:rsidR="00E01663" w:rsidRDefault="00E01663" w:rsidP="00476DBB"/>
        </w:tc>
      </w:tr>
    </w:tbl>
    <w:p w:rsidR="00E01663" w:rsidRPr="00E01663" w:rsidRDefault="00E01663" w:rsidP="00E01663">
      <w:pPr>
        <w:rPr>
          <w:lang w:eastAsia="zh-CN"/>
        </w:rPr>
      </w:pPr>
    </w:p>
    <w:p w:rsidR="00550D38" w:rsidRDefault="00550D38" w:rsidP="00550D38">
      <w:pPr>
        <w:pStyle w:val="Titre2"/>
        <w:rPr>
          <w:rFonts w:hint="eastAsia"/>
        </w:rPr>
      </w:pPr>
      <w:r w:rsidRPr="00FF65B9">
        <w:lastRenderedPageBreak/>
        <w:t xml:space="preserve">Recommended Text </w:t>
      </w:r>
    </w:p>
    <w:p w:rsidR="00550D38" w:rsidRPr="00E01663" w:rsidRDefault="00E01663" w:rsidP="00550D38">
      <w:pPr>
        <w:pStyle w:val="Comment"/>
        <w:pBdr>
          <w:bottom w:val="single" w:sz="12" w:space="1" w:color="auto"/>
        </w:pBdr>
      </w:pPr>
      <w:r w:rsidRPr="00E01663">
        <w:t>The meeting agreed to the agenda as provide in Annex xx</w:t>
      </w:r>
    </w:p>
    <w:p w:rsidR="00E01663" w:rsidRPr="00FF65B9" w:rsidRDefault="00E01663" w:rsidP="00E01663">
      <w:pPr>
        <w:jc w:val="center"/>
      </w:pPr>
    </w:p>
    <w:sectPr w:rsidR="00E01663" w:rsidRPr="00FF65B9" w:rsidSect="00550D38">
      <w:headerReference w:type="default" r:id="rId9"/>
      <w:headerReference w:type="first" r:id="rId10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1A7" w:rsidRDefault="00B411A7">
      <w:r>
        <w:separator/>
      </w:r>
    </w:p>
    <w:p w:rsidR="00B411A7" w:rsidRDefault="00B411A7"/>
  </w:endnote>
  <w:endnote w:type="continuationSeparator" w:id="0">
    <w:p w:rsidR="00B411A7" w:rsidRDefault="00B411A7">
      <w:r>
        <w:continuationSeparator/>
      </w:r>
    </w:p>
    <w:p w:rsidR="00B411A7" w:rsidRDefault="00B411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1A7" w:rsidRDefault="00B411A7">
      <w:r>
        <w:separator/>
      </w:r>
    </w:p>
    <w:p w:rsidR="00B411A7" w:rsidRDefault="00B411A7"/>
  </w:footnote>
  <w:footnote w:type="continuationSeparator" w:id="0">
    <w:p w:rsidR="00B411A7" w:rsidRDefault="00B411A7">
      <w:r>
        <w:continuationSeparator/>
      </w:r>
    </w:p>
    <w:p w:rsidR="00B411A7" w:rsidRDefault="00B411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82D" w:rsidRPr="00C10690" w:rsidRDefault="00C8482D" w:rsidP="00E01663">
    <w:pPr>
      <w:pStyle w:val="En-tte"/>
      <w:pBdr>
        <w:bottom w:val="single" w:sz="4" w:space="1" w:color="auto"/>
      </w:pBdr>
      <w:rPr>
        <w:rStyle w:val="Numrodepage"/>
        <w:lang w:val="en-GB"/>
      </w:rPr>
    </w:pPr>
    <w:r>
      <w:rPr>
        <w:bCs/>
        <w:lang w:val="fr-CH" w:eastAsia="zh-CN"/>
      </w:rPr>
      <w:t>SG-RFC-201</w:t>
    </w:r>
    <w:r w:rsidR="00E01663">
      <w:rPr>
        <w:bCs/>
        <w:lang w:val="fr-CH" w:eastAsia="zh-CN"/>
      </w:rPr>
      <w:t>9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 xml:space="preserve">Item </w:t>
    </w:r>
    <w:r w:rsidR="00E01663">
      <w:rPr>
        <w:bCs/>
        <w:lang w:val="fr-CH" w:eastAsia="zh-CN"/>
      </w:rPr>
      <w:t>1.2</w:t>
    </w:r>
    <w:r w:rsidRPr="00C10690">
      <w:rPr>
        <w:lang w:val="en-GB"/>
      </w:rPr>
      <w:t>, p</w:t>
    </w:r>
    <w:r>
      <w:rPr>
        <w:rStyle w:val="Numrodepage"/>
      </w:rPr>
      <w:fldChar w:fldCharType="begin"/>
    </w:r>
    <w:r w:rsidRPr="00C10690">
      <w:rPr>
        <w:rStyle w:val="Numrodepage"/>
        <w:lang w:val="en-GB"/>
      </w:rPr>
      <w:instrText xml:space="preserve"> PAGE </w:instrText>
    </w:r>
    <w:r>
      <w:rPr>
        <w:rStyle w:val="Numrodepage"/>
      </w:rPr>
      <w:fldChar w:fldCharType="separate"/>
    </w:r>
    <w:r w:rsidR="0007663F">
      <w:rPr>
        <w:rStyle w:val="Numrodepage"/>
        <w:noProof/>
        <w:lang w:val="en-GB"/>
      </w:rPr>
      <w:t>2</w:t>
    </w:r>
    <w:r>
      <w:rPr>
        <w:rStyle w:val="Numrodepage"/>
      </w:rPr>
      <w:fldChar w:fldCharType="end"/>
    </w:r>
  </w:p>
  <w:p w:rsidR="00C8482D" w:rsidRDefault="00C8482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813827" w:rsidRDefault="005359E9" w:rsidP="00813827">
    <w:pPr>
      <w:pStyle w:val="En-tt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10F64"/>
    <w:multiLevelType w:val="hybridMultilevel"/>
    <w:tmpl w:val="44A86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20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6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663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7663F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4653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3071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13827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11A7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CF550C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01663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271048-654F-4232-BAA1-BFAAA7DE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Titre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Titre2">
    <w:name w:val="heading 2"/>
    <w:basedOn w:val="Normal"/>
    <w:next w:val="Normal"/>
    <w:link w:val="Titre2C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Titre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Titre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Titre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Titre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Titre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Titre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Titre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Normalcentr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Lienhypertexte">
    <w:name w:val="Hyperlink"/>
    <w:rsid w:val="008A71EB"/>
    <w:rPr>
      <w:color w:val="0000FF"/>
      <w:u w:val="single"/>
    </w:rPr>
  </w:style>
  <w:style w:type="character" w:styleId="Numrodepage">
    <w:name w:val="page number"/>
    <w:basedOn w:val="Policepardfaut"/>
    <w:rsid w:val="008A71EB"/>
  </w:style>
  <w:style w:type="paragraph" w:styleId="TM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Titre2Car">
    <w:name w:val="Titre 2 Car"/>
    <w:link w:val="Titre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Pieddepage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Textedebulles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Explorateurdedocuments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M3">
    <w:name w:val="toc 3"/>
    <w:basedOn w:val="BodyText"/>
    <w:next w:val="BodyText"/>
    <w:autoRedefine/>
    <w:semiHidden/>
    <w:rsid w:val="00E91F0F"/>
    <w:pPr>
      <w:ind w:left="400"/>
    </w:pPr>
  </w:style>
  <w:style w:type="paragraph" w:styleId="TM1">
    <w:name w:val="toc 1"/>
    <w:basedOn w:val="BodyText"/>
    <w:next w:val="BodyText"/>
    <w:autoRedefine/>
    <w:uiPriority w:val="39"/>
    <w:rsid w:val="00E91F0F"/>
  </w:style>
  <w:style w:type="paragraph" w:styleId="TM2">
    <w:name w:val="toc 2"/>
    <w:basedOn w:val="BodyText"/>
    <w:next w:val="BodyText"/>
    <w:autoRedefine/>
    <w:semiHidden/>
    <w:rsid w:val="00E91F0F"/>
    <w:pPr>
      <w:ind w:left="200"/>
    </w:pPr>
  </w:style>
  <w:style w:type="character" w:styleId="Lienhypertextesuivivisit">
    <w:name w:val="FollowedHyperlink"/>
    <w:rsid w:val="00631715"/>
    <w:rPr>
      <w:color w:val="606420"/>
      <w:u w:val="single"/>
    </w:rPr>
  </w:style>
  <w:style w:type="paragraph" w:styleId="Corpsdetexte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ucuneliste"/>
    <w:rsid w:val="00413EDA"/>
    <w:pPr>
      <w:numPr>
        <w:numId w:val="37"/>
      </w:numPr>
    </w:pPr>
  </w:style>
  <w:style w:type="character" w:customStyle="1" w:styleId="CorpsdetexteCar">
    <w:name w:val="Corps de texte Car"/>
    <w:link w:val="Corpsdetexte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Corpsdetexte">
    <w:name w:val="Body Text"/>
    <w:basedOn w:val="Normal"/>
    <w:link w:val="CorpsdetexteC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Appelnotedebasdep">
    <w:name w:val="footnote reference"/>
    <w:semiHidden/>
    <w:rsid w:val="003B7252"/>
    <w:rPr>
      <w:vertAlign w:val="superscript"/>
    </w:rPr>
  </w:style>
  <w:style w:type="paragraph" w:styleId="Notedebasdepage">
    <w:name w:val="footnote text"/>
    <w:basedOn w:val="Normal"/>
    <w:semiHidden/>
    <w:rsid w:val="00A45F94"/>
    <w:rPr>
      <w:sz w:val="20"/>
    </w:rPr>
  </w:style>
  <w:style w:type="paragraph" w:styleId="Paragraphedeliste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Lgende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Policepardfau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Policepardfau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Titre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Titre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M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M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M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Grilledutableau">
    <w:name w:val="Table Grid"/>
    <w:basedOn w:val="TableauNormal"/>
    <w:rsid w:val="00E01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Downloads%20C\SG-RFC-2019-Admin01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5DFDB-C90C-46C3-8CEA-FD1175CF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SG-RFC-2019-Admin01-Template.dotx</Template>
  <TotalTime>1</TotalTime>
  <Pages>2</Pages>
  <Words>327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2125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Eric Allaix</cp:lastModifiedBy>
  <cp:revision>2</cp:revision>
  <cp:lastPrinted>2012-03-15T15:21:00Z</cp:lastPrinted>
  <dcterms:created xsi:type="dcterms:W3CDTF">2019-02-26T08:23:00Z</dcterms:created>
  <dcterms:modified xsi:type="dcterms:W3CDTF">2019-02-26T08:23:00Z</dcterms:modified>
</cp:coreProperties>
</file>