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D372A3" w:rsidP="00D372A3">
      <w:pPr>
        <w:pStyle w:val="Heading1"/>
      </w:pPr>
      <w:r>
        <w:t xml:space="preserve">WIGOS metadata representation </w:t>
      </w:r>
      <w:bookmarkStart w:id="0" w:name="_GoBack"/>
      <w:bookmarkEnd w:id="0"/>
    </w:p>
    <w:p w:rsidR="00F8649F" w:rsidRDefault="00D372A3" w:rsidP="00F8649F">
      <w:pPr>
        <w:pStyle w:val="Heading2"/>
      </w:pPr>
      <w:r>
        <w:t>Publication of the WIGOS metadata representation</w:t>
      </w:r>
    </w:p>
    <w:p w:rsidR="00D372A3" w:rsidRPr="00D372A3" w:rsidRDefault="00D372A3" w:rsidP="00D372A3"/>
    <w:p w:rsidR="00F8649F" w:rsidRPr="006E4F7F" w:rsidRDefault="00D372A3" w:rsidP="006E4F7F">
      <w:pPr>
        <w:rPr>
          <w:rFonts w:ascii="Times New Roman" w:hAnsi="Times New Roman" w:cs="Times New Roman"/>
          <w:sz w:val="24"/>
          <w:szCs w:val="24"/>
        </w:rPr>
      </w:pPr>
      <w:r w:rsidRPr="006E4F7F">
        <w:rPr>
          <w:rFonts w:ascii="Times New Roman" w:hAnsi="Times New Roman" w:cs="Times New Roman"/>
          <w:sz w:val="24"/>
          <w:szCs w:val="24"/>
        </w:rPr>
        <w:t>The WIGOS metadata representation version 1.0 (</w:t>
      </w:r>
      <w:proofErr w:type="spellStart"/>
      <w:r w:rsidRPr="006E4F7F">
        <w:rPr>
          <w:rFonts w:ascii="Times New Roman" w:hAnsi="Times New Roman" w:cs="Times New Roman"/>
          <w:sz w:val="24"/>
          <w:szCs w:val="24"/>
        </w:rPr>
        <w:t>wmdr</w:t>
      </w:r>
      <w:proofErr w:type="spellEnd"/>
      <w:r w:rsidRPr="006E4F7F">
        <w:rPr>
          <w:rFonts w:ascii="Times New Roman" w:hAnsi="Times New Roman" w:cs="Times New Roman"/>
          <w:sz w:val="24"/>
          <w:szCs w:val="24"/>
        </w:rPr>
        <w:t xml:space="preserve"> 1.0) is currently under CBS consultation on WMO </w:t>
      </w:r>
      <w:proofErr w:type="spellStart"/>
      <w:r w:rsidRPr="006E4F7F">
        <w:rPr>
          <w:rFonts w:ascii="Times New Roman" w:hAnsi="Times New Roman" w:cs="Times New Roman"/>
          <w:sz w:val="24"/>
          <w:szCs w:val="24"/>
        </w:rPr>
        <w:t>wiswiki</w:t>
      </w:r>
      <w:proofErr w:type="spellEnd"/>
      <w:r w:rsidRPr="006E4F7F">
        <w:rPr>
          <w:rFonts w:ascii="Times New Roman" w:hAnsi="Times New Roman" w:cs="Times New Roman"/>
          <w:sz w:val="24"/>
          <w:szCs w:val="24"/>
        </w:rPr>
        <w:t xml:space="preserve"> (</w:t>
      </w:r>
      <w:hyperlink r:id="rId9" w:history="1">
        <w:r w:rsidRPr="006E4F7F">
          <w:rPr>
            <w:rStyle w:val="Hyperlink"/>
            <w:rFonts w:ascii="Times New Roman" w:hAnsi="Times New Roman" w:cs="Times New Roman"/>
            <w:sz w:val="24"/>
            <w:szCs w:val="24"/>
          </w:rPr>
          <w:t>https://wiswiki.wmo.int/tiki-index.php?page=CBS-consult-2018</w:t>
        </w:r>
      </w:hyperlink>
      <w:r w:rsidRPr="006E4F7F">
        <w:rPr>
          <w:rFonts w:ascii="Times New Roman" w:hAnsi="Times New Roman" w:cs="Times New Roman"/>
          <w:sz w:val="24"/>
          <w:szCs w:val="24"/>
        </w:rPr>
        <w:t xml:space="preserve"> ).  The consultation process will be closed by end of February and the proposed changes to the Manual on Codes Vol. I.3 will be proposed to Congress 18 for final approval. </w:t>
      </w:r>
    </w:p>
    <w:p w:rsidR="00D372A3" w:rsidRPr="006E4F7F" w:rsidRDefault="00D372A3" w:rsidP="006E4F7F">
      <w:pPr>
        <w:rPr>
          <w:rFonts w:ascii="Times New Roman" w:hAnsi="Times New Roman" w:cs="Times New Roman"/>
          <w:sz w:val="24"/>
          <w:szCs w:val="24"/>
        </w:rPr>
      </w:pPr>
      <w:r w:rsidRPr="006E4F7F">
        <w:rPr>
          <w:rFonts w:ascii="Times New Roman" w:hAnsi="Times New Roman" w:cs="Times New Roman"/>
          <w:sz w:val="24"/>
          <w:szCs w:val="24"/>
        </w:rPr>
        <w:t xml:space="preserve">The proposed changes to the Manual on Codes include a URL to the following document </w:t>
      </w:r>
      <w:hyperlink r:id="rId10" w:history="1">
        <w:r w:rsidRPr="006E4F7F">
          <w:rPr>
            <w:rStyle w:val="Hyperlink"/>
            <w:rFonts w:ascii="Times New Roman" w:hAnsi="Times New Roman" w:cs="Times New Roman"/>
            <w:sz w:val="24"/>
            <w:szCs w:val="24"/>
          </w:rPr>
          <w:t xml:space="preserve">http://schemas.wmo.int/wmdr/1.0/WMDR_ModelAndSchemaSpecification.pdf describing </w:t>
        </w:r>
        <w:proofErr w:type="spellStart"/>
        <w:r w:rsidRPr="006E4F7F">
          <w:rPr>
            <w:rStyle w:val="Hyperlink"/>
            <w:rFonts w:ascii="Times New Roman" w:hAnsi="Times New Roman" w:cs="Times New Roman"/>
            <w:sz w:val="24"/>
            <w:szCs w:val="24"/>
          </w:rPr>
          <w:t>wmdr</w:t>
        </w:r>
        <w:proofErr w:type="spellEnd"/>
        <w:r w:rsidRPr="006E4F7F">
          <w:rPr>
            <w:rStyle w:val="Hyperlink"/>
            <w:rFonts w:ascii="Times New Roman" w:hAnsi="Times New Roman" w:cs="Times New Roman"/>
            <w:sz w:val="24"/>
            <w:szCs w:val="24"/>
          </w:rPr>
          <w:t xml:space="preserve"> 1.0</w:t>
        </w:r>
      </w:hyperlink>
      <w:r w:rsidRPr="006E4F7F">
        <w:rPr>
          <w:rFonts w:ascii="Times New Roman" w:hAnsi="Times New Roman" w:cs="Times New Roman"/>
          <w:sz w:val="24"/>
          <w:szCs w:val="24"/>
        </w:rPr>
        <w:t xml:space="preserve"> schema and data model. </w:t>
      </w:r>
      <w:r w:rsidR="006E4F7F" w:rsidRPr="006E4F7F">
        <w:rPr>
          <w:rFonts w:ascii="Times New Roman" w:hAnsi="Times New Roman" w:cs="Times New Roman"/>
          <w:sz w:val="24"/>
          <w:szCs w:val="24"/>
        </w:rPr>
        <w:t>This document is of great value for the users to understand the metadata representation and we require the Team to consider its publication as an appendix to the Manual on Codes Vol. I.3</w:t>
      </w:r>
    </w:p>
    <w:p w:rsidR="006E4F7F" w:rsidRDefault="006E4F7F" w:rsidP="00F8649F">
      <w:pPr>
        <w:pStyle w:val="Heading2"/>
      </w:pPr>
    </w:p>
    <w:p w:rsidR="00F8649F" w:rsidRPr="00F8649F" w:rsidRDefault="006E4F7F" w:rsidP="00E02F26">
      <w:pPr>
        <w:pStyle w:val="Heading2"/>
      </w:pPr>
      <w:r>
        <w:t xml:space="preserve">Publication of WIGOS metadata representation </w:t>
      </w:r>
      <w:r w:rsidR="00E02F26">
        <w:t>code tables</w:t>
      </w:r>
    </w:p>
    <w:p w:rsidR="00F8649F" w:rsidRDefault="00F8649F" w:rsidP="006E4F7F">
      <w:pPr>
        <w:rPr>
          <w:rFonts w:ascii="Times New Roman" w:hAnsi="Times New Roman" w:cs="Times New Roman"/>
          <w:sz w:val="24"/>
          <w:szCs w:val="24"/>
        </w:rPr>
      </w:pPr>
    </w:p>
    <w:p w:rsidR="006E4F7F" w:rsidRDefault="006E4F7F" w:rsidP="00E02F26">
      <w:pPr>
        <w:rPr>
          <w:rFonts w:ascii="Times New Roman" w:hAnsi="Times New Roman" w:cs="Times New Roman"/>
          <w:sz w:val="24"/>
          <w:szCs w:val="24"/>
        </w:rPr>
      </w:pPr>
      <w:r>
        <w:rPr>
          <w:rFonts w:ascii="Times New Roman" w:hAnsi="Times New Roman" w:cs="Times New Roman"/>
          <w:sz w:val="24"/>
          <w:szCs w:val="24"/>
        </w:rPr>
        <w:t>The WIGOS metadata representation is supported by several code</w:t>
      </w:r>
      <w:r w:rsidR="00E02F26">
        <w:rPr>
          <w:rFonts w:ascii="Times New Roman" w:hAnsi="Times New Roman" w:cs="Times New Roman"/>
          <w:sz w:val="24"/>
          <w:szCs w:val="24"/>
        </w:rPr>
        <w:t xml:space="preserve"> tables</w:t>
      </w:r>
      <w:r>
        <w:rPr>
          <w:rFonts w:ascii="Times New Roman" w:hAnsi="Times New Roman" w:cs="Times New Roman"/>
          <w:sz w:val="24"/>
          <w:szCs w:val="24"/>
        </w:rPr>
        <w:t xml:space="preserve"> already published </w:t>
      </w:r>
      <w:r w:rsidR="00E02F26">
        <w:rPr>
          <w:rFonts w:ascii="Times New Roman" w:hAnsi="Times New Roman" w:cs="Times New Roman"/>
          <w:sz w:val="24"/>
          <w:szCs w:val="24"/>
        </w:rPr>
        <w:t>in the final report of EC-69 (</w:t>
      </w:r>
      <w:hyperlink r:id="rId11" w:history="1">
        <w:r w:rsidR="00E02F26" w:rsidRPr="00196C37">
          <w:rPr>
            <w:rStyle w:val="Hyperlink"/>
            <w:rFonts w:ascii="Times New Roman" w:hAnsi="Times New Roman" w:cs="Times New Roman"/>
            <w:sz w:val="24"/>
            <w:szCs w:val="24"/>
          </w:rPr>
          <w:t>https://library.wmo.int/doc_num.php?explnum_id=3645</w:t>
        </w:r>
      </w:hyperlink>
      <w:r w:rsidR="00E02F26">
        <w:rPr>
          <w:rFonts w:ascii="Times New Roman" w:hAnsi="Times New Roman" w:cs="Times New Roman"/>
          <w:sz w:val="24"/>
          <w:szCs w:val="24"/>
        </w:rPr>
        <w:t xml:space="preserve"> ) . The code tables </w:t>
      </w:r>
      <w:r w:rsidR="001B5DF3">
        <w:rPr>
          <w:rFonts w:ascii="Times New Roman" w:hAnsi="Times New Roman" w:cs="Times New Roman"/>
          <w:sz w:val="24"/>
          <w:szCs w:val="24"/>
        </w:rPr>
        <w:t>also support the</w:t>
      </w:r>
      <w:r w:rsidR="00E02F26">
        <w:rPr>
          <w:rFonts w:ascii="Times New Roman" w:hAnsi="Times New Roman" w:cs="Times New Roman"/>
          <w:sz w:val="24"/>
          <w:szCs w:val="24"/>
        </w:rPr>
        <w:t xml:space="preserve"> </w:t>
      </w:r>
      <w:proofErr w:type="spellStart"/>
      <w:r w:rsidR="00E02F26">
        <w:rPr>
          <w:rFonts w:ascii="Times New Roman" w:hAnsi="Times New Roman" w:cs="Times New Roman"/>
          <w:sz w:val="24"/>
          <w:szCs w:val="24"/>
        </w:rPr>
        <w:t>wmdr</w:t>
      </w:r>
      <w:proofErr w:type="spellEnd"/>
      <w:r w:rsidR="00E02F26">
        <w:rPr>
          <w:rFonts w:ascii="Times New Roman" w:hAnsi="Times New Roman" w:cs="Times New Roman"/>
          <w:sz w:val="24"/>
          <w:szCs w:val="24"/>
        </w:rPr>
        <w:t xml:space="preserve"> 1.0 schema and they need to be made available in the codes registry codes.wmo.int to be accessed as URLs and provide the supporting information to the xml data.</w:t>
      </w:r>
    </w:p>
    <w:p w:rsidR="00E02F26" w:rsidRPr="006E4F7F" w:rsidRDefault="00AE4ABD" w:rsidP="00DB578E">
      <w:pPr>
        <w:rPr>
          <w:rFonts w:ascii="Times New Roman" w:hAnsi="Times New Roman" w:cs="Times New Roman"/>
          <w:sz w:val="24"/>
          <w:szCs w:val="24"/>
        </w:rPr>
      </w:pPr>
      <w:r>
        <w:rPr>
          <w:rFonts w:ascii="Times New Roman" w:hAnsi="Times New Roman" w:cs="Times New Roman"/>
          <w:sz w:val="24"/>
          <w:szCs w:val="24"/>
        </w:rPr>
        <w:t xml:space="preserve">The tables are maintained for development purposes in the following GitHub repository </w:t>
      </w:r>
      <w:hyperlink r:id="rId12" w:history="1">
        <w:r w:rsidRPr="00196C37">
          <w:rPr>
            <w:rStyle w:val="Hyperlink"/>
            <w:rFonts w:ascii="Times New Roman" w:hAnsi="Times New Roman" w:cs="Times New Roman"/>
            <w:sz w:val="24"/>
            <w:szCs w:val="24"/>
          </w:rPr>
          <w:t>https://github.com/wmo-im/wmds</w:t>
        </w:r>
      </w:hyperlink>
      <w:r>
        <w:rPr>
          <w:rFonts w:ascii="Times New Roman" w:hAnsi="Times New Roman" w:cs="Times New Roman"/>
          <w:sz w:val="24"/>
          <w:szCs w:val="24"/>
        </w:rPr>
        <w:t xml:space="preserve"> </w:t>
      </w:r>
      <w:r w:rsidR="00DB578E">
        <w:rPr>
          <w:rFonts w:ascii="Times New Roman" w:hAnsi="Times New Roman" w:cs="Times New Roman"/>
          <w:sz w:val="24"/>
          <w:szCs w:val="24"/>
        </w:rPr>
        <w:t>and a consolidated set</w:t>
      </w:r>
      <w:r w:rsidR="001B5DF3">
        <w:rPr>
          <w:rFonts w:ascii="Times New Roman" w:hAnsi="Times New Roman" w:cs="Times New Roman"/>
          <w:sz w:val="24"/>
          <w:szCs w:val="24"/>
        </w:rPr>
        <w:t xml:space="preserve"> as recommended by TT-WMD</w:t>
      </w:r>
      <w:r w:rsidR="00DB578E">
        <w:rPr>
          <w:rFonts w:ascii="Times New Roman" w:hAnsi="Times New Roman" w:cs="Times New Roman"/>
          <w:sz w:val="24"/>
          <w:szCs w:val="24"/>
        </w:rPr>
        <w:t xml:space="preserve"> is ready to be proposed for fast track. </w:t>
      </w:r>
    </w:p>
    <w:sectPr w:rsidR="00E02F26" w:rsidRPr="006E4F7F" w:rsidSect="00BA350D">
      <w:headerReference w:type="default" r:id="rId13"/>
      <w:head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0AD0" w:rsidRDefault="00F20AD0" w:rsidP="00BA350D">
      <w:pPr>
        <w:spacing w:after="0" w:line="240" w:lineRule="auto"/>
      </w:pPr>
      <w:r>
        <w:separator/>
      </w:r>
    </w:p>
  </w:endnote>
  <w:endnote w:type="continuationSeparator" w:id="0">
    <w:p w:rsidR="00F20AD0" w:rsidRDefault="00F20AD0"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0AD0" w:rsidRDefault="00F20AD0" w:rsidP="00BA350D">
      <w:pPr>
        <w:spacing w:after="0" w:line="240" w:lineRule="auto"/>
      </w:pPr>
      <w:r>
        <w:separator/>
      </w:r>
    </w:p>
  </w:footnote>
  <w:footnote w:type="continuationSeparator" w:id="0">
    <w:p w:rsidR="00F20AD0" w:rsidRDefault="00F20AD0"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9B722A">
    <w:pPr>
      <w:pStyle w:val="Header"/>
      <w:jc w:val="center"/>
    </w:pPr>
    <w:r>
      <w:t>Agenda Item</w:t>
    </w:r>
    <w:r w:rsidR="0067003E">
      <w:t>.</w:t>
    </w:r>
    <w:r w:rsidR="00F8649F">
      <w:t xml:space="preserve"> </w:t>
    </w:r>
    <w:r w:rsidR="00F8649F" w:rsidRPr="00F8649F">
      <w:rPr>
        <w:highlight w:val="yellow"/>
      </w:rPr>
      <w:t>[</w:t>
    </w:r>
    <w:r w:rsidR="0067003E">
      <w:rPr>
        <w:highlight w:val="yellow"/>
      </w:rPr>
      <w:t>XX</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DB578E">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611495626"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5F0C8B" w:rsidP="005F0C8B">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Inter</w:t>
          </w:r>
          <w:r w:rsidRPr="00D372A3">
            <w:rPr>
              <w:rFonts w:ascii="Times New Roman" w:hAnsi="Times New Roman" w:cs="Times New Roman"/>
              <w:b/>
              <w:sz w:val="28"/>
              <w:szCs w:val="20"/>
              <w:lang w:val="en-GB"/>
            </w:rPr>
            <w:t xml:space="preserve">-Program </w:t>
          </w:r>
          <w:r w:rsidR="00BA350D"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Data Representation Development </w:t>
          </w:r>
          <w:r w:rsidR="009B722A">
            <w:rPr>
              <w:rFonts w:ascii="Times New Roman" w:hAnsi="Times New Roman" w:cs="Times New Roman"/>
              <w:b/>
              <w:sz w:val="28"/>
              <w:szCs w:val="20"/>
            </w:rPr>
            <w:t xml:space="preserve"> (</w:t>
          </w:r>
          <w:r>
            <w:rPr>
              <w:rFonts w:ascii="Times New Roman" w:hAnsi="Times New Roman" w:cs="Times New Roman"/>
              <w:b/>
              <w:sz w:val="28"/>
              <w:szCs w:val="20"/>
            </w:rPr>
            <w:t>IPET-DD</w:t>
          </w:r>
          <w:r w:rsidR="009B722A">
            <w:rPr>
              <w:rFonts w:ascii="Times New Roman" w:hAnsi="Times New Roman" w:cs="Times New Roman"/>
              <w:b/>
              <w:sz w:val="28"/>
              <w:szCs w:val="20"/>
            </w:rPr>
            <w:t>)</w:t>
          </w:r>
          <w:r w:rsidR="0013270C">
            <w:rPr>
              <w:rFonts w:ascii="Times New Roman" w:hAnsi="Times New Roman" w:cs="Times New Roman"/>
              <w:b/>
              <w:sz w:val="28"/>
              <w:szCs w:val="20"/>
            </w:rPr>
            <w:br/>
          </w:r>
          <w:r>
            <w:rPr>
              <w:rFonts w:ascii="Times New Roman" w:hAnsi="Times New Roman" w:cs="Times New Roman"/>
              <w:b/>
              <w:sz w:val="28"/>
              <w:szCs w:val="20"/>
            </w:rPr>
            <w:t>Zagreb</w:t>
          </w:r>
          <w:r w:rsidR="009B722A">
            <w:rPr>
              <w:rFonts w:ascii="Times New Roman" w:hAnsi="Times New Roman" w:cs="Times New Roman"/>
              <w:b/>
              <w:sz w:val="28"/>
              <w:szCs w:val="20"/>
            </w:rPr>
            <w:t xml:space="preserve">, </w:t>
          </w:r>
          <w:r>
            <w:rPr>
              <w:rFonts w:ascii="Times New Roman" w:hAnsi="Times New Roman" w:cs="Times New Roman"/>
              <w:b/>
              <w:sz w:val="28"/>
              <w:szCs w:val="20"/>
            </w:rPr>
            <w:t>Croatia</w:t>
          </w:r>
          <w:r w:rsidR="0013270C" w:rsidRPr="00785D74">
            <w:rPr>
              <w:rFonts w:ascii="Times New Roman" w:hAnsi="Times New Roman" w:cs="Times New Roman"/>
              <w:b/>
              <w:sz w:val="28"/>
              <w:szCs w:val="20"/>
            </w:rPr>
            <w:t xml:space="preserve"> </w:t>
          </w:r>
          <w:r w:rsidR="009B722A" w:rsidRPr="009B722A">
            <w:rPr>
              <w:rFonts w:ascii="Times New Roman" w:hAnsi="Times New Roman" w:cs="Times New Roman"/>
              <w:b/>
              <w:sz w:val="28"/>
              <w:szCs w:val="20"/>
            </w:rPr>
            <w:t xml:space="preserve">18-20 </w:t>
          </w:r>
          <w:r>
            <w:rPr>
              <w:rFonts w:ascii="Times New Roman" w:hAnsi="Times New Roman" w:cs="Times New Roman"/>
              <w:b/>
              <w:sz w:val="28"/>
              <w:szCs w:val="20"/>
            </w:rPr>
            <w:t>February</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w:t>
          </w:r>
          <w:r>
            <w:rPr>
              <w:rFonts w:ascii="Times New Roman" w:hAnsi="Times New Roman" w:cs="Times New Roman"/>
              <w:b/>
              <w:sz w:val="28"/>
              <w:szCs w:val="20"/>
            </w:rPr>
            <w:t>9</w:t>
          </w:r>
        </w:p>
        <w:p w:rsidR="0013270C" w:rsidRPr="00D372A3" w:rsidRDefault="0013270C" w:rsidP="00D372A3">
          <w:pPr>
            <w:shd w:val="solid" w:color="FFFFFF" w:fill="FFFFFF"/>
            <w:spacing w:after="240"/>
            <w:ind w:left="1134" w:hanging="1134"/>
            <w:rPr>
              <w:rFonts w:ascii="Verdana" w:hAnsi="Verdana" w:cs="Verdana"/>
              <w:sz w:val="36"/>
              <w:szCs w:val="20"/>
              <w:lang w:val="en-GB"/>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D372A3">
            <w:rPr>
              <w:rFonts w:ascii="Times New Roman" w:hAnsi="Times New Roman" w:cs="Times New Roman"/>
              <w:sz w:val="28"/>
              <w:szCs w:val="20"/>
            </w:rPr>
            <w:t>J</w:t>
          </w:r>
          <w:proofErr w:type="spellStart"/>
          <w:r w:rsidR="00D372A3" w:rsidRPr="00D372A3">
            <w:rPr>
              <w:rFonts w:ascii="Times New Roman" w:hAnsi="Times New Roman" w:cs="Times New Roman"/>
              <w:sz w:val="28"/>
              <w:szCs w:val="20"/>
              <w:lang w:val="en-GB"/>
            </w:rPr>
            <w:t>örg</w:t>
          </w:r>
          <w:proofErr w:type="spellEnd"/>
          <w:r w:rsidR="00D372A3" w:rsidRPr="00D372A3">
            <w:rPr>
              <w:rFonts w:ascii="Times New Roman" w:hAnsi="Times New Roman" w:cs="Times New Roman"/>
              <w:sz w:val="28"/>
              <w:szCs w:val="20"/>
              <w:lang w:val="en-GB"/>
            </w:rPr>
            <w:t xml:space="preserve"> </w:t>
          </w:r>
          <w:proofErr w:type="spellStart"/>
          <w:r w:rsidR="00D372A3" w:rsidRPr="00D372A3">
            <w:rPr>
              <w:rFonts w:ascii="Times New Roman" w:hAnsi="Times New Roman" w:cs="Times New Roman"/>
              <w:sz w:val="28"/>
              <w:szCs w:val="20"/>
              <w:lang w:val="en-GB"/>
            </w:rPr>
            <w:t>Klausen</w:t>
          </w:r>
          <w:proofErr w:type="spellEnd"/>
          <w:r w:rsidR="00D372A3" w:rsidRPr="00D372A3">
            <w:rPr>
              <w:rFonts w:ascii="Times New Roman" w:hAnsi="Times New Roman" w:cs="Times New Roman"/>
              <w:sz w:val="28"/>
              <w:szCs w:val="20"/>
              <w:lang w:val="en-GB"/>
            </w:rPr>
            <w:t xml:space="preserve"> (Chair of  TT-WMD) </w:t>
          </w:r>
        </w:p>
      </w:tc>
      <w:tc>
        <w:tcPr>
          <w:tcW w:w="3851" w:type="dxa"/>
        </w:tcPr>
        <w:p w:rsidR="00BA350D" w:rsidRPr="009D716E" w:rsidRDefault="005F0C8B" w:rsidP="00DB578E">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IPET-DD-1</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DB578E">
            <w:rPr>
              <w:rFonts w:ascii="Times New Roman" w:hAnsi="Times New Roman" w:cs="Times New Roman"/>
              <w:b/>
              <w:bCs/>
              <w:sz w:val="28"/>
              <w:szCs w:val="20"/>
              <w:lang w:eastAsia="zh-CN"/>
            </w:rPr>
            <w:t>5</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D372A3" w:rsidP="005F0C8B">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11.2.</w:t>
          </w:r>
          <w:r w:rsidR="00BA350D" w:rsidRPr="0013270C">
            <w:rPr>
              <w:rFonts w:ascii="Times New Roman" w:hAnsi="Times New Roman" w:cs="Times New Roman"/>
              <w:b/>
              <w:bCs/>
              <w:sz w:val="28"/>
              <w:szCs w:val="20"/>
              <w:lang w:eastAsia="zh-CN"/>
            </w:rPr>
            <w:t>201</w:t>
          </w:r>
          <w:r w:rsidR="005F0C8B">
            <w:rPr>
              <w:rFonts w:ascii="Times New Roman" w:hAnsi="Times New Roman" w:cs="Times New Roman"/>
              <w:b/>
              <w:bCs/>
              <w:sz w:val="28"/>
              <w:szCs w:val="20"/>
              <w:lang w:eastAsia="zh-CN"/>
            </w:rPr>
            <w:t>9</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A721A23"/>
    <w:multiLevelType w:val="hybridMultilevel"/>
    <w:tmpl w:val="D3BEA6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trackRevisions/>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2A3"/>
    <w:rsid w:val="00094E4D"/>
    <w:rsid w:val="000E62F7"/>
    <w:rsid w:val="0013270C"/>
    <w:rsid w:val="001A7EB8"/>
    <w:rsid w:val="001B5DF3"/>
    <w:rsid w:val="00302A95"/>
    <w:rsid w:val="00382768"/>
    <w:rsid w:val="00393854"/>
    <w:rsid w:val="00456F30"/>
    <w:rsid w:val="004C627B"/>
    <w:rsid w:val="00511FE7"/>
    <w:rsid w:val="005F0C8B"/>
    <w:rsid w:val="0067003E"/>
    <w:rsid w:val="006E4F7F"/>
    <w:rsid w:val="00711EBB"/>
    <w:rsid w:val="00785D74"/>
    <w:rsid w:val="008C157E"/>
    <w:rsid w:val="0094789B"/>
    <w:rsid w:val="009B722A"/>
    <w:rsid w:val="009C3DE0"/>
    <w:rsid w:val="009D716E"/>
    <w:rsid w:val="00A25CFC"/>
    <w:rsid w:val="00A27A48"/>
    <w:rsid w:val="00AE4ABD"/>
    <w:rsid w:val="00B36904"/>
    <w:rsid w:val="00B439DE"/>
    <w:rsid w:val="00BA350D"/>
    <w:rsid w:val="00C5333A"/>
    <w:rsid w:val="00C60717"/>
    <w:rsid w:val="00CB6D6D"/>
    <w:rsid w:val="00CF7953"/>
    <w:rsid w:val="00D372A3"/>
    <w:rsid w:val="00D55749"/>
    <w:rsid w:val="00DB578E"/>
    <w:rsid w:val="00DE45A1"/>
    <w:rsid w:val="00E02F26"/>
    <w:rsid w:val="00E212B8"/>
    <w:rsid w:val="00F20AD0"/>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D372A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D372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github.com/wmo-im/wmd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brary.wmo.int/doc_num.php?explnum_id=3645"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chemas.wmo.int/wmdr/1.0/WMDR_ModelAndSchemaSpecification.pdf%20describing%20wmdr%201.0" TargetMode="External"/><Relationship Id="rId4" Type="http://schemas.microsoft.com/office/2007/relationships/stylesWithEffects" Target="stylesWithEffects.xml"/><Relationship Id="rId9" Type="http://schemas.openxmlformats.org/officeDocument/2006/relationships/hyperlink" Target="https://wiswiki.wmo.int/tiki-index.php?page=CBS-consult-2018"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kl\AppData\Local\Microsoft\Windows\Temporary%20Internet%20Files\Content.Outlook\8O3ZK0FA\IPET-DD-1-AI(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17120D-DC29-4875-A8A7-728E444D6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IPET-DD-1-AI(xx)-template</Template>
  <TotalTime>0</TotalTime>
  <Pages>1</Pages>
  <Words>260</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1745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Enrico Fucile</dc:creator>
  <cp:lastModifiedBy>Enrico Fucile</cp:lastModifiedBy>
  <cp:revision>3</cp:revision>
  <dcterms:created xsi:type="dcterms:W3CDTF">2019-02-12T15:49:00Z</dcterms:created>
  <dcterms:modified xsi:type="dcterms:W3CDTF">2019-02-12T15:54:00Z</dcterms:modified>
</cp:coreProperties>
</file>