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43"/>
        <w:tblW w:w="9889" w:type="dxa"/>
        <w:tblBorders>
          <w:bottom w:val="single" w:sz="4" w:space="0" w:color="auto"/>
        </w:tblBorders>
        <w:tblLook w:val="01E0" w:firstRow="1" w:lastRow="1" w:firstColumn="1" w:lastColumn="1" w:noHBand="0" w:noVBand="0"/>
      </w:tblPr>
      <w:tblGrid>
        <w:gridCol w:w="5920"/>
        <w:gridCol w:w="3969"/>
      </w:tblGrid>
      <w:tr w:rsidR="00F41532" w:rsidRPr="00894CA7" w:rsidTr="00F41532">
        <w:trPr>
          <w:trHeight w:val="282"/>
        </w:trPr>
        <w:tc>
          <w:tcPr>
            <w:tcW w:w="5920" w:type="dxa"/>
            <w:vMerge w:val="restart"/>
          </w:tcPr>
          <w:p w:rsidR="00F41532" w:rsidRPr="00D64524" w:rsidRDefault="00F41532" w:rsidP="00F41532">
            <w:pPr>
              <w:tabs>
                <w:tab w:val="left" w:pos="6946"/>
              </w:tabs>
              <w:suppressAutoHyphens/>
              <w:spacing w:line="252" w:lineRule="auto"/>
              <w:ind w:left="1134"/>
              <w:jc w:val="left"/>
              <w:rPr>
                <w:rFonts w:cs="Tahoma"/>
                <w:b/>
                <w:bCs/>
                <w:color w:val="365F91" w:themeColor="accent1" w:themeShade="BF"/>
                <w:lang w:val="es-ES"/>
              </w:rPr>
            </w:pPr>
            <w:bookmarkStart w:id="0" w:name="_GoBack"/>
            <w:bookmarkEnd w:id="0"/>
            <w:r w:rsidRPr="00894CA7">
              <w:rPr>
                <w:noProof/>
                <w:color w:val="365F91" w:themeColor="accent1" w:themeShade="BF"/>
                <w:lang w:val="en-US" w:eastAsia="zh-CN"/>
              </w:rPr>
              <w:drawing>
                <wp:anchor distT="0" distB="0" distL="114300" distR="114300" simplePos="0" relativeHeight="251659264" behindDoc="1" locked="1" layoutInCell="1" allowOverlap="1" wp14:anchorId="476ADC51" wp14:editId="6992EC7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4524">
              <w:rPr>
                <w:rFonts w:cs="Tahoma"/>
                <w:b/>
                <w:bCs/>
                <w:color w:val="365F91" w:themeColor="accent1" w:themeShade="BF"/>
                <w:lang w:val="es-ES"/>
              </w:rPr>
              <w:t>Organización Meteorológica Mundial</w:t>
            </w:r>
          </w:p>
          <w:p w:rsidR="00F41532" w:rsidRPr="00D64524" w:rsidRDefault="00F41532" w:rsidP="00F41532">
            <w:pPr>
              <w:tabs>
                <w:tab w:val="left" w:pos="6946"/>
              </w:tabs>
              <w:suppressAutoHyphens/>
              <w:spacing w:line="252" w:lineRule="auto"/>
              <w:ind w:left="1134"/>
              <w:jc w:val="left"/>
              <w:rPr>
                <w:rFonts w:cs="Tahoma"/>
                <w:b/>
                <w:color w:val="365F91" w:themeColor="accent1" w:themeShade="BF"/>
                <w:spacing w:val="-2"/>
                <w:lang w:val="es-ES"/>
              </w:rPr>
            </w:pPr>
            <w:r w:rsidRPr="00D64524">
              <w:rPr>
                <w:rFonts w:cs="Tahoma"/>
                <w:b/>
                <w:color w:val="365F91" w:themeColor="accent1" w:themeShade="BF"/>
                <w:spacing w:val="-2"/>
                <w:lang w:val="es-ES"/>
              </w:rPr>
              <w:t xml:space="preserve">Comisión de Sistemas </w:t>
            </w:r>
            <w:r>
              <w:rPr>
                <w:rFonts w:cs="Tahoma"/>
                <w:b/>
                <w:color w:val="365F91" w:themeColor="accent1" w:themeShade="BF"/>
                <w:spacing w:val="-2"/>
                <w:lang w:val="es-ES"/>
              </w:rPr>
              <w:t>Básicos</w:t>
            </w:r>
          </w:p>
          <w:p w:rsidR="00F41532" w:rsidRPr="00D64524" w:rsidRDefault="00F41532" w:rsidP="00F41532">
            <w:pPr>
              <w:tabs>
                <w:tab w:val="left" w:pos="6946"/>
              </w:tabs>
              <w:suppressAutoHyphens/>
              <w:spacing w:line="252" w:lineRule="auto"/>
              <w:ind w:left="1134"/>
              <w:jc w:val="left"/>
              <w:rPr>
                <w:rFonts w:cs="Tahoma"/>
                <w:b/>
                <w:bCs/>
                <w:color w:val="365F91" w:themeColor="accent1" w:themeShade="BF"/>
                <w:lang w:val="es-ES"/>
              </w:rPr>
            </w:pPr>
            <w:r w:rsidRPr="00D64524">
              <w:rPr>
                <w:rFonts w:cs="Tahoma"/>
                <w:b/>
                <w:bCs/>
                <w:color w:val="365F91" w:themeColor="accent1" w:themeShade="BF"/>
                <w:lang w:val="es-ES"/>
              </w:rPr>
              <w:t>Consulta de 2018</w:t>
            </w:r>
          </w:p>
        </w:tc>
        <w:tc>
          <w:tcPr>
            <w:tcW w:w="3969" w:type="dxa"/>
          </w:tcPr>
          <w:p w:rsidR="00F41532" w:rsidRPr="00894CA7" w:rsidRDefault="00124AA1" w:rsidP="00F41532">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5A67D76DC2404925B861FA159F641CC5"/>
                </w:placeholder>
                <w:dataBinding w:prefixMappings="xmlns:ns0='http://purl.org/dc/elements/1.1/' xmlns:ns1='http://schemas.openxmlformats.org/package/2006/metadata/core-properties' " w:xpath="/ns1:coreProperties[1]/ns1:keywords[1]" w:storeItemID="{6C3C8BC8-F283-45AE-878A-BAB7291924A1}"/>
                <w:text/>
              </w:sdtPr>
              <w:sdtEndPr/>
              <w:sdtContent>
                <w:r w:rsidR="00F41532" w:rsidRPr="00894CA7">
                  <w:rPr>
                    <w:rFonts w:cs="Tahoma"/>
                    <w:b/>
                    <w:bCs/>
                    <w:color w:val="365F91" w:themeColor="accent1" w:themeShade="BF"/>
                    <w:lang w:val="en-US"/>
                  </w:rPr>
                  <w:t xml:space="preserve">CBS </w:t>
                </w:r>
                <w:r w:rsidR="00F41532">
                  <w:rPr>
                    <w:rFonts w:cs="Tahoma"/>
                    <w:b/>
                    <w:bCs/>
                    <w:color w:val="365F91" w:themeColor="accent1" w:themeShade="BF"/>
                    <w:lang w:val="en-US"/>
                  </w:rPr>
                  <w:t>Consult.</w:t>
                </w:r>
                <w:r w:rsidR="00F41532" w:rsidRPr="00894CA7">
                  <w:rPr>
                    <w:rFonts w:cs="Tahoma"/>
                    <w:b/>
                    <w:bCs/>
                    <w:color w:val="365F91" w:themeColor="accent1" w:themeShade="BF"/>
                    <w:lang w:val="en-US"/>
                  </w:rPr>
                  <w:t xml:space="preserve"> 2018</w:t>
                </w:r>
              </w:sdtContent>
            </w:sdt>
            <w:r w:rsidR="00F41532"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6336FB36A8C04446863ED8E09AEF89F9"/>
                </w:placeholder>
                <w:dataBinding w:prefixMappings="xmlns:ns0='http://purl.org/dc/elements/1.1/' xmlns:ns1='http://schemas.openxmlformats.org/package/2006/metadata/core-properties' " w:xpath="/ns1:coreProperties[1]/ns1:category[1]" w:storeItemID="{6C3C8BC8-F283-45AE-878A-BAB7291924A1}"/>
                <w:text/>
              </w:sdtPr>
              <w:sdtEndPr/>
              <w:sdtContent>
                <w:r w:rsidR="00F41532">
                  <w:rPr>
                    <w:rFonts w:cs="Tahoma"/>
                    <w:b/>
                    <w:bCs/>
                    <w:color w:val="365F91" w:themeColor="accent1" w:themeShade="BF"/>
                    <w:lang w:val="es-ES"/>
                  </w:rPr>
                  <w:t>Doc. 2(3)</w:t>
                </w:r>
              </w:sdtContent>
            </w:sdt>
            <w:r w:rsidR="00F41532" w:rsidRPr="00894CA7">
              <w:rPr>
                <w:rFonts w:cs="Tahoma"/>
                <w:b/>
                <w:bCs/>
                <w:color w:val="365F91" w:themeColor="accent1" w:themeShade="BF"/>
                <w:lang w:val="en-US"/>
              </w:rPr>
              <w:t xml:space="preserve"> </w:t>
            </w:r>
          </w:p>
        </w:tc>
      </w:tr>
      <w:tr w:rsidR="00F41532" w:rsidRPr="003C2F48" w:rsidTr="00F41532">
        <w:trPr>
          <w:trHeight w:val="730"/>
        </w:trPr>
        <w:tc>
          <w:tcPr>
            <w:tcW w:w="5920" w:type="dxa"/>
            <w:vMerge/>
          </w:tcPr>
          <w:p w:rsidR="00F41532" w:rsidRPr="00894CA7" w:rsidRDefault="00F41532" w:rsidP="00F41532">
            <w:pPr>
              <w:tabs>
                <w:tab w:val="left" w:pos="6946"/>
              </w:tabs>
              <w:suppressAutoHyphens/>
              <w:spacing w:line="252" w:lineRule="auto"/>
              <w:ind w:left="1134"/>
              <w:jc w:val="left"/>
              <w:rPr>
                <w:noProof/>
                <w:color w:val="365F91" w:themeColor="accent1" w:themeShade="BF"/>
                <w:lang w:val="en-US" w:eastAsia="zh-CN"/>
              </w:rPr>
            </w:pPr>
          </w:p>
        </w:tc>
        <w:tc>
          <w:tcPr>
            <w:tcW w:w="3969" w:type="dxa"/>
          </w:tcPr>
          <w:p w:rsidR="00F41532" w:rsidRPr="00E62919" w:rsidRDefault="00F41532" w:rsidP="00F41532">
            <w:pPr>
              <w:tabs>
                <w:tab w:val="clear" w:pos="1134"/>
              </w:tabs>
              <w:spacing w:after="60"/>
              <w:ind w:right="-108"/>
              <w:jc w:val="right"/>
              <w:rPr>
                <w:rFonts w:cs="Tahoma"/>
                <w:color w:val="365F91" w:themeColor="accent1" w:themeShade="BF"/>
                <w:lang w:val="es-ES"/>
              </w:rPr>
            </w:pPr>
            <w:r w:rsidRPr="00E62919">
              <w:rPr>
                <w:rFonts w:cs="Tahoma"/>
                <w:color w:val="365F91" w:themeColor="accent1" w:themeShade="BF"/>
                <w:lang w:val="es-ES"/>
              </w:rPr>
              <w:t>Presentado por:</w:t>
            </w:r>
            <w:r w:rsidRPr="00E62919">
              <w:rPr>
                <w:rFonts w:cs="Tahoma"/>
                <w:color w:val="365F91" w:themeColor="accent1" w:themeShade="BF"/>
                <w:lang w:val="es-ES"/>
              </w:rPr>
              <w:br/>
              <w:t>Grupo de Gestión</w:t>
            </w:r>
          </w:p>
          <w:p w:rsidR="00F41532" w:rsidRPr="00E62919" w:rsidRDefault="00F41532" w:rsidP="00F41532">
            <w:pPr>
              <w:tabs>
                <w:tab w:val="clear" w:pos="1134"/>
              </w:tabs>
              <w:spacing w:after="60"/>
              <w:ind w:right="-108"/>
              <w:jc w:val="right"/>
              <w:rPr>
                <w:rFonts w:cs="Tahoma"/>
                <w:color w:val="365F91" w:themeColor="accent1" w:themeShade="BF"/>
                <w:lang w:val="es-ES"/>
              </w:rPr>
            </w:pPr>
            <w:r>
              <w:rPr>
                <w:rFonts w:cs="Tahoma"/>
                <w:color w:val="365F91" w:themeColor="accent1" w:themeShade="BF"/>
                <w:lang w:val="es-ES"/>
              </w:rPr>
              <w:t>10.XII.</w:t>
            </w:r>
            <w:r w:rsidRPr="00E62919">
              <w:rPr>
                <w:rFonts w:cs="Tahoma"/>
                <w:color w:val="365F91" w:themeColor="accent1" w:themeShade="BF"/>
                <w:lang w:val="es-ES"/>
              </w:rPr>
              <w:t>201</w:t>
            </w:r>
            <w:r>
              <w:rPr>
                <w:rFonts w:cs="Tahoma"/>
                <w:color w:val="365F91" w:themeColor="accent1" w:themeShade="BF"/>
                <w:lang w:val="es-ES"/>
              </w:rPr>
              <w:t>9</w:t>
            </w:r>
          </w:p>
          <w:sdt>
            <w:sdtPr>
              <w:rPr>
                <w:rFonts w:cs="Tahoma"/>
                <w:b/>
                <w:bCs/>
                <w:color w:val="365F91" w:themeColor="accent1" w:themeShade="BF"/>
                <w:lang w:val="es-ES"/>
              </w:rPr>
              <w:alias w:val="Status"/>
              <w:tag w:val=""/>
              <w:id w:val="-1142966117"/>
              <w:placeholder>
                <w:docPart w:val="57921ED18352495DAC16CF96EAB46387"/>
              </w:placeholder>
              <w:dataBinding w:prefixMappings="xmlns:ns0='http://purl.org/dc/elements/1.1/' xmlns:ns1='http://schemas.openxmlformats.org/package/2006/metadata/core-properties' " w:xpath="/ns1:coreProperties[1]/ns1:contentStatus[1]" w:storeItemID="{6C3C8BC8-F283-45AE-878A-BAB7291924A1}"/>
              <w:text/>
            </w:sdtPr>
            <w:sdtEndPr/>
            <w:sdtContent>
              <w:p w:rsidR="00F41532" w:rsidRPr="00C11C53" w:rsidRDefault="00F41532" w:rsidP="00F41532">
                <w:pPr>
                  <w:tabs>
                    <w:tab w:val="clear" w:pos="1134"/>
                  </w:tabs>
                  <w:spacing w:after="60"/>
                  <w:ind w:right="-108"/>
                  <w:jc w:val="right"/>
                  <w:rPr>
                    <w:rFonts w:cs="Tahoma"/>
                    <w:b/>
                    <w:bCs/>
                    <w:color w:val="365F91" w:themeColor="accent1" w:themeShade="BF"/>
                    <w:lang w:val="es-ES"/>
                  </w:rPr>
                </w:pPr>
                <w:r w:rsidRPr="003C2F48">
                  <w:rPr>
                    <w:rFonts w:cs="Tahoma"/>
                    <w:b/>
                    <w:bCs/>
                    <w:color w:val="365F91" w:themeColor="accent1" w:themeShade="BF"/>
                    <w:lang w:val="es-ES"/>
                  </w:rPr>
                  <w:t>VERSIÓN 1</w:t>
                </w:r>
              </w:p>
            </w:sdtContent>
          </w:sdt>
        </w:tc>
      </w:tr>
    </w:tbl>
    <w:p w:rsidR="00F41532" w:rsidRDefault="00F41532" w:rsidP="00031015">
      <w:pPr>
        <w:pStyle w:val="Heading1"/>
        <w:rPr>
          <w:lang w:val="es-ES"/>
        </w:rPr>
      </w:pPr>
    </w:p>
    <w:p w:rsidR="00292D07" w:rsidRPr="00E83922" w:rsidRDefault="00BE2CDA" w:rsidP="00F41532">
      <w:pPr>
        <w:pStyle w:val="BodyText0"/>
        <w:spacing w:after="0"/>
        <w:rPr>
          <w:caps/>
          <w:sz w:val="22"/>
          <w:szCs w:val="22"/>
          <w:lang w:val="es-ES"/>
        </w:rPr>
      </w:pPr>
      <w:r w:rsidRPr="00E83922">
        <w:rPr>
          <w:caps/>
          <w:sz w:val="22"/>
          <w:szCs w:val="22"/>
          <w:lang w:val="es-ES"/>
        </w:rPr>
        <w:t>ENFOQUE DE EJECUCIÓN DE LA VERSIÓN 2.0 DEL SISTEMA DE INFORMACIÓN DE LA OMM</w:t>
      </w:r>
    </w:p>
    <w:p w:rsidR="00292D07" w:rsidRPr="00BE2CDA" w:rsidRDefault="00292D07" w:rsidP="00292D07">
      <w:pPr>
        <w:rPr>
          <w:lang w:val="es-ES"/>
        </w:rPr>
      </w:pPr>
    </w:p>
    <w:p w:rsidR="00292D07" w:rsidRPr="00BE2CDA" w:rsidRDefault="00292D07" w:rsidP="00292D07">
      <w:pPr>
        <w:rPr>
          <w:lang w:val="es-ES"/>
        </w:rPr>
      </w:pPr>
    </w:p>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9B1F01" w:rsidTr="00CB2A2E">
        <w:trPr>
          <w:jc w:val="center"/>
        </w:trPr>
        <w:tc>
          <w:tcPr>
            <w:tcW w:w="7947" w:type="dxa"/>
          </w:tcPr>
          <w:p w:rsidR="00292D07" w:rsidRPr="00BE2CDA" w:rsidRDefault="00292D07" w:rsidP="00C45612">
            <w:pPr>
              <w:suppressAutoHyphens/>
              <w:rPr>
                <w:lang w:val="es-ES"/>
              </w:rPr>
            </w:pPr>
          </w:p>
          <w:p w:rsidR="00292D07" w:rsidRPr="008E22CA" w:rsidRDefault="00CC6A18" w:rsidP="00C45612">
            <w:pPr>
              <w:suppressAutoHyphens/>
              <w:jc w:val="center"/>
              <w:rPr>
                <w:b/>
                <w:lang w:val="es-ES"/>
              </w:rPr>
            </w:pPr>
            <w:r w:rsidRPr="008E22CA">
              <w:rPr>
                <w:b/>
                <w:lang w:val="es-ES"/>
              </w:rPr>
              <w:t>RESUMEN Y FINALIDAD DEL DOCUMENTO</w:t>
            </w:r>
          </w:p>
          <w:p w:rsidR="00292D07" w:rsidRPr="008E22CA" w:rsidRDefault="00292D07" w:rsidP="00C45612">
            <w:pPr>
              <w:suppressAutoHyphens/>
              <w:rPr>
                <w:lang w:val="es-ES"/>
              </w:rPr>
            </w:pPr>
          </w:p>
          <w:p w:rsidR="00DC5E32" w:rsidRPr="009B1F01" w:rsidRDefault="004465FD" w:rsidP="00662281">
            <w:pPr>
              <w:rPr>
                <w:spacing w:val="-2"/>
                <w:lang w:val="es-ES"/>
              </w:rPr>
            </w:pPr>
            <w:r w:rsidRPr="004465FD">
              <w:rPr>
                <w:lang w:val="es-ES"/>
              </w:rPr>
              <w:t>En el presente documento se solicita asesoramiento para ayudar al presidente de la Comisión de Sistemas Básicos (CSB) a que, en nombre de la CSB, formule recomendaciones</w:t>
            </w:r>
            <w:r>
              <w:rPr>
                <w:lang w:val="es-ES"/>
              </w:rPr>
              <w:t xml:space="preserve"> al Decimoctavo Congreso Meteorológico Mundial relativas al enfoque de ejecución </w:t>
            </w:r>
            <w:r w:rsidR="00361677">
              <w:rPr>
                <w:lang w:val="es-ES"/>
              </w:rPr>
              <w:t>de la versión 2.0 del</w:t>
            </w:r>
            <w:r>
              <w:rPr>
                <w:lang w:val="es-ES"/>
              </w:rPr>
              <w:t xml:space="preserve"> Sistema de </w:t>
            </w:r>
            <w:r w:rsidR="00361677">
              <w:rPr>
                <w:lang w:val="es-ES"/>
              </w:rPr>
              <w:t>Información</w:t>
            </w:r>
            <w:r>
              <w:rPr>
                <w:lang w:val="es-ES"/>
              </w:rPr>
              <w:t xml:space="preserve"> de la OMM (WIS). Esta consulta de la CSB está en consonancia con el proceso propuesto en el anexo 1 de la </w:t>
            </w:r>
            <w:hyperlink r:id="rId11" w:history="1">
              <w:r w:rsidRPr="00A73D8E">
                <w:rPr>
                  <w:rStyle w:val="Hyperlink"/>
                  <w:sz w:val="18"/>
                  <w:szCs w:val="18"/>
                  <w:lang w:val="es-ES"/>
                </w:rPr>
                <w:t xml:space="preserve">Carta de la OMM </w:t>
              </w:r>
              <w:r w:rsidR="00DC5E32" w:rsidRPr="00A73D8E">
                <w:rPr>
                  <w:rStyle w:val="Hyperlink"/>
                  <w:sz w:val="18"/>
                  <w:szCs w:val="18"/>
                  <w:lang w:val="es-ES"/>
                </w:rPr>
                <w:t>01194/2018/OBS/CBS/TECO-2018</w:t>
              </w:r>
            </w:hyperlink>
            <w:r w:rsidR="00A73D8E" w:rsidRPr="00A73D8E">
              <w:rPr>
                <w:sz w:val="18"/>
                <w:szCs w:val="18"/>
                <w:lang w:val="es-ES"/>
              </w:rPr>
              <w:t>, de fecha</w:t>
            </w:r>
            <w:r w:rsidR="00DC5E32" w:rsidRPr="00A73D8E">
              <w:rPr>
                <w:sz w:val="18"/>
                <w:szCs w:val="18"/>
                <w:lang w:val="es-ES"/>
              </w:rPr>
              <w:t xml:space="preserve"> 1 </w:t>
            </w:r>
            <w:r w:rsidR="00A73D8E" w:rsidRPr="00A73D8E">
              <w:rPr>
                <w:sz w:val="18"/>
                <w:szCs w:val="18"/>
                <w:lang w:val="es-ES"/>
              </w:rPr>
              <w:t>de febrero de</w:t>
            </w:r>
            <w:r w:rsidR="00DC5E32" w:rsidRPr="00A73D8E">
              <w:rPr>
                <w:sz w:val="18"/>
                <w:szCs w:val="18"/>
                <w:lang w:val="es-ES"/>
              </w:rPr>
              <w:t xml:space="preserve"> 2018, </w:t>
            </w:r>
            <w:r w:rsidR="00A73D8E" w:rsidRPr="00A73D8E">
              <w:rPr>
                <w:sz w:val="18"/>
                <w:szCs w:val="18"/>
                <w:lang w:val="es-ES"/>
              </w:rPr>
              <w:t>y es posterior al examen de los proyectos de Decisión/Resoluci</w:t>
            </w:r>
            <w:r w:rsidR="00A73D8E">
              <w:rPr>
                <w:sz w:val="18"/>
                <w:szCs w:val="18"/>
                <w:lang w:val="es-ES"/>
              </w:rPr>
              <w:t>ón/Recomendación del Congreso propuestos por el Grupo de Gestión de la CSB en su decimoctava reunión</w:t>
            </w:r>
            <w:r w:rsidR="00DC5E32" w:rsidRPr="00A73D8E">
              <w:rPr>
                <w:sz w:val="18"/>
                <w:szCs w:val="18"/>
                <w:lang w:val="es-ES"/>
              </w:rPr>
              <w:t xml:space="preserve"> (</w:t>
            </w:r>
            <w:r w:rsidR="00A73D8E">
              <w:rPr>
                <w:sz w:val="18"/>
                <w:szCs w:val="18"/>
                <w:lang w:val="es-ES"/>
              </w:rPr>
              <w:t>Ginebra</w:t>
            </w:r>
            <w:r w:rsidR="00DC5E32" w:rsidRPr="00A73D8E">
              <w:rPr>
                <w:sz w:val="18"/>
                <w:szCs w:val="18"/>
                <w:lang w:val="es-ES"/>
              </w:rPr>
              <w:t xml:space="preserve">, 29 </w:t>
            </w:r>
            <w:r w:rsidR="00A73D8E">
              <w:rPr>
                <w:sz w:val="18"/>
                <w:szCs w:val="18"/>
                <w:lang w:val="es-ES"/>
              </w:rPr>
              <w:t>de marzo de</w:t>
            </w:r>
            <w:r w:rsidR="00DC5E32" w:rsidRPr="00A73D8E">
              <w:rPr>
                <w:sz w:val="18"/>
                <w:szCs w:val="18"/>
                <w:lang w:val="es-ES"/>
              </w:rPr>
              <w:t xml:space="preserve"> 2018) </w:t>
            </w:r>
            <w:r w:rsidR="00A73D8E">
              <w:rPr>
                <w:sz w:val="18"/>
                <w:szCs w:val="18"/>
                <w:lang w:val="es-ES"/>
              </w:rPr>
              <w:t>sobre la base de los examinados en la Conferencia Técnica de la CSB de 2</w:t>
            </w:r>
            <w:r w:rsidR="00DC5E32" w:rsidRPr="00A73D8E">
              <w:rPr>
                <w:lang w:val="es-ES"/>
              </w:rPr>
              <w:t>018</w:t>
            </w:r>
            <w:r w:rsidR="00DC5E32" w:rsidRPr="00A73D8E">
              <w:rPr>
                <w:sz w:val="18"/>
                <w:szCs w:val="18"/>
                <w:lang w:val="es-ES"/>
              </w:rPr>
              <w:t xml:space="preserve">. </w:t>
            </w:r>
            <w:r w:rsidR="00A73D8E" w:rsidRPr="009B1F01">
              <w:rPr>
                <w:sz w:val="18"/>
                <w:szCs w:val="18"/>
                <w:lang w:val="es-ES"/>
              </w:rPr>
              <w:t>Véase</w:t>
            </w:r>
            <w:r w:rsidR="00DC5E32" w:rsidRPr="009B1F01">
              <w:rPr>
                <w:sz w:val="18"/>
                <w:szCs w:val="18"/>
                <w:lang w:val="es-ES"/>
              </w:rPr>
              <w:t xml:space="preserve"> </w:t>
            </w:r>
            <w:hyperlink r:id="rId12" w:history="1">
              <w:r w:rsidR="00DC5E32" w:rsidRPr="009B1F01">
                <w:rPr>
                  <w:rStyle w:val="Hyperlink"/>
                  <w:sz w:val="18"/>
                  <w:szCs w:val="18"/>
                  <w:lang w:val="es-ES"/>
                </w:rPr>
                <w:t>http://meetings.wmo.int/cbs-teco-2018</w:t>
              </w:r>
            </w:hyperlink>
            <w:r w:rsidR="00DC5E32" w:rsidRPr="009B1F01">
              <w:rPr>
                <w:sz w:val="18"/>
                <w:szCs w:val="18"/>
                <w:lang w:val="es-ES"/>
              </w:rPr>
              <w:t>.</w:t>
            </w:r>
          </w:p>
          <w:p w:rsidR="00292D07" w:rsidRPr="009B1F01" w:rsidRDefault="00292D07" w:rsidP="00C45612">
            <w:pPr>
              <w:rPr>
                <w:spacing w:val="-2"/>
                <w:lang w:val="es-ES"/>
              </w:rPr>
            </w:pPr>
          </w:p>
        </w:tc>
      </w:tr>
    </w:tbl>
    <w:p w:rsidR="00292D07" w:rsidRPr="009B1F01" w:rsidRDefault="00292D07" w:rsidP="00292D07">
      <w:pPr>
        <w:suppressAutoHyphens/>
        <w:rPr>
          <w:lang w:val="es-ES"/>
        </w:rPr>
      </w:pPr>
    </w:p>
    <w:p w:rsidR="00DC5E32" w:rsidRPr="00CC6A18" w:rsidRDefault="00DC5E32" w:rsidP="00E83922">
      <w:pPr>
        <w:tabs>
          <w:tab w:val="left" w:pos="567"/>
        </w:tabs>
        <w:suppressAutoHyphens/>
        <w:jc w:val="left"/>
        <w:rPr>
          <w:lang w:val="es-ES"/>
        </w:rPr>
      </w:pPr>
      <w:r w:rsidRPr="009B1F01">
        <w:rPr>
          <w:lang w:val="es-ES"/>
        </w:rPr>
        <w:tab/>
      </w:r>
      <w:r w:rsidR="00CC6A18" w:rsidRPr="00CC6A18">
        <w:rPr>
          <w:lang w:val="es-ES"/>
        </w:rPr>
        <w:t>En el presente document</w:t>
      </w:r>
      <w:r w:rsidR="00C451A6">
        <w:rPr>
          <w:lang w:val="es-ES"/>
        </w:rPr>
        <w:t>o</w:t>
      </w:r>
      <w:r w:rsidR="00CC6A18" w:rsidRPr="00CC6A18">
        <w:rPr>
          <w:lang w:val="es-ES"/>
        </w:rPr>
        <w:t xml:space="preserve"> se trata la cuestión siguiente de la Conferencia T</w:t>
      </w:r>
      <w:r w:rsidR="00CC6A18">
        <w:rPr>
          <w:lang w:val="es-ES"/>
        </w:rPr>
        <w:t>écnica de la CSB celebrada en 2018</w:t>
      </w:r>
      <w:r w:rsidRPr="00CC6A18">
        <w:rPr>
          <w:lang w:val="es-ES"/>
        </w:rPr>
        <w:t>:</w:t>
      </w:r>
    </w:p>
    <w:p w:rsidR="00DC5E32" w:rsidRPr="00CC6A18" w:rsidRDefault="00DC5E32" w:rsidP="00DC5E32">
      <w:pPr>
        <w:rPr>
          <w:lang w:val="es-ES"/>
        </w:rPr>
      </w:pPr>
    </w:p>
    <w:p w:rsidR="00DC5E32" w:rsidRPr="00BE2CDA" w:rsidRDefault="00CC6A18" w:rsidP="00E83922">
      <w:pPr>
        <w:ind w:left="1080"/>
        <w:jc w:val="left"/>
        <w:rPr>
          <w:lang w:val="es-ES"/>
        </w:rPr>
      </w:pPr>
      <w:r w:rsidRPr="00BE2CDA">
        <w:rPr>
          <w:lang w:val="es-ES"/>
        </w:rPr>
        <w:t>Nº </w:t>
      </w:r>
      <w:r w:rsidR="0010744C" w:rsidRPr="00BE2CDA">
        <w:rPr>
          <w:lang w:val="es-ES"/>
        </w:rPr>
        <w:t xml:space="preserve">5(2)/1: </w:t>
      </w:r>
      <w:r w:rsidR="009B1F01">
        <w:rPr>
          <w:lang w:val="es-ES"/>
        </w:rPr>
        <w:t>Plan de ejecución de la versión</w:t>
      </w:r>
      <w:r w:rsidR="0010744C" w:rsidRPr="00BE2CDA">
        <w:rPr>
          <w:lang w:val="es-ES"/>
        </w:rPr>
        <w:t xml:space="preserve"> 2.0 </w:t>
      </w:r>
      <w:r w:rsidR="009B1F01">
        <w:rPr>
          <w:lang w:val="es-ES"/>
        </w:rPr>
        <w:t>del Sistema de Información de la OMM</w:t>
      </w:r>
    </w:p>
    <w:p w:rsidR="00292D07" w:rsidRPr="00BE2CDA" w:rsidRDefault="00292D07" w:rsidP="00292D07">
      <w:pPr>
        <w:rPr>
          <w:lang w:val="es-ES"/>
        </w:rPr>
      </w:pPr>
    </w:p>
    <w:p w:rsidR="00292D07" w:rsidRPr="00CC6A18" w:rsidRDefault="004C1464" w:rsidP="00292D07">
      <w:pPr>
        <w:jc w:val="center"/>
        <w:rPr>
          <w:b/>
          <w:bCs/>
          <w:lang w:val="es-ES"/>
        </w:rPr>
      </w:pPr>
      <w:r w:rsidRPr="00CC6A18">
        <w:rPr>
          <w:b/>
          <w:bCs/>
          <w:lang w:val="es-ES"/>
        </w:rPr>
        <w:t>MEDIDAS QUE SE PROPONEN</w:t>
      </w:r>
    </w:p>
    <w:p w:rsidR="00292D07" w:rsidRPr="00CC6A18" w:rsidRDefault="00292D07" w:rsidP="00292D07">
      <w:pPr>
        <w:rPr>
          <w:lang w:val="es-ES"/>
        </w:rPr>
      </w:pPr>
    </w:p>
    <w:p w:rsidR="00292D07" w:rsidRPr="00CC6A18" w:rsidRDefault="00292D07" w:rsidP="00E83922">
      <w:pPr>
        <w:pStyle w:val="BlockText"/>
        <w:tabs>
          <w:tab w:val="left" w:pos="840"/>
        </w:tabs>
        <w:ind w:left="0" w:right="278"/>
        <w:jc w:val="left"/>
        <w:rPr>
          <w:rFonts w:ascii="Verdana" w:hAnsi="Verdana"/>
          <w:sz w:val="20"/>
          <w:lang w:val="es-ES"/>
        </w:rPr>
      </w:pPr>
      <w:r w:rsidRPr="00CC6A18">
        <w:rPr>
          <w:rFonts w:ascii="Verdana" w:hAnsi="Verdana"/>
          <w:sz w:val="20"/>
          <w:lang w:val="es-ES"/>
        </w:rPr>
        <w:tab/>
      </w:r>
      <w:r w:rsidR="00CC6A18" w:rsidRPr="00CC6A18">
        <w:rPr>
          <w:rFonts w:ascii="Verdana" w:hAnsi="Verdana"/>
          <w:sz w:val="20"/>
          <w:lang w:val="es-ES"/>
        </w:rPr>
        <w:t>Se i</w:t>
      </w:r>
      <w:r w:rsidR="00CC6A18">
        <w:rPr>
          <w:rFonts w:ascii="Verdana" w:hAnsi="Verdana"/>
          <w:sz w:val="20"/>
          <w:lang w:val="es-ES"/>
        </w:rPr>
        <w:t>nvita a la Comisión a que examine la Recomendaci</w:t>
      </w:r>
      <w:r w:rsidR="00361677">
        <w:rPr>
          <w:rFonts w:ascii="Verdana" w:hAnsi="Verdana"/>
          <w:sz w:val="20"/>
          <w:lang w:val="es-ES"/>
        </w:rPr>
        <w:t>ón</w:t>
      </w:r>
      <w:r w:rsidR="00CC6A18">
        <w:rPr>
          <w:rFonts w:ascii="Verdana" w:hAnsi="Verdana"/>
          <w:sz w:val="20"/>
          <w:lang w:val="es-ES"/>
        </w:rPr>
        <w:t xml:space="preserve"> propuesta y c</w:t>
      </w:r>
      <w:r w:rsidR="009F2825">
        <w:rPr>
          <w:rFonts w:ascii="Verdana" w:hAnsi="Verdana"/>
          <w:sz w:val="20"/>
          <w:lang w:val="es-ES"/>
        </w:rPr>
        <w:t xml:space="preserve">omunique sus observaciones por </w:t>
      </w:r>
      <w:r w:rsidR="00CC6A18">
        <w:rPr>
          <w:rFonts w:ascii="Verdana" w:hAnsi="Verdana"/>
          <w:sz w:val="20"/>
          <w:lang w:val="es-ES"/>
        </w:rPr>
        <w:t xml:space="preserve">escrito, a más tardar el 28 de febrero de 2019, </w:t>
      </w:r>
      <w:r w:rsidR="009B1F01">
        <w:rPr>
          <w:rFonts w:ascii="Verdana" w:hAnsi="Verdana"/>
          <w:sz w:val="20"/>
          <w:lang w:val="es-ES"/>
        </w:rPr>
        <w:t>utilizando la siguiente dirección de correo electrónico:</w:t>
      </w:r>
      <w:r w:rsidR="00B301FE" w:rsidRPr="00CC6A18">
        <w:rPr>
          <w:rFonts w:ascii="Verdana" w:hAnsi="Verdana"/>
          <w:sz w:val="20"/>
          <w:lang w:val="es-ES"/>
        </w:rPr>
        <w:t xml:space="preserve"> </w:t>
      </w:r>
      <w:hyperlink r:id="rId13" w:history="1">
        <w:r w:rsidR="00B301FE" w:rsidRPr="00CC6A18">
          <w:rPr>
            <w:rStyle w:val="Hyperlink"/>
            <w:rFonts w:ascii="Verdana" w:hAnsi="Verdana"/>
            <w:sz w:val="20"/>
            <w:lang w:val="es-ES"/>
          </w:rPr>
          <w:t>cbs-consult-2018@wmo.int</w:t>
        </w:r>
      </w:hyperlink>
      <w:r w:rsidR="00DC5E32" w:rsidRPr="00CC6A18">
        <w:rPr>
          <w:rFonts w:ascii="Verdana" w:hAnsi="Verdana"/>
          <w:sz w:val="20"/>
          <w:lang w:val="es-ES"/>
        </w:rPr>
        <w:t>.</w:t>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6A2801" w:rsidRPr="00E00CE6" w:rsidRDefault="006A2801" w:rsidP="006A2801">
      <w:pPr>
        <w:pStyle w:val="BlockText"/>
        <w:adjustRightInd w:val="0"/>
        <w:snapToGrid w:val="0"/>
        <w:ind w:left="0" w:right="567"/>
        <w:jc w:val="left"/>
        <w:rPr>
          <w:rFonts w:ascii="Verdana" w:hAnsi="Verdana"/>
          <w:b/>
          <w:bCs/>
          <w:sz w:val="20"/>
        </w:rPr>
      </w:pPr>
      <w:proofErr w:type="spellStart"/>
      <w:r w:rsidRPr="00E00CE6">
        <w:rPr>
          <w:rFonts w:ascii="Verdana" w:hAnsi="Verdana"/>
          <w:b/>
          <w:bCs/>
          <w:sz w:val="20"/>
        </w:rPr>
        <w:t>Referenc</w:t>
      </w:r>
      <w:r w:rsidR="00CC6A18">
        <w:rPr>
          <w:rFonts w:ascii="Verdana" w:hAnsi="Verdana"/>
          <w:b/>
          <w:bCs/>
          <w:sz w:val="20"/>
        </w:rPr>
        <w:t>ia</w:t>
      </w:r>
      <w:r w:rsidRPr="00E00CE6">
        <w:rPr>
          <w:rFonts w:ascii="Verdana" w:hAnsi="Verdana"/>
          <w:b/>
          <w:bCs/>
          <w:sz w:val="20"/>
        </w:rPr>
        <w:t>s</w:t>
      </w:r>
      <w:proofErr w:type="spellEnd"/>
      <w:r w:rsidRPr="00E00CE6">
        <w:rPr>
          <w:rFonts w:ascii="Verdana" w:hAnsi="Verdana"/>
          <w:b/>
          <w:bCs/>
          <w:sz w:val="20"/>
        </w:rPr>
        <w:t>:</w:t>
      </w:r>
    </w:p>
    <w:p w:rsidR="0010744C" w:rsidRPr="009B1F01" w:rsidRDefault="00124AA1" w:rsidP="00756A3D">
      <w:pPr>
        <w:pStyle w:val="BlockText"/>
        <w:numPr>
          <w:ilvl w:val="1"/>
          <w:numId w:val="2"/>
        </w:numPr>
        <w:adjustRightInd w:val="0"/>
        <w:snapToGrid w:val="0"/>
        <w:ind w:right="567"/>
        <w:jc w:val="left"/>
        <w:rPr>
          <w:rFonts w:ascii="Verdana" w:hAnsi="Verdana"/>
          <w:sz w:val="20"/>
          <w:lang w:val="es-ES"/>
        </w:rPr>
      </w:pPr>
      <w:hyperlink r:id="rId14" w:history="1">
        <w:r w:rsidR="0074726F" w:rsidRPr="009B1F01">
          <w:rPr>
            <w:rStyle w:val="Hyperlink"/>
            <w:rFonts w:ascii="Verdana" w:hAnsi="Verdana"/>
            <w:sz w:val="20"/>
            <w:lang w:val="es-ES"/>
          </w:rPr>
          <w:t xml:space="preserve">Estrategia </w:t>
        </w:r>
        <w:r w:rsidR="00F870A8">
          <w:rPr>
            <w:rStyle w:val="Hyperlink"/>
            <w:rFonts w:ascii="Verdana" w:hAnsi="Verdana"/>
            <w:sz w:val="20"/>
            <w:lang w:val="es-ES"/>
          </w:rPr>
          <w:t xml:space="preserve">2.0 </w:t>
        </w:r>
        <w:r w:rsidR="0074726F" w:rsidRPr="009B1F01">
          <w:rPr>
            <w:rStyle w:val="Hyperlink"/>
            <w:rFonts w:ascii="Verdana" w:hAnsi="Verdana"/>
            <w:sz w:val="20"/>
            <w:lang w:val="es-ES"/>
          </w:rPr>
          <w:t xml:space="preserve">para el </w:t>
        </w:r>
        <w:r w:rsidR="009B1F01" w:rsidRPr="009B1F01">
          <w:rPr>
            <w:rStyle w:val="Hyperlink"/>
            <w:rFonts w:ascii="Verdana" w:hAnsi="Verdana"/>
            <w:sz w:val="20"/>
            <w:lang w:val="es-ES"/>
          </w:rPr>
          <w:t>Sistema de Informaci</w:t>
        </w:r>
        <w:r w:rsidR="009B1F01">
          <w:rPr>
            <w:rStyle w:val="Hyperlink"/>
            <w:rFonts w:ascii="Verdana" w:hAnsi="Verdana"/>
            <w:sz w:val="20"/>
            <w:lang w:val="es-ES"/>
          </w:rPr>
          <w:t>ón de la OMM</w:t>
        </w:r>
      </w:hyperlink>
    </w:p>
    <w:p w:rsidR="0010744C" w:rsidRPr="0010744C" w:rsidRDefault="0010744C" w:rsidP="00756A3D">
      <w:pPr>
        <w:pStyle w:val="BlockText"/>
        <w:numPr>
          <w:ilvl w:val="1"/>
          <w:numId w:val="2"/>
        </w:numPr>
        <w:adjustRightInd w:val="0"/>
        <w:snapToGrid w:val="0"/>
        <w:ind w:right="567"/>
        <w:jc w:val="left"/>
        <w:rPr>
          <w:rFonts w:ascii="Verdana" w:hAnsi="Verdana"/>
          <w:color w:val="0000FF"/>
          <w:sz w:val="20"/>
        </w:rPr>
      </w:pPr>
      <w:r w:rsidRPr="00DE0BE0">
        <w:rPr>
          <w:rStyle w:val="Hyperlink"/>
          <w:rFonts w:ascii="Verdana" w:hAnsi="Verdana"/>
          <w:sz w:val="20"/>
        </w:rPr>
        <w:t>CBS</w:t>
      </w:r>
      <w:r w:rsidRPr="00DE0BE0">
        <w:rPr>
          <w:rStyle w:val="Hyperlink"/>
          <w:rFonts w:ascii="Verdana" w:hAnsi="Verdana"/>
          <w:sz w:val="20"/>
        </w:rPr>
        <w:noBreakHyphen/>
        <w:t>TECO</w:t>
      </w:r>
      <w:r w:rsidRPr="00DE0BE0">
        <w:rPr>
          <w:rStyle w:val="Hyperlink"/>
          <w:rFonts w:ascii="Verdana" w:hAnsi="Verdana"/>
          <w:sz w:val="20"/>
        </w:rPr>
        <w:noBreakHyphen/>
        <w:t>2018</w:t>
      </w:r>
      <w:r w:rsidRPr="00DE0BE0">
        <w:rPr>
          <w:rStyle w:val="Hyperlink"/>
          <w:rFonts w:ascii="Verdana" w:hAnsi="Verdana"/>
          <w:sz w:val="20"/>
        </w:rPr>
        <w:noBreakHyphen/>
        <w:t>Inf</w:t>
      </w:r>
      <w:r w:rsidRPr="00DE0BE0">
        <w:rPr>
          <w:rStyle w:val="Hyperlink"/>
          <w:rFonts w:ascii="Verdana" w:hAnsi="Verdana"/>
          <w:sz w:val="20"/>
        </w:rPr>
        <w:noBreakHyphen/>
        <w:t>5(1)</w:t>
      </w:r>
      <w:r w:rsidRPr="00DE0BE0">
        <w:rPr>
          <w:rStyle w:val="Hyperlink"/>
          <w:rFonts w:ascii="Verdana" w:hAnsi="Verdana"/>
          <w:sz w:val="20"/>
        </w:rPr>
        <w:noBreakHyphen/>
        <w:t>WIS2</w:t>
      </w:r>
      <w:r w:rsidRPr="00DE0BE0">
        <w:rPr>
          <w:rStyle w:val="Hyperlink"/>
          <w:rFonts w:ascii="Verdana" w:hAnsi="Verdana"/>
          <w:sz w:val="20"/>
        </w:rPr>
        <w:noBreakHyphen/>
        <w:t>Implementation-Approach</w:t>
      </w:r>
    </w:p>
    <w:p w:rsidR="00BE2ABF" w:rsidRPr="0010744C" w:rsidRDefault="00BE2ABF" w:rsidP="00756A3D">
      <w:pPr>
        <w:pStyle w:val="BlockText"/>
        <w:numPr>
          <w:ilvl w:val="1"/>
          <w:numId w:val="2"/>
        </w:numPr>
        <w:adjustRightInd w:val="0"/>
        <w:snapToGrid w:val="0"/>
        <w:ind w:right="567"/>
        <w:jc w:val="left"/>
        <w:rPr>
          <w:rStyle w:val="Hyperlink"/>
          <w:rFonts w:ascii="Verdana" w:hAnsi="Verdana"/>
          <w:sz w:val="20"/>
        </w:rPr>
      </w:pPr>
      <w:r w:rsidRPr="0010744C">
        <w:rPr>
          <w:rFonts w:ascii="Verdana" w:hAnsi="Verdana"/>
          <w:sz w:val="20"/>
        </w:rPr>
        <w:fldChar w:fldCharType="begin"/>
      </w:r>
      <w:r w:rsidRPr="0010744C">
        <w:rPr>
          <w:rFonts w:ascii="Verdana" w:hAnsi="Verdana"/>
          <w:sz w:val="20"/>
        </w:rPr>
        <w:instrText xml:space="preserve"> HYPERLINK "http://meetings.wmo.int/cbs-teco-2018/English/CBS-TECO-2018-Doc-5(2)-WIS2_draft1.docx?Web=1" </w:instrText>
      </w:r>
      <w:r w:rsidRPr="0010744C">
        <w:rPr>
          <w:rFonts w:ascii="Verdana" w:hAnsi="Verdana"/>
          <w:sz w:val="20"/>
        </w:rPr>
        <w:fldChar w:fldCharType="separate"/>
      </w:r>
      <w:r w:rsidRPr="0010744C">
        <w:rPr>
          <w:rStyle w:val="Hyperlink"/>
          <w:rFonts w:ascii="Verdana" w:hAnsi="Verdana"/>
          <w:sz w:val="20"/>
        </w:rPr>
        <w:t>CBS-TECO-2018-Doc-5(2)-WIS2_draft1</w:t>
      </w:r>
    </w:p>
    <w:p w:rsidR="00DC5E32" w:rsidRPr="009B1F01" w:rsidRDefault="00BE2ABF" w:rsidP="00756A3D">
      <w:pPr>
        <w:pStyle w:val="BlockText"/>
        <w:numPr>
          <w:ilvl w:val="1"/>
          <w:numId w:val="2"/>
        </w:numPr>
        <w:adjustRightInd w:val="0"/>
        <w:snapToGrid w:val="0"/>
        <w:ind w:right="567"/>
        <w:jc w:val="left"/>
        <w:rPr>
          <w:rStyle w:val="Hyperlink"/>
          <w:rFonts w:ascii="Verdana" w:hAnsi="Verdana"/>
          <w:i/>
          <w:color w:val="auto"/>
          <w:sz w:val="20"/>
          <w:lang w:val="es-ES"/>
        </w:rPr>
      </w:pPr>
      <w:r w:rsidRPr="0010744C">
        <w:rPr>
          <w:rFonts w:ascii="Verdana" w:hAnsi="Verdana"/>
          <w:sz w:val="20"/>
        </w:rPr>
        <w:fldChar w:fldCharType="end"/>
      </w:r>
      <w:hyperlink r:id="rId15" w:history="1">
        <w:r w:rsidR="00DC5E32" w:rsidRPr="009B1F01">
          <w:rPr>
            <w:rStyle w:val="Hyperlink"/>
            <w:rFonts w:ascii="Verdana" w:hAnsi="Verdana"/>
            <w:i/>
            <w:sz w:val="20"/>
            <w:lang w:val="es-ES"/>
          </w:rPr>
          <w:t xml:space="preserve">Manual </w:t>
        </w:r>
      </w:hyperlink>
      <w:r w:rsidR="009B1F01" w:rsidRPr="009B1F01">
        <w:rPr>
          <w:rStyle w:val="Hyperlink"/>
          <w:rFonts w:ascii="Verdana" w:hAnsi="Verdana"/>
          <w:i/>
          <w:sz w:val="20"/>
          <w:lang w:val="es-ES"/>
        </w:rPr>
        <w:t xml:space="preserve">del Sistema de Información de la OMM </w:t>
      </w:r>
      <w:r w:rsidR="009B1F01">
        <w:rPr>
          <w:rStyle w:val="Hyperlink"/>
          <w:rFonts w:ascii="Verdana" w:hAnsi="Verdana"/>
          <w:sz w:val="20"/>
          <w:lang w:val="es-ES"/>
        </w:rPr>
        <w:t>(OMM-Nº 1060)</w:t>
      </w:r>
    </w:p>
    <w:p w:rsidR="00DC5E32" w:rsidRPr="009B1F01" w:rsidRDefault="00124AA1" w:rsidP="00756A3D">
      <w:pPr>
        <w:pStyle w:val="BlockText"/>
        <w:numPr>
          <w:ilvl w:val="1"/>
          <w:numId w:val="2"/>
        </w:numPr>
        <w:adjustRightInd w:val="0"/>
        <w:snapToGrid w:val="0"/>
        <w:ind w:right="567"/>
        <w:jc w:val="left"/>
        <w:rPr>
          <w:rStyle w:val="Hyperlink"/>
          <w:rFonts w:ascii="Verdana" w:hAnsi="Verdana"/>
          <w:color w:val="auto"/>
          <w:sz w:val="20"/>
          <w:lang w:val="es-ES"/>
        </w:rPr>
      </w:pPr>
      <w:hyperlink r:id="rId16" w:history="1">
        <w:r w:rsidR="00DC5E32" w:rsidRPr="009B1F01">
          <w:rPr>
            <w:rStyle w:val="Hyperlink"/>
            <w:rFonts w:ascii="Verdana" w:hAnsi="Verdana"/>
            <w:i/>
            <w:sz w:val="20"/>
            <w:lang w:val="es-ES"/>
          </w:rPr>
          <w:t>Gu</w:t>
        </w:r>
      </w:hyperlink>
      <w:r w:rsidR="009B1F01" w:rsidRPr="009B1F01">
        <w:rPr>
          <w:rStyle w:val="Hyperlink"/>
          <w:rFonts w:ascii="Verdana" w:hAnsi="Verdana"/>
          <w:i/>
          <w:sz w:val="20"/>
          <w:lang w:val="es-ES"/>
        </w:rPr>
        <w:t xml:space="preserve">ía del Sistema de Información de la OMM </w:t>
      </w:r>
      <w:r w:rsidR="009B1F01">
        <w:rPr>
          <w:rStyle w:val="Hyperlink"/>
          <w:rFonts w:ascii="Verdana" w:hAnsi="Verdana"/>
          <w:sz w:val="20"/>
          <w:lang w:val="es-ES"/>
        </w:rPr>
        <w:t>(OMM-Nº 1061)</w:t>
      </w:r>
    </w:p>
    <w:p w:rsidR="003C5BC6" w:rsidRPr="009B1F01" w:rsidRDefault="003C5BC6">
      <w:pPr>
        <w:tabs>
          <w:tab w:val="clear" w:pos="1134"/>
        </w:tabs>
        <w:spacing w:after="0"/>
        <w:jc w:val="left"/>
        <w:rPr>
          <w:lang w:val="es-ES"/>
        </w:rPr>
      </w:pPr>
      <w:r w:rsidRPr="009B1F01">
        <w:rPr>
          <w:lang w:val="es-ES"/>
        </w:rPr>
        <w:br w:type="page"/>
      </w:r>
    </w:p>
    <w:p w:rsidR="005068D6" w:rsidRPr="0074726F" w:rsidRDefault="00CC6A18" w:rsidP="005068D6">
      <w:pPr>
        <w:keepNext/>
        <w:keepLines/>
        <w:tabs>
          <w:tab w:val="clear" w:pos="1134"/>
        </w:tabs>
        <w:jc w:val="center"/>
        <w:outlineLvl w:val="0"/>
        <w:rPr>
          <w:rFonts w:eastAsia="Verdana" w:cs="Verdana"/>
          <w:b/>
          <w:bCs/>
          <w:caps/>
          <w:kern w:val="32"/>
          <w:sz w:val="24"/>
          <w:szCs w:val="24"/>
          <w:lang w:val="es-ES" w:eastAsia="zh-TW"/>
        </w:rPr>
      </w:pPr>
      <w:bookmarkStart w:id="1" w:name="_Annex_to_Draft_2"/>
      <w:bookmarkStart w:id="2" w:name="_Annex_to_Draft"/>
      <w:bookmarkEnd w:id="1"/>
      <w:bookmarkEnd w:id="2"/>
      <w:r w:rsidRPr="0074726F">
        <w:rPr>
          <w:rFonts w:eastAsia="Verdana" w:cs="Verdana"/>
          <w:b/>
          <w:bCs/>
          <w:kern w:val="32"/>
          <w:sz w:val="24"/>
          <w:szCs w:val="24"/>
          <w:lang w:val="es-ES" w:eastAsia="zh-TW"/>
        </w:rPr>
        <w:lastRenderedPageBreak/>
        <w:t>PROYECTO DE RECOMENDACIÓN</w:t>
      </w:r>
    </w:p>
    <w:p w:rsidR="00E83922" w:rsidRDefault="00E83922" w:rsidP="00C02944">
      <w:pPr>
        <w:keepNext/>
        <w:keepLines/>
        <w:tabs>
          <w:tab w:val="clear" w:pos="1134"/>
        </w:tabs>
        <w:spacing w:after="0"/>
        <w:jc w:val="center"/>
        <w:outlineLvl w:val="1"/>
        <w:rPr>
          <w:rFonts w:eastAsia="Verdana" w:cs="Verdana"/>
          <w:b/>
          <w:bCs/>
          <w:iCs/>
          <w:lang w:val="es-ES" w:eastAsia="zh-TW"/>
        </w:rPr>
      </w:pPr>
      <w:bookmarkStart w:id="3" w:name="_DRAFT_RESOLUTION_4.2/1_(EC-64)_-_PU"/>
      <w:bookmarkStart w:id="4" w:name="_DRAFT_RESOLUTION_X.X/1"/>
      <w:bookmarkStart w:id="5" w:name="_Toc319327010"/>
      <w:bookmarkStart w:id="6" w:name="Text6"/>
      <w:bookmarkEnd w:id="3"/>
      <w:bookmarkEnd w:id="4"/>
    </w:p>
    <w:p w:rsidR="00C02944" w:rsidRDefault="0074726F" w:rsidP="00C02944">
      <w:pPr>
        <w:keepNext/>
        <w:keepLines/>
        <w:tabs>
          <w:tab w:val="clear" w:pos="1134"/>
        </w:tabs>
        <w:spacing w:after="0"/>
        <w:jc w:val="center"/>
        <w:outlineLvl w:val="1"/>
        <w:rPr>
          <w:rFonts w:eastAsia="Verdana" w:cs="Verdana"/>
          <w:b/>
          <w:bCs/>
          <w:lang w:val="es-ES" w:eastAsia="zh-TW"/>
        </w:rPr>
      </w:pPr>
      <w:r w:rsidRPr="0080206B">
        <w:rPr>
          <w:rFonts w:eastAsia="Verdana" w:cs="Verdana"/>
          <w:b/>
          <w:bCs/>
          <w:iCs/>
          <w:lang w:val="es-ES" w:eastAsia="zh-TW"/>
        </w:rPr>
        <w:t>Proyecto de Recomendació</w:t>
      </w:r>
      <w:r w:rsidR="005068D6" w:rsidRPr="0080206B">
        <w:rPr>
          <w:rFonts w:eastAsia="Verdana" w:cs="Verdana"/>
          <w:b/>
          <w:bCs/>
          <w:iCs/>
          <w:lang w:val="es-ES" w:eastAsia="zh-TW"/>
        </w:rPr>
        <w:t xml:space="preserve">n </w:t>
      </w:r>
      <w:r w:rsidR="009C52AC" w:rsidRPr="0080206B">
        <w:rPr>
          <w:rFonts w:eastAsia="Verdana" w:cs="Verdana"/>
          <w:b/>
          <w:bCs/>
          <w:iCs/>
          <w:lang w:val="es-ES" w:eastAsia="zh-TW"/>
        </w:rPr>
        <w:t>2(3</w:t>
      </w:r>
      <w:r w:rsidR="00F37BDF" w:rsidRPr="0080206B">
        <w:rPr>
          <w:rFonts w:eastAsia="Verdana" w:cs="Verdana"/>
          <w:b/>
          <w:bCs/>
          <w:iCs/>
          <w:lang w:val="es-ES" w:eastAsia="zh-TW"/>
        </w:rPr>
        <w:t>)</w:t>
      </w:r>
      <w:r w:rsidR="005068D6" w:rsidRPr="0080206B">
        <w:rPr>
          <w:rFonts w:eastAsia="Verdana" w:cs="Verdana"/>
          <w:b/>
          <w:bCs/>
          <w:iCs/>
          <w:lang w:val="es-ES" w:eastAsia="zh-TW"/>
        </w:rPr>
        <w:t>/1 (CBS</w:t>
      </w:r>
      <w:r w:rsidR="009B1F01" w:rsidRPr="0080206B">
        <w:rPr>
          <w:rFonts w:eastAsia="Verdana" w:cs="Verdana"/>
          <w:b/>
          <w:bCs/>
          <w:iCs/>
          <w:lang w:val="es-ES" w:eastAsia="zh-TW"/>
        </w:rPr>
        <w:t xml:space="preserve"> </w:t>
      </w:r>
      <w:proofErr w:type="spellStart"/>
      <w:r w:rsidR="009B1F01" w:rsidRPr="0080206B">
        <w:rPr>
          <w:rFonts w:eastAsia="Verdana" w:cs="Verdana"/>
          <w:b/>
          <w:bCs/>
          <w:iCs/>
          <w:lang w:val="es-ES" w:eastAsia="zh-TW"/>
        </w:rPr>
        <w:t>Consult</w:t>
      </w:r>
      <w:proofErr w:type="spellEnd"/>
      <w:r w:rsidR="009B1F01" w:rsidRPr="0080206B">
        <w:rPr>
          <w:rFonts w:eastAsia="Verdana" w:cs="Verdana"/>
          <w:b/>
          <w:bCs/>
          <w:iCs/>
          <w:lang w:val="es-ES" w:eastAsia="zh-TW"/>
        </w:rPr>
        <w:t xml:space="preserve">. </w:t>
      </w:r>
      <w:r w:rsidR="005068D6" w:rsidRPr="0080206B">
        <w:rPr>
          <w:rFonts w:eastAsia="Verdana" w:cs="Verdana"/>
          <w:b/>
          <w:bCs/>
          <w:iCs/>
          <w:lang w:val="es-ES" w:eastAsia="zh-TW"/>
        </w:rPr>
        <w:t>2018)</w:t>
      </w:r>
      <w:r w:rsidR="00692EDA" w:rsidRPr="0080206B">
        <w:rPr>
          <w:rFonts w:eastAsia="Verdana" w:cs="Verdana"/>
          <w:b/>
          <w:bCs/>
          <w:iCs/>
          <w:lang w:val="es-ES" w:eastAsia="zh-TW"/>
        </w:rPr>
        <w:br/>
      </w:r>
      <w:bookmarkStart w:id="7" w:name="_Title_of_the"/>
      <w:bookmarkEnd w:id="5"/>
      <w:bookmarkEnd w:id="6"/>
      <w:bookmarkEnd w:id="7"/>
    </w:p>
    <w:p w:rsidR="005068D6" w:rsidRPr="0080206B" w:rsidRDefault="00E83922" w:rsidP="00C02944">
      <w:pPr>
        <w:keepNext/>
        <w:keepLines/>
        <w:tabs>
          <w:tab w:val="clear" w:pos="1134"/>
        </w:tabs>
        <w:spacing w:after="0"/>
        <w:jc w:val="center"/>
        <w:outlineLvl w:val="1"/>
        <w:rPr>
          <w:rFonts w:eastAsia="Verdana" w:cs="Verdana"/>
          <w:b/>
          <w:bCs/>
          <w:caps/>
          <w:lang w:val="es-ES" w:eastAsia="zh-TW"/>
        </w:rPr>
      </w:pPr>
      <w:r w:rsidRPr="0080206B">
        <w:rPr>
          <w:rFonts w:eastAsia="Verdana" w:cs="Verdana"/>
          <w:b/>
          <w:bCs/>
          <w:lang w:val="es-ES" w:eastAsia="zh-TW"/>
        </w:rPr>
        <w:t xml:space="preserve">ENFOQUE DE EJECUCIÓN DE LA VERSIÓN 2.0 </w:t>
      </w:r>
      <w:r>
        <w:rPr>
          <w:rFonts w:eastAsia="Verdana" w:cs="Verdana"/>
          <w:b/>
          <w:bCs/>
          <w:lang w:val="es-ES" w:eastAsia="zh-TW"/>
        </w:rPr>
        <w:br/>
      </w:r>
      <w:r w:rsidRPr="0080206B">
        <w:rPr>
          <w:rFonts w:eastAsia="Verdana" w:cs="Verdana"/>
          <w:b/>
          <w:bCs/>
          <w:lang w:val="es-ES" w:eastAsia="zh-TW"/>
        </w:rPr>
        <w:t>DEL SISTEMA DE INFORMACIÓN DE LA OMM</w:t>
      </w:r>
    </w:p>
    <w:p w:rsidR="00E83922" w:rsidRDefault="00E83922" w:rsidP="00C02944">
      <w:pPr>
        <w:tabs>
          <w:tab w:val="clear" w:pos="1134"/>
        </w:tabs>
        <w:spacing w:after="0"/>
        <w:jc w:val="left"/>
        <w:rPr>
          <w:rFonts w:eastAsia="Verdana" w:cs="Verdana"/>
          <w:lang w:val="es-ES" w:eastAsia="zh-TW"/>
        </w:rPr>
      </w:pPr>
    </w:p>
    <w:p w:rsidR="005068D6" w:rsidRPr="0074726F" w:rsidRDefault="0074726F" w:rsidP="00C02944">
      <w:pPr>
        <w:tabs>
          <w:tab w:val="clear" w:pos="1134"/>
        </w:tabs>
        <w:spacing w:after="0"/>
        <w:jc w:val="left"/>
        <w:rPr>
          <w:rFonts w:eastAsia="Verdana" w:cs="Verdana"/>
          <w:lang w:val="es-ES" w:eastAsia="zh-TW"/>
        </w:rPr>
      </w:pPr>
      <w:r w:rsidRPr="0074726F">
        <w:rPr>
          <w:rFonts w:eastAsia="Verdana" w:cs="Verdana"/>
          <w:lang w:val="es-ES" w:eastAsia="zh-TW"/>
        </w:rPr>
        <w:t>LA COMISIÓN DE SISTEMAS BÁSICOS</w:t>
      </w:r>
      <w:r w:rsidR="005068D6" w:rsidRPr="0074726F">
        <w:rPr>
          <w:rFonts w:eastAsia="Verdana" w:cs="Verdana"/>
          <w:lang w:val="es-ES" w:eastAsia="zh-TW"/>
        </w:rPr>
        <w:t>,</w:t>
      </w:r>
    </w:p>
    <w:p w:rsidR="005B147A" w:rsidRPr="0080206B" w:rsidRDefault="002F2097" w:rsidP="005B147A">
      <w:pPr>
        <w:tabs>
          <w:tab w:val="clear" w:pos="1134"/>
        </w:tabs>
        <w:spacing w:before="240"/>
        <w:jc w:val="left"/>
        <w:rPr>
          <w:rFonts w:eastAsia="Verdana" w:cs="Verdana"/>
          <w:bCs/>
          <w:lang w:val="es-ES" w:eastAsia="zh-TW"/>
        </w:rPr>
      </w:pPr>
      <w:r w:rsidRPr="0080206B">
        <w:rPr>
          <w:rFonts w:eastAsia="Verdana" w:cs="Verdana"/>
          <w:b/>
          <w:lang w:val="es-ES" w:eastAsia="zh-TW"/>
        </w:rPr>
        <w:t>Recordando:</w:t>
      </w:r>
    </w:p>
    <w:p w:rsidR="005B147A" w:rsidRPr="0080206B" w:rsidRDefault="002F2097" w:rsidP="00FD6024">
      <w:pPr>
        <w:pStyle w:val="WMOResList1"/>
        <w:numPr>
          <w:ilvl w:val="0"/>
          <w:numId w:val="3"/>
        </w:numPr>
        <w:spacing w:after="0"/>
        <w:ind w:left="567" w:hanging="567"/>
        <w:rPr>
          <w:szCs w:val="20"/>
          <w:lang w:val="es-ES"/>
        </w:rPr>
      </w:pPr>
      <w:r w:rsidRPr="0080206B">
        <w:rPr>
          <w:szCs w:val="20"/>
          <w:lang w:val="es-ES"/>
        </w:rPr>
        <w:t>la Resolució</w:t>
      </w:r>
      <w:r w:rsidR="005B147A" w:rsidRPr="0080206B">
        <w:rPr>
          <w:szCs w:val="20"/>
          <w:lang w:val="es-ES"/>
        </w:rPr>
        <w:t xml:space="preserve">n </w:t>
      </w:r>
      <w:r w:rsidR="00327C2A" w:rsidRPr="0080206B">
        <w:rPr>
          <w:szCs w:val="20"/>
          <w:lang w:val="es-ES"/>
        </w:rPr>
        <w:t>8</w:t>
      </w:r>
      <w:r w:rsidR="005B147A" w:rsidRPr="0080206B">
        <w:rPr>
          <w:szCs w:val="20"/>
          <w:lang w:val="es-ES"/>
        </w:rPr>
        <w:t xml:space="preserve"> (EC-69</w:t>
      </w:r>
      <w:r w:rsidR="00E77F45" w:rsidRPr="0080206B">
        <w:rPr>
          <w:szCs w:val="20"/>
          <w:lang w:val="es-ES"/>
        </w:rPr>
        <w:t>) – Estrategia y gobernanza para el Sistema de Información de la OMM</w:t>
      </w:r>
      <w:r w:rsidR="005B147A" w:rsidRPr="0080206B">
        <w:rPr>
          <w:szCs w:val="20"/>
          <w:lang w:val="es-ES"/>
        </w:rPr>
        <w:t xml:space="preserve">, </w:t>
      </w:r>
    </w:p>
    <w:p w:rsidR="005B147A" w:rsidRPr="0080206B" w:rsidRDefault="002F2097" w:rsidP="00FD6024">
      <w:pPr>
        <w:pStyle w:val="WMOResList1"/>
        <w:numPr>
          <w:ilvl w:val="0"/>
          <w:numId w:val="3"/>
        </w:numPr>
        <w:spacing w:after="0"/>
        <w:ind w:left="567" w:hanging="567"/>
        <w:rPr>
          <w:szCs w:val="20"/>
          <w:lang w:val="es-ES"/>
        </w:rPr>
      </w:pPr>
      <w:r w:rsidRPr="0080206B">
        <w:rPr>
          <w:szCs w:val="20"/>
          <w:lang w:val="es-ES"/>
        </w:rPr>
        <w:t>la Decisió</w:t>
      </w:r>
      <w:r w:rsidR="005B147A" w:rsidRPr="0080206B">
        <w:rPr>
          <w:szCs w:val="20"/>
          <w:lang w:val="es-ES"/>
        </w:rPr>
        <w:t>n 1</w:t>
      </w:r>
      <w:r w:rsidR="00327C2A" w:rsidRPr="0080206B">
        <w:rPr>
          <w:szCs w:val="20"/>
          <w:lang w:val="es-ES"/>
        </w:rPr>
        <w:t>8</w:t>
      </w:r>
      <w:r w:rsidR="005B147A" w:rsidRPr="0080206B">
        <w:rPr>
          <w:szCs w:val="20"/>
          <w:lang w:val="es-ES"/>
        </w:rPr>
        <w:t xml:space="preserve"> (EC-70) </w:t>
      </w:r>
      <w:r w:rsidR="00456083" w:rsidRPr="0080206B">
        <w:rPr>
          <w:szCs w:val="20"/>
          <w:lang w:val="es-ES"/>
        </w:rPr>
        <w:t>– Enfoque de ejecución de la versión 2.0 del Sistema de Información de la OMM</w:t>
      </w:r>
      <w:r w:rsidR="005B147A" w:rsidRPr="0080206B">
        <w:rPr>
          <w:szCs w:val="20"/>
          <w:lang w:val="es-ES"/>
        </w:rPr>
        <w:t>,</w:t>
      </w:r>
    </w:p>
    <w:p w:rsidR="002F2097" w:rsidRPr="0080206B" w:rsidRDefault="002F2097" w:rsidP="004A0F14">
      <w:pPr>
        <w:tabs>
          <w:tab w:val="clear" w:pos="1134"/>
        </w:tabs>
        <w:spacing w:before="240"/>
        <w:jc w:val="left"/>
        <w:rPr>
          <w:rFonts w:eastAsia="Verdana" w:cs="Verdana"/>
          <w:lang w:val="es-ES" w:eastAsia="zh-TW"/>
        </w:rPr>
      </w:pPr>
      <w:r w:rsidRPr="0080206B">
        <w:rPr>
          <w:rFonts w:eastAsia="Verdana" w:cs="Verdana"/>
          <w:b/>
          <w:lang w:val="es-ES" w:eastAsia="zh-TW"/>
        </w:rPr>
        <w:t xml:space="preserve">Tomando nota </w:t>
      </w:r>
      <w:r w:rsidRPr="0080206B">
        <w:rPr>
          <w:rFonts w:eastAsia="Verdana" w:cs="Verdana"/>
          <w:lang w:val="es-ES" w:eastAsia="zh-TW"/>
        </w:rPr>
        <w:t>de que</w:t>
      </w:r>
      <w:r w:rsidR="00E77F45" w:rsidRPr="0080206B">
        <w:rPr>
          <w:rFonts w:eastAsia="Verdana" w:cs="Verdana"/>
          <w:lang w:val="es-ES" w:eastAsia="zh-TW"/>
        </w:rPr>
        <w:t xml:space="preserve"> </w:t>
      </w:r>
      <w:r w:rsidR="002E11CD" w:rsidRPr="0080206B">
        <w:rPr>
          <w:rFonts w:eastAsia="Verdana" w:cs="Verdana"/>
          <w:lang w:val="es-ES" w:eastAsia="zh-TW"/>
        </w:rPr>
        <w:t xml:space="preserve">se ha seguido desarrollando y definiendo </w:t>
      </w:r>
      <w:r w:rsidR="00E77F45" w:rsidRPr="0080206B">
        <w:rPr>
          <w:rFonts w:eastAsia="Verdana" w:cs="Verdana"/>
          <w:lang w:val="es-ES" w:eastAsia="zh-TW"/>
        </w:rPr>
        <w:t>el proyecto de enfoque de ejecución de la versión 2.0 del Sistema de I</w:t>
      </w:r>
      <w:r w:rsidR="002E11CD" w:rsidRPr="0080206B">
        <w:rPr>
          <w:rFonts w:eastAsia="Verdana" w:cs="Verdana"/>
          <w:lang w:val="es-ES" w:eastAsia="zh-TW"/>
        </w:rPr>
        <w:t>nformación de la OMM (WIS)</w:t>
      </w:r>
      <w:r w:rsidR="00280608" w:rsidRPr="0080206B">
        <w:rPr>
          <w:rFonts w:eastAsia="Verdana" w:cs="Verdana"/>
          <w:lang w:val="es-ES" w:eastAsia="zh-TW"/>
        </w:rPr>
        <w:t>,</w:t>
      </w:r>
    </w:p>
    <w:p w:rsidR="005068D6" w:rsidRPr="0080206B" w:rsidRDefault="002F2097" w:rsidP="007E3F58">
      <w:pPr>
        <w:tabs>
          <w:tab w:val="clear" w:pos="1134"/>
        </w:tabs>
        <w:spacing w:before="240"/>
        <w:jc w:val="left"/>
        <w:rPr>
          <w:rFonts w:eastAsia="Verdana" w:cs="Verdana"/>
          <w:lang w:val="es-ES" w:eastAsia="zh-TW"/>
        </w:rPr>
      </w:pPr>
      <w:r w:rsidRPr="0080206B">
        <w:rPr>
          <w:rFonts w:eastAsia="Verdana" w:cs="Verdana"/>
          <w:b/>
          <w:lang w:val="es-ES" w:eastAsia="zh-TW"/>
        </w:rPr>
        <w:t>Tomando nota también</w:t>
      </w:r>
      <w:r w:rsidRPr="0080206B">
        <w:rPr>
          <w:rFonts w:eastAsia="Verdana" w:cs="Verdana"/>
          <w:lang w:val="es-ES" w:eastAsia="zh-TW"/>
        </w:rPr>
        <w:t xml:space="preserve"> de que el Consejo Ejecutivo pidió a la Comisión de Sistemas Básicos (CSB)</w:t>
      </w:r>
      <w:r w:rsidR="00280608" w:rsidRPr="0080206B">
        <w:rPr>
          <w:rFonts w:eastAsia="Verdana" w:cs="Verdana"/>
          <w:lang w:val="es-ES" w:eastAsia="zh-TW"/>
        </w:rPr>
        <w:t>:</w:t>
      </w:r>
    </w:p>
    <w:p w:rsidR="007549CD" w:rsidRPr="0080206B" w:rsidRDefault="007549CD" w:rsidP="00FD6024">
      <w:pPr>
        <w:pStyle w:val="WMOResList1"/>
        <w:spacing w:after="0"/>
        <w:rPr>
          <w:rFonts w:cs="Verdana"/>
          <w:color w:val="221E1F"/>
          <w:szCs w:val="20"/>
          <w:lang w:val="es-ES"/>
        </w:rPr>
      </w:pPr>
      <w:r w:rsidRPr="0080206B">
        <w:rPr>
          <w:rFonts w:cs="Verdana"/>
          <w:color w:val="221E1F"/>
          <w:szCs w:val="20"/>
          <w:lang w:val="es-ES"/>
        </w:rPr>
        <w:t>1)</w:t>
      </w:r>
      <w:r w:rsidR="00FD6024" w:rsidRPr="0080206B">
        <w:rPr>
          <w:rFonts w:cs="Verdana"/>
          <w:color w:val="221E1F"/>
          <w:szCs w:val="20"/>
          <w:lang w:val="es-ES"/>
        </w:rPr>
        <w:tab/>
      </w:r>
      <w:r w:rsidR="002F2097" w:rsidRPr="0080206B">
        <w:rPr>
          <w:rFonts w:cs="Verdana"/>
          <w:color w:val="221E1F"/>
          <w:szCs w:val="20"/>
          <w:lang w:val="es-ES"/>
        </w:rPr>
        <w:t xml:space="preserve">que </w:t>
      </w:r>
      <w:r w:rsidR="00280608" w:rsidRPr="0080206B">
        <w:rPr>
          <w:rFonts w:cs="Verdana"/>
          <w:color w:val="221E1F"/>
          <w:szCs w:val="20"/>
          <w:lang w:val="es-ES"/>
        </w:rPr>
        <w:t>consultara con los Miembros acerca de las enmiendas necesarias para seguir desarrollando la Estrategia y el enfoque de ejecución y r</w:t>
      </w:r>
      <w:r w:rsidR="00FD6024" w:rsidRPr="0080206B">
        <w:rPr>
          <w:rFonts w:cs="Verdana"/>
          <w:color w:val="221E1F"/>
          <w:szCs w:val="20"/>
          <w:lang w:val="es-ES"/>
        </w:rPr>
        <w:t>equisitos específicos de diseño,</w:t>
      </w:r>
    </w:p>
    <w:p w:rsidR="007549CD" w:rsidRPr="0080206B" w:rsidRDefault="007549CD" w:rsidP="00FD6024">
      <w:pPr>
        <w:pStyle w:val="WMOResList1"/>
        <w:spacing w:after="0"/>
        <w:rPr>
          <w:rFonts w:cs="Verdana"/>
          <w:color w:val="221E1F"/>
          <w:szCs w:val="20"/>
          <w:lang w:val="es-ES"/>
        </w:rPr>
      </w:pPr>
      <w:r w:rsidRPr="0080206B">
        <w:rPr>
          <w:rFonts w:cs="Verdana"/>
          <w:color w:val="221E1F"/>
          <w:szCs w:val="20"/>
          <w:lang w:val="es-ES"/>
        </w:rPr>
        <w:t>2)</w:t>
      </w:r>
      <w:r w:rsidR="00FD6024" w:rsidRPr="0080206B">
        <w:rPr>
          <w:rFonts w:cs="Verdana"/>
          <w:color w:val="221E1F"/>
          <w:szCs w:val="20"/>
          <w:lang w:val="es-ES"/>
        </w:rPr>
        <w:tab/>
      </w:r>
      <w:r w:rsidR="002F2097" w:rsidRPr="0080206B">
        <w:rPr>
          <w:rFonts w:cs="Verdana"/>
          <w:color w:val="221E1F"/>
          <w:szCs w:val="20"/>
          <w:lang w:val="es-ES"/>
        </w:rPr>
        <w:t xml:space="preserve">que </w:t>
      </w:r>
      <w:r w:rsidR="00280608" w:rsidRPr="0080206B">
        <w:rPr>
          <w:rFonts w:cs="Verdana"/>
          <w:color w:val="221E1F"/>
          <w:szCs w:val="20"/>
          <w:lang w:val="es-ES"/>
        </w:rPr>
        <w:t>proporcionara el Congreso la actualización de la Estrategia y el enfoque de ejecución, así como un plan para documentar los requisitos específicos de diseño</w:t>
      </w:r>
      <w:r w:rsidR="00FD6024" w:rsidRPr="0080206B">
        <w:rPr>
          <w:rFonts w:cs="Verdana"/>
          <w:color w:val="221E1F"/>
          <w:szCs w:val="20"/>
          <w:lang w:val="es-ES"/>
        </w:rPr>
        <w:t>,</w:t>
      </w:r>
    </w:p>
    <w:p w:rsidR="00280608" w:rsidRPr="0080206B" w:rsidRDefault="007549CD" w:rsidP="00FD6024">
      <w:pPr>
        <w:pStyle w:val="WMOResList1"/>
        <w:spacing w:after="0"/>
        <w:rPr>
          <w:rFonts w:cs="Verdana"/>
          <w:color w:val="221E1F"/>
          <w:szCs w:val="20"/>
          <w:lang w:val="es-ES"/>
        </w:rPr>
      </w:pPr>
      <w:r w:rsidRPr="0080206B">
        <w:rPr>
          <w:rFonts w:cs="Verdana"/>
          <w:color w:val="221E1F"/>
          <w:szCs w:val="20"/>
          <w:lang w:val="es-ES"/>
        </w:rPr>
        <w:t>3)</w:t>
      </w:r>
      <w:r w:rsidR="00FD6024" w:rsidRPr="0080206B">
        <w:rPr>
          <w:rFonts w:cs="Verdana"/>
          <w:color w:val="221E1F"/>
          <w:szCs w:val="20"/>
          <w:lang w:val="es-ES"/>
        </w:rPr>
        <w:tab/>
      </w:r>
      <w:r w:rsidR="002F2097" w:rsidRPr="0080206B">
        <w:rPr>
          <w:rFonts w:cs="Verdana"/>
          <w:color w:val="221E1F"/>
          <w:szCs w:val="20"/>
          <w:lang w:val="es-ES"/>
        </w:rPr>
        <w:t xml:space="preserve">que </w:t>
      </w:r>
      <w:r w:rsidR="00280608" w:rsidRPr="0080206B">
        <w:rPr>
          <w:rFonts w:cs="Verdana"/>
          <w:color w:val="221E1F"/>
          <w:szCs w:val="20"/>
          <w:lang w:val="es-ES"/>
        </w:rPr>
        <w:t xml:space="preserve">proporcionara a los Miembros más información sobre la </w:t>
      </w:r>
      <w:r w:rsidR="00361677" w:rsidRPr="0080206B">
        <w:rPr>
          <w:rFonts w:cs="Verdana"/>
          <w:color w:val="221E1F"/>
          <w:szCs w:val="20"/>
          <w:lang w:val="es-ES"/>
        </w:rPr>
        <w:t>infra</w:t>
      </w:r>
      <w:r w:rsidR="00280608" w:rsidRPr="0080206B">
        <w:rPr>
          <w:rFonts w:cs="Verdana"/>
          <w:color w:val="221E1F"/>
          <w:szCs w:val="20"/>
          <w:lang w:val="es-ES"/>
        </w:rPr>
        <w:t>estructura técnica que sirve de soporte al WIS 2.0, así como una comparación entre la arquitectura funcion</w:t>
      </w:r>
      <w:r w:rsidR="009F2825" w:rsidRPr="0080206B">
        <w:rPr>
          <w:rFonts w:cs="Verdana"/>
          <w:color w:val="221E1F"/>
          <w:szCs w:val="20"/>
          <w:lang w:val="es-ES"/>
        </w:rPr>
        <w:t>al del WIS original y la del WIS</w:t>
      </w:r>
      <w:r w:rsidR="00280608" w:rsidRPr="0080206B">
        <w:rPr>
          <w:rFonts w:cs="Verdana"/>
          <w:color w:val="221E1F"/>
          <w:szCs w:val="20"/>
          <w:lang w:val="es-ES"/>
        </w:rPr>
        <w:t xml:space="preserve"> 2.0</w:t>
      </w:r>
      <w:r w:rsidR="00FD6024" w:rsidRPr="0080206B">
        <w:rPr>
          <w:rFonts w:cs="Verdana"/>
          <w:color w:val="221E1F"/>
          <w:szCs w:val="20"/>
          <w:lang w:val="es-ES"/>
        </w:rPr>
        <w:t>,</w:t>
      </w:r>
    </w:p>
    <w:p w:rsidR="005068D6" w:rsidRPr="0080206B" w:rsidRDefault="00C451A6" w:rsidP="005B147A">
      <w:pPr>
        <w:tabs>
          <w:tab w:val="clear" w:pos="1134"/>
        </w:tabs>
        <w:spacing w:before="240"/>
        <w:jc w:val="left"/>
        <w:rPr>
          <w:rFonts w:eastAsia="Verdana" w:cs="Verdana"/>
          <w:b/>
          <w:lang w:eastAsia="zh-TW"/>
        </w:rPr>
      </w:pPr>
      <w:proofErr w:type="spellStart"/>
      <w:r w:rsidRPr="0080206B">
        <w:rPr>
          <w:rFonts w:eastAsia="Verdana" w:cs="Verdana"/>
          <w:b/>
          <w:lang w:eastAsia="zh-TW"/>
        </w:rPr>
        <w:t>Recomienda</w:t>
      </w:r>
      <w:proofErr w:type="spellEnd"/>
      <w:r w:rsidR="005B147A" w:rsidRPr="0080206B">
        <w:rPr>
          <w:rFonts w:eastAsia="Verdana" w:cs="Verdana"/>
          <w:b/>
          <w:lang w:eastAsia="zh-TW"/>
        </w:rPr>
        <w:t>:</w:t>
      </w:r>
    </w:p>
    <w:p w:rsidR="005B147A" w:rsidRPr="0080206B" w:rsidRDefault="00361677" w:rsidP="00FD6024">
      <w:pPr>
        <w:pStyle w:val="WMOResList1"/>
        <w:numPr>
          <w:ilvl w:val="0"/>
          <w:numId w:val="4"/>
        </w:numPr>
        <w:spacing w:after="0"/>
        <w:ind w:left="567" w:hanging="567"/>
        <w:rPr>
          <w:szCs w:val="20"/>
          <w:lang w:val="es-ES"/>
        </w:rPr>
      </w:pPr>
      <w:r w:rsidRPr="0080206B">
        <w:rPr>
          <w:szCs w:val="20"/>
          <w:lang w:val="es-ES"/>
        </w:rPr>
        <w:t>la propuesta de</w:t>
      </w:r>
      <w:r w:rsidR="00456083" w:rsidRPr="0080206B">
        <w:rPr>
          <w:szCs w:val="20"/>
          <w:lang w:val="es-ES"/>
        </w:rPr>
        <w:t xml:space="preserve"> enfoque de ejecución de la versión 2.0 del Sistema de Información de la OMM, que figura </w:t>
      </w:r>
      <w:r w:rsidR="0075698E" w:rsidRPr="0080206B">
        <w:rPr>
          <w:szCs w:val="20"/>
          <w:lang w:val="es-ES"/>
        </w:rPr>
        <w:t>en el</w:t>
      </w:r>
      <w:r w:rsidRPr="0080206B">
        <w:rPr>
          <w:szCs w:val="20"/>
          <w:lang w:val="es-ES"/>
        </w:rPr>
        <w:t xml:space="preserve"> adjunto</w:t>
      </w:r>
      <w:r w:rsidR="007549CD" w:rsidRPr="0080206B">
        <w:rPr>
          <w:szCs w:val="20"/>
          <w:lang w:val="es-ES"/>
        </w:rPr>
        <w:t>.</w:t>
      </w:r>
    </w:p>
    <w:p w:rsidR="00FD6024" w:rsidRDefault="00FD6024">
      <w:pPr>
        <w:tabs>
          <w:tab w:val="clear" w:pos="1134"/>
        </w:tabs>
        <w:spacing w:after="0"/>
        <w:jc w:val="left"/>
        <w:rPr>
          <w:szCs w:val="22"/>
          <w:lang w:val="es-ES" w:eastAsia="zh-TW"/>
        </w:rPr>
      </w:pPr>
      <w:r>
        <w:rPr>
          <w:lang w:val="es-ES"/>
        </w:rPr>
        <w:br w:type="page"/>
      </w:r>
    </w:p>
    <w:p w:rsidR="005A57B9" w:rsidRPr="00FD6024" w:rsidRDefault="00FD6024" w:rsidP="00FD6024">
      <w:pPr>
        <w:keepNext/>
        <w:keepLines/>
        <w:tabs>
          <w:tab w:val="clear" w:pos="1134"/>
        </w:tabs>
        <w:spacing w:before="360" w:after="0"/>
        <w:jc w:val="center"/>
        <w:outlineLvl w:val="1"/>
        <w:rPr>
          <w:rFonts w:eastAsia="Verdana" w:cs="Verdana"/>
          <w:b/>
          <w:bCs/>
          <w:iCs/>
          <w:sz w:val="22"/>
          <w:szCs w:val="22"/>
          <w:lang w:val="es-ES" w:eastAsia="zh-TW"/>
        </w:rPr>
      </w:pPr>
      <w:r>
        <w:rPr>
          <w:rFonts w:eastAsia="Verdana" w:cs="Verdana"/>
          <w:b/>
          <w:bCs/>
          <w:iCs/>
          <w:sz w:val="22"/>
          <w:szCs w:val="22"/>
          <w:lang w:val="es-ES" w:eastAsia="zh-TW"/>
        </w:rPr>
        <w:lastRenderedPageBreak/>
        <w:t>A</w:t>
      </w:r>
      <w:r w:rsidRPr="005C25D4">
        <w:rPr>
          <w:rFonts w:eastAsia="Verdana" w:cs="Verdana"/>
          <w:b/>
          <w:bCs/>
          <w:iCs/>
          <w:sz w:val="22"/>
          <w:szCs w:val="22"/>
          <w:lang w:val="es-ES" w:eastAsia="zh-TW"/>
        </w:rPr>
        <w:t>djunto al proyecto de recomendaci</w:t>
      </w:r>
      <w:r>
        <w:rPr>
          <w:rFonts w:eastAsia="Verdana" w:cs="Verdana"/>
          <w:b/>
          <w:bCs/>
          <w:iCs/>
          <w:sz w:val="22"/>
          <w:szCs w:val="22"/>
          <w:lang w:val="es-ES" w:eastAsia="zh-TW"/>
        </w:rPr>
        <w:t>ón</w:t>
      </w:r>
      <w:r w:rsidRPr="005C25D4">
        <w:rPr>
          <w:rFonts w:eastAsia="Verdana" w:cs="Verdana"/>
          <w:b/>
          <w:bCs/>
          <w:iCs/>
          <w:sz w:val="22"/>
          <w:szCs w:val="22"/>
          <w:lang w:val="es-ES" w:eastAsia="zh-TW"/>
        </w:rPr>
        <w:t xml:space="preserve"> 2(3</w:t>
      </w:r>
      <w:r>
        <w:rPr>
          <w:rFonts w:eastAsia="Verdana" w:cs="Verdana"/>
          <w:b/>
          <w:bCs/>
          <w:iCs/>
          <w:sz w:val="22"/>
          <w:szCs w:val="22"/>
          <w:lang w:val="es-ES" w:eastAsia="zh-TW"/>
        </w:rPr>
        <w:t xml:space="preserve">)/1 (CBS </w:t>
      </w:r>
      <w:proofErr w:type="spellStart"/>
      <w:r>
        <w:rPr>
          <w:rFonts w:eastAsia="Verdana" w:cs="Verdana"/>
          <w:b/>
          <w:bCs/>
          <w:iCs/>
          <w:sz w:val="22"/>
          <w:szCs w:val="22"/>
          <w:lang w:val="es-ES" w:eastAsia="zh-TW"/>
        </w:rPr>
        <w:t>consult</w:t>
      </w:r>
      <w:proofErr w:type="spellEnd"/>
      <w:r>
        <w:rPr>
          <w:rFonts w:eastAsia="Verdana" w:cs="Verdana"/>
          <w:b/>
          <w:bCs/>
          <w:iCs/>
          <w:sz w:val="22"/>
          <w:szCs w:val="22"/>
          <w:lang w:val="es-ES" w:eastAsia="zh-TW"/>
        </w:rPr>
        <w:t xml:space="preserve">. </w:t>
      </w:r>
      <w:r w:rsidRPr="005C25D4">
        <w:rPr>
          <w:rFonts w:eastAsia="Verdana" w:cs="Verdana"/>
          <w:b/>
          <w:bCs/>
          <w:iCs/>
          <w:sz w:val="22"/>
          <w:szCs w:val="22"/>
          <w:lang w:val="es-ES" w:eastAsia="zh-TW"/>
        </w:rPr>
        <w:t>2018)</w:t>
      </w:r>
    </w:p>
    <w:p w:rsidR="005A57B9" w:rsidRPr="005C25D4" w:rsidRDefault="005A57B9" w:rsidP="005A57B9">
      <w:pPr>
        <w:tabs>
          <w:tab w:val="left" w:pos="1907"/>
          <w:tab w:val="left" w:pos="3627"/>
        </w:tabs>
        <w:ind w:left="108"/>
        <w:rPr>
          <w:rFonts w:ascii="Stone Sans ITC Bold"/>
          <w:b/>
          <w:color w:val="231F20"/>
          <w:spacing w:val="3"/>
          <w:lang w:val="es-ES"/>
        </w:rPr>
      </w:pPr>
      <w:bookmarkStart w:id="8" w:name="_Annex_to_draft_1"/>
      <w:bookmarkEnd w:id="8"/>
    </w:p>
    <w:p w:rsidR="005A57B9" w:rsidRPr="00FD6024" w:rsidRDefault="00031015" w:rsidP="00FD6024">
      <w:pPr>
        <w:pStyle w:val="Heading1"/>
        <w:tabs>
          <w:tab w:val="clear" w:pos="1134"/>
        </w:tabs>
        <w:ind w:left="1176" w:hanging="1176"/>
        <w:jc w:val="left"/>
        <w:rPr>
          <w:sz w:val="20"/>
          <w:szCs w:val="20"/>
          <w:lang w:val="es-ES"/>
        </w:rPr>
      </w:pPr>
      <w:r w:rsidRPr="00FD6024">
        <w:rPr>
          <w:sz w:val="20"/>
          <w:szCs w:val="20"/>
          <w:lang w:val="es-ES"/>
        </w:rPr>
        <w:t>1.</w:t>
      </w:r>
      <w:r w:rsidRPr="00FD6024">
        <w:rPr>
          <w:sz w:val="20"/>
          <w:szCs w:val="20"/>
          <w:lang w:val="es-ES"/>
        </w:rPr>
        <w:tab/>
      </w:r>
      <w:r w:rsidR="0074726F" w:rsidRPr="00FD6024">
        <w:rPr>
          <w:sz w:val="20"/>
          <w:szCs w:val="20"/>
          <w:lang w:val="es-ES"/>
        </w:rPr>
        <w:t>enfoque de ejecución de la versión 2.0 del sistema de información de la omm</w:t>
      </w:r>
    </w:p>
    <w:p w:rsidR="005C25D4" w:rsidRDefault="005C25D4" w:rsidP="0080206B">
      <w:pPr>
        <w:pStyle w:val="Pa20"/>
        <w:spacing w:after="0" w:line="240" w:lineRule="auto"/>
        <w:rPr>
          <w:rFonts w:ascii="Verdana" w:hAnsi="Verdana"/>
          <w:sz w:val="20"/>
          <w:szCs w:val="20"/>
          <w:lang w:val="es-ES"/>
        </w:rPr>
      </w:pPr>
      <w:r w:rsidRPr="00377642">
        <w:rPr>
          <w:rFonts w:ascii="Verdana" w:hAnsi="Verdana"/>
          <w:sz w:val="20"/>
          <w:szCs w:val="20"/>
          <w:lang w:val="es-ES"/>
        </w:rPr>
        <w:t xml:space="preserve">En el presente documento se ofrece </w:t>
      </w:r>
      <w:r w:rsidRPr="00377642">
        <w:rPr>
          <w:rFonts w:ascii="Verdana" w:hAnsi="Verdana" w:cs="Stone Sans ITC"/>
          <w:color w:val="000000"/>
          <w:sz w:val="20"/>
          <w:szCs w:val="20"/>
          <w:lang w:val="es-ES"/>
        </w:rPr>
        <w:t>información</w:t>
      </w:r>
      <w:r w:rsidRPr="00377642">
        <w:rPr>
          <w:rFonts w:ascii="Verdana" w:hAnsi="Verdana"/>
          <w:sz w:val="20"/>
          <w:szCs w:val="20"/>
          <w:lang w:val="es-ES"/>
        </w:rPr>
        <w:t xml:space="preserve"> no técnica </w:t>
      </w:r>
      <w:r w:rsidR="0075698E" w:rsidRPr="00377642">
        <w:rPr>
          <w:rFonts w:ascii="Verdana" w:hAnsi="Verdana"/>
          <w:sz w:val="20"/>
          <w:szCs w:val="20"/>
          <w:lang w:val="es-ES"/>
        </w:rPr>
        <w:t>acerca de</w:t>
      </w:r>
      <w:r w:rsidRPr="00377642">
        <w:rPr>
          <w:rFonts w:ascii="Verdana" w:hAnsi="Verdana"/>
          <w:sz w:val="20"/>
          <w:szCs w:val="20"/>
          <w:lang w:val="es-ES"/>
        </w:rPr>
        <w:t xml:space="preserve"> la versión 2.0 del Sistema de Información de la OMM (</w:t>
      </w:r>
      <w:r w:rsidR="005506A8" w:rsidRPr="00377642">
        <w:rPr>
          <w:rFonts w:ascii="Verdana" w:hAnsi="Verdana"/>
          <w:sz w:val="20"/>
          <w:szCs w:val="20"/>
          <w:lang w:val="es-ES"/>
        </w:rPr>
        <w:t>WIS</w:t>
      </w:r>
      <w:r w:rsidRPr="00377642">
        <w:rPr>
          <w:rFonts w:ascii="Verdana" w:hAnsi="Verdana"/>
          <w:sz w:val="20"/>
          <w:szCs w:val="20"/>
          <w:lang w:val="es-ES"/>
        </w:rPr>
        <w:t>) y el enfoque propuesto para su ejecución.</w:t>
      </w:r>
    </w:p>
    <w:p w:rsidR="0080206B" w:rsidRPr="0080206B" w:rsidRDefault="0080206B" w:rsidP="0080206B">
      <w:pPr>
        <w:spacing w:after="0"/>
        <w:rPr>
          <w:lang w:val="es-ES"/>
        </w:rPr>
      </w:pPr>
    </w:p>
    <w:p w:rsidR="00882278" w:rsidRPr="00377642" w:rsidRDefault="00882278" w:rsidP="0080206B">
      <w:pPr>
        <w:spacing w:after="0"/>
        <w:jc w:val="left"/>
      </w:pPr>
      <w:r w:rsidRPr="00377642">
        <w:t xml:space="preserve">Su </w:t>
      </w:r>
      <w:proofErr w:type="spellStart"/>
      <w:r w:rsidRPr="00377642">
        <w:t>finalidad</w:t>
      </w:r>
      <w:proofErr w:type="spellEnd"/>
      <w:r w:rsidRPr="00377642">
        <w:t xml:space="preserve"> </w:t>
      </w:r>
      <w:proofErr w:type="spellStart"/>
      <w:r w:rsidRPr="00377642">
        <w:t>es</w:t>
      </w:r>
      <w:proofErr w:type="spellEnd"/>
      <w:r w:rsidRPr="00377642">
        <w:t xml:space="preserve"> </w:t>
      </w:r>
      <w:proofErr w:type="spellStart"/>
      <w:r w:rsidRPr="00377642">
        <w:t>permitir</w:t>
      </w:r>
      <w:proofErr w:type="spellEnd"/>
      <w:r w:rsidRPr="00377642">
        <w:t xml:space="preserve"> a </w:t>
      </w:r>
      <w:proofErr w:type="spellStart"/>
      <w:r w:rsidRPr="00377642">
        <w:t>los</w:t>
      </w:r>
      <w:proofErr w:type="spellEnd"/>
      <w:r w:rsidRPr="00377642">
        <w:t xml:space="preserve"> </w:t>
      </w:r>
      <w:proofErr w:type="spellStart"/>
      <w:r w:rsidRPr="00377642">
        <w:t>Miembros</w:t>
      </w:r>
      <w:proofErr w:type="spellEnd"/>
      <w:r w:rsidRPr="00377642">
        <w:t xml:space="preserve"> </w:t>
      </w:r>
      <w:proofErr w:type="spellStart"/>
      <w:r w:rsidR="002E11CD" w:rsidRPr="00377642">
        <w:t>adoptar</w:t>
      </w:r>
      <w:proofErr w:type="spellEnd"/>
      <w:r w:rsidRPr="00377642">
        <w:t xml:space="preserve"> </w:t>
      </w:r>
      <w:proofErr w:type="spellStart"/>
      <w:r w:rsidRPr="00377642">
        <w:t>en</w:t>
      </w:r>
      <w:proofErr w:type="spellEnd"/>
      <w:r w:rsidRPr="00377642">
        <w:t xml:space="preserve"> el </w:t>
      </w:r>
      <w:proofErr w:type="spellStart"/>
      <w:r w:rsidRPr="00377642">
        <w:t>Congreso</w:t>
      </w:r>
      <w:proofErr w:type="spellEnd"/>
      <w:r w:rsidRPr="00377642">
        <w:t xml:space="preserve"> </w:t>
      </w:r>
      <w:proofErr w:type="spellStart"/>
      <w:r w:rsidRPr="00377642">
        <w:t>una</w:t>
      </w:r>
      <w:proofErr w:type="spellEnd"/>
      <w:r w:rsidRPr="00377642">
        <w:t xml:space="preserve"> </w:t>
      </w:r>
      <w:proofErr w:type="spellStart"/>
      <w:r w:rsidRPr="00377642">
        <w:t>decisión</w:t>
      </w:r>
      <w:proofErr w:type="spellEnd"/>
      <w:r w:rsidRPr="00377642">
        <w:t xml:space="preserve"> </w:t>
      </w:r>
      <w:proofErr w:type="spellStart"/>
      <w:r w:rsidRPr="00377642">
        <w:t>fundamentada</w:t>
      </w:r>
      <w:proofErr w:type="spellEnd"/>
      <w:r w:rsidRPr="00377642">
        <w:t xml:space="preserve"> </w:t>
      </w:r>
      <w:proofErr w:type="spellStart"/>
      <w:r w:rsidR="002E11CD" w:rsidRPr="00377642">
        <w:t>sobre</w:t>
      </w:r>
      <w:proofErr w:type="spellEnd"/>
      <w:r w:rsidR="002E11CD" w:rsidRPr="00377642">
        <w:t xml:space="preserve"> e</w:t>
      </w:r>
      <w:r w:rsidRPr="00377642">
        <w:t xml:space="preserve">l </w:t>
      </w:r>
      <w:proofErr w:type="spellStart"/>
      <w:r w:rsidRPr="00377642">
        <w:t>enfoque</w:t>
      </w:r>
      <w:proofErr w:type="spellEnd"/>
      <w:r w:rsidRPr="00377642">
        <w:t xml:space="preserve"> </w:t>
      </w:r>
      <w:proofErr w:type="spellStart"/>
      <w:r w:rsidRPr="00377642">
        <w:t>propuesto</w:t>
      </w:r>
      <w:proofErr w:type="spellEnd"/>
      <w:r w:rsidRPr="00377642">
        <w:t xml:space="preserve"> de la </w:t>
      </w:r>
      <w:proofErr w:type="spellStart"/>
      <w:r w:rsidRPr="00377642">
        <w:t>versión</w:t>
      </w:r>
      <w:proofErr w:type="spellEnd"/>
      <w:r w:rsidRPr="00377642">
        <w:t xml:space="preserve"> 2.0 del </w:t>
      </w:r>
      <w:r w:rsidR="005506A8" w:rsidRPr="00377642">
        <w:t>WIS</w:t>
      </w:r>
      <w:r w:rsidRPr="00377642">
        <w:t>,</w:t>
      </w:r>
      <w:r w:rsidR="002E11CD" w:rsidRPr="00377642">
        <w:t xml:space="preserve"> </w:t>
      </w:r>
      <w:proofErr w:type="spellStart"/>
      <w:r w:rsidR="002E11CD" w:rsidRPr="00377642">
        <w:t>así</w:t>
      </w:r>
      <w:proofErr w:type="spellEnd"/>
      <w:r w:rsidR="002E11CD" w:rsidRPr="00377642">
        <w:t xml:space="preserve"> </w:t>
      </w:r>
      <w:proofErr w:type="spellStart"/>
      <w:r w:rsidR="002E11CD" w:rsidRPr="00377642">
        <w:t>como</w:t>
      </w:r>
      <w:proofErr w:type="spellEnd"/>
      <w:r w:rsidR="002E11CD" w:rsidRPr="00377642">
        <w:t xml:space="preserve"> </w:t>
      </w:r>
      <w:proofErr w:type="spellStart"/>
      <w:r w:rsidR="002E11CD" w:rsidRPr="00377642">
        <w:t>orientar</w:t>
      </w:r>
      <w:proofErr w:type="spellEnd"/>
      <w:r w:rsidR="002E11CD" w:rsidRPr="00377642">
        <w:t xml:space="preserve"> sus debates </w:t>
      </w:r>
      <w:proofErr w:type="spellStart"/>
      <w:r w:rsidR="002E11CD" w:rsidRPr="00377642">
        <w:t>en</w:t>
      </w:r>
      <w:proofErr w:type="spellEnd"/>
      <w:r w:rsidRPr="00377642">
        <w:t xml:space="preserve"> </w:t>
      </w:r>
      <w:proofErr w:type="spellStart"/>
      <w:r w:rsidRPr="00377642">
        <w:t>otras</w:t>
      </w:r>
      <w:proofErr w:type="spellEnd"/>
      <w:r w:rsidRPr="00377642">
        <w:t xml:space="preserve"> </w:t>
      </w:r>
      <w:proofErr w:type="spellStart"/>
      <w:r w:rsidRPr="00377642">
        <w:t>esferas</w:t>
      </w:r>
      <w:proofErr w:type="spellEnd"/>
      <w:r w:rsidRPr="00377642">
        <w:t xml:space="preserve"> de la </w:t>
      </w:r>
      <w:proofErr w:type="spellStart"/>
      <w:r w:rsidRPr="00377642">
        <w:t>Organizaci</w:t>
      </w:r>
      <w:r w:rsidR="0075698E" w:rsidRPr="00377642">
        <w:t>ón</w:t>
      </w:r>
      <w:proofErr w:type="spellEnd"/>
      <w:r w:rsidR="0075698E" w:rsidRPr="00377642">
        <w:t xml:space="preserve"> </w:t>
      </w:r>
      <w:proofErr w:type="spellStart"/>
      <w:r w:rsidR="0075698E" w:rsidRPr="00377642">
        <w:t>Meteorológica</w:t>
      </w:r>
      <w:proofErr w:type="spellEnd"/>
      <w:r w:rsidR="0075698E" w:rsidRPr="00377642">
        <w:t xml:space="preserve"> Mundial (OMM) </w:t>
      </w:r>
      <w:proofErr w:type="spellStart"/>
      <w:r w:rsidR="002E11CD" w:rsidRPr="00377642">
        <w:t>en</w:t>
      </w:r>
      <w:proofErr w:type="spellEnd"/>
      <w:r w:rsidR="002E11CD" w:rsidRPr="00377642">
        <w:t xml:space="preserve"> las que </w:t>
      </w:r>
      <w:proofErr w:type="spellStart"/>
      <w:r w:rsidR="002E11CD" w:rsidRPr="00377642">
        <w:t>podría</w:t>
      </w:r>
      <w:proofErr w:type="spellEnd"/>
      <w:r w:rsidR="0075698E" w:rsidRPr="00377642">
        <w:t xml:space="preserve"> </w:t>
      </w:r>
      <w:proofErr w:type="spellStart"/>
      <w:r w:rsidR="0075698E" w:rsidRPr="00377642">
        <w:t>necesitar</w:t>
      </w:r>
      <w:r w:rsidR="002E11CD" w:rsidRPr="00377642">
        <w:t>se</w:t>
      </w:r>
      <w:proofErr w:type="spellEnd"/>
      <w:r w:rsidR="0075698E" w:rsidRPr="00377642">
        <w:t xml:space="preserve"> </w:t>
      </w:r>
      <w:proofErr w:type="spellStart"/>
      <w:r w:rsidR="0075698E" w:rsidRPr="00377642">
        <w:t>apoyo</w:t>
      </w:r>
      <w:proofErr w:type="spellEnd"/>
      <w:r w:rsidR="0075698E" w:rsidRPr="00377642">
        <w:t xml:space="preserve"> para </w:t>
      </w:r>
      <w:proofErr w:type="spellStart"/>
      <w:r w:rsidR="0075698E" w:rsidRPr="00377642">
        <w:t>lograr</w:t>
      </w:r>
      <w:proofErr w:type="spellEnd"/>
      <w:r w:rsidR="0075698E" w:rsidRPr="00377642">
        <w:t xml:space="preserve"> un </w:t>
      </w:r>
      <w:proofErr w:type="spellStart"/>
      <w:r w:rsidR="0075698E" w:rsidRPr="00377642">
        <w:t>desarrollo</w:t>
      </w:r>
      <w:proofErr w:type="spellEnd"/>
      <w:r w:rsidR="0075698E" w:rsidRPr="00377642">
        <w:t xml:space="preserve"> y </w:t>
      </w:r>
      <w:proofErr w:type="spellStart"/>
      <w:r w:rsidR="0075698E" w:rsidRPr="00377642">
        <w:t>un</w:t>
      </w:r>
      <w:r w:rsidRPr="00377642">
        <w:t>a</w:t>
      </w:r>
      <w:proofErr w:type="spellEnd"/>
      <w:r w:rsidRPr="00377642">
        <w:t xml:space="preserve"> </w:t>
      </w:r>
      <w:proofErr w:type="spellStart"/>
      <w:r w:rsidRPr="00377642">
        <w:t>ejecución</w:t>
      </w:r>
      <w:proofErr w:type="spellEnd"/>
      <w:r w:rsidRPr="00377642">
        <w:t xml:space="preserve"> </w:t>
      </w:r>
      <w:proofErr w:type="spellStart"/>
      <w:r w:rsidRPr="00377642">
        <w:t>continuados</w:t>
      </w:r>
      <w:proofErr w:type="spellEnd"/>
      <w:r w:rsidRPr="00377642">
        <w:t xml:space="preserve">. </w:t>
      </w:r>
      <w:proofErr w:type="spellStart"/>
      <w:r w:rsidRPr="00377642">
        <w:t>Además</w:t>
      </w:r>
      <w:proofErr w:type="spellEnd"/>
      <w:r w:rsidRPr="00377642">
        <w:t xml:space="preserve">, </w:t>
      </w:r>
      <w:proofErr w:type="spellStart"/>
      <w:r w:rsidRPr="00377642">
        <w:t>puede</w:t>
      </w:r>
      <w:proofErr w:type="spellEnd"/>
      <w:r w:rsidRPr="00377642">
        <w:t xml:space="preserve"> </w:t>
      </w:r>
      <w:proofErr w:type="spellStart"/>
      <w:r w:rsidRPr="00377642">
        <w:t>resultar</w:t>
      </w:r>
      <w:proofErr w:type="spellEnd"/>
      <w:r w:rsidRPr="00377642">
        <w:t xml:space="preserve"> </w:t>
      </w:r>
      <w:proofErr w:type="spellStart"/>
      <w:r w:rsidRPr="00377642">
        <w:t>útil</w:t>
      </w:r>
      <w:proofErr w:type="spellEnd"/>
      <w:r w:rsidRPr="00377642">
        <w:t xml:space="preserve"> para </w:t>
      </w:r>
      <w:proofErr w:type="spellStart"/>
      <w:r w:rsidRPr="00377642">
        <w:t>orientar</w:t>
      </w:r>
      <w:proofErr w:type="spellEnd"/>
      <w:r w:rsidRPr="00377642">
        <w:t xml:space="preserve"> la </w:t>
      </w:r>
      <w:proofErr w:type="spellStart"/>
      <w:r w:rsidRPr="00377642">
        <w:t>planificación</w:t>
      </w:r>
      <w:proofErr w:type="spellEnd"/>
      <w:r w:rsidRPr="00377642">
        <w:t xml:space="preserve"> de </w:t>
      </w:r>
      <w:proofErr w:type="spellStart"/>
      <w:r w:rsidRPr="00377642">
        <w:t>recursos</w:t>
      </w:r>
      <w:proofErr w:type="spellEnd"/>
      <w:r w:rsidRPr="00377642">
        <w:t xml:space="preserve"> a largo </w:t>
      </w:r>
      <w:proofErr w:type="spellStart"/>
      <w:r w:rsidRPr="00377642">
        <w:t>plazo</w:t>
      </w:r>
      <w:proofErr w:type="spellEnd"/>
      <w:r w:rsidRPr="00377642">
        <w:t xml:space="preserve"> de </w:t>
      </w:r>
      <w:proofErr w:type="spellStart"/>
      <w:r w:rsidRPr="00377642">
        <w:t>los</w:t>
      </w:r>
      <w:proofErr w:type="spellEnd"/>
      <w:r w:rsidRPr="00377642">
        <w:t xml:space="preserve"> </w:t>
      </w:r>
      <w:proofErr w:type="spellStart"/>
      <w:r w:rsidR="00CC19B6" w:rsidRPr="00377642">
        <w:t>Servicios</w:t>
      </w:r>
      <w:proofErr w:type="spellEnd"/>
      <w:r w:rsidR="00CC19B6" w:rsidRPr="00377642">
        <w:t xml:space="preserve"> </w:t>
      </w:r>
      <w:proofErr w:type="spellStart"/>
      <w:r w:rsidR="00CC19B6" w:rsidRPr="00377642">
        <w:t>Meteorológicos</w:t>
      </w:r>
      <w:proofErr w:type="spellEnd"/>
      <w:r w:rsidR="00CC19B6" w:rsidRPr="00377642">
        <w:t xml:space="preserve"> e </w:t>
      </w:r>
      <w:proofErr w:type="spellStart"/>
      <w:r w:rsidR="00CC19B6" w:rsidRPr="00377642">
        <w:t>Hidrológicos</w:t>
      </w:r>
      <w:proofErr w:type="spellEnd"/>
      <w:r w:rsidR="00CC19B6" w:rsidRPr="00377642">
        <w:t xml:space="preserve"> </w:t>
      </w:r>
      <w:proofErr w:type="spellStart"/>
      <w:r w:rsidR="00CC19B6" w:rsidRPr="00377642">
        <w:t>Nacionales</w:t>
      </w:r>
      <w:proofErr w:type="spellEnd"/>
      <w:r w:rsidR="00CC19B6" w:rsidRPr="00377642">
        <w:t xml:space="preserve"> (SMHN).</w:t>
      </w:r>
    </w:p>
    <w:p w:rsidR="0080206B" w:rsidRDefault="0080206B" w:rsidP="0080206B">
      <w:pPr>
        <w:spacing w:after="0"/>
        <w:jc w:val="left"/>
      </w:pPr>
    </w:p>
    <w:p w:rsidR="00CC19B6" w:rsidRDefault="00CC19B6" w:rsidP="00224986">
      <w:pPr>
        <w:spacing w:after="0"/>
        <w:jc w:val="left"/>
      </w:pPr>
      <w:r w:rsidRPr="0080206B">
        <w:rPr>
          <w:lang w:val="es-ES"/>
        </w:rPr>
        <w:t xml:space="preserve">En este plan de ejecución </w:t>
      </w:r>
      <w:r w:rsidR="0075698E" w:rsidRPr="0080206B">
        <w:rPr>
          <w:lang w:val="es-ES"/>
        </w:rPr>
        <w:t xml:space="preserve">preliminar </w:t>
      </w:r>
      <w:r w:rsidRPr="0080206B">
        <w:rPr>
          <w:lang w:val="es-ES"/>
        </w:rPr>
        <w:t xml:space="preserve">se describen </w:t>
      </w:r>
      <w:r w:rsidR="0063697C" w:rsidRPr="0080206B">
        <w:rPr>
          <w:lang w:val="es-ES"/>
        </w:rPr>
        <w:t>los cambios introducidos en</w:t>
      </w:r>
      <w:r w:rsidR="00244AD0" w:rsidRPr="0080206B">
        <w:rPr>
          <w:lang w:val="es-ES"/>
        </w:rPr>
        <w:t xml:space="preserve"> el WIS de la OMM </w:t>
      </w:r>
      <w:r w:rsidR="0063697C" w:rsidRPr="0080206B">
        <w:rPr>
          <w:lang w:val="es-ES"/>
        </w:rPr>
        <w:t>con arreglo a</w:t>
      </w:r>
      <w:r w:rsidR="008E22CA" w:rsidRPr="0080206B">
        <w:rPr>
          <w:lang w:val="es-ES"/>
        </w:rPr>
        <w:t xml:space="preserve"> la Estrategia</w:t>
      </w:r>
      <w:r w:rsidR="00244AD0" w:rsidRPr="0080206B">
        <w:rPr>
          <w:lang w:val="es-ES"/>
        </w:rPr>
        <w:t xml:space="preserve"> </w:t>
      </w:r>
      <w:r w:rsidR="00F870A8" w:rsidRPr="0080206B">
        <w:rPr>
          <w:lang w:val="es-ES"/>
        </w:rPr>
        <w:t xml:space="preserve">2.0 </w:t>
      </w:r>
      <w:r w:rsidR="00244AD0" w:rsidRPr="0080206B">
        <w:rPr>
          <w:lang w:val="es-ES"/>
        </w:rPr>
        <w:t>para el Sistema de Información de la OMM</w:t>
      </w:r>
      <w:r w:rsidR="00C45612" w:rsidRPr="00377642">
        <w:footnoteReference w:id="2"/>
      </w:r>
      <w:r w:rsidR="00244AD0" w:rsidRPr="0080206B">
        <w:rPr>
          <w:lang w:val="es-ES"/>
        </w:rPr>
        <w:t xml:space="preserve">, </w:t>
      </w:r>
      <w:r w:rsidR="00744139" w:rsidRPr="0080206B">
        <w:rPr>
          <w:lang w:val="es-ES"/>
        </w:rPr>
        <w:t>refrendad</w:t>
      </w:r>
      <w:r w:rsidR="0063697C" w:rsidRPr="0080206B">
        <w:rPr>
          <w:lang w:val="es-ES"/>
        </w:rPr>
        <w:t>a</w:t>
      </w:r>
      <w:r w:rsidR="00244AD0" w:rsidRPr="0080206B">
        <w:rPr>
          <w:lang w:val="es-ES"/>
        </w:rPr>
        <w:t xml:space="preserve"> en virtud de la Recomendación 35 (C</w:t>
      </w:r>
      <w:r w:rsidR="0063697C" w:rsidRPr="0080206B">
        <w:rPr>
          <w:lang w:val="es-ES"/>
        </w:rPr>
        <w:t>BS-16) y posteriormente aprobada</w:t>
      </w:r>
      <w:r w:rsidR="00244AD0" w:rsidRPr="0080206B">
        <w:rPr>
          <w:lang w:val="es-ES"/>
        </w:rPr>
        <w:t xml:space="preserve"> en </w:t>
      </w:r>
      <w:r w:rsidR="002E11CD" w:rsidRPr="0080206B">
        <w:rPr>
          <w:lang w:val="es-ES"/>
        </w:rPr>
        <w:t xml:space="preserve">virtud de </w:t>
      </w:r>
      <w:r w:rsidR="00244AD0" w:rsidRPr="0080206B">
        <w:rPr>
          <w:lang w:val="es-ES"/>
        </w:rPr>
        <w:t>la Resolución 8 (EC-69).</w:t>
      </w:r>
      <w:r w:rsidR="00744139" w:rsidRPr="0080206B">
        <w:rPr>
          <w:lang w:val="es-ES"/>
        </w:rPr>
        <w:t xml:space="preserve"> </w:t>
      </w:r>
      <w:r w:rsidRPr="00377642">
        <w:t xml:space="preserve">Si </w:t>
      </w:r>
      <w:proofErr w:type="spellStart"/>
      <w:r w:rsidRPr="00377642">
        <w:t>bien</w:t>
      </w:r>
      <w:proofErr w:type="spellEnd"/>
      <w:r w:rsidRPr="00377642">
        <w:t xml:space="preserve"> </w:t>
      </w:r>
      <w:proofErr w:type="spellStart"/>
      <w:r w:rsidRPr="00377642">
        <w:t>en</w:t>
      </w:r>
      <w:proofErr w:type="spellEnd"/>
      <w:r w:rsidRPr="00377642">
        <w:t xml:space="preserve"> el </w:t>
      </w:r>
      <w:proofErr w:type="spellStart"/>
      <w:r w:rsidRPr="00377642">
        <w:t>presente</w:t>
      </w:r>
      <w:proofErr w:type="spellEnd"/>
      <w:r w:rsidRPr="00377642">
        <w:t xml:space="preserve"> </w:t>
      </w:r>
      <w:proofErr w:type="spellStart"/>
      <w:r w:rsidRPr="00377642">
        <w:t>documento</w:t>
      </w:r>
      <w:proofErr w:type="spellEnd"/>
      <w:r w:rsidRPr="00377642">
        <w:t xml:space="preserve"> </w:t>
      </w:r>
      <w:proofErr w:type="spellStart"/>
      <w:r w:rsidRPr="00377642">
        <w:t>figuran</w:t>
      </w:r>
      <w:proofErr w:type="spellEnd"/>
      <w:r w:rsidRPr="00377642">
        <w:t xml:space="preserve"> </w:t>
      </w:r>
      <w:proofErr w:type="spellStart"/>
      <w:r w:rsidRPr="00377642">
        <w:t>algunos</w:t>
      </w:r>
      <w:proofErr w:type="spellEnd"/>
      <w:r w:rsidRPr="00377642">
        <w:t xml:space="preserve"> </w:t>
      </w:r>
      <w:proofErr w:type="spellStart"/>
      <w:r w:rsidRPr="00377642">
        <w:t>conceptos</w:t>
      </w:r>
      <w:proofErr w:type="spellEnd"/>
      <w:r w:rsidRPr="00377642">
        <w:t xml:space="preserve"> </w:t>
      </w:r>
      <w:proofErr w:type="spellStart"/>
      <w:r w:rsidRPr="00377642">
        <w:t>técnicos</w:t>
      </w:r>
      <w:proofErr w:type="spellEnd"/>
      <w:r w:rsidRPr="00377642">
        <w:t xml:space="preserve">, </w:t>
      </w:r>
      <w:r w:rsidR="002E11CD" w:rsidRPr="00377642">
        <w:t xml:space="preserve">no </w:t>
      </w:r>
      <w:proofErr w:type="spellStart"/>
      <w:r w:rsidR="002E11CD" w:rsidRPr="00377642">
        <w:t>es</w:t>
      </w:r>
      <w:proofErr w:type="spellEnd"/>
      <w:r w:rsidR="002E11CD" w:rsidRPr="00377642">
        <w:t xml:space="preserve"> </w:t>
      </w:r>
      <w:proofErr w:type="spellStart"/>
      <w:r w:rsidR="002E11CD" w:rsidRPr="00377642">
        <w:t>su</w:t>
      </w:r>
      <w:proofErr w:type="spellEnd"/>
      <w:r w:rsidR="002E11CD" w:rsidRPr="00377642">
        <w:t xml:space="preserve"> </w:t>
      </w:r>
      <w:proofErr w:type="spellStart"/>
      <w:r w:rsidR="002E11CD" w:rsidRPr="00377642">
        <w:t>intención</w:t>
      </w:r>
      <w:proofErr w:type="spellEnd"/>
      <w:r w:rsidR="002E11CD" w:rsidRPr="00377642">
        <w:t xml:space="preserve"> </w:t>
      </w:r>
      <w:proofErr w:type="spellStart"/>
      <w:r w:rsidR="002E11CD" w:rsidRPr="00377642">
        <w:t>ofrecer</w:t>
      </w:r>
      <w:proofErr w:type="spellEnd"/>
      <w:r w:rsidR="002E11CD" w:rsidRPr="00377642">
        <w:t xml:space="preserve"> </w:t>
      </w:r>
      <w:proofErr w:type="spellStart"/>
      <w:r w:rsidR="002E11CD" w:rsidRPr="00377642">
        <w:t>detalles</w:t>
      </w:r>
      <w:proofErr w:type="spellEnd"/>
      <w:r w:rsidR="002E11CD" w:rsidRPr="00377642">
        <w:t xml:space="preserve"> </w:t>
      </w:r>
      <w:proofErr w:type="spellStart"/>
      <w:r w:rsidR="00316FA3" w:rsidRPr="00377642">
        <w:t>suficientes</w:t>
      </w:r>
      <w:proofErr w:type="spellEnd"/>
      <w:r w:rsidR="00316FA3" w:rsidRPr="00377642">
        <w:t xml:space="preserve"> </w:t>
      </w:r>
      <w:r w:rsidR="002E11CD" w:rsidRPr="00377642">
        <w:t xml:space="preserve">para </w:t>
      </w:r>
      <w:proofErr w:type="spellStart"/>
      <w:r w:rsidR="00316FA3" w:rsidRPr="00377642">
        <w:t>apoyar</w:t>
      </w:r>
      <w:proofErr w:type="spellEnd"/>
      <w:r w:rsidR="002E11CD" w:rsidRPr="00377642">
        <w:t xml:space="preserve"> la </w:t>
      </w:r>
      <w:proofErr w:type="spellStart"/>
      <w:r w:rsidR="002E11CD" w:rsidRPr="00377642">
        <w:t>ejecución</w:t>
      </w:r>
      <w:proofErr w:type="spellEnd"/>
      <w:r w:rsidRPr="00377642">
        <w:t>.</w:t>
      </w:r>
    </w:p>
    <w:p w:rsidR="00224986" w:rsidRPr="00224986" w:rsidRDefault="00224986" w:rsidP="00224986">
      <w:pPr>
        <w:pStyle w:val="WMOBodyText"/>
        <w:spacing w:before="0" w:after="0"/>
        <w:rPr>
          <w:lang w:eastAsia="en-US"/>
        </w:rPr>
      </w:pPr>
    </w:p>
    <w:p w:rsidR="00C45612" w:rsidRPr="00377642" w:rsidRDefault="00711A16" w:rsidP="00224986">
      <w:pPr>
        <w:pStyle w:val="Heading1"/>
        <w:tabs>
          <w:tab w:val="clear" w:pos="1134"/>
        </w:tabs>
        <w:spacing w:after="0"/>
        <w:ind w:left="1176" w:hanging="1176"/>
        <w:jc w:val="left"/>
        <w:rPr>
          <w:sz w:val="20"/>
          <w:szCs w:val="20"/>
          <w:lang w:val="es-ES"/>
        </w:rPr>
      </w:pPr>
      <w:r w:rsidRPr="00377642">
        <w:rPr>
          <w:sz w:val="20"/>
          <w:szCs w:val="20"/>
          <w:lang w:val="es-ES"/>
        </w:rPr>
        <w:t>2.</w:t>
      </w:r>
      <w:r w:rsidRPr="00377642">
        <w:rPr>
          <w:sz w:val="20"/>
          <w:szCs w:val="20"/>
          <w:lang w:val="es-ES"/>
        </w:rPr>
        <w:tab/>
      </w:r>
      <w:r w:rsidR="0074726F" w:rsidRPr="00377642">
        <w:rPr>
          <w:sz w:val="20"/>
          <w:szCs w:val="20"/>
          <w:lang w:val="es-ES"/>
        </w:rPr>
        <w:t>RESUMEN EJECUTIVO</w:t>
      </w:r>
    </w:p>
    <w:p w:rsidR="00224986" w:rsidRDefault="00224986" w:rsidP="00224986">
      <w:pPr>
        <w:spacing w:after="0"/>
        <w:jc w:val="left"/>
      </w:pPr>
    </w:p>
    <w:p w:rsidR="001F705C" w:rsidRPr="00377642" w:rsidRDefault="001F705C" w:rsidP="00224986">
      <w:pPr>
        <w:spacing w:after="0"/>
        <w:jc w:val="left"/>
      </w:pPr>
      <w:r w:rsidRPr="00224986">
        <w:rPr>
          <w:lang w:val="es-ES"/>
        </w:rPr>
        <w:t>La versión</w:t>
      </w:r>
      <w:r w:rsidR="00C45612" w:rsidRPr="00224986">
        <w:rPr>
          <w:lang w:val="es-ES"/>
        </w:rPr>
        <w:t xml:space="preserve"> 2.0 </w:t>
      </w:r>
      <w:r w:rsidRPr="00224986">
        <w:rPr>
          <w:lang w:val="es-ES"/>
        </w:rPr>
        <w:t xml:space="preserve">del WIS </w:t>
      </w:r>
      <w:r w:rsidR="00F6035A" w:rsidRPr="00224986">
        <w:rPr>
          <w:lang w:val="es-ES"/>
        </w:rPr>
        <w:t>consolida</w:t>
      </w:r>
      <w:r w:rsidRPr="00224986">
        <w:rPr>
          <w:lang w:val="es-ES"/>
        </w:rPr>
        <w:t xml:space="preserve"> el propósito inicial del WIS de </w:t>
      </w:r>
      <w:r w:rsidR="00F20C6D" w:rsidRPr="00224986">
        <w:rPr>
          <w:lang w:val="es-ES"/>
        </w:rPr>
        <w:t>facilitar el</w:t>
      </w:r>
      <w:r w:rsidRPr="00224986">
        <w:rPr>
          <w:lang w:val="es-ES"/>
        </w:rPr>
        <w:t xml:space="preserve"> acceso a datos medioambientales. </w:t>
      </w:r>
      <w:r w:rsidR="00F6035A" w:rsidRPr="00377642">
        <w:t>E</w:t>
      </w:r>
      <w:r w:rsidRPr="00377642">
        <w:t xml:space="preserve">l WIS </w:t>
      </w:r>
      <w:r w:rsidR="00F6035A" w:rsidRPr="00377642">
        <w:t xml:space="preserve">2.0 </w:t>
      </w:r>
      <w:proofErr w:type="spellStart"/>
      <w:r w:rsidRPr="00377642">
        <w:t>permite</w:t>
      </w:r>
      <w:proofErr w:type="spellEnd"/>
      <w:r w:rsidRPr="00377642">
        <w:t xml:space="preserve"> </w:t>
      </w:r>
      <w:proofErr w:type="spellStart"/>
      <w:r w:rsidRPr="00377642">
        <w:t>además</w:t>
      </w:r>
      <w:proofErr w:type="spellEnd"/>
      <w:r w:rsidRPr="00377642">
        <w:t xml:space="preserve"> </w:t>
      </w:r>
      <w:r w:rsidR="00537EBB" w:rsidRPr="00377642">
        <w:t xml:space="preserve">la </w:t>
      </w:r>
      <w:proofErr w:type="spellStart"/>
      <w:r w:rsidR="00537EBB" w:rsidRPr="00377642">
        <w:t>localización</w:t>
      </w:r>
      <w:proofErr w:type="spellEnd"/>
      <w:r w:rsidR="00537EBB" w:rsidRPr="00377642">
        <w:t xml:space="preserve"> de </w:t>
      </w:r>
      <w:proofErr w:type="spellStart"/>
      <w:r w:rsidR="00537EBB" w:rsidRPr="00377642">
        <w:t>datos</w:t>
      </w:r>
      <w:proofErr w:type="spellEnd"/>
      <w:r w:rsidR="00537EBB" w:rsidRPr="00377642">
        <w:t xml:space="preserve"> </w:t>
      </w:r>
      <w:proofErr w:type="spellStart"/>
      <w:r w:rsidR="00DA48B8" w:rsidRPr="00377642">
        <w:t>acreditados</w:t>
      </w:r>
      <w:proofErr w:type="spellEnd"/>
      <w:r w:rsidR="00537EBB" w:rsidRPr="00377642">
        <w:t xml:space="preserve"> </w:t>
      </w:r>
      <w:proofErr w:type="spellStart"/>
      <w:r w:rsidR="00537EBB" w:rsidRPr="00377642">
        <w:t>sobre</w:t>
      </w:r>
      <w:proofErr w:type="spellEnd"/>
      <w:r w:rsidR="00537EBB" w:rsidRPr="00377642">
        <w:t xml:space="preserve"> el </w:t>
      </w:r>
      <w:proofErr w:type="spellStart"/>
      <w:r w:rsidR="00537EBB" w:rsidRPr="00377642">
        <w:t>tiempo</w:t>
      </w:r>
      <w:proofErr w:type="spellEnd"/>
      <w:r w:rsidR="00537EBB" w:rsidRPr="00377642">
        <w:t xml:space="preserve">, el </w:t>
      </w:r>
      <w:proofErr w:type="spellStart"/>
      <w:r w:rsidR="00537EBB" w:rsidRPr="00377642">
        <w:t>agua</w:t>
      </w:r>
      <w:proofErr w:type="spellEnd"/>
      <w:r w:rsidR="00537EBB" w:rsidRPr="00377642">
        <w:t xml:space="preserve"> y el </w:t>
      </w:r>
      <w:proofErr w:type="spellStart"/>
      <w:r w:rsidR="00537EBB" w:rsidRPr="00377642">
        <w:t>clima</w:t>
      </w:r>
      <w:proofErr w:type="spellEnd"/>
      <w:r w:rsidR="00537EBB" w:rsidRPr="00377642">
        <w:t xml:space="preserve">, y el </w:t>
      </w:r>
      <w:proofErr w:type="spellStart"/>
      <w:r w:rsidR="00537EBB" w:rsidRPr="00377642">
        <w:t>acceso</w:t>
      </w:r>
      <w:proofErr w:type="spellEnd"/>
      <w:r w:rsidR="00537EBB" w:rsidRPr="00377642">
        <w:t xml:space="preserve"> a </w:t>
      </w:r>
      <w:proofErr w:type="spellStart"/>
      <w:r w:rsidR="00537EBB" w:rsidRPr="00377642">
        <w:t>ellos</w:t>
      </w:r>
      <w:proofErr w:type="spellEnd"/>
      <w:r w:rsidR="00537EBB" w:rsidRPr="00377642">
        <w:t xml:space="preserve">, </w:t>
      </w:r>
      <w:proofErr w:type="spellStart"/>
      <w:r w:rsidR="00537EBB" w:rsidRPr="00377642">
        <w:t>por</w:t>
      </w:r>
      <w:proofErr w:type="spellEnd"/>
      <w:r w:rsidR="00537EBB" w:rsidRPr="00377642">
        <w:t xml:space="preserve"> </w:t>
      </w:r>
      <w:proofErr w:type="spellStart"/>
      <w:r w:rsidR="00537EBB" w:rsidRPr="00377642">
        <w:t>humanos</w:t>
      </w:r>
      <w:proofErr w:type="spellEnd"/>
      <w:r w:rsidR="00537EBB" w:rsidRPr="00377642">
        <w:t xml:space="preserve"> y </w:t>
      </w:r>
      <w:proofErr w:type="spellStart"/>
      <w:r w:rsidR="00BE7974" w:rsidRPr="00377642">
        <w:t>máquinas</w:t>
      </w:r>
      <w:proofErr w:type="spellEnd"/>
      <w:r w:rsidR="00BE7974" w:rsidRPr="00377642">
        <w:t xml:space="preserve"> (</w:t>
      </w:r>
      <w:proofErr w:type="spellStart"/>
      <w:r w:rsidR="00BE7974" w:rsidRPr="00377642">
        <w:t>por</w:t>
      </w:r>
      <w:proofErr w:type="spellEnd"/>
      <w:r w:rsidR="00BE7974" w:rsidRPr="00377642">
        <w:t xml:space="preserve"> </w:t>
      </w:r>
      <w:proofErr w:type="spellStart"/>
      <w:r w:rsidR="00BE7974" w:rsidRPr="00377642">
        <w:t>ejemplo</w:t>
      </w:r>
      <w:proofErr w:type="spellEnd"/>
      <w:r w:rsidR="00BE7974" w:rsidRPr="00377642">
        <w:t xml:space="preserve">, </w:t>
      </w:r>
      <w:proofErr w:type="spellStart"/>
      <w:r w:rsidR="00BE7974" w:rsidRPr="00377642">
        <w:t>sistemas</w:t>
      </w:r>
      <w:proofErr w:type="spellEnd"/>
      <w:r w:rsidR="00BE7974" w:rsidRPr="00377642">
        <w:t xml:space="preserve"> de </w:t>
      </w:r>
      <w:proofErr w:type="spellStart"/>
      <w:r w:rsidR="00BE7974" w:rsidRPr="00377642">
        <w:t>programas</w:t>
      </w:r>
      <w:proofErr w:type="spellEnd"/>
      <w:r w:rsidR="00BE7974" w:rsidRPr="00377642">
        <w:t xml:space="preserve"> </w:t>
      </w:r>
      <w:proofErr w:type="spellStart"/>
      <w:r w:rsidR="00BE7974" w:rsidRPr="00377642">
        <w:t>informáticos</w:t>
      </w:r>
      <w:proofErr w:type="spellEnd"/>
      <w:r w:rsidR="00BE7974" w:rsidRPr="00377642">
        <w:t xml:space="preserve">) </w:t>
      </w:r>
      <w:proofErr w:type="spellStart"/>
      <w:r w:rsidR="00BE7974" w:rsidRPr="00377642">
        <w:t>en</w:t>
      </w:r>
      <w:proofErr w:type="spellEnd"/>
      <w:r w:rsidR="00BE7974" w:rsidRPr="00377642">
        <w:t xml:space="preserve"> </w:t>
      </w:r>
      <w:proofErr w:type="spellStart"/>
      <w:r w:rsidR="00BE7974" w:rsidRPr="00377642">
        <w:t>toda</w:t>
      </w:r>
      <w:proofErr w:type="spellEnd"/>
      <w:r w:rsidR="00BE7974" w:rsidRPr="00377642">
        <w:t xml:space="preserve"> la </w:t>
      </w:r>
      <w:proofErr w:type="spellStart"/>
      <w:r w:rsidR="00BE7974" w:rsidRPr="00377642">
        <w:t>comunidad</w:t>
      </w:r>
      <w:proofErr w:type="spellEnd"/>
      <w:r w:rsidR="00BE7974" w:rsidRPr="00377642">
        <w:t xml:space="preserve"> </w:t>
      </w:r>
      <w:proofErr w:type="spellStart"/>
      <w:r w:rsidR="00BE7974" w:rsidRPr="00377642">
        <w:t>mundial</w:t>
      </w:r>
      <w:proofErr w:type="spellEnd"/>
      <w:r w:rsidR="008E3131" w:rsidRPr="00377642">
        <w:t>.</w:t>
      </w:r>
    </w:p>
    <w:p w:rsidR="00224986" w:rsidRDefault="00224986" w:rsidP="00224986">
      <w:pPr>
        <w:spacing w:after="0"/>
        <w:jc w:val="left"/>
      </w:pPr>
    </w:p>
    <w:p w:rsidR="00E15A59" w:rsidRPr="00377642" w:rsidRDefault="0013385D" w:rsidP="00224986">
      <w:pPr>
        <w:spacing w:after="0"/>
        <w:jc w:val="left"/>
      </w:pPr>
      <w:r w:rsidRPr="00224986">
        <w:rPr>
          <w:lang w:val="es-ES"/>
        </w:rPr>
        <w:t>La versión</w:t>
      </w:r>
      <w:r w:rsidR="00C45612" w:rsidRPr="00224986">
        <w:rPr>
          <w:lang w:val="es-ES"/>
        </w:rPr>
        <w:t xml:space="preserve"> 2.0 </w:t>
      </w:r>
      <w:r w:rsidRPr="00224986">
        <w:rPr>
          <w:lang w:val="es-ES"/>
        </w:rPr>
        <w:t xml:space="preserve">del WIS </w:t>
      </w:r>
      <w:r w:rsidR="00F20C6D" w:rsidRPr="00224986">
        <w:rPr>
          <w:lang w:val="es-ES"/>
        </w:rPr>
        <w:t>mejora</w:t>
      </w:r>
      <w:r w:rsidRPr="00224986">
        <w:rPr>
          <w:lang w:val="es-ES"/>
        </w:rPr>
        <w:t xml:space="preserve"> la visibilidad de los datos de los SMHN</w:t>
      </w:r>
      <w:r w:rsidR="00537EBB" w:rsidRPr="00224986">
        <w:rPr>
          <w:lang w:val="es-ES"/>
        </w:rPr>
        <w:t xml:space="preserve"> y su accesibilidad</w:t>
      </w:r>
      <w:r w:rsidRPr="00224986">
        <w:rPr>
          <w:lang w:val="es-ES"/>
        </w:rPr>
        <w:t xml:space="preserve">, lo que ayuda a mejorar </w:t>
      </w:r>
      <w:r w:rsidR="00537EBB" w:rsidRPr="00224986">
        <w:rPr>
          <w:lang w:val="es-ES"/>
        </w:rPr>
        <w:t>el perfil de estos Servicios c</w:t>
      </w:r>
      <w:r w:rsidRPr="00224986">
        <w:rPr>
          <w:lang w:val="es-ES"/>
        </w:rPr>
        <w:t xml:space="preserve">omo </w:t>
      </w:r>
      <w:r w:rsidR="00847522" w:rsidRPr="00224986">
        <w:rPr>
          <w:lang w:val="es-ES"/>
        </w:rPr>
        <w:t>po</w:t>
      </w:r>
      <w:r w:rsidR="00537EBB" w:rsidRPr="00224986">
        <w:rPr>
          <w:lang w:val="es-ES"/>
        </w:rPr>
        <w:t>rtavoces</w:t>
      </w:r>
      <w:r w:rsidR="00847522" w:rsidRPr="00224986">
        <w:rPr>
          <w:lang w:val="es-ES"/>
        </w:rPr>
        <w:t xml:space="preserve"> autoriz</w:t>
      </w:r>
      <w:r w:rsidRPr="00224986">
        <w:rPr>
          <w:lang w:val="es-ES"/>
        </w:rPr>
        <w:t>ado</w:t>
      </w:r>
      <w:r w:rsidR="00537EBB" w:rsidRPr="00224986">
        <w:rPr>
          <w:lang w:val="es-ES"/>
        </w:rPr>
        <w:t>s</w:t>
      </w:r>
      <w:r w:rsidRPr="00224986">
        <w:rPr>
          <w:lang w:val="es-ES"/>
        </w:rPr>
        <w:t xml:space="preserve"> sobre el tiempo, el agua </w:t>
      </w:r>
      <w:r w:rsidR="00E15A59" w:rsidRPr="00224986">
        <w:rPr>
          <w:lang w:val="es-ES"/>
        </w:rPr>
        <w:t xml:space="preserve">y el clima. </w:t>
      </w:r>
      <w:proofErr w:type="spellStart"/>
      <w:r w:rsidR="00E15A59" w:rsidRPr="00377642">
        <w:t>También</w:t>
      </w:r>
      <w:proofErr w:type="spellEnd"/>
      <w:r w:rsidR="00E15A59" w:rsidRPr="00377642">
        <w:t xml:space="preserve"> les </w:t>
      </w:r>
      <w:proofErr w:type="spellStart"/>
      <w:r w:rsidR="00E15A59" w:rsidRPr="00377642">
        <w:t>permite</w:t>
      </w:r>
      <w:proofErr w:type="spellEnd"/>
      <w:r w:rsidR="00847522" w:rsidRPr="00377642">
        <w:t xml:space="preserve"> </w:t>
      </w:r>
      <w:proofErr w:type="spellStart"/>
      <w:r w:rsidR="00847522" w:rsidRPr="00377642">
        <w:t>encontrar</w:t>
      </w:r>
      <w:proofErr w:type="spellEnd"/>
      <w:r w:rsidR="00847522" w:rsidRPr="00377642">
        <w:t xml:space="preserve"> y </w:t>
      </w:r>
      <w:proofErr w:type="spellStart"/>
      <w:r w:rsidR="00847522" w:rsidRPr="00377642">
        <w:t>utilizar</w:t>
      </w:r>
      <w:proofErr w:type="spellEnd"/>
      <w:r w:rsidR="00847522" w:rsidRPr="00377642">
        <w:t xml:space="preserve"> </w:t>
      </w:r>
      <w:proofErr w:type="spellStart"/>
      <w:r w:rsidR="00847522" w:rsidRPr="00377642">
        <w:t>otras</w:t>
      </w:r>
      <w:proofErr w:type="spellEnd"/>
      <w:r w:rsidR="00847522" w:rsidRPr="00377642">
        <w:t xml:space="preserve"> </w:t>
      </w:r>
      <w:proofErr w:type="spellStart"/>
      <w:r w:rsidR="00847522" w:rsidRPr="00377642">
        <w:t>fuentes</w:t>
      </w:r>
      <w:proofErr w:type="spellEnd"/>
      <w:r w:rsidR="00847522" w:rsidRPr="00377642">
        <w:t xml:space="preserve"> de </w:t>
      </w:r>
      <w:proofErr w:type="spellStart"/>
      <w:r w:rsidR="00847522" w:rsidRPr="00377642">
        <w:t>datos</w:t>
      </w:r>
      <w:proofErr w:type="spellEnd"/>
      <w:r w:rsidR="00847522" w:rsidRPr="00377642">
        <w:t xml:space="preserve"> </w:t>
      </w:r>
      <w:r w:rsidR="00E15A59" w:rsidRPr="00377642">
        <w:t xml:space="preserve">para </w:t>
      </w:r>
      <w:proofErr w:type="spellStart"/>
      <w:r w:rsidR="00E15A59" w:rsidRPr="00377642">
        <w:t>seguir</w:t>
      </w:r>
      <w:proofErr w:type="spellEnd"/>
      <w:r w:rsidR="00847522" w:rsidRPr="00377642">
        <w:t xml:space="preserve"> </w:t>
      </w:r>
      <w:proofErr w:type="spellStart"/>
      <w:r w:rsidR="00847522" w:rsidRPr="00377642">
        <w:t>mejorando</w:t>
      </w:r>
      <w:proofErr w:type="spellEnd"/>
      <w:r w:rsidR="00847522" w:rsidRPr="00377642">
        <w:t xml:space="preserve"> sus </w:t>
      </w:r>
      <w:proofErr w:type="spellStart"/>
      <w:r w:rsidR="00847522" w:rsidRPr="00377642">
        <w:t>servicios</w:t>
      </w:r>
      <w:proofErr w:type="spellEnd"/>
      <w:r w:rsidR="00847522" w:rsidRPr="00377642">
        <w:t>.</w:t>
      </w:r>
      <w:r w:rsidR="00582513" w:rsidRPr="00377642">
        <w:t xml:space="preserve"> </w:t>
      </w:r>
      <w:proofErr w:type="spellStart"/>
      <w:r w:rsidR="00582513" w:rsidRPr="00377642">
        <w:t>Además</w:t>
      </w:r>
      <w:proofErr w:type="spellEnd"/>
      <w:r w:rsidR="00582513" w:rsidRPr="00377642">
        <w:t xml:space="preserve">, </w:t>
      </w:r>
      <w:proofErr w:type="spellStart"/>
      <w:r w:rsidR="00F20C6D" w:rsidRPr="00377642">
        <w:t>esta</w:t>
      </w:r>
      <w:proofErr w:type="spellEnd"/>
      <w:r w:rsidR="00582513" w:rsidRPr="00377642">
        <w:t xml:space="preserve"> </w:t>
      </w:r>
      <w:proofErr w:type="spellStart"/>
      <w:r w:rsidR="00582513" w:rsidRPr="00377642">
        <w:t>versión</w:t>
      </w:r>
      <w:proofErr w:type="spellEnd"/>
      <w:r w:rsidR="00582513" w:rsidRPr="00377642">
        <w:t xml:space="preserve"> </w:t>
      </w:r>
      <w:proofErr w:type="spellStart"/>
      <w:r w:rsidR="00EB668D" w:rsidRPr="00377642">
        <w:t>facilita</w:t>
      </w:r>
      <w:proofErr w:type="spellEnd"/>
      <w:r w:rsidR="00EB668D" w:rsidRPr="00377642">
        <w:t xml:space="preserve"> a </w:t>
      </w:r>
      <w:proofErr w:type="spellStart"/>
      <w:r w:rsidR="00EB668D" w:rsidRPr="00377642">
        <w:t>los</w:t>
      </w:r>
      <w:proofErr w:type="spellEnd"/>
      <w:r w:rsidR="00E15A59" w:rsidRPr="00377642">
        <w:t xml:space="preserve"> </w:t>
      </w:r>
      <w:proofErr w:type="spellStart"/>
      <w:r w:rsidR="00E15A59" w:rsidRPr="00377642">
        <w:t>proveedores</w:t>
      </w:r>
      <w:proofErr w:type="spellEnd"/>
      <w:r w:rsidR="00E15A59" w:rsidRPr="00377642">
        <w:t xml:space="preserve"> </w:t>
      </w:r>
      <w:r w:rsidR="00EB668D" w:rsidRPr="00377642">
        <w:t xml:space="preserve">la </w:t>
      </w:r>
      <w:proofErr w:type="spellStart"/>
      <w:r w:rsidR="00EB668D" w:rsidRPr="00377642">
        <w:t>tarea</w:t>
      </w:r>
      <w:proofErr w:type="spellEnd"/>
      <w:r w:rsidR="00EB668D" w:rsidRPr="00377642">
        <w:t xml:space="preserve"> de </w:t>
      </w:r>
      <w:proofErr w:type="spellStart"/>
      <w:r w:rsidR="00EB668D" w:rsidRPr="00377642">
        <w:t>llevar</w:t>
      </w:r>
      <w:proofErr w:type="spellEnd"/>
      <w:r w:rsidR="00E15A59" w:rsidRPr="00377642">
        <w:t xml:space="preserve"> un control de sus </w:t>
      </w:r>
      <w:proofErr w:type="spellStart"/>
      <w:r w:rsidR="00E15A59" w:rsidRPr="00377642">
        <w:t>datos</w:t>
      </w:r>
      <w:proofErr w:type="spellEnd"/>
      <w:r w:rsidR="00E15A59" w:rsidRPr="00377642">
        <w:t xml:space="preserve">, </w:t>
      </w:r>
      <w:proofErr w:type="spellStart"/>
      <w:r w:rsidR="00E15A59" w:rsidRPr="00377642">
        <w:t>ya</w:t>
      </w:r>
      <w:proofErr w:type="spellEnd"/>
      <w:r w:rsidR="00E15A59" w:rsidRPr="00377642">
        <w:t xml:space="preserve"> que </w:t>
      </w:r>
      <w:proofErr w:type="spellStart"/>
      <w:r w:rsidR="00E15A59" w:rsidRPr="00377642">
        <w:t>en</w:t>
      </w:r>
      <w:proofErr w:type="spellEnd"/>
      <w:r w:rsidR="00E15A59" w:rsidRPr="00377642">
        <w:t xml:space="preserve"> el WIS se </w:t>
      </w:r>
      <w:proofErr w:type="spellStart"/>
      <w:r w:rsidR="00E15A59" w:rsidRPr="00377642">
        <w:t>incluyen</w:t>
      </w:r>
      <w:proofErr w:type="spellEnd"/>
      <w:r w:rsidR="00E15A59" w:rsidRPr="00377642">
        <w:t xml:space="preserve"> </w:t>
      </w:r>
      <w:proofErr w:type="spellStart"/>
      <w:r w:rsidR="00E15A59" w:rsidRPr="00377642">
        <w:t>datos</w:t>
      </w:r>
      <w:proofErr w:type="spellEnd"/>
      <w:r w:rsidR="00E15A59" w:rsidRPr="00377642">
        <w:t xml:space="preserve"> </w:t>
      </w:r>
      <w:proofErr w:type="spellStart"/>
      <w:r w:rsidR="00E15A59" w:rsidRPr="00377642">
        <w:t>gratuitos</w:t>
      </w:r>
      <w:proofErr w:type="spellEnd"/>
      <w:r w:rsidR="00E15A59" w:rsidRPr="00377642">
        <w:t xml:space="preserve"> y sin </w:t>
      </w:r>
      <w:proofErr w:type="spellStart"/>
      <w:r w:rsidR="00E15A59" w:rsidRPr="00377642">
        <w:t>restricción</w:t>
      </w:r>
      <w:proofErr w:type="spellEnd"/>
      <w:r w:rsidR="00E15A59" w:rsidRPr="00377642">
        <w:t xml:space="preserve">, </w:t>
      </w:r>
      <w:proofErr w:type="spellStart"/>
      <w:r w:rsidR="00E15A59" w:rsidRPr="00377642">
        <w:t>así</w:t>
      </w:r>
      <w:proofErr w:type="spellEnd"/>
      <w:r w:rsidR="00E15A59" w:rsidRPr="00377642">
        <w:t xml:space="preserve"> </w:t>
      </w:r>
      <w:proofErr w:type="spellStart"/>
      <w:r w:rsidR="00E15A59" w:rsidRPr="00377642">
        <w:t>como</w:t>
      </w:r>
      <w:proofErr w:type="spellEnd"/>
      <w:r w:rsidR="00E15A59" w:rsidRPr="00377642">
        <w:t xml:space="preserve"> </w:t>
      </w:r>
      <w:proofErr w:type="spellStart"/>
      <w:r w:rsidR="00E15A59" w:rsidRPr="00377642">
        <w:t>datos</w:t>
      </w:r>
      <w:proofErr w:type="spellEnd"/>
      <w:r w:rsidR="00E15A59" w:rsidRPr="00377642">
        <w:t xml:space="preserve"> </w:t>
      </w:r>
      <w:proofErr w:type="spellStart"/>
      <w:r w:rsidR="00E15A59" w:rsidRPr="00377642">
        <w:t>publicados</w:t>
      </w:r>
      <w:proofErr w:type="spellEnd"/>
      <w:r w:rsidR="00E15A59" w:rsidRPr="00377642">
        <w:t xml:space="preserve"> con </w:t>
      </w:r>
      <w:proofErr w:type="spellStart"/>
      <w:r w:rsidR="00E15A59" w:rsidRPr="00377642">
        <w:t>arreglo</w:t>
      </w:r>
      <w:proofErr w:type="spellEnd"/>
      <w:r w:rsidR="00E15A59" w:rsidRPr="00377642">
        <w:t xml:space="preserve"> a </w:t>
      </w:r>
      <w:proofErr w:type="spellStart"/>
      <w:r w:rsidR="00E15A59" w:rsidRPr="00377642">
        <w:t>licencias</w:t>
      </w:r>
      <w:proofErr w:type="spellEnd"/>
      <w:r w:rsidR="00E15A59" w:rsidRPr="00377642">
        <w:t xml:space="preserve"> </w:t>
      </w:r>
      <w:proofErr w:type="spellStart"/>
      <w:r w:rsidR="00E15A59" w:rsidRPr="00377642">
        <w:t>comerciales</w:t>
      </w:r>
      <w:proofErr w:type="spellEnd"/>
      <w:r w:rsidR="00E15A59" w:rsidRPr="00377642">
        <w:t xml:space="preserve"> o </w:t>
      </w:r>
      <w:proofErr w:type="spellStart"/>
      <w:r w:rsidR="00E15A59" w:rsidRPr="00377642">
        <w:t>restrictivas</w:t>
      </w:r>
      <w:proofErr w:type="spellEnd"/>
      <w:r w:rsidR="00E15A59" w:rsidRPr="00377642">
        <w:t>.</w:t>
      </w:r>
    </w:p>
    <w:p w:rsidR="00224986" w:rsidRDefault="00224986" w:rsidP="00224986">
      <w:pPr>
        <w:spacing w:after="0"/>
        <w:jc w:val="left"/>
      </w:pPr>
    </w:p>
    <w:p w:rsidR="00C45612" w:rsidRPr="00377642" w:rsidRDefault="00EB668D" w:rsidP="00224986">
      <w:pPr>
        <w:spacing w:after="0"/>
        <w:jc w:val="left"/>
      </w:pPr>
      <w:r w:rsidRPr="00224986">
        <w:rPr>
          <w:lang w:val="es-ES"/>
        </w:rPr>
        <w:t xml:space="preserve">Gracias a la </w:t>
      </w:r>
      <w:r w:rsidR="00F20C6D" w:rsidRPr="00224986">
        <w:rPr>
          <w:lang w:val="es-ES"/>
        </w:rPr>
        <w:t xml:space="preserve">nueva </w:t>
      </w:r>
      <w:r w:rsidRPr="00224986">
        <w:rPr>
          <w:lang w:val="es-ES"/>
        </w:rPr>
        <w:t xml:space="preserve">versión del WIS, </w:t>
      </w:r>
      <w:r w:rsidR="00510EB1" w:rsidRPr="00224986">
        <w:rPr>
          <w:lang w:val="es-ES"/>
        </w:rPr>
        <w:t xml:space="preserve">los centros participantes </w:t>
      </w:r>
      <w:r w:rsidRPr="00224986">
        <w:rPr>
          <w:lang w:val="es-ES"/>
        </w:rPr>
        <w:t xml:space="preserve">pueden </w:t>
      </w:r>
      <w:r w:rsidR="00AF47E8" w:rsidRPr="00224986">
        <w:rPr>
          <w:lang w:val="es-ES"/>
        </w:rPr>
        <w:t>prestar</w:t>
      </w:r>
      <w:r w:rsidR="00510EB1" w:rsidRPr="00224986">
        <w:rPr>
          <w:lang w:val="es-ES"/>
        </w:rPr>
        <w:t xml:space="preserve"> servicios que permiten a los usuarios interactuar con </w:t>
      </w:r>
      <w:r w:rsidR="007C70A0" w:rsidRPr="00224986">
        <w:rPr>
          <w:lang w:val="es-ES"/>
        </w:rPr>
        <w:t xml:space="preserve">los </w:t>
      </w:r>
      <w:r w:rsidR="00510EB1" w:rsidRPr="00224986">
        <w:rPr>
          <w:lang w:val="es-ES"/>
        </w:rPr>
        <w:t xml:space="preserve">datos de forma remota </w:t>
      </w:r>
      <w:r w:rsidRPr="00224986">
        <w:rPr>
          <w:lang w:val="es-ES"/>
        </w:rPr>
        <w:t>utilizando</w:t>
      </w:r>
      <w:r w:rsidR="00510EB1" w:rsidRPr="00224986">
        <w:rPr>
          <w:lang w:val="es-ES"/>
        </w:rPr>
        <w:t xml:space="preserve"> </w:t>
      </w:r>
      <w:r w:rsidRPr="00224986">
        <w:rPr>
          <w:lang w:val="es-ES"/>
        </w:rPr>
        <w:t xml:space="preserve">las </w:t>
      </w:r>
      <w:r w:rsidR="00510EB1" w:rsidRPr="00224986">
        <w:rPr>
          <w:lang w:val="es-ES"/>
        </w:rPr>
        <w:t xml:space="preserve">tecnologías web y de nube, lo que ayuda a mitigar los desafíos derivados de la </w:t>
      </w:r>
      <w:r w:rsidRPr="00224986">
        <w:rPr>
          <w:lang w:val="es-ES"/>
        </w:rPr>
        <w:t>explosión</w:t>
      </w:r>
      <w:r w:rsidR="00510EB1" w:rsidRPr="00224986">
        <w:rPr>
          <w:lang w:val="es-ES"/>
        </w:rPr>
        <w:t xml:space="preserve"> prevista </w:t>
      </w:r>
      <w:r w:rsidR="00C42657" w:rsidRPr="00224986">
        <w:rPr>
          <w:lang w:val="es-ES"/>
        </w:rPr>
        <w:t>d</w:t>
      </w:r>
      <w:r w:rsidRPr="00224986">
        <w:rPr>
          <w:lang w:val="es-ES"/>
        </w:rPr>
        <w:t>el volumen</w:t>
      </w:r>
      <w:r w:rsidR="00510EB1" w:rsidRPr="00224986">
        <w:rPr>
          <w:lang w:val="es-ES"/>
        </w:rPr>
        <w:t xml:space="preserve"> de datos. </w:t>
      </w:r>
      <w:proofErr w:type="spellStart"/>
      <w:r w:rsidR="00B2769E" w:rsidRPr="00377642">
        <w:t>Aunque</w:t>
      </w:r>
      <w:proofErr w:type="spellEnd"/>
      <w:r w:rsidR="00510EB1" w:rsidRPr="00377642">
        <w:t xml:space="preserve"> el WIS </w:t>
      </w:r>
      <w:r w:rsidR="00AF47E8" w:rsidRPr="00377642">
        <w:t xml:space="preserve">ha </w:t>
      </w:r>
      <w:proofErr w:type="spellStart"/>
      <w:r w:rsidR="00991584" w:rsidRPr="00377642">
        <w:t>experimentado</w:t>
      </w:r>
      <w:proofErr w:type="spellEnd"/>
      <w:r w:rsidR="00991584" w:rsidRPr="00377642">
        <w:t xml:space="preserve"> </w:t>
      </w:r>
      <w:proofErr w:type="spellStart"/>
      <w:r w:rsidR="00991584" w:rsidRPr="00377642">
        <w:t>una</w:t>
      </w:r>
      <w:proofErr w:type="spellEnd"/>
      <w:r w:rsidR="00991584" w:rsidRPr="00377642">
        <w:t xml:space="preserve"> </w:t>
      </w:r>
      <w:proofErr w:type="spellStart"/>
      <w:r w:rsidR="00991584" w:rsidRPr="00377642">
        <w:t>transición</w:t>
      </w:r>
      <w:proofErr w:type="spellEnd"/>
      <w:r w:rsidR="00991584" w:rsidRPr="00377642">
        <w:t xml:space="preserve"> de la</w:t>
      </w:r>
      <w:r w:rsidR="00AF47E8" w:rsidRPr="00377642">
        <w:t xml:space="preserve"> </w:t>
      </w:r>
      <w:proofErr w:type="spellStart"/>
      <w:r w:rsidR="00AF47E8" w:rsidRPr="00377642">
        <w:t>gestión</w:t>
      </w:r>
      <w:proofErr w:type="spellEnd"/>
      <w:r w:rsidR="00AF47E8" w:rsidRPr="00377642">
        <w:t xml:space="preserve"> de la </w:t>
      </w:r>
      <w:proofErr w:type="spellStart"/>
      <w:r w:rsidR="00AF47E8" w:rsidRPr="00377642">
        <w:t>información</w:t>
      </w:r>
      <w:proofErr w:type="spellEnd"/>
      <w:r w:rsidR="00AF47E8" w:rsidRPr="00377642">
        <w:t xml:space="preserve"> </w:t>
      </w:r>
      <w:proofErr w:type="spellStart"/>
      <w:r w:rsidR="00AF47E8" w:rsidRPr="00377642">
        <w:t>basada</w:t>
      </w:r>
      <w:proofErr w:type="spellEnd"/>
      <w:r w:rsidR="00AF47E8" w:rsidRPr="00377642">
        <w:t xml:space="preserve"> </w:t>
      </w:r>
      <w:proofErr w:type="spellStart"/>
      <w:r w:rsidR="00AF47E8" w:rsidRPr="00377642">
        <w:t>en</w:t>
      </w:r>
      <w:proofErr w:type="spellEnd"/>
      <w:r w:rsidR="00AF47E8" w:rsidRPr="00377642">
        <w:t xml:space="preserve"> la red del Sistema Mundial de </w:t>
      </w:r>
      <w:proofErr w:type="spellStart"/>
      <w:r w:rsidR="00AF47E8" w:rsidRPr="00377642">
        <w:t>Telecomunicación</w:t>
      </w:r>
      <w:proofErr w:type="spellEnd"/>
      <w:r w:rsidR="00AF47E8" w:rsidRPr="00377642">
        <w:t xml:space="preserve"> (SMT) </w:t>
      </w:r>
      <w:r w:rsidR="00991584" w:rsidRPr="00377642">
        <w:t xml:space="preserve">a </w:t>
      </w:r>
      <w:r w:rsidR="00F20C6D" w:rsidRPr="00377642">
        <w:t xml:space="preserve">un </w:t>
      </w:r>
      <w:proofErr w:type="spellStart"/>
      <w:r w:rsidR="00F20C6D" w:rsidRPr="00377642">
        <w:t>enfoque</w:t>
      </w:r>
      <w:proofErr w:type="spellEnd"/>
      <w:r w:rsidR="00F20C6D" w:rsidRPr="00377642">
        <w:t xml:space="preserve"> </w:t>
      </w:r>
      <w:proofErr w:type="spellStart"/>
      <w:r w:rsidR="00F20C6D" w:rsidRPr="00377642">
        <w:t>centrado</w:t>
      </w:r>
      <w:proofErr w:type="spellEnd"/>
      <w:r w:rsidR="00F20C6D" w:rsidRPr="00377642">
        <w:t xml:space="preserve"> </w:t>
      </w:r>
      <w:proofErr w:type="spellStart"/>
      <w:r w:rsidR="00F20C6D" w:rsidRPr="00377642">
        <w:t>en</w:t>
      </w:r>
      <w:proofErr w:type="spellEnd"/>
      <w:r w:rsidR="00F20C6D" w:rsidRPr="00377642">
        <w:t xml:space="preserve"> </w:t>
      </w:r>
      <w:proofErr w:type="spellStart"/>
      <w:r w:rsidR="00AF47E8" w:rsidRPr="00377642">
        <w:t>los</w:t>
      </w:r>
      <w:proofErr w:type="spellEnd"/>
      <w:r w:rsidR="00AF47E8" w:rsidRPr="00377642">
        <w:t xml:space="preserve"> </w:t>
      </w:r>
      <w:proofErr w:type="spellStart"/>
      <w:r w:rsidR="00AF47E8" w:rsidRPr="00377642">
        <w:t>datos</w:t>
      </w:r>
      <w:proofErr w:type="spellEnd"/>
      <w:r w:rsidR="00AF47E8" w:rsidRPr="00377642">
        <w:t xml:space="preserve">, </w:t>
      </w:r>
      <w:proofErr w:type="spellStart"/>
      <w:r w:rsidR="00AF47E8" w:rsidRPr="00377642">
        <w:t>todavía</w:t>
      </w:r>
      <w:proofErr w:type="spellEnd"/>
      <w:r w:rsidR="00AF47E8" w:rsidRPr="00377642">
        <w:t xml:space="preserve"> </w:t>
      </w:r>
      <w:proofErr w:type="spellStart"/>
      <w:r w:rsidR="00AF47E8" w:rsidRPr="00377642">
        <w:t>tiende</w:t>
      </w:r>
      <w:proofErr w:type="spellEnd"/>
      <w:r w:rsidR="00AF47E8" w:rsidRPr="00377642">
        <w:t xml:space="preserve"> a </w:t>
      </w:r>
      <w:proofErr w:type="spellStart"/>
      <w:r w:rsidR="00AF47E8" w:rsidRPr="00377642">
        <w:t>centrarse</w:t>
      </w:r>
      <w:proofErr w:type="spellEnd"/>
      <w:r w:rsidR="00AF47E8" w:rsidRPr="00377642">
        <w:t xml:space="preserve"> </w:t>
      </w:r>
      <w:proofErr w:type="spellStart"/>
      <w:r w:rsidR="00AF47E8" w:rsidRPr="00377642">
        <w:t>en</w:t>
      </w:r>
      <w:proofErr w:type="spellEnd"/>
      <w:r w:rsidR="00AF47E8" w:rsidRPr="00377642">
        <w:t xml:space="preserve"> </w:t>
      </w:r>
      <w:proofErr w:type="spellStart"/>
      <w:r w:rsidR="00246BA8" w:rsidRPr="00377642">
        <w:t>datos</w:t>
      </w:r>
      <w:proofErr w:type="spellEnd"/>
      <w:r w:rsidR="00246BA8" w:rsidRPr="00377642">
        <w:t xml:space="preserve"> </w:t>
      </w:r>
      <w:proofErr w:type="spellStart"/>
      <w:r w:rsidR="00246BA8" w:rsidRPr="00377642">
        <w:t>operativos</w:t>
      </w:r>
      <w:proofErr w:type="spellEnd"/>
      <w:r w:rsidR="00246BA8" w:rsidRPr="00377642">
        <w:t xml:space="preserve">. </w:t>
      </w:r>
      <w:proofErr w:type="spellStart"/>
      <w:r w:rsidR="00246BA8" w:rsidRPr="00377642">
        <w:t>Debido</w:t>
      </w:r>
      <w:proofErr w:type="spellEnd"/>
      <w:r w:rsidR="00246BA8" w:rsidRPr="00377642">
        <w:t xml:space="preserve"> a l</w:t>
      </w:r>
      <w:r w:rsidR="00AF47E8" w:rsidRPr="00377642">
        <w:t xml:space="preserve">a </w:t>
      </w:r>
      <w:proofErr w:type="spellStart"/>
      <w:r w:rsidR="00AF47E8" w:rsidRPr="00377642">
        <w:t>atención</w:t>
      </w:r>
      <w:proofErr w:type="spellEnd"/>
      <w:r w:rsidR="00AF47E8" w:rsidRPr="00377642">
        <w:t xml:space="preserve"> que </w:t>
      </w:r>
      <w:r w:rsidR="00F20C6D" w:rsidRPr="00377642">
        <w:t xml:space="preserve">se </w:t>
      </w:r>
      <w:r w:rsidR="00246BA8" w:rsidRPr="00377642">
        <w:t xml:space="preserve">concede </w:t>
      </w:r>
      <w:proofErr w:type="spellStart"/>
      <w:r w:rsidR="00F20C6D" w:rsidRPr="00377642">
        <w:t>en</w:t>
      </w:r>
      <w:proofErr w:type="spellEnd"/>
      <w:r w:rsidR="00F20C6D" w:rsidRPr="00377642">
        <w:t xml:space="preserve"> </w:t>
      </w:r>
      <w:r w:rsidR="00AF47E8" w:rsidRPr="00377642">
        <w:t xml:space="preserve">la </w:t>
      </w:r>
      <w:proofErr w:type="spellStart"/>
      <w:r w:rsidR="00AF47E8" w:rsidRPr="00377642">
        <w:t>versión</w:t>
      </w:r>
      <w:proofErr w:type="spellEnd"/>
      <w:r w:rsidR="00AF47E8" w:rsidRPr="00377642">
        <w:t xml:space="preserve"> 2</w:t>
      </w:r>
      <w:r w:rsidR="00246BA8" w:rsidRPr="00377642">
        <w:t>.</w:t>
      </w:r>
      <w:r w:rsidR="00AF47E8" w:rsidRPr="00377642">
        <w:t>00 del WIS a l</w:t>
      </w:r>
      <w:r w:rsidR="00F20C6D" w:rsidRPr="00377642">
        <w:t xml:space="preserve">a </w:t>
      </w:r>
      <w:proofErr w:type="spellStart"/>
      <w:r w:rsidR="00F20C6D" w:rsidRPr="00377642">
        <w:t>prestación</w:t>
      </w:r>
      <w:proofErr w:type="spellEnd"/>
      <w:r w:rsidR="00F20C6D" w:rsidRPr="00377642">
        <w:t xml:space="preserve"> de</w:t>
      </w:r>
      <w:r w:rsidR="00AF47E8" w:rsidRPr="00377642">
        <w:t xml:space="preserve"> </w:t>
      </w:r>
      <w:proofErr w:type="spellStart"/>
      <w:r w:rsidR="00AF47E8" w:rsidRPr="00377642">
        <w:t>servicios</w:t>
      </w:r>
      <w:proofErr w:type="spellEnd"/>
      <w:r w:rsidR="00F20C6D" w:rsidRPr="00377642">
        <w:t>,</w:t>
      </w:r>
      <w:r w:rsidR="00AF47E8" w:rsidRPr="00377642">
        <w:t xml:space="preserve"> </w:t>
      </w:r>
      <w:r w:rsidR="00246BA8" w:rsidRPr="00377642">
        <w:t>a</w:t>
      </w:r>
      <w:r w:rsidR="00AF47E8" w:rsidRPr="00377642">
        <w:t xml:space="preserve"> </w:t>
      </w:r>
      <w:proofErr w:type="spellStart"/>
      <w:r w:rsidR="00AF47E8" w:rsidRPr="00377642">
        <w:t>los</w:t>
      </w:r>
      <w:proofErr w:type="spellEnd"/>
      <w:r w:rsidR="00AF47E8" w:rsidRPr="00377642">
        <w:t xml:space="preserve"> </w:t>
      </w:r>
      <w:proofErr w:type="spellStart"/>
      <w:r w:rsidR="00AF47E8" w:rsidRPr="00377642">
        <w:t>centros</w:t>
      </w:r>
      <w:proofErr w:type="spellEnd"/>
      <w:r w:rsidR="00AF47E8" w:rsidRPr="00377642">
        <w:t xml:space="preserve"> </w:t>
      </w:r>
      <w:r w:rsidR="00246BA8" w:rsidRPr="00377642">
        <w:t xml:space="preserve">les </w:t>
      </w:r>
      <w:proofErr w:type="spellStart"/>
      <w:r w:rsidR="00246BA8" w:rsidRPr="00377642">
        <w:t>resulta</w:t>
      </w:r>
      <w:proofErr w:type="spellEnd"/>
      <w:r w:rsidR="00246BA8" w:rsidRPr="00377642">
        <w:t xml:space="preserve"> </w:t>
      </w:r>
      <w:proofErr w:type="spellStart"/>
      <w:r w:rsidR="00246BA8" w:rsidRPr="00377642">
        <w:t>más</w:t>
      </w:r>
      <w:proofErr w:type="spellEnd"/>
      <w:r w:rsidR="00246BA8" w:rsidRPr="00377642">
        <w:t xml:space="preserve"> </w:t>
      </w:r>
      <w:proofErr w:type="spellStart"/>
      <w:r w:rsidR="00246BA8" w:rsidRPr="00377642">
        <w:t>sencillo</w:t>
      </w:r>
      <w:proofErr w:type="spellEnd"/>
      <w:r w:rsidR="00246BA8" w:rsidRPr="00377642">
        <w:t xml:space="preserve"> </w:t>
      </w:r>
      <w:proofErr w:type="spellStart"/>
      <w:r w:rsidR="00246BA8" w:rsidRPr="00377642">
        <w:t>compartir</w:t>
      </w:r>
      <w:proofErr w:type="spellEnd"/>
      <w:r w:rsidR="00AF47E8" w:rsidRPr="00377642">
        <w:t xml:space="preserve"> </w:t>
      </w:r>
      <w:proofErr w:type="spellStart"/>
      <w:r w:rsidR="00AF47E8" w:rsidRPr="00377642">
        <w:t>datos</w:t>
      </w:r>
      <w:proofErr w:type="spellEnd"/>
      <w:r w:rsidR="00AF47E8" w:rsidRPr="00377642">
        <w:t xml:space="preserve"> </w:t>
      </w:r>
      <w:proofErr w:type="spellStart"/>
      <w:r w:rsidR="00AF47E8" w:rsidRPr="00377642">
        <w:t>históricos</w:t>
      </w:r>
      <w:proofErr w:type="spellEnd"/>
      <w:r w:rsidR="00AF47E8" w:rsidRPr="00377642">
        <w:t xml:space="preserve"> y </w:t>
      </w:r>
      <w:proofErr w:type="spellStart"/>
      <w:r w:rsidR="00246BA8" w:rsidRPr="00377642">
        <w:t>ofrecer</w:t>
      </w:r>
      <w:proofErr w:type="spellEnd"/>
      <w:r w:rsidR="00AF47E8" w:rsidRPr="00377642">
        <w:t xml:space="preserve"> </w:t>
      </w:r>
      <w:proofErr w:type="spellStart"/>
      <w:r w:rsidR="00AF47E8" w:rsidRPr="00377642">
        <w:t>acceso</w:t>
      </w:r>
      <w:proofErr w:type="spellEnd"/>
      <w:r w:rsidR="00AF47E8" w:rsidRPr="00377642">
        <w:t xml:space="preserve"> a </w:t>
      </w:r>
      <w:proofErr w:type="spellStart"/>
      <w:r w:rsidR="00AF47E8" w:rsidRPr="00377642">
        <w:t>archivos</w:t>
      </w:r>
      <w:proofErr w:type="spellEnd"/>
      <w:r w:rsidR="00AF47E8" w:rsidRPr="00377642">
        <w:t xml:space="preserve"> </w:t>
      </w:r>
      <w:proofErr w:type="spellStart"/>
      <w:r w:rsidR="00AF47E8" w:rsidRPr="00377642">
        <w:t>en</w:t>
      </w:r>
      <w:proofErr w:type="spellEnd"/>
      <w:r w:rsidR="00AF47E8" w:rsidRPr="00377642">
        <w:t xml:space="preserve"> </w:t>
      </w:r>
      <w:proofErr w:type="spellStart"/>
      <w:r w:rsidR="00AF47E8" w:rsidRPr="00377642">
        <w:t>apoyo</w:t>
      </w:r>
      <w:proofErr w:type="spellEnd"/>
      <w:r w:rsidR="00AF47E8" w:rsidRPr="00377642">
        <w:t xml:space="preserve"> de las </w:t>
      </w:r>
      <w:proofErr w:type="spellStart"/>
      <w:r w:rsidR="00AF47E8" w:rsidRPr="00377642">
        <w:t>necesidades</w:t>
      </w:r>
      <w:proofErr w:type="spellEnd"/>
      <w:r w:rsidR="00AF47E8" w:rsidRPr="00377642">
        <w:t xml:space="preserve"> de </w:t>
      </w:r>
      <w:proofErr w:type="spellStart"/>
      <w:r w:rsidR="00AF47E8" w:rsidRPr="00377642">
        <w:t>todos</w:t>
      </w:r>
      <w:proofErr w:type="spellEnd"/>
      <w:r w:rsidR="00AF47E8" w:rsidRPr="00377642">
        <w:t xml:space="preserve"> </w:t>
      </w:r>
      <w:proofErr w:type="spellStart"/>
      <w:r w:rsidR="00AF47E8" w:rsidRPr="00377642">
        <w:t>los</w:t>
      </w:r>
      <w:proofErr w:type="spellEnd"/>
      <w:r w:rsidR="00AF47E8" w:rsidRPr="00377642">
        <w:t xml:space="preserve"> </w:t>
      </w:r>
      <w:proofErr w:type="spellStart"/>
      <w:r w:rsidR="00AF47E8" w:rsidRPr="00377642">
        <w:t>programas</w:t>
      </w:r>
      <w:proofErr w:type="spellEnd"/>
      <w:r w:rsidR="00AF47E8" w:rsidRPr="00377642">
        <w:t xml:space="preserve"> de la </w:t>
      </w:r>
      <w:proofErr w:type="spellStart"/>
      <w:r w:rsidR="00F20C6D" w:rsidRPr="00377642">
        <w:t>Organización</w:t>
      </w:r>
      <w:proofErr w:type="spellEnd"/>
      <w:r w:rsidR="00F20C6D" w:rsidRPr="00377642">
        <w:t xml:space="preserve"> </w:t>
      </w:r>
      <w:proofErr w:type="spellStart"/>
      <w:r w:rsidR="00F20C6D" w:rsidRPr="00377642">
        <w:t>Meteorológica</w:t>
      </w:r>
      <w:proofErr w:type="spellEnd"/>
      <w:r w:rsidR="00F20C6D" w:rsidRPr="00377642">
        <w:t xml:space="preserve"> Mundial (</w:t>
      </w:r>
      <w:r w:rsidR="00AF47E8" w:rsidRPr="00377642">
        <w:t>OMM</w:t>
      </w:r>
      <w:r w:rsidR="00F20C6D" w:rsidRPr="00377642">
        <w:t>)</w:t>
      </w:r>
      <w:r w:rsidR="00AF47E8" w:rsidRPr="00377642">
        <w:t>.</w:t>
      </w:r>
    </w:p>
    <w:p w:rsidR="00224986" w:rsidRDefault="00224986" w:rsidP="00224986">
      <w:pPr>
        <w:spacing w:after="0"/>
        <w:jc w:val="left"/>
      </w:pPr>
    </w:p>
    <w:p w:rsidR="00CF54D1" w:rsidRPr="00377642" w:rsidRDefault="009D456B" w:rsidP="00224986">
      <w:pPr>
        <w:spacing w:after="0"/>
        <w:jc w:val="left"/>
      </w:pPr>
      <w:r w:rsidRPr="00224986">
        <w:rPr>
          <w:lang w:val="es-ES"/>
        </w:rPr>
        <w:t>Más que una revolución</w:t>
      </w:r>
      <w:r w:rsidR="00CF54D1" w:rsidRPr="00224986">
        <w:rPr>
          <w:lang w:val="es-ES"/>
        </w:rPr>
        <w:t>,</w:t>
      </w:r>
      <w:r w:rsidRPr="00224986">
        <w:rPr>
          <w:lang w:val="es-ES"/>
        </w:rPr>
        <w:t xml:space="preserve"> l</w:t>
      </w:r>
      <w:r w:rsidR="00AF47E8" w:rsidRPr="00224986">
        <w:rPr>
          <w:lang w:val="es-ES"/>
        </w:rPr>
        <w:t xml:space="preserve">a versión 2.0 del WIS </w:t>
      </w:r>
      <w:r w:rsidR="00C93304" w:rsidRPr="00224986">
        <w:rPr>
          <w:lang w:val="es-ES"/>
        </w:rPr>
        <w:t>representa</w:t>
      </w:r>
      <w:r w:rsidR="00CF54D1" w:rsidRPr="00224986">
        <w:rPr>
          <w:lang w:val="es-ES"/>
        </w:rPr>
        <w:t xml:space="preserve"> una evolución</w:t>
      </w:r>
      <w:r w:rsidR="00AF47E8" w:rsidRPr="00224986">
        <w:rPr>
          <w:lang w:val="es-ES"/>
        </w:rPr>
        <w:t xml:space="preserve">: las funciones de los Centros del WIS y </w:t>
      </w:r>
      <w:r w:rsidR="00F20C6D" w:rsidRPr="00224986">
        <w:rPr>
          <w:lang w:val="es-ES"/>
        </w:rPr>
        <w:t>la mayoría de las funciones del</w:t>
      </w:r>
      <w:r w:rsidR="00AF47E8" w:rsidRPr="00224986">
        <w:rPr>
          <w:lang w:val="es-ES"/>
        </w:rPr>
        <w:t xml:space="preserve"> WIS </w:t>
      </w:r>
      <w:r w:rsidR="005F23C9" w:rsidRPr="00224986">
        <w:rPr>
          <w:lang w:val="es-ES"/>
        </w:rPr>
        <w:t>siguen siendo, en su mayor parte, las mismas</w:t>
      </w:r>
      <w:r w:rsidR="00AF47E8" w:rsidRPr="00224986">
        <w:rPr>
          <w:lang w:val="es-ES"/>
        </w:rPr>
        <w:t xml:space="preserve">. </w:t>
      </w:r>
      <w:proofErr w:type="spellStart"/>
      <w:r w:rsidR="00AF47E8" w:rsidRPr="00377642">
        <w:t>En</w:t>
      </w:r>
      <w:proofErr w:type="spellEnd"/>
      <w:r w:rsidR="00AF47E8" w:rsidRPr="00377642">
        <w:t xml:space="preserve"> el </w:t>
      </w:r>
      <w:proofErr w:type="spellStart"/>
      <w:r w:rsidR="00AF47E8" w:rsidRPr="00377642">
        <w:t>presente</w:t>
      </w:r>
      <w:proofErr w:type="spellEnd"/>
      <w:r w:rsidR="00AF47E8" w:rsidRPr="00377642">
        <w:t xml:space="preserve"> </w:t>
      </w:r>
      <w:proofErr w:type="spellStart"/>
      <w:r w:rsidR="00AF47E8" w:rsidRPr="00377642">
        <w:t>documento</w:t>
      </w:r>
      <w:proofErr w:type="spellEnd"/>
      <w:r w:rsidR="00AF47E8" w:rsidRPr="00377642">
        <w:t xml:space="preserve"> se </w:t>
      </w:r>
      <w:proofErr w:type="spellStart"/>
      <w:r w:rsidR="00F771D4" w:rsidRPr="00377642">
        <w:t>describen</w:t>
      </w:r>
      <w:proofErr w:type="spellEnd"/>
      <w:r w:rsidR="00F771D4" w:rsidRPr="00377642">
        <w:t xml:space="preserve"> 11 </w:t>
      </w:r>
      <w:proofErr w:type="spellStart"/>
      <w:r w:rsidR="00F771D4" w:rsidRPr="00377642">
        <w:t>cambios</w:t>
      </w:r>
      <w:proofErr w:type="spellEnd"/>
      <w:r w:rsidR="00F771D4" w:rsidRPr="00377642">
        <w:t xml:space="preserve"> </w:t>
      </w:r>
      <w:proofErr w:type="spellStart"/>
      <w:r w:rsidR="00F771D4" w:rsidRPr="00377642">
        <w:t>técnicos</w:t>
      </w:r>
      <w:proofErr w:type="spellEnd"/>
      <w:r w:rsidR="00F771D4" w:rsidRPr="00377642">
        <w:t xml:space="preserve"> al WIS</w:t>
      </w:r>
      <w:r w:rsidR="00CF54D1" w:rsidRPr="00377642">
        <w:t xml:space="preserve"> </w:t>
      </w:r>
      <w:proofErr w:type="spellStart"/>
      <w:r w:rsidR="00CF54D1" w:rsidRPr="00377642">
        <w:t>necesarios</w:t>
      </w:r>
      <w:proofErr w:type="spellEnd"/>
      <w:r w:rsidR="00CF54D1" w:rsidRPr="00377642">
        <w:t xml:space="preserve"> para </w:t>
      </w:r>
      <w:proofErr w:type="spellStart"/>
      <w:r w:rsidR="00CF54D1" w:rsidRPr="00377642">
        <w:t>poner</w:t>
      </w:r>
      <w:proofErr w:type="spellEnd"/>
      <w:r w:rsidR="00CF54D1" w:rsidRPr="00377642">
        <w:t xml:space="preserve"> </w:t>
      </w:r>
      <w:proofErr w:type="spellStart"/>
      <w:r w:rsidR="00CF54D1" w:rsidRPr="00377642">
        <w:t>en</w:t>
      </w:r>
      <w:proofErr w:type="spellEnd"/>
      <w:r w:rsidR="00CF54D1" w:rsidRPr="00377642">
        <w:t xml:space="preserve"> </w:t>
      </w:r>
      <w:proofErr w:type="spellStart"/>
      <w:r w:rsidR="00CF54D1" w:rsidRPr="00377642">
        <w:t>práctica</w:t>
      </w:r>
      <w:proofErr w:type="spellEnd"/>
      <w:r w:rsidR="00CF54D1" w:rsidRPr="00377642">
        <w:t xml:space="preserve"> la </w:t>
      </w:r>
      <w:proofErr w:type="spellStart"/>
      <w:r w:rsidR="00CF54D1" w:rsidRPr="00377642">
        <w:t>visión</w:t>
      </w:r>
      <w:proofErr w:type="spellEnd"/>
      <w:r w:rsidR="00CF54D1" w:rsidRPr="00377642">
        <w:t xml:space="preserve"> de la </w:t>
      </w:r>
      <w:proofErr w:type="spellStart"/>
      <w:r w:rsidR="00CF54D1" w:rsidRPr="00377642">
        <w:t>versión</w:t>
      </w:r>
      <w:proofErr w:type="spellEnd"/>
      <w:r w:rsidR="00CF54D1" w:rsidRPr="00377642">
        <w:t xml:space="preserve"> 2.0. Entre </w:t>
      </w:r>
      <w:proofErr w:type="spellStart"/>
      <w:r w:rsidR="00CF54D1" w:rsidRPr="00377642">
        <w:t>ellos</w:t>
      </w:r>
      <w:proofErr w:type="spellEnd"/>
      <w:r w:rsidR="00CF54D1" w:rsidRPr="00377642">
        <w:t xml:space="preserve"> </w:t>
      </w:r>
      <w:proofErr w:type="spellStart"/>
      <w:r w:rsidR="00CF54D1" w:rsidRPr="00377642">
        <w:t>cabe</w:t>
      </w:r>
      <w:proofErr w:type="spellEnd"/>
      <w:r w:rsidR="00CF54D1" w:rsidRPr="00377642">
        <w:t xml:space="preserve"> </w:t>
      </w:r>
      <w:proofErr w:type="spellStart"/>
      <w:r w:rsidR="00CF54D1" w:rsidRPr="00377642">
        <w:t>destacar</w:t>
      </w:r>
      <w:proofErr w:type="spellEnd"/>
      <w:r w:rsidR="00CF54D1" w:rsidRPr="00377642">
        <w:t xml:space="preserve"> </w:t>
      </w:r>
      <w:proofErr w:type="spellStart"/>
      <w:r w:rsidR="00CF54D1" w:rsidRPr="00377642">
        <w:t>cambios</w:t>
      </w:r>
      <w:proofErr w:type="spellEnd"/>
      <w:r w:rsidR="00CF54D1" w:rsidRPr="00377642">
        <w:t xml:space="preserve"> a </w:t>
      </w:r>
      <w:proofErr w:type="spellStart"/>
      <w:r w:rsidR="00CF54D1" w:rsidRPr="00377642">
        <w:t>los</w:t>
      </w:r>
      <w:proofErr w:type="spellEnd"/>
      <w:r w:rsidR="00CF54D1" w:rsidRPr="00377642">
        <w:t xml:space="preserve"> </w:t>
      </w:r>
      <w:proofErr w:type="spellStart"/>
      <w:r w:rsidR="00CF54D1" w:rsidRPr="00377642">
        <w:t>mecanismos</w:t>
      </w:r>
      <w:proofErr w:type="spellEnd"/>
      <w:r w:rsidR="00CF54D1" w:rsidRPr="00377642">
        <w:t xml:space="preserve"> </w:t>
      </w:r>
      <w:proofErr w:type="spellStart"/>
      <w:r w:rsidR="00CF54D1" w:rsidRPr="00377642">
        <w:t>empleados</w:t>
      </w:r>
      <w:proofErr w:type="spellEnd"/>
      <w:r w:rsidR="00CF54D1" w:rsidRPr="00377642">
        <w:t xml:space="preserve"> para la </w:t>
      </w:r>
      <w:proofErr w:type="spellStart"/>
      <w:r w:rsidR="00CF54D1" w:rsidRPr="00377642">
        <w:t>distribución</w:t>
      </w:r>
      <w:proofErr w:type="spellEnd"/>
      <w:r w:rsidR="00CF54D1" w:rsidRPr="00377642">
        <w:t xml:space="preserve"> de </w:t>
      </w:r>
      <w:proofErr w:type="spellStart"/>
      <w:r w:rsidR="00CF54D1" w:rsidRPr="00377642">
        <w:t>datos</w:t>
      </w:r>
      <w:proofErr w:type="spellEnd"/>
      <w:r w:rsidR="00CF54D1" w:rsidRPr="00377642">
        <w:t xml:space="preserve"> y </w:t>
      </w:r>
      <w:proofErr w:type="spellStart"/>
      <w:r w:rsidR="00CF54D1" w:rsidRPr="00377642">
        <w:t>productos</w:t>
      </w:r>
      <w:proofErr w:type="spellEnd"/>
      <w:r w:rsidR="00CF54D1" w:rsidRPr="00377642">
        <w:t xml:space="preserve"> </w:t>
      </w:r>
      <w:proofErr w:type="spellStart"/>
      <w:r w:rsidR="00CF54D1" w:rsidRPr="00377642">
        <w:t>en</w:t>
      </w:r>
      <w:proofErr w:type="spellEnd"/>
      <w:r w:rsidR="00CF54D1" w:rsidRPr="00377642">
        <w:t xml:space="preserve"> </w:t>
      </w:r>
      <w:proofErr w:type="spellStart"/>
      <w:r w:rsidR="00CF54D1" w:rsidRPr="00377642">
        <w:t>tiempo</w:t>
      </w:r>
      <w:proofErr w:type="spellEnd"/>
      <w:r w:rsidR="00CF54D1" w:rsidRPr="00377642">
        <w:t xml:space="preserve"> real.</w:t>
      </w:r>
    </w:p>
    <w:p w:rsidR="00224986" w:rsidRDefault="00224986" w:rsidP="00224986">
      <w:pPr>
        <w:spacing w:after="0"/>
        <w:jc w:val="left"/>
        <w:rPr>
          <w:lang w:val="es-ES"/>
        </w:rPr>
      </w:pPr>
    </w:p>
    <w:p w:rsidR="00511830" w:rsidRDefault="00F20C6D" w:rsidP="00291277">
      <w:pPr>
        <w:spacing w:after="0"/>
        <w:jc w:val="left"/>
        <w:rPr>
          <w:lang w:val="es-ES"/>
        </w:rPr>
      </w:pPr>
      <w:r>
        <w:rPr>
          <w:lang w:val="es-ES"/>
        </w:rPr>
        <w:t>Para la ejecución de la versión 2.0 del WIS se establece un programa de trabajo conforme al cual la mayoría de las actividades se habrán completado en 2026. En él s</w:t>
      </w:r>
      <w:r w:rsidR="00511830">
        <w:rPr>
          <w:lang w:val="es-ES"/>
        </w:rPr>
        <w:t xml:space="preserve">e fomenta la función </w:t>
      </w:r>
      <w:r w:rsidR="00A95C29">
        <w:rPr>
          <w:lang w:val="es-ES"/>
        </w:rPr>
        <w:t>que desempeñan</w:t>
      </w:r>
      <w:r w:rsidR="00511830">
        <w:rPr>
          <w:lang w:val="es-ES"/>
        </w:rPr>
        <w:t xml:space="preserve"> las asociaciones regionales </w:t>
      </w:r>
      <w:r w:rsidR="00A95C29">
        <w:rPr>
          <w:lang w:val="es-ES"/>
        </w:rPr>
        <w:t>en l</w:t>
      </w:r>
      <w:r w:rsidR="00511830">
        <w:rPr>
          <w:lang w:val="es-ES"/>
        </w:rPr>
        <w:t xml:space="preserve">a creación de planes regionales para la ejecución de la versión 2.0 del WIS. </w:t>
      </w:r>
      <w:r w:rsidR="00B11113">
        <w:rPr>
          <w:lang w:val="es-ES"/>
        </w:rPr>
        <w:t>E</w:t>
      </w:r>
      <w:r w:rsidR="00511830">
        <w:rPr>
          <w:lang w:val="es-ES"/>
        </w:rPr>
        <w:t>n cada región se llevarán a cabo proyectos de demostración</w:t>
      </w:r>
      <w:r w:rsidR="00B11113">
        <w:rPr>
          <w:lang w:val="es-ES"/>
        </w:rPr>
        <w:t xml:space="preserve"> con el objetivo de validar y orientar esta ejecución</w:t>
      </w:r>
      <w:r w:rsidR="00511830">
        <w:rPr>
          <w:lang w:val="es-ES"/>
        </w:rPr>
        <w:t>. Se recomienda la creación de una oficina del programa en la Secretaría que coordine la ejecución general.</w:t>
      </w:r>
    </w:p>
    <w:p w:rsidR="00291277" w:rsidRPr="00291277" w:rsidRDefault="00291277" w:rsidP="00291277">
      <w:pPr>
        <w:pStyle w:val="WMOBodyText"/>
        <w:spacing w:before="0" w:after="0"/>
        <w:rPr>
          <w:lang w:val="es-ES" w:eastAsia="en-US"/>
        </w:rPr>
      </w:pPr>
    </w:p>
    <w:p w:rsidR="001B4158" w:rsidRPr="00377642" w:rsidRDefault="00031015" w:rsidP="00291277">
      <w:pPr>
        <w:pStyle w:val="Heading1"/>
        <w:tabs>
          <w:tab w:val="clear" w:pos="1134"/>
        </w:tabs>
        <w:spacing w:after="0"/>
        <w:ind w:left="1176" w:hanging="1176"/>
        <w:jc w:val="left"/>
        <w:rPr>
          <w:sz w:val="20"/>
          <w:szCs w:val="20"/>
          <w:lang w:val="es-ES"/>
        </w:rPr>
      </w:pPr>
      <w:r w:rsidRPr="00377642">
        <w:rPr>
          <w:sz w:val="20"/>
          <w:szCs w:val="20"/>
          <w:lang w:val="es-ES"/>
        </w:rPr>
        <w:t>3.</w:t>
      </w:r>
      <w:r w:rsidRPr="00377642">
        <w:rPr>
          <w:sz w:val="20"/>
          <w:szCs w:val="20"/>
          <w:lang w:val="es-ES"/>
        </w:rPr>
        <w:tab/>
      </w:r>
      <w:r w:rsidR="0074726F" w:rsidRPr="00377642">
        <w:rPr>
          <w:sz w:val="20"/>
          <w:szCs w:val="20"/>
          <w:lang w:val="es-ES"/>
        </w:rPr>
        <w:t>¿QUÉ ES EL SISTEMA DE INFORMACIÓN DE LA OMM</w:t>
      </w:r>
      <w:r w:rsidRPr="00377642">
        <w:rPr>
          <w:sz w:val="20"/>
          <w:szCs w:val="20"/>
          <w:lang w:val="es-ES"/>
        </w:rPr>
        <w:t>?</w:t>
      </w:r>
    </w:p>
    <w:p w:rsidR="00291277" w:rsidRDefault="00291277" w:rsidP="00291277">
      <w:pPr>
        <w:spacing w:after="0"/>
        <w:jc w:val="left"/>
        <w:rPr>
          <w:lang w:val="es-ES"/>
        </w:rPr>
      </w:pPr>
    </w:p>
    <w:p w:rsidR="00EF7903" w:rsidRPr="00EF7903" w:rsidRDefault="00183D9C" w:rsidP="00291277">
      <w:pPr>
        <w:spacing w:after="0"/>
        <w:jc w:val="left"/>
        <w:rPr>
          <w:lang w:val="es-ES"/>
        </w:rPr>
      </w:pPr>
      <w:r>
        <w:rPr>
          <w:lang w:val="es-ES"/>
        </w:rPr>
        <w:t>A consecuencia de</w:t>
      </w:r>
      <w:r w:rsidR="00EF7903" w:rsidRPr="00EF7903">
        <w:rPr>
          <w:lang w:val="es-ES"/>
        </w:rPr>
        <w:t xml:space="preserve"> Resoluciones de la Asamblea General </w:t>
      </w:r>
      <w:r w:rsidR="00EF7903">
        <w:rPr>
          <w:lang w:val="es-ES"/>
        </w:rPr>
        <w:t>de las Naciones Unidas, el Cuarto Congreso Meteorológico Mundial estableci</w:t>
      </w:r>
      <w:r w:rsidR="00327ABB">
        <w:rPr>
          <w:lang w:val="es-ES"/>
        </w:rPr>
        <w:t xml:space="preserve">ó </w:t>
      </w:r>
      <w:r w:rsidR="00F20C6D">
        <w:rPr>
          <w:lang w:val="es-ES"/>
        </w:rPr>
        <w:t xml:space="preserve">en 1963 </w:t>
      </w:r>
      <w:r w:rsidR="00327ABB">
        <w:rPr>
          <w:lang w:val="es-ES"/>
        </w:rPr>
        <w:t xml:space="preserve">la </w:t>
      </w:r>
      <w:r w:rsidR="00EF7903" w:rsidRPr="00EF7903">
        <w:rPr>
          <w:lang w:val="es-ES"/>
        </w:rPr>
        <w:t>Vigilancia Meteorológica Mundial</w:t>
      </w:r>
      <w:r w:rsidR="00327ABB">
        <w:rPr>
          <w:lang w:val="es-ES"/>
        </w:rPr>
        <w:t xml:space="preserve"> (VMM)</w:t>
      </w:r>
      <w:r w:rsidR="002F2097">
        <w:rPr>
          <w:lang w:val="es-ES"/>
        </w:rPr>
        <w:t xml:space="preserve">, </w:t>
      </w:r>
      <w:r>
        <w:rPr>
          <w:lang w:val="es-ES"/>
        </w:rPr>
        <w:t>a</w:t>
      </w:r>
      <w:r w:rsidR="002F2097">
        <w:rPr>
          <w:lang w:val="es-ES"/>
        </w:rPr>
        <w:t xml:space="preserve"> la que se </w:t>
      </w:r>
      <w:r>
        <w:rPr>
          <w:lang w:val="es-ES"/>
        </w:rPr>
        <w:t>atribuyeron</w:t>
      </w:r>
      <w:r w:rsidR="002F2097">
        <w:rPr>
          <w:lang w:val="es-ES"/>
        </w:rPr>
        <w:t xml:space="preserve"> </w:t>
      </w:r>
      <w:r w:rsidR="00327ABB">
        <w:rPr>
          <w:lang w:val="es-ES"/>
        </w:rPr>
        <w:t>tres esferas prioritarias</w:t>
      </w:r>
      <w:r w:rsidR="00B54EDE">
        <w:rPr>
          <w:lang w:val="es-ES"/>
        </w:rPr>
        <w:t xml:space="preserve">: a) </w:t>
      </w:r>
      <w:r w:rsidR="00F20C6D">
        <w:rPr>
          <w:lang w:val="es-ES"/>
        </w:rPr>
        <w:t xml:space="preserve">la </w:t>
      </w:r>
      <w:r w:rsidR="007D4ACD">
        <w:rPr>
          <w:lang w:val="es-ES"/>
        </w:rPr>
        <w:t>cobertura mundial de datos de obs</w:t>
      </w:r>
      <w:r w:rsidR="00EE259E">
        <w:rPr>
          <w:lang w:val="es-ES"/>
        </w:rPr>
        <w:t xml:space="preserve">ervación, b) </w:t>
      </w:r>
      <w:r w:rsidR="00F20C6D">
        <w:rPr>
          <w:lang w:val="es-ES"/>
        </w:rPr>
        <w:t xml:space="preserve">los </w:t>
      </w:r>
      <w:r w:rsidR="00EE259E">
        <w:rPr>
          <w:lang w:val="es-ES"/>
        </w:rPr>
        <w:t>sistemas de procesamiento</w:t>
      </w:r>
      <w:r w:rsidR="007D4ACD">
        <w:rPr>
          <w:lang w:val="es-ES"/>
        </w:rPr>
        <w:t xml:space="preserve"> de datos y c) un sistema de telecomunicaciones coordinado a escala mundial. Este último, </w:t>
      </w:r>
      <w:r w:rsidR="00EE259E">
        <w:rPr>
          <w:lang w:val="es-ES"/>
        </w:rPr>
        <w:t>instaurado</w:t>
      </w:r>
      <w:r w:rsidR="007D4ACD">
        <w:rPr>
          <w:lang w:val="es-ES"/>
        </w:rPr>
        <w:t xml:space="preserve"> como </w:t>
      </w:r>
      <w:r w:rsidR="00C56DAE">
        <w:rPr>
          <w:lang w:val="es-ES"/>
        </w:rPr>
        <w:t xml:space="preserve">el </w:t>
      </w:r>
      <w:r w:rsidR="007D4ACD">
        <w:rPr>
          <w:lang w:val="es-ES"/>
        </w:rPr>
        <w:t xml:space="preserve">Sistema Mundial de Telecomunicación, </w:t>
      </w:r>
      <w:r w:rsidR="00C56DAE">
        <w:rPr>
          <w:lang w:val="es-ES"/>
        </w:rPr>
        <w:t xml:space="preserve">lleva desde </w:t>
      </w:r>
      <w:r w:rsidR="00F20C6D">
        <w:rPr>
          <w:lang w:val="es-ES"/>
        </w:rPr>
        <w:t xml:space="preserve">el decenio de </w:t>
      </w:r>
      <w:r w:rsidR="00C56DAE">
        <w:rPr>
          <w:lang w:val="es-ES"/>
        </w:rPr>
        <w:t xml:space="preserve">1970 transfiriendo </w:t>
      </w:r>
      <w:r w:rsidR="004F3089">
        <w:rPr>
          <w:lang w:val="es-ES"/>
        </w:rPr>
        <w:t xml:space="preserve">día tras día </w:t>
      </w:r>
      <w:r w:rsidR="00C56DAE">
        <w:rPr>
          <w:lang w:val="es-ES"/>
        </w:rPr>
        <w:t>datos indispensables para los que la puntualidad es fundamental</w:t>
      </w:r>
      <w:r w:rsidR="00F20C6D">
        <w:rPr>
          <w:lang w:val="es-ES"/>
        </w:rPr>
        <w:t xml:space="preserve"> entre los Miembros de la OMM</w:t>
      </w:r>
      <w:r w:rsidR="007D3546">
        <w:rPr>
          <w:lang w:val="es-ES"/>
        </w:rPr>
        <w:t>.</w:t>
      </w:r>
    </w:p>
    <w:p w:rsidR="00291277" w:rsidRDefault="00291277" w:rsidP="00291277">
      <w:pPr>
        <w:spacing w:after="0"/>
        <w:jc w:val="left"/>
        <w:rPr>
          <w:lang w:val="es-ES"/>
        </w:rPr>
      </w:pPr>
    </w:p>
    <w:p w:rsidR="007D3546" w:rsidRPr="007D3546" w:rsidRDefault="004F3089" w:rsidP="00291277">
      <w:pPr>
        <w:spacing w:after="0"/>
        <w:jc w:val="left"/>
        <w:rPr>
          <w:lang w:val="es-ES"/>
        </w:rPr>
      </w:pPr>
      <w:r>
        <w:rPr>
          <w:lang w:val="es-ES"/>
        </w:rPr>
        <w:t>Aprobada</w:t>
      </w:r>
      <w:r w:rsidR="007D3546" w:rsidRPr="007D3546">
        <w:rPr>
          <w:lang w:val="es-ES"/>
        </w:rPr>
        <w:t xml:space="preserve"> como ampliación de los planes </w:t>
      </w:r>
      <w:r w:rsidR="007D3546">
        <w:rPr>
          <w:lang w:val="es-ES"/>
        </w:rPr>
        <w:t xml:space="preserve">que existen desde hace mucho tiempo para </w:t>
      </w:r>
      <w:r>
        <w:rPr>
          <w:lang w:val="es-ES"/>
        </w:rPr>
        <w:t xml:space="preserve">dotar a los centros meteorológicos de </w:t>
      </w:r>
      <w:r w:rsidR="007D3546">
        <w:rPr>
          <w:lang w:val="es-ES"/>
        </w:rPr>
        <w:t xml:space="preserve">las instalaciones y los servicios necesarios, la VMM fue concebida para </w:t>
      </w:r>
      <w:r w:rsidR="00F20C6D">
        <w:rPr>
          <w:lang w:val="es-ES"/>
        </w:rPr>
        <w:t>brindar</w:t>
      </w:r>
      <w:r w:rsidR="00C1608B">
        <w:rPr>
          <w:lang w:val="es-ES"/>
        </w:rPr>
        <w:t xml:space="preserve"> apoyo a</w:t>
      </w:r>
      <w:r w:rsidR="007D3546">
        <w:rPr>
          <w:lang w:val="es-ES"/>
        </w:rPr>
        <w:t xml:space="preserve"> los agentes estatales, es decir, los SMHN, </w:t>
      </w:r>
      <w:r w:rsidR="00C1608B">
        <w:rPr>
          <w:lang w:val="es-ES"/>
        </w:rPr>
        <w:t>prestando especial atención a</w:t>
      </w:r>
      <w:r w:rsidR="007D3546">
        <w:rPr>
          <w:lang w:val="es-ES"/>
        </w:rPr>
        <w:t xml:space="preserve"> la meteorología operativa/predicción meteorológica.</w:t>
      </w:r>
    </w:p>
    <w:p w:rsidR="00291277" w:rsidRDefault="00291277" w:rsidP="00291277">
      <w:pPr>
        <w:spacing w:after="0"/>
        <w:jc w:val="left"/>
        <w:rPr>
          <w:lang w:val="es-ES"/>
        </w:rPr>
      </w:pPr>
    </w:p>
    <w:p w:rsidR="007D3546" w:rsidRPr="00186A5F" w:rsidRDefault="007D3546" w:rsidP="00291277">
      <w:pPr>
        <w:spacing w:after="0"/>
        <w:jc w:val="left"/>
        <w:rPr>
          <w:lang w:val="es-ES"/>
        </w:rPr>
      </w:pPr>
      <w:r w:rsidRPr="007D3546">
        <w:rPr>
          <w:lang w:val="es-ES"/>
        </w:rPr>
        <w:t>Reconociendo la importancia</w:t>
      </w:r>
      <w:r>
        <w:rPr>
          <w:lang w:val="es-ES"/>
        </w:rPr>
        <w:t xml:space="preserve"> que reviste </w:t>
      </w:r>
      <w:r w:rsidR="00C1608B">
        <w:rPr>
          <w:lang w:val="es-ES"/>
        </w:rPr>
        <w:t xml:space="preserve">para todos </w:t>
      </w:r>
      <w:r>
        <w:rPr>
          <w:lang w:val="es-ES"/>
        </w:rPr>
        <w:t xml:space="preserve">la información meteorológica, el Decimocuarto Congreso Meteorológico Mundial, celebrado en 2003, convino en </w:t>
      </w:r>
      <w:r w:rsidR="00004155">
        <w:rPr>
          <w:lang w:val="es-ES"/>
        </w:rPr>
        <w:t xml:space="preserve">desarrollar el </w:t>
      </w:r>
      <w:r w:rsidR="009F7677">
        <w:rPr>
          <w:lang w:val="es-ES"/>
        </w:rPr>
        <w:t>f</w:t>
      </w:r>
      <w:r w:rsidR="00141533">
        <w:rPr>
          <w:lang w:val="es-ES"/>
        </w:rPr>
        <w:t xml:space="preserve">uturo Sistema de Información de la OMM </w:t>
      </w:r>
      <w:r w:rsidR="00C1608B">
        <w:rPr>
          <w:lang w:val="es-ES"/>
        </w:rPr>
        <w:t>para</w:t>
      </w:r>
      <w:r w:rsidR="00186A5F" w:rsidRPr="00186A5F">
        <w:rPr>
          <w:lang w:val="es-ES"/>
        </w:rPr>
        <w:t xml:space="preserve"> recopilar e intercambiar información </w:t>
      </w:r>
      <w:r w:rsidR="00F20C6D">
        <w:rPr>
          <w:lang w:val="es-ES"/>
        </w:rPr>
        <w:t>de</w:t>
      </w:r>
      <w:r w:rsidR="00186A5F" w:rsidRPr="00186A5F">
        <w:rPr>
          <w:lang w:val="es-ES"/>
        </w:rPr>
        <w:t xml:space="preserve"> todos los programas de la OMM y los programas internacionales conexos</w:t>
      </w:r>
      <w:r w:rsidR="00186A5F">
        <w:rPr>
          <w:lang w:val="es-ES"/>
        </w:rPr>
        <w:t xml:space="preserve">. </w:t>
      </w:r>
      <w:r w:rsidR="00186A5F" w:rsidRPr="00186A5F">
        <w:rPr>
          <w:lang w:val="es-ES"/>
        </w:rPr>
        <w:t>El concepto del WIS se formalizó en el Decimoquinto Congreso Meteorol</w:t>
      </w:r>
      <w:r w:rsidR="00186A5F">
        <w:rPr>
          <w:lang w:val="es-ES"/>
        </w:rPr>
        <w:t>ógico Mundial, celebrado en 2007, y los primeros centros contribuyentes lo aprobaron en el Decimosexto Congreso Meteorológico Mundial, celebrado en 2011.</w:t>
      </w:r>
    </w:p>
    <w:p w:rsidR="00291277" w:rsidRDefault="00291277" w:rsidP="00291277">
      <w:pPr>
        <w:spacing w:after="0"/>
        <w:jc w:val="left"/>
        <w:rPr>
          <w:lang w:val="es-ES"/>
        </w:rPr>
      </w:pPr>
    </w:p>
    <w:p w:rsidR="00AB579A" w:rsidRPr="00103915" w:rsidRDefault="00186A5F" w:rsidP="00291277">
      <w:pPr>
        <w:spacing w:after="0"/>
        <w:jc w:val="left"/>
        <w:rPr>
          <w:lang w:val="es-ES"/>
        </w:rPr>
      </w:pPr>
      <w:r w:rsidRPr="00BB3BE8">
        <w:rPr>
          <w:lang w:val="es-ES"/>
        </w:rPr>
        <w:t xml:space="preserve">El WIS </w:t>
      </w:r>
      <w:r w:rsidR="00C1608B">
        <w:rPr>
          <w:lang w:val="es-ES"/>
        </w:rPr>
        <w:t>estaba basado</w:t>
      </w:r>
      <w:r w:rsidR="00BB3BE8" w:rsidRPr="00BB3BE8">
        <w:rPr>
          <w:lang w:val="es-ES"/>
        </w:rPr>
        <w:t xml:space="preserve"> en el </w:t>
      </w:r>
      <w:r w:rsidR="00C1608B">
        <w:rPr>
          <w:lang w:val="es-ES"/>
        </w:rPr>
        <w:t xml:space="preserve">SMT, el cual </w:t>
      </w:r>
      <w:r w:rsidR="00BB3BE8">
        <w:rPr>
          <w:lang w:val="es-ES"/>
        </w:rPr>
        <w:t>incorpor</w:t>
      </w:r>
      <w:r w:rsidR="000D54D8">
        <w:rPr>
          <w:lang w:val="es-ES"/>
        </w:rPr>
        <w:t>ó</w:t>
      </w:r>
      <w:r w:rsidR="00C1608B">
        <w:rPr>
          <w:lang w:val="es-ES"/>
        </w:rPr>
        <w:t xml:space="preserve"> </w:t>
      </w:r>
      <w:r w:rsidR="00F20C6D">
        <w:rPr>
          <w:lang w:val="es-ES"/>
        </w:rPr>
        <w:t>añadiendo</w:t>
      </w:r>
      <w:r w:rsidR="000D54D8">
        <w:rPr>
          <w:lang w:val="es-ES"/>
        </w:rPr>
        <w:t xml:space="preserve"> un catálogo de datos y un portal de localización, además de mecanismos complementarios (</w:t>
      </w:r>
      <w:r w:rsidR="00C1608B">
        <w:rPr>
          <w:lang w:val="es-ES"/>
        </w:rPr>
        <w:t>protocolo de transferencia de ficheros (</w:t>
      </w:r>
      <w:r w:rsidR="000D54D8">
        <w:rPr>
          <w:lang w:val="es-ES"/>
        </w:rPr>
        <w:t>FTP</w:t>
      </w:r>
      <w:r w:rsidR="00C1608B">
        <w:rPr>
          <w:lang w:val="es-ES"/>
        </w:rPr>
        <w:t>)</w:t>
      </w:r>
      <w:r w:rsidR="000D54D8">
        <w:rPr>
          <w:lang w:val="es-ES"/>
        </w:rPr>
        <w:t xml:space="preserve">, correo electrónico, etc.) para suscribirse a los centros contribuyentes y descargar datos de estos centros. </w:t>
      </w:r>
      <w:r w:rsidR="0001777C">
        <w:rPr>
          <w:lang w:val="es-ES"/>
        </w:rPr>
        <w:t>E</w:t>
      </w:r>
      <w:r w:rsidR="00C7374D">
        <w:rPr>
          <w:lang w:val="es-ES"/>
        </w:rPr>
        <w:t>n e</w:t>
      </w:r>
      <w:r w:rsidR="0001777C">
        <w:rPr>
          <w:lang w:val="es-ES"/>
        </w:rPr>
        <w:t xml:space="preserve">l núcleo del WIS </w:t>
      </w:r>
      <w:r w:rsidR="00C7374D">
        <w:rPr>
          <w:lang w:val="es-ES"/>
        </w:rPr>
        <w:t xml:space="preserve">se encontrarían </w:t>
      </w:r>
      <w:r w:rsidR="0001777C">
        <w:rPr>
          <w:lang w:val="es-ES"/>
        </w:rPr>
        <w:t xml:space="preserve">los centros de datos que publican datos y prestan servicios para satisfacer las </w:t>
      </w:r>
      <w:r w:rsidR="00AB579A">
        <w:rPr>
          <w:lang w:val="es-ES"/>
        </w:rPr>
        <w:t>necesidades nacionales</w:t>
      </w:r>
      <w:r w:rsidR="0001777C">
        <w:rPr>
          <w:lang w:val="es-ES"/>
        </w:rPr>
        <w:t xml:space="preserve"> </w:t>
      </w:r>
      <w:r w:rsidR="00AB579A">
        <w:rPr>
          <w:lang w:val="es-ES"/>
        </w:rPr>
        <w:t>o de los programas de la OMM. Los centros de datos se clasifica</w:t>
      </w:r>
      <w:r w:rsidR="00C1608B">
        <w:rPr>
          <w:lang w:val="es-ES"/>
        </w:rPr>
        <w:t>ro</w:t>
      </w:r>
      <w:r w:rsidR="00AB579A">
        <w:rPr>
          <w:lang w:val="es-ES"/>
        </w:rPr>
        <w:t xml:space="preserve">n en dos tipos: </w:t>
      </w:r>
      <w:r w:rsidR="00C1608B">
        <w:rPr>
          <w:lang w:val="es-ES"/>
        </w:rPr>
        <w:t xml:space="preserve">los </w:t>
      </w:r>
      <w:r w:rsidR="00AB579A">
        <w:rPr>
          <w:lang w:val="es-ES"/>
        </w:rPr>
        <w:t>Centros Nacionales (CN)</w:t>
      </w:r>
      <w:r w:rsidR="00C1608B">
        <w:rPr>
          <w:lang w:val="es-ES"/>
        </w:rPr>
        <w:t>, cuyo funcionamiento estaba</w:t>
      </w:r>
      <w:r w:rsidR="00AB579A">
        <w:rPr>
          <w:lang w:val="es-ES"/>
        </w:rPr>
        <w:t xml:space="preserve"> sujeto a un mandato nacional, y los </w:t>
      </w:r>
      <w:r w:rsidR="00AB579A" w:rsidRPr="00AB579A">
        <w:rPr>
          <w:lang w:val="es-ES"/>
        </w:rPr>
        <w:t>Centro</w:t>
      </w:r>
      <w:r w:rsidR="00AB579A">
        <w:rPr>
          <w:lang w:val="es-ES"/>
        </w:rPr>
        <w:t>s</w:t>
      </w:r>
      <w:r w:rsidR="00AB579A" w:rsidRPr="00AB579A">
        <w:rPr>
          <w:lang w:val="es-ES"/>
        </w:rPr>
        <w:t xml:space="preserve"> de Producción o de Recopilación de Datos</w:t>
      </w:r>
      <w:r w:rsidR="00AB579A">
        <w:rPr>
          <w:lang w:val="es-ES"/>
        </w:rPr>
        <w:t xml:space="preserve"> (CPRD), que opera</w:t>
      </w:r>
      <w:r w:rsidR="00C1608B">
        <w:rPr>
          <w:lang w:val="es-ES"/>
        </w:rPr>
        <w:t>ba</w:t>
      </w:r>
      <w:r w:rsidR="00AB579A">
        <w:rPr>
          <w:lang w:val="es-ES"/>
        </w:rPr>
        <w:t>n de acuerdo con el mandato</w:t>
      </w:r>
      <w:r w:rsidR="00F20C6D">
        <w:rPr>
          <w:lang w:val="es-ES"/>
        </w:rPr>
        <w:t xml:space="preserve"> de los programas de la OMM, una asociación regional</w:t>
      </w:r>
      <w:r w:rsidR="00AB579A">
        <w:rPr>
          <w:lang w:val="es-ES"/>
        </w:rPr>
        <w:t xml:space="preserve"> de la OMM </w:t>
      </w:r>
      <w:r w:rsidR="00F20C6D">
        <w:rPr>
          <w:lang w:val="es-ES"/>
        </w:rPr>
        <w:t>u</w:t>
      </w:r>
      <w:r w:rsidR="00AB579A">
        <w:rPr>
          <w:lang w:val="es-ES"/>
        </w:rPr>
        <w:t xml:space="preserve"> organizaciones internacionales asociadas. Habida cuenta de que el WIS </w:t>
      </w:r>
      <w:r w:rsidR="00C1608B">
        <w:rPr>
          <w:lang w:val="es-ES"/>
        </w:rPr>
        <w:t>debía</w:t>
      </w:r>
      <w:r w:rsidR="0013597A">
        <w:rPr>
          <w:lang w:val="es-ES"/>
        </w:rPr>
        <w:t xml:space="preserve"> </w:t>
      </w:r>
      <w:r w:rsidR="00A22C89">
        <w:rPr>
          <w:lang w:val="es-ES"/>
        </w:rPr>
        <w:t>fundamentarse</w:t>
      </w:r>
      <w:r w:rsidR="0013597A">
        <w:rPr>
          <w:lang w:val="es-ES"/>
        </w:rPr>
        <w:t xml:space="preserve"> en </w:t>
      </w:r>
      <w:r w:rsidR="00A22C89">
        <w:rPr>
          <w:lang w:val="es-ES"/>
        </w:rPr>
        <w:t xml:space="preserve">los </w:t>
      </w:r>
      <w:r w:rsidR="0013597A">
        <w:rPr>
          <w:lang w:val="es-ES"/>
        </w:rPr>
        <w:t xml:space="preserve">metadatos y </w:t>
      </w:r>
      <w:r w:rsidR="00A22C89">
        <w:rPr>
          <w:lang w:val="es-ES"/>
        </w:rPr>
        <w:t>centrarse</w:t>
      </w:r>
      <w:r w:rsidR="00103915">
        <w:rPr>
          <w:lang w:val="es-ES"/>
        </w:rPr>
        <w:t xml:space="preserve"> en la información, se </w:t>
      </w:r>
      <w:r w:rsidR="00A22C89">
        <w:rPr>
          <w:lang w:val="es-ES"/>
        </w:rPr>
        <w:t>crearon</w:t>
      </w:r>
      <w:r w:rsidR="00103915">
        <w:rPr>
          <w:lang w:val="es-ES"/>
        </w:rPr>
        <w:t xml:space="preserve"> 15 </w:t>
      </w:r>
      <w:r w:rsidR="00103915" w:rsidRPr="00103915">
        <w:rPr>
          <w:lang w:val="es-ES"/>
        </w:rPr>
        <w:t>Centro</w:t>
      </w:r>
      <w:r w:rsidR="00103915">
        <w:rPr>
          <w:lang w:val="es-ES"/>
        </w:rPr>
        <w:t>s</w:t>
      </w:r>
      <w:r w:rsidR="00103915" w:rsidRPr="00103915">
        <w:rPr>
          <w:lang w:val="es-ES"/>
        </w:rPr>
        <w:t xml:space="preserve"> Mundial</w:t>
      </w:r>
      <w:r w:rsidR="00103915">
        <w:rPr>
          <w:lang w:val="es-ES"/>
        </w:rPr>
        <w:t>es</w:t>
      </w:r>
      <w:r w:rsidR="00103915" w:rsidRPr="00103915">
        <w:rPr>
          <w:lang w:val="es-ES"/>
        </w:rPr>
        <w:t xml:space="preserve"> del Sistema de Información</w:t>
      </w:r>
      <w:r w:rsidR="00103915">
        <w:rPr>
          <w:lang w:val="es-ES"/>
        </w:rPr>
        <w:t xml:space="preserve"> (CMSI)</w:t>
      </w:r>
      <w:r w:rsidR="00A22C89">
        <w:rPr>
          <w:lang w:val="es-ES"/>
        </w:rPr>
        <w:t xml:space="preserve">, cuya misión era </w:t>
      </w:r>
      <w:r w:rsidR="00F20C6D">
        <w:rPr>
          <w:lang w:val="es-ES"/>
        </w:rPr>
        <w:t>facilitar</w:t>
      </w:r>
      <w:r w:rsidR="00F8299A">
        <w:rPr>
          <w:lang w:val="es-ES"/>
        </w:rPr>
        <w:t xml:space="preserve"> el catálogo de metadatos de localización del WIS y servicios de gestión de los metadatos, portales de datos y funciones de descarga/suscripción para </w:t>
      </w:r>
      <w:r w:rsidR="00A22C89">
        <w:rPr>
          <w:lang w:val="es-ES"/>
        </w:rPr>
        <w:t xml:space="preserve">poder </w:t>
      </w:r>
      <w:r w:rsidR="00F8299A">
        <w:rPr>
          <w:lang w:val="es-ES"/>
        </w:rPr>
        <w:t xml:space="preserve">acceder a la información compartida en el SMT </w:t>
      </w:r>
      <w:r w:rsidR="00A22C89">
        <w:rPr>
          <w:lang w:val="es-ES"/>
        </w:rPr>
        <w:t xml:space="preserve">en </w:t>
      </w:r>
      <w:r w:rsidR="00F8299A">
        <w:rPr>
          <w:lang w:val="es-ES"/>
        </w:rPr>
        <w:t xml:space="preserve">las </w:t>
      </w:r>
      <w:r w:rsidR="00A22C89">
        <w:rPr>
          <w:lang w:val="es-ES"/>
        </w:rPr>
        <w:t xml:space="preserve">últimas </w:t>
      </w:r>
      <w:r w:rsidR="00F8299A">
        <w:rPr>
          <w:lang w:val="es-ES"/>
        </w:rPr>
        <w:t>24 horas.</w:t>
      </w:r>
    </w:p>
    <w:p w:rsidR="00291277" w:rsidRDefault="00291277" w:rsidP="00291277">
      <w:pPr>
        <w:spacing w:after="0"/>
        <w:jc w:val="left"/>
        <w:rPr>
          <w:lang w:val="es-ES"/>
        </w:rPr>
      </w:pPr>
    </w:p>
    <w:p w:rsidR="00162AE0" w:rsidRDefault="00AD16F7" w:rsidP="00291277">
      <w:pPr>
        <w:spacing w:after="0"/>
        <w:jc w:val="left"/>
        <w:rPr>
          <w:lang w:val="es-ES"/>
        </w:rPr>
      </w:pPr>
      <w:r>
        <w:rPr>
          <w:lang w:val="es-ES"/>
        </w:rPr>
        <w:t>En resumen</w:t>
      </w:r>
      <w:r w:rsidR="00C45612" w:rsidRPr="00162AE0">
        <w:rPr>
          <w:lang w:val="es-ES"/>
        </w:rPr>
        <w:t xml:space="preserve">, </w:t>
      </w:r>
      <w:r w:rsidR="00162AE0" w:rsidRPr="00162AE0">
        <w:rPr>
          <w:lang w:val="es-ES"/>
        </w:rPr>
        <w:t xml:space="preserve">el </w:t>
      </w:r>
      <w:r w:rsidR="00C45612" w:rsidRPr="00162AE0">
        <w:rPr>
          <w:lang w:val="es-ES"/>
        </w:rPr>
        <w:t xml:space="preserve">WIS </w:t>
      </w:r>
      <w:r w:rsidR="00162AE0" w:rsidRPr="00162AE0">
        <w:rPr>
          <w:lang w:val="es-ES"/>
        </w:rPr>
        <w:t>conecta la demanda de informaci</w:t>
      </w:r>
      <w:r w:rsidR="00162AE0">
        <w:rPr>
          <w:lang w:val="es-ES"/>
        </w:rPr>
        <w:t xml:space="preserve">ón </w:t>
      </w:r>
      <w:r w:rsidR="00DA48B8">
        <w:rPr>
          <w:lang w:val="es-ES"/>
        </w:rPr>
        <w:t>acreditada</w:t>
      </w:r>
      <w:r w:rsidR="00142757">
        <w:rPr>
          <w:lang w:val="es-ES"/>
        </w:rPr>
        <w:t xml:space="preserve"> sobre el tiempo, el agua y el clima con el suministro </w:t>
      </w:r>
      <w:r w:rsidR="00F20C6D">
        <w:rPr>
          <w:lang w:val="es-ES"/>
        </w:rPr>
        <w:t xml:space="preserve">de esta información </w:t>
      </w:r>
      <w:r>
        <w:rPr>
          <w:lang w:val="es-ES"/>
        </w:rPr>
        <w:t>por</w:t>
      </w:r>
      <w:r w:rsidR="00142757">
        <w:rPr>
          <w:lang w:val="es-ES"/>
        </w:rPr>
        <w:t xml:space="preserve"> centros </w:t>
      </w:r>
      <w:r w:rsidR="00F20C6D">
        <w:rPr>
          <w:lang w:val="es-ES"/>
        </w:rPr>
        <w:t>acreditados</w:t>
      </w:r>
      <w:r>
        <w:rPr>
          <w:lang w:val="es-ES"/>
        </w:rPr>
        <w:t xml:space="preserve"> </w:t>
      </w:r>
      <w:r w:rsidR="00142757">
        <w:rPr>
          <w:lang w:val="es-ES"/>
        </w:rPr>
        <w:t>de publicación de datos.</w:t>
      </w:r>
    </w:p>
    <w:p w:rsidR="00E83922" w:rsidRDefault="00E83922">
      <w:pPr>
        <w:tabs>
          <w:tab w:val="clear" w:pos="1134"/>
        </w:tabs>
        <w:spacing w:after="0"/>
        <w:jc w:val="left"/>
        <w:rPr>
          <w:szCs w:val="22"/>
          <w:lang w:val="es-ES"/>
        </w:rPr>
      </w:pPr>
      <w:r>
        <w:rPr>
          <w:lang w:val="es-ES"/>
        </w:rPr>
        <w:br w:type="page"/>
      </w:r>
    </w:p>
    <w:p w:rsidR="00C45612" w:rsidRPr="00377642" w:rsidRDefault="00031015" w:rsidP="00291277">
      <w:pPr>
        <w:pStyle w:val="Heading1"/>
        <w:tabs>
          <w:tab w:val="clear" w:pos="1134"/>
        </w:tabs>
        <w:spacing w:after="0"/>
        <w:ind w:left="1176" w:hanging="1176"/>
        <w:jc w:val="left"/>
        <w:rPr>
          <w:sz w:val="20"/>
          <w:szCs w:val="20"/>
          <w:lang w:val="es-ES"/>
        </w:rPr>
      </w:pPr>
      <w:r w:rsidRPr="00377642">
        <w:rPr>
          <w:sz w:val="20"/>
          <w:szCs w:val="20"/>
          <w:lang w:val="es-ES"/>
        </w:rPr>
        <w:t>4.</w:t>
      </w:r>
      <w:r w:rsidRPr="00377642">
        <w:rPr>
          <w:sz w:val="20"/>
          <w:szCs w:val="20"/>
          <w:lang w:val="es-ES"/>
        </w:rPr>
        <w:tab/>
      </w:r>
      <w:r w:rsidR="00DB0A42" w:rsidRPr="00377642">
        <w:rPr>
          <w:sz w:val="20"/>
          <w:szCs w:val="20"/>
          <w:lang w:val="es-ES"/>
        </w:rPr>
        <w:t>RAZONES PARA EL</w:t>
      </w:r>
      <w:r w:rsidR="0074726F" w:rsidRPr="00377642">
        <w:rPr>
          <w:sz w:val="20"/>
          <w:szCs w:val="20"/>
          <w:lang w:val="es-ES"/>
        </w:rPr>
        <w:t xml:space="preserve"> CAMBIO</w:t>
      </w:r>
    </w:p>
    <w:p w:rsidR="00291277" w:rsidRDefault="00291277" w:rsidP="00291277">
      <w:pPr>
        <w:spacing w:after="0"/>
        <w:jc w:val="left"/>
        <w:rPr>
          <w:lang w:val="es-ES"/>
        </w:rPr>
      </w:pPr>
    </w:p>
    <w:p w:rsidR="00AC51C3" w:rsidRPr="00AC51C3" w:rsidRDefault="00AC51C3" w:rsidP="00956C80">
      <w:pPr>
        <w:spacing w:after="0"/>
        <w:jc w:val="left"/>
        <w:rPr>
          <w:lang w:val="es-ES"/>
        </w:rPr>
      </w:pPr>
      <w:r w:rsidRPr="00AC51C3">
        <w:rPr>
          <w:lang w:val="es-ES"/>
        </w:rPr>
        <w:t>Las agendas mundiales de las Naciones Unidas</w:t>
      </w:r>
      <w:r w:rsidR="00C45612">
        <w:rPr>
          <w:rStyle w:val="FootnoteReference"/>
        </w:rPr>
        <w:footnoteReference w:id="3"/>
      </w:r>
      <w:r w:rsidRPr="00AC51C3">
        <w:rPr>
          <w:lang w:val="es-ES"/>
        </w:rPr>
        <w:t xml:space="preserve"> </w:t>
      </w:r>
      <w:r w:rsidR="00B36F27">
        <w:rPr>
          <w:lang w:val="es-ES"/>
        </w:rPr>
        <w:t>consolidan</w:t>
      </w:r>
      <w:r w:rsidRPr="00AC51C3">
        <w:rPr>
          <w:lang w:val="es-ES"/>
        </w:rPr>
        <w:t xml:space="preserve"> la necesidad de que se ponga a disposici</w:t>
      </w:r>
      <w:r>
        <w:rPr>
          <w:lang w:val="es-ES"/>
        </w:rPr>
        <w:t xml:space="preserve">ón </w:t>
      </w:r>
      <w:r w:rsidR="00AD16F7">
        <w:rPr>
          <w:lang w:val="es-ES"/>
        </w:rPr>
        <w:t>de los</w:t>
      </w:r>
      <w:r>
        <w:rPr>
          <w:lang w:val="es-ES"/>
        </w:rPr>
        <w:t xml:space="preserve"> usuarios </w:t>
      </w:r>
      <w:r w:rsidR="00AD16F7">
        <w:rPr>
          <w:lang w:val="es-ES"/>
        </w:rPr>
        <w:t xml:space="preserve">públicos, </w:t>
      </w:r>
      <w:r>
        <w:rPr>
          <w:lang w:val="es-ES"/>
        </w:rPr>
        <w:t xml:space="preserve">privados y académicos información </w:t>
      </w:r>
      <w:r w:rsidR="00DA48B8">
        <w:rPr>
          <w:lang w:val="es-ES"/>
        </w:rPr>
        <w:t>acreditada</w:t>
      </w:r>
      <w:r>
        <w:rPr>
          <w:lang w:val="es-ES"/>
        </w:rPr>
        <w:t xml:space="preserve"> sobre el tiempo, el agua y el clima</w:t>
      </w:r>
      <w:r w:rsidR="00AD16F7">
        <w:rPr>
          <w:lang w:val="es-ES"/>
        </w:rPr>
        <w:t>, para lo cual resulta</w:t>
      </w:r>
      <w:r>
        <w:rPr>
          <w:lang w:val="es-ES"/>
        </w:rPr>
        <w:t xml:space="preserve"> fundamental mejorar la localización de este tipo de información y el acceso a ella.</w:t>
      </w:r>
    </w:p>
    <w:p w:rsidR="00291277" w:rsidRDefault="00291277" w:rsidP="00956C80">
      <w:pPr>
        <w:spacing w:after="0"/>
        <w:jc w:val="left"/>
        <w:rPr>
          <w:lang w:val="es-ES"/>
        </w:rPr>
      </w:pPr>
    </w:p>
    <w:p w:rsidR="00C45612" w:rsidRPr="009943CA" w:rsidRDefault="00AC51C3" w:rsidP="00956C80">
      <w:pPr>
        <w:spacing w:after="0"/>
        <w:jc w:val="left"/>
        <w:rPr>
          <w:lang w:val="es-ES"/>
        </w:rPr>
      </w:pPr>
      <w:r w:rsidRPr="00B86B73">
        <w:rPr>
          <w:lang w:val="es-ES"/>
        </w:rPr>
        <w:t>E</w:t>
      </w:r>
      <w:r w:rsidR="00B86B73">
        <w:rPr>
          <w:lang w:val="es-ES"/>
        </w:rPr>
        <w:t>n e</w:t>
      </w:r>
      <w:r w:rsidRPr="00B86B73">
        <w:rPr>
          <w:lang w:val="es-ES"/>
        </w:rPr>
        <w:t xml:space="preserve">l proyecto de </w:t>
      </w:r>
      <w:r w:rsidR="00B86B73" w:rsidRPr="00B86B73">
        <w:rPr>
          <w:lang w:val="es-ES"/>
        </w:rPr>
        <w:t xml:space="preserve">Plan Estratégico de la OMM </w:t>
      </w:r>
      <w:r w:rsidR="00B86B73">
        <w:rPr>
          <w:lang w:val="es-ES"/>
        </w:rPr>
        <w:t>(</w:t>
      </w:r>
      <w:r w:rsidR="00B86B73" w:rsidRPr="00B86B73">
        <w:rPr>
          <w:lang w:val="es-ES"/>
        </w:rPr>
        <w:t>2020-2023</w:t>
      </w:r>
      <w:r w:rsidR="00B86B73">
        <w:rPr>
          <w:lang w:val="es-ES"/>
        </w:rPr>
        <w:t xml:space="preserve">) se describen las metas a largo plazo y los objetivos estratégicos para la OMM. Muchos de estas metas y objetivos están relacionados con la necesidad de mejorar la accesibilidad </w:t>
      </w:r>
      <w:r w:rsidR="00B36F27">
        <w:rPr>
          <w:lang w:val="es-ES"/>
        </w:rPr>
        <w:t>a</w:t>
      </w:r>
      <w:r w:rsidR="00B86B73">
        <w:rPr>
          <w:lang w:val="es-ES"/>
        </w:rPr>
        <w:t xml:space="preserve"> los datos y la información</w:t>
      </w:r>
      <w:r w:rsidR="00B36F27">
        <w:rPr>
          <w:lang w:val="es-ES"/>
        </w:rPr>
        <w:t xml:space="preserve"> y su utilización</w:t>
      </w:r>
      <w:r w:rsidR="00B86B73">
        <w:rPr>
          <w:lang w:val="es-ES"/>
        </w:rPr>
        <w:t xml:space="preserve">. </w:t>
      </w:r>
      <w:r w:rsidR="00B86B73" w:rsidRPr="009943CA">
        <w:rPr>
          <w:lang w:val="es-ES"/>
        </w:rPr>
        <w:t xml:space="preserve">Además, </w:t>
      </w:r>
      <w:r w:rsidR="00B36F27">
        <w:rPr>
          <w:lang w:val="es-ES"/>
        </w:rPr>
        <w:t>en el proyecto de P</w:t>
      </w:r>
      <w:r w:rsidR="00B86B73" w:rsidRPr="009943CA">
        <w:rPr>
          <w:lang w:val="es-ES"/>
        </w:rPr>
        <w:t xml:space="preserve">lan </w:t>
      </w:r>
      <w:r w:rsidR="00C76CB4" w:rsidRPr="009943CA">
        <w:rPr>
          <w:lang w:val="es-ES"/>
        </w:rPr>
        <w:t>se afirma que:</w:t>
      </w:r>
    </w:p>
    <w:p w:rsidR="00291277" w:rsidRDefault="00291277" w:rsidP="00956C80">
      <w:pPr>
        <w:spacing w:after="0"/>
        <w:ind w:left="720"/>
        <w:jc w:val="left"/>
        <w:rPr>
          <w:i/>
          <w:lang w:val="es-ES"/>
        </w:rPr>
      </w:pPr>
    </w:p>
    <w:p w:rsidR="00C45612" w:rsidRPr="00FC3377" w:rsidRDefault="00C45612" w:rsidP="00956C80">
      <w:pPr>
        <w:spacing w:after="0"/>
        <w:ind w:left="720" w:right="521"/>
        <w:jc w:val="left"/>
        <w:rPr>
          <w:i/>
          <w:lang w:val="es-ES"/>
        </w:rPr>
      </w:pPr>
      <w:r w:rsidRPr="00C76CB4">
        <w:rPr>
          <w:i/>
          <w:lang w:val="es-ES"/>
        </w:rPr>
        <w:t>“</w:t>
      </w:r>
      <w:r w:rsidR="00FC3377" w:rsidRPr="00FC3377">
        <w:rPr>
          <w:i/>
          <w:lang w:val="es-ES"/>
        </w:rPr>
        <w:t>L</w:t>
      </w:r>
      <w:r w:rsidR="00C647C1">
        <w:rPr>
          <w:i/>
          <w:lang w:val="es-ES"/>
        </w:rPr>
        <w:t>os avances tecnológicos y l</w:t>
      </w:r>
      <w:r w:rsidR="00FC3377" w:rsidRPr="00FC3377">
        <w:rPr>
          <w:i/>
          <w:lang w:val="es-ES"/>
        </w:rPr>
        <w:t>a creciente demanda de servicios más numerosos y más diversos por parte de usuarios cada vez más preparados y avanzados impone</w:t>
      </w:r>
      <w:r w:rsidR="00C647C1">
        <w:rPr>
          <w:i/>
          <w:lang w:val="es-ES"/>
        </w:rPr>
        <w:t>n</w:t>
      </w:r>
      <w:r w:rsidR="00FC3377" w:rsidRPr="00FC3377">
        <w:rPr>
          <w:i/>
          <w:lang w:val="es-ES"/>
        </w:rPr>
        <w:t xml:space="preserve"> una rápida evolución de los modelos de negocio y de prestación de servicios en muchas partes del mundo</w:t>
      </w:r>
      <w:r w:rsidRPr="00FC3377">
        <w:rPr>
          <w:i/>
          <w:lang w:val="es-ES"/>
        </w:rPr>
        <w:t>”</w:t>
      </w:r>
      <w:r w:rsidR="00C76CB4" w:rsidRPr="00FC3377">
        <w:rPr>
          <w:i/>
          <w:lang w:val="es-ES"/>
        </w:rPr>
        <w:t>.</w:t>
      </w:r>
    </w:p>
    <w:p w:rsidR="00291277" w:rsidRDefault="00291277" w:rsidP="00956C80">
      <w:pPr>
        <w:spacing w:after="0"/>
        <w:jc w:val="left"/>
        <w:rPr>
          <w:lang w:val="es-ES"/>
        </w:rPr>
      </w:pPr>
    </w:p>
    <w:p w:rsidR="00FC3377" w:rsidRPr="00FC3377" w:rsidRDefault="00FC3377" w:rsidP="00956C80">
      <w:pPr>
        <w:spacing w:after="0"/>
        <w:jc w:val="left"/>
        <w:rPr>
          <w:lang w:val="es-ES"/>
        </w:rPr>
      </w:pPr>
      <w:r w:rsidRPr="00FC3377">
        <w:rPr>
          <w:lang w:val="es-ES"/>
        </w:rPr>
        <w:t>Tras los debates de alto nivel</w:t>
      </w:r>
      <w:r>
        <w:rPr>
          <w:lang w:val="es-ES"/>
        </w:rPr>
        <w:t xml:space="preserve"> celebrados durante el Decimoséptimo Congreso Meteorológico Mundial (2015) se concluyó que “la mayoría de los Miembros están insuficientemente preparados para la explosión del volumen de datos y la creciente diversidad de </w:t>
      </w:r>
      <w:r w:rsidR="00C42657">
        <w:rPr>
          <w:lang w:val="es-ES"/>
        </w:rPr>
        <w:t xml:space="preserve">las </w:t>
      </w:r>
      <w:r>
        <w:rPr>
          <w:lang w:val="es-ES"/>
        </w:rPr>
        <w:t xml:space="preserve">nuevas fuentes de datos”. De pruebas circunstanciales se desprende que el 80 % de los Miembros de la OMM </w:t>
      </w:r>
      <w:r w:rsidR="00537798">
        <w:rPr>
          <w:lang w:val="es-ES"/>
        </w:rPr>
        <w:t>no puede aprovechar plenamente los datos ya disponibles en la actualidad.</w:t>
      </w:r>
    </w:p>
    <w:p w:rsidR="00291277" w:rsidRDefault="00291277" w:rsidP="00956C80">
      <w:pPr>
        <w:spacing w:after="0"/>
        <w:jc w:val="left"/>
        <w:rPr>
          <w:lang w:val="es-ES"/>
        </w:rPr>
      </w:pPr>
    </w:p>
    <w:p w:rsidR="00D32418" w:rsidRDefault="00D32418" w:rsidP="00956C80">
      <w:pPr>
        <w:spacing w:after="0"/>
        <w:jc w:val="left"/>
        <w:rPr>
          <w:lang w:val="es-ES"/>
        </w:rPr>
      </w:pPr>
      <w:r w:rsidRPr="00D32418">
        <w:rPr>
          <w:lang w:val="es-ES"/>
        </w:rPr>
        <w:t xml:space="preserve">En un examen de los nuevos desafíos en </w:t>
      </w:r>
      <w:r w:rsidR="00306656">
        <w:rPr>
          <w:lang w:val="es-ES"/>
        </w:rPr>
        <w:t>materia</w:t>
      </w:r>
      <w:r w:rsidRPr="00D32418">
        <w:rPr>
          <w:lang w:val="es-ES"/>
        </w:rPr>
        <w:t xml:space="preserve"> de datos</w:t>
      </w:r>
      <w:r w:rsidR="00C45612">
        <w:rPr>
          <w:rStyle w:val="FootnoteReference"/>
        </w:rPr>
        <w:footnoteReference w:id="4"/>
      </w:r>
      <w:r w:rsidRPr="00D32418">
        <w:rPr>
          <w:lang w:val="es-ES"/>
        </w:rPr>
        <w:t>, encomendado por</w:t>
      </w:r>
      <w:r>
        <w:rPr>
          <w:lang w:val="es-ES"/>
        </w:rPr>
        <w:t xml:space="preserve"> el Decimoséptimo Congreso Meteorológico Mundial</w:t>
      </w:r>
      <w:r w:rsidR="00C42657">
        <w:rPr>
          <w:lang w:val="es-ES"/>
        </w:rPr>
        <w:t>,</w:t>
      </w:r>
      <w:r>
        <w:rPr>
          <w:lang w:val="es-ES"/>
        </w:rPr>
        <w:t xml:space="preserve"> se determinó que “</w:t>
      </w:r>
      <w:r w:rsidRPr="00D32418">
        <w:rPr>
          <w:lang w:val="es-ES"/>
        </w:rPr>
        <w:t>la computación en la nube, los servicios web, los análisis de datos, el aprendizaje automá</w:t>
      </w:r>
      <w:r w:rsidR="00C42657">
        <w:rPr>
          <w:lang w:val="es-ES"/>
        </w:rPr>
        <w:t>tico y otras tecnologías ofrece</w:t>
      </w:r>
      <w:r w:rsidRPr="00D32418">
        <w:rPr>
          <w:lang w:val="es-ES"/>
        </w:rPr>
        <w:t>n nuevos conceptos operativos que mejorarán la eficiencia operativa, el intercambio de información y la prestación de servicios, y permitirán a los usuarios utilizar los datos de manera mucho más eficaz</w:t>
      </w:r>
      <w:r>
        <w:rPr>
          <w:lang w:val="es-ES"/>
        </w:rPr>
        <w:t>”.</w:t>
      </w:r>
    </w:p>
    <w:p w:rsidR="00956C80" w:rsidRDefault="00956C80" w:rsidP="00956C80">
      <w:pPr>
        <w:spacing w:after="0"/>
      </w:pPr>
    </w:p>
    <w:p w:rsidR="00C45612" w:rsidRDefault="00D32418" w:rsidP="00956C80">
      <w:pPr>
        <w:spacing w:after="0"/>
      </w:pPr>
      <w:proofErr w:type="spellStart"/>
      <w:r>
        <w:t>En</w:t>
      </w:r>
      <w:proofErr w:type="spellEnd"/>
      <w:r>
        <w:t xml:space="preserve"> </w:t>
      </w:r>
      <w:proofErr w:type="spellStart"/>
      <w:r>
        <w:t>resumen</w:t>
      </w:r>
      <w:proofErr w:type="spellEnd"/>
      <w:r w:rsidR="00C45612">
        <w:t>:</w:t>
      </w:r>
    </w:p>
    <w:p w:rsidR="00956C80" w:rsidRPr="00956C80" w:rsidRDefault="00956C80" w:rsidP="00956C80">
      <w:pPr>
        <w:pStyle w:val="WMOBodyText"/>
        <w:spacing w:before="0" w:after="0"/>
        <w:rPr>
          <w:lang w:eastAsia="en-US"/>
        </w:rPr>
      </w:pPr>
    </w:p>
    <w:p w:rsidR="00A73DFE" w:rsidRPr="00A73DFE" w:rsidRDefault="00A73DFE" w:rsidP="00956C80">
      <w:pPr>
        <w:pStyle w:val="ListParagraph"/>
        <w:numPr>
          <w:ilvl w:val="0"/>
          <w:numId w:val="5"/>
        </w:numPr>
        <w:tabs>
          <w:tab w:val="clear" w:pos="1134"/>
        </w:tabs>
        <w:spacing w:after="0"/>
        <w:ind w:hanging="720"/>
        <w:jc w:val="left"/>
        <w:rPr>
          <w:lang w:val="es-ES"/>
        </w:rPr>
      </w:pPr>
      <w:r w:rsidRPr="00A73DFE">
        <w:rPr>
          <w:lang w:val="es-ES"/>
        </w:rPr>
        <w:t>Es necesario lograr que la información sobre el tiempo, el agua y el clima</w:t>
      </w:r>
      <w:r>
        <w:rPr>
          <w:lang w:val="es-ES"/>
        </w:rPr>
        <w:t xml:space="preserve"> pueda localizarse más fácilmente y sea más accesible a fin de cumplir muchos de los objetivos estratégicos de la OMM y permitir a la </w:t>
      </w:r>
      <w:r w:rsidR="00C42657">
        <w:rPr>
          <w:lang w:val="es-ES"/>
        </w:rPr>
        <w:t>Organización</w:t>
      </w:r>
      <w:r>
        <w:rPr>
          <w:lang w:val="es-ES"/>
        </w:rPr>
        <w:t xml:space="preserve"> contribuir de forma eficaz a las agendas mundiales de las Naciones Unidas, y</w:t>
      </w:r>
    </w:p>
    <w:p w:rsidR="00A73DFE" w:rsidRDefault="00A73DFE" w:rsidP="00956C80">
      <w:pPr>
        <w:pStyle w:val="ListParagraph"/>
        <w:numPr>
          <w:ilvl w:val="0"/>
          <w:numId w:val="5"/>
        </w:numPr>
        <w:tabs>
          <w:tab w:val="clear" w:pos="1134"/>
        </w:tabs>
        <w:spacing w:after="0"/>
        <w:ind w:hanging="720"/>
        <w:jc w:val="left"/>
        <w:rPr>
          <w:lang w:val="es-ES"/>
        </w:rPr>
      </w:pPr>
      <w:r>
        <w:rPr>
          <w:lang w:val="es-ES"/>
        </w:rPr>
        <w:t>Debido a</w:t>
      </w:r>
      <w:r w:rsidRPr="00A73DFE">
        <w:rPr>
          <w:lang w:val="es-ES"/>
        </w:rPr>
        <w:t xml:space="preserve"> los avances tecnológicos</w:t>
      </w:r>
      <w:r>
        <w:rPr>
          <w:lang w:val="es-ES"/>
        </w:rPr>
        <w:t>,</w:t>
      </w:r>
      <w:r w:rsidRPr="00A73DFE">
        <w:rPr>
          <w:lang w:val="es-ES"/>
        </w:rPr>
        <w:t xml:space="preserve"> </w:t>
      </w:r>
      <w:r>
        <w:rPr>
          <w:lang w:val="es-ES"/>
        </w:rPr>
        <w:t xml:space="preserve">los volúmenes y la complejidad de los datos aumentan enormemente, lo que </w:t>
      </w:r>
      <w:r w:rsidR="00933E4E">
        <w:rPr>
          <w:lang w:val="es-ES"/>
        </w:rPr>
        <w:t xml:space="preserve">provoca cambios en la forma en que </w:t>
      </w:r>
      <w:r>
        <w:rPr>
          <w:lang w:val="es-ES"/>
        </w:rPr>
        <w:t xml:space="preserve">los usuarios </w:t>
      </w:r>
      <w:r w:rsidR="00933E4E">
        <w:rPr>
          <w:lang w:val="es-ES"/>
        </w:rPr>
        <w:t>consumen y utilizan los datos y genera oportunidades para la mejora de la eficiencia operativa.</w:t>
      </w:r>
    </w:p>
    <w:p w:rsidR="00956C80" w:rsidRPr="00A73DFE" w:rsidRDefault="00956C80" w:rsidP="00956C80">
      <w:pPr>
        <w:pStyle w:val="ListParagraph"/>
        <w:tabs>
          <w:tab w:val="clear" w:pos="1134"/>
        </w:tabs>
        <w:spacing w:after="0"/>
        <w:jc w:val="left"/>
        <w:rPr>
          <w:lang w:val="es-ES"/>
        </w:rPr>
      </w:pPr>
    </w:p>
    <w:p w:rsidR="00C45612" w:rsidRPr="00956C80" w:rsidRDefault="00956C80" w:rsidP="00956C80">
      <w:pPr>
        <w:pStyle w:val="Heading1"/>
        <w:tabs>
          <w:tab w:val="clear" w:pos="1134"/>
        </w:tabs>
        <w:spacing w:after="0"/>
        <w:ind w:left="1176" w:hanging="1176"/>
        <w:jc w:val="left"/>
        <w:rPr>
          <w:sz w:val="20"/>
          <w:szCs w:val="20"/>
          <w:lang w:val="es-ES"/>
        </w:rPr>
      </w:pPr>
      <w:r w:rsidRPr="00956C80">
        <w:rPr>
          <w:caps w:val="0"/>
          <w:sz w:val="20"/>
          <w:szCs w:val="20"/>
          <w:lang w:val="es-ES"/>
        </w:rPr>
        <w:t>4.1.</w:t>
      </w:r>
      <w:r w:rsidRPr="00956C80">
        <w:rPr>
          <w:caps w:val="0"/>
          <w:sz w:val="20"/>
          <w:szCs w:val="20"/>
          <w:lang w:val="es-ES"/>
        </w:rPr>
        <w:tab/>
      </w:r>
      <w:r>
        <w:rPr>
          <w:caps w:val="0"/>
          <w:sz w:val="20"/>
          <w:szCs w:val="20"/>
          <w:lang w:val="es-ES"/>
        </w:rPr>
        <w:t>L</w:t>
      </w:r>
      <w:r w:rsidRPr="00956C80">
        <w:rPr>
          <w:caps w:val="0"/>
          <w:sz w:val="20"/>
          <w:szCs w:val="20"/>
          <w:lang w:val="es-ES"/>
        </w:rPr>
        <w:t>a realidad actual</w:t>
      </w:r>
    </w:p>
    <w:p w:rsidR="00956C80" w:rsidRDefault="00956C80" w:rsidP="00956C80">
      <w:pPr>
        <w:spacing w:after="0"/>
        <w:rPr>
          <w:lang w:val="es-ES"/>
        </w:rPr>
      </w:pPr>
    </w:p>
    <w:p w:rsidR="00933E4E" w:rsidRPr="00933E4E" w:rsidRDefault="00933E4E" w:rsidP="00956C80">
      <w:pPr>
        <w:spacing w:after="0"/>
        <w:jc w:val="left"/>
        <w:rPr>
          <w:lang w:val="es-ES"/>
        </w:rPr>
      </w:pPr>
      <w:r>
        <w:rPr>
          <w:lang w:val="es-ES"/>
        </w:rPr>
        <w:t>Los gobiernos y las organizaciones del sector privado utilizan cada vez más datos medioambientales</w:t>
      </w:r>
      <w:r w:rsidR="00C42657">
        <w:rPr>
          <w:lang w:val="es-ES"/>
        </w:rPr>
        <w:t xml:space="preserve"> para la adopción de decisiones. Los datos sobre el tiempo, el agua y el clima, </w:t>
      </w:r>
      <w:r w:rsidR="00B36F27">
        <w:rPr>
          <w:lang w:val="es-ES"/>
        </w:rPr>
        <w:t>utilizados solos</w:t>
      </w:r>
      <w:r>
        <w:rPr>
          <w:lang w:val="es-ES"/>
        </w:rPr>
        <w:t xml:space="preserve"> o en combinación con otros tipos de datos como información </w:t>
      </w:r>
      <w:proofErr w:type="spellStart"/>
      <w:r>
        <w:rPr>
          <w:lang w:val="es-ES"/>
        </w:rPr>
        <w:t>socieconómica</w:t>
      </w:r>
      <w:proofErr w:type="spellEnd"/>
      <w:r>
        <w:rPr>
          <w:lang w:val="es-ES"/>
        </w:rPr>
        <w:t xml:space="preserve">, son fundamentales para actividades como la optimización operativa, la gestión del riesgo y la seguridad en sectores tan diversos como la agricultura, </w:t>
      </w:r>
      <w:r w:rsidR="000B6E0D">
        <w:rPr>
          <w:lang w:val="es-ES"/>
        </w:rPr>
        <w:t>la atención de la salud, la energía, el agua, el transporte, la venta minorista, los seguros, la aviación</w:t>
      </w:r>
      <w:r w:rsidR="00C42657">
        <w:rPr>
          <w:lang w:val="es-ES"/>
        </w:rPr>
        <w:t>,</w:t>
      </w:r>
      <w:r w:rsidR="000B6E0D">
        <w:rPr>
          <w:lang w:val="es-ES"/>
        </w:rPr>
        <w:t xml:space="preserve"> la ingeniería/construcción, el ámbito </w:t>
      </w:r>
      <w:r w:rsidR="00C42657">
        <w:rPr>
          <w:lang w:val="es-ES"/>
        </w:rPr>
        <w:t>jurídico</w:t>
      </w:r>
      <w:r w:rsidR="000B6E0D">
        <w:rPr>
          <w:lang w:val="es-ES"/>
        </w:rPr>
        <w:t>, etcétera.</w:t>
      </w:r>
    </w:p>
    <w:p w:rsidR="00956C80" w:rsidRDefault="00956C80" w:rsidP="00956C80">
      <w:pPr>
        <w:spacing w:after="0"/>
        <w:rPr>
          <w:lang w:val="es-ES"/>
        </w:rPr>
      </w:pPr>
    </w:p>
    <w:p w:rsidR="003E0BED" w:rsidRPr="008D5E59" w:rsidRDefault="003E0BED" w:rsidP="00E83922">
      <w:pPr>
        <w:spacing w:after="0"/>
        <w:jc w:val="left"/>
        <w:rPr>
          <w:lang w:val="es-ES"/>
        </w:rPr>
      </w:pPr>
      <w:r w:rsidRPr="003E0BED">
        <w:rPr>
          <w:lang w:val="es-ES"/>
        </w:rPr>
        <w:t>Aunque el WIS permite una mayor utilizaci</w:t>
      </w:r>
      <w:r>
        <w:rPr>
          <w:lang w:val="es-ES"/>
        </w:rPr>
        <w:t>ón por los programas de la OMM</w:t>
      </w:r>
      <w:r w:rsidR="001D414E">
        <w:rPr>
          <w:lang w:val="es-ES"/>
        </w:rPr>
        <w:t xml:space="preserve">, así como acceso a la información de sistemas externos como GEOSGEOS, continúa percibiéndose como una infraestructura especializada que </w:t>
      </w:r>
      <w:r w:rsidR="00D7546C">
        <w:rPr>
          <w:lang w:val="es-ES"/>
        </w:rPr>
        <w:t>permite</w:t>
      </w:r>
      <w:r w:rsidR="001D414E">
        <w:rPr>
          <w:lang w:val="es-ES"/>
        </w:rPr>
        <w:t xml:space="preserve"> el intercambio de datos entre colegas </w:t>
      </w:r>
      <w:r w:rsidR="00D7546C">
        <w:rPr>
          <w:lang w:val="es-ES"/>
        </w:rPr>
        <w:t>pertenecientes a</w:t>
      </w:r>
      <w:r w:rsidR="001D414E">
        <w:rPr>
          <w:lang w:val="es-ES"/>
        </w:rPr>
        <w:t xml:space="preserve"> la comunidad de expertos en meteorología. </w:t>
      </w:r>
      <w:r w:rsidR="008D5E59">
        <w:rPr>
          <w:lang w:val="es-ES"/>
        </w:rPr>
        <w:t xml:space="preserve">Debido a que los CMSI se centran en el SMT, la gran mayoría de </w:t>
      </w:r>
      <w:r w:rsidR="00D7546C">
        <w:rPr>
          <w:lang w:val="es-ES"/>
        </w:rPr>
        <w:t xml:space="preserve">los </w:t>
      </w:r>
      <w:r w:rsidR="008D5E59">
        <w:rPr>
          <w:lang w:val="es-ES"/>
        </w:rPr>
        <w:t xml:space="preserve">registros de metadatos </w:t>
      </w:r>
      <w:r w:rsidR="00D7546C">
        <w:rPr>
          <w:lang w:val="es-ES"/>
        </w:rPr>
        <w:t>existentes</w:t>
      </w:r>
      <w:r w:rsidR="008D5E59">
        <w:rPr>
          <w:lang w:val="es-ES"/>
        </w:rPr>
        <w:t xml:space="preserve"> en el WIS están relacionados con el </w:t>
      </w:r>
      <w:r w:rsidR="008D5E59" w:rsidRPr="008D5E59">
        <w:rPr>
          <w:lang w:val="es-ES"/>
        </w:rPr>
        <w:t>Programa de la Vigilancia Meteorológica Mundial</w:t>
      </w:r>
      <w:r w:rsidR="008D5E59">
        <w:rPr>
          <w:lang w:val="es-ES"/>
        </w:rPr>
        <w:t xml:space="preserve">, lo que reduce la visibilidad de los datos y productos registrados de otros programas de la OMM y la comunidad meteorológica más amplia. Esto se ha visto </w:t>
      </w:r>
      <w:r w:rsidR="00C17850">
        <w:rPr>
          <w:lang w:val="es-ES"/>
        </w:rPr>
        <w:t xml:space="preserve">agravado por el hecho de que </w:t>
      </w:r>
      <w:r w:rsidR="008D5E59">
        <w:rPr>
          <w:lang w:val="es-ES"/>
        </w:rPr>
        <w:t xml:space="preserve">la caché y los servicios de descarga </w:t>
      </w:r>
      <w:r w:rsidR="008437BE">
        <w:rPr>
          <w:lang w:val="es-ES"/>
        </w:rPr>
        <w:t xml:space="preserve">de los CMSI </w:t>
      </w:r>
      <w:r w:rsidR="00C17850">
        <w:rPr>
          <w:lang w:val="es-ES"/>
        </w:rPr>
        <w:t>se centre</w:t>
      </w:r>
      <w:r w:rsidR="008D5E59">
        <w:rPr>
          <w:lang w:val="es-ES"/>
        </w:rPr>
        <w:t>n en el tráfico del SMT en lugar de promover nuevos flujos de datos mediante la Red Básica del WIS.</w:t>
      </w:r>
    </w:p>
    <w:p w:rsidR="00956C80" w:rsidRDefault="00956C80" w:rsidP="00956C80">
      <w:pPr>
        <w:spacing w:after="0"/>
        <w:rPr>
          <w:lang w:val="es-ES"/>
        </w:rPr>
      </w:pPr>
    </w:p>
    <w:p w:rsidR="00C17850" w:rsidRDefault="00EF27F6" w:rsidP="00956C80">
      <w:pPr>
        <w:spacing w:after="0"/>
        <w:jc w:val="left"/>
        <w:rPr>
          <w:lang w:val="es-ES"/>
        </w:rPr>
      </w:pPr>
      <w:r w:rsidRPr="00EF27F6">
        <w:rPr>
          <w:lang w:val="es-ES"/>
        </w:rPr>
        <w:t>Un número significativo de Miembros todavía no ha empezado a ejecutar el WIS</w:t>
      </w:r>
      <w:r w:rsidR="00C45612">
        <w:rPr>
          <w:rStyle w:val="FootnoteReference"/>
        </w:rPr>
        <w:footnoteReference w:id="5"/>
      </w:r>
      <w:r w:rsidR="00C17850">
        <w:rPr>
          <w:lang w:val="es-ES"/>
        </w:rPr>
        <w:t xml:space="preserve">, </w:t>
      </w:r>
      <w:r w:rsidR="00AD2EA0">
        <w:rPr>
          <w:lang w:val="es-ES"/>
        </w:rPr>
        <w:t xml:space="preserve">algo que quizá responda a una comprensión inadecuada del valor que tiene el WIS más allá del intercambio periódico </w:t>
      </w:r>
      <w:r w:rsidR="008F52AC">
        <w:rPr>
          <w:lang w:val="es-ES"/>
        </w:rPr>
        <w:t xml:space="preserve">e institucional </w:t>
      </w:r>
      <w:r w:rsidR="00AD2EA0">
        <w:rPr>
          <w:lang w:val="es-ES"/>
        </w:rPr>
        <w:t>de datos facilitado por el SMT.</w:t>
      </w:r>
    </w:p>
    <w:p w:rsidR="00956C80" w:rsidRDefault="00956C80" w:rsidP="00956C80">
      <w:pPr>
        <w:spacing w:after="0"/>
        <w:jc w:val="left"/>
        <w:rPr>
          <w:lang w:val="es-ES"/>
        </w:rPr>
      </w:pPr>
    </w:p>
    <w:p w:rsidR="00AD2EA0" w:rsidRDefault="00AD2EA0" w:rsidP="00956C80">
      <w:pPr>
        <w:spacing w:after="0"/>
        <w:jc w:val="left"/>
        <w:rPr>
          <w:lang w:val="es-ES"/>
        </w:rPr>
      </w:pPr>
      <w:r>
        <w:rPr>
          <w:lang w:val="es-ES"/>
        </w:rPr>
        <w:t>Si bien m</w:t>
      </w:r>
      <w:r w:rsidR="00EF27F6">
        <w:rPr>
          <w:lang w:val="es-ES"/>
        </w:rPr>
        <w:t xml:space="preserve">uchos Miembros ya utilizan la tecnología web para satisfacer sus necesidades interiores/nacionales de intercambio y uso de datos, tanto en </w:t>
      </w:r>
      <w:r>
        <w:rPr>
          <w:lang w:val="es-ES"/>
        </w:rPr>
        <w:t xml:space="preserve">el contexto operativo como en la investigación, raramente </w:t>
      </w:r>
      <w:r w:rsidR="003F553B">
        <w:rPr>
          <w:lang w:val="es-ES"/>
        </w:rPr>
        <w:t>lo hacen en el contexto del WIS.</w:t>
      </w:r>
    </w:p>
    <w:p w:rsidR="00956C80" w:rsidRPr="00956C80" w:rsidRDefault="00956C80" w:rsidP="00956C80">
      <w:pPr>
        <w:pStyle w:val="WMOBodyText"/>
        <w:spacing w:before="0" w:after="0"/>
        <w:rPr>
          <w:lang w:val="es-ES" w:eastAsia="en-US"/>
        </w:rPr>
      </w:pPr>
    </w:p>
    <w:p w:rsidR="00C45612" w:rsidRPr="008E3131" w:rsidRDefault="00692EDA" w:rsidP="00956C80">
      <w:pPr>
        <w:pStyle w:val="Heading3"/>
        <w:spacing w:before="0" w:after="0"/>
        <w:rPr>
          <w:lang w:val="es-ES"/>
        </w:rPr>
      </w:pPr>
      <w:r w:rsidRPr="008E3131">
        <w:rPr>
          <w:lang w:val="es-ES"/>
        </w:rPr>
        <w:t>4.2</w:t>
      </w:r>
      <w:r w:rsidR="00031015" w:rsidRPr="008E3131">
        <w:rPr>
          <w:lang w:val="es-ES"/>
        </w:rPr>
        <w:t>.</w:t>
      </w:r>
      <w:r w:rsidR="00031015" w:rsidRPr="008E3131">
        <w:rPr>
          <w:lang w:val="es-ES"/>
        </w:rPr>
        <w:tab/>
      </w:r>
      <w:r w:rsidR="0074726F" w:rsidRPr="008E3131">
        <w:rPr>
          <w:lang w:val="es-ES"/>
        </w:rPr>
        <w:t>Replanteamiento del Sistema de Información de la OMM</w:t>
      </w:r>
    </w:p>
    <w:p w:rsidR="00956C80" w:rsidRDefault="00956C80" w:rsidP="00956C80">
      <w:pPr>
        <w:pStyle w:val="WMOBodyText"/>
        <w:spacing w:before="0" w:after="0"/>
        <w:rPr>
          <w:lang w:val="es-ES"/>
        </w:rPr>
      </w:pPr>
    </w:p>
    <w:p w:rsidR="00F90541" w:rsidRDefault="0071084B" w:rsidP="00956C80">
      <w:pPr>
        <w:pStyle w:val="WMOBodyText"/>
        <w:spacing w:before="0" w:after="0"/>
        <w:rPr>
          <w:lang w:val="es-ES" w:eastAsia="en-US"/>
        </w:rPr>
      </w:pPr>
      <w:r w:rsidRPr="001F705C">
        <w:rPr>
          <w:lang w:val="es-ES"/>
        </w:rPr>
        <w:t xml:space="preserve">La versión 2.0 del WIS </w:t>
      </w:r>
      <w:r>
        <w:rPr>
          <w:lang w:val="es-ES"/>
        </w:rPr>
        <w:t>consolida</w:t>
      </w:r>
      <w:r w:rsidRPr="001F705C">
        <w:rPr>
          <w:lang w:val="es-ES"/>
        </w:rPr>
        <w:t xml:space="preserve"> el prop</w:t>
      </w:r>
      <w:r>
        <w:rPr>
          <w:lang w:val="es-ES"/>
        </w:rPr>
        <w:t>ósito inicial del WIS de brindar acceso a los datos y productos medioambientales</w:t>
      </w:r>
      <w:r w:rsidRPr="008F52AC">
        <w:rPr>
          <w:lang w:val="es-ES"/>
        </w:rPr>
        <w:t xml:space="preserve">. El WIS 2.0 permite además la localización de datos </w:t>
      </w:r>
      <w:r w:rsidR="00DA48B8" w:rsidRPr="008F52AC">
        <w:rPr>
          <w:lang w:val="es-ES"/>
        </w:rPr>
        <w:t>acreditados</w:t>
      </w:r>
      <w:r w:rsidRPr="008F52AC">
        <w:rPr>
          <w:lang w:val="es-ES"/>
        </w:rPr>
        <w:t xml:space="preserve"> sobre el tiempo, el agua y el clima, y el acceso a ellos, por humanos y máquinas (por ejemplo, sistemas de programas informáticos) en toda la comunidad mundial</w:t>
      </w:r>
      <w:r w:rsidR="00F90541" w:rsidRPr="008F52AC">
        <w:rPr>
          <w:lang w:val="es-ES"/>
        </w:rPr>
        <w:t>: los SMHN, el gobierno en su conjunto, las organizaciones no gubernamentales (ONG), las instituciones de investigación, el</w:t>
      </w:r>
      <w:r w:rsidR="00F90541">
        <w:rPr>
          <w:lang w:val="es-ES"/>
        </w:rPr>
        <w:t xml:space="preserve"> sector privado y la ciudadanía.</w:t>
      </w:r>
    </w:p>
    <w:p w:rsidR="00956C80" w:rsidRDefault="00956C80" w:rsidP="00956C80">
      <w:pPr>
        <w:spacing w:after="0"/>
        <w:jc w:val="left"/>
        <w:rPr>
          <w:lang w:val="es-ES"/>
        </w:rPr>
      </w:pPr>
    </w:p>
    <w:p w:rsidR="0071084B" w:rsidRDefault="0071084B" w:rsidP="00956C80">
      <w:pPr>
        <w:spacing w:after="0"/>
        <w:jc w:val="left"/>
        <w:rPr>
          <w:lang w:val="es-ES"/>
        </w:rPr>
      </w:pPr>
      <w:r w:rsidRPr="0013385D">
        <w:rPr>
          <w:lang w:val="es-ES"/>
        </w:rPr>
        <w:t xml:space="preserve">La versión 2.0 del WIS </w:t>
      </w:r>
      <w:r w:rsidR="008F52AC">
        <w:rPr>
          <w:lang w:val="es-ES"/>
        </w:rPr>
        <w:t>mejora</w:t>
      </w:r>
      <w:r w:rsidRPr="0013385D">
        <w:rPr>
          <w:lang w:val="es-ES"/>
        </w:rPr>
        <w:t xml:space="preserve"> la visibilidad </w:t>
      </w:r>
      <w:r>
        <w:rPr>
          <w:lang w:val="es-ES"/>
        </w:rPr>
        <w:t>de los datos de los SMHN y su accesibilidad, lo que ayuda a mejorar el perfil de estos Servicios como portavoces autorizados sobre el tiempo, el agua y el clima. También les permite encontrar y utilizar otras fuentes de datos para seguir mejorando su</w:t>
      </w:r>
      <w:r w:rsidR="008F52AC">
        <w:rPr>
          <w:lang w:val="es-ES"/>
        </w:rPr>
        <w:t>s servicios. Además, est</w:t>
      </w:r>
      <w:r>
        <w:rPr>
          <w:lang w:val="es-ES"/>
        </w:rPr>
        <w:t>a versión facilita a los proveedores la tarea de llevar un control de sus datos, ya que en el WIS se incluyen datos gratuitos y sin restricción, así como datos publicados con arreglo a licencias comerciales o restrictivas.</w:t>
      </w:r>
    </w:p>
    <w:p w:rsidR="00956C80" w:rsidRDefault="00956C80" w:rsidP="00956C80">
      <w:pPr>
        <w:spacing w:after="0"/>
        <w:jc w:val="left"/>
        <w:rPr>
          <w:lang w:val="es-ES"/>
        </w:rPr>
      </w:pPr>
    </w:p>
    <w:p w:rsidR="00FE301F" w:rsidRDefault="008F52AC" w:rsidP="00956C80">
      <w:pPr>
        <w:spacing w:after="0"/>
        <w:jc w:val="left"/>
        <w:rPr>
          <w:lang w:val="es-ES"/>
        </w:rPr>
      </w:pPr>
      <w:r>
        <w:rPr>
          <w:lang w:val="es-ES"/>
        </w:rPr>
        <w:t>Gracias a esta nueva</w:t>
      </w:r>
      <w:r w:rsidR="0071084B">
        <w:rPr>
          <w:lang w:val="es-ES"/>
        </w:rPr>
        <w:t xml:space="preserve"> versión del WIS, </w:t>
      </w:r>
      <w:r w:rsidR="0071084B" w:rsidRPr="00510EB1">
        <w:rPr>
          <w:lang w:val="es-ES"/>
        </w:rPr>
        <w:t xml:space="preserve">los centros participantes </w:t>
      </w:r>
      <w:r w:rsidR="0071084B">
        <w:rPr>
          <w:lang w:val="es-ES"/>
        </w:rPr>
        <w:t>pueden prestar</w:t>
      </w:r>
      <w:r w:rsidR="0071084B" w:rsidRPr="00510EB1">
        <w:rPr>
          <w:lang w:val="es-ES"/>
        </w:rPr>
        <w:t xml:space="preserve"> servicios que permiten a los usuarios in</w:t>
      </w:r>
      <w:r w:rsidR="0071084B">
        <w:rPr>
          <w:lang w:val="es-ES"/>
        </w:rPr>
        <w:t>teractuar con los datos de forma remota utilizando las tecnologías web y de nube, lo que ayuda a mitigar los desafíos derivados de la explosión prevista del volumen de datos. Mientras que</w:t>
      </w:r>
      <w:r w:rsidR="00FE301F">
        <w:rPr>
          <w:lang w:val="es-ES"/>
        </w:rPr>
        <w:t xml:space="preserve"> el WIS se centraba </w:t>
      </w:r>
      <w:r w:rsidR="0071084B">
        <w:rPr>
          <w:lang w:val="es-ES"/>
        </w:rPr>
        <w:t xml:space="preserve">originalmente </w:t>
      </w:r>
      <w:r w:rsidR="00FE301F">
        <w:rPr>
          <w:lang w:val="es-ES"/>
        </w:rPr>
        <w:t xml:space="preserve">en datos operativos, la versión 2.0 del WIS </w:t>
      </w:r>
      <w:r w:rsidR="0071084B">
        <w:rPr>
          <w:lang w:val="es-ES"/>
        </w:rPr>
        <w:t>lo hace</w:t>
      </w:r>
      <w:r w:rsidR="00FE301F">
        <w:rPr>
          <w:lang w:val="es-ES"/>
        </w:rPr>
        <w:t xml:space="preserve"> en </w:t>
      </w:r>
      <w:r>
        <w:rPr>
          <w:lang w:val="es-ES"/>
        </w:rPr>
        <w:t>la prestación de</w:t>
      </w:r>
      <w:r w:rsidR="00FE301F">
        <w:rPr>
          <w:lang w:val="es-ES"/>
        </w:rPr>
        <w:t xml:space="preserve"> servicios, lo que permite a </w:t>
      </w:r>
      <w:r w:rsidR="001A49E3">
        <w:rPr>
          <w:lang w:val="es-ES"/>
        </w:rPr>
        <w:t xml:space="preserve">los </w:t>
      </w:r>
      <w:r w:rsidR="00FE301F">
        <w:rPr>
          <w:lang w:val="es-ES"/>
        </w:rPr>
        <w:t>centros intercambiar datos históricos más fácilmente y brindar acceso a archivos en apoyo de las necesidades de todos los programas de la OMM.</w:t>
      </w:r>
    </w:p>
    <w:p w:rsidR="00956C80" w:rsidRDefault="00956C80" w:rsidP="00956C80">
      <w:pPr>
        <w:spacing w:after="0"/>
        <w:jc w:val="left"/>
        <w:rPr>
          <w:lang w:val="es-ES"/>
        </w:rPr>
      </w:pPr>
    </w:p>
    <w:p w:rsidR="00C45612" w:rsidRPr="00A03A32" w:rsidRDefault="00FE301F" w:rsidP="00956C80">
      <w:pPr>
        <w:spacing w:after="0"/>
        <w:jc w:val="left"/>
        <w:rPr>
          <w:lang w:val="es-ES"/>
        </w:rPr>
      </w:pPr>
      <w:r w:rsidRPr="00A03A32">
        <w:rPr>
          <w:lang w:val="es-ES"/>
        </w:rPr>
        <w:t xml:space="preserve">Como se establece en la estrategia </w:t>
      </w:r>
      <w:r w:rsidR="00F870A8">
        <w:rPr>
          <w:lang w:val="es-ES"/>
        </w:rPr>
        <w:t xml:space="preserve">2.0 </w:t>
      </w:r>
      <w:r w:rsidRPr="00A03A32">
        <w:rPr>
          <w:lang w:val="es-ES"/>
        </w:rPr>
        <w:t>para el WIS</w:t>
      </w:r>
      <w:r w:rsidR="00C45612" w:rsidRPr="00A03A32">
        <w:rPr>
          <w:lang w:val="es-ES"/>
        </w:rPr>
        <w:t>:</w:t>
      </w:r>
    </w:p>
    <w:p w:rsidR="00956C80" w:rsidRDefault="00956C80" w:rsidP="00956C80">
      <w:pPr>
        <w:spacing w:after="0"/>
        <w:ind w:left="720"/>
        <w:jc w:val="left"/>
        <w:rPr>
          <w:lang w:val="es-ES"/>
        </w:rPr>
      </w:pPr>
    </w:p>
    <w:p w:rsidR="00C45612" w:rsidRDefault="00C45612" w:rsidP="00956C80">
      <w:pPr>
        <w:spacing w:after="0"/>
        <w:ind w:left="720" w:right="804"/>
        <w:jc w:val="left"/>
        <w:rPr>
          <w:lang w:val="es-ES"/>
        </w:rPr>
      </w:pPr>
      <w:r w:rsidRPr="00A03A32">
        <w:rPr>
          <w:lang w:val="es-ES"/>
        </w:rPr>
        <w:t>“</w:t>
      </w:r>
      <w:r w:rsidR="008F52AC">
        <w:rPr>
          <w:i/>
          <w:lang w:val="es-ES"/>
        </w:rPr>
        <w:t>El WIS</w:t>
      </w:r>
      <w:r w:rsidR="00BE7FD1" w:rsidRPr="00BE7FD1">
        <w:rPr>
          <w:i/>
          <w:lang w:val="es-ES"/>
        </w:rPr>
        <w:t xml:space="preserve"> 2.0 proporcionará a los usuarios un acceso ininterrumpido a diversa información procedente de una amplia variedad de fuentes y permitirá que la información sobre el tiempo, el agua y el clima pueda relacionarse con contextos socioeconómicos y otros contextos de aplicación. Mediante un ecosistema abierto de herramientas, aplicaciones y servicios, el </w:t>
      </w:r>
      <w:r w:rsidR="008F52AC">
        <w:rPr>
          <w:i/>
          <w:lang w:val="es-ES"/>
        </w:rPr>
        <w:t>WIS</w:t>
      </w:r>
      <w:r w:rsidR="00BE7FD1" w:rsidRPr="00BE7FD1">
        <w:rPr>
          <w:i/>
          <w:lang w:val="es-ES"/>
        </w:rPr>
        <w:t xml:space="preserve"> 2.0 permitirá a los participantes gestionar, publicar y compartir sus datos, productos y servicios y permitirá a los usuarios desarrollar servicios con valor añadido y nuevos productos</w:t>
      </w:r>
      <w:r w:rsidRPr="00A03A32">
        <w:rPr>
          <w:lang w:val="es-ES"/>
        </w:rPr>
        <w:t>”</w:t>
      </w:r>
      <w:r w:rsidR="00A03A32">
        <w:rPr>
          <w:lang w:val="es-ES"/>
        </w:rPr>
        <w:t>.</w:t>
      </w:r>
    </w:p>
    <w:p w:rsidR="00956C80" w:rsidRPr="00956C80" w:rsidRDefault="00956C80" w:rsidP="00956C80">
      <w:pPr>
        <w:pStyle w:val="WMOBodyText"/>
        <w:spacing w:before="0" w:after="0"/>
        <w:rPr>
          <w:lang w:val="es-ES" w:eastAsia="en-US"/>
        </w:rPr>
      </w:pPr>
    </w:p>
    <w:p w:rsidR="00C45612" w:rsidRPr="0074726F" w:rsidRDefault="00692EDA" w:rsidP="00956C80">
      <w:pPr>
        <w:pStyle w:val="Heading3"/>
        <w:spacing w:before="0" w:after="0"/>
        <w:rPr>
          <w:lang w:val="es-ES"/>
        </w:rPr>
      </w:pPr>
      <w:r w:rsidRPr="0074726F">
        <w:rPr>
          <w:lang w:val="es-ES"/>
        </w:rPr>
        <w:t>4.</w:t>
      </w:r>
      <w:r w:rsidR="00031015" w:rsidRPr="0074726F">
        <w:rPr>
          <w:lang w:val="es-ES"/>
        </w:rPr>
        <w:t>3.</w:t>
      </w:r>
      <w:r w:rsidR="00031015" w:rsidRPr="0074726F">
        <w:rPr>
          <w:lang w:val="es-ES"/>
        </w:rPr>
        <w:tab/>
      </w:r>
      <w:r w:rsidR="0074726F" w:rsidRPr="0074726F">
        <w:rPr>
          <w:lang w:val="es-ES"/>
        </w:rPr>
        <w:t>¿Cómo cambiará el Sistema de Información de la OMM</w:t>
      </w:r>
      <w:r w:rsidR="00C45612" w:rsidRPr="0074726F">
        <w:rPr>
          <w:lang w:val="es-ES"/>
        </w:rPr>
        <w:t>?</w:t>
      </w:r>
    </w:p>
    <w:p w:rsidR="00956C80" w:rsidRDefault="00956C80" w:rsidP="00956C80">
      <w:pPr>
        <w:spacing w:after="0"/>
        <w:rPr>
          <w:lang w:val="es-ES"/>
        </w:rPr>
      </w:pPr>
    </w:p>
    <w:p w:rsidR="00C45612" w:rsidRPr="00306656" w:rsidRDefault="00C93304" w:rsidP="00956C80">
      <w:pPr>
        <w:spacing w:after="0"/>
        <w:jc w:val="left"/>
        <w:rPr>
          <w:lang w:val="es-ES"/>
        </w:rPr>
      </w:pPr>
      <w:r>
        <w:rPr>
          <w:lang w:val="es-ES"/>
        </w:rPr>
        <w:t>Más que una revolución, l</w:t>
      </w:r>
      <w:r w:rsidRPr="00AF47E8">
        <w:rPr>
          <w:lang w:val="es-ES"/>
        </w:rPr>
        <w:t xml:space="preserve">a </w:t>
      </w:r>
      <w:r>
        <w:rPr>
          <w:lang w:val="es-ES"/>
        </w:rPr>
        <w:t>versió</w:t>
      </w:r>
      <w:r w:rsidRPr="00AF47E8">
        <w:rPr>
          <w:lang w:val="es-ES"/>
        </w:rPr>
        <w:t>n</w:t>
      </w:r>
      <w:r>
        <w:rPr>
          <w:lang w:val="es-ES"/>
        </w:rPr>
        <w:t xml:space="preserve"> 2.0 del WIS representa una evolución</w:t>
      </w:r>
      <w:r w:rsidR="00A03A32">
        <w:rPr>
          <w:lang w:val="es-ES"/>
        </w:rPr>
        <w:t xml:space="preserve">. </w:t>
      </w:r>
      <w:r w:rsidR="00A03A32" w:rsidRPr="00306656">
        <w:rPr>
          <w:lang w:val="es-ES"/>
        </w:rPr>
        <w:t xml:space="preserve">La </w:t>
      </w:r>
      <w:r>
        <w:rPr>
          <w:lang w:val="es-ES"/>
        </w:rPr>
        <w:t xml:space="preserve">correspondencia de la </w:t>
      </w:r>
      <w:r w:rsidR="00A03A32" w:rsidRPr="00306656">
        <w:rPr>
          <w:lang w:val="es-ES"/>
        </w:rPr>
        <w:t xml:space="preserve">arquitectura funcional </w:t>
      </w:r>
      <w:r w:rsidR="00306656" w:rsidRPr="00306656">
        <w:rPr>
          <w:lang w:val="es-ES"/>
        </w:rPr>
        <w:t>entre el WIS original y el WIS</w:t>
      </w:r>
      <w:r>
        <w:rPr>
          <w:lang w:val="es-ES"/>
        </w:rPr>
        <w:t xml:space="preserve"> 2.0</w:t>
      </w:r>
      <w:r w:rsidR="00306656" w:rsidRPr="00306656">
        <w:rPr>
          <w:lang w:val="es-ES"/>
        </w:rPr>
        <w:t xml:space="preserve"> </w:t>
      </w:r>
      <w:r w:rsidR="00C45612" w:rsidRPr="00306656">
        <w:rPr>
          <w:lang w:val="es-ES"/>
        </w:rPr>
        <w:t>(</w:t>
      </w:r>
      <w:r w:rsidR="00306656" w:rsidRPr="00306656">
        <w:rPr>
          <w:lang w:val="es-ES"/>
        </w:rPr>
        <w:t>véase el</w:t>
      </w:r>
      <w:r w:rsidR="00C45612" w:rsidRPr="00306656">
        <w:rPr>
          <w:lang w:val="es-ES"/>
        </w:rPr>
        <w:t xml:space="preserve"> </w:t>
      </w:r>
      <w:hyperlink w:anchor="_ANEXo_I:_ESTRUCTURA" w:history="1">
        <w:r w:rsidR="00306656" w:rsidRPr="00C93304">
          <w:rPr>
            <w:rStyle w:val="Hyperlink"/>
            <w:lang w:val="es-ES"/>
          </w:rPr>
          <w:t>an</w:t>
        </w:r>
        <w:r w:rsidR="00C45612" w:rsidRPr="00C93304">
          <w:rPr>
            <w:rStyle w:val="Hyperlink"/>
            <w:lang w:val="es-ES"/>
          </w:rPr>
          <w:t>ex</w:t>
        </w:r>
        <w:r w:rsidR="00306656" w:rsidRPr="00C93304">
          <w:rPr>
            <w:rStyle w:val="Hyperlink"/>
            <w:lang w:val="es-ES"/>
          </w:rPr>
          <w:t>o</w:t>
        </w:r>
        <w:r w:rsidR="00C45612" w:rsidRPr="00C93304">
          <w:rPr>
            <w:rStyle w:val="Hyperlink"/>
            <w:lang w:val="es-ES"/>
          </w:rPr>
          <w:t xml:space="preserve"> I: </w:t>
        </w:r>
        <w:r w:rsidR="00306656" w:rsidRPr="00C93304">
          <w:rPr>
            <w:rStyle w:val="Hyperlink"/>
            <w:lang w:val="es-ES"/>
          </w:rPr>
          <w:t>Arquitectura funcional del WIS</w:t>
        </w:r>
      </w:hyperlink>
      <w:r w:rsidR="00C45612" w:rsidRPr="00306656">
        <w:rPr>
          <w:lang w:val="es-ES"/>
        </w:rPr>
        <w:t xml:space="preserve">) </w:t>
      </w:r>
      <w:r w:rsidR="00306656" w:rsidRPr="00306656">
        <w:rPr>
          <w:lang w:val="es-ES"/>
        </w:rPr>
        <w:t xml:space="preserve">muestra que </w:t>
      </w:r>
      <w:r w:rsidR="00306656">
        <w:rPr>
          <w:lang w:val="es-ES"/>
        </w:rPr>
        <w:t xml:space="preserve">se han mantenido </w:t>
      </w:r>
      <w:r w:rsidR="00306656" w:rsidRPr="00306656">
        <w:rPr>
          <w:lang w:val="es-ES"/>
        </w:rPr>
        <w:t>la mayor</w:t>
      </w:r>
      <w:r w:rsidR="00306656">
        <w:rPr>
          <w:lang w:val="es-ES"/>
        </w:rPr>
        <w:t>ía de las funciones del</w:t>
      </w:r>
      <w:r w:rsidR="00C45612" w:rsidRPr="00306656">
        <w:rPr>
          <w:lang w:val="es-ES"/>
        </w:rPr>
        <w:t xml:space="preserve"> WIS </w:t>
      </w:r>
      <w:r w:rsidR="00306656">
        <w:rPr>
          <w:lang w:val="es-ES"/>
        </w:rPr>
        <w:t xml:space="preserve">y se han añadido </w:t>
      </w:r>
      <w:r>
        <w:rPr>
          <w:lang w:val="es-ES"/>
        </w:rPr>
        <w:t>algunas</w:t>
      </w:r>
      <w:r w:rsidR="00306656">
        <w:rPr>
          <w:lang w:val="es-ES"/>
        </w:rPr>
        <w:t xml:space="preserve"> nuevas</w:t>
      </w:r>
      <w:r w:rsidR="00C45612" w:rsidRPr="00306656">
        <w:rPr>
          <w:lang w:val="es-ES"/>
        </w:rPr>
        <w:t>.</w:t>
      </w:r>
    </w:p>
    <w:p w:rsidR="00956C80" w:rsidRDefault="00956C80" w:rsidP="00956C80">
      <w:pPr>
        <w:spacing w:after="0"/>
        <w:jc w:val="left"/>
        <w:rPr>
          <w:lang w:val="es-ES"/>
        </w:rPr>
      </w:pPr>
    </w:p>
    <w:p w:rsidR="00306656" w:rsidRPr="00306656" w:rsidRDefault="00306656" w:rsidP="00956C80">
      <w:pPr>
        <w:spacing w:after="0"/>
        <w:jc w:val="left"/>
        <w:rPr>
          <w:lang w:val="es-ES"/>
        </w:rPr>
      </w:pPr>
      <w:r w:rsidRPr="00306656">
        <w:rPr>
          <w:lang w:val="es-ES"/>
        </w:rPr>
        <w:t>A continuación se describen 11 cambios t</w:t>
      </w:r>
      <w:r w:rsidR="00C93304">
        <w:rPr>
          <w:lang w:val="es-ES"/>
        </w:rPr>
        <w:t>écnicos al</w:t>
      </w:r>
      <w:r>
        <w:rPr>
          <w:lang w:val="es-ES"/>
        </w:rPr>
        <w:t xml:space="preserve"> WIS que </w:t>
      </w:r>
      <w:r w:rsidR="00C93304">
        <w:rPr>
          <w:lang w:val="es-ES"/>
        </w:rPr>
        <w:t>permiten</w:t>
      </w:r>
      <w:r>
        <w:rPr>
          <w:lang w:val="es-ES"/>
        </w:rPr>
        <w:t xml:space="preserve"> la pue</w:t>
      </w:r>
      <w:r w:rsidR="00C93304">
        <w:rPr>
          <w:lang w:val="es-ES"/>
        </w:rPr>
        <w:t xml:space="preserve">sta en práctica de la visión </w:t>
      </w:r>
      <w:r>
        <w:rPr>
          <w:lang w:val="es-ES"/>
        </w:rPr>
        <w:t>del WIS</w:t>
      </w:r>
      <w:r w:rsidR="00C93304">
        <w:rPr>
          <w:lang w:val="es-ES"/>
        </w:rPr>
        <w:t xml:space="preserve"> 2.0</w:t>
      </w:r>
      <w:r>
        <w:rPr>
          <w:lang w:val="es-ES"/>
        </w:rPr>
        <w:t>.</w:t>
      </w:r>
    </w:p>
    <w:p w:rsidR="00E83922" w:rsidRDefault="00E83922" w:rsidP="00956C80">
      <w:pPr>
        <w:spacing w:after="0"/>
        <w:jc w:val="left"/>
        <w:rPr>
          <w:lang w:val="es-ES"/>
        </w:rPr>
      </w:pPr>
    </w:p>
    <w:p w:rsidR="00306656" w:rsidRDefault="00306656" w:rsidP="00956C80">
      <w:pPr>
        <w:spacing w:after="0"/>
        <w:jc w:val="left"/>
        <w:rPr>
          <w:lang w:val="es-ES"/>
        </w:rPr>
      </w:pPr>
      <w:r w:rsidRPr="00306656">
        <w:rPr>
          <w:lang w:val="es-ES"/>
        </w:rPr>
        <w:t>En el examen de la OMM</w:t>
      </w:r>
      <w:r>
        <w:rPr>
          <w:lang w:val="es-ES"/>
        </w:rPr>
        <w:t xml:space="preserve"> de los nuevos desafíos en materia de datos se citan los servicios web como una de las tecnologías que:</w:t>
      </w:r>
    </w:p>
    <w:p w:rsidR="00956C80" w:rsidRPr="00956C80" w:rsidRDefault="00956C80" w:rsidP="00956C80">
      <w:pPr>
        <w:pStyle w:val="WMOBodyText"/>
        <w:spacing w:before="0" w:after="0"/>
        <w:rPr>
          <w:lang w:val="es-ES" w:eastAsia="en-US"/>
        </w:rPr>
      </w:pPr>
    </w:p>
    <w:p w:rsidR="00C45612" w:rsidRPr="00306656" w:rsidRDefault="00C45612" w:rsidP="00956C80">
      <w:pPr>
        <w:spacing w:after="0"/>
        <w:ind w:left="720" w:right="379"/>
        <w:jc w:val="left"/>
        <w:rPr>
          <w:i/>
          <w:lang w:val="es-ES"/>
        </w:rPr>
      </w:pPr>
      <w:r w:rsidRPr="00306656">
        <w:rPr>
          <w:i/>
          <w:lang w:val="es-ES"/>
        </w:rPr>
        <w:t>"</w:t>
      </w:r>
      <w:r w:rsidR="00306656" w:rsidRPr="00306656">
        <w:rPr>
          <w:i/>
          <w:lang w:val="es-ES"/>
        </w:rPr>
        <w:t>ofrecen nuevos conceptos operativos que mejorarán la eficiencia operativa, el intercambio de información y la prestación de servicios y permitir</w:t>
      </w:r>
      <w:r w:rsidR="00306656">
        <w:rPr>
          <w:i/>
          <w:lang w:val="es-ES"/>
        </w:rPr>
        <w:t>án a los usuarios utilizar los datos de manera mucho más eficaz</w:t>
      </w:r>
      <w:r w:rsidRPr="00306656">
        <w:rPr>
          <w:i/>
          <w:lang w:val="es-ES"/>
        </w:rPr>
        <w:t>"</w:t>
      </w:r>
      <w:r w:rsidR="00306656">
        <w:rPr>
          <w:i/>
          <w:lang w:val="es-ES"/>
        </w:rPr>
        <w:t>.</w:t>
      </w:r>
    </w:p>
    <w:p w:rsidR="00956C80" w:rsidRDefault="00956C80" w:rsidP="00956C80">
      <w:pPr>
        <w:spacing w:after="0"/>
        <w:jc w:val="left"/>
        <w:rPr>
          <w:lang w:val="es-ES"/>
        </w:rPr>
      </w:pPr>
    </w:p>
    <w:p w:rsidR="00C45612" w:rsidRPr="00306656" w:rsidRDefault="00306656" w:rsidP="00956C80">
      <w:pPr>
        <w:spacing w:after="0"/>
        <w:jc w:val="left"/>
        <w:rPr>
          <w:lang w:val="es-ES"/>
        </w:rPr>
      </w:pPr>
      <w:r w:rsidRPr="00306656">
        <w:rPr>
          <w:lang w:val="es-ES"/>
        </w:rPr>
        <w:t xml:space="preserve">El Consorcio </w:t>
      </w:r>
      <w:proofErr w:type="spellStart"/>
      <w:r w:rsidRPr="00306656">
        <w:rPr>
          <w:lang w:val="es-ES"/>
        </w:rPr>
        <w:t>World</w:t>
      </w:r>
      <w:proofErr w:type="spellEnd"/>
      <w:r w:rsidRPr="00306656">
        <w:rPr>
          <w:lang w:val="es-ES"/>
        </w:rPr>
        <w:t xml:space="preserve"> Wide Web </w:t>
      </w:r>
      <w:r w:rsidR="00C45612" w:rsidRPr="00306656">
        <w:rPr>
          <w:lang w:val="es-ES"/>
        </w:rPr>
        <w:t xml:space="preserve">(W3C) </w:t>
      </w:r>
      <w:r w:rsidRPr="00306656">
        <w:rPr>
          <w:lang w:val="es-ES"/>
        </w:rPr>
        <w:t>afirma</w:t>
      </w:r>
      <w:r w:rsidR="00C45612">
        <w:rPr>
          <w:rStyle w:val="FootnoteReference"/>
        </w:rPr>
        <w:footnoteReference w:id="6"/>
      </w:r>
      <w:r w:rsidR="00C45612" w:rsidRPr="00306656">
        <w:rPr>
          <w:lang w:val="es-ES"/>
        </w:rPr>
        <w:t xml:space="preserve"> </w:t>
      </w:r>
      <w:r w:rsidRPr="00306656">
        <w:rPr>
          <w:lang w:val="es-ES"/>
        </w:rPr>
        <w:t>que</w:t>
      </w:r>
      <w:r>
        <w:rPr>
          <w:lang w:val="es-ES"/>
        </w:rPr>
        <w:t>:</w:t>
      </w:r>
    </w:p>
    <w:p w:rsidR="00956C80" w:rsidRDefault="00956C80" w:rsidP="00956C80">
      <w:pPr>
        <w:spacing w:after="0"/>
        <w:ind w:left="720"/>
        <w:jc w:val="left"/>
        <w:rPr>
          <w:i/>
          <w:lang w:val="es-ES"/>
        </w:rPr>
      </w:pPr>
    </w:p>
    <w:p w:rsidR="00046C5B" w:rsidRPr="00422ACD" w:rsidRDefault="00C45612" w:rsidP="00956C80">
      <w:pPr>
        <w:spacing w:after="0"/>
        <w:ind w:left="720"/>
        <w:jc w:val="left"/>
        <w:rPr>
          <w:i/>
          <w:lang w:val="es-ES"/>
        </w:rPr>
      </w:pPr>
      <w:r w:rsidRPr="00046C5B">
        <w:rPr>
          <w:i/>
          <w:lang w:val="es-ES"/>
        </w:rPr>
        <w:t>"</w:t>
      </w:r>
      <w:r w:rsidR="00046C5B" w:rsidRPr="00046C5B">
        <w:rPr>
          <w:i/>
          <w:lang w:val="es-ES"/>
        </w:rPr>
        <w:t>Internet es el sistema de informaci</w:t>
      </w:r>
      <w:r w:rsidR="00046C5B">
        <w:rPr>
          <w:i/>
          <w:lang w:val="es-ES"/>
        </w:rPr>
        <w:t xml:space="preserve">ón </w:t>
      </w:r>
      <w:r w:rsidR="008746F5">
        <w:rPr>
          <w:i/>
          <w:lang w:val="es-ES"/>
        </w:rPr>
        <w:t>distribuido que no da preferencia a ningún proveedor</w:t>
      </w:r>
      <w:r w:rsidR="00046C5B">
        <w:rPr>
          <w:i/>
          <w:lang w:val="es-ES"/>
        </w:rPr>
        <w:t xml:space="preserve"> </w:t>
      </w:r>
      <w:r w:rsidR="008746F5">
        <w:rPr>
          <w:i/>
          <w:lang w:val="es-ES"/>
        </w:rPr>
        <w:t xml:space="preserve">que tiene más éxito; </w:t>
      </w:r>
      <w:r w:rsidR="00046C5B">
        <w:rPr>
          <w:i/>
          <w:lang w:val="es-ES"/>
        </w:rPr>
        <w:t xml:space="preserve">permite a </w:t>
      </w:r>
      <w:r w:rsidR="008746F5">
        <w:rPr>
          <w:i/>
          <w:lang w:val="es-ES"/>
        </w:rPr>
        <w:t>las personas</w:t>
      </w:r>
      <w:r w:rsidR="00046C5B">
        <w:rPr>
          <w:i/>
          <w:lang w:val="es-ES"/>
        </w:rPr>
        <w:t xml:space="preserve"> acceder a aplicaciones y servicios </w:t>
      </w:r>
      <w:r w:rsidR="00422ACD">
        <w:rPr>
          <w:i/>
          <w:lang w:val="es-ES"/>
        </w:rPr>
        <w:t xml:space="preserve">de todo el mundo desde sus teléfonos inteligentes, tabletas, computadoras portátiles y otros dispositivos de computación […]. </w:t>
      </w:r>
      <w:r w:rsidR="008746F5">
        <w:rPr>
          <w:i/>
          <w:lang w:val="es-ES"/>
        </w:rPr>
        <w:t>La red de</w:t>
      </w:r>
      <w:r w:rsidR="00422ACD">
        <w:rPr>
          <w:i/>
          <w:lang w:val="es-ES"/>
        </w:rPr>
        <w:t xml:space="preserve"> datos que </w:t>
      </w:r>
      <w:r w:rsidR="00C410EB">
        <w:rPr>
          <w:i/>
          <w:lang w:val="es-ES"/>
        </w:rPr>
        <w:t>contiene</w:t>
      </w:r>
      <w:r w:rsidR="00422ACD">
        <w:rPr>
          <w:i/>
          <w:lang w:val="es-ES"/>
        </w:rPr>
        <w:t xml:space="preserve"> desde pequeñas cantidades a enormes series de datos, </w:t>
      </w:r>
      <w:r w:rsidR="008F52AC">
        <w:rPr>
          <w:i/>
          <w:lang w:val="es-ES"/>
        </w:rPr>
        <w:t>que</w:t>
      </w:r>
      <w:r w:rsidR="008746F5">
        <w:rPr>
          <w:i/>
          <w:lang w:val="es-ES"/>
        </w:rPr>
        <w:t xml:space="preserve"> pueden ser accesibles para todos o</w:t>
      </w:r>
      <w:r w:rsidR="00BF047F">
        <w:rPr>
          <w:i/>
          <w:lang w:val="es-ES"/>
        </w:rPr>
        <w:t xml:space="preserve"> estar restringidos a</w:t>
      </w:r>
      <w:r w:rsidR="00C410EB">
        <w:rPr>
          <w:i/>
          <w:lang w:val="es-ES"/>
        </w:rPr>
        <w:t xml:space="preserve"> unos pocos</w:t>
      </w:r>
      <w:r w:rsidR="00422ACD">
        <w:rPr>
          <w:i/>
          <w:lang w:val="es-ES"/>
        </w:rPr>
        <w:t xml:space="preserve">. Los datos pueden </w:t>
      </w:r>
      <w:r w:rsidR="00C410EB">
        <w:rPr>
          <w:i/>
          <w:lang w:val="es-ES"/>
        </w:rPr>
        <w:t>ser consumidos por páginas web</w:t>
      </w:r>
      <w:r w:rsidR="00422ACD">
        <w:rPr>
          <w:i/>
          <w:lang w:val="es-ES"/>
        </w:rPr>
        <w:t xml:space="preserve">, descargarse para </w:t>
      </w:r>
      <w:r w:rsidR="00AB02CB">
        <w:rPr>
          <w:i/>
          <w:lang w:val="es-ES"/>
        </w:rPr>
        <w:t>procesarlos localmente</w:t>
      </w:r>
      <w:r w:rsidR="00422ACD">
        <w:rPr>
          <w:i/>
          <w:lang w:val="es-ES"/>
        </w:rPr>
        <w:t xml:space="preserve"> o </w:t>
      </w:r>
      <w:r w:rsidR="00C410EB">
        <w:rPr>
          <w:i/>
          <w:lang w:val="es-ES"/>
        </w:rPr>
        <w:t>consultarse</w:t>
      </w:r>
      <w:r w:rsidR="00422ACD">
        <w:rPr>
          <w:i/>
          <w:lang w:val="es-ES"/>
        </w:rPr>
        <w:t xml:space="preserve"> mediante </w:t>
      </w:r>
      <w:r w:rsidR="00422ACD">
        <w:rPr>
          <w:lang w:val="es-ES"/>
        </w:rPr>
        <w:t>interfaces</w:t>
      </w:r>
      <w:r w:rsidR="00422ACD" w:rsidRPr="00422ACD">
        <w:rPr>
          <w:lang w:val="es-ES"/>
        </w:rPr>
        <w:t xml:space="preserve"> para programas de aplicación</w:t>
      </w:r>
      <w:r w:rsidR="00422ACD">
        <w:rPr>
          <w:lang w:val="es-ES"/>
        </w:rPr>
        <w:t xml:space="preserve"> (API) que </w:t>
      </w:r>
      <w:r w:rsidR="002B5388">
        <w:rPr>
          <w:lang w:val="es-ES"/>
        </w:rPr>
        <w:t>dan soporte al</w:t>
      </w:r>
      <w:r w:rsidR="00DB32B2">
        <w:rPr>
          <w:lang w:val="es-ES"/>
        </w:rPr>
        <w:t xml:space="preserve"> procesamiento remoto [por ejemplo, los servicios web]”.</w:t>
      </w:r>
    </w:p>
    <w:p w:rsidR="00956C80" w:rsidRDefault="00956C80" w:rsidP="00956C80">
      <w:pPr>
        <w:spacing w:after="0"/>
        <w:jc w:val="left"/>
        <w:rPr>
          <w:lang w:val="es-ES"/>
        </w:rPr>
      </w:pPr>
    </w:p>
    <w:p w:rsidR="00C45612" w:rsidRPr="0060774A" w:rsidRDefault="00DB32B2" w:rsidP="00956C80">
      <w:pPr>
        <w:spacing w:after="0"/>
        <w:jc w:val="left"/>
        <w:rPr>
          <w:lang w:val="es-ES"/>
        </w:rPr>
      </w:pPr>
      <w:r w:rsidRPr="0060774A">
        <w:rPr>
          <w:lang w:val="es-ES"/>
        </w:rPr>
        <w:t xml:space="preserve">Internet se fundamenta en tres pilares: </w:t>
      </w:r>
      <w:r w:rsidR="00C45612" w:rsidRPr="0060774A">
        <w:rPr>
          <w:lang w:val="es-ES"/>
        </w:rPr>
        <w:t xml:space="preserve">1) </w:t>
      </w:r>
      <w:r w:rsidR="00FA2F6C">
        <w:rPr>
          <w:lang w:val="es-ES"/>
        </w:rPr>
        <w:t>la gestión de recursos</w:t>
      </w:r>
      <w:r w:rsidR="00C45612" w:rsidRPr="0060774A">
        <w:rPr>
          <w:lang w:val="es-ES"/>
        </w:rPr>
        <w:t xml:space="preserve"> (</w:t>
      </w:r>
      <w:r w:rsidR="007F7287">
        <w:rPr>
          <w:lang w:val="es-ES"/>
        </w:rPr>
        <w:t>por ejemplo, páginas web</w:t>
      </w:r>
      <w:r w:rsidR="00C45612" w:rsidRPr="0060774A">
        <w:rPr>
          <w:lang w:val="es-ES"/>
        </w:rPr>
        <w:t xml:space="preserve">, </w:t>
      </w:r>
      <w:r w:rsidR="007F7287">
        <w:rPr>
          <w:lang w:val="es-ES"/>
        </w:rPr>
        <w:t>datos</w:t>
      </w:r>
      <w:r w:rsidR="00C45612" w:rsidRPr="0060774A">
        <w:rPr>
          <w:lang w:val="es-ES"/>
        </w:rPr>
        <w:t>, me</w:t>
      </w:r>
      <w:r w:rsidR="007F7287">
        <w:rPr>
          <w:lang w:val="es-ES"/>
        </w:rPr>
        <w:t>tadatos</w:t>
      </w:r>
      <w:r w:rsidR="00C45612" w:rsidRPr="0060774A">
        <w:rPr>
          <w:lang w:val="es-ES"/>
        </w:rPr>
        <w:t>, API</w:t>
      </w:r>
      <w:r w:rsidR="00C45612">
        <w:rPr>
          <w:rStyle w:val="FootnoteReference"/>
        </w:rPr>
        <w:footnoteReference w:id="7"/>
      </w:r>
      <w:r w:rsidR="002B5388">
        <w:rPr>
          <w:lang w:val="es-ES"/>
        </w:rPr>
        <w:t>,</w:t>
      </w:r>
      <w:r w:rsidR="00C45612" w:rsidRPr="0060774A">
        <w:rPr>
          <w:lang w:val="es-ES"/>
        </w:rPr>
        <w:t xml:space="preserve"> etc.) </w:t>
      </w:r>
      <w:r w:rsidR="007F7287">
        <w:rPr>
          <w:lang w:val="es-ES"/>
        </w:rPr>
        <w:t>utilizando identificadores de recursos uniformes</w:t>
      </w:r>
      <w:r w:rsidR="00C45612" w:rsidRPr="0060774A">
        <w:rPr>
          <w:lang w:val="es-ES"/>
        </w:rPr>
        <w:t xml:space="preserve"> (URI)</w:t>
      </w:r>
      <w:r w:rsidR="00C45612">
        <w:rPr>
          <w:rStyle w:val="FootnoteReference"/>
        </w:rPr>
        <w:footnoteReference w:id="8"/>
      </w:r>
      <w:r w:rsidRPr="0060774A">
        <w:rPr>
          <w:lang w:val="es-ES"/>
        </w:rPr>
        <w:t xml:space="preserve">, 2) </w:t>
      </w:r>
      <w:r w:rsidR="0060774A" w:rsidRPr="0060774A">
        <w:rPr>
          <w:lang w:val="es-ES"/>
        </w:rPr>
        <w:t xml:space="preserve">normas de </w:t>
      </w:r>
      <w:r w:rsidR="008F52AC">
        <w:rPr>
          <w:lang w:val="es-ES"/>
        </w:rPr>
        <w:t>datos abiertos</w:t>
      </w:r>
      <w:r w:rsidRPr="0060774A">
        <w:rPr>
          <w:lang w:val="es-ES"/>
        </w:rPr>
        <w:t xml:space="preserve">, y </w:t>
      </w:r>
      <w:r w:rsidR="00C45612" w:rsidRPr="0060774A">
        <w:rPr>
          <w:lang w:val="es-ES"/>
        </w:rPr>
        <w:t xml:space="preserve">3) </w:t>
      </w:r>
      <w:r w:rsidR="00456083">
        <w:rPr>
          <w:lang w:val="es-ES"/>
        </w:rPr>
        <w:t>protocolos de red abiertos</w:t>
      </w:r>
      <w:r w:rsidRPr="0060774A">
        <w:rPr>
          <w:lang w:val="es-ES"/>
        </w:rPr>
        <w:t>.</w:t>
      </w:r>
    </w:p>
    <w:p w:rsidR="00956C80" w:rsidRDefault="00956C80" w:rsidP="00956C80">
      <w:pPr>
        <w:spacing w:after="0"/>
        <w:jc w:val="left"/>
        <w:rPr>
          <w:lang w:val="es-ES"/>
        </w:rPr>
      </w:pPr>
    </w:p>
    <w:p w:rsidR="00EA56C3" w:rsidRDefault="00124AEA" w:rsidP="00956C80">
      <w:pPr>
        <w:spacing w:after="0"/>
        <w:jc w:val="left"/>
        <w:rPr>
          <w:lang w:val="es-ES"/>
        </w:rPr>
      </w:pPr>
      <w:r>
        <w:rPr>
          <w:lang w:val="es-ES"/>
        </w:rPr>
        <w:t>El suministro de recursos digitales</w:t>
      </w:r>
      <w:r w:rsidR="00C45612" w:rsidRPr="00EA56C3">
        <w:rPr>
          <w:lang w:val="es-ES"/>
        </w:rPr>
        <w:t xml:space="preserve"> (</w:t>
      </w:r>
      <w:r w:rsidR="007F7287" w:rsidRPr="00EA56C3">
        <w:rPr>
          <w:lang w:val="es-ES"/>
        </w:rPr>
        <w:t>por ejemplo, datos</w:t>
      </w:r>
      <w:r w:rsidR="00C45612" w:rsidRPr="00EA56C3">
        <w:rPr>
          <w:lang w:val="es-ES"/>
        </w:rPr>
        <w:t xml:space="preserve">, </w:t>
      </w:r>
      <w:r w:rsidR="007F7287" w:rsidRPr="00EA56C3">
        <w:rPr>
          <w:lang w:val="es-ES"/>
        </w:rPr>
        <w:t>información</w:t>
      </w:r>
      <w:r w:rsidR="00C45612" w:rsidRPr="00EA56C3">
        <w:rPr>
          <w:lang w:val="es-ES"/>
        </w:rPr>
        <w:t>, product</w:t>
      </w:r>
      <w:r w:rsidR="007F7287" w:rsidRPr="00EA56C3">
        <w:rPr>
          <w:lang w:val="es-ES"/>
        </w:rPr>
        <w:t>o</w:t>
      </w:r>
      <w:r w:rsidR="00C45612" w:rsidRPr="00EA56C3">
        <w:rPr>
          <w:lang w:val="es-ES"/>
        </w:rPr>
        <w:t xml:space="preserve">s) </w:t>
      </w:r>
      <w:r>
        <w:rPr>
          <w:lang w:val="es-ES"/>
        </w:rPr>
        <w:t xml:space="preserve">utilizando </w:t>
      </w:r>
      <w:r w:rsidR="00087317">
        <w:rPr>
          <w:lang w:val="es-ES"/>
        </w:rPr>
        <w:t>Internet</w:t>
      </w:r>
      <w:r w:rsidR="00C45612" w:rsidRPr="00EA56C3">
        <w:rPr>
          <w:lang w:val="es-ES"/>
        </w:rPr>
        <w:t xml:space="preserve"> </w:t>
      </w:r>
      <w:r w:rsidR="00EA56C3" w:rsidRPr="00EA56C3">
        <w:rPr>
          <w:lang w:val="es-ES"/>
        </w:rPr>
        <w:t>no implica autom</w:t>
      </w:r>
      <w:r w:rsidR="00EA56C3">
        <w:rPr>
          <w:lang w:val="es-ES"/>
        </w:rPr>
        <w:t>áticamente que es</w:t>
      </w:r>
      <w:r w:rsidR="00EA56C3" w:rsidRPr="00EA56C3">
        <w:rPr>
          <w:lang w:val="es-ES"/>
        </w:rPr>
        <w:t>os recursos</w:t>
      </w:r>
      <w:r w:rsidR="00EA56C3">
        <w:rPr>
          <w:lang w:val="es-ES"/>
        </w:rPr>
        <w:t xml:space="preserve"> estén disponibles para </w:t>
      </w:r>
      <w:r>
        <w:rPr>
          <w:lang w:val="es-ES"/>
        </w:rPr>
        <w:t xml:space="preserve">su uso </w:t>
      </w:r>
      <w:r w:rsidR="002B5388">
        <w:rPr>
          <w:lang w:val="es-ES"/>
        </w:rPr>
        <w:t xml:space="preserve">gratuito y sin restricciones </w:t>
      </w:r>
      <w:r>
        <w:rPr>
          <w:lang w:val="es-ES"/>
        </w:rPr>
        <w:t>por</w:t>
      </w:r>
      <w:r w:rsidR="00EA56C3">
        <w:rPr>
          <w:lang w:val="es-ES"/>
        </w:rPr>
        <w:t xml:space="preserve"> cualquier persona. Las tecnologías web permiten l</w:t>
      </w:r>
      <w:r w:rsidR="002B5388">
        <w:rPr>
          <w:lang w:val="es-ES"/>
        </w:rPr>
        <w:t>a autenticación y autorización si</w:t>
      </w:r>
      <w:r w:rsidR="00EA56C3">
        <w:rPr>
          <w:lang w:val="es-ES"/>
        </w:rPr>
        <w:t xml:space="preserve"> es necesario: el proveedor del recurso </w:t>
      </w:r>
      <w:r w:rsidR="002B5388">
        <w:rPr>
          <w:lang w:val="es-ES"/>
        </w:rPr>
        <w:t>decide</w:t>
      </w:r>
      <w:r w:rsidR="009D3828">
        <w:rPr>
          <w:lang w:val="es-ES"/>
        </w:rPr>
        <w:t xml:space="preserve"> quiénes pueden acce</w:t>
      </w:r>
      <w:r w:rsidR="002B5388">
        <w:rPr>
          <w:lang w:val="es-ES"/>
        </w:rPr>
        <w:t xml:space="preserve">der a los recursos publicados y, antes de permitirles el acceso, </w:t>
      </w:r>
      <w:r w:rsidR="009D3828">
        <w:rPr>
          <w:lang w:val="es-ES"/>
        </w:rPr>
        <w:t xml:space="preserve">puede </w:t>
      </w:r>
      <w:r>
        <w:rPr>
          <w:lang w:val="es-ES"/>
        </w:rPr>
        <w:t>obligar</w:t>
      </w:r>
      <w:r w:rsidR="009D3828">
        <w:rPr>
          <w:lang w:val="es-ES"/>
        </w:rPr>
        <w:t xml:space="preserve"> a</w:t>
      </w:r>
      <w:r w:rsidR="002B5388">
        <w:rPr>
          <w:lang w:val="es-ES"/>
        </w:rPr>
        <w:t xml:space="preserve"> </w:t>
      </w:r>
      <w:r w:rsidR="009D3828">
        <w:rPr>
          <w:lang w:val="es-ES"/>
        </w:rPr>
        <w:t xml:space="preserve">los usuarios </w:t>
      </w:r>
      <w:r w:rsidR="002B5388">
        <w:rPr>
          <w:lang w:val="es-ES"/>
        </w:rPr>
        <w:t>a aceptar</w:t>
      </w:r>
      <w:r w:rsidR="009D3828">
        <w:rPr>
          <w:lang w:val="es-ES"/>
        </w:rPr>
        <w:t xml:space="preserve"> una licencia </w:t>
      </w:r>
      <w:r w:rsidR="00087317">
        <w:rPr>
          <w:lang w:val="es-ES"/>
        </w:rPr>
        <w:t>en la que</w:t>
      </w:r>
      <w:r w:rsidR="009D3828">
        <w:rPr>
          <w:lang w:val="es-ES"/>
        </w:rPr>
        <w:t xml:space="preserve"> se establezcan </w:t>
      </w:r>
      <w:r w:rsidR="002A6BD8">
        <w:rPr>
          <w:lang w:val="es-ES"/>
        </w:rPr>
        <w:t>los términos y condiciones que rigen la utilización de los recursos.</w:t>
      </w:r>
    </w:p>
    <w:p w:rsidR="006947E1" w:rsidRDefault="006947E1">
      <w:pPr>
        <w:tabs>
          <w:tab w:val="clear" w:pos="1134"/>
        </w:tabs>
        <w:spacing w:after="0"/>
        <w:jc w:val="left"/>
        <w:rPr>
          <w:szCs w:val="22"/>
          <w:lang w:val="es-ES"/>
        </w:rPr>
      </w:pPr>
      <w:r>
        <w:rPr>
          <w:lang w:val="es-ES"/>
        </w:rPr>
        <w:br w:type="page"/>
      </w:r>
    </w:p>
    <w:p w:rsidR="00956C80" w:rsidRPr="00956C80" w:rsidRDefault="00956C80" w:rsidP="00956C80">
      <w:pPr>
        <w:pStyle w:val="WMOBodyText"/>
        <w:spacing w:before="0" w:after="0"/>
        <w:rPr>
          <w:lang w:val="es-ES" w:eastAsia="en-US"/>
        </w:rPr>
      </w:pPr>
    </w:p>
    <w:p w:rsidR="00C45612" w:rsidRPr="009943CA" w:rsidRDefault="0074726F" w:rsidP="00956C80">
      <w:pPr>
        <w:pBdr>
          <w:top w:val="single" w:sz="4" w:space="1" w:color="auto"/>
          <w:left w:val="single" w:sz="4" w:space="4" w:color="auto"/>
          <w:bottom w:val="single" w:sz="4" w:space="1" w:color="auto"/>
          <w:right w:val="single" w:sz="4" w:space="4" w:color="auto"/>
        </w:pBdr>
        <w:spacing w:after="0"/>
        <w:rPr>
          <w:lang w:val="es-ES"/>
        </w:rPr>
      </w:pPr>
      <w:r w:rsidRPr="009943CA">
        <w:rPr>
          <w:b/>
          <w:lang w:val="es-ES"/>
        </w:rPr>
        <w:t>Principio</w:t>
      </w:r>
      <w:r w:rsidR="00C45612" w:rsidRPr="009943CA">
        <w:rPr>
          <w:b/>
          <w:lang w:val="es-ES"/>
        </w:rPr>
        <w:t xml:space="preserve"> 1</w:t>
      </w:r>
    </w:p>
    <w:p w:rsidR="00C45612" w:rsidRPr="002A6BD8" w:rsidRDefault="002A6BD8" w:rsidP="00C45612">
      <w:pPr>
        <w:pBdr>
          <w:top w:val="single" w:sz="4" w:space="1" w:color="auto"/>
          <w:left w:val="single" w:sz="4" w:space="4" w:color="auto"/>
          <w:bottom w:val="single" w:sz="4" w:space="1" w:color="auto"/>
          <w:right w:val="single" w:sz="4" w:space="4" w:color="auto"/>
        </w:pBdr>
        <w:rPr>
          <w:lang w:val="es-ES"/>
        </w:rPr>
      </w:pPr>
      <w:r w:rsidRPr="002A6BD8">
        <w:rPr>
          <w:lang w:val="es-ES"/>
        </w:rPr>
        <w:t xml:space="preserve">La versión 2.0 del </w:t>
      </w:r>
      <w:r w:rsidR="00C45612" w:rsidRPr="002A6BD8">
        <w:rPr>
          <w:lang w:val="es-ES"/>
        </w:rPr>
        <w:t>WIS</w:t>
      </w:r>
      <w:r w:rsidRPr="002A6BD8">
        <w:rPr>
          <w:lang w:val="es-ES"/>
        </w:rPr>
        <w:t xml:space="preserve">: </w:t>
      </w:r>
      <w:r>
        <w:rPr>
          <w:lang w:val="es-ES"/>
        </w:rPr>
        <w:t xml:space="preserve">adopta </w:t>
      </w:r>
      <w:r w:rsidRPr="002A6BD8">
        <w:rPr>
          <w:lang w:val="es-ES"/>
        </w:rPr>
        <w:t xml:space="preserve">las tecnologías web y aprovecha las mejores </w:t>
      </w:r>
      <w:r>
        <w:rPr>
          <w:lang w:val="es-ES"/>
        </w:rPr>
        <w:t>práctica</w:t>
      </w:r>
      <w:r w:rsidRPr="002A6BD8">
        <w:rPr>
          <w:lang w:val="es-ES"/>
        </w:rPr>
        <w:t>s y</w:t>
      </w:r>
      <w:r>
        <w:rPr>
          <w:lang w:val="es-ES"/>
        </w:rPr>
        <w:t xml:space="preserve"> </w:t>
      </w:r>
      <w:r w:rsidR="002B5388">
        <w:rPr>
          <w:lang w:val="es-ES"/>
        </w:rPr>
        <w:t xml:space="preserve">las </w:t>
      </w:r>
      <w:r>
        <w:rPr>
          <w:lang w:val="es-ES"/>
        </w:rPr>
        <w:t xml:space="preserve">normas abiertas </w:t>
      </w:r>
      <w:r w:rsidR="00087317">
        <w:rPr>
          <w:lang w:val="es-ES"/>
        </w:rPr>
        <w:t>del sector</w:t>
      </w:r>
      <w:r w:rsidR="00C45612">
        <w:rPr>
          <w:rStyle w:val="FootnoteReference"/>
        </w:rPr>
        <w:footnoteReference w:id="9"/>
      </w:r>
      <w:r>
        <w:rPr>
          <w:lang w:val="es-ES"/>
        </w:rPr>
        <w:t>.</w:t>
      </w:r>
    </w:p>
    <w:p w:rsidR="00B83D09" w:rsidRPr="00B83D09" w:rsidRDefault="002A6BD8" w:rsidP="00C45612">
      <w:pPr>
        <w:pBdr>
          <w:top w:val="single" w:sz="4" w:space="1" w:color="auto"/>
          <w:left w:val="single" w:sz="4" w:space="4" w:color="auto"/>
          <w:bottom w:val="single" w:sz="4" w:space="1" w:color="auto"/>
          <w:right w:val="single" w:sz="4" w:space="4" w:color="auto"/>
        </w:pBdr>
        <w:rPr>
          <w:lang w:val="es-ES"/>
        </w:rPr>
      </w:pPr>
      <w:r w:rsidRPr="00B83D09">
        <w:rPr>
          <w:lang w:val="es-ES"/>
        </w:rPr>
        <w:t>BENEFICIO</w:t>
      </w:r>
      <w:r w:rsidR="00C45612" w:rsidRPr="00B83D09">
        <w:rPr>
          <w:lang w:val="es-ES"/>
        </w:rPr>
        <w:t xml:space="preserve">: </w:t>
      </w:r>
      <w:r w:rsidR="002B5388">
        <w:rPr>
          <w:lang w:val="es-ES"/>
        </w:rPr>
        <w:t>la u</w:t>
      </w:r>
      <w:r w:rsidR="00B83D09" w:rsidRPr="00B83D09">
        <w:rPr>
          <w:lang w:val="es-ES"/>
        </w:rPr>
        <w:t>tilización de prácticas y normas abiertas</w:t>
      </w:r>
      <w:r w:rsidR="00B83D09">
        <w:rPr>
          <w:lang w:val="es-ES"/>
        </w:rPr>
        <w:t xml:space="preserve"> </w:t>
      </w:r>
      <w:r w:rsidR="002B5388" w:rsidRPr="00B83D09">
        <w:rPr>
          <w:lang w:val="es-ES"/>
        </w:rPr>
        <w:t xml:space="preserve">adoptadas ampliamente </w:t>
      </w:r>
      <w:r w:rsidR="00B83D09">
        <w:rPr>
          <w:lang w:val="es-ES"/>
        </w:rPr>
        <w:t xml:space="preserve">permitirá a un gran número de usuarios interactuar convenientemente con </w:t>
      </w:r>
      <w:r w:rsidR="002B5388">
        <w:rPr>
          <w:lang w:val="es-ES"/>
        </w:rPr>
        <w:t>el WIS</w:t>
      </w:r>
      <w:r w:rsidR="00B83D09">
        <w:rPr>
          <w:lang w:val="es-ES"/>
        </w:rPr>
        <w:t xml:space="preserve"> 2.0 para descubrir y utilizar datos </w:t>
      </w:r>
      <w:r w:rsidR="00DA48B8">
        <w:rPr>
          <w:lang w:val="es-ES"/>
        </w:rPr>
        <w:t>acreditados</w:t>
      </w:r>
      <w:r w:rsidR="00B83D09">
        <w:rPr>
          <w:lang w:val="es-ES"/>
        </w:rPr>
        <w:t xml:space="preserve"> sobre el tiempo, el agua y el clima, y acceder a ellos.</w:t>
      </w:r>
    </w:p>
    <w:p w:rsidR="00956C80" w:rsidRDefault="00956C80" w:rsidP="006947E1">
      <w:pPr>
        <w:spacing w:after="0"/>
        <w:rPr>
          <w:i/>
          <w:lang w:val="es-ES"/>
        </w:rPr>
      </w:pPr>
    </w:p>
    <w:p w:rsidR="00B83D09" w:rsidRPr="00B83D09" w:rsidRDefault="00B83D09" w:rsidP="006947E1">
      <w:pPr>
        <w:spacing w:after="0"/>
        <w:rPr>
          <w:i/>
          <w:lang w:val="es-ES"/>
        </w:rPr>
      </w:pPr>
      <w:r w:rsidRPr="00B83D09">
        <w:rPr>
          <w:i/>
          <w:lang w:val="es-ES"/>
        </w:rPr>
        <w:t>Cabe señalar que muchos SMHN ya</w:t>
      </w:r>
      <w:r>
        <w:rPr>
          <w:i/>
          <w:lang w:val="es-ES"/>
        </w:rPr>
        <w:t xml:space="preserve"> utilizan la arquitectura web para satisfacer sus necesidades organizativas.</w:t>
      </w:r>
    </w:p>
    <w:p w:rsidR="00C45612" w:rsidRPr="00B83D09" w:rsidRDefault="00C45612" w:rsidP="006947E1">
      <w:pPr>
        <w:spacing w:after="0"/>
        <w:rPr>
          <w:lang w:val="es-ES"/>
        </w:rPr>
      </w:pPr>
    </w:p>
    <w:p w:rsidR="00C45612" w:rsidRPr="009943CA" w:rsidRDefault="0074726F" w:rsidP="006947E1">
      <w:pPr>
        <w:pBdr>
          <w:top w:val="single" w:sz="4" w:space="1" w:color="auto"/>
          <w:left w:val="single" w:sz="4" w:space="4" w:color="auto"/>
          <w:right w:val="single" w:sz="4" w:space="4" w:color="auto"/>
        </w:pBdr>
        <w:spacing w:after="0"/>
        <w:rPr>
          <w:lang w:val="es-ES"/>
        </w:rPr>
      </w:pPr>
      <w:r w:rsidRPr="009943CA">
        <w:rPr>
          <w:b/>
          <w:lang w:val="es-ES"/>
        </w:rPr>
        <w:t>Principio</w:t>
      </w:r>
      <w:r w:rsidR="00C45612" w:rsidRPr="009943CA">
        <w:rPr>
          <w:b/>
          <w:lang w:val="es-ES"/>
        </w:rPr>
        <w:t xml:space="preserve"> 2</w:t>
      </w:r>
    </w:p>
    <w:p w:rsidR="00C45612" w:rsidRPr="009943CA" w:rsidRDefault="00B83D09" w:rsidP="00A07CEF">
      <w:pPr>
        <w:pBdr>
          <w:top w:val="single" w:sz="4" w:space="1" w:color="auto"/>
          <w:left w:val="single" w:sz="4" w:space="4" w:color="auto"/>
          <w:right w:val="single" w:sz="4" w:space="4" w:color="auto"/>
        </w:pBdr>
        <w:jc w:val="left"/>
        <w:rPr>
          <w:lang w:val="es-ES"/>
        </w:rPr>
      </w:pPr>
      <w:r w:rsidRPr="009943CA">
        <w:rPr>
          <w:lang w:val="es-ES"/>
        </w:rPr>
        <w:t xml:space="preserve">La versión </w:t>
      </w:r>
      <w:r w:rsidR="00C45612" w:rsidRPr="009943CA">
        <w:rPr>
          <w:lang w:val="es-ES"/>
        </w:rPr>
        <w:t>2.0</w:t>
      </w:r>
      <w:r w:rsidRPr="009943CA">
        <w:rPr>
          <w:lang w:val="es-ES"/>
        </w:rPr>
        <w:t xml:space="preserve"> del WIS</w:t>
      </w:r>
      <w:r w:rsidR="00C45612" w:rsidRPr="009943CA">
        <w:rPr>
          <w:lang w:val="es-ES"/>
        </w:rPr>
        <w:t xml:space="preserve">: </w:t>
      </w:r>
      <w:r w:rsidRPr="009943CA">
        <w:rPr>
          <w:lang w:val="es-ES"/>
        </w:rPr>
        <w:t>emplea</w:t>
      </w:r>
      <w:r w:rsidR="00C45612" w:rsidRPr="009943CA">
        <w:rPr>
          <w:lang w:val="es-ES"/>
        </w:rPr>
        <w:t xml:space="preserve"> </w:t>
      </w:r>
      <w:proofErr w:type="spellStart"/>
      <w:r w:rsidR="00C45612" w:rsidRPr="009943CA">
        <w:rPr>
          <w:lang w:val="es-ES"/>
        </w:rPr>
        <w:t>Uniform</w:t>
      </w:r>
      <w:proofErr w:type="spellEnd"/>
      <w:r w:rsidR="00C45612" w:rsidRPr="009943CA">
        <w:rPr>
          <w:lang w:val="es-ES"/>
        </w:rPr>
        <w:t xml:space="preserve"> </w:t>
      </w:r>
      <w:proofErr w:type="spellStart"/>
      <w:r w:rsidR="00C45612" w:rsidRPr="009943CA">
        <w:rPr>
          <w:lang w:val="es-ES"/>
        </w:rPr>
        <w:t>Resource</w:t>
      </w:r>
      <w:proofErr w:type="spellEnd"/>
      <w:r w:rsidR="00C45612" w:rsidRPr="009943CA">
        <w:rPr>
          <w:lang w:val="es-ES"/>
        </w:rPr>
        <w:t xml:space="preserve"> </w:t>
      </w:r>
      <w:proofErr w:type="spellStart"/>
      <w:r w:rsidR="00C45612" w:rsidRPr="009943CA">
        <w:rPr>
          <w:lang w:val="es-ES"/>
        </w:rPr>
        <w:t>Locators</w:t>
      </w:r>
      <w:proofErr w:type="spellEnd"/>
      <w:r w:rsidR="00C45612" w:rsidRPr="009943CA">
        <w:rPr>
          <w:lang w:val="es-ES"/>
        </w:rPr>
        <w:t xml:space="preserve"> (URL)</w:t>
      </w:r>
      <w:r w:rsidR="00C45612">
        <w:rPr>
          <w:rStyle w:val="FootnoteReference"/>
        </w:rPr>
        <w:footnoteReference w:id="10"/>
      </w:r>
      <w:r w:rsidR="00C45612" w:rsidRPr="009943CA">
        <w:rPr>
          <w:lang w:val="es-ES"/>
        </w:rPr>
        <w:t xml:space="preserve"> </w:t>
      </w:r>
      <w:r w:rsidR="006354BF">
        <w:rPr>
          <w:lang w:val="es-ES"/>
        </w:rPr>
        <w:t>para identificar recursos</w:t>
      </w:r>
      <w:r w:rsidR="00C45612" w:rsidRPr="009943CA">
        <w:rPr>
          <w:lang w:val="es-ES"/>
        </w:rPr>
        <w:t xml:space="preserve"> (</w:t>
      </w:r>
      <w:r w:rsidR="009943CA">
        <w:rPr>
          <w:lang w:val="es-ES"/>
        </w:rPr>
        <w:t xml:space="preserve">por ejemplo, páginas web, datos, metadatos, </w:t>
      </w:r>
      <w:r w:rsidR="00C45612" w:rsidRPr="009943CA">
        <w:rPr>
          <w:lang w:val="es-ES"/>
        </w:rPr>
        <w:t>API)</w:t>
      </w:r>
      <w:r w:rsidR="00C45612">
        <w:rPr>
          <w:rStyle w:val="FootnoteReference"/>
        </w:rPr>
        <w:footnoteReference w:id="11"/>
      </w:r>
      <w:r w:rsidR="00C45612" w:rsidRPr="009943CA">
        <w:rPr>
          <w:lang w:val="es-ES"/>
        </w:rPr>
        <w:t>.</w:t>
      </w:r>
    </w:p>
    <w:p w:rsidR="00C45612" w:rsidRPr="000A579D" w:rsidRDefault="006354BF" w:rsidP="00A07CEF">
      <w:pPr>
        <w:pBdr>
          <w:top w:val="single" w:sz="4" w:space="1" w:color="auto"/>
          <w:left w:val="single" w:sz="4" w:space="4" w:color="auto"/>
          <w:right w:val="single" w:sz="4" w:space="4" w:color="auto"/>
        </w:pBdr>
        <w:jc w:val="left"/>
        <w:rPr>
          <w:lang w:val="es-ES"/>
        </w:rPr>
      </w:pPr>
      <w:r w:rsidRPr="000A579D">
        <w:rPr>
          <w:lang w:val="es-ES"/>
        </w:rPr>
        <w:t>BENEFICIO</w:t>
      </w:r>
      <w:r w:rsidR="00C45612" w:rsidRPr="000A579D">
        <w:rPr>
          <w:lang w:val="es-ES"/>
        </w:rPr>
        <w:t xml:space="preserve">: </w:t>
      </w:r>
      <w:r w:rsidR="000A579D" w:rsidRPr="000A579D">
        <w:rPr>
          <w:lang w:val="es-ES"/>
        </w:rPr>
        <w:t xml:space="preserve">las </w:t>
      </w:r>
      <w:r w:rsidR="000A579D">
        <w:rPr>
          <w:lang w:val="es-ES"/>
        </w:rPr>
        <w:t>direcciones URL</w:t>
      </w:r>
      <w:r w:rsidR="00C45612" w:rsidRPr="000A579D">
        <w:rPr>
          <w:lang w:val="es-ES"/>
        </w:rPr>
        <w:t xml:space="preserve"> </w:t>
      </w:r>
      <w:r w:rsidR="000A579D" w:rsidRPr="000A579D">
        <w:rPr>
          <w:lang w:val="es-ES"/>
        </w:rPr>
        <w:t xml:space="preserve">identifican </w:t>
      </w:r>
      <w:r w:rsidR="00414774">
        <w:rPr>
          <w:lang w:val="es-ES"/>
        </w:rPr>
        <w:t>de manera única</w:t>
      </w:r>
      <w:r w:rsidR="000A579D" w:rsidRPr="000A579D">
        <w:rPr>
          <w:lang w:val="es-ES"/>
        </w:rPr>
        <w:t xml:space="preserve"> un recurso y</w:t>
      </w:r>
      <w:r w:rsidR="000A579D">
        <w:rPr>
          <w:lang w:val="es-ES"/>
        </w:rPr>
        <w:t xml:space="preserve"> describen el mecanismo principal para recuperarlo o interactuar con él </w:t>
      </w:r>
      <w:r w:rsidR="00C45612" w:rsidRPr="000A579D">
        <w:rPr>
          <w:lang w:val="es-ES"/>
        </w:rPr>
        <w:t>(</w:t>
      </w:r>
      <w:r w:rsidR="000A579D">
        <w:rPr>
          <w:lang w:val="es-ES"/>
        </w:rPr>
        <w:t>por ejemplo,</w:t>
      </w:r>
      <w:r w:rsidR="00C45612" w:rsidRPr="000A579D">
        <w:rPr>
          <w:lang w:val="es-ES"/>
        </w:rPr>
        <w:t xml:space="preserve"> </w:t>
      </w:r>
      <w:r w:rsidR="000A579D">
        <w:rPr>
          <w:lang w:val="es-ES"/>
        </w:rPr>
        <w:t>la “</w:t>
      </w:r>
      <w:r w:rsidR="00414774">
        <w:rPr>
          <w:lang w:val="es-ES"/>
        </w:rPr>
        <w:t>ubicación</w:t>
      </w:r>
      <w:r w:rsidR="000A579D">
        <w:rPr>
          <w:lang w:val="es-ES"/>
        </w:rPr>
        <w:t>” de la red y el protocolo de comunicaciones que hay que utilizar</w:t>
      </w:r>
      <w:r w:rsidR="009943CA" w:rsidRPr="000A579D">
        <w:rPr>
          <w:lang w:val="es-ES"/>
        </w:rPr>
        <w:t>).</w:t>
      </w:r>
    </w:p>
    <w:p w:rsidR="00C45612" w:rsidRPr="00DE4EF9" w:rsidRDefault="0074726F" w:rsidP="00C45612">
      <w:pPr>
        <w:pBdr>
          <w:top w:val="single" w:sz="4" w:space="1" w:color="auto"/>
          <w:left w:val="single" w:sz="4" w:space="4" w:color="auto"/>
          <w:bottom w:val="single" w:sz="4" w:space="1" w:color="auto"/>
          <w:right w:val="single" w:sz="4" w:space="4" w:color="auto"/>
        </w:pBdr>
        <w:rPr>
          <w:lang w:val="es-ES"/>
        </w:rPr>
      </w:pPr>
      <w:r w:rsidRPr="00DE4EF9">
        <w:rPr>
          <w:b/>
          <w:lang w:val="es-ES"/>
        </w:rPr>
        <w:t>Principio</w:t>
      </w:r>
      <w:r w:rsidR="00C45612" w:rsidRPr="00DE4EF9">
        <w:rPr>
          <w:b/>
          <w:lang w:val="es-ES"/>
        </w:rPr>
        <w:t xml:space="preserve"> 3</w:t>
      </w:r>
    </w:p>
    <w:p w:rsidR="00C45612" w:rsidRPr="000C23EF" w:rsidRDefault="000C23EF" w:rsidP="00A07CEF">
      <w:pPr>
        <w:pBdr>
          <w:top w:val="single" w:sz="4" w:space="1" w:color="auto"/>
          <w:left w:val="single" w:sz="4" w:space="4" w:color="auto"/>
          <w:bottom w:val="single" w:sz="4" w:space="1" w:color="auto"/>
          <w:right w:val="single" w:sz="4" w:space="4" w:color="auto"/>
        </w:pBdr>
        <w:jc w:val="left"/>
        <w:rPr>
          <w:lang w:val="es-ES"/>
        </w:rPr>
      </w:pPr>
      <w:r w:rsidRPr="000C23EF">
        <w:rPr>
          <w:lang w:val="es-ES"/>
        </w:rPr>
        <w:t>La versión 2.0 del WIS</w:t>
      </w:r>
      <w:r w:rsidR="00C45612" w:rsidRPr="000C23EF">
        <w:rPr>
          <w:lang w:val="es-ES"/>
        </w:rPr>
        <w:t xml:space="preserve">: </w:t>
      </w:r>
      <w:r w:rsidRPr="000C23EF">
        <w:rPr>
          <w:lang w:val="es-ES"/>
        </w:rPr>
        <w:t>concede prioridad a la utilización de las redes de telecomunicaciones públicas</w:t>
      </w:r>
      <w:r w:rsidR="00C45612" w:rsidRPr="000C23EF">
        <w:rPr>
          <w:lang w:val="es-ES"/>
        </w:rPr>
        <w:t xml:space="preserve"> (</w:t>
      </w:r>
      <w:r>
        <w:rPr>
          <w:lang w:val="es-ES"/>
        </w:rPr>
        <w:t>por ejemplo,</w:t>
      </w:r>
      <w:r w:rsidR="00C45612" w:rsidRPr="000C23EF">
        <w:rPr>
          <w:lang w:val="es-ES"/>
        </w:rPr>
        <w:t xml:space="preserve"> Internet) </w:t>
      </w:r>
      <w:r>
        <w:rPr>
          <w:lang w:val="es-ES"/>
        </w:rPr>
        <w:t>al publicar recursos digitales</w:t>
      </w:r>
      <w:r w:rsidR="00C45612">
        <w:rPr>
          <w:rStyle w:val="FootnoteReference"/>
        </w:rPr>
        <w:footnoteReference w:id="12"/>
      </w:r>
      <w:r w:rsidR="00C45612" w:rsidRPr="000C23EF">
        <w:rPr>
          <w:lang w:val="es-ES"/>
        </w:rPr>
        <w:t>.</w:t>
      </w:r>
    </w:p>
    <w:p w:rsidR="000C23EF" w:rsidRPr="009E6295" w:rsidRDefault="000C23EF" w:rsidP="00A07CEF">
      <w:pPr>
        <w:pBdr>
          <w:top w:val="single" w:sz="4" w:space="1" w:color="auto"/>
          <w:left w:val="single" w:sz="4" w:space="4" w:color="auto"/>
          <w:bottom w:val="single" w:sz="4" w:space="1" w:color="auto"/>
          <w:right w:val="single" w:sz="4" w:space="4" w:color="auto"/>
        </w:pBdr>
        <w:jc w:val="left"/>
        <w:rPr>
          <w:lang w:val="es-ES"/>
        </w:rPr>
      </w:pPr>
      <w:r w:rsidRPr="000C23EF">
        <w:rPr>
          <w:lang w:val="es-ES"/>
        </w:rPr>
        <w:t>BENEFICIO</w:t>
      </w:r>
      <w:r w:rsidR="00C45612" w:rsidRPr="000C23EF">
        <w:rPr>
          <w:lang w:val="es-ES"/>
        </w:rPr>
        <w:t xml:space="preserve">: </w:t>
      </w:r>
      <w:r w:rsidR="00087317">
        <w:rPr>
          <w:lang w:val="es-ES"/>
        </w:rPr>
        <w:t>l</w:t>
      </w:r>
      <w:r w:rsidRPr="000C23EF">
        <w:rPr>
          <w:lang w:val="es-ES"/>
        </w:rPr>
        <w:t>a publicación de recursos digitales en Internet permite a la comunidad meteorol</w:t>
      </w:r>
      <w:r>
        <w:rPr>
          <w:lang w:val="es-ES"/>
        </w:rPr>
        <w:t>ógica recuperar esos recurso</w:t>
      </w:r>
      <w:r w:rsidR="009E6295">
        <w:rPr>
          <w:lang w:val="es-ES"/>
        </w:rPr>
        <w:t>s</w:t>
      </w:r>
      <w:r w:rsidR="000D76A9">
        <w:rPr>
          <w:lang w:val="es-ES"/>
        </w:rPr>
        <w:t xml:space="preserve"> o interactuar con ellos</w:t>
      </w:r>
      <w:r>
        <w:rPr>
          <w:lang w:val="es-ES"/>
        </w:rPr>
        <w:t xml:space="preserve">; es improbable que </w:t>
      </w:r>
      <w:r w:rsidR="003B2046">
        <w:rPr>
          <w:lang w:val="es-ES"/>
        </w:rPr>
        <w:t xml:space="preserve">se permita a la mayor parte de la comunidad </w:t>
      </w:r>
      <w:r w:rsidR="00763C5E">
        <w:rPr>
          <w:lang w:val="es-ES"/>
        </w:rPr>
        <w:t>participar en</w:t>
      </w:r>
      <w:r w:rsidR="009E6295">
        <w:rPr>
          <w:lang w:val="es-ES"/>
        </w:rPr>
        <w:t xml:space="preserve"> redes gestionadas conjuntamente, como las </w:t>
      </w:r>
      <w:r w:rsidR="009E6295" w:rsidRPr="009E6295">
        <w:rPr>
          <w:lang w:val="es-ES"/>
        </w:rPr>
        <w:t>Red</w:t>
      </w:r>
      <w:r w:rsidR="009E6295">
        <w:rPr>
          <w:lang w:val="es-ES"/>
        </w:rPr>
        <w:t>es de Transmisión de Datos Meteorológicos de Á</w:t>
      </w:r>
      <w:r w:rsidR="009E6295" w:rsidRPr="009E6295">
        <w:rPr>
          <w:lang w:val="es-ES"/>
        </w:rPr>
        <w:t>rea</w:t>
      </w:r>
      <w:r w:rsidR="009E6295">
        <w:rPr>
          <w:lang w:val="es-ES"/>
        </w:rPr>
        <w:t xml:space="preserve"> utilizadas por los SM</w:t>
      </w:r>
      <w:r w:rsidR="00AF2387">
        <w:rPr>
          <w:lang w:val="es-ES"/>
        </w:rPr>
        <w:t xml:space="preserve">HN para el intercambio de datos, </w:t>
      </w:r>
      <w:r w:rsidR="009E6295">
        <w:rPr>
          <w:lang w:val="es-ES"/>
        </w:rPr>
        <w:t>con niveles de servicio garantizados.</w:t>
      </w:r>
    </w:p>
    <w:p w:rsidR="009E6295" w:rsidRPr="009E6295" w:rsidRDefault="000C23EF" w:rsidP="00A07CEF">
      <w:pPr>
        <w:pBdr>
          <w:top w:val="single" w:sz="4" w:space="1" w:color="auto"/>
          <w:left w:val="single" w:sz="4" w:space="4" w:color="auto"/>
          <w:bottom w:val="single" w:sz="4" w:space="1" w:color="auto"/>
          <w:right w:val="single" w:sz="4" w:space="4" w:color="auto"/>
        </w:pBdr>
        <w:spacing w:after="0"/>
        <w:jc w:val="left"/>
        <w:rPr>
          <w:lang w:val="es-ES"/>
        </w:rPr>
      </w:pPr>
      <w:r w:rsidRPr="009E6295">
        <w:rPr>
          <w:lang w:val="es-ES"/>
        </w:rPr>
        <w:t>BENEFICIO</w:t>
      </w:r>
      <w:r w:rsidR="00C45612" w:rsidRPr="009E6295">
        <w:rPr>
          <w:lang w:val="es-ES"/>
        </w:rPr>
        <w:t xml:space="preserve">: </w:t>
      </w:r>
      <w:r w:rsidR="009E6295" w:rsidRPr="009E6295">
        <w:rPr>
          <w:lang w:val="es-ES"/>
        </w:rPr>
        <w:t xml:space="preserve">la conexión a Internet es </w:t>
      </w:r>
      <w:r w:rsidR="00AF2387">
        <w:rPr>
          <w:lang w:val="es-ES"/>
        </w:rPr>
        <w:t>considerablemente</w:t>
      </w:r>
      <w:r w:rsidR="009E6295" w:rsidRPr="009E6295">
        <w:rPr>
          <w:lang w:val="es-ES"/>
        </w:rPr>
        <w:t xml:space="preserve"> más barata</w:t>
      </w:r>
      <w:r w:rsidR="009E6295">
        <w:rPr>
          <w:lang w:val="es-ES"/>
        </w:rPr>
        <w:t xml:space="preserve"> que el mismo ancho de banda </w:t>
      </w:r>
      <w:r w:rsidR="00B21A3A">
        <w:rPr>
          <w:lang w:val="es-ES"/>
        </w:rPr>
        <w:t>ofrecido por</w:t>
      </w:r>
      <w:r w:rsidR="00AF2387">
        <w:rPr>
          <w:lang w:val="es-ES"/>
        </w:rPr>
        <w:t xml:space="preserve"> una red gestionada</w:t>
      </w:r>
      <w:r w:rsidR="009E6295">
        <w:rPr>
          <w:lang w:val="es-ES"/>
        </w:rPr>
        <w:t>.</w:t>
      </w:r>
    </w:p>
    <w:p w:rsidR="006947E1" w:rsidRDefault="006947E1" w:rsidP="006947E1">
      <w:pPr>
        <w:spacing w:after="0"/>
        <w:rPr>
          <w:lang w:val="es-ES"/>
        </w:rPr>
      </w:pPr>
    </w:p>
    <w:p w:rsidR="007A3CF1" w:rsidRDefault="009E6295" w:rsidP="006947E1">
      <w:pPr>
        <w:spacing w:after="0"/>
        <w:jc w:val="left"/>
        <w:rPr>
          <w:lang w:val="es-ES"/>
        </w:rPr>
      </w:pPr>
      <w:r w:rsidRPr="00CC2980">
        <w:rPr>
          <w:lang w:val="es-ES"/>
        </w:rPr>
        <w:t xml:space="preserve">Los CMSI </w:t>
      </w:r>
      <w:r w:rsidR="00CC2980" w:rsidRPr="00CC2980">
        <w:rPr>
          <w:lang w:val="es-ES"/>
        </w:rPr>
        <w:t xml:space="preserve">siguen </w:t>
      </w:r>
      <w:r w:rsidR="00AF2387">
        <w:rPr>
          <w:lang w:val="es-ES"/>
        </w:rPr>
        <w:t xml:space="preserve">estando </w:t>
      </w:r>
      <w:r w:rsidR="00CC2980" w:rsidRPr="00CC2980">
        <w:rPr>
          <w:lang w:val="es-ES"/>
        </w:rPr>
        <w:t>encargados de gestionar la(s) red(es) de telecomunicaci</w:t>
      </w:r>
      <w:r w:rsidR="00CC2980">
        <w:rPr>
          <w:lang w:val="es-ES"/>
        </w:rPr>
        <w:t xml:space="preserve">ones utilizadas en su </w:t>
      </w:r>
      <w:r w:rsidR="00AF2387">
        <w:rPr>
          <w:lang w:val="es-ES"/>
        </w:rPr>
        <w:t>esfera</w:t>
      </w:r>
      <w:r w:rsidR="00CC2980">
        <w:rPr>
          <w:lang w:val="es-ES"/>
        </w:rPr>
        <w:t xml:space="preserve"> de responsabilidad y de la comunicación entre los CMSI</w:t>
      </w:r>
      <w:r w:rsidR="00AF2387">
        <w:rPr>
          <w:lang w:val="es-ES"/>
        </w:rPr>
        <w:t>:</w:t>
      </w:r>
      <w:r w:rsidR="00873685">
        <w:rPr>
          <w:lang w:val="es-ES"/>
        </w:rPr>
        <w:t xml:space="preserve"> la Red de Transmisión de Datos Meteorológicos de Á</w:t>
      </w:r>
      <w:r w:rsidR="00873685" w:rsidRPr="00873685">
        <w:rPr>
          <w:lang w:val="es-ES"/>
        </w:rPr>
        <w:t>rea</w:t>
      </w:r>
      <w:r w:rsidR="00873685">
        <w:rPr>
          <w:lang w:val="es-ES"/>
        </w:rPr>
        <w:t xml:space="preserve"> y </w:t>
      </w:r>
      <w:r w:rsidR="007226F9">
        <w:rPr>
          <w:lang w:val="es-ES"/>
        </w:rPr>
        <w:t>la Red Básica del WIS, respectivamente</w:t>
      </w:r>
      <w:r w:rsidR="00C45612">
        <w:rPr>
          <w:rStyle w:val="FootnoteReference"/>
        </w:rPr>
        <w:footnoteReference w:id="13"/>
      </w:r>
      <w:r w:rsidR="00C45612" w:rsidRPr="007226F9">
        <w:rPr>
          <w:lang w:val="es-ES"/>
        </w:rPr>
        <w:t xml:space="preserve">. </w:t>
      </w:r>
      <w:r w:rsidR="002B1B69">
        <w:rPr>
          <w:lang w:val="es-ES"/>
        </w:rPr>
        <w:t xml:space="preserve">En muchos lugares, Internet es en la actualidad suficientemente fiable para </w:t>
      </w:r>
      <w:r w:rsidR="0067236E">
        <w:rPr>
          <w:lang w:val="es-ES"/>
        </w:rPr>
        <w:t>aplicaciones para las cuales la seguridad es fundamental</w:t>
      </w:r>
      <w:r w:rsidR="002B1B69">
        <w:rPr>
          <w:lang w:val="es-ES"/>
        </w:rPr>
        <w:t xml:space="preserve">, siempre que esas aplicaciones se diseñen con tolerancia a los fallos. </w:t>
      </w:r>
      <w:r w:rsidR="002B1B69" w:rsidRPr="002B1B69">
        <w:rPr>
          <w:lang w:val="es-ES"/>
        </w:rPr>
        <w:t xml:space="preserve">No obstante, los CMSI podrían </w:t>
      </w:r>
      <w:r w:rsidR="00845FD5">
        <w:rPr>
          <w:lang w:val="es-ES"/>
        </w:rPr>
        <w:t>considera</w:t>
      </w:r>
      <w:r w:rsidR="002B1B69" w:rsidRPr="002B1B69">
        <w:rPr>
          <w:lang w:val="es-ES"/>
        </w:rPr>
        <w:t>r necesario complementar la conexi</w:t>
      </w:r>
      <w:r w:rsidR="002B1B69">
        <w:rPr>
          <w:lang w:val="es-ES"/>
        </w:rPr>
        <w:t>ón a Internet</w:t>
      </w:r>
      <w:r w:rsidR="002B1B69" w:rsidRPr="002B1B69">
        <w:rPr>
          <w:lang w:val="es-ES"/>
        </w:rPr>
        <w:t xml:space="preserve"> </w:t>
      </w:r>
      <w:r w:rsidR="002B1B69">
        <w:rPr>
          <w:lang w:val="es-ES"/>
        </w:rPr>
        <w:t xml:space="preserve">con una red gestionada de </w:t>
      </w:r>
      <w:r w:rsidR="00845FD5">
        <w:rPr>
          <w:lang w:val="es-ES"/>
        </w:rPr>
        <w:t xml:space="preserve">alto rendimiento para </w:t>
      </w:r>
      <w:r w:rsidR="00AF2387">
        <w:rPr>
          <w:lang w:val="es-ES"/>
        </w:rPr>
        <w:t>satisfacer</w:t>
      </w:r>
      <w:r w:rsidR="00845FD5">
        <w:rPr>
          <w:lang w:val="es-ES"/>
        </w:rPr>
        <w:t xml:space="preserve"> </w:t>
      </w:r>
      <w:r w:rsidR="00B21A3A">
        <w:rPr>
          <w:lang w:val="es-ES"/>
        </w:rPr>
        <w:t>los requisitos de nivel de servicio específico</w:t>
      </w:r>
      <w:r w:rsidR="00845FD5">
        <w:rPr>
          <w:lang w:val="es-ES"/>
        </w:rPr>
        <w:t xml:space="preserve">s del programa (por ejemplo, </w:t>
      </w:r>
      <w:r w:rsidR="007A3CF1">
        <w:rPr>
          <w:lang w:val="es-ES"/>
        </w:rPr>
        <w:t>l</w:t>
      </w:r>
      <w:r w:rsidR="007A3CF1" w:rsidRPr="007A3CF1">
        <w:rPr>
          <w:lang w:val="es-ES"/>
        </w:rPr>
        <w:t>os avisos deberán transmitirse de extremo a extremo a través del</w:t>
      </w:r>
      <w:r w:rsidR="007A3CF1">
        <w:rPr>
          <w:lang w:val="es-ES"/>
        </w:rPr>
        <w:t xml:space="preserve"> </w:t>
      </w:r>
      <w:r w:rsidR="00B21A3A">
        <w:rPr>
          <w:lang w:val="es-ES"/>
        </w:rPr>
        <w:t>WIS</w:t>
      </w:r>
      <w:r w:rsidR="007A3CF1">
        <w:rPr>
          <w:lang w:val="es-ES"/>
        </w:rPr>
        <w:t xml:space="preserve"> en un plazo de dos minutos</w:t>
      </w:r>
      <w:r w:rsidR="00C45612">
        <w:rPr>
          <w:rStyle w:val="FootnoteReference"/>
        </w:rPr>
        <w:footnoteReference w:id="14"/>
      </w:r>
      <w:r w:rsidR="00C45612" w:rsidRPr="007A3CF1">
        <w:rPr>
          <w:lang w:val="es-ES"/>
        </w:rPr>
        <w:t xml:space="preserve">). </w:t>
      </w:r>
      <w:r w:rsidR="00806F62">
        <w:rPr>
          <w:lang w:val="es-ES"/>
        </w:rPr>
        <w:t>La especificación de la Red de Transmisión de Datos Meteorológicos de Á</w:t>
      </w:r>
      <w:r w:rsidR="00806F62" w:rsidRPr="00806F62">
        <w:rPr>
          <w:lang w:val="es-ES"/>
        </w:rPr>
        <w:t>rea</w:t>
      </w:r>
      <w:r w:rsidR="00806F62">
        <w:rPr>
          <w:lang w:val="es-ES"/>
        </w:rPr>
        <w:t xml:space="preserve"> (red gestionada frente a Internet) </w:t>
      </w:r>
      <w:r w:rsidR="00B21A3A">
        <w:rPr>
          <w:lang w:val="es-ES"/>
        </w:rPr>
        <w:t>está a cargo</w:t>
      </w:r>
      <w:r w:rsidR="00806F62">
        <w:rPr>
          <w:lang w:val="es-ES"/>
        </w:rPr>
        <w:t xml:space="preserve"> del CMSI, </w:t>
      </w:r>
      <w:r w:rsidR="00B21A3A">
        <w:rPr>
          <w:lang w:val="es-ES"/>
        </w:rPr>
        <w:t>para lo cual tendrá</w:t>
      </w:r>
      <w:r w:rsidR="00806F62">
        <w:rPr>
          <w:lang w:val="es-ES"/>
        </w:rPr>
        <w:t xml:space="preserve"> en cuenta la fiabilidad, </w:t>
      </w:r>
      <w:r w:rsidR="00B21A3A">
        <w:rPr>
          <w:lang w:val="es-ES"/>
        </w:rPr>
        <w:t xml:space="preserve">la </w:t>
      </w:r>
      <w:r w:rsidR="00806F62">
        <w:rPr>
          <w:lang w:val="es-ES"/>
        </w:rPr>
        <w:t xml:space="preserve">seguridad, </w:t>
      </w:r>
      <w:r w:rsidR="00B21A3A">
        <w:rPr>
          <w:lang w:val="es-ES"/>
        </w:rPr>
        <w:t xml:space="preserve">la </w:t>
      </w:r>
      <w:r w:rsidR="00806F62">
        <w:rPr>
          <w:lang w:val="es-ES"/>
        </w:rPr>
        <w:t xml:space="preserve">disponibilidad, </w:t>
      </w:r>
      <w:r w:rsidR="001B2BF8">
        <w:rPr>
          <w:lang w:val="es-ES"/>
        </w:rPr>
        <w:t>la proporció</w:t>
      </w:r>
      <w:r w:rsidR="00B21A3A">
        <w:rPr>
          <w:lang w:val="es-ES"/>
        </w:rPr>
        <w:t>n costo/uso y las capacidades de</w:t>
      </w:r>
      <w:r w:rsidR="001B2BF8">
        <w:rPr>
          <w:lang w:val="es-ES"/>
        </w:rPr>
        <w:t xml:space="preserve"> los </w:t>
      </w:r>
      <w:r w:rsidR="001B2BF8" w:rsidRPr="001B2BF8">
        <w:rPr>
          <w:lang w:val="es-ES"/>
        </w:rPr>
        <w:t>Centro</w:t>
      </w:r>
      <w:r w:rsidR="001B2BF8">
        <w:rPr>
          <w:lang w:val="es-ES"/>
        </w:rPr>
        <w:t>s</w:t>
      </w:r>
      <w:r w:rsidR="001B2BF8" w:rsidRPr="001B2BF8">
        <w:rPr>
          <w:lang w:val="es-ES"/>
        </w:rPr>
        <w:t xml:space="preserve"> de Producción o de Recopilación de Datos</w:t>
      </w:r>
      <w:r w:rsidR="001B2BF8">
        <w:rPr>
          <w:lang w:val="es-ES"/>
        </w:rPr>
        <w:t xml:space="preserve"> (CPRD) y los Centros Nacionales (CN).</w:t>
      </w:r>
    </w:p>
    <w:p w:rsidR="006947E1" w:rsidRPr="006947E1" w:rsidRDefault="006947E1" w:rsidP="006947E1">
      <w:pPr>
        <w:pStyle w:val="WMOBodyText"/>
        <w:spacing w:before="0" w:after="0"/>
        <w:rPr>
          <w:lang w:val="es-ES" w:eastAsia="en-US"/>
        </w:rPr>
      </w:pPr>
    </w:p>
    <w:p w:rsidR="000678E1" w:rsidRDefault="00FC29C9" w:rsidP="006947E1">
      <w:pPr>
        <w:spacing w:after="0"/>
        <w:jc w:val="left"/>
        <w:rPr>
          <w:lang w:val="es-ES"/>
        </w:rPr>
      </w:pPr>
      <w:r>
        <w:rPr>
          <w:lang w:val="es-ES"/>
        </w:rPr>
        <w:t>Actualmente</w:t>
      </w:r>
      <w:r w:rsidR="00C45612" w:rsidRPr="001B2BF8">
        <w:rPr>
          <w:lang w:val="es-ES"/>
        </w:rPr>
        <w:t xml:space="preserve"> </w:t>
      </w:r>
      <w:r w:rsidR="007A3CF1" w:rsidRPr="001B2BF8">
        <w:rPr>
          <w:lang w:val="es-ES"/>
        </w:rPr>
        <w:t xml:space="preserve">el </w:t>
      </w:r>
      <w:r w:rsidR="00C45612" w:rsidRPr="001B2BF8">
        <w:rPr>
          <w:lang w:val="es-ES"/>
        </w:rPr>
        <w:t xml:space="preserve">WIS </w:t>
      </w:r>
      <w:r w:rsidR="009A52C4">
        <w:rPr>
          <w:lang w:val="es-ES"/>
        </w:rPr>
        <w:t>opera</w:t>
      </w:r>
      <w:r w:rsidR="001B2BF8" w:rsidRPr="001B2BF8">
        <w:rPr>
          <w:lang w:val="es-ES"/>
        </w:rPr>
        <w:t xml:space="preserve"> principalmente con </w:t>
      </w:r>
      <w:r>
        <w:rPr>
          <w:lang w:val="es-ES"/>
        </w:rPr>
        <w:t xml:space="preserve">los </w:t>
      </w:r>
      <w:r w:rsidR="001B2BF8" w:rsidRPr="001B2BF8">
        <w:rPr>
          <w:lang w:val="es-ES"/>
        </w:rPr>
        <w:t>dato</w:t>
      </w:r>
      <w:r w:rsidR="0067236E">
        <w:rPr>
          <w:lang w:val="es-ES"/>
        </w:rPr>
        <w:t>s</w:t>
      </w:r>
      <w:r w:rsidR="00C45612">
        <w:rPr>
          <w:rStyle w:val="FootnoteReference"/>
        </w:rPr>
        <w:footnoteReference w:id="15"/>
      </w:r>
      <w:r w:rsidR="00C45612" w:rsidRPr="001B2BF8">
        <w:rPr>
          <w:lang w:val="es-ES"/>
        </w:rPr>
        <w:t xml:space="preserve"> </w:t>
      </w:r>
      <w:r w:rsidR="000678E1">
        <w:rPr>
          <w:lang w:val="es-ES"/>
        </w:rPr>
        <w:t xml:space="preserve">tradicionalmente </w:t>
      </w:r>
      <w:r>
        <w:rPr>
          <w:lang w:val="es-ES"/>
        </w:rPr>
        <w:t>intercambiados</w:t>
      </w:r>
      <w:r w:rsidR="000678E1">
        <w:rPr>
          <w:lang w:val="es-ES"/>
        </w:rPr>
        <w:t xml:space="preserve"> mediante el SMT. Un grave problema que </w:t>
      </w:r>
      <w:r w:rsidR="006446D5">
        <w:rPr>
          <w:lang w:val="es-ES"/>
        </w:rPr>
        <w:t>entraña</w:t>
      </w:r>
      <w:r w:rsidR="000678E1">
        <w:rPr>
          <w:lang w:val="es-ES"/>
        </w:rPr>
        <w:t xml:space="preserve"> este enfoque centrado en los datos </w:t>
      </w:r>
      <w:r w:rsidR="006446D5">
        <w:rPr>
          <w:lang w:val="es-ES"/>
        </w:rPr>
        <w:t>es</w:t>
      </w:r>
      <w:r w:rsidR="000678E1">
        <w:rPr>
          <w:lang w:val="es-ES"/>
        </w:rPr>
        <w:t xml:space="preserve"> que a menudo los usuarios no tienen claro cómo pueden acceder </w:t>
      </w:r>
      <w:r w:rsidR="006446D5">
        <w:rPr>
          <w:lang w:val="es-ES"/>
        </w:rPr>
        <w:t xml:space="preserve">a los datos que les interesan </w:t>
      </w:r>
      <w:r w:rsidR="000678E1">
        <w:rPr>
          <w:lang w:val="es-ES"/>
        </w:rPr>
        <w:t>(</w:t>
      </w:r>
      <w:r w:rsidR="006446D5">
        <w:rPr>
          <w:lang w:val="es-ES"/>
        </w:rPr>
        <w:t>es decir</w:t>
      </w:r>
      <w:r w:rsidR="000678E1">
        <w:rPr>
          <w:lang w:val="es-ES"/>
        </w:rPr>
        <w:t xml:space="preserve">, descargar o interactuar con ellos). </w:t>
      </w:r>
      <w:r w:rsidR="00CA3834">
        <w:rPr>
          <w:lang w:val="es-ES"/>
        </w:rPr>
        <w:t>De conformidad con la práctica en el sector, la versión 2.0 del</w:t>
      </w:r>
      <w:r w:rsidR="006446D5">
        <w:rPr>
          <w:lang w:val="es-ES"/>
        </w:rPr>
        <w:t xml:space="preserve"> WIS reconoce que los usuarios —</w:t>
      </w:r>
      <w:r w:rsidR="00CA3834">
        <w:rPr>
          <w:lang w:val="es-ES"/>
        </w:rPr>
        <w:t>humanos o sistemas informáticos</w:t>
      </w:r>
      <w:r w:rsidR="006446D5">
        <w:rPr>
          <w:lang w:val="es-ES"/>
        </w:rPr>
        <w:t>—</w:t>
      </w:r>
      <w:r w:rsidR="00CA3834">
        <w:rPr>
          <w:lang w:val="es-ES"/>
        </w:rPr>
        <w:t xml:space="preserve"> siempre interactuará</w:t>
      </w:r>
      <w:r w:rsidR="006446D5">
        <w:rPr>
          <w:lang w:val="es-ES"/>
        </w:rPr>
        <w:t>n</w:t>
      </w:r>
      <w:r w:rsidR="00CA3834">
        <w:rPr>
          <w:lang w:val="es-ES"/>
        </w:rPr>
        <w:t xml:space="preserve"> con </w:t>
      </w:r>
      <w:r w:rsidR="006446D5">
        <w:rPr>
          <w:lang w:val="es-ES"/>
        </w:rPr>
        <w:t xml:space="preserve">los </w:t>
      </w:r>
      <w:r w:rsidR="00CA3834">
        <w:rPr>
          <w:lang w:val="es-ES"/>
        </w:rPr>
        <w:t xml:space="preserve">datos publicados </w:t>
      </w:r>
      <w:r w:rsidR="006446D5">
        <w:rPr>
          <w:lang w:val="es-ES"/>
        </w:rPr>
        <w:t>utilizando</w:t>
      </w:r>
      <w:r w:rsidR="00CA3834">
        <w:rPr>
          <w:lang w:val="es-ES"/>
        </w:rPr>
        <w:t xml:space="preserve"> el WIS a través de </w:t>
      </w:r>
      <w:r w:rsidR="0067236E">
        <w:rPr>
          <w:lang w:val="es-ES"/>
        </w:rPr>
        <w:t>algún tipo</w:t>
      </w:r>
      <w:r w:rsidR="00CA3834">
        <w:rPr>
          <w:lang w:val="es-ES"/>
        </w:rPr>
        <w:t xml:space="preserve"> de servicio web. Los servicios web abarcan un amplio abanico de funciones: descargar datos para su uso local, </w:t>
      </w:r>
      <w:r w:rsidR="00EB3561">
        <w:rPr>
          <w:lang w:val="es-ES"/>
        </w:rPr>
        <w:t xml:space="preserve">solicitar </w:t>
      </w:r>
      <w:r w:rsidR="000F6B64">
        <w:rPr>
          <w:lang w:val="es-ES"/>
        </w:rPr>
        <w:t xml:space="preserve">el suministro </w:t>
      </w:r>
      <w:r w:rsidR="006446D5">
        <w:rPr>
          <w:lang w:val="es-ES"/>
        </w:rPr>
        <w:t>periódico</w:t>
      </w:r>
      <w:r w:rsidR="000F6B64">
        <w:rPr>
          <w:lang w:val="es-ES"/>
        </w:rPr>
        <w:t xml:space="preserve"> de datos, </w:t>
      </w:r>
      <w:r w:rsidR="00EB3561">
        <w:rPr>
          <w:lang w:val="es-ES"/>
        </w:rPr>
        <w:t>ver o visualizar datos, o solicitar cualquier otra función.</w:t>
      </w:r>
    </w:p>
    <w:p w:rsidR="006947E1" w:rsidRPr="006947E1" w:rsidRDefault="006947E1" w:rsidP="006947E1">
      <w:pPr>
        <w:pStyle w:val="WMOBodyText"/>
        <w:spacing w:before="0" w:after="0"/>
        <w:rPr>
          <w:lang w:val="es-ES" w:eastAsia="en-US"/>
        </w:rPr>
      </w:pPr>
    </w:p>
    <w:p w:rsidR="00C45612" w:rsidRPr="00DE4EF9" w:rsidRDefault="0074726F" w:rsidP="006947E1">
      <w:pPr>
        <w:pBdr>
          <w:top w:val="single" w:sz="4" w:space="1" w:color="auto"/>
          <w:left w:val="single" w:sz="4" w:space="4" w:color="auto"/>
          <w:bottom w:val="single" w:sz="4" w:space="1" w:color="auto"/>
          <w:right w:val="single" w:sz="4" w:space="4" w:color="auto"/>
        </w:pBdr>
        <w:spacing w:after="0"/>
        <w:rPr>
          <w:lang w:val="es-ES"/>
        </w:rPr>
      </w:pPr>
      <w:r w:rsidRPr="00DE4EF9">
        <w:rPr>
          <w:b/>
          <w:lang w:val="es-ES"/>
        </w:rPr>
        <w:t>Principio</w:t>
      </w:r>
      <w:r w:rsidR="00C45612" w:rsidRPr="00DE4EF9">
        <w:rPr>
          <w:b/>
          <w:lang w:val="es-ES"/>
        </w:rPr>
        <w:t xml:space="preserve"> 4</w:t>
      </w:r>
    </w:p>
    <w:p w:rsidR="00C45612" w:rsidRPr="00EB3561" w:rsidRDefault="00EB3561" w:rsidP="00A07CEF">
      <w:pPr>
        <w:pBdr>
          <w:top w:val="single" w:sz="4" w:space="1" w:color="auto"/>
          <w:left w:val="single" w:sz="4" w:space="4" w:color="auto"/>
          <w:bottom w:val="single" w:sz="4" w:space="1" w:color="auto"/>
          <w:right w:val="single" w:sz="4" w:space="4" w:color="auto"/>
        </w:pBdr>
        <w:spacing w:after="0"/>
        <w:jc w:val="left"/>
        <w:rPr>
          <w:lang w:val="es-ES"/>
        </w:rPr>
      </w:pPr>
      <w:r w:rsidRPr="00EB3561">
        <w:rPr>
          <w:lang w:val="es-ES"/>
        </w:rPr>
        <w:t>La versión</w:t>
      </w:r>
      <w:r w:rsidR="00C45612" w:rsidRPr="00EB3561">
        <w:rPr>
          <w:lang w:val="es-ES"/>
        </w:rPr>
        <w:t xml:space="preserve"> 2.0</w:t>
      </w:r>
      <w:r w:rsidRPr="00EB3561">
        <w:rPr>
          <w:lang w:val="es-ES"/>
        </w:rPr>
        <w:t xml:space="preserve"> del WIS</w:t>
      </w:r>
      <w:r w:rsidR="00C45612" w:rsidRPr="00EB3561">
        <w:rPr>
          <w:lang w:val="es-ES"/>
        </w:rPr>
        <w:t xml:space="preserve">: </w:t>
      </w:r>
      <w:r w:rsidR="0067236E">
        <w:rPr>
          <w:lang w:val="es-ES"/>
        </w:rPr>
        <w:t>exige</w:t>
      </w:r>
      <w:r w:rsidRPr="00EB3561">
        <w:rPr>
          <w:lang w:val="es-ES"/>
        </w:rPr>
        <w:t xml:space="preserve"> la prestación </w:t>
      </w:r>
      <w:r w:rsidR="006446D5">
        <w:rPr>
          <w:lang w:val="es-ES"/>
        </w:rPr>
        <w:t>de servicios</w:t>
      </w:r>
      <w:r w:rsidR="00C45612" w:rsidRPr="00EB3561">
        <w:rPr>
          <w:lang w:val="es-ES"/>
        </w:rPr>
        <w:t xml:space="preserve"> </w:t>
      </w:r>
      <w:r>
        <w:rPr>
          <w:lang w:val="es-ES"/>
        </w:rPr>
        <w:t xml:space="preserve">web </w:t>
      </w:r>
      <w:r w:rsidR="0067236E">
        <w:rPr>
          <w:lang w:val="es-ES"/>
        </w:rPr>
        <w:t>para</w:t>
      </w:r>
      <w:r>
        <w:rPr>
          <w:lang w:val="es-ES"/>
        </w:rPr>
        <w:t xml:space="preserve"> acceder a los recursos digitales</w:t>
      </w:r>
      <w:r w:rsidRPr="00EB3561">
        <w:rPr>
          <w:lang w:val="es-ES"/>
        </w:rPr>
        <w:t xml:space="preserve"> (</w:t>
      </w:r>
      <w:r w:rsidR="006446D5">
        <w:rPr>
          <w:lang w:val="es-ES"/>
        </w:rPr>
        <w:t>por ejemplo,</w:t>
      </w:r>
      <w:r w:rsidRPr="00EB3561">
        <w:rPr>
          <w:lang w:val="es-ES"/>
        </w:rPr>
        <w:t xml:space="preserve"> datos</w:t>
      </w:r>
      <w:r w:rsidR="00C45612" w:rsidRPr="00EB3561">
        <w:rPr>
          <w:lang w:val="es-ES"/>
        </w:rPr>
        <w:t xml:space="preserve">, </w:t>
      </w:r>
      <w:r w:rsidRPr="00EB3561">
        <w:rPr>
          <w:lang w:val="es-ES"/>
        </w:rPr>
        <w:t>información</w:t>
      </w:r>
      <w:r w:rsidR="00C45612" w:rsidRPr="00EB3561">
        <w:rPr>
          <w:lang w:val="es-ES"/>
        </w:rPr>
        <w:t>, product</w:t>
      </w:r>
      <w:r w:rsidRPr="00EB3561">
        <w:rPr>
          <w:lang w:val="es-ES"/>
        </w:rPr>
        <w:t>o</w:t>
      </w:r>
      <w:r w:rsidR="00C45612" w:rsidRPr="00EB3561">
        <w:rPr>
          <w:lang w:val="es-ES"/>
        </w:rPr>
        <w:t xml:space="preserve">s) </w:t>
      </w:r>
      <w:r>
        <w:rPr>
          <w:lang w:val="es-ES"/>
        </w:rPr>
        <w:t>publicados utilizando el WIS</w:t>
      </w:r>
      <w:r w:rsidR="0067236E">
        <w:rPr>
          <w:lang w:val="es-ES"/>
        </w:rPr>
        <w:t>,</w:t>
      </w:r>
      <w:r>
        <w:rPr>
          <w:lang w:val="es-ES"/>
        </w:rPr>
        <w:t xml:space="preserve"> o </w:t>
      </w:r>
      <w:r w:rsidR="006446D5">
        <w:rPr>
          <w:lang w:val="es-ES"/>
        </w:rPr>
        <w:t xml:space="preserve">para </w:t>
      </w:r>
      <w:r>
        <w:rPr>
          <w:lang w:val="es-ES"/>
        </w:rPr>
        <w:t>interactuar con ellos.</w:t>
      </w:r>
    </w:p>
    <w:p w:rsidR="00784A5B" w:rsidRPr="00784A5B" w:rsidRDefault="000C23EF" w:rsidP="00A07CEF">
      <w:pPr>
        <w:pBdr>
          <w:top w:val="single" w:sz="4" w:space="1" w:color="auto"/>
          <w:left w:val="single" w:sz="4" w:space="4" w:color="auto"/>
          <w:bottom w:val="single" w:sz="4" w:space="1" w:color="auto"/>
          <w:right w:val="single" w:sz="4" w:space="4" w:color="auto"/>
        </w:pBdr>
        <w:spacing w:after="0"/>
        <w:jc w:val="left"/>
        <w:rPr>
          <w:lang w:val="es-ES"/>
        </w:rPr>
      </w:pPr>
      <w:r w:rsidRPr="00784A5B">
        <w:rPr>
          <w:lang w:val="es-ES"/>
        </w:rPr>
        <w:t>BENEFICIO</w:t>
      </w:r>
      <w:r w:rsidR="00C45612" w:rsidRPr="00784A5B">
        <w:rPr>
          <w:lang w:val="es-ES"/>
        </w:rPr>
        <w:t xml:space="preserve">: </w:t>
      </w:r>
      <w:r w:rsidR="00784A5B" w:rsidRPr="00784A5B">
        <w:rPr>
          <w:lang w:val="es-ES"/>
        </w:rPr>
        <w:t xml:space="preserve">los servicios web respaldan la </w:t>
      </w:r>
      <w:r w:rsidR="0067236E">
        <w:rPr>
          <w:lang w:val="es-ES"/>
        </w:rPr>
        <w:t>“</w:t>
      </w:r>
      <w:proofErr w:type="spellStart"/>
      <w:r w:rsidR="004F1F1E">
        <w:rPr>
          <w:lang w:val="es-ES"/>
        </w:rPr>
        <w:t>accionabilidad</w:t>
      </w:r>
      <w:proofErr w:type="spellEnd"/>
      <w:r w:rsidR="0067236E">
        <w:rPr>
          <w:lang w:val="es-ES"/>
        </w:rPr>
        <w:t>”</w:t>
      </w:r>
      <w:r w:rsidR="004F1F1E">
        <w:rPr>
          <w:lang w:val="es-ES"/>
        </w:rPr>
        <w:t xml:space="preserve"> de las máquinas</w:t>
      </w:r>
      <w:r w:rsidR="003A692B" w:rsidRPr="003A692B">
        <w:rPr>
          <w:lang w:val="es-ES"/>
        </w:rPr>
        <w:t xml:space="preserve"> </w:t>
      </w:r>
      <w:r w:rsidR="00784A5B" w:rsidRPr="00784A5B">
        <w:rPr>
          <w:lang w:val="es-ES"/>
        </w:rPr>
        <w:t xml:space="preserve">(es decir, la capacidad de los sistemas </w:t>
      </w:r>
      <w:r w:rsidR="00784A5B">
        <w:rPr>
          <w:lang w:val="es-ES"/>
        </w:rPr>
        <w:t xml:space="preserve">de programas </w:t>
      </w:r>
      <w:r w:rsidR="00784A5B" w:rsidRPr="00784A5B">
        <w:rPr>
          <w:lang w:val="es-ES"/>
        </w:rPr>
        <w:t xml:space="preserve">informáticos </w:t>
      </w:r>
      <w:r w:rsidR="006446D5">
        <w:rPr>
          <w:lang w:val="es-ES"/>
        </w:rPr>
        <w:t>para</w:t>
      </w:r>
      <w:r w:rsidR="00784A5B">
        <w:rPr>
          <w:lang w:val="es-ES"/>
        </w:rPr>
        <w:t xml:space="preserve"> acceder a los datos, </w:t>
      </w:r>
      <w:proofErr w:type="spellStart"/>
      <w:r w:rsidR="00784A5B">
        <w:rPr>
          <w:lang w:val="es-ES"/>
        </w:rPr>
        <w:t>interoperarlos</w:t>
      </w:r>
      <w:proofErr w:type="spellEnd"/>
      <w:r w:rsidR="00784A5B">
        <w:rPr>
          <w:lang w:val="es-ES"/>
        </w:rPr>
        <w:t xml:space="preserve"> y reutilizarlos con poca o ninguna intervención humana) porque los seres humanos recurren cada vez más al apoyo informático </w:t>
      </w:r>
      <w:r w:rsidR="006446D5">
        <w:rPr>
          <w:lang w:val="es-ES"/>
        </w:rPr>
        <w:t>para</w:t>
      </w:r>
      <w:r w:rsidR="00784A5B">
        <w:rPr>
          <w:lang w:val="es-ES"/>
        </w:rPr>
        <w:t xml:space="preserve"> </w:t>
      </w:r>
      <w:r w:rsidR="006446D5">
        <w:rPr>
          <w:lang w:val="es-ES"/>
        </w:rPr>
        <w:t>gestionar los datos debido al aumento de su</w:t>
      </w:r>
      <w:r w:rsidR="00784A5B">
        <w:rPr>
          <w:lang w:val="es-ES"/>
        </w:rPr>
        <w:t xml:space="preserve"> volumen, complejidad y velocidad (es decir, la velocidad de creación</w:t>
      </w:r>
      <w:r w:rsidR="00001238">
        <w:rPr>
          <w:lang w:val="es-ES"/>
        </w:rPr>
        <w:t xml:space="preserve"> de los datos</w:t>
      </w:r>
      <w:r w:rsidR="00784A5B">
        <w:rPr>
          <w:lang w:val="es-ES"/>
        </w:rPr>
        <w:t>).</w:t>
      </w:r>
    </w:p>
    <w:p w:rsidR="003A692B" w:rsidRPr="003A692B" w:rsidRDefault="000C23EF" w:rsidP="00A07CEF">
      <w:pPr>
        <w:pBdr>
          <w:top w:val="single" w:sz="4" w:space="1" w:color="auto"/>
          <w:left w:val="single" w:sz="4" w:space="4" w:color="auto"/>
          <w:bottom w:val="single" w:sz="4" w:space="1" w:color="auto"/>
          <w:right w:val="single" w:sz="4" w:space="4" w:color="auto"/>
        </w:pBdr>
        <w:spacing w:after="0"/>
        <w:jc w:val="left"/>
        <w:rPr>
          <w:lang w:val="es-ES"/>
        </w:rPr>
      </w:pPr>
      <w:r w:rsidRPr="003A692B">
        <w:rPr>
          <w:lang w:val="es-ES"/>
        </w:rPr>
        <w:t>BENEFICIO</w:t>
      </w:r>
      <w:r w:rsidR="00C45612" w:rsidRPr="003A692B">
        <w:rPr>
          <w:lang w:val="es-ES"/>
        </w:rPr>
        <w:t xml:space="preserve">: </w:t>
      </w:r>
      <w:r w:rsidR="003A692B" w:rsidRPr="003A692B">
        <w:rPr>
          <w:lang w:val="es-ES"/>
        </w:rPr>
        <w:t xml:space="preserve">los </w:t>
      </w:r>
      <w:r w:rsidR="00A832B8">
        <w:rPr>
          <w:lang w:val="es-ES"/>
        </w:rPr>
        <w:t>SMHN desarrollan su capacidad para</w:t>
      </w:r>
      <w:r w:rsidR="003A692B" w:rsidRPr="003A692B">
        <w:rPr>
          <w:lang w:val="es-ES"/>
        </w:rPr>
        <w:t xml:space="preserve"> crear y operar servicios web, lo que les permite extraer </w:t>
      </w:r>
      <w:r w:rsidR="00A832B8">
        <w:rPr>
          <w:lang w:val="es-ES"/>
        </w:rPr>
        <w:t>más</w:t>
      </w:r>
      <w:r w:rsidR="003A692B" w:rsidRPr="003A692B">
        <w:rPr>
          <w:lang w:val="es-ES"/>
        </w:rPr>
        <w:t xml:space="preserve"> valor de sus </w:t>
      </w:r>
      <w:r w:rsidR="003A692B">
        <w:rPr>
          <w:lang w:val="es-ES"/>
        </w:rPr>
        <w:t>bancos de datos mediante la prestación de servicios de mayor calidad a sus usuarios.</w:t>
      </w:r>
    </w:p>
    <w:p w:rsidR="006947E1" w:rsidRDefault="006947E1" w:rsidP="00920C3D">
      <w:pPr>
        <w:spacing w:after="0"/>
        <w:rPr>
          <w:i/>
          <w:lang w:val="es-ES"/>
        </w:rPr>
      </w:pPr>
    </w:p>
    <w:p w:rsidR="003A692B" w:rsidRDefault="003A692B" w:rsidP="00920C3D">
      <w:pPr>
        <w:spacing w:after="0"/>
        <w:jc w:val="left"/>
        <w:rPr>
          <w:i/>
          <w:lang w:val="es-ES"/>
        </w:rPr>
      </w:pPr>
      <w:r w:rsidRPr="003A692B">
        <w:rPr>
          <w:i/>
          <w:lang w:val="es-ES"/>
        </w:rPr>
        <w:t xml:space="preserve">Conviene señalar que </w:t>
      </w:r>
      <w:r w:rsidR="00E61CD2">
        <w:rPr>
          <w:i/>
          <w:lang w:val="es-ES"/>
        </w:rPr>
        <w:t>se modificará d</w:t>
      </w:r>
      <w:r w:rsidRPr="003A692B">
        <w:rPr>
          <w:i/>
          <w:lang w:val="es-ES"/>
        </w:rPr>
        <w:t xml:space="preserve">el </w:t>
      </w:r>
      <w:r w:rsidRPr="003A692B">
        <w:rPr>
          <w:lang w:val="es-ES"/>
        </w:rPr>
        <w:t>Manual del Sistema de Información de la OMM</w:t>
      </w:r>
      <w:r w:rsidRPr="003A692B">
        <w:rPr>
          <w:i/>
          <w:lang w:val="es-ES"/>
        </w:rPr>
        <w:t xml:space="preserve"> (OMM-Nº 1060) </w:t>
      </w:r>
      <w:r>
        <w:rPr>
          <w:i/>
          <w:lang w:val="es-ES"/>
        </w:rPr>
        <w:t xml:space="preserve">para </w:t>
      </w:r>
      <w:r w:rsidR="00E61CD2">
        <w:rPr>
          <w:i/>
          <w:lang w:val="es-ES"/>
        </w:rPr>
        <w:t>establecer</w:t>
      </w:r>
      <w:r>
        <w:rPr>
          <w:i/>
          <w:lang w:val="es-ES"/>
        </w:rPr>
        <w:t xml:space="preserve"> los principios básico</w:t>
      </w:r>
      <w:r w:rsidR="004F1F1E">
        <w:rPr>
          <w:i/>
          <w:lang w:val="es-ES"/>
        </w:rPr>
        <w:t xml:space="preserve">s que </w:t>
      </w:r>
      <w:r w:rsidR="00ED20B4">
        <w:rPr>
          <w:i/>
          <w:lang w:val="es-ES"/>
        </w:rPr>
        <w:t>tendrán que cumplir</w:t>
      </w:r>
      <w:r w:rsidR="004F1F1E">
        <w:rPr>
          <w:i/>
          <w:lang w:val="es-ES"/>
        </w:rPr>
        <w:t xml:space="preserve"> todos los servic</w:t>
      </w:r>
      <w:r>
        <w:rPr>
          <w:i/>
          <w:lang w:val="es-ES"/>
        </w:rPr>
        <w:t xml:space="preserve">ios web registrados en la versión 2.0 del WIS. </w:t>
      </w:r>
      <w:r w:rsidR="003C0698">
        <w:rPr>
          <w:i/>
          <w:lang w:val="es-ES"/>
        </w:rPr>
        <w:t>Sobre la base de las normas y las convencio</w:t>
      </w:r>
      <w:r w:rsidR="00ED20B4">
        <w:rPr>
          <w:i/>
          <w:lang w:val="es-ES"/>
        </w:rPr>
        <w:t>nes comúnmente utilizadas en su</w:t>
      </w:r>
      <w:r w:rsidR="003C0698">
        <w:rPr>
          <w:i/>
          <w:lang w:val="es-ES"/>
        </w:rPr>
        <w:t xml:space="preserve"> comunid</w:t>
      </w:r>
      <w:r w:rsidR="00ED20B4">
        <w:rPr>
          <w:i/>
          <w:lang w:val="es-ES"/>
        </w:rPr>
        <w:t xml:space="preserve">ad </w:t>
      </w:r>
      <w:r w:rsidR="00E61CD2">
        <w:rPr>
          <w:i/>
          <w:lang w:val="es-ES"/>
        </w:rPr>
        <w:t xml:space="preserve">(o comunidades) </w:t>
      </w:r>
      <w:r w:rsidR="00ED20B4">
        <w:rPr>
          <w:i/>
          <w:lang w:val="es-ES"/>
        </w:rPr>
        <w:t>de usuarios específica</w:t>
      </w:r>
      <w:r w:rsidR="003C0698">
        <w:rPr>
          <w:i/>
          <w:lang w:val="es-ES"/>
        </w:rPr>
        <w:t xml:space="preserve">, los programas de la OMM podrían </w:t>
      </w:r>
      <w:r w:rsidR="00ED20B4">
        <w:rPr>
          <w:i/>
          <w:lang w:val="es-ES"/>
        </w:rPr>
        <w:t>establecer</w:t>
      </w:r>
      <w:r w:rsidR="003C0698">
        <w:rPr>
          <w:i/>
          <w:lang w:val="es-ES"/>
        </w:rPr>
        <w:t xml:space="preserve"> especificaciones técnicas </w:t>
      </w:r>
      <w:r w:rsidR="00E61CD2">
        <w:rPr>
          <w:i/>
          <w:lang w:val="es-ES"/>
        </w:rPr>
        <w:t>particulares</w:t>
      </w:r>
      <w:r w:rsidR="00ED20B4">
        <w:rPr>
          <w:i/>
          <w:lang w:val="es-ES"/>
        </w:rPr>
        <w:t xml:space="preserve"> que </w:t>
      </w:r>
      <w:r w:rsidR="003C0698">
        <w:rPr>
          <w:i/>
          <w:lang w:val="es-ES"/>
        </w:rPr>
        <w:t>los centros participantes</w:t>
      </w:r>
      <w:r w:rsidR="00ED20B4">
        <w:rPr>
          <w:i/>
          <w:lang w:val="es-ES"/>
        </w:rPr>
        <w:t xml:space="preserve"> deberían cumplir</w:t>
      </w:r>
      <w:r w:rsidR="003C0698">
        <w:rPr>
          <w:i/>
          <w:lang w:val="es-ES"/>
        </w:rPr>
        <w:t>, además de los principios básicos.</w:t>
      </w:r>
    </w:p>
    <w:p w:rsidR="00920C3D" w:rsidRPr="00920C3D" w:rsidRDefault="00920C3D" w:rsidP="00920C3D">
      <w:pPr>
        <w:pStyle w:val="WMOBodyText"/>
        <w:spacing w:before="0" w:after="0"/>
        <w:rPr>
          <w:lang w:val="es-ES" w:eastAsia="en-US"/>
        </w:rPr>
      </w:pPr>
    </w:p>
    <w:p w:rsidR="003C0698" w:rsidRDefault="003C0698" w:rsidP="008725AD">
      <w:pPr>
        <w:spacing w:after="0"/>
        <w:jc w:val="left"/>
        <w:rPr>
          <w:lang w:val="es-ES"/>
        </w:rPr>
      </w:pPr>
      <w:r w:rsidRPr="003B494C">
        <w:rPr>
          <w:lang w:val="es-ES"/>
        </w:rPr>
        <w:t xml:space="preserve">Al </w:t>
      </w:r>
      <w:r w:rsidR="003B494C" w:rsidRPr="003B494C">
        <w:rPr>
          <w:lang w:val="es-ES"/>
        </w:rPr>
        <w:t xml:space="preserve">diseñar su oferta de servicios web, los CN y </w:t>
      </w:r>
      <w:r w:rsidR="003B494C">
        <w:rPr>
          <w:lang w:val="es-ES"/>
        </w:rPr>
        <w:t xml:space="preserve">CPRD que publican </w:t>
      </w:r>
      <w:proofErr w:type="spellStart"/>
      <w:r w:rsidR="003B494C">
        <w:rPr>
          <w:lang w:val="es-ES"/>
        </w:rPr>
        <w:t>macrodatos</w:t>
      </w:r>
      <w:proofErr w:type="spellEnd"/>
      <w:r w:rsidR="003B494C">
        <w:rPr>
          <w:lang w:val="es-ES"/>
        </w:rPr>
        <w:t xml:space="preserve"> en el WIS deberían </w:t>
      </w:r>
      <w:r w:rsidR="00ED20B4">
        <w:rPr>
          <w:lang w:val="es-ES"/>
        </w:rPr>
        <w:t>tener en cuenta la capacidad de sus usuarios para</w:t>
      </w:r>
      <w:r w:rsidR="003B494C">
        <w:rPr>
          <w:lang w:val="es-ES"/>
        </w:rPr>
        <w:t xml:space="preserve"> manejar esos datos. En el Decimoséptimo Congreso Meteorológico Mundial se determinó que la mayoría de los Miembros estaban insuficientemente preparados para la explosión prevista del volumen de datos. Muchos Miembros ya no son capaces de utilizar de forma eficaz los datos publicados y puestos a disposición en la actualidad. Los volúmenes de datos están aumentando rápidamente </w:t>
      </w:r>
      <w:r w:rsidR="00ED20B4">
        <w:rPr>
          <w:lang w:val="es-ES"/>
        </w:rPr>
        <w:t>hasta alcanzar dimensiones</w:t>
      </w:r>
      <w:r w:rsidR="003B494C">
        <w:rPr>
          <w:lang w:val="es-ES"/>
        </w:rPr>
        <w:t xml:space="preserve"> que exigen una inversión importante en infraestructura técnica que permita gestionar y utilizar esos datos. </w:t>
      </w:r>
      <w:r w:rsidR="00E61CD2">
        <w:rPr>
          <w:lang w:val="es-ES"/>
        </w:rPr>
        <w:t>Un desafío todavía mayor</w:t>
      </w:r>
      <w:r w:rsidR="00ED20B4">
        <w:rPr>
          <w:lang w:val="es-ES"/>
        </w:rPr>
        <w:t>, si cabe,</w:t>
      </w:r>
      <w:r w:rsidR="003F6622">
        <w:rPr>
          <w:lang w:val="es-ES"/>
        </w:rPr>
        <w:t xml:space="preserve"> </w:t>
      </w:r>
      <w:r w:rsidR="00E61CD2">
        <w:rPr>
          <w:lang w:val="es-ES"/>
        </w:rPr>
        <w:t>plantea</w:t>
      </w:r>
      <w:r w:rsidR="003F6622">
        <w:rPr>
          <w:lang w:val="es-ES"/>
        </w:rPr>
        <w:t xml:space="preserve"> el hecho de que </w:t>
      </w:r>
      <w:r w:rsidR="00ED20B4">
        <w:rPr>
          <w:lang w:val="es-ES"/>
        </w:rPr>
        <w:t>sea imposible</w:t>
      </w:r>
      <w:r w:rsidR="003F6622">
        <w:rPr>
          <w:lang w:val="es-ES"/>
        </w:rPr>
        <w:t xml:space="preserve"> </w:t>
      </w:r>
      <w:r w:rsidR="00E61CD2">
        <w:rPr>
          <w:lang w:val="es-ES"/>
        </w:rPr>
        <w:t>transferir</w:t>
      </w:r>
      <w:r w:rsidR="003F6622">
        <w:rPr>
          <w:lang w:val="es-ES"/>
        </w:rPr>
        <w:t xml:space="preserve"> esos </w:t>
      </w:r>
      <w:r w:rsidR="00E61CD2">
        <w:rPr>
          <w:lang w:val="es-ES"/>
        </w:rPr>
        <w:t>grandes volúmenes</w:t>
      </w:r>
      <w:r w:rsidR="003F6622">
        <w:rPr>
          <w:lang w:val="es-ES"/>
        </w:rPr>
        <w:t xml:space="preserve"> entre las organizaciones colaboradoras a una velocidad suficiente </w:t>
      </w:r>
      <w:r w:rsidR="00ED20B4">
        <w:rPr>
          <w:lang w:val="es-ES"/>
        </w:rPr>
        <w:t>que permita satisfacer los requisitos operativos</w:t>
      </w:r>
      <w:r w:rsidR="003F6622">
        <w:rPr>
          <w:lang w:val="es-ES"/>
        </w:rPr>
        <w:t>.</w:t>
      </w:r>
    </w:p>
    <w:p w:rsidR="008725AD" w:rsidRPr="008725AD" w:rsidRDefault="008725AD" w:rsidP="008725AD">
      <w:pPr>
        <w:pStyle w:val="WMOBodyText"/>
        <w:spacing w:before="0" w:after="0"/>
        <w:rPr>
          <w:lang w:val="es-ES" w:eastAsia="en-US"/>
        </w:rPr>
      </w:pPr>
    </w:p>
    <w:p w:rsidR="009B59B7" w:rsidRDefault="00890640" w:rsidP="008725AD">
      <w:pPr>
        <w:spacing w:after="0"/>
        <w:jc w:val="left"/>
        <w:rPr>
          <w:lang w:val="es-ES"/>
        </w:rPr>
      </w:pPr>
      <w:r w:rsidRPr="00890640">
        <w:rPr>
          <w:lang w:val="es-ES"/>
        </w:rPr>
        <w:t xml:space="preserve">Es posible </w:t>
      </w:r>
      <w:r>
        <w:rPr>
          <w:lang w:val="es-ES"/>
        </w:rPr>
        <w:t>utiliza</w:t>
      </w:r>
      <w:r w:rsidRPr="00890640">
        <w:rPr>
          <w:lang w:val="es-ES"/>
        </w:rPr>
        <w:t>r servicios web</w:t>
      </w:r>
      <w:r>
        <w:rPr>
          <w:lang w:val="es-ES"/>
        </w:rPr>
        <w:t xml:space="preserve"> para proporcionar una red API </w:t>
      </w:r>
      <w:r w:rsidR="00E61CD2">
        <w:rPr>
          <w:lang w:val="es-ES"/>
        </w:rPr>
        <w:t>con la cual</w:t>
      </w:r>
      <w:r>
        <w:rPr>
          <w:lang w:val="es-ES"/>
        </w:rPr>
        <w:t xml:space="preserve"> procesar o simplificar datos complejos o de gran volumen </w:t>
      </w:r>
      <w:r w:rsidR="004050AD">
        <w:rPr>
          <w:lang w:val="es-ES"/>
        </w:rPr>
        <w:t>a fin de</w:t>
      </w:r>
      <w:r>
        <w:rPr>
          <w:lang w:val="es-ES"/>
        </w:rPr>
        <w:t xml:space="preserve"> adaptars</w:t>
      </w:r>
      <w:r w:rsidR="00DE4EF9">
        <w:rPr>
          <w:lang w:val="es-ES"/>
        </w:rPr>
        <w:t>e a las necesidades del usuario</w:t>
      </w:r>
      <w:r>
        <w:rPr>
          <w:lang w:val="es-ES"/>
        </w:rPr>
        <w:t xml:space="preserve"> o crear un producto a medida. La complejidad de estos servicios puede </w:t>
      </w:r>
      <w:r w:rsidR="004050AD">
        <w:rPr>
          <w:lang w:val="es-ES"/>
        </w:rPr>
        <w:t>oscilar</w:t>
      </w:r>
      <w:r>
        <w:rPr>
          <w:lang w:val="es-ES"/>
        </w:rPr>
        <w:t xml:space="preserve"> desde </w:t>
      </w:r>
      <w:r w:rsidR="0092104C">
        <w:rPr>
          <w:lang w:val="es-ES"/>
        </w:rPr>
        <w:t xml:space="preserve">API de consulta simple que permiten al usuario extraer únicamente una subcategoría geográfica </w:t>
      </w:r>
      <w:r w:rsidR="004050AD">
        <w:rPr>
          <w:lang w:val="es-ES"/>
        </w:rPr>
        <w:t xml:space="preserve">de datos </w:t>
      </w:r>
      <w:r w:rsidR="0092104C">
        <w:rPr>
          <w:lang w:val="es-ES"/>
        </w:rPr>
        <w:t xml:space="preserve">correspondiente a </w:t>
      </w:r>
      <w:r w:rsidR="00DE4EF9">
        <w:rPr>
          <w:lang w:val="es-ES"/>
        </w:rPr>
        <w:t>su</w:t>
      </w:r>
      <w:r w:rsidR="0092104C">
        <w:rPr>
          <w:lang w:val="es-ES"/>
        </w:rPr>
        <w:t xml:space="preserve"> esfera de interés </w:t>
      </w:r>
      <w:r w:rsidR="00DE4EF9">
        <w:rPr>
          <w:lang w:val="es-ES"/>
        </w:rPr>
        <w:t>hasta la ejecución remota de</w:t>
      </w:r>
      <w:r w:rsidR="004A067D">
        <w:rPr>
          <w:lang w:val="es-ES"/>
        </w:rPr>
        <w:t xml:space="preserve"> un modelo de predicción del tiempo local de acuerdo con la especificación del usuario y la visualización </w:t>
      </w:r>
      <w:r w:rsidR="002C3A95">
        <w:rPr>
          <w:lang w:val="es-ES"/>
        </w:rPr>
        <w:t xml:space="preserve">del resultado del modelo. </w:t>
      </w:r>
      <w:r w:rsidR="009B59B7">
        <w:rPr>
          <w:lang w:val="es-ES"/>
        </w:rPr>
        <w:t xml:space="preserve">Lo que estos dos ejemplos tienen en común es que los datos son procesados en la infraestructura de datos del proveedor para crear un resultado o </w:t>
      </w:r>
      <w:r w:rsidR="004050AD">
        <w:rPr>
          <w:lang w:val="es-ES"/>
        </w:rPr>
        <w:t xml:space="preserve">un </w:t>
      </w:r>
      <w:r w:rsidR="009B59B7">
        <w:rPr>
          <w:lang w:val="es-ES"/>
        </w:rPr>
        <w:t xml:space="preserve">producto suficientemente pequeño </w:t>
      </w:r>
      <w:r w:rsidR="004050AD">
        <w:rPr>
          <w:lang w:val="es-ES"/>
        </w:rPr>
        <w:t>que puede descargarse y utilizarse convenientemente</w:t>
      </w:r>
      <w:r w:rsidR="009B59B7">
        <w:rPr>
          <w:lang w:val="es-ES"/>
        </w:rPr>
        <w:t xml:space="preserve">. Si el </w:t>
      </w:r>
      <w:r w:rsidR="004050AD">
        <w:rPr>
          <w:lang w:val="es-ES"/>
        </w:rPr>
        <w:t>procesamiento</w:t>
      </w:r>
      <w:r w:rsidR="009B59B7">
        <w:rPr>
          <w:lang w:val="es-ES"/>
        </w:rPr>
        <w:t xml:space="preserve"> de los datos es complejo, intensivo o exige mucha configuración para cada usuario, los CN y los CPRD deberían </w:t>
      </w:r>
      <w:r w:rsidR="004050AD">
        <w:rPr>
          <w:lang w:val="es-ES"/>
        </w:rPr>
        <w:t>estudiar la opción de</w:t>
      </w:r>
      <w:r w:rsidR="009B59B7">
        <w:rPr>
          <w:lang w:val="es-ES"/>
        </w:rPr>
        <w:t xml:space="preserve"> utilizar tecnologías </w:t>
      </w:r>
      <w:r w:rsidR="00580183">
        <w:rPr>
          <w:lang w:val="es-ES"/>
        </w:rPr>
        <w:t xml:space="preserve">de nube que </w:t>
      </w:r>
      <w:r w:rsidR="004050AD">
        <w:rPr>
          <w:lang w:val="es-ES"/>
        </w:rPr>
        <w:t>sirvan de soporte a</w:t>
      </w:r>
      <w:r w:rsidR="00580183">
        <w:rPr>
          <w:lang w:val="es-ES"/>
        </w:rPr>
        <w:t xml:space="preserve"> sus servicios de </w:t>
      </w:r>
      <w:r w:rsidR="001C109B">
        <w:rPr>
          <w:lang w:val="es-ES"/>
        </w:rPr>
        <w:t>procesamiento</w:t>
      </w:r>
      <w:r w:rsidR="00580183">
        <w:rPr>
          <w:lang w:val="es-ES"/>
        </w:rPr>
        <w:t xml:space="preserve"> de datos.</w:t>
      </w:r>
    </w:p>
    <w:p w:rsidR="008725AD" w:rsidRPr="008725AD" w:rsidRDefault="008725AD" w:rsidP="008725AD">
      <w:pPr>
        <w:pStyle w:val="WMOBodyText"/>
        <w:spacing w:before="0" w:after="0"/>
        <w:rPr>
          <w:lang w:val="es-ES" w:eastAsia="en-US"/>
        </w:rPr>
      </w:pPr>
    </w:p>
    <w:p w:rsidR="00C45612" w:rsidRPr="00DE4EF9" w:rsidRDefault="00C451A6" w:rsidP="00C45612">
      <w:pPr>
        <w:pBdr>
          <w:top w:val="single" w:sz="4" w:space="1" w:color="auto"/>
          <w:left w:val="single" w:sz="4" w:space="4" w:color="auto"/>
          <w:bottom w:val="single" w:sz="4" w:space="1" w:color="auto"/>
          <w:right w:val="single" w:sz="4" w:space="4" w:color="auto"/>
        </w:pBdr>
        <w:rPr>
          <w:lang w:val="es-ES"/>
        </w:rPr>
      </w:pPr>
      <w:r w:rsidRPr="00DE4EF9">
        <w:rPr>
          <w:b/>
          <w:lang w:val="es-ES"/>
        </w:rPr>
        <w:t>Principio</w:t>
      </w:r>
      <w:r w:rsidR="00C45612" w:rsidRPr="00DE4EF9">
        <w:rPr>
          <w:b/>
          <w:lang w:val="es-ES"/>
        </w:rPr>
        <w:t xml:space="preserve"> 5</w:t>
      </w:r>
    </w:p>
    <w:p w:rsidR="00580183" w:rsidRPr="00214C7F" w:rsidRDefault="00580183" w:rsidP="00A07CEF">
      <w:pPr>
        <w:pBdr>
          <w:top w:val="single" w:sz="4" w:space="1" w:color="auto"/>
          <w:left w:val="single" w:sz="4" w:space="4" w:color="auto"/>
          <w:bottom w:val="single" w:sz="4" w:space="1" w:color="auto"/>
          <w:right w:val="single" w:sz="4" w:space="4" w:color="auto"/>
        </w:pBdr>
        <w:jc w:val="left"/>
        <w:rPr>
          <w:lang w:val="es-ES"/>
        </w:rPr>
      </w:pPr>
      <w:r w:rsidRPr="00214C7F">
        <w:rPr>
          <w:lang w:val="es-ES"/>
        </w:rPr>
        <w:t>La versión</w:t>
      </w:r>
      <w:r w:rsidR="00C45612" w:rsidRPr="00214C7F">
        <w:rPr>
          <w:lang w:val="es-ES"/>
        </w:rPr>
        <w:t xml:space="preserve"> 2.0</w:t>
      </w:r>
      <w:r w:rsidRPr="00214C7F">
        <w:rPr>
          <w:lang w:val="es-ES"/>
        </w:rPr>
        <w:t xml:space="preserve"> del WIS</w:t>
      </w:r>
      <w:r w:rsidR="00C45612" w:rsidRPr="00214C7F">
        <w:rPr>
          <w:lang w:val="es-ES"/>
        </w:rPr>
        <w:t xml:space="preserve">: </w:t>
      </w:r>
      <w:r w:rsidRPr="00214C7F">
        <w:rPr>
          <w:lang w:val="es-ES"/>
        </w:rPr>
        <w:t xml:space="preserve">alienta a los CN y los CPRD a que presten servicios </w:t>
      </w:r>
      <w:r w:rsidR="00214C7F">
        <w:rPr>
          <w:lang w:val="es-ES"/>
        </w:rPr>
        <w:t xml:space="preserve">de “reducción de datos” por medio del WIS que procesen </w:t>
      </w:r>
      <w:proofErr w:type="spellStart"/>
      <w:r w:rsidR="00214C7F">
        <w:rPr>
          <w:lang w:val="es-ES"/>
        </w:rPr>
        <w:t>macrodatos</w:t>
      </w:r>
      <w:proofErr w:type="spellEnd"/>
      <w:r w:rsidR="00214C7F">
        <w:rPr>
          <w:lang w:val="es-ES"/>
        </w:rPr>
        <w:t xml:space="preserve"> para crear resultados o productos suficientemente pequeños para poder descargarse y utilizarse </w:t>
      </w:r>
      <w:r w:rsidR="004050AD">
        <w:rPr>
          <w:lang w:val="es-ES"/>
        </w:rPr>
        <w:t xml:space="preserve">convenientemente </w:t>
      </w:r>
      <w:r w:rsidR="00E61CD2">
        <w:rPr>
          <w:lang w:val="es-ES"/>
        </w:rPr>
        <w:t>por</w:t>
      </w:r>
      <w:r w:rsidR="004050AD">
        <w:rPr>
          <w:lang w:val="es-ES"/>
        </w:rPr>
        <w:t xml:space="preserve"> los usuarios </w:t>
      </w:r>
      <w:r w:rsidR="00E61CD2">
        <w:rPr>
          <w:lang w:val="es-ES"/>
        </w:rPr>
        <w:t>que tengan</w:t>
      </w:r>
      <w:r w:rsidR="004050AD">
        <w:rPr>
          <w:lang w:val="es-ES"/>
        </w:rPr>
        <w:t xml:space="preserve"> una infraestructura técnica mínima</w:t>
      </w:r>
      <w:r w:rsidR="00214C7F">
        <w:rPr>
          <w:lang w:val="es-ES"/>
        </w:rPr>
        <w:t>.</w:t>
      </w:r>
    </w:p>
    <w:p w:rsidR="00C45612" w:rsidRPr="00214C7F" w:rsidRDefault="000C23EF" w:rsidP="00A07CEF">
      <w:pPr>
        <w:pBdr>
          <w:top w:val="single" w:sz="4" w:space="1" w:color="auto"/>
          <w:left w:val="single" w:sz="4" w:space="4" w:color="auto"/>
          <w:bottom w:val="single" w:sz="4" w:space="1" w:color="auto"/>
          <w:right w:val="single" w:sz="4" w:space="4" w:color="auto"/>
        </w:pBdr>
        <w:jc w:val="left"/>
        <w:rPr>
          <w:lang w:val="es-ES"/>
        </w:rPr>
      </w:pPr>
      <w:r w:rsidRPr="00214C7F">
        <w:rPr>
          <w:lang w:val="es-ES"/>
        </w:rPr>
        <w:t>BENEFICIO</w:t>
      </w:r>
      <w:r w:rsidR="00C45612" w:rsidRPr="00214C7F">
        <w:rPr>
          <w:lang w:val="es-ES"/>
        </w:rPr>
        <w:t xml:space="preserve">: </w:t>
      </w:r>
      <w:r w:rsidR="00214C7F" w:rsidRPr="00214C7F">
        <w:rPr>
          <w:lang w:val="es-ES"/>
        </w:rPr>
        <w:t xml:space="preserve">al </w:t>
      </w:r>
      <w:r w:rsidR="00214C7F">
        <w:rPr>
          <w:lang w:val="es-ES"/>
        </w:rPr>
        <w:t>utiliza</w:t>
      </w:r>
      <w:r w:rsidR="00214C7F" w:rsidRPr="00214C7F">
        <w:rPr>
          <w:lang w:val="es-ES"/>
        </w:rPr>
        <w:t>r servicios web de “reducci</w:t>
      </w:r>
      <w:r w:rsidR="00214C7F">
        <w:rPr>
          <w:lang w:val="es-ES"/>
        </w:rPr>
        <w:t xml:space="preserve">ón de datos” para procesar de forma remota datos de </w:t>
      </w:r>
      <w:r w:rsidR="001C109B">
        <w:rPr>
          <w:lang w:val="es-ES"/>
        </w:rPr>
        <w:t>gran volumen y complejidad</w:t>
      </w:r>
      <w:r w:rsidR="00214C7F">
        <w:rPr>
          <w:lang w:val="es-ES"/>
        </w:rPr>
        <w:t>, los organismos y las instituciones de los Miembros pueden prestar servicios de gran valor y calidad a sus gobiernos y ciudadanos</w:t>
      </w:r>
      <w:r w:rsidR="004050AD">
        <w:rPr>
          <w:lang w:val="es-ES"/>
        </w:rPr>
        <w:t>, que le</w:t>
      </w:r>
      <w:r w:rsidR="00214C7F">
        <w:rPr>
          <w:lang w:val="es-ES"/>
        </w:rPr>
        <w:t xml:space="preserve">s ayuden a cumplir de forma </w:t>
      </w:r>
      <w:r w:rsidR="004050AD">
        <w:rPr>
          <w:lang w:val="es-ES"/>
        </w:rPr>
        <w:t xml:space="preserve">más </w:t>
      </w:r>
      <w:r w:rsidR="00214C7F">
        <w:rPr>
          <w:lang w:val="es-ES"/>
        </w:rPr>
        <w:t xml:space="preserve">eficaz sus mandatos nacionales sin necesidad de invertir en </w:t>
      </w:r>
      <w:r w:rsidR="004050AD">
        <w:rPr>
          <w:lang w:val="es-ES"/>
        </w:rPr>
        <w:t>una</w:t>
      </w:r>
      <w:r w:rsidR="00214C7F">
        <w:rPr>
          <w:lang w:val="es-ES"/>
        </w:rPr>
        <w:t xml:space="preserve"> infr</w:t>
      </w:r>
      <w:r w:rsidR="004050AD">
        <w:rPr>
          <w:lang w:val="es-ES"/>
        </w:rPr>
        <w:t xml:space="preserve">aestructura de gestión de datos propia </w:t>
      </w:r>
      <w:r w:rsidR="00214C7F">
        <w:rPr>
          <w:lang w:val="es-ES"/>
        </w:rPr>
        <w:t>y utilizarla</w:t>
      </w:r>
      <w:r w:rsidR="00C45612">
        <w:rPr>
          <w:rStyle w:val="FootnoteReference"/>
        </w:rPr>
        <w:footnoteReference w:id="16"/>
      </w:r>
      <w:r w:rsidR="00214C7F">
        <w:rPr>
          <w:lang w:val="es-ES"/>
        </w:rPr>
        <w:t>.</w:t>
      </w:r>
    </w:p>
    <w:p w:rsidR="008725AD" w:rsidRDefault="008725AD" w:rsidP="008725AD">
      <w:pPr>
        <w:spacing w:after="0"/>
        <w:jc w:val="left"/>
        <w:rPr>
          <w:lang w:val="es-ES"/>
        </w:rPr>
      </w:pPr>
    </w:p>
    <w:p w:rsidR="00C45612" w:rsidRPr="005E54C7" w:rsidRDefault="009D743D" w:rsidP="008725AD">
      <w:pPr>
        <w:spacing w:after="0"/>
        <w:jc w:val="left"/>
        <w:rPr>
          <w:lang w:val="es-ES"/>
        </w:rPr>
      </w:pPr>
      <w:r w:rsidRPr="009D743D">
        <w:rPr>
          <w:lang w:val="es-ES"/>
        </w:rPr>
        <w:t xml:space="preserve">El suministro de datos y productos </w:t>
      </w:r>
      <w:r w:rsidR="004050AD" w:rsidRPr="009D743D">
        <w:rPr>
          <w:lang w:val="es-ES"/>
        </w:rPr>
        <w:t xml:space="preserve">en tiempo real </w:t>
      </w:r>
      <w:r w:rsidRPr="009D743D">
        <w:rPr>
          <w:lang w:val="es-ES"/>
        </w:rPr>
        <w:t xml:space="preserve">en apoyo del programa de </w:t>
      </w:r>
      <w:r>
        <w:rPr>
          <w:lang w:val="es-ES"/>
        </w:rPr>
        <w:t xml:space="preserve">la VMM sigue siendo un </w:t>
      </w:r>
      <w:r w:rsidR="00447D67">
        <w:rPr>
          <w:lang w:val="es-ES"/>
        </w:rPr>
        <w:t xml:space="preserve">requisito fundamental para el WIS. </w:t>
      </w:r>
      <w:r w:rsidR="00447D67" w:rsidRPr="007E1B23">
        <w:rPr>
          <w:lang w:val="es-ES"/>
        </w:rPr>
        <w:t xml:space="preserve">Los métodos actuales de intercambio de datos </w:t>
      </w:r>
      <w:r w:rsidR="007E1B23" w:rsidRPr="007E1B23">
        <w:rPr>
          <w:lang w:val="es-ES"/>
        </w:rPr>
        <w:t>permitidos en el SMT</w:t>
      </w:r>
      <w:r w:rsidR="00C45612">
        <w:rPr>
          <w:rStyle w:val="FootnoteReference"/>
        </w:rPr>
        <w:footnoteReference w:id="17"/>
      </w:r>
      <w:r w:rsidR="00C45612" w:rsidRPr="007E1B23">
        <w:rPr>
          <w:lang w:val="es-ES"/>
        </w:rPr>
        <w:t xml:space="preserve"> </w:t>
      </w:r>
      <w:r w:rsidR="007E1B23">
        <w:rPr>
          <w:lang w:val="es-ES"/>
        </w:rPr>
        <w:t xml:space="preserve">exigen </w:t>
      </w:r>
      <w:r w:rsidR="00E45A40">
        <w:rPr>
          <w:lang w:val="es-ES"/>
        </w:rPr>
        <w:t xml:space="preserve">la intervención manual </w:t>
      </w:r>
      <w:r w:rsidR="004050AD">
        <w:rPr>
          <w:lang w:val="es-ES"/>
        </w:rPr>
        <w:t>en respuesta</w:t>
      </w:r>
      <w:r w:rsidR="00E45A40">
        <w:rPr>
          <w:lang w:val="es-ES"/>
        </w:rPr>
        <w:t xml:space="preserve"> a cada solicitud de suministro de datos en tiempo real</w:t>
      </w:r>
      <w:r w:rsidR="004050AD">
        <w:rPr>
          <w:lang w:val="es-ES"/>
        </w:rPr>
        <w:t xml:space="preserve"> por un usuario</w:t>
      </w:r>
      <w:r w:rsidR="00E45A40">
        <w:rPr>
          <w:lang w:val="es-ES"/>
        </w:rPr>
        <w:t xml:space="preserve">, por ejemplo, </w:t>
      </w:r>
      <w:r w:rsidR="004050AD">
        <w:rPr>
          <w:lang w:val="es-ES"/>
        </w:rPr>
        <w:t xml:space="preserve">para </w:t>
      </w:r>
      <w:r w:rsidR="000F42F6">
        <w:rPr>
          <w:lang w:val="es-ES"/>
        </w:rPr>
        <w:t xml:space="preserve">instalar y configurar una nueva ruta de transmisión de </w:t>
      </w:r>
      <w:r w:rsidR="000F42F6" w:rsidRPr="005E54C7">
        <w:rPr>
          <w:lang w:val="es-ES"/>
        </w:rPr>
        <w:t xml:space="preserve">datos. Esta práctica </w:t>
      </w:r>
      <w:r w:rsidR="005E54C7" w:rsidRPr="005E54C7">
        <w:rPr>
          <w:lang w:val="es-ES"/>
        </w:rPr>
        <w:t>no se ampliará para satisfacer la de</w:t>
      </w:r>
      <w:r w:rsidR="0029210A">
        <w:rPr>
          <w:lang w:val="es-ES"/>
        </w:rPr>
        <w:t>manda de datos en tiempo real de</w:t>
      </w:r>
      <w:r w:rsidR="005E54C7" w:rsidRPr="005E54C7">
        <w:rPr>
          <w:lang w:val="es-ES"/>
        </w:rPr>
        <w:t xml:space="preserve"> toda la comunidad meteorológica.</w:t>
      </w:r>
    </w:p>
    <w:p w:rsidR="008725AD" w:rsidRDefault="008725AD" w:rsidP="008725AD">
      <w:pPr>
        <w:spacing w:after="0"/>
        <w:jc w:val="left"/>
        <w:rPr>
          <w:lang w:val="es-ES"/>
        </w:rPr>
      </w:pPr>
    </w:p>
    <w:p w:rsidR="00C45612" w:rsidRDefault="002D6914" w:rsidP="003C717D">
      <w:pPr>
        <w:spacing w:after="0"/>
        <w:jc w:val="left"/>
        <w:rPr>
          <w:lang w:val="es-ES"/>
        </w:rPr>
      </w:pPr>
      <w:r w:rsidRPr="002D6914">
        <w:rPr>
          <w:lang w:val="es-ES"/>
        </w:rPr>
        <w:t>Los protocolos de mensajería modernos,</w:t>
      </w:r>
      <w:r>
        <w:rPr>
          <w:lang w:val="es-ES"/>
        </w:rPr>
        <w:t xml:space="preserve"> por ejemplo, </w:t>
      </w:r>
      <w:r w:rsidR="00076BDF">
        <w:rPr>
          <w:lang w:val="es-ES"/>
        </w:rPr>
        <w:t>en los que se basan</w:t>
      </w:r>
      <w:r>
        <w:rPr>
          <w:lang w:val="es-ES"/>
        </w:rPr>
        <w:t xml:space="preserve"> las plataformas de medios sociales como WhatsApp y Twitter, solucionan este problema </w:t>
      </w:r>
      <w:r w:rsidR="00F86C16">
        <w:rPr>
          <w:lang w:val="es-ES"/>
        </w:rPr>
        <w:t xml:space="preserve">automatizando la forma en que </w:t>
      </w:r>
      <w:r w:rsidR="00076BDF">
        <w:rPr>
          <w:lang w:val="es-ES"/>
        </w:rPr>
        <w:t xml:space="preserve">se establece la relación entre </w:t>
      </w:r>
      <w:r w:rsidR="00F86C16">
        <w:rPr>
          <w:lang w:val="es-ES"/>
        </w:rPr>
        <w:t>el proveedor y el consumidor de datos. Los proveedores de datos</w:t>
      </w:r>
      <w:r w:rsidR="00894A28">
        <w:rPr>
          <w:lang w:val="es-ES"/>
        </w:rPr>
        <w:t xml:space="preserve"> crean un canal (“cola de mensajes”) y clasifi</w:t>
      </w:r>
      <w:r w:rsidR="001C109B">
        <w:rPr>
          <w:lang w:val="es-ES"/>
        </w:rPr>
        <w:t>can qué datos se publican en él</w:t>
      </w:r>
      <w:r w:rsidR="00894A28">
        <w:rPr>
          <w:lang w:val="es-ES"/>
        </w:rPr>
        <w:t xml:space="preserve">. Los consumidores de datos determinan qué canales contienen datos de interés y, presuponiendo que tengan los derechos de acceso necesarios, se suscriben a ellos. Una vez </w:t>
      </w:r>
      <w:r w:rsidR="00076BDF">
        <w:rPr>
          <w:lang w:val="es-ES"/>
        </w:rPr>
        <w:t>realizada</w:t>
      </w:r>
      <w:r w:rsidR="00894A28">
        <w:rPr>
          <w:lang w:val="es-ES"/>
        </w:rPr>
        <w:t xml:space="preserve"> la suscripción a un canal, los datos publicados en ese canal se envían de forma automática al suscriptor. </w:t>
      </w:r>
      <w:r w:rsidR="00894A28" w:rsidRPr="001964AF">
        <w:rPr>
          <w:lang w:val="es-ES"/>
        </w:rPr>
        <w:t>Esto recibe el nombre de</w:t>
      </w:r>
      <w:r w:rsidR="005E54C7">
        <w:rPr>
          <w:lang w:val="es-ES"/>
        </w:rPr>
        <w:t xml:space="preserve"> patrón de mensajería </w:t>
      </w:r>
      <w:proofErr w:type="spellStart"/>
      <w:r w:rsidR="001C109B" w:rsidRPr="001C109B">
        <w:rPr>
          <w:i/>
          <w:lang w:val="es-ES"/>
        </w:rPr>
        <w:t>publish</w:t>
      </w:r>
      <w:proofErr w:type="spellEnd"/>
      <w:r w:rsidR="001C109B" w:rsidRPr="001C109B">
        <w:rPr>
          <w:i/>
          <w:lang w:val="es-ES"/>
        </w:rPr>
        <w:t>-subscribe</w:t>
      </w:r>
      <w:r w:rsidR="001C109B">
        <w:rPr>
          <w:lang w:val="es-ES"/>
        </w:rPr>
        <w:t xml:space="preserve"> (</w:t>
      </w:r>
      <w:r w:rsidR="005E54C7">
        <w:rPr>
          <w:lang w:val="es-ES"/>
        </w:rPr>
        <w:t>publicar-suscribir</w:t>
      </w:r>
      <w:r w:rsidR="001C109B">
        <w:rPr>
          <w:lang w:val="es-ES"/>
        </w:rPr>
        <w:t>)</w:t>
      </w:r>
      <w:r w:rsidR="00C45612" w:rsidRPr="001964AF">
        <w:rPr>
          <w:lang w:val="es-ES"/>
        </w:rPr>
        <w:t xml:space="preserve">. </w:t>
      </w:r>
      <w:r w:rsidR="00076BDF">
        <w:rPr>
          <w:lang w:val="es-ES"/>
        </w:rPr>
        <w:t>Si se emplea</w:t>
      </w:r>
      <w:r w:rsidR="001964AF" w:rsidRPr="001964AF">
        <w:rPr>
          <w:lang w:val="es-ES"/>
        </w:rPr>
        <w:t xml:space="preserve"> este tipo de protocolos de mensajería modernos, no existe una barrera de configuraci</w:t>
      </w:r>
      <w:r w:rsidR="001964AF">
        <w:rPr>
          <w:lang w:val="es-ES"/>
        </w:rPr>
        <w:t>ón manual para los proveedores de datos cuando tengan que añadir nuevos suscriptores.</w:t>
      </w:r>
    </w:p>
    <w:p w:rsidR="003C717D" w:rsidRPr="003C717D" w:rsidRDefault="003C717D" w:rsidP="003C717D">
      <w:pPr>
        <w:pStyle w:val="WMOBodyText"/>
        <w:spacing w:before="0" w:after="0"/>
        <w:rPr>
          <w:lang w:val="es-ES" w:eastAsia="en-US"/>
        </w:rPr>
      </w:pPr>
    </w:p>
    <w:p w:rsidR="001964AF" w:rsidRPr="00B75B50" w:rsidRDefault="000F42F6" w:rsidP="003C717D">
      <w:pPr>
        <w:spacing w:after="0"/>
        <w:rPr>
          <w:i/>
          <w:lang w:val="es-ES"/>
        </w:rPr>
      </w:pPr>
      <w:r w:rsidRPr="001964AF">
        <w:rPr>
          <w:i/>
          <w:lang w:val="es-ES"/>
        </w:rPr>
        <w:t>Cabe mencionar que estos</w:t>
      </w:r>
      <w:r w:rsidR="00C45612" w:rsidRPr="001964AF">
        <w:rPr>
          <w:i/>
          <w:lang w:val="es-ES"/>
        </w:rPr>
        <w:t xml:space="preserve"> </w:t>
      </w:r>
      <w:r w:rsidR="001964AF" w:rsidRPr="001964AF">
        <w:rPr>
          <w:i/>
          <w:lang w:val="es-ES"/>
        </w:rPr>
        <w:t>protocolos de mensajer</w:t>
      </w:r>
      <w:r w:rsidR="001964AF">
        <w:rPr>
          <w:i/>
          <w:lang w:val="es-ES"/>
        </w:rPr>
        <w:t xml:space="preserve">ía modernos pueden utilizarse también para enviar notificaciones a los suscriptores. </w:t>
      </w:r>
      <w:r w:rsidR="001964AF" w:rsidRPr="00B75B50">
        <w:rPr>
          <w:i/>
          <w:lang w:val="es-ES"/>
        </w:rPr>
        <w:t xml:space="preserve">Por ejemplo, para </w:t>
      </w:r>
      <w:r w:rsidR="00B75B50" w:rsidRPr="00B75B50">
        <w:rPr>
          <w:i/>
          <w:lang w:val="es-ES"/>
        </w:rPr>
        <w:t xml:space="preserve">avisarlos de que ya están disponibles nuevos datos o productos a los que pueden acceder o descargar </w:t>
      </w:r>
      <w:r w:rsidR="00B75B50">
        <w:rPr>
          <w:i/>
          <w:lang w:val="es-ES"/>
        </w:rPr>
        <w:t>cuando lo deseen.</w:t>
      </w:r>
    </w:p>
    <w:p w:rsidR="00C45612" w:rsidRPr="00DE4EF9" w:rsidRDefault="00C45612" w:rsidP="00C45612">
      <w:pPr>
        <w:rPr>
          <w:i/>
          <w:lang w:val="es-ES"/>
        </w:rPr>
      </w:pPr>
    </w:p>
    <w:p w:rsidR="00C45612" w:rsidRPr="008E22CA" w:rsidRDefault="00C451A6" w:rsidP="00C45612">
      <w:pPr>
        <w:pBdr>
          <w:top w:val="single" w:sz="4" w:space="1" w:color="auto"/>
          <w:left w:val="single" w:sz="4" w:space="4" w:color="auto"/>
          <w:right w:val="single" w:sz="4" w:space="4" w:color="auto"/>
        </w:pBdr>
        <w:rPr>
          <w:lang w:val="es-ES"/>
        </w:rPr>
      </w:pPr>
      <w:r w:rsidRPr="008E22CA">
        <w:rPr>
          <w:b/>
          <w:lang w:val="es-ES"/>
        </w:rPr>
        <w:t>Principio</w:t>
      </w:r>
      <w:r w:rsidR="00C45612" w:rsidRPr="008E22CA">
        <w:rPr>
          <w:b/>
          <w:lang w:val="es-ES"/>
        </w:rPr>
        <w:t xml:space="preserve"> 6</w:t>
      </w:r>
    </w:p>
    <w:p w:rsidR="00DA1E94" w:rsidRPr="00DA1E94" w:rsidRDefault="000F42F6" w:rsidP="00A07CEF">
      <w:pPr>
        <w:pBdr>
          <w:top w:val="single" w:sz="4" w:space="1" w:color="auto"/>
          <w:left w:val="single" w:sz="4" w:space="4" w:color="auto"/>
          <w:right w:val="single" w:sz="4" w:space="4" w:color="auto"/>
        </w:pBdr>
        <w:jc w:val="left"/>
        <w:rPr>
          <w:lang w:val="es-ES"/>
        </w:rPr>
      </w:pPr>
      <w:r w:rsidRPr="00DA1E94">
        <w:rPr>
          <w:lang w:val="es-ES"/>
        </w:rPr>
        <w:t>La versión</w:t>
      </w:r>
      <w:r w:rsidR="00C45612" w:rsidRPr="00DA1E94">
        <w:rPr>
          <w:lang w:val="es-ES"/>
        </w:rPr>
        <w:t xml:space="preserve"> 2.0</w:t>
      </w:r>
      <w:r w:rsidRPr="00DA1E94">
        <w:rPr>
          <w:lang w:val="es-ES"/>
        </w:rPr>
        <w:t xml:space="preserve"> del WIS</w:t>
      </w:r>
      <w:r w:rsidR="00C45612" w:rsidRPr="00DA1E94">
        <w:rPr>
          <w:lang w:val="es-ES"/>
        </w:rPr>
        <w:t xml:space="preserve">: </w:t>
      </w:r>
      <w:r w:rsidR="00DA1E94" w:rsidRPr="00DA1E94">
        <w:rPr>
          <w:lang w:val="es-ES"/>
        </w:rPr>
        <w:t>incorporará protocolos de mensajer</w:t>
      </w:r>
      <w:r w:rsidR="00DA1E94">
        <w:rPr>
          <w:lang w:val="es-ES"/>
        </w:rPr>
        <w:t xml:space="preserve">ía abiertos que emplean el patrón de mensajes </w:t>
      </w:r>
      <w:proofErr w:type="spellStart"/>
      <w:r w:rsidR="001C109B" w:rsidRPr="001C109B">
        <w:rPr>
          <w:i/>
          <w:lang w:val="es-ES"/>
        </w:rPr>
        <w:t>publish</w:t>
      </w:r>
      <w:proofErr w:type="spellEnd"/>
      <w:r w:rsidR="001C109B" w:rsidRPr="001C109B">
        <w:rPr>
          <w:i/>
          <w:lang w:val="es-ES"/>
        </w:rPr>
        <w:t>-subscribe</w:t>
      </w:r>
      <w:r w:rsidR="001C109B">
        <w:rPr>
          <w:lang w:val="es-ES"/>
        </w:rPr>
        <w:t xml:space="preserve"> (publicar-suscribir)</w:t>
      </w:r>
      <w:r w:rsidR="00DA1E94">
        <w:rPr>
          <w:lang w:val="es-ES"/>
        </w:rPr>
        <w:t xml:space="preserve"> a la lista de los mecanismos de intercambio de datos aprobado</w:t>
      </w:r>
      <w:r w:rsidR="00076BDF">
        <w:rPr>
          <w:lang w:val="es-ES"/>
        </w:rPr>
        <w:t>s</w:t>
      </w:r>
      <w:r w:rsidR="00DA1E94">
        <w:rPr>
          <w:lang w:val="es-ES"/>
        </w:rPr>
        <w:t xml:space="preserve"> para su utilización en el </w:t>
      </w:r>
      <w:r w:rsidR="00076BDF">
        <w:rPr>
          <w:lang w:val="es-ES"/>
        </w:rPr>
        <w:t xml:space="preserve">marco del </w:t>
      </w:r>
      <w:r w:rsidR="00DA1E94">
        <w:rPr>
          <w:lang w:val="es-ES"/>
        </w:rPr>
        <w:t>WIS y el SMT.</w:t>
      </w:r>
    </w:p>
    <w:p w:rsidR="00DA1E94" w:rsidRPr="00DA1E94" w:rsidRDefault="000C23EF" w:rsidP="00A07CEF">
      <w:pPr>
        <w:pBdr>
          <w:top w:val="single" w:sz="4" w:space="1" w:color="auto"/>
          <w:left w:val="single" w:sz="4" w:space="4" w:color="auto"/>
          <w:right w:val="single" w:sz="4" w:space="4" w:color="auto"/>
        </w:pBdr>
        <w:jc w:val="left"/>
        <w:rPr>
          <w:lang w:val="es-ES"/>
        </w:rPr>
      </w:pPr>
      <w:r w:rsidRPr="00DA1E94">
        <w:rPr>
          <w:lang w:val="es-ES"/>
        </w:rPr>
        <w:t>BENEFICIO</w:t>
      </w:r>
      <w:r w:rsidR="00C45612" w:rsidRPr="00DA1E94">
        <w:rPr>
          <w:lang w:val="es-ES"/>
        </w:rPr>
        <w:t xml:space="preserve">: </w:t>
      </w:r>
      <w:r w:rsidR="00DA1E94" w:rsidRPr="00DA1E94">
        <w:rPr>
          <w:lang w:val="es-ES"/>
        </w:rPr>
        <w:t>los proveedores de datos</w:t>
      </w:r>
      <w:r w:rsidR="00DA1E94">
        <w:rPr>
          <w:lang w:val="es-ES"/>
        </w:rPr>
        <w:t xml:space="preserve"> tendrán que realizar </w:t>
      </w:r>
      <w:r w:rsidR="00076BDF">
        <w:rPr>
          <w:lang w:val="es-ES"/>
        </w:rPr>
        <w:t>un</w:t>
      </w:r>
      <w:r w:rsidR="00DA1E94">
        <w:rPr>
          <w:lang w:val="es-ES"/>
        </w:rPr>
        <w:t xml:space="preserve"> esfuerzo </w:t>
      </w:r>
      <w:r w:rsidR="00076BDF">
        <w:rPr>
          <w:lang w:val="es-ES"/>
        </w:rPr>
        <w:t xml:space="preserve">menor </w:t>
      </w:r>
      <w:r w:rsidR="00DA1E94">
        <w:rPr>
          <w:lang w:val="es-ES"/>
        </w:rPr>
        <w:t>para distribuir datos en tiempo real</w:t>
      </w:r>
      <w:r w:rsidR="00076BDF">
        <w:rPr>
          <w:lang w:val="es-ES"/>
        </w:rPr>
        <w:t xml:space="preserve"> a un gran número de consumidores</w:t>
      </w:r>
      <w:r w:rsidR="00DA1E94">
        <w:rPr>
          <w:lang w:val="es-ES"/>
        </w:rPr>
        <w:t>.</w:t>
      </w:r>
    </w:p>
    <w:p w:rsidR="00C45612" w:rsidRPr="00DE4EF9" w:rsidRDefault="00DA1E94" w:rsidP="00A07CEF">
      <w:pPr>
        <w:pBdr>
          <w:top w:val="single" w:sz="4" w:space="1" w:color="auto"/>
          <w:left w:val="single" w:sz="4" w:space="4" w:color="auto"/>
          <w:bottom w:val="single" w:sz="4" w:space="1" w:color="auto"/>
          <w:right w:val="single" w:sz="4" w:space="4" w:color="auto"/>
        </w:pBdr>
        <w:jc w:val="left"/>
        <w:rPr>
          <w:lang w:val="es-ES"/>
        </w:rPr>
      </w:pPr>
      <w:r>
        <w:rPr>
          <w:b/>
          <w:lang w:val="es-ES"/>
        </w:rPr>
        <w:t>Principio</w:t>
      </w:r>
      <w:r w:rsidR="00C45612" w:rsidRPr="00DE4EF9">
        <w:rPr>
          <w:b/>
          <w:lang w:val="es-ES"/>
        </w:rPr>
        <w:t xml:space="preserve"> 7</w:t>
      </w:r>
    </w:p>
    <w:p w:rsidR="0010401E" w:rsidRPr="0010401E" w:rsidRDefault="0010401E" w:rsidP="00A07CEF">
      <w:pPr>
        <w:pBdr>
          <w:top w:val="single" w:sz="4" w:space="1" w:color="auto"/>
          <w:left w:val="single" w:sz="4" w:space="4" w:color="auto"/>
          <w:bottom w:val="single" w:sz="4" w:space="1" w:color="auto"/>
          <w:right w:val="single" w:sz="4" w:space="4" w:color="auto"/>
        </w:pBdr>
        <w:jc w:val="left"/>
        <w:rPr>
          <w:lang w:val="es-ES"/>
        </w:rPr>
      </w:pPr>
      <w:r w:rsidRPr="0010401E">
        <w:rPr>
          <w:lang w:val="es-ES"/>
        </w:rPr>
        <w:t>La versión 2.0 del WIS</w:t>
      </w:r>
      <w:r w:rsidR="00C45612" w:rsidRPr="0010401E">
        <w:rPr>
          <w:lang w:val="es-ES"/>
        </w:rPr>
        <w:t xml:space="preserve">: </w:t>
      </w:r>
      <w:r w:rsidRPr="0010401E">
        <w:rPr>
          <w:lang w:val="es-ES"/>
        </w:rPr>
        <w:t>necesitará que todos los servicios que ofrecen distribuci</w:t>
      </w:r>
      <w:r>
        <w:rPr>
          <w:lang w:val="es-ES"/>
        </w:rPr>
        <w:t xml:space="preserve">ón de los mensajes </w:t>
      </w:r>
      <w:r w:rsidR="0056311E">
        <w:rPr>
          <w:lang w:val="es-ES"/>
        </w:rPr>
        <w:t xml:space="preserve">en tiempo real </w:t>
      </w:r>
      <w:r>
        <w:rPr>
          <w:lang w:val="es-ES"/>
        </w:rPr>
        <w:t>(que contienen datos o notificaciones sobre la disponibilidad de los datos) guarden en la memoria caché/almacenen los mensajes durante un mínimo de 24 horas, y permitan a los usuarios solicitar la descarga de esos mensajes almacenados en la memoria caché.</w:t>
      </w:r>
    </w:p>
    <w:p w:rsidR="0010401E" w:rsidRPr="0010401E" w:rsidRDefault="000C23EF" w:rsidP="00A07CEF">
      <w:pPr>
        <w:pBdr>
          <w:top w:val="single" w:sz="4" w:space="1" w:color="auto"/>
          <w:left w:val="single" w:sz="4" w:space="4" w:color="auto"/>
          <w:bottom w:val="single" w:sz="4" w:space="1" w:color="auto"/>
          <w:right w:val="single" w:sz="4" w:space="4" w:color="auto"/>
        </w:pBdr>
        <w:jc w:val="left"/>
        <w:rPr>
          <w:lang w:val="es-ES"/>
        </w:rPr>
      </w:pPr>
      <w:r w:rsidRPr="0010401E">
        <w:rPr>
          <w:lang w:val="es-ES"/>
        </w:rPr>
        <w:t>BENEFICIO</w:t>
      </w:r>
      <w:r w:rsidR="00C45612" w:rsidRPr="0010401E">
        <w:rPr>
          <w:lang w:val="es-ES"/>
        </w:rPr>
        <w:t xml:space="preserve">: </w:t>
      </w:r>
      <w:r w:rsidR="0010401E" w:rsidRPr="0010401E">
        <w:rPr>
          <w:lang w:val="es-ES"/>
        </w:rPr>
        <w:t>los sistemas de programas informáticos</w:t>
      </w:r>
      <w:r w:rsidR="0010401E">
        <w:rPr>
          <w:lang w:val="es-ES"/>
        </w:rPr>
        <w:t xml:space="preserve"> que consumen datos o notificaciones en tiempo real pueden</w:t>
      </w:r>
      <w:r w:rsidR="008C70D9">
        <w:rPr>
          <w:lang w:val="es-ES"/>
        </w:rPr>
        <w:t xml:space="preserve"> recuperarse de un</w:t>
      </w:r>
      <w:r w:rsidR="00DA1E94">
        <w:rPr>
          <w:lang w:val="es-ES"/>
        </w:rPr>
        <w:t xml:space="preserve"> fallo solicitando la entrega d</w:t>
      </w:r>
      <w:r w:rsidR="008C70D9">
        <w:rPr>
          <w:lang w:val="es-ES"/>
        </w:rPr>
        <w:t>e</w:t>
      </w:r>
      <w:r w:rsidR="00DA1E94">
        <w:rPr>
          <w:lang w:val="es-ES"/>
        </w:rPr>
        <w:t xml:space="preserve"> </w:t>
      </w:r>
      <w:r w:rsidR="008C70D9">
        <w:rPr>
          <w:lang w:val="es-ES"/>
        </w:rPr>
        <w:t xml:space="preserve">los mensajes omitidos </w:t>
      </w:r>
      <w:r w:rsidR="00076BDF">
        <w:rPr>
          <w:lang w:val="es-ES"/>
        </w:rPr>
        <w:t>cuando</w:t>
      </w:r>
      <w:r w:rsidR="008C70D9">
        <w:rPr>
          <w:lang w:val="es-ES"/>
        </w:rPr>
        <w:t xml:space="preserve"> el sistema estaba </w:t>
      </w:r>
      <w:r w:rsidR="00076BDF">
        <w:rPr>
          <w:lang w:val="es-ES"/>
        </w:rPr>
        <w:t>sin conexión</w:t>
      </w:r>
      <w:r w:rsidR="008C70D9">
        <w:rPr>
          <w:lang w:val="es-ES"/>
        </w:rPr>
        <w:t>.</w:t>
      </w:r>
    </w:p>
    <w:p w:rsidR="008725AD" w:rsidRDefault="008725AD" w:rsidP="008725AD">
      <w:pPr>
        <w:spacing w:after="0"/>
        <w:rPr>
          <w:i/>
        </w:rPr>
      </w:pPr>
    </w:p>
    <w:p w:rsidR="00C45612" w:rsidRDefault="00890640" w:rsidP="008725AD">
      <w:pPr>
        <w:spacing w:after="0"/>
        <w:rPr>
          <w:i/>
        </w:rPr>
      </w:pPr>
      <w:proofErr w:type="spellStart"/>
      <w:r>
        <w:rPr>
          <w:i/>
        </w:rPr>
        <w:t>Cabe</w:t>
      </w:r>
      <w:proofErr w:type="spellEnd"/>
      <w:r>
        <w:rPr>
          <w:i/>
        </w:rPr>
        <w:t xml:space="preserve"> </w:t>
      </w:r>
      <w:proofErr w:type="spellStart"/>
      <w:r>
        <w:rPr>
          <w:i/>
        </w:rPr>
        <w:t>señalar</w:t>
      </w:r>
      <w:proofErr w:type="spellEnd"/>
      <w:r>
        <w:rPr>
          <w:i/>
        </w:rPr>
        <w:t xml:space="preserve"> que</w:t>
      </w:r>
      <w:r w:rsidR="00C45612" w:rsidRPr="002E0E99">
        <w:rPr>
          <w:i/>
        </w:rPr>
        <w:t>:</w:t>
      </w:r>
    </w:p>
    <w:p w:rsidR="008725AD" w:rsidRPr="008725AD" w:rsidRDefault="008725AD" w:rsidP="008725AD">
      <w:pPr>
        <w:pStyle w:val="WMOBodyText"/>
        <w:spacing w:before="0" w:after="0"/>
        <w:rPr>
          <w:lang w:eastAsia="en-US"/>
        </w:rPr>
      </w:pPr>
    </w:p>
    <w:p w:rsidR="008C70D9" w:rsidRDefault="008C70D9" w:rsidP="008725AD">
      <w:pPr>
        <w:pStyle w:val="ListParagraph"/>
        <w:numPr>
          <w:ilvl w:val="0"/>
          <w:numId w:val="6"/>
        </w:numPr>
        <w:tabs>
          <w:tab w:val="clear" w:pos="1134"/>
        </w:tabs>
        <w:spacing w:after="0"/>
        <w:jc w:val="left"/>
        <w:rPr>
          <w:i/>
          <w:lang w:val="es-ES"/>
        </w:rPr>
      </w:pPr>
      <w:r w:rsidRPr="008C70D9">
        <w:rPr>
          <w:i/>
          <w:lang w:val="es-ES"/>
        </w:rPr>
        <w:t xml:space="preserve">Desde </w:t>
      </w:r>
      <w:r w:rsidR="008E0766">
        <w:rPr>
          <w:i/>
          <w:lang w:val="es-ES"/>
        </w:rPr>
        <w:t>la perspectiv</w:t>
      </w:r>
      <w:r w:rsidRPr="008C70D9">
        <w:rPr>
          <w:i/>
          <w:lang w:val="es-ES"/>
        </w:rPr>
        <w:t xml:space="preserve">a del </w:t>
      </w:r>
      <w:r w:rsidR="00C45612" w:rsidRPr="008C70D9">
        <w:rPr>
          <w:i/>
          <w:lang w:val="es-ES"/>
        </w:rPr>
        <w:t>WIS</w:t>
      </w:r>
      <w:r w:rsidR="00076BDF">
        <w:rPr>
          <w:i/>
          <w:lang w:val="es-ES"/>
        </w:rPr>
        <w:t xml:space="preserve"> 2.0</w:t>
      </w:r>
      <w:r w:rsidR="00C45612" w:rsidRPr="008C70D9">
        <w:rPr>
          <w:i/>
          <w:lang w:val="es-ES"/>
        </w:rPr>
        <w:t xml:space="preserve">, </w:t>
      </w:r>
      <w:r>
        <w:rPr>
          <w:i/>
          <w:lang w:val="es-ES"/>
        </w:rPr>
        <w:t xml:space="preserve">los protocolos de mensajería </w:t>
      </w:r>
      <w:r w:rsidR="00076BDF">
        <w:rPr>
          <w:i/>
          <w:lang w:val="es-ES"/>
        </w:rPr>
        <w:t>abierto</w:t>
      </w:r>
      <w:r>
        <w:rPr>
          <w:i/>
          <w:lang w:val="es-ES"/>
        </w:rPr>
        <w:t xml:space="preserve">s que utilizan </w:t>
      </w:r>
      <w:r w:rsidR="00076BDF">
        <w:rPr>
          <w:i/>
          <w:lang w:val="es-ES"/>
        </w:rPr>
        <w:t>el patrón</w:t>
      </w:r>
      <w:r>
        <w:rPr>
          <w:i/>
          <w:lang w:val="es-ES"/>
        </w:rPr>
        <w:t xml:space="preserve"> </w:t>
      </w:r>
      <w:proofErr w:type="spellStart"/>
      <w:r w:rsidR="001C109B" w:rsidRPr="001C109B">
        <w:rPr>
          <w:i/>
          <w:lang w:val="es-ES"/>
        </w:rPr>
        <w:t>publish</w:t>
      </w:r>
      <w:proofErr w:type="spellEnd"/>
      <w:r w:rsidR="001C109B" w:rsidRPr="001C109B">
        <w:rPr>
          <w:i/>
          <w:lang w:val="es-ES"/>
        </w:rPr>
        <w:t>-subscribe</w:t>
      </w:r>
      <w:r w:rsidR="001C109B">
        <w:rPr>
          <w:lang w:val="es-ES"/>
        </w:rPr>
        <w:t xml:space="preserve"> (publicar-suscribir)</w:t>
      </w:r>
      <w:r>
        <w:rPr>
          <w:i/>
          <w:lang w:val="es-ES"/>
        </w:rPr>
        <w:t xml:space="preserve"> se consideran servicios web.</w:t>
      </w:r>
    </w:p>
    <w:p w:rsidR="008725AD" w:rsidRPr="008C70D9" w:rsidRDefault="008725AD" w:rsidP="008725AD">
      <w:pPr>
        <w:pStyle w:val="ListParagraph"/>
        <w:tabs>
          <w:tab w:val="clear" w:pos="1134"/>
        </w:tabs>
        <w:spacing w:after="0"/>
        <w:jc w:val="left"/>
        <w:rPr>
          <w:i/>
          <w:lang w:val="es-ES"/>
        </w:rPr>
      </w:pPr>
    </w:p>
    <w:p w:rsidR="00B71275" w:rsidRDefault="00B71275" w:rsidP="008725AD">
      <w:pPr>
        <w:pStyle w:val="ListParagraph"/>
        <w:numPr>
          <w:ilvl w:val="0"/>
          <w:numId w:val="6"/>
        </w:numPr>
        <w:tabs>
          <w:tab w:val="clear" w:pos="1134"/>
        </w:tabs>
        <w:spacing w:after="0"/>
        <w:jc w:val="left"/>
        <w:rPr>
          <w:i/>
          <w:lang w:val="es-ES"/>
        </w:rPr>
      </w:pPr>
      <w:r w:rsidRPr="00B71275">
        <w:rPr>
          <w:i/>
          <w:lang w:val="es-ES"/>
        </w:rPr>
        <w:t>Los recursos digitales pueden ponerse a disposición</w:t>
      </w:r>
      <w:r>
        <w:rPr>
          <w:i/>
          <w:lang w:val="es-ES"/>
        </w:rPr>
        <w:t xml:space="preserve"> mediante </w:t>
      </w:r>
      <w:r w:rsidR="00076BDF">
        <w:rPr>
          <w:i/>
          <w:lang w:val="es-ES"/>
        </w:rPr>
        <w:t xml:space="preserve">múltiples </w:t>
      </w:r>
      <w:r>
        <w:rPr>
          <w:i/>
          <w:lang w:val="es-ES"/>
        </w:rPr>
        <w:t xml:space="preserve">servicios </w:t>
      </w:r>
      <w:r w:rsidR="00882984">
        <w:rPr>
          <w:i/>
          <w:lang w:val="es-ES"/>
        </w:rPr>
        <w:t xml:space="preserve">web. </w:t>
      </w:r>
      <w:r w:rsidR="001527F5">
        <w:rPr>
          <w:i/>
          <w:lang w:val="es-ES"/>
        </w:rPr>
        <w:t>P</w:t>
      </w:r>
      <w:r w:rsidR="00882984">
        <w:rPr>
          <w:i/>
          <w:lang w:val="es-ES"/>
        </w:rPr>
        <w:t xml:space="preserve">or ejemplo, </w:t>
      </w:r>
      <w:r w:rsidR="008E0766">
        <w:rPr>
          <w:i/>
          <w:lang w:val="es-ES"/>
        </w:rPr>
        <w:t>un CN podría publicar informes SYNOPTIC mediante descarga (</w:t>
      </w:r>
      <w:r w:rsidR="00FF22A6">
        <w:rPr>
          <w:i/>
          <w:lang w:val="es-ES"/>
        </w:rPr>
        <w:t>p. ej.:</w:t>
      </w:r>
      <w:r w:rsidR="008E0766">
        <w:rPr>
          <w:i/>
          <w:lang w:val="es-ES"/>
        </w:rPr>
        <w:t xml:space="preserve"> un usuario </w:t>
      </w:r>
      <w:r w:rsidR="00A52201">
        <w:rPr>
          <w:i/>
          <w:lang w:val="es-ES"/>
        </w:rPr>
        <w:t>consulta el servicio para acceder a datos – “</w:t>
      </w:r>
      <w:proofErr w:type="spellStart"/>
      <w:r w:rsidR="00A52201">
        <w:rPr>
          <w:i/>
          <w:lang w:val="es-ES"/>
        </w:rPr>
        <w:t>pull</w:t>
      </w:r>
      <w:proofErr w:type="spellEnd"/>
      <w:r w:rsidR="00A52201">
        <w:rPr>
          <w:i/>
          <w:lang w:val="es-ES"/>
        </w:rPr>
        <w:t xml:space="preserve">”) y </w:t>
      </w:r>
      <w:r w:rsidR="00076BDF">
        <w:rPr>
          <w:i/>
          <w:lang w:val="es-ES"/>
        </w:rPr>
        <w:t xml:space="preserve">mediante </w:t>
      </w:r>
      <w:r w:rsidR="00A52201">
        <w:rPr>
          <w:i/>
          <w:lang w:val="es-ES"/>
        </w:rPr>
        <w:t>el suministro en tiempo real (por ejemplo, un usuario se suscribe al servicio y los datos se envían cuando estén disponibles – “</w:t>
      </w:r>
      <w:proofErr w:type="spellStart"/>
      <w:r w:rsidR="00A52201">
        <w:rPr>
          <w:i/>
          <w:lang w:val="es-ES"/>
        </w:rPr>
        <w:t>push</w:t>
      </w:r>
      <w:proofErr w:type="spellEnd"/>
      <w:r w:rsidR="00A52201">
        <w:rPr>
          <w:i/>
          <w:lang w:val="es-ES"/>
        </w:rPr>
        <w:t>”).</w:t>
      </w:r>
    </w:p>
    <w:p w:rsidR="008725AD" w:rsidRPr="00B71275" w:rsidRDefault="008725AD" w:rsidP="008725AD">
      <w:pPr>
        <w:pStyle w:val="ListParagraph"/>
        <w:tabs>
          <w:tab w:val="clear" w:pos="1134"/>
        </w:tabs>
        <w:spacing w:after="0"/>
        <w:jc w:val="left"/>
        <w:rPr>
          <w:i/>
          <w:lang w:val="es-ES"/>
        </w:rPr>
      </w:pPr>
    </w:p>
    <w:p w:rsidR="00BA55F6" w:rsidRPr="008725AD" w:rsidRDefault="002770E7" w:rsidP="008725AD">
      <w:pPr>
        <w:pStyle w:val="ListParagraph"/>
        <w:numPr>
          <w:ilvl w:val="0"/>
          <w:numId w:val="6"/>
        </w:numPr>
        <w:tabs>
          <w:tab w:val="clear" w:pos="1134"/>
        </w:tabs>
        <w:spacing w:after="0"/>
        <w:jc w:val="left"/>
        <w:rPr>
          <w:i/>
          <w:lang w:val="es-ES"/>
        </w:rPr>
      </w:pPr>
      <w:r w:rsidRPr="002770E7">
        <w:rPr>
          <w:i/>
          <w:lang w:val="es-ES"/>
        </w:rPr>
        <w:t xml:space="preserve">Muchos </w:t>
      </w:r>
      <w:r w:rsidRPr="002770E7">
        <w:rPr>
          <w:lang w:val="es-ES"/>
        </w:rPr>
        <w:t>sistema</w:t>
      </w:r>
      <w:r>
        <w:rPr>
          <w:lang w:val="es-ES"/>
        </w:rPr>
        <w:t>s</w:t>
      </w:r>
      <w:r w:rsidRPr="002770E7">
        <w:rPr>
          <w:lang w:val="es-ES"/>
        </w:rPr>
        <w:t xml:space="preserve"> de conmutación de mensajes</w:t>
      </w:r>
      <w:r>
        <w:rPr>
          <w:lang w:val="es-ES"/>
        </w:rPr>
        <w:t xml:space="preserve"> (MSS) ya utilizan el concepto de canales para organizar la distribución de </w:t>
      </w:r>
      <w:r w:rsidR="00FF22A6">
        <w:rPr>
          <w:lang w:val="es-ES"/>
        </w:rPr>
        <w:t xml:space="preserve">los </w:t>
      </w:r>
      <w:r>
        <w:rPr>
          <w:lang w:val="es-ES"/>
        </w:rPr>
        <w:t xml:space="preserve">datos. Estos sistemas podrían modificarse </w:t>
      </w:r>
      <w:r w:rsidR="00076BDF">
        <w:rPr>
          <w:lang w:val="es-ES"/>
        </w:rPr>
        <w:t>para que sirvan de soporte a es</w:t>
      </w:r>
      <w:r w:rsidR="000A78D4">
        <w:rPr>
          <w:lang w:val="es-ES"/>
        </w:rPr>
        <w:t xml:space="preserve">os nuevos métodos de intercambio de datos, lo que </w:t>
      </w:r>
      <w:r w:rsidR="00076BDF">
        <w:rPr>
          <w:lang w:val="es-ES"/>
        </w:rPr>
        <w:t>reduciría al mínimo</w:t>
      </w:r>
      <w:r w:rsidR="000A78D4">
        <w:rPr>
          <w:lang w:val="es-ES"/>
        </w:rPr>
        <w:t xml:space="preserve"> las perturbaciones en la actividad principal de los SMHN (es decir, la distribución de datos a nivel interno, nacional e internacional).</w:t>
      </w:r>
    </w:p>
    <w:p w:rsidR="008725AD" w:rsidRPr="002770E7" w:rsidRDefault="008725AD" w:rsidP="008725AD">
      <w:pPr>
        <w:pStyle w:val="ListParagraph"/>
        <w:tabs>
          <w:tab w:val="clear" w:pos="1134"/>
        </w:tabs>
        <w:spacing w:after="0"/>
        <w:jc w:val="left"/>
        <w:rPr>
          <w:i/>
          <w:lang w:val="es-ES"/>
        </w:rPr>
      </w:pPr>
    </w:p>
    <w:p w:rsidR="000A78D4" w:rsidRDefault="000A78D4" w:rsidP="008725AD">
      <w:pPr>
        <w:pStyle w:val="ListParagraph"/>
        <w:numPr>
          <w:ilvl w:val="0"/>
          <w:numId w:val="6"/>
        </w:numPr>
        <w:tabs>
          <w:tab w:val="clear" w:pos="1134"/>
        </w:tabs>
        <w:spacing w:after="0"/>
        <w:jc w:val="left"/>
        <w:rPr>
          <w:i/>
          <w:lang w:val="es-ES"/>
        </w:rPr>
      </w:pPr>
      <w:r w:rsidRPr="000A78D4">
        <w:rPr>
          <w:i/>
          <w:lang w:val="es-ES"/>
        </w:rPr>
        <w:t>Los CMSI ya ofrecen un servicio de suscripci</w:t>
      </w:r>
      <w:r>
        <w:rPr>
          <w:i/>
          <w:lang w:val="es-ES"/>
        </w:rPr>
        <w:t xml:space="preserve">ón para los datos intercambiados a nivel mundial, si bien ninguno de ellos utiliza protocolos de mensajería modernos para </w:t>
      </w:r>
      <w:r w:rsidR="00FF22A6">
        <w:rPr>
          <w:i/>
          <w:lang w:val="es-ES"/>
        </w:rPr>
        <w:t>ello</w:t>
      </w:r>
      <w:r>
        <w:rPr>
          <w:i/>
          <w:lang w:val="es-ES"/>
        </w:rPr>
        <w:t>.</w:t>
      </w:r>
    </w:p>
    <w:p w:rsidR="008725AD" w:rsidRPr="000A78D4" w:rsidRDefault="008725AD" w:rsidP="008725AD">
      <w:pPr>
        <w:pStyle w:val="ListParagraph"/>
        <w:tabs>
          <w:tab w:val="clear" w:pos="1134"/>
        </w:tabs>
        <w:spacing w:after="0"/>
        <w:jc w:val="left"/>
        <w:rPr>
          <w:i/>
          <w:lang w:val="es-ES"/>
        </w:rPr>
      </w:pPr>
    </w:p>
    <w:p w:rsidR="000A78D4" w:rsidRDefault="000A78D4" w:rsidP="008725AD">
      <w:pPr>
        <w:pStyle w:val="ListParagraph"/>
        <w:numPr>
          <w:ilvl w:val="0"/>
          <w:numId w:val="6"/>
        </w:numPr>
        <w:tabs>
          <w:tab w:val="clear" w:pos="1134"/>
        </w:tabs>
        <w:spacing w:after="0"/>
        <w:jc w:val="left"/>
        <w:rPr>
          <w:i/>
          <w:lang w:val="es-ES"/>
        </w:rPr>
      </w:pPr>
      <w:r w:rsidRPr="000A78D4">
        <w:rPr>
          <w:i/>
          <w:lang w:val="es-ES"/>
        </w:rPr>
        <w:t xml:space="preserve">Como se establece en el </w:t>
      </w:r>
      <w:r w:rsidRPr="000A78D4">
        <w:rPr>
          <w:lang w:val="es-ES"/>
        </w:rPr>
        <w:t>Manual del Sistema de Informaci</w:t>
      </w:r>
      <w:r w:rsidR="00A07CEF">
        <w:rPr>
          <w:lang w:val="es-ES"/>
        </w:rPr>
        <w:t>ón de la OMM (OMM</w:t>
      </w:r>
      <w:r w:rsidR="00A07CEF">
        <w:rPr>
          <w:lang w:val="es-ES"/>
        </w:rPr>
        <w:noBreakHyphen/>
      </w:r>
      <w:r>
        <w:rPr>
          <w:lang w:val="es-ES"/>
        </w:rPr>
        <w:t>Nº 1060)</w:t>
      </w:r>
      <w:r>
        <w:rPr>
          <w:i/>
          <w:lang w:val="es-ES"/>
        </w:rPr>
        <w:t xml:space="preserve">, parte III, </w:t>
      </w:r>
      <w:r w:rsidR="00E06B45">
        <w:rPr>
          <w:i/>
          <w:lang w:val="es-ES"/>
        </w:rPr>
        <w:t>Funciones del Sistema de Información de la OMM</w:t>
      </w:r>
      <w:r w:rsidR="00076BDF">
        <w:rPr>
          <w:i/>
          <w:lang w:val="es-ES"/>
        </w:rPr>
        <w:t xml:space="preserve">: sección 3.5.5 </w:t>
      </w:r>
      <w:r w:rsidR="00CE78CA">
        <w:rPr>
          <w:i/>
          <w:lang w:val="es-ES"/>
        </w:rPr>
        <w:t>Mantener una caché durante 24 horas</w:t>
      </w:r>
      <w:r w:rsidR="00076BDF">
        <w:rPr>
          <w:i/>
          <w:lang w:val="es-ES"/>
        </w:rPr>
        <w:t>,</w:t>
      </w:r>
      <w:r w:rsidR="00CE78CA">
        <w:rPr>
          <w:i/>
          <w:lang w:val="es-ES"/>
        </w:rPr>
        <w:t xml:space="preserve"> los CMSI son responsables de operar una caché de datos durante 24 horas en su esfera de responsabilidad.</w:t>
      </w:r>
    </w:p>
    <w:p w:rsidR="008725AD" w:rsidRPr="000A78D4" w:rsidRDefault="008725AD" w:rsidP="008725AD">
      <w:pPr>
        <w:pStyle w:val="ListParagraph"/>
        <w:tabs>
          <w:tab w:val="clear" w:pos="1134"/>
        </w:tabs>
        <w:spacing w:after="0"/>
        <w:jc w:val="left"/>
        <w:rPr>
          <w:i/>
          <w:lang w:val="es-ES"/>
        </w:rPr>
      </w:pPr>
    </w:p>
    <w:p w:rsidR="00CE78CA" w:rsidRPr="00CE78CA" w:rsidRDefault="00CE78CA" w:rsidP="008725AD">
      <w:pPr>
        <w:pStyle w:val="ListParagraph"/>
        <w:numPr>
          <w:ilvl w:val="0"/>
          <w:numId w:val="6"/>
        </w:numPr>
        <w:tabs>
          <w:tab w:val="clear" w:pos="1134"/>
        </w:tabs>
        <w:spacing w:after="0"/>
        <w:jc w:val="left"/>
        <w:rPr>
          <w:lang w:val="es-ES"/>
        </w:rPr>
      </w:pPr>
      <w:r w:rsidRPr="00CE78CA">
        <w:rPr>
          <w:i/>
          <w:lang w:val="es-ES"/>
        </w:rPr>
        <w:t xml:space="preserve">Como se establece </w:t>
      </w:r>
      <w:r w:rsidRPr="000A78D4">
        <w:rPr>
          <w:i/>
          <w:lang w:val="es-ES"/>
        </w:rPr>
        <w:t xml:space="preserve">en el </w:t>
      </w:r>
      <w:r w:rsidRPr="000A78D4">
        <w:rPr>
          <w:lang w:val="es-ES"/>
        </w:rPr>
        <w:t>Manual del Sistema de Informaci</w:t>
      </w:r>
      <w:r w:rsidR="00A07CEF">
        <w:rPr>
          <w:lang w:val="es-ES"/>
        </w:rPr>
        <w:t>ón de la OMM (OMM </w:t>
      </w:r>
      <w:r>
        <w:rPr>
          <w:lang w:val="es-ES"/>
        </w:rPr>
        <w:t>Nº 1060)</w:t>
      </w:r>
      <w:r>
        <w:rPr>
          <w:i/>
          <w:lang w:val="es-ES"/>
        </w:rPr>
        <w:t xml:space="preserve">, parte I, Organización y responsabilidades, </w:t>
      </w:r>
      <w:r w:rsidR="00076BDF">
        <w:rPr>
          <w:i/>
          <w:lang w:val="es-ES"/>
        </w:rPr>
        <w:t>sección</w:t>
      </w:r>
      <w:r w:rsidR="00FF22A6">
        <w:rPr>
          <w:i/>
          <w:lang w:val="es-ES"/>
        </w:rPr>
        <w:t xml:space="preserve"> 1.7.3, el Servicio Mundial Integrado de Difusión de D</w:t>
      </w:r>
      <w:r>
        <w:rPr>
          <w:i/>
          <w:lang w:val="es-ES"/>
        </w:rPr>
        <w:t xml:space="preserve">atos (IGDDS) seguirá constituyendo un componente importante del </w:t>
      </w:r>
      <w:r w:rsidR="008F52AC">
        <w:rPr>
          <w:i/>
          <w:lang w:val="es-ES"/>
        </w:rPr>
        <w:t>WIS</w:t>
      </w:r>
      <w:r>
        <w:rPr>
          <w:i/>
          <w:lang w:val="es-ES"/>
        </w:rPr>
        <w:t xml:space="preserve">, </w:t>
      </w:r>
      <w:r w:rsidR="00076BDF">
        <w:rPr>
          <w:i/>
          <w:lang w:val="es-ES"/>
        </w:rPr>
        <w:t>pues</w:t>
      </w:r>
      <w:r w:rsidR="00FF2EE7">
        <w:rPr>
          <w:i/>
          <w:lang w:val="es-ES"/>
        </w:rPr>
        <w:t xml:space="preserve"> </w:t>
      </w:r>
      <w:r w:rsidR="00FF22A6">
        <w:rPr>
          <w:i/>
          <w:lang w:val="es-ES"/>
        </w:rPr>
        <w:t>permite</w:t>
      </w:r>
      <w:r w:rsidR="00FF2EE7">
        <w:rPr>
          <w:i/>
          <w:lang w:val="es-ES"/>
        </w:rPr>
        <w:t xml:space="preserve"> la distribución de datos cuando no hay conexión a Internet mediante </w:t>
      </w:r>
      <w:r w:rsidR="00725487">
        <w:rPr>
          <w:i/>
          <w:lang w:val="es-ES"/>
        </w:rPr>
        <w:t xml:space="preserve">la </w:t>
      </w:r>
      <w:r w:rsidR="00725487" w:rsidRPr="00725487">
        <w:rPr>
          <w:i/>
          <w:lang w:val="es-ES"/>
        </w:rPr>
        <w:t>radiodifusión DVB-S</w:t>
      </w:r>
      <w:r w:rsidR="00725487">
        <w:rPr>
          <w:i/>
          <w:lang w:val="es-ES"/>
        </w:rPr>
        <w:t>.</w:t>
      </w:r>
    </w:p>
    <w:p w:rsidR="008725AD" w:rsidRDefault="008725AD" w:rsidP="00C45612">
      <w:pPr>
        <w:rPr>
          <w:lang w:val="es-ES"/>
        </w:rPr>
      </w:pPr>
    </w:p>
    <w:p w:rsidR="009579CD" w:rsidRPr="005907B3" w:rsidRDefault="009579CD" w:rsidP="008725AD">
      <w:pPr>
        <w:spacing w:after="0"/>
        <w:jc w:val="left"/>
        <w:rPr>
          <w:lang w:val="es-ES"/>
        </w:rPr>
      </w:pPr>
      <w:r w:rsidRPr="009579CD">
        <w:rPr>
          <w:lang w:val="es-ES"/>
        </w:rPr>
        <w:t>Debido a su ciclo de vida</w:t>
      </w:r>
      <w:r w:rsidR="00C45612" w:rsidRPr="009579CD">
        <w:rPr>
          <w:lang w:val="es-ES"/>
        </w:rPr>
        <w:t xml:space="preserve">, </w:t>
      </w:r>
      <w:r w:rsidRPr="009579CD">
        <w:rPr>
          <w:lang w:val="es-ES"/>
        </w:rPr>
        <w:t xml:space="preserve">el SMT </w:t>
      </w:r>
      <w:r>
        <w:rPr>
          <w:lang w:val="es-ES"/>
        </w:rPr>
        <w:t>—un componente fundamental del WIS—</w:t>
      </w:r>
      <w:r w:rsidR="0034624A">
        <w:rPr>
          <w:lang w:val="es-ES"/>
        </w:rPr>
        <w:t xml:space="preserve"> ha experimentado una evolución continua; en especial, </w:t>
      </w:r>
      <w:r w:rsidR="0034381E">
        <w:rPr>
          <w:lang w:val="es-ES"/>
        </w:rPr>
        <w:t>la creación</w:t>
      </w:r>
      <w:r w:rsidR="0034624A">
        <w:rPr>
          <w:lang w:val="es-ES"/>
        </w:rPr>
        <w:t xml:space="preserve"> de redes </w:t>
      </w:r>
      <w:r w:rsidR="00FF22A6">
        <w:rPr>
          <w:lang w:val="es-ES"/>
        </w:rPr>
        <w:t xml:space="preserve">regionales </w:t>
      </w:r>
      <w:r w:rsidR="0034624A">
        <w:rPr>
          <w:lang w:val="es-ES"/>
        </w:rPr>
        <w:t xml:space="preserve">gestionadas o </w:t>
      </w:r>
      <w:r w:rsidR="005907B3" w:rsidRPr="005907B3">
        <w:rPr>
          <w:lang w:val="es-ES"/>
        </w:rPr>
        <w:t>Red</w:t>
      </w:r>
      <w:r w:rsidR="005907B3">
        <w:rPr>
          <w:lang w:val="es-ES"/>
        </w:rPr>
        <w:t>es</w:t>
      </w:r>
      <w:r w:rsidR="005907B3" w:rsidRPr="005907B3">
        <w:rPr>
          <w:lang w:val="es-ES"/>
        </w:rPr>
        <w:t xml:space="preserve"> de transmisión de datos meteorológicos de área</w:t>
      </w:r>
      <w:r w:rsidR="00615B3C">
        <w:rPr>
          <w:lang w:val="es-ES"/>
        </w:rPr>
        <w:t xml:space="preserve">, que utilizan redes gestionadas de alto rendimiento e Internet. Con ese tipo de redes, </w:t>
      </w:r>
      <w:r w:rsidR="00DA587B">
        <w:rPr>
          <w:lang w:val="es-ES"/>
        </w:rPr>
        <w:t xml:space="preserve">todos los nodos de la red son visibles para los demás: ya no hay necesidad de </w:t>
      </w:r>
      <w:r w:rsidR="0034381E">
        <w:rPr>
          <w:lang w:val="es-ES"/>
        </w:rPr>
        <w:t>encaminar</w:t>
      </w:r>
      <w:r w:rsidR="00DA587B">
        <w:rPr>
          <w:lang w:val="es-ES"/>
        </w:rPr>
        <w:t xml:space="preserve"> manualmente los datos mediante una cadena intermedia de nodos </w:t>
      </w:r>
      <w:r w:rsidR="00AC0DF4">
        <w:rPr>
          <w:lang w:val="es-ES"/>
        </w:rPr>
        <w:t>para</w:t>
      </w:r>
      <w:r w:rsidR="00DA587B">
        <w:rPr>
          <w:lang w:val="es-ES"/>
        </w:rPr>
        <w:t xml:space="preserve"> </w:t>
      </w:r>
      <w:r w:rsidR="00AC0DF4">
        <w:rPr>
          <w:lang w:val="es-ES"/>
        </w:rPr>
        <w:t>llegar a un</w:t>
      </w:r>
      <w:r w:rsidR="00DA587B">
        <w:rPr>
          <w:lang w:val="es-ES"/>
        </w:rPr>
        <w:t xml:space="preserve"> destino final. En </w:t>
      </w:r>
      <w:r w:rsidR="00FF22A6">
        <w:rPr>
          <w:lang w:val="es-ES"/>
        </w:rPr>
        <w:t xml:space="preserve">su </w:t>
      </w:r>
      <w:r w:rsidR="00DA587B">
        <w:rPr>
          <w:lang w:val="es-ES"/>
        </w:rPr>
        <w:t xml:space="preserve">lugar, </w:t>
      </w:r>
      <w:r w:rsidR="00AC0DF4">
        <w:rPr>
          <w:lang w:val="es-ES"/>
        </w:rPr>
        <w:t>el encaminamiento</w:t>
      </w:r>
      <w:r w:rsidR="00DA587B">
        <w:rPr>
          <w:lang w:val="es-ES"/>
        </w:rPr>
        <w:t xml:space="preserve"> de los datos se delega en una infraestructura de red </w:t>
      </w:r>
      <w:r w:rsidR="001458F4">
        <w:rPr>
          <w:lang w:val="es-ES"/>
        </w:rPr>
        <w:t xml:space="preserve">básica </w:t>
      </w:r>
      <w:r w:rsidR="00FF22A6">
        <w:rPr>
          <w:lang w:val="es-ES"/>
        </w:rPr>
        <w:t xml:space="preserve">que es </w:t>
      </w:r>
      <w:r w:rsidR="001458F4">
        <w:rPr>
          <w:lang w:val="es-ES"/>
        </w:rPr>
        <w:t xml:space="preserve">capaz de eliminar el uso de segmentos de red </w:t>
      </w:r>
      <w:r w:rsidR="00AC0DF4">
        <w:rPr>
          <w:lang w:val="es-ES"/>
        </w:rPr>
        <w:t>con un rendimiento insuficiente</w:t>
      </w:r>
      <w:r w:rsidR="001458F4">
        <w:rPr>
          <w:lang w:val="es-ES"/>
        </w:rPr>
        <w:t xml:space="preserve"> y </w:t>
      </w:r>
      <w:r w:rsidR="00AC0DF4">
        <w:rPr>
          <w:lang w:val="es-ES"/>
        </w:rPr>
        <w:t xml:space="preserve">que </w:t>
      </w:r>
      <w:r w:rsidR="00FF22A6">
        <w:rPr>
          <w:lang w:val="es-ES"/>
        </w:rPr>
        <w:t>determina</w:t>
      </w:r>
      <w:r w:rsidR="001458F4">
        <w:rPr>
          <w:lang w:val="es-ES"/>
        </w:rPr>
        <w:t xml:space="preserve"> la ruta óptima (es decir, más rápida) desde el origen hasta el destino.</w:t>
      </w:r>
    </w:p>
    <w:p w:rsidR="008725AD" w:rsidRDefault="008725AD" w:rsidP="008725AD">
      <w:pPr>
        <w:spacing w:after="0"/>
        <w:jc w:val="left"/>
        <w:rPr>
          <w:lang w:val="es-ES"/>
        </w:rPr>
      </w:pPr>
    </w:p>
    <w:p w:rsidR="00C05E4A" w:rsidRPr="004F1F1E" w:rsidRDefault="00C05E4A" w:rsidP="008725AD">
      <w:pPr>
        <w:spacing w:after="0"/>
        <w:jc w:val="left"/>
        <w:rPr>
          <w:lang w:val="es-ES"/>
        </w:rPr>
      </w:pPr>
      <w:r w:rsidRPr="00C05E4A">
        <w:rPr>
          <w:lang w:val="es-ES"/>
        </w:rPr>
        <w:t xml:space="preserve">El </w:t>
      </w:r>
      <w:r>
        <w:rPr>
          <w:lang w:val="es-ES"/>
        </w:rPr>
        <w:t>patrón de difusión de datos de tipo “</w:t>
      </w:r>
      <w:r w:rsidRPr="00C05E4A">
        <w:rPr>
          <w:lang w:val="es-ES"/>
        </w:rPr>
        <w:t>almacenamiento y retransmisión</w:t>
      </w:r>
      <w:r>
        <w:rPr>
          <w:lang w:val="es-ES"/>
        </w:rPr>
        <w:t xml:space="preserve">”, </w:t>
      </w:r>
      <w:r w:rsidR="002C36A4">
        <w:rPr>
          <w:lang w:val="es-ES"/>
        </w:rPr>
        <w:t>en el que los datos se</w:t>
      </w:r>
      <w:r w:rsidR="00747617">
        <w:rPr>
          <w:lang w:val="es-ES"/>
        </w:rPr>
        <w:t xml:space="preserve"> </w:t>
      </w:r>
      <w:r w:rsidR="00AC0DF4">
        <w:rPr>
          <w:lang w:val="es-ES"/>
        </w:rPr>
        <w:t>encamina</w:t>
      </w:r>
      <w:r w:rsidR="002C36A4">
        <w:rPr>
          <w:lang w:val="es-ES"/>
        </w:rPr>
        <w:t>n</w:t>
      </w:r>
      <w:r w:rsidR="00747617">
        <w:rPr>
          <w:lang w:val="es-ES"/>
        </w:rPr>
        <w:t xml:space="preserve"> mediante una cadena intermedia de nodos, sigue siendo fundamental para el funcionamiento del SMT. </w:t>
      </w:r>
      <w:r w:rsidR="00747617" w:rsidRPr="004F1F1E">
        <w:rPr>
          <w:lang w:val="es-ES"/>
        </w:rPr>
        <w:t xml:space="preserve">Cada nodo del SMT </w:t>
      </w:r>
      <w:r w:rsidR="004F1F1E" w:rsidRPr="004F1F1E">
        <w:rPr>
          <w:lang w:val="es-ES"/>
        </w:rPr>
        <w:t>opera una “conmutación de mensajes” para con</w:t>
      </w:r>
      <w:r w:rsidR="004F1F1E">
        <w:rPr>
          <w:lang w:val="es-ES"/>
        </w:rPr>
        <w:t>trolar el flujo de datos basada</w:t>
      </w:r>
      <w:r w:rsidR="004F1F1E" w:rsidRPr="004F1F1E">
        <w:rPr>
          <w:lang w:val="es-ES"/>
        </w:rPr>
        <w:t xml:space="preserve"> en la configuración estática </w:t>
      </w:r>
      <w:r w:rsidR="004F1F1E">
        <w:rPr>
          <w:lang w:val="es-ES"/>
        </w:rPr>
        <w:t>de “tablas de encaminamiento” y el identificador único</w:t>
      </w:r>
      <w:r w:rsidR="009C181B">
        <w:rPr>
          <w:lang w:val="es-ES"/>
        </w:rPr>
        <w:t xml:space="preserve"> (“encabezamiento”) de cada paquete de datos (“boletín”). En las redes modernas de telecomunicación han quedado obsoletos las tablas de encaminamiento y los encabezamientos de los boletines.</w:t>
      </w:r>
    </w:p>
    <w:p w:rsidR="008725AD" w:rsidRDefault="008725AD" w:rsidP="008725AD">
      <w:pPr>
        <w:spacing w:after="0"/>
        <w:jc w:val="left"/>
        <w:rPr>
          <w:i/>
          <w:lang w:val="es-ES"/>
        </w:rPr>
      </w:pPr>
    </w:p>
    <w:p w:rsidR="00747617" w:rsidRDefault="00747617" w:rsidP="008725AD">
      <w:pPr>
        <w:spacing w:after="0"/>
        <w:jc w:val="left"/>
        <w:rPr>
          <w:i/>
          <w:lang w:val="es-ES"/>
        </w:rPr>
      </w:pPr>
      <w:r w:rsidRPr="00747617">
        <w:rPr>
          <w:i/>
          <w:lang w:val="es-ES"/>
        </w:rPr>
        <w:t xml:space="preserve">Cabe destacar que muchos SMHN ya cumplen </w:t>
      </w:r>
      <w:r>
        <w:rPr>
          <w:i/>
          <w:lang w:val="es-ES"/>
        </w:rPr>
        <w:t xml:space="preserve">contratos </w:t>
      </w:r>
      <w:r w:rsidR="002C36A4">
        <w:rPr>
          <w:i/>
          <w:lang w:val="es-ES"/>
        </w:rPr>
        <w:t xml:space="preserve">bilaterales </w:t>
      </w:r>
      <w:r>
        <w:rPr>
          <w:i/>
          <w:lang w:val="es-ES"/>
        </w:rPr>
        <w:t xml:space="preserve">de intercambio de datos utilizando la transferencia directa de </w:t>
      </w:r>
      <w:r w:rsidR="00AC0DF4">
        <w:rPr>
          <w:i/>
          <w:lang w:val="es-ES"/>
        </w:rPr>
        <w:t>archivos</w:t>
      </w:r>
      <w:r>
        <w:rPr>
          <w:i/>
          <w:lang w:val="es-ES"/>
        </w:rPr>
        <w:t xml:space="preserve">, lo que evita la necesidad de </w:t>
      </w:r>
      <w:r w:rsidR="007A640F">
        <w:rPr>
          <w:i/>
          <w:lang w:val="es-ES"/>
        </w:rPr>
        <w:t xml:space="preserve">introducir entradas en una tabla de encaminamiento y consigue </w:t>
      </w:r>
      <w:r w:rsidR="002C36A4">
        <w:rPr>
          <w:i/>
          <w:lang w:val="es-ES"/>
        </w:rPr>
        <w:t>evitar</w:t>
      </w:r>
      <w:r w:rsidR="007A640F">
        <w:rPr>
          <w:i/>
          <w:lang w:val="es-ES"/>
        </w:rPr>
        <w:t xml:space="preserve"> eficazmente y por completo el SMT (</w:t>
      </w:r>
      <w:r w:rsidR="002C36A4">
        <w:rPr>
          <w:i/>
          <w:lang w:val="es-ES"/>
        </w:rPr>
        <w:t>si bien</w:t>
      </w:r>
      <w:r w:rsidR="007A640F">
        <w:rPr>
          <w:i/>
          <w:lang w:val="es-ES"/>
        </w:rPr>
        <w:t xml:space="preserve"> a menudo utiliza la misma infraestructura bás</w:t>
      </w:r>
      <w:r w:rsidR="00C447D6">
        <w:rPr>
          <w:i/>
          <w:lang w:val="es-ES"/>
        </w:rPr>
        <w:t xml:space="preserve">ica de </w:t>
      </w:r>
      <w:r w:rsidR="00AC0DF4">
        <w:rPr>
          <w:i/>
          <w:lang w:val="es-ES"/>
        </w:rPr>
        <w:t>red de telecomunicaciones</w:t>
      </w:r>
      <w:r w:rsidR="007A640F">
        <w:rPr>
          <w:i/>
          <w:lang w:val="es-ES"/>
        </w:rPr>
        <w:t>).</w:t>
      </w:r>
    </w:p>
    <w:p w:rsidR="008725AD" w:rsidRPr="008725AD" w:rsidRDefault="008725AD" w:rsidP="008725AD">
      <w:pPr>
        <w:pStyle w:val="WMOBodyText"/>
        <w:spacing w:before="0" w:after="0"/>
        <w:rPr>
          <w:lang w:val="es-ES" w:eastAsia="en-US"/>
        </w:rPr>
      </w:pPr>
    </w:p>
    <w:p w:rsidR="00C45612" w:rsidRPr="003F56AB" w:rsidRDefault="00C451A6" w:rsidP="008725AD">
      <w:pPr>
        <w:pBdr>
          <w:top w:val="single" w:sz="4" w:space="1" w:color="auto"/>
          <w:left w:val="single" w:sz="4" w:space="4" w:color="auto"/>
          <w:right w:val="single" w:sz="4" w:space="4" w:color="auto"/>
        </w:pBdr>
        <w:spacing w:after="0"/>
        <w:rPr>
          <w:lang w:val="es-ES"/>
        </w:rPr>
      </w:pPr>
      <w:r w:rsidRPr="003F56AB">
        <w:rPr>
          <w:b/>
          <w:lang w:val="es-ES"/>
        </w:rPr>
        <w:t>Principio</w:t>
      </w:r>
      <w:r w:rsidR="00C45612" w:rsidRPr="003F56AB">
        <w:rPr>
          <w:b/>
          <w:lang w:val="es-ES"/>
        </w:rPr>
        <w:t xml:space="preserve"> 8</w:t>
      </w:r>
    </w:p>
    <w:p w:rsidR="00C45612" w:rsidRPr="006A362F" w:rsidRDefault="007A640F" w:rsidP="00A07CEF">
      <w:pPr>
        <w:pBdr>
          <w:top w:val="single" w:sz="4" w:space="1" w:color="auto"/>
          <w:left w:val="single" w:sz="4" w:space="4" w:color="auto"/>
          <w:right w:val="single" w:sz="4" w:space="4" w:color="auto"/>
        </w:pBdr>
        <w:spacing w:after="0"/>
        <w:jc w:val="left"/>
        <w:rPr>
          <w:lang w:val="es-ES"/>
        </w:rPr>
      </w:pPr>
      <w:r w:rsidRPr="006A362F">
        <w:rPr>
          <w:lang w:val="es-ES"/>
        </w:rPr>
        <w:t>La versión</w:t>
      </w:r>
      <w:r w:rsidR="00C45612" w:rsidRPr="006A362F">
        <w:rPr>
          <w:lang w:val="es-ES"/>
        </w:rPr>
        <w:t xml:space="preserve"> 2.0</w:t>
      </w:r>
      <w:r w:rsidRPr="006A362F">
        <w:rPr>
          <w:lang w:val="es-ES"/>
        </w:rPr>
        <w:t xml:space="preserve"> del WIS</w:t>
      </w:r>
      <w:r w:rsidR="00C45612" w:rsidRPr="006A362F">
        <w:rPr>
          <w:lang w:val="es-ES"/>
        </w:rPr>
        <w:t xml:space="preserve">: </w:t>
      </w:r>
      <w:r w:rsidR="006A362F" w:rsidRPr="006A362F">
        <w:rPr>
          <w:lang w:val="es-ES"/>
        </w:rPr>
        <w:t xml:space="preserve">adoptará el intercambio de datos </w:t>
      </w:r>
      <w:r w:rsidR="00AC0DF4">
        <w:rPr>
          <w:lang w:val="es-ES"/>
        </w:rPr>
        <w:t xml:space="preserve">directo </w:t>
      </w:r>
      <w:r w:rsidR="006A362F" w:rsidRPr="006A362F">
        <w:rPr>
          <w:lang w:val="es-ES"/>
        </w:rPr>
        <w:t>entre el proveedor y el consumidor.</w:t>
      </w:r>
    </w:p>
    <w:p w:rsidR="006A362F" w:rsidRPr="006A362F" w:rsidRDefault="000C23EF" w:rsidP="00A07CEF">
      <w:pPr>
        <w:pBdr>
          <w:top w:val="single" w:sz="4" w:space="1" w:color="auto"/>
          <w:left w:val="single" w:sz="4" w:space="4" w:color="auto"/>
          <w:right w:val="single" w:sz="4" w:space="4" w:color="auto"/>
        </w:pBdr>
        <w:spacing w:after="0"/>
        <w:jc w:val="left"/>
        <w:rPr>
          <w:lang w:val="es-ES"/>
        </w:rPr>
      </w:pPr>
      <w:r w:rsidRPr="006A362F">
        <w:rPr>
          <w:lang w:val="es-ES"/>
        </w:rPr>
        <w:t>BENEFICIO</w:t>
      </w:r>
      <w:r w:rsidR="00C45612" w:rsidRPr="006A362F">
        <w:rPr>
          <w:lang w:val="es-ES"/>
        </w:rPr>
        <w:t xml:space="preserve">: </w:t>
      </w:r>
      <w:r w:rsidR="006A362F" w:rsidRPr="006A362F">
        <w:rPr>
          <w:lang w:val="es-ES"/>
        </w:rPr>
        <w:t>transmisión más rápida de datos en tiempo real</w:t>
      </w:r>
      <w:r w:rsidR="006A362F">
        <w:rPr>
          <w:lang w:val="es-ES"/>
        </w:rPr>
        <w:t xml:space="preserve"> gracias a la eliminación del tiempo de espera </w:t>
      </w:r>
      <w:r w:rsidR="00FE3762">
        <w:rPr>
          <w:lang w:val="es-ES"/>
        </w:rPr>
        <w:t>que implica la conmutación de mensajes en nodos intermedios del SMT.</w:t>
      </w:r>
    </w:p>
    <w:p w:rsidR="00C45612" w:rsidRPr="003F56AB" w:rsidRDefault="00C451A6" w:rsidP="00A07CEF">
      <w:pPr>
        <w:pBdr>
          <w:top w:val="single" w:sz="4" w:space="1" w:color="auto"/>
          <w:left w:val="single" w:sz="4" w:space="4" w:color="auto"/>
          <w:bottom w:val="single" w:sz="4" w:space="1" w:color="auto"/>
          <w:right w:val="single" w:sz="4" w:space="4" w:color="auto"/>
        </w:pBdr>
        <w:spacing w:after="0"/>
        <w:jc w:val="left"/>
        <w:rPr>
          <w:lang w:val="es-ES"/>
        </w:rPr>
      </w:pPr>
      <w:r w:rsidRPr="003F56AB">
        <w:rPr>
          <w:b/>
          <w:lang w:val="es-ES"/>
        </w:rPr>
        <w:t>Principio</w:t>
      </w:r>
      <w:r w:rsidR="00C45612" w:rsidRPr="003F56AB">
        <w:rPr>
          <w:b/>
          <w:lang w:val="es-ES"/>
        </w:rPr>
        <w:t xml:space="preserve"> 9</w:t>
      </w:r>
    </w:p>
    <w:p w:rsidR="00C45612" w:rsidRPr="00FE3762" w:rsidRDefault="00FE3762" w:rsidP="00A07CEF">
      <w:pPr>
        <w:pBdr>
          <w:top w:val="single" w:sz="4" w:space="1" w:color="auto"/>
          <w:left w:val="single" w:sz="4" w:space="4" w:color="auto"/>
          <w:bottom w:val="single" w:sz="4" w:space="1" w:color="auto"/>
          <w:right w:val="single" w:sz="4" w:space="4" w:color="auto"/>
        </w:pBdr>
        <w:spacing w:after="0"/>
        <w:jc w:val="left"/>
        <w:rPr>
          <w:lang w:val="es-ES"/>
        </w:rPr>
      </w:pPr>
      <w:r w:rsidRPr="00FE3762">
        <w:rPr>
          <w:lang w:val="es-ES"/>
        </w:rPr>
        <w:t xml:space="preserve">La versión </w:t>
      </w:r>
      <w:r w:rsidR="00C45612" w:rsidRPr="00FE3762">
        <w:rPr>
          <w:lang w:val="es-ES"/>
        </w:rPr>
        <w:t>2.0</w:t>
      </w:r>
      <w:r w:rsidRPr="00FE3762">
        <w:rPr>
          <w:lang w:val="es-ES"/>
        </w:rPr>
        <w:t xml:space="preserve"> del WIS</w:t>
      </w:r>
      <w:r w:rsidR="00C45612" w:rsidRPr="00FE3762">
        <w:rPr>
          <w:lang w:val="es-ES"/>
        </w:rPr>
        <w:t xml:space="preserve">: </w:t>
      </w:r>
      <w:r w:rsidRPr="00FE3762">
        <w:rPr>
          <w:lang w:val="es-ES"/>
        </w:rPr>
        <w:t>eliminar</w:t>
      </w:r>
      <w:r>
        <w:rPr>
          <w:lang w:val="es-ES"/>
        </w:rPr>
        <w:t>á gradualmente las tablas de encaminamiento y los</w:t>
      </w:r>
      <w:r w:rsidR="00C45612" w:rsidRPr="00FE3762">
        <w:rPr>
          <w:lang w:val="es-ES"/>
        </w:rPr>
        <w:t xml:space="preserve"> </w:t>
      </w:r>
      <w:r>
        <w:rPr>
          <w:lang w:val="es-ES"/>
        </w:rPr>
        <w:t>encabezamientos de los boletines</w:t>
      </w:r>
      <w:r w:rsidR="00C45612" w:rsidRPr="00FE3762">
        <w:rPr>
          <w:lang w:val="es-ES"/>
        </w:rPr>
        <w:t>.</w:t>
      </w:r>
    </w:p>
    <w:p w:rsidR="00FE3762" w:rsidRPr="00FE3762" w:rsidRDefault="000C23EF" w:rsidP="00A07CEF">
      <w:pPr>
        <w:pBdr>
          <w:top w:val="single" w:sz="4" w:space="1" w:color="auto"/>
          <w:left w:val="single" w:sz="4" w:space="4" w:color="auto"/>
          <w:bottom w:val="single" w:sz="4" w:space="1" w:color="auto"/>
          <w:right w:val="single" w:sz="4" w:space="4" w:color="auto"/>
        </w:pBdr>
        <w:spacing w:after="0"/>
        <w:jc w:val="left"/>
        <w:rPr>
          <w:lang w:val="es-ES"/>
        </w:rPr>
      </w:pPr>
      <w:r w:rsidRPr="00FE3762">
        <w:rPr>
          <w:lang w:val="es-ES"/>
        </w:rPr>
        <w:t>BENEFICIO</w:t>
      </w:r>
      <w:r w:rsidR="00C45612" w:rsidRPr="00FE3762">
        <w:rPr>
          <w:lang w:val="es-ES"/>
        </w:rPr>
        <w:t xml:space="preserve">: </w:t>
      </w:r>
      <w:r w:rsidR="00746B47">
        <w:rPr>
          <w:lang w:val="es-ES"/>
        </w:rPr>
        <w:t>funcionamiento</w:t>
      </w:r>
      <w:r w:rsidR="00AC0DF4">
        <w:rPr>
          <w:lang w:val="es-ES"/>
        </w:rPr>
        <w:t xml:space="preserve"> más sencillo</w:t>
      </w:r>
      <w:r w:rsidR="00FE3762" w:rsidRPr="00FE3762">
        <w:rPr>
          <w:lang w:val="es-ES"/>
        </w:rPr>
        <w:t xml:space="preserve"> de </w:t>
      </w:r>
      <w:r w:rsidR="00746B47">
        <w:rPr>
          <w:lang w:val="es-ES"/>
        </w:rPr>
        <w:t xml:space="preserve">la </w:t>
      </w:r>
      <w:r w:rsidR="00FE3762" w:rsidRPr="00FE3762">
        <w:rPr>
          <w:lang w:val="es-ES"/>
        </w:rPr>
        <w:t>conmutaci</w:t>
      </w:r>
      <w:r w:rsidR="00FE3762">
        <w:rPr>
          <w:lang w:val="es-ES"/>
        </w:rPr>
        <w:t>ón de mensajes para todos los Miembros debido a que ya no es necesario realizar el mantenimiento de tablas de encaminamiento.</w:t>
      </w:r>
    </w:p>
    <w:p w:rsidR="003F56AB" w:rsidRPr="003F56AB" w:rsidRDefault="000C23EF" w:rsidP="00A07CEF">
      <w:pPr>
        <w:pBdr>
          <w:top w:val="single" w:sz="4" w:space="1" w:color="auto"/>
          <w:left w:val="single" w:sz="4" w:space="4" w:color="auto"/>
          <w:bottom w:val="single" w:sz="4" w:space="1" w:color="auto"/>
          <w:right w:val="single" w:sz="4" w:space="4" w:color="auto"/>
        </w:pBdr>
        <w:spacing w:after="0"/>
        <w:jc w:val="left"/>
        <w:rPr>
          <w:lang w:val="es-ES"/>
        </w:rPr>
      </w:pPr>
      <w:r w:rsidRPr="003F56AB">
        <w:rPr>
          <w:lang w:val="es-ES"/>
        </w:rPr>
        <w:t>BENEFICIO</w:t>
      </w:r>
      <w:r w:rsidR="00C45612" w:rsidRPr="003F56AB">
        <w:rPr>
          <w:lang w:val="es-ES"/>
        </w:rPr>
        <w:t xml:space="preserve">: </w:t>
      </w:r>
      <w:r w:rsidR="00746B47">
        <w:rPr>
          <w:lang w:val="es-ES"/>
        </w:rPr>
        <w:t>c</w:t>
      </w:r>
      <w:r w:rsidR="003F56AB" w:rsidRPr="003F56AB">
        <w:rPr>
          <w:lang w:val="es-ES"/>
        </w:rPr>
        <w:t xml:space="preserve">onfiguración más rápida de </w:t>
      </w:r>
      <w:r w:rsidR="003F56AB">
        <w:rPr>
          <w:lang w:val="es-ES"/>
        </w:rPr>
        <w:t xml:space="preserve">nuevas disposiciones de intercambio de datos, dado que no es necesario esperar a que los nodos intermedios actualicen la configuración de su tabla de </w:t>
      </w:r>
      <w:r w:rsidR="00350124">
        <w:rPr>
          <w:lang w:val="es-ES"/>
        </w:rPr>
        <w:t>encaminamiento.</w:t>
      </w:r>
    </w:p>
    <w:p w:rsidR="00C45612" w:rsidRPr="00A91E60" w:rsidRDefault="00C45612" w:rsidP="008725AD">
      <w:pPr>
        <w:spacing w:after="0"/>
        <w:rPr>
          <w:i/>
          <w:lang w:val="es-ES"/>
        </w:rPr>
      </w:pPr>
    </w:p>
    <w:p w:rsidR="00C45612" w:rsidRDefault="00350124" w:rsidP="00A07CEF">
      <w:pPr>
        <w:spacing w:after="0"/>
        <w:jc w:val="left"/>
        <w:rPr>
          <w:lang w:val="es-ES"/>
        </w:rPr>
      </w:pPr>
      <w:r w:rsidRPr="00350124">
        <w:rPr>
          <w:lang w:val="es-ES"/>
        </w:rPr>
        <w:t>Habida cuenta de que los servicios web han pasado a ser una de las principales esferas de inter</w:t>
      </w:r>
      <w:r>
        <w:rPr>
          <w:lang w:val="es-ES"/>
        </w:rPr>
        <w:t>és</w:t>
      </w:r>
      <w:r w:rsidR="00AC0DF4">
        <w:rPr>
          <w:lang w:val="es-ES"/>
        </w:rPr>
        <w:t xml:space="preserve"> del WIS 2.0</w:t>
      </w:r>
      <w:r w:rsidRPr="00350124">
        <w:rPr>
          <w:lang w:val="es-ES"/>
        </w:rPr>
        <w:t>,</w:t>
      </w:r>
      <w:r w:rsidR="00C45612" w:rsidRPr="00350124">
        <w:rPr>
          <w:lang w:val="es-ES"/>
        </w:rPr>
        <w:t xml:space="preserve"> </w:t>
      </w:r>
      <w:r w:rsidR="0029524D">
        <w:rPr>
          <w:lang w:val="es-ES"/>
        </w:rPr>
        <w:t xml:space="preserve">es necesario actualizar </w:t>
      </w:r>
      <w:r w:rsidR="00AC0DF4">
        <w:rPr>
          <w:lang w:val="es-ES"/>
        </w:rPr>
        <w:t>el c</w:t>
      </w:r>
      <w:r>
        <w:rPr>
          <w:lang w:val="es-ES"/>
        </w:rPr>
        <w:t>atálogo del</w:t>
      </w:r>
      <w:r w:rsidR="00C45612" w:rsidRPr="00350124">
        <w:rPr>
          <w:lang w:val="es-ES"/>
        </w:rPr>
        <w:t xml:space="preserve"> WIS </w:t>
      </w:r>
      <w:r w:rsidR="0029524D">
        <w:rPr>
          <w:lang w:val="es-ES"/>
        </w:rPr>
        <w:t>y la especificación de metadatos básica de la OMM</w:t>
      </w:r>
      <w:r w:rsidR="00C45612">
        <w:rPr>
          <w:rStyle w:val="FootnoteReference"/>
        </w:rPr>
        <w:footnoteReference w:id="18"/>
      </w:r>
      <w:r w:rsidR="0029524D" w:rsidRPr="0029524D">
        <w:rPr>
          <w:lang w:val="es-ES"/>
        </w:rPr>
        <w:t>.</w:t>
      </w:r>
    </w:p>
    <w:p w:rsidR="008725AD" w:rsidRDefault="008725AD">
      <w:pPr>
        <w:tabs>
          <w:tab w:val="clear" w:pos="1134"/>
        </w:tabs>
        <w:spacing w:after="0"/>
        <w:jc w:val="left"/>
        <w:rPr>
          <w:szCs w:val="22"/>
          <w:lang w:val="es-ES"/>
        </w:rPr>
      </w:pPr>
      <w:r>
        <w:rPr>
          <w:lang w:val="es-ES"/>
        </w:rPr>
        <w:br w:type="page"/>
      </w:r>
    </w:p>
    <w:p w:rsidR="00C45612" w:rsidRPr="00A91E60" w:rsidRDefault="00C451A6" w:rsidP="008725AD">
      <w:pPr>
        <w:pBdr>
          <w:top w:val="single" w:sz="4" w:space="1" w:color="auto"/>
          <w:left w:val="single" w:sz="4" w:space="4" w:color="auto"/>
          <w:bottom w:val="single" w:sz="4" w:space="1" w:color="auto"/>
          <w:right w:val="single" w:sz="4" w:space="4" w:color="auto"/>
        </w:pBdr>
        <w:spacing w:after="0"/>
        <w:rPr>
          <w:lang w:val="es-ES"/>
        </w:rPr>
      </w:pPr>
      <w:r w:rsidRPr="00A91E60">
        <w:rPr>
          <w:b/>
          <w:lang w:val="es-ES"/>
        </w:rPr>
        <w:t>Principio</w:t>
      </w:r>
      <w:r w:rsidR="00C45612" w:rsidRPr="00A91E60">
        <w:rPr>
          <w:b/>
          <w:lang w:val="es-ES"/>
        </w:rPr>
        <w:t xml:space="preserve"> 10</w:t>
      </w:r>
    </w:p>
    <w:p w:rsidR="003875E5" w:rsidRPr="003875E5" w:rsidRDefault="0029524D" w:rsidP="008725AD">
      <w:pPr>
        <w:pBdr>
          <w:top w:val="single" w:sz="4" w:space="1" w:color="auto"/>
          <w:left w:val="single" w:sz="4" w:space="4" w:color="auto"/>
          <w:bottom w:val="single" w:sz="4" w:space="1" w:color="auto"/>
          <w:right w:val="single" w:sz="4" w:space="4" w:color="auto"/>
        </w:pBdr>
        <w:spacing w:after="0"/>
        <w:jc w:val="left"/>
        <w:rPr>
          <w:lang w:val="es-ES"/>
        </w:rPr>
      </w:pPr>
      <w:r w:rsidRPr="003875E5">
        <w:rPr>
          <w:lang w:val="es-ES"/>
        </w:rPr>
        <w:t>La versión</w:t>
      </w:r>
      <w:r w:rsidR="00C45612" w:rsidRPr="003875E5">
        <w:rPr>
          <w:lang w:val="es-ES"/>
        </w:rPr>
        <w:t xml:space="preserve"> 2.0</w:t>
      </w:r>
      <w:r w:rsidRPr="003875E5">
        <w:rPr>
          <w:lang w:val="es-ES"/>
        </w:rPr>
        <w:t xml:space="preserve"> del WIS</w:t>
      </w:r>
      <w:r w:rsidR="00C45612" w:rsidRPr="003875E5">
        <w:rPr>
          <w:lang w:val="es-ES"/>
        </w:rPr>
        <w:t xml:space="preserve">: </w:t>
      </w:r>
      <w:r w:rsidR="003875E5" w:rsidRPr="003875E5">
        <w:rPr>
          <w:lang w:val="es-ES"/>
        </w:rPr>
        <w:t>facilitará un cat</w:t>
      </w:r>
      <w:r w:rsidR="003875E5">
        <w:rPr>
          <w:lang w:val="es-ES"/>
        </w:rPr>
        <w:t xml:space="preserve">álogo </w:t>
      </w:r>
      <w:r w:rsidR="00877577">
        <w:rPr>
          <w:lang w:val="es-ES"/>
        </w:rPr>
        <w:t>de metadatos en el</w:t>
      </w:r>
      <w:r w:rsidR="003875E5">
        <w:rPr>
          <w:lang w:val="es-ES"/>
        </w:rPr>
        <w:t xml:space="preserve"> que </w:t>
      </w:r>
      <w:r w:rsidR="00877577">
        <w:rPr>
          <w:lang w:val="es-ES"/>
        </w:rPr>
        <w:t xml:space="preserve">se </w:t>
      </w:r>
      <w:r w:rsidR="003875E5">
        <w:rPr>
          <w:lang w:val="es-ES"/>
        </w:rPr>
        <w:t>describirá</w:t>
      </w:r>
      <w:r w:rsidR="00877577">
        <w:rPr>
          <w:lang w:val="es-ES"/>
        </w:rPr>
        <w:t>n</w:t>
      </w:r>
      <w:r w:rsidR="003875E5">
        <w:rPr>
          <w:lang w:val="es-ES"/>
        </w:rPr>
        <w:t xml:space="preserve"> los datos y los servicios </w:t>
      </w:r>
      <w:r w:rsidR="00877577">
        <w:rPr>
          <w:lang w:val="es-ES"/>
        </w:rPr>
        <w:t>prestados</w:t>
      </w:r>
      <w:r w:rsidR="003875E5">
        <w:rPr>
          <w:lang w:val="es-ES"/>
        </w:rPr>
        <w:t xml:space="preserve"> para acceder a esos datos.</w:t>
      </w:r>
    </w:p>
    <w:p w:rsidR="003875E5" w:rsidRPr="003875E5" w:rsidRDefault="000C23EF" w:rsidP="008725AD">
      <w:pPr>
        <w:pBdr>
          <w:top w:val="single" w:sz="4" w:space="1" w:color="auto"/>
          <w:left w:val="single" w:sz="4" w:space="4" w:color="auto"/>
          <w:bottom w:val="single" w:sz="4" w:space="1" w:color="auto"/>
          <w:right w:val="single" w:sz="4" w:space="4" w:color="auto"/>
        </w:pBdr>
        <w:spacing w:after="0"/>
        <w:jc w:val="left"/>
        <w:rPr>
          <w:lang w:val="es-ES"/>
        </w:rPr>
      </w:pPr>
      <w:r w:rsidRPr="003875E5">
        <w:rPr>
          <w:lang w:val="es-ES"/>
        </w:rPr>
        <w:t>BENEFICIO</w:t>
      </w:r>
      <w:r w:rsidR="00C45612" w:rsidRPr="003875E5">
        <w:rPr>
          <w:lang w:val="es-ES"/>
        </w:rPr>
        <w:t xml:space="preserve">: </w:t>
      </w:r>
      <w:r w:rsidR="003875E5" w:rsidRPr="003875E5">
        <w:rPr>
          <w:lang w:val="es-ES"/>
        </w:rPr>
        <w:t xml:space="preserve">los usuarios podrán encontrar fácilmente </w:t>
      </w:r>
      <w:r w:rsidR="003875E5">
        <w:rPr>
          <w:lang w:val="es-ES"/>
        </w:rPr>
        <w:t xml:space="preserve">en el WIS </w:t>
      </w:r>
      <w:r w:rsidR="003875E5" w:rsidRPr="003875E5">
        <w:rPr>
          <w:lang w:val="es-ES"/>
        </w:rPr>
        <w:t>los datos</w:t>
      </w:r>
      <w:r w:rsidR="003875E5">
        <w:rPr>
          <w:lang w:val="es-ES"/>
        </w:rPr>
        <w:t xml:space="preserve"> de su interés, </w:t>
      </w:r>
      <w:r w:rsidR="00C62968">
        <w:rPr>
          <w:lang w:val="es-ES"/>
        </w:rPr>
        <w:t xml:space="preserve">localizar el servicio web más conveniente con el que acceder a esos datos y determinar </w:t>
      </w:r>
      <w:r w:rsidR="00877577">
        <w:rPr>
          <w:lang w:val="es-ES"/>
        </w:rPr>
        <w:t>la mejor manera de utilizar</w:t>
      </w:r>
      <w:r w:rsidR="00C62968">
        <w:rPr>
          <w:lang w:val="es-ES"/>
        </w:rPr>
        <w:t xml:space="preserve"> ese servicio web para satisfacer sus necesidades.</w:t>
      </w:r>
    </w:p>
    <w:p w:rsidR="008725AD" w:rsidRDefault="008725AD" w:rsidP="008725AD">
      <w:pPr>
        <w:spacing w:after="0"/>
        <w:rPr>
          <w:i/>
          <w:lang w:val="es-ES"/>
        </w:rPr>
      </w:pPr>
    </w:p>
    <w:p w:rsidR="00A861D0" w:rsidRPr="00A861D0" w:rsidRDefault="00C62968" w:rsidP="008725AD">
      <w:pPr>
        <w:spacing w:after="0"/>
        <w:jc w:val="left"/>
        <w:rPr>
          <w:i/>
          <w:lang w:val="es-ES"/>
        </w:rPr>
      </w:pPr>
      <w:r w:rsidRPr="00C62968">
        <w:rPr>
          <w:i/>
          <w:lang w:val="es-ES"/>
        </w:rPr>
        <w:t>Cabe señalar que la actualización del cat</w:t>
      </w:r>
      <w:r>
        <w:rPr>
          <w:i/>
          <w:lang w:val="es-ES"/>
        </w:rPr>
        <w:t>álogo del WIS ofrece la oportunidad de racionalizar el contenido del catálogo y mejorar así la experiencia de los usuarios en la búsqueda de datos. El catálogo del WIS contiene actualmente alrededor de 150 000 registros, la mayoría de los cuales describen los boletines del SMT.</w:t>
      </w:r>
      <w:r w:rsidR="00DA06C1">
        <w:rPr>
          <w:i/>
          <w:lang w:val="es-ES"/>
        </w:rPr>
        <w:t xml:space="preserve"> Las búsquedas suelen arrojar muchos </w:t>
      </w:r>
      <w:r w:rsidR="00A861D0">
        <w:rPr>
          <w:i/>
          <w:lang w:val="es-ES"/>
        </w:rPr>
        <w:t>resultados positivos, cada uno de los cuales remite a un boletín</w:t>
      </w:r>
      <w:r w:rsidR="00746B47">
        <w:rPr>
          <w:i/>
          <w:lang w:val="es-ES"/>
        </w:rPr>
        <w:t xml:space="preserve"> determinado</w:t>
      </w:r>
      <w:r w:rsidR="00A861D0">
        <w:rPr>
          <w:i/>
          <w:lang w:val="es-ES"/>
        </w:rPr>
        <w:t xml:space="preserve">, por lo que presenta un camino muy fragmentado para acceder a los datos. </w:t>
      </w:r>
      <w:r w:rsidR="00A861D0" w:rsidRPr="00A861D0">
        <w:rPr>
          <w:i/>
          <w:lang w:val="es-ES"/>
        </w:rPr>
        <w:t>Se ofrecerán orientaciones</w:t>
      </w:r>
      <w:r w:rsidR="00A861D0">
        <w:rPr>
          <w:i/>
          <w:lang w:val="es-ES"/>
        </w:rPr>
        <w:t xml:space="preserve"> </w:t>
      </w:r>
      <w:r w:rsidR="00746B47">
        <w:rPr>
          <w:i/>
          <w:lang w:val="es-ES"/>
        </w:rPr>
        <w:t>para</w:t>
      </w:r>
      <w:r w:rsidR="00A861D0">
        <w:rPr>
          <w:i/>
          <w:lang w:val="es-ES"/>
        </w:rPr>
        <w:t xml:space="preserve"> ayudar a los usuarios a completar el acceso a datos comunes o </w:t>
      </w:r>
      <w:r w:rsidR="00877577">
        <w:rPr>
          <w:i/>
          <w:lang w:val="es-ES"/>
        </w:rPr>
        <w:t xml:space="preserve">tareas de uso </w:t>
      </w:r>
      <w:r w:rsidR="00746B47">
        <w:rPr>
          <w:i/>
          <w:lang w:val="es-ES"/>
        </w:rPr>
        <w:t>y asesorar</w:t>
      </w:r>
      <w:r w:rsidR="00A861D0">
        <w:rPr>
          <w:i/>
          <w:lang w:val="es-ES"/>
        </w:rPr>
        <w:t xml:space="preserve"> a los proveedores de datos </w:t>
      </w:r>
      <w:r w:rsidR="00877577">
        <w:rPr>
          <w:i/>
          <w:lang w:val="es-ES"/>
        </w:rPr>
        <w:t xml:space="preserve">sobre </w:t>
      </w:r>
      <w:r w:rsidR="00A861D0">
        <w:rPr>
          <w:i/>
          <w:lang w:val="es-ES"/>
        </w:rPr>
        <w:t>cómo organizar los datos para su publicación mediante servicios web, y, por consiguiente, cómo se describen los datos en el catálogo del WIS.</w:t>
      </w:r>
    </w:p>
    <w:p w:rsidR="008725AD" w:rsidRDefault="008725AD" w:rsidP="008725AD">
      <w:pPr>
        <w:spacing w:after="0"/>
        <w:rPr>
          <w:lang w:val="es-ES"/>
        </w:rPr>
      </w:pPr>
    </w:p>
    <w:p w:rsidR="00A861D0" w:rsidRDefault="00A861D0" w:rsidP="008725AD">
      <w:pPr>
        <w:spacing w:after="0"/>
        <w:jc w:val="left"/>
        <w:rPr>
          <w:lang w:val="es-ES"/>
        </w:rPr>
      </w:pPr>
      <w:r w:rsidRPr="00EE637D">
        <w:rPr>
          <w:lang w:val="es-ES"/>
        </w:rPr>
        <w:t>La versión</w:t>
      </w:r>
      <w:r w:rsidR="00C45612" w:rsidRPr="00EE637D">
        <w:rPr>
          <w:lang w:val="es-ES"/>
        </w:rPr>
        <w:t xml:space="preserve"> 2.0 </w:t>
      </w:r>
      <w:r w:rsidRPr="00EE637D">
        <w:rPr>
          <w:lang w:val="es-ES"/>
        </w:rPr>
        <w:t xml:space="preserve">del WIS </w:t>
      </w:r>
      <w:r w:rsidR="00EE637D" w:rsidRPr="00EE637D">
        <w:rPr>
          <w:lang w:val="es-ES"/>
        </w:rPr>
        <w:t xml:space="preserve">posibilita </w:t>
      </w:r>
      <w:r w:rsidR="00877577">
        <w:rPr>
          <w:lang w:val="es-ES"/>
        </w:rPr>
        <w:t>localizar</w:t>
      </w:r>
      <w:r w:rsidR="00EE637D" w:rsidRPr="00EE637D">
        <w:rPr>
          <w:lang w:val="es-ES"/>
        </w:rPr>
        <w:t xml:space="preserve"> </w:t>
      </w:r>
      <w:r w:rsidR="008657D2">
        <w:rPr>
          <w:lang w:val="es-ES"/>
        </w:rPr>
        <w:t xml:space="preserve">datos y servicios web </w:t>
      </w:r>
      <w:r w:rsidR="00877577">
        <w:rPr>
          <w:lang w:val="es-ES"/>
        </w:rPr>
        <w:t>mediante</w:t>
      </w:r>
      <w:r w:rsidR="00EE637D">
        <w:rPr>
          <w:lang w:val="es-ES"/>
        </w:rPr>
        <w:t xml:space="preserve"> motores de búsqueda comerciales</w:t>
      </w:r>
      <w:r w:rsidR="00877577">
        <w:rPr>
          <w:lang w:val="es-ES"/>
        </w:rPr>
        <w:t>, por</w:t>
      </w:r>
      <w:r w:rsidR="004F0066">
        <w:rPr>
          <w:lang w:val="es-ES"/>
        </w:rPr>
        <w:t xml:space="preserve"> lo que se mejora la localización de datos </w:t>
      </w:r>
      <w:r w:rsidR="00DA48B8">
        <w:rPr>
          <w:lang w:val="es-ES"/>
        </w:rPr>
        <w:t>acreditados</w:t>
      </w:r>
      <w:r w:rsidR="004F0066">
        <w:rPr>
          <w:lang w:val="es-ES"/>
        </w:rPr>
        <w:t xml:space="preserve"> sobre el tiempo, el agua y el clima.</w:t>
      </w:r>
    </w:p>
    <w:p w:rsidR="008725AD" w:rsidRPr="008725AD" w:rsidRDefault="008725AD" w:rsidP="008725AD">
      <w:pPr>
        <w:pStyle w:val="WMOBodyText"/>
        <w:spacing w:before="0" w:after="0"/>
        <w:rPr>
          <w:lang w:val="es-ES" w:eastAsia="en-US"/>
        </w:rPr>
      </w:pPr>
    </w:p>
    <w:p w:rsidR="00C45612" w:rsidRPr="00A91E60" w:rsidRDefault="00C451A6" w:rsidP="008725AD">
      <w:pPr>
        <w:pBdr>
          <w:top w:val="single" w:sz="4" w:space="1" w:color="auto"/>
          <w:left w:val="single" w:sz="4" w:space="4" w:color="auto"/>
          <w:bottom w:val="single" w:sz="4" w:space="1" w:color="auto"/>
          <w:right w:val="single" w:sz="4" w:space="4" w:color="auto"/>
        </w:pBdr>
        <w:spacing w:after="0"/>
        <w:rPr>
          <w:lang w:val="es-ES"/>
        </w:rPr>
      </w:pPr>
      <w:r w:rsidRPr="00A91E60">
        <w:rPr>
          <w:b/>
          <w:lang w:val="es-ES"/>
        </w:rPr>
        <w:t>Principio</w:t>
      </w:r>
      <w:r w:rsidR="00C45612" w:rsidRPr="00A91E60">
        <w:rPr>
          <w:b/>
          <w:lang w:val="es-ES"/>
        </w:rPr>
        <w:t xml:space="preserve"> 11</w:t>
      </w:r>
    </w:p>
    <w:p w:rsidR="004F0066" w:rsidRPr="004F0066" w:rsidRDefault="0029524D" w:rsidP="008725AD">
      <w:pPr>
        <w:pBdr>
          <w:top w:val="single" w:sz="4" w:space="1" w:color="auto"/>
          <w:left w:val="single" w:sz="4" w:space="4" w:color="auto"/>
          <w:bottom w:val="single" w:sz="4" w:space="1" w:color="auto"/>
          <w:right w:val="single" w:sz="4" w:space="4" w:color="auto"/>
        </w:pBdr>
        <w:spacing w:after="0"/>
        <w:jc w:val="left"/>
        <w:rPr>
          <w:lang w:val="es-ES"/>
        </w:rPr>
      </w:pPr>
      <w:r w:rsidRPr="004F0066">
        <w:rPr>
          <w:lang w:val="es-ES"/>
        </w:rPr>
        <w:t>La versión 2.0 del WIS</w:t>
      </w:r>
      <w:r w:rsidR="00C45612" w:rsidRPr="004F0066">
        <w:rPr>
          <w:lang w:val="es-ES"/>
        </w:rPr>
        <w:t xml:space="preserve">: </w:t>
      </w:r>
      <w:r w:rsidR="004F0066" w:rsidRPr="004F0066">
        <w:rPr>
          <w:lang w:val="es-ES"/>
        </w:rPr>
        <w:t>alienta a los proveedores de datos</w:t>
      </w:r>
      <w:r w:rsidR="004F0066">
        <w:rPr>
          <w:lang w:val="es-ES"/>
        </w:rPr>
        <w:t xml:space="preserve"> a que publiquen metadatos </w:t>
      </w:r>
      <w:r w:rsidR="00877577">
        <w:rPr>
          <w:lang w:val="es-ES"/>
        </w:rPr>
        <w:t>que describan</w:t>
      </w:r>
      <w:r w:rsidR="004F0066">
        <w:rPr>
          <w:lang w:val="es-ES"/>
        </w:rPr>
        <w:t xml:space="preserve"> sus datos y servicios web de manera tal que </w:t>
      </w:r>
      <w:r w:rsidR="00B267F1">
        <w:rPr>
          <w:lang w:val="es-ES"/>
        </w:rPr>
        <w:t>los motores de búsqueda comerciales puedan indexarlos.</w:t>
      </w:r>
    </w:p>
    <w:p w:rsidR="00C45612" w:rsidRPr="00B267F1" w:rsidRDefault="000C23EF" w:rsidP="008725AD">
      <w:pPr>
        <w:pBdr>
          <w:top w:val="single" w:sz="4" w:space="1" w:color="auto"/>
          <w:left w:val="single" w:sz="4" w:space="4" w:color="auto"/>
          <w:bottom w:val="single" w:sz="4" w:space="1" w:color="auto"/>
          <w:right w:val="single" w:sz="4" w:space="4" w:color="auto"/>
        </w:pBdr>
        <w:spacing w:after="0"/>
        <w:jc w:val="left"/>
        <w:rPr>
          <w:lang w:val="es-ES"/>
        </w:rPr>
      </w:pPr>
      <w:r w:rsidRPr="00B267F1">
        <w:rPr>
          <w:lang w:val="es-ES"/>
        </w:rPr>
        <w:t>BENEFICIO</w:t>
      </w:r>
      <w:r w:rsidR="00C45612" w:rsidRPr="00B267F1">
        <w:rPr>
          <w:lang w:val="es-ES"/>
        </w:rPr>
        <w:t xml:space="preserve">: </w:t>
      </w:r>
      <w:r w:rsidR="00B267F1">
        <w:rPr>
          <w:lang w:val="es-ES"/>
        </w:rPr>
        <w:t>la indexación por</w:t>
      </w:r>
      <w:r w:rsidR="00B267F1" w:rsidRPr="00B267F1">
        <w:rPr>
          <w:lang w:val="es-ES"/>
        </w:rPr>
        <w:t xml:space="preserve"> los motores de b</w:t>
      </w:r>
      <w:r w:rsidR="00B267F1">
        <w:rPr>
          <w:lang w:val="es-ES"/>
        </w:rPr>
        <w:t>úsqueda comerciales ayudará a los usuarios a localizar datos y servicios conexos utilizando su motor de búsqueda preferido</w:t>
      </w:r>
      <w:r w:rsidR="00C45612">
        <w:rPr>
          <w:rStyle w:val="FootnoteReference"/>
        </w:rPr>
        <w:footnoteReference w:id="19"/>
      </w:r>
      <w:r w:rsidR="00B267F1">
        <w:rPr>
          <w:lang w:val="es-ES"/>
        </w:rPr>
        <w:t>, en lugar de tener que encontrar y utilizar un portal del WIS</w:t>
      </w:r>
      <w:r w:rsidR="00C45612" w:rsidRPr="00B267F1">
        <w:rPr>
          <w:lang w:val="es-ES"/>
        </w:rPr>
        <w:t>.</w:t>
      </w:r>
    </w:p>
    <w:p w:rsidR="008725AD" w:rsidRDefault="008725AD" w:rsidP="008725AD">
      <w:pPr>
        <w:spacing w:after="0"/>
        <w:rPr>
          <w:i/>
          <w:lang w:val="es-ES"/>
        </w:rPr>
      </w:pPr>
    </w:p>
    <w:p w:rsidR="00D47632" w:rsidRPr="00D47632" w:rsidRDefault="004F0066" w:rsidP="008725AD">
      <w:pPr>
        <w:spacing w:after="0"/>
        <w:jc w:val="left"/>
        <w:rPr>
          <w:i/>
          <w:lang w:val="es-ES"/>
        </w:rPr>
      </w:pPr>
      <w:r w:rsidRPr="00D47632">
        <w:rPr>
          <w:i/>
          <w:lang w:val="es-ES"/>
        </w:rPr>
        <w:t xml:space="preserve">Cabe señalar que </w:t>
      </w:r>
      <w:r w:rsidR="00D47632" w:rsidRPr="00D47632">
        <w:rPr>
          <w:i/>
          <w:lang w:val="es-ES"/>
        </w:rPr>
        <w:t>se realizarán esfuerzos</w:t>
      </w:r>
      <w:r w:rsidR="00D47632">
        <w:rPr>
          <w:i/>
          <w:lang w:val="es-ES"/>
        </w:rPr>
        <w:t xml:space="preserve"> por armonizar los metadatos necesarios para el catálogo del WIS r</w:t>
      </w:r>
      <w:r w:rsidR="0094332E">
        <w:rPr>
          <w:i/>
          <w:lang w:val="es-ES"/>
        </w:rPr>
        <w:t xml:space="preserve">evisado y para la indexación por los motores de búsqueda comerciales a fin de evitar la duplicación innecesaria de </w:t>
      </w:r>
      <w:r w:rsidR="00AB64CB">
        <w:rPr>
          <w:i/>
          <w:lang w:val="es-ES"/>
        </w:rPr>
        <w:t>esfuerzos por parte de los proveedores de datos.</w:t>
      </w:r>
    </w:p>
    <w:p w:rsidR="001B4158" w:rsidRPr="00A91E60" w:rsidRDefault="001B4158" w:rsidP="008725AD">
      <w:pPr>
        <w:pStyle w:val="WMOBodyText"/>
        <w:spacing w:before="0" w:after="0"/>
        <w:rPr>
          <w:lang w:val="es-ES" w:eastAsia="en-US"/>
        </w:rPr>
      </w:pPr>
    </w:p>
    <w:p w:rsidR="00C45612" w:rsidRPr="00AB7FE2" w:rsidRDefault="00AB7FE2" w:rsidP="008725AD">
      <w:pPr>
        <w:pStyle w:val="ListParagraph"/>
        <w:numPr>
          <w:ilvl w:val="0"/>
          <w:numId w:val="6"/>
        </w:numPr>
        <w:tabs>
          <w:tab w:val="left" w:pos="1907"/>
          <w:tab w:val="left" w:pos="3627"/>
        </w:tabs>
        <w:spacing w:after="0"/>
        <w:ind w:hanging="720"/>
        <w:jc w:val="left"/>
        <w:rPr>
          <w:b/>
          <w:bCs/>
          <w:iCs/>
          <w:szCs w:val="22"/>
          <w:lang w:val="es-ES" w:eastAsia="zh-TW"/>
        </w:rPr>
      </w:pPr>
      <w:r w:rsidRPr="00AB7FE2">
        <w:rPr>
          <w:b/>
          <w:bCs/>
          <w:iCs/>
          <w:szCs w:val="22"/>
          <w:lang w:val="es-ES" w:eastAsia="zh-TW"/>
        </w:rPr>
        <w:t>Funcionamiento y gobernanza de la versión</w:t>
      </w:r>
      <w:r w:rsidR="00C45612" w:rsidRPr="00AB7FE2">
        <w:rPr>
          <w:b/>
          <w:bCs/>
          <w:iCs/>
          <w:szCs w:val="22"/>
          <w:lang w:val="es-ES" w:eastAsia="zh-TW"/>
        </w:rPr>
        <w:t xml:space="preserve"> 2.0</w:t>
      </w:r>
      <w:r w:rsidRPr="00AB7FE2">
        <w:rPr>
          <w:b/>
          <w:bCs/>
          <w:iCs/>
          <w:szCs w:val="22"/>
          <w:lang w:val="es-ES" w:eastAsia="zh-TW"/>
        </w:rPr>
        <w:t xml:space="preserve"> del </w:t>
      </w:r>
      <w:r w:rsidR="00877577">
        <w:rPr>
          <w:b/>
          <w:bCs/>
          <w:iCs/>
          <w:szCs w:val="22"/>
          <w:lang w:val="es-ES" w:eastAsia="zh-TW"/>
        </w:rPr>
        <w:t>Sistema de Información de la OMM</w:t>
      </w:r>
    </w:p>
    <w:p w:rsidR="008725AD" w:rsidRDefault="008725AD" w:rsidP="008725AD">
      <w:pPr>
        <w:pStyle w:val="WMOBodyText"/>
        <w:spacing w:before="0" w:after="0"/>
        <w:rPr>
          <w:rFonts w:cstheme="minorHAnsi"/>
          <w:szCs w:val="20"/>
          <w:lang w:val="es-ES"/>
        </w:rPr>
      </w:pPr>
    </w:p>
    <w:p w:rsidR="00AB7FE2" w:rsidRPr="00AB7FE2" w:rsidRDefault="00AB7FE2" w:rsidP="008725AD">
      <w:pPr>
        <w:pStyle w:val="WMOBodyText"/>
        <w:spacing w:before="0" w:after="0"/>
        <w:rPr>
          <w:rFonts w:cstheme="minorHAnsi"/>
          <w:szCs w:val="20"/>
          <w:lang w:val="es-ES"/>
        </w:rPr>
      </w:pPr>
      <w:r w:rsidRPr="00AB7FE2">
        <w:rPr>
          <w:rFonts w:cstheme="minorHAnsi"/>
          <w:szCs w:val="20"/>
          <w:lang w:val="es-ES"/>
        </w:rPr>
        <w:t>En consonancia con la práctica actual</w:t>
      </w:r>
      <w:r w:rsidR="00C45612" w:rsidRPr="00AB7FE2">
        <w:rPr>
          <w:rFonts w:cstheme="minorHAnsi"/>
          <w:szCs w:val="20"/>
          <w:lang w:val="es-ES"/>
        </w:rPr>
        <w:t xml:space="preserve">, </w:t>
      </w:r>
      <w:r w:rsidRPr="00AB7FE2">
        <w:rPr>
          <w:rFonts w:cstheme="minorHAnsi"/>
          <w:szCs w:val="20"/>
          <w:lang w:val="es-ES"/>
        </w:rPr>
        <w:t>la versión</w:t>
      </w:r>
      <w:r w:rsidR="00C45612" w:rsidRPr="00AB7FE2">
        <w:rPr>
          <w:rFonts w:cstheme="minorHAnsi"/>
          <w:szCs w:val="20"/>
          <w:lang w:val="es-ES"/>
        </w:rPr>
        <w:t xml:space="preserve"> 2.0 </w:t>
      </w:r>
      <w:r w:rsidRPr="00AB7FE2">
        <w:rPr>
          <w:rFonts w:cstheme="minorHAnsi"/>
          <w:szCs w:val="20"/>
          <w:lang w:val="es-ES"/>
        </w:rPr>
        <w:t>del WIS</w:t>
      </w:r>
      <w:r>
        <w:rPr>
          <w:rFonts w:cstheme="minorHAnsi"/>
          <w:szCs w:val="20"/>
          <w:lang w:val="es-ES"/>
        </w:rPr>
        <w:t xml:space="preserve"> sigue siendo un “sistema de sistemas” </w:t>
      </w:r>
      <w:r w:rsidR="00DF7ED5">
        <w:rPr>
          <w:rFonts w:cstheme="minorHAnsi"/>
          <w:szCs w:val="20"/>
          <w:lang w:val="es-ES"/>
        </w:rPr>
        <w:t>integrado</w:t>
      </w:r>
      <w:r>
        <w:rPr>
          <w:rFonts w:cstheme="minorHAnsi"/>
          <w:szCs w:val="20"/>
          <w:lang w:val="es-ES"/>
        </w:rPr>
        <w:t xml:space="preserve"> por las contribuciones de los Centros del WIS participantes, cada uno de los cuales facilita los datos y servicios necesarios para satisfacer las necesidades de los Miembros y programas de la OMM.</w:t>
      </w:r>
    </w:p>
    <w:p w:rsidR="008725AD" w:rsidRDefault="008725AD" w:rsidP="008725AD">
      <w:pPr>
        <w:pStyle w:val="WMOBodyText"/>
        <w:spacing w:before="0" w:after="0"/>
        <w:rPr>
          <w:rFonts w:cstheme="minorHAnsi"/>
          <w:szCs w:val="20"/>
          <w:lang w:val="es-ES"/>
        </w:rPr>
      </w:pPr>
    </w:p>
    <w:p w:rsidR="00BF7D83" w:rsidRPr="00BF7D83" w:rsidRDefault="00AB7FE2" w:rsidP="008725AD">
      <w:pPr>
        <w:pStyle w:val="WMOBodyText"/>
        <w:spacing w:before="0" w:after="0"/>
        <w:rPr>
          <w:rFonts w:cstheme="minorHAnsi"/>
          <w:szCs w:val="20"/>
          <w:lang w:val="es-ES"/>
        </w:rPr>
      </w:pPr>
      <w:r w:rsidRPr="00AB7FE2">
        <w:rPr>
          <w:rFonts w:cstheme="minorHAnsi"/>
          <w:szCs w:val="20"/>
          <w:lang w:val="es-ES"/>
        </w:rPr>
        <w:t>Las organizaciones que deseen participar en el WIS necesitan la aprobaci</w:t>
      </w:r>
      <w:r>
        <w:rPr>
          <w:rFonts w:cstheme="minorHAnsi"/>
          <w:szCs w:val="20"/>
          <w:lang w:val="es-ES"/>
        </w:rPr>
        <w:t>ón del Representante Permanente</w:t>
      </w:r>
      <w:r w:rsidR="00BF7D83">
        <w:rPr>
          <w:rFonts w:cstheme="minorHAnsi"/>
          <w:szCs w:val="20"/>
          <w:lang w:val="es-ES"/>
        </w:rPr>
        <w:t xml:space="preserve"> del país o territorio en el que operan</w:t>
      </w:r>
      <w:r w:rsidR="00DF7ED5">
        <w:rPr>
          <w:rFonts w:cstheme="minorHAnsi"/>
          <w:szCs w:val="20"/>
          <w:lang w:val="es-ES"/>
        </w:rPr>
        <w:t xml:space="preserve"> ante la OMM</w:t>
      </w:r>
      <w:r w:rsidR="00C45612" w:rsidRPr="00CB2A2E">
        <w:rPr>
          <w:rStyle w:val="FootnoteReference"/>
          <w:rFonts w:cstheme="minorHAnsi"/>
          <w:szCs w:val="20"/>
        </w:rPr>
        <w:footnoteReference w:id="20"/>
      </w:r>
      <w:r w:rsidR="00C45612" w:rsidRPr="00BF7D83">
        <w:rPr>
          <w:rFonts w:cstheme="minorHAnsi"/>
          <w:szCs w:val="20"/>
          <w:lang w:val="es-ES"/>
        </w:rPr>
        <w:t xml:space="preserve">. </w:t>
      </w:r>
      <w:r w:rsidR="00BF7D83" w:rsidRPr="00BF7D83">
        <w:rPr>
          <w:rFonts w:cstheme="minorHAnsi"/>
          <w:szCs w:val="20"/>
          <w:lang w:val="es-ES"/>
        </w:rPr>
        <w:t>Esta aprobación garantiza que los datos y servicios publicados a trav</w:t>
      </w:r>
      <w:r w:rsidR="00BF7D83">
        <w:rPr>
          <w:rFonts w:cstheme="minorHAnsi"/>
          <w:szCs w:val="20"/>
          <w:lang w:val="es-ES"/>
        </w:rPr>
        <w:t xml:space="preserve">és del WIS </w:t>
      </w:r>
      <w:r w:rsidR="00DA48B8">
        <w:rPr>
          <w:rFonts w:cstheme="minorHAnsi"/>
          <w:szCs w:val="20"/>
          <w:lang w:val="es-ES"/>
        </w:rPr>
        <w:t>estén acreditados</w:t>
      </w:r>
      <w:r w:rsidR="00BF7D83">
        <w:rPr>
          <w:rFonts w:cstheme="minorHAnsi"/>
          <w:szCs w:val="20"/>
          <w:lang w:val="es-ES"/>
        </w:rPr>
        <w:t>.</w:t>
      </w:r>
    </w:p>
    <w:p w:rsidR="00C45612" w:rsidRPr="00745193" w:rsidRDefault="00745193" w:rsidP="008725AD">
      <w:pPr>
        <w:pStyle w:val="WMOBodyText"/>
        <w:spacing w:before="0" w:after="0"/>
        <w:rPr>
          <w:rFonts w:cstheme="minorHAnsi"/>
          <w:szCs w:val="20"/>
          <w:lang w:val="es-ES"/>
        </w:rPr>
      </w:pPr>
      <w:r w:rsidRPr="00745193">
        <w:rPr>
          <w:rFonts w:cstheme="minorHAnsi"/>
          <w:szCs w:val="20"/>
          <w:lang w:val="es-ES"/>
        </w:rPr>
        <w:t xml:space="preserve">Los </w:t>
      </w:r>
      <w:r>
        <w:rPr>
          <w:rFonts w:cstheme="minorHAnsi"/>
          <w:szCs w:val="20"/>
          <w:lang w:val="es-ES"/>
        </w:rPr>
        <w:t>CMSI</w:t>
      </w:r>
      <w:r w:rsidR="00C45612" w:rsidRPr="00745193">
        <w:rPr>
          <w:rFonts w:cstheme="minorHAnsi"/>
          <w:szCs w:val="20"/>
          <w:lang w:val="es-ES"/>
        </w:rPr>
        <w:t xml:space="preserve"> </w:t>
      </w:r>
      <w:r>
        <w:rPr>
          <w:rFonts w:cstheme="minorHAnsi"/>
          <w:szCs w:val="20"/>
          <w:lang w:val="es-ES"/>
        </w:rPr>
        <w:t>continuarán</w:t>
      </w:r>
      <w:r w:rsidR="00C45612" w:rsidRPr="00745193">
        <w:rPr>
          <w:rFonts w:cstheme="minorHAnsi"/>
          <w:szCs w:val="20"/>
          <w:lang w:val="es-ES"/>
        </w:rPr>
        <w:t>:</w:t>
      </w:r>
    </w:p>
    <w:p w:rsidR="00745193" w:rsidRPr="00745193" w:rsidRDefault="00745193" w:rsidP="00756A3D">
      <w:pPr>
        <w:pStyle w:val="WMOBodyText"/>
        <w:numPr>
          <w:ilvl w:val="0"/>
          <w:numId w:val="7"/>
        </w:numPr>
        <w:rPr>
          <w:rFonts w:cstheme="minorHAnsi"/>
          <w:szCs w:val="20"/>
          <w:lang w:val="es-ES"/>
        </w:rPr>
      </w:pPr>
      <w:r w:rsidRPr="00745193">
        <w:rPr>
          <w:rFonts w:cstheme="minorHAnsi"/>
          <w:szCs w:val="20"/>
          <w:lang w:val="es-ES"/>
        </w:rPr>
        <w:t xml:space="preserve">respaldando </w:t>
      </w:r>
      <w:r w:rsidR="008657D2">
        <w:rPr>
          <w:rFonts w:cstheme="minorHAnsi"/>
          <w:szCs w:val="20"/>
          <w:lang w:val="es-ES"/>
        </w:rPr>
        <w:t xml:space="preserve">a </w:t>
      </w:r>
      <w:r w:rsidRPr="00745193">
        <w:rPr>
          <w:rFonts w:cstheme="minorHAnsi"/>
          <w:szCs w:val="20"/>
          <w:lang w:val="es-ES"/>
        </w:rPr>
        <w:t>los Centros del</w:t>
      </w:r>
      <w:r w:rsidR="00C45612" w:rsidRPr="00745193">
        <w:rPr>
          <w:rFonts w:cstheme="minorHAnsi"/>
          <w:szCs w:val="20"/>
          <w:lang w:val="es-ES"/>
        </w:rPr>
        <w:t xml:space="preserve"> WIS </w:t>
      </w:r>
      <w:r w:rsidRPr="00745193">
        <w:rPr>
          <w:rFonts w:cstheme="minorHAnsi"/>
          <w:szCs w:val="20"/>
          <w:lang w:val="es-ES"/>
        </w:rPr>
        <w:t>en su esfera de responsabilidad para garantizar: i) la prestaci</w:t>
      </w:r>
      <w:r>
        <w:rPr>
          <w:rFonts w:cstheme="minorHAnsi"/>
          <w:szCs w:val="20"/>
          <w:lang w:val="es-ES"/>
        </w:rPr>
        <w:t xml:space="preserve">ón </w:t>
      </w:r>
      <w:r w:rsidR="00396A28">
        <w:rPr>
          <w:rFonts w:cstheme="minorHAnsi"/>
          <w:szCs w:val="20"/>
          <w:lang w:val="es-ES"/>
        </w:rPr>
        <w:t xml:space="preserve">sólida y fiable </w:t>
      </w:r>
      <w:r>
        <w:rPr>
          <w:rFonts w:cstheme="minorHAnsi"/>
          <w:szCs w:val="20"/>
          <w:lang w:val="es-ES"/>
        </w:rPr>
        <w:t xml:space="preserve">de servicios que satisfagan eficazmente las necesidades de los programas de la OMM y ii) que los Centros del WIS puedan </w:t>
      </w:r>
      <w:r w:rsidR="003465A4">
        <w:rPr>
          <w:rFonts w:cstheme="minorHAnsi"/>
          <w:szCs w:val="20"/>
          <w:lang w:val="es-ES"/>
        </w:rPr>
        <w:t>aprovechar los servicios prestados por otros</w:t>
      </w:r>
      <w:r w:rsidR="00396A28">
        <w:rPr>
          <w:rFonts w:cstheme="minorHAnsi"/>
          <w:szCs w:val="20"/>
          <w:lang w:val="es-ES"/>
        </w:rPr>
        <w:t>,</w:t>
      </w:r>
    </w:p>
    <w:p w:rsidR="00C45612" w:rsidRPr="003465A4" w:rsidRDefault="003465A4" w:rsidP="00756A3D">
      <w:pPr>
        <w:pStyle w:val="WMOBodyText"/>
        <w:numPr>
          <w:ilvl w:val="0"/>
          <w:numId w:val="7"/>
        </w:numPr>
        <w:rPr>
          <w:rFonts w:cstheme="minorHAnsi"/>
          <w:szCs w:val="20"/>
          <w:lang w:val="es-ES"/>
        </w:rPr>
      </w:pPr>
      <w:r w:rsidRPr="003465A4">
        <w:rPr>
          <w:rFonts w:cstheme="minorHAnsi"/>
          <w:szCs w:val="20"/>
          <w:lang w:val="es-ES"/>
        </w:rPr>
        <w:t xml:space="preserve">utilizando procedimientos para </w:t>
      </w:r>
      <w:r w:rsidR="00396A28">
        <w:rPr>
          <w:rFonts w:cstheme="minorHAnsi"/>
          <w:szCs w:val="20"/>
          <w:lang w:val="es-ES"/>
        </w:rPr>
        <w:t>el registro de</w:t>
      </w:r>
      <w:r w:rsidRPr="003465A4">
        <w:rPr>
          <w:rFonts w:cstheme="minorHAnsi"/>
          <w:szCs w:val="20"/>
          <w:lang w:val="es-ES"/>
        </w:rPr>
        <w:t xml:space="preserve"> datos y servicios </w:t>
      </w:r>
      <w:r>
        <w:rPr>
          <w:rFonts w:cstheme="minorHAnsi"/>
          <w:szCs w:val="20"/>
          <w:lang w:val="es-ES"/>
        </w:rPr>
        <w:t>en el marco del WIS</w:t>
      </w:r>
      <w:r w:rsidR="00396A28">
        <w:rPr>
          <w:rFonts w:cstheme="minorHAnsi"/>
          <w:szCs w:val="20"/>
          <w:lang w:val="es-ES"/>
        </w:rPr>
        <w:t>,</w:t>
      </w:r>
    </w:p>
    <w:p w:rsidR="00C45612" w:rsidRPr="003465A4" w:rsidRDefault="003465A4" w:rsidP="00756A3D">
      <w:pPr>
        <w:pStyle w:val="WMOBodyText"/>
        <w:numPr>
          <w:ilvl w:val="0"/>
          <w:numId w:val="7"/>
        </w:numPr>
        <w:rPr>
          <w:rFonts w:cstheme="minorHAnsi"/>
          <w:szCs w:val="20"/>
          <w:lang w:val="es-ES"/>
        </w:rPr>
      </w:pPr>
      <w:r w:rsidRPr="003465A4">
        <w:rPr>
          <w:rFonts w:cstheme="minorHAnsi"/>
          <w:szCs w:val="20"/>
          <w:lang w:val="es-ES"/>
        </w:rPr>
        <w:t>conjuntamente con otros CMSI,</w:t>
      </w:r>
      <w:r w:rsidR="00C45612" w:rsidRPr="003465A4">
        <w:rPr>
          <w:rFonts w:cstheme="minorHAnsi"/>
          <w:szCs w:val="20"/>
          <w:lang w:val="es-ES"/>
        </w:rPr>
        <w:t xml:space="preserve"> </w:t>
      </w:r>
      <w:r w:rsidR="008657D2">
        <w:rPr>
          <w:rFonts w:cstheme="minorHAnsi"/>
          <w:szCs w:val="20"/>
          <w:lang w:val="es-ES"/>
        </w:rPr>
        <w:t>gestionando</w:t>
      </w:r>
      <w:r w:rsidRPr="003465A4">
        <w:rPr>
          <w:rFonts w:cstheme="minorHAnsi"/>
          <w:szCs w:val="20"/>
          <w:lang w:val="es-ES"/>
        </w:rPr>
        <w:t xml:space="preserve"> el funcionamiento del WIS en su conjunto</w:t>
      </w:r>
      <w:r w:rsidR="00396A28">
        <w:rPr>
          <w:rFonts w:cstheme="minorHAnsi"/>
          <w:szCs w:val="20"/>
          <w:lang w:val="es-ES"/>
        </w:rPr>
        <w:t>,</w:t>
      </w:r>
    </w:p>
    <w:p w:rsidR="00C45612" w:rsidRPr="00937922" w:rsidRDefault="003465A4" w:rsidP="00756A3D">
      <w:pPr>
        <w:pStyle w:val="WMOBodyText"/>
        <w:numPr>
          <w:ilvl w:val="0"/>
          <w:numId w:val="7"/>
        </w:numPr>
        <w:rPr>
          <w:rFonts w:cstheme="minorHAnsi"/>
          <w:szCs w:val="20"/>
          <w:lang w:val="es-ES"/>
        </w:rPr>
      </w:pPr>
      <w:r w:rsidRPr="00937922">
        <w:rPr>
          <w:rFonts w:cstheme="minorHAnsi"/>
          <w:szCs w:val="20"/>
          <w:lang w:val="es-ES"/>
        </w:rPr>
        <w:t>prestando los servicios básicos del</w:t>
      </w:r>
      <w:r w:rsidR="00C45612" w:rsidRPr="00937922">
        <w:rPr>
          <w:rFonts w:cstheme="minorHAnsi"/>
          <w:szCs w:val="20"/>
          <w:lang w:val="es-ES"/>
        </w:rPr>
        <w:t xml:space="preserve"> WIS: </w:t>
      </w:r>
      <w:r w:rsidRPr="00937922">
        <w:rPr>
          <w:rFonts w:cstheme="minorHAnsi"/>
          <w:szCs w:val="20"/>
          <w:lang w:val="es-ES"/>
        </w:rPr>
        <w:t>el catálogo del WIS</w:t>
      </w:r>
      <w:r w:rsidR="00C45612" w:rsidRPr="00937922">
        <w:rPr>
          <w:rFonts w:cstheme="minorHAnsi"/>
          <w:szCs w:val="20"/>
          <w:lang w:val="es-ES"/>
        </w:rPr>
        <w:t xml:space="preserve">, </w:t>
      </w:r>
      <w:r w:rsidRPr="00937922">
        <w:rPr>
          <w:rFonts w:cstheme="minorHAnsi"/>
          <w:szCs w:val="20"/>
          <w:lang w:val="es-ES"/>
        </w:rPr>
        <w:t>un</w:t>
      </w:r>
      <w:r w:rsidR="00C45612" w:rsidRPr="00937922">
        <w:rPr>
          <w:rFonts w:cstheme="minorHAnsi"/>
          <w:szCs w:val="20"/>
          <w:lang w:val="es-ES"/>
        </w:rPr>
        <w:t xml:space="preserve"> portal </w:t>
      </w:r>
      <w:r w:rsidRPr="00937922">
        <w:rPr>
          <w:rFonts w:cstheme="minorHAnsi"/>
          <w:szCs w:val="20"/>
          <w:lang w:val="es-ES"/>
        </w:rPr>
        <w:t>de localizac</w:t>
      </w:r>
      <w:r w:rsidR="00396A28">
        <w:rPr>
          <w:rFonts w:cstheme="minorHAnsi"/>
          <w:szCs w:val="20"/>
          <w:lang w:val="es-ES"/>
        </w:rPr>
        <w:t>ión en el que los usuarios puede</w:t>
      </w:r>
      <w:r w:rsidRPr="00937922">
        <w:rPr>
          <w:rFonts w:cstheme="minorHAnsi"/>
          <w:szCs w:val="20"/>
          <w:lang w:val="es-ES"/>
        </w:rPr>
        <w:t>n buscar datos y servicios</w:t>
      </w:r>
      <w:r w:rsidR="00C45612" w:rsidRPr="00937922">
        <w:rPr>
          <w:rFonts w:cstheme="minorHAnsi"/>
          <w:szCs w:val="20"/>
          <w:lang w:val="es-ES"/>
        </w:rPr>
        <w:t xml:space="preserve">, </w:t>
      </w:r>
      <w:r w:rsidR="00396A28">
        <w:rPr>
          <w:rFonts w:cstheme="minorHAnsi"/>
          <w:szCs w:val="20"/>
          <w:lang w:val="es-ES"/>
        </w:rPr>
        <w:t>la caché</w:t>
      </w:r>
      <w:r w:rsidR="00937922" w:rsidRPr="00937922">
        <w:rPr>
          <w:rFonts w:cstheme="minorHAnsi"/>
          <w:szCs w:val="20"/>
          <w:lang w:val="es-ES"/>
        </w:rPr>
        <w:t xml:space="preserve"> de 24 horas y la supervisi</w:t>
      </w:r>
      <w:r w:rsidR="00396A28">
        <w:rPr>
          <w:rFonts w:cstheme="minorHAnsi"/>
          <w:szCs w:val="20"/>
          <w:lang w:val="es-ES"/>
        </w:rPr>
        <w:t>ón del funcionamiento del WIS</w:t>
      </w:r>
      <w:r w:rsidR="00937922">
        <w:rPr>
          <w:rFonts w:cstheme="minorHAnsi"/>
          <w:szCs w:val="20"/>
          <w:lang w:val="es-ES"/>
        </w:rPr>
        <w:t xml:space="preserve"> y sus componentes.</w:t>
      </w:r>
    </w:p>
    <w:p w:rsidR="00937922" w:rsidRPr="00937922" w:rsidRDefault="004423B1" w:rsidP="00AB7940">
      <w:pPr>
        <w:pStyle w:val="WMOBodyText"/>
        <w:spacing w:before="0" w:after="0"/>
        <w:rPr>
          <w:rFonts w:cstheme="minorHAnsi"/>
          <w:szCs w:val="20"/>
          <w:lang w:val="es-ES"/>
        </w:rPr>
      </w:pPr>
      <w:r>
        <w:rPr>
          <w:rFonts w:cstheme="minorHAnsi"/>
          <w:szCs w:val="20"/>
          <w:lang w:val="es-ES"/>
        </w:rPr>
        <w:t xml:space="preserve">Los </w:t>
      </w:r>
      <w:r w:rsidR="00745193" w:rsidRPr="00937922">
        <w:rPr>
          <w:rFonts w:cstheme="minorHAnsi"/>
          <w:szCs w:val="20"/>
          <w:lang w:val="es-ES"/>
        </w:rPr>
        <w:t>CN</w:t>
      </w:r>
      <w:r w:rsidR="00C45612" w:rsidRPr="00937922">
        <w:rPr>
          <w:rFonts w:cstheme="minorHAnsi"/>
          <w:szCs w:val="20"/>
          <w:lang w:val="es-ES"/>
        </w:rPr>
        <w:t xml:space="preserve"> </w:t>
      </w:r>
      <w:r w:rsidR="00937922" w:rsidRPr="00937922">
        <w:rPr>
          <w:rFonts w:cstheme="minorHAnsi"/>
          <w:szCs w:val="20"/>
          <w:lang w:val="es-ES"/>
        </w:rPr>
        <w:t>y los</w:t>
      </w:r>
      <w:r w:rsidR="00937922">
        <w:rPr>
          <w:rFonts w:cstheme="minorHAnsi"/>
          <w:szCs w:val="20"/>
          <w:lang w:val="es-ES"/>
        </w:rPr>
        <w:t xml:space="preserve"> </w:t>
      </w:r>
      <w:r w:rsidR="00937922">
        <w:rPr>
          <w:lang w:val="es-ES"/>
        </w:rPr>
        <w:t xml:space="preserve">CPRD siguen siendo los principales centros en el marco de la versión 2.0 del WIS, habida cuenta de que son </w:t>
      </w:r>
      <w:r>
        <w:rPr>
          <w:lang w:val="es-ES"/>
        </w:rPr>
        <w:t xml:space="preserve">estos </w:t>
      </w:r>
      <w:r w:rsidR="00937922">
        <w:rPr>
          <w:lang w:val="es-ES"/>
        </w:rPr>
        <w:t xml:space="preserve">los centros que recopilan datos, generan contenidos y prestan servicios. Una vez obtenida la aprobación del Representante Permanente, las organizaciones pueden registrar sus datos y servicios en el WIS </w:t>
      </w:r>
      <w:r>
        <w:rPr>
          <w:lang w:val="es-ES"/>
        </w:rPr>
        <w:t>por conducto de</w:t>
      </w:r>
      <w:r w:rsidR="00937922">
        <w:rPr>
          <w:lang w:val="es-ES"/>
        </w:rPr>
        <w:t xml:space="preserve"> su CMSI </w:t>
      </w:r>
      <w:r w:rsidR="00EB2953">
        <w:rPr>
          <w:lang w:val="es-ES"/>
        </w:rPr>
        <w:t xml:space="preserve">afiliado. Para </w:t>
      </w:r>
      <w:r>
        <w:rPr>
          <w:lang w:val="es-ES"/>
        </w:rPr>
        <w:t>poder realizar el registro</w:t>
      </w:r>
      <w:r w:rsidR="00EB2953">
        <w:rPr>
          <w:lang w:val="es-ES"/>
        </w:rPr>
        <w:t xml:space="preserve"> es obligatorio que las organizaciones </w:t>
      </w:r>
      <w:r w:rsidR="008657D2">
        <w:rPr>
          <w:lang w:val="es-ES"/>
        </w:rPr>
        <w:t xml:space="preserve">doten al </w:t>
      </w:r>
      <w:r w:rsidR="00EB2953">
        <w:rPr>
          <w:lang w:val="es-ES"/>
        </w:rPr>
        <w:t>CMSI de un registro (o regis</w:t>
      </w:r>
      <w:r w:rsidR="008657D2">
        <w:rPr>
          <w:lang w:val="es-ES"/>
        </w:rPr>
        <w:t>tros) de metadatos que describa</w:t>
      </w:r>
      <w:r w:rsidR="00EB2953">
        <w:rPr>
          <w:lang w:val="es-ES"/>
        </w:rPr>
        <w:t xml:space="preserve"> los datos y servicios que ofrece. Los CMSI validan la </w:t>
      </w:r>
      <w:r w:rsidR="0062168C">
        <w:rPr>
          <w:lang w:val="es-ES"/>
        </w:rPr>
        <w:t xml:space="preserve">propuesta e incorporan los registros al catálogo del WIS. Una vez incorporados, esos datos y servicios se </w:t>
      </w:r>
      <w:r w:rsidR="008657D2">
        <w:rPr>
          <w:lang w:val="es-ES"/>
        </w:rPr>
        <w:t>vuelven</w:t>
      </w:r>
      <w:r w:rsidR="0062168C">
        <w:rPr>
          <w:lang w:val="es-ES"/>
        </w:rPr>
        <w:t xml:space="preserve"> visibles para los usuarios del WIS que busquen recursos en todos los portales del CMSI.</w:t>
      </w:r>
    </w:p>
    <w:p w:rsidR="00AB7940" w:rsidRDefault="00AB7940" w:rsidP="00AB7940">
      <w:pPr>
        <w:pStyle w:val="WMOBodyText"/>
        <w:spacing w:before="0" w:after="0"/>
        <w:rPr>
          <w:rFonts w:cstheme="minorHAnsi"/>
          <w:szCs w:val="20"/>
          <w:lang w:val="es-ES"/>
        </w:rPr>
      </w:pPr>
    </w:p>
    <w:p w:rsidR="0062168C" w:rsidRPr="0062168C" w:rsidRDefault="0062168C" w:rsidP="00AB7940">
      <w:pPr>
        <w:pStyle w:val="WMOBodyText"/>
        <w:spacing w:before="0" w:after="0"/>
        <w:rPr>
          <w:rFonts w:cstheme="minorHAnsi"/>
          <w:szCs w:val="20"/>
          <w:lang w:val="es-ES"/>
        </w:rPr>
      </w:pPr>
      <w:r w:rsidRPr="004423B1">
        <w:rPr>
          <w:rFonts w:cstheme="minorHAnsi"/>
          <w:szCs w:val="20"/>
          <w:lang w:val="es-ES"/>
        </w:rPr>
        <w:t xml:space="preserve">Cabe señalar que </w:t>
      </w:r>
      <w:r w:rsidR="008657D2">
        <w:rPr>
          <w:rFonts w:cstheme="minorHAnsi"/>
          <w:szCs w:val="20"/>
          <w:lang w:val="es-ES"/>
        </w:rPr>
        <w:t>el registro</w:t>
      </w:r>
      <w:r w:rsidRPr="004423B1">
        <w:rPr>
          <w:rFonts w:cstheme="minorHAnsi"/>
          <w:szCs w:val="20"/>
          <w:lang w:val="es-ES"/>
        </w:rPr>
        <w:t xml:space="preserve"> como Centro del WIS </w:t>
      </w:r>
      <w:r w:rsidR="008657D2">
        <w:rPr>
          <w:rFonts w:cstheme="minorHAnsi"/>
          <w:szCs w:val="20"/>
          <w:lang w:val="es-ES"/>
        </w:rPr>
        <w:t>debe ser considerado</w:t>
      </w:r>
      <w:r w:rsidRPr="004423B1">
        <w:rPr>
          <w:rFonts w:cstheme="minorHAnsi"/>
          <w:szCs w:val="20"/>
          <w:lang w:val="es-ES"/>
        </w:rPr>
        <w:t xml:space="preserve"> un compromiso a largo plazo.</w:t>
      </w:r>
    </w:p>
    <w:p w:rsidR="00AB7940" w:rsidRDefault="00AB7940" w:rsidP="00AB7940">
      <w:pPr>
        <w:pStyle w:val="WMOBodyText"/>
        <w:spacing w:before="0" w:after="0"/>
        <w:rPr>
          <w:rFonts w:cstheme="minorHAnsi"/>
          <w:i/>
          <w:szCs w:val="20"/>
          <w:lang w:val="es-ES"/>
        </w:rPr>
      </w:pPr>
    </w:p>
    <w:p w:rsidR="00C45612" w:rsidRPr="0050188F" w:rsidRDefault="0062168C" w:rsidP="00AB7940">
      <w:pPr>
        <w:pStyle w:val="WMOBodyText"/>
        <w:spacing w:before="0" w:after="0"/>
        <w:rPr>
          <w:rFonts w:cstheme="minorHAnsi"/>
          <w:i/>
          <w:szCs w:val="20"/>
          <w:lang w:val="es-ES"/>
        </w:rPr>
      </w:pPr>
      <w:r w:rsidRPr="0062168C">
        <w:rPr>
          <w:rFonts w:cstheme="minorHAnsi"/>
          <w:i/>
          <w:szCs w:val="20"/>
          <w:lang w:val="es-ES"/>
        </w:rPr>
        <w:t>Los Centros del WIS estarán sujetos a una auditor</w:t>
      </w:r>
      <w:r>
        <w:rPr>
          <w:rFonts w:cstheme="minorHAnsi"/>
          <w:i/>
          <w:szCs w:val="20"/>
          <w:lang w:val="es-ES"/>
        </w:rPr>
        <w:t xml:space="preserve">ía inicial y auditorías periódicas </w:t>
      </w:r>
      <w:r w:rsidR="00203BD8">
        <w:rPr>
          <w:rFonts w:cstheme="minorHAnsi"/>
          <w:i/>
          <w:szCs w:val="20"/>
          <w:lang w:val="es-ES"/>
        </w:rPr>
        <w:t xml:space="preserve">para demostrar </w:t>
      </w:r>
      <w:r w:rsidR="0050188F">
        <w:rPr>
          <w:rFonts w:cstheme="minorHAnsi"/>
          <w:i/>
          <w:szCs w:val="20"/>
          <w:lang w:val="es-ES"/>
        </w:rPr>
        <w:t xml:space="preserve">que cumplen el Reglamento Técnico, especialmente el </w:t>
      </w:r>
      <w:r w:rsidR="0050188F">
        <w:rPr>
          <w:rFonts w:cstheme="minorHAnsi"/>
          <w:szCs w:val="20"/>
          <w:lang w:val="es-ES"/>
        </w:rPr>
        <w:t xml:space="preserve">Manual del Sistema de Información de la OMM </w:t>
      </w:r>
      <w:r w:rsidR="0050188F">
        <w:rPr>
          <w:rFonts w:cstheme="minorHAnsi"/>
          <w:i/>
          <w:szCs w:val="20"/>
          <w:lang w:val="es-ES"/>
        </w:rPr>
        <w:t>(OMM-Nº 1060), inclu</w:t>
      </w:r>
      <w:r w:rsidR="008657D2">
        <w:rPr>
          <w:rFonts w:cstheme="minorHAnsi"/>
          <w:i/>
          <w:szCs w:val="20"/>
          <w:lang w:val="es-ES"/>
        </w:rPr>
        <w:t>ida la nueva parte C del WIS: Gestión de la información</w:t>
      </w:r>
      <w:r w:rsidR="0050188F">
        <w:rPr>
          <w:rFonts w:cstheme="minorHAnsi"/>
          <w:i/>
          <w:szCs w:val="20"/>
          <w:lang w:val="es-ES"/>
        </w:rPr>
        <w:t xml:space="preserve">, </w:t>
      </w:r>
      <w:r w:rsidR="00332AD2">
        <w:rPr>
          <w:rFonts w:cstheme="minorHAnsi"/>
          <w:i/>
          <w:szCs w:val="20"/>
          <w:lang w:val="es-ES"/>
        </w:rPr>
        <w:t xml:space="preserve">y las disposiciones sobre la gestión de la calidad </w:t>
      </w:r>
      <w:r w:rsidR="00C45612" w:rsidRPr="0050188F">
        <w:rPr>
          <w:rFonts w:cstheme="minorHAnsi"/>
          <w:szCs w:val="20"/>
          <w:lang w:val="es-ES"/>
        </w:rPr>
        <w:t>(</w:t>
      </w:r>
      <w:r w:rsidR="00332AD2">
        <w:rPr>
          <w:rFonts w:cstheme="minorHAnsi"/>
          <w:szCs w:val="20"/>
          <w:lang w:val="es-ES"/>
        </w:rPr>
        <w:t xml:space="preserve">OMM-Nº 49), </w:t>
      </w:r>
      <w:r w:rsidR="00332AD2" w:rsidRPr="00CA2CE6">
        <w:rPr>
          <w:rFonts w:cstheme="minorHAnsi"/>
          <w:szCs w:val="20"/>
          <w:lang w:val="es-ES"/>
        </w:rPr>
        <w:t>Vo</w:t>
      </w:r>
      <w:r w:rsidR="00332AD2">
        <w:rPr>
          <w:rFonts w:cstheme="minorHAnsi"/>
          <w:szCs w:val="20"/>
          <w:lang w:val="es-ES"/>
        </w:rPr>
        <w:t>lumen I, p</w:t>
      </w:r>
      <w:r w:rsidR="00C45612" w:rsidRPr="00332AD2">
        <w:rPr>
          <w:rFonts w:cstheme="minorHAnsi"/>
          <w:szCs w:val="20"/>
          <w:lang w:val="es-ES"/>
        </w:rPr>
        <w:t>art</w:t>
      </w:r>
      <w:r w:rsidR="00332AD2">
        <w:rPr>
          <w:rFonts w:cstheme="minorHAnsi"/>
          <w:szCs w:val="20"/>
          <w:lang w:val="es-ES"/>
        </w:rPr>
        <w:t>e</w:t>
      </w:r>
      <w:r w:rsidR="00C45612" w:rsidRPr="00332AD2">
        <w:rPr>
          <w:rFonts w:cstheme="minorHAnsi"/>
          <w:szCs w:val="20"/>
          <w:lang w:val="es-ES"/>
        </w:rPr>
        <w:t xml:space="preserve"> VII</w:t>
      </w:r>
      <w:r w:rsidR="00C45612" w:rsidRPr="00CB2A2E">
        <w:rPr>
          <w:rStyle w:val="FootnoteReference"/>
          <w:rFonts w:cstheme="minorHAnsi"/>
          <w:szCs w:val="20"/>
        </w:rPr>
        <w:footnoteReference w:id="21"/>
      </w:r>
      <w:r w:rsidR="00C45612" w:rsidRPr="00332AD2">
        <w:rPr>
          <w:rFonts w:cstheme="minorHAnsi"/>
          <w:szCs w:val="20"/>
          <w:lang w:val="es-ES"/>
        </w:rPr>
        <w:t>.</w:t>
      </w:r>
    </w:p>
    <w:p w:rsidR="00AB7940" w:rsidRDefault="00AB7940" w:rsidP="00AB7940">
      <w:pPr>
        <w:pStyle w:val="WMOBodyText"/>
        <w:spacing w:before="0" w:after="0"/>
        <w:rPr>
          <w:rFonts w:cstheme="minorHAnsi"/>
          <w:szCs w:val="20"/>
          <w:lang w:val="es-ES"/>
        </w:rPr>
      </w:pPr>
    </w:p>
    <w:p w:rsidR="00C379F6" w:rsidRPr="0095352C" w:rsidRDefault="00C379F6" w:rsidP="00AB7940">
      <w:pPr>
        <w:pStyle w:val="WMOBodyText"/>
        <w:spacing w:before="0" w:after="0"/>
        <w:rPr>
          <w:rFonts w:cstheme="minorHAnsi"/>
          <w:szCs w:val="20"/>
          <w:lang w:val="es-ES"/>
        </w:rPr>
      </w:pPr>
      <w:r w:rsidRPr="00C379F6">
        <w:rPr>
          <w:rFonts w:cstheme="minorHAnsi"/>
          <w:szCs w:val="20"/>
          <w:lang w:val="es-ES"/>
        </w:rPr>
        <w:t>La inscripción como Centro del WIS</w:t>
      </w:r>
      <w:r>
        <w:rPr>
          <w:rFonts w:cstheme="minorHAnsi"/>
          <w:szCs w:val="20"/>
          <w:lang w:val="es-ES"/>
        </w:rPr>
        <w:t xml:space="preserve"> no debería </w:t>
      </w:r>
      <w:r w:rsidR="00CA2CE6">
        <w:rPr>
          <w:rFonts w:cstheme="minorHAnsi"/>
          <w:szCs w:val="20"/>
          <w:lang w:val="es-ES"/>
        </w:rPr>
        <w:t>estar limitada</w:t>
      </w:r>
      <w:r>
        <w:rPr>
          <w:rFonts w:cstheme="minorHAnsi"/>
          <w:szCs w:val="20"/>
          <w:lang w:val="es-ES"/>
        </w:rPr>
        <w:t xml:space="preserve"> a los SMHN y ot</w:t>
      </w:r>
      <w:r w:rsidR="00615E0F">
        <w:rPr>
          <w:rFonts w:cstheme="minorHAnsi"/>
          <w:szCs w:val="20"/>
          <w:lang w:val="es-ES"/>
        </w:rPr>
        <w:t xml:space="preserve">ros organismos gubernamentales, </w:t>
      </w:r>
      <w:r w:rsidR="00CA2CE6">
        <w:rPr>
          <w:rFonts w:cstheme="minorHAnsi"/>
          <w:szCs w:val="20"/>
          <w:lang w:val="es-ES"/>
        </w:rPr>
        <w:t xml:space="preserve">puesto que de ese modo </w:t>
      </w:r>
      <w:r w:rsidR="00615E0F">
        <w:rPr>
          <w:rFonts w:cstheme="minorHAnsi"/>
          <w:szCs w:val="20"/>
          <w:lang w:val="es-ES"/>
        </w:rPr>
        <w:t xml:space="preserve">los Miembros de la OMM </w:t>
      </w:r>
      <w:r w:rsidR="00CA2CE6">
        <w:rPr>
          <w:rFonts w:cstheme="minorHAnsi"/>
          <w:szCs w:val="20"/>
          <w:lang w:val="es-ES"/>
        </w:rPr>
        <w:t xml:space="preserve">podrían </w:t>
      </w:r>
      <w:r w:rsidR="00615E0F">
        <w:rPr>
          <w:rFonts w:cstheme="minorHAnsi"/>
          <w:szCs w:val="20"/>
          <w:lang w:val="es-ES"/>
        </w:rPr>
        <w:t xml:space="preserve">acceder a datos medioambientales de fuentes adicionales. </w:t>
      </w:r>
      <w:r w:rsidR="00615E0F" w:rsidRPr="0095352C">
        <w:rPr>
          <w:rFonts w:cstheme="minorHAnsi"/>
          <w:szCs w:val="20"/>
          <w:lang w:val="es-ES"/>
        </w:rPr>
        <w:t>De acuerdo con los principios</w:t>
      </w:r>
      <w:r w:rsidR="00EC3E76" w:rsidRPr="0095352C">
        <w:rPr>
          <w:rFonts w:cstheme="minorHAnsi"/>
          <w:szCs w:val="20"/>
          <w:lang w:val="es-ES"/>
        </w:rPr>
        <w:t xml:space="preserve"> que emanan de </w:t>
      </w:r>
      <w:r w:rsidR="0095352C" w:rsidRPr="0095352C">
        <w:rPr>
          <w:rFonts w:cstheme="minorHAnsi"/>
          <w:szCs w:val="20"/>
          <w:lang w:val="es-ES"/>
        </w:rPr>
        <w:t xml:space="preserve">la OMM relativos a la </w:t>
      </w:r>
      <w:r w:rsidR="0095352C">
        <w:rPr>
          <w:rFonts w:cstheme="minorHAnsi"/>
          <w:szCs w:val="20"/>
          <w:lang w:val="es-ES"/>
        </w:rPr>
        <w:t>participación de los sectores público y p</w:t>
      </w:r>
      <w:r w:rsidR="0095352C" w:rsidRPr="0095352C">
        <w:rPr>
          <w:rFonts w:cstheme="minorHAnsi"/>
          <w:szCs w:val="20"/>
          <w:lang w:val="es-ES"/>
        </w:rPr>
        <w:t>rivado</w:t>
      </w:r>
      <w:r w:rsidR="0095352C">
        <w:rPr>
          <w:rFonts w:cstheme="minorHAnsi"/>
          <w:szCs w:val="20"/>
          <w:lang w:val="es-ES"/>
        </w:rPr>
        <w:t xml:space="preserve">, la versión 2.0 del WIS debería </w:t>
      </w:r>
      <w:r w:rsidR="002368BF">
        <w:rPr>
          <w:rFonts w:cstheme="minorHAnsi"/>
          <w:szCs w:val="20"/>
          <w:lang w:val="es-ES"/>
        </w:rPr>
        <w:t xml:space="preserve">proporcionar unas condiciones equitativas para los sectores público y privado. La versión 2.0 del WIS tendrá que ser suficientemente flexible para </w:t>
      </w:r>
      <w:r w:rsidR="00CA2CE6">
        <w:rPr>
          <w:rFonts w:cstheme="minorHAnsi"/>
          <w:szCs w:val="20"/>
          <w:lang w:val="es-ES"/>
        </w:rPr>
        <w:t>incorporar</w:t>
      </w:r>
      <w:r w:rsidR="002368BF">
        <w:rPr>
          <w:rFonts w:cstheme="minorHAnsi"/>
          <w:szCs w:val="20"/>
          <w:lang w:val="es-ES"/>
        </w:rPr>
        <w:t xml:space="preserve"> diferentes modelos operativos y </w:t>
      </w:r>
      <w:r w:rsidR="008B6B29">
        <w:rPr>
          <w:rFonts w:cstheme="minorHAnsi"/>
          <w:szCs w:val="20"/>
          <w:lang w:val="es-ES"/>
        </w:rPr>
        <w:t>enfoques de concesión de licencias de datos. En todos los casos, los Centros del WIS necesitan la aprobación del Representante Permanente para poder operar.</w:t>
      </w:r>
    </w:p>
    <w:p w:rsidR="00AB7940" w:rsidRDefault="00AB7940" w:rsidP="00AB7940">
      <w:pPr>
        <w:pStyle w:val="WMOBodyText"/>
        <w:spacing w:before="0" w:after="0"/>
        <w:rPr>
          <w:rFonts w:cstheme="minorHAnsi"/>
          <w:szCs w:val="20"/>
          <w:lang w:val="es-ES"/>
        </w:rPr>
      </w:pPr>
    </w:p>
    <w:p w:rsidR="008B6B29" w:rsidRDefault="008B6B29" w:rsidP="00AB7940">
      <w:pPr>
        <w:pStyle w:val="WMOBodyText"/>
        <w:spacing w:before="0" w:after="0"/>
        <w:rPr>
          <w:rFonts w:cstheme="minorHAnsi"/>
          <w:szCs w:val="20"/>
          <w:lang w:val="es-ES"/>
        </w:rPr>
      </w:pPr>
      <w:r w:rsidRPr="008B6B29">
        <w:rPr>
          <w:rFonts w:cstheme="minorHAnsi"/>
          <w:szCs w:val="20"/>
          <w:lang w:val="es-ES"/>
        </w:rPr>
        <w:t>La versión</w:t>
      </w:r>
      <w:r w:rsidR="00C45612" w:rsidRPr="008B6B29">
        <w:rPr>
          <w:rFonts w:cstheme="minorHAnsi"/>
          <w:szCs w:val="20"/>
          <w:lang w:val="es-ES"/>
        </w:rPr>
        <w:t xml:space="preserve"> 2.0 </w:t>
      </w:r>
      <w:r w:rsidRPr="008B6B29">
        <w:rPr>
          <w:rFonts w:cstheme="minorHAnsi"/>
          <w:szCs w:val="20"/>
          <w:lang w:val="es-ES"/>
        </w:rPr>
        <w:t>del WIS seguir</w:t>
      </w:r>
      <w:r>
        <w:rPr>
          <w:rFonts w:cstheme="minorHAnsi"/>
          <w:szCs w:val="20"/>
          <w:lang w:val="es-ES"/>
        </w:rPr>
        <w:t xml:space="preserve">á fomentando el intercambio de datos </w:t>
      </w:r>
      <w:r w:rsidR="00CA2CE6">
        <w:rPr>
          <w:rFonts w:cstheme="minorHAnsi"/>
          <w:szCs w:val="20"/>
          <w:lang w:val="es-ES"/>
        </w:rPr>
        <w:t xml:space="preserve">gratuito y sin restricciones, </w:t>
      </w:r>
      <w:r>
        <w:rPr>
          <w:rFonts w:cstheme="minorHAnsi"/>
          <w:szCs w:val="20"/>
          <w:lang w:val="es-ES"/>
        </w:rPr>
        <w:t>promoviendo la publicación de datos e información de conformidad con las Resoluc</w:t>
      </w:r>
      <w:r w:rsidR="008657D2">
        <w:rPr>
          <w:rFonts w:cstheme="minorHAnsi"/>
          <w:szCs w:val="20"/>
          <w:lang w:val="es-ES"/>
        </w:rPr>
        <w:t>iones 40 (Cg-XII), 25 (Cg-XIII)</w:t>
      </w:r>
      <w:r>
        <w:rPr>
          <w:rFonts w:cstheme="minorHAnsi"/>
          <w:szCs w:val="20"/>
          <w:lang w:val="es-ES"/>
        </w:rPr>
        <w:t xml:space="preserve"> y</w:t>
      </w:r>
      <w:r w:rsidR="00C45612" w:rsidRPr="008B6B29">
        <w:rPr>
          <w:rFonts w:cstheme="minorHAnsi"/>
          <w:szCs w:val="20"/>
          <w:lang w:val="es-ES"/>
        </w:rPr>
        <w:t xml:space="preserve"> 60 (Cg-17), </w:t>
      </w:r>
      <w:r>
        <w:rPr>
          <w:rFonts w:cstheme="minorHAnsi"/>
          <w:szCs w:val="20"/>
          <w:lang w:val="es-ES"/>
        </w:rPr>
        <w:t>u otras licencias de datos</w:t>
      </w:r>
      <w:r w:rsidR="00CA2CE6">
        <w:rPr>
          <w:rFonts w:cstheme="minorHAnsi"/>
          <w:szCs w:val="20"/>
          <w:lang w:val="es-ES"/>
        </w:rPr>
        <w:t xml:space="preserve"> abiertos</w:t>
      </w:r>
      <w:r>
        <w:rPr>
          <w:rFonts w:cstheme="minorHAnsi"/>
          <w:szCs w:val="20"/>
          <w:lang w:val="es-ES"/>
        </w:rPr>
        <w:t xml:space="preserve">, según proceda. No obstante, no todos los datos serán abiertos: la versión 2.0 del WIS </w:t>
      </w:r>
      <w:r w:rsidR="00CA2CE6">
        <w:rPr>
          <w:rFonts w:cstheme="minorHAnsi"/>
          <w:szCs w:val="20"/>
          <w:lang w:val="es-ES"/>
        </w:rPr>
        <w:t xml:space="preserve">también </w:t>
      </w:r>
      <w:r>
        <w:rPr>
          <w:rFonts w:cstheme="minorHAnsi"/>
          <w:szCs w:val="20"/>
          <w:lang w:val="es-ES"/>
        </w:rPr>
        <w:t>concederá acceso a datos publicados con arreglo a licencias comerciales o restrictivas.</w:t>
      </w:r>
    </w:p>
    <w:p w:rsidR="00AB7940" w:rsidRDefault="00AB7940" w:rsidP="00AB7940">
      <w:pPr>
        <w:pStyle w:val="WMOBodyText"/>
        <w:spacing w:before="0" w:after="0"/>
        <w:rPr>
          <w:rFonts w:cstheme="minorHAnsi"/>
          <w:szCs w:val="20"/>
          <w:lang w:val="es-ES"/>
        </w:rPr>
      </w:pPr>
    </w:p>
    <w:p w:rsidR="00C45612" w:rsidRDefault="008B6B29" w:rsidP="00AB7940">
      <w:pPr>
        <w:pStyle w:val="WMOBodyText"/>
        <w:spacing w:before="0" w:after="0"/>
        <w:rPr>
          <w:rFonts w:cstheme="minorHAnsi"/>
          <w:szCs w:val="20"/>
          <w:lang w:val="es-ES"/>
        </w:rPr>
      </w:pPr>
      <w:r w:rsidRPr="008B6B29">
        <w:rPr>
          <w:rFonts w:cstheme="minorHAnsi"/>
          <w:szCs w:val="20"/>
          <w:lang w:val="es-ES"/>
        </w:rPr>
        <w:t>Finalmente, cabe señalar que la versi</w:t>
      </w:r>
      <w:r>
        <w:rPr>
          <w:rFonts w:cstheme="minorHAnsi"/>
          <w:szCs w:val="20"/>
          <w:lang w:val="es-ES"/>
        </w:rPr>
        <w:t>ón 2.0 del WI</w:t>
      </w:r>
      <w:r w:rsidR="00CA2CE6">
        <w:rPr>
          <w:rFonts w:cstheme="minorHAnsi"/>
          <w:szCs w:val="20"/>
          <w:lang w:val="es-ES"/>
        </w:rPr>
        <w:t>S no pretende imponer cambios a</w:t>
      </w:r>
      <w:r>
        <w:rPr>
          <w:rFonts w:cstheme="minorHAnsi"/>
          <w:szCs w:val="20"/>
          <w:lang w:val="es-ES"/>
        </w:rPr>
        <w:t xml:space="preserve"> los mecanismos de intercambio de datos domésticos o nacionales. </w:t>
      </w:r>
      <w:r w:rsidRPr="008B6B29">
        <w:rPr>
          <w:rFonts w:cstheme="minorHAnsi"/>
          <w:szCs w:val="20"/>
          <w:lang w:val="es-ES"/>
        </w:rPr>
        <w:t xml:space="preserve">Los Miembros pueden aplicar libremente estos mecanismos a escala nacional si así lo desean, pero no </w:t>
      </w:r>
      <w:r w:rsidR="00CA2CE6">
        <w:rPr>
          <w:rFonts w:cstheme="minorHAnsi"/>
          <w:szCs w:val="20"/>
          <w:lang w:val="es-ES"/>
        </w:rPr>
        <w:t>es</w:t>
      </w:r>
      <w:r w:rsidRPr="008B6B29">
        <w:rPr>
          <w:rFonts w:cstheme="minorHAnsi"/>
          <w:szCs w:val="20"/>
          <w:lang w:val="es-ES"/>
        </w:rPr>
        <w:t xml:space="preserve"> obligatorio.</w:t>
      </w:r>
    </w:p>
    <w:p w:rsidR="00AB7940" w:rsidRPr="008B6B29" w:rsidRDefault="00AB7940" w:rsidP="00AB7940">
      <w:pPr>
        <w:pStyle w:val="WMOBodyText"/>
        <w:spacing w:before="0" w:after="0"/>
        <w:rPr>
          <w:rFonts w:cstheme="minorHAnsi"/>
          <w:szCs w:val="20"/>
          <w:lang w:val="es-ES"/>
        </w:rPr>
      </w:pPr>
    </w:p>
    <w:p w:rsidR="00C45612" w:rsidRPr="001D18F1" w:rsidRDefault="00031015" w:rsidP="00AB7940">
      <w:pPr>
        <w:pStyle w:val="Heading1"/>
        <w:spacing w:after="0"/>
        <w:jc w:val="left"/>
        <w:rPr>
          <w:sz w:val="20"/>
          <w:szCs w:val="20"/>
          <w:lang w:val="es-ES"/>
        </w:rPr>
      </w:pPr>
      <w:r w:rsidRPr="001D18F1">
        <w:rPr>
          <w:sz w:val="20"/>
          <w:szCs w:val="20"/>
          <w:lang w:val="es-ES"/>
        </w:rPr>
        <w:t>5.</w:t>
      </w:r>
      <w:r w:rsidRPr="001D18F1">
        <w:rPr>
          <w:sz w:val="20"/>
          <w:szCs w:val="20"/>
          <w:lang w:val="es-ES"/>
        </w:rPr>
        <w:tab/>
      </w:r>
      <w:r w:rsidR="00C451A6" w:rsidRPr="001D18F1">
        <w:rPr>
          <w:sz w:val="20"/>
          <w:szCs w:val="20"/>
          <w:lang w:val="es-ES"/>
        </w:rPr>
        <w:t>ENFOQUE DE EJECUCIÓN</w:t>
      </w:r>
    </w:p>
    <w:p w:rsidR="00AB7940" w:rsidRDefault="00AB7940" w:rsidP="00AB7940">
      <w:pPr>
        <w:spacing w:after="0"/>
        <w:jc w:val="left"/>
        <w:rPr>
          <w:lang w:val="es-ES"/>
        </w:rPr>
      </w:pPr>
    </w:p>
    <w:p w:rsidR="00C45612" w:rsidRDefault="008B6B29" w:rsidP="00AB7940">
      <w:pPr>
        <w:spacing w:after="0"/>
        <w:jc w:val="left"/>
        <w:rPr>
          <w:lang w:val="es-ES"/>
        </w:rPr>
      </w:pPr>
      <w:r w:rsidRPr="008B6B29">
        <w:rPr>
          <w:lang w:val="es-ES"/>
        </w:rPr>
        <w:t xml:space="preserve">El éxito de la versión 2.0 del </w:t>
      </w:r>
      <w:r w:rsidR="00C45612" w:rsidRPr="008B6B29">
        <w:rPr>
          <w:lang w:val="es-ES"/>
        </w:rPr>
        <w:t xml:space="preserve">WIS </w:t>
      </w:r>
      <w:r>
        <w:rPr>
          <w:lang w:val="es-ES"/>
        </w:rPr>
        <w:t>—</w:t>
      </w:r>
      <w:r w:rsidR="007664A5">
        <w:rPr>
          <w:lang w:val="es-ES"/>
        </w:rPr>
        <w:t xml:space="preserve">y, por </w:t>
      </w:r>
      <w:r w:rsidR="008657D2">
        <w:rPr>
          <w:lang w:val="es-ES"/>
        </w:rPr>
        <w:t>consiguiente</w:t>
      </w:r>
      <w:r w:rsidR="007664A5">
        <w:rPr>
          <w:lang w:val="es-ES"/>
        </w:rPr>
        <w:t>, el éxito del WIS</w:t>
      </w:r>
      <w:r>
        <w:rPr>
          <w:lang w:val="es-ES"/>
        </w:rPr>
        <w:t>—</w:t>
      </w:r>
      <w:r w:rsidR="007664A5">
        <w:rPr>
          <w:lang w:val="es-ES"/>
        </w:rPr>
        <w:t xml:space="preserve"> depende del compromiso de los Miembros para establecer y operar centros en apoyo de los programas de la OMM y registrarlos en el WIS como CN o </w:t>
      </w:r>
      <w:r w:rsidR="007664A5" w:rsidRPr="007664A5">
        <w:rPr>
          <w:lang w:val="es-ES"/>
        </w:rPr>
        <w:t>CPRD</w:t>
      </w:r>
      <w:r w:rsidR="007664A5">
        <w:rPr>
          <w:lang w:val="es-ES"/>
        </w:rPr>
        <w:t>.</w:t>
      </w:r>
      <w:r w:rsidR="002B2ECF">
        <w:rPr>
          <w:lang w:val="es-ES"/>
        </w:rPr>
        <w:t xml:space="preserve"> La sostenibilidad </w:t>
      </w:r>
      <w:r w:rsidR="00CA2CE6">
        <w:rPr>
          <w:lang w:val="es-ES"/>
        </w:rPr>
        <w:t>del funcionamiento</w:t>
      </w:r>
      <w:r w:rsidR="002B2ECF">
        <w:rPr>
          <w:lang w:val="es-ES"/>
        </w:rPr>
        <w:t xml:space="preserve"> del centro y su </w:t>
      </w:r>
      <w:r w:rsidR="00CA2CE6">
        <w:rPr>
          <w:lang w:val="es-ES"/>
        </w:rPr>
        <w:t>financiación</w:t>
      </w:r>
      <w:r w:rsidR="002B2ECF">
        <w:rPr>
          <w:lang w:val="es-ES"/>
        </w:rPr>
        <w:t xml:space="preserve"> atañe a las propias organizaciones anfitrionas. Es importante señalar que no existe un “gran programa de financiación” para desarrollar todos los servicios necesarios para cumplir las metas y los objetivos de la OMM. </w:t>
      </w:r>
      <w:r w:rsidR="002B2ECF" w:rsidRPr="002E1F3A">
        <w:rPr>
          <w:lang w:val="es-ES"/>
        </w:rPr>
        <w:t xml:space="preserve">En su lugar, </w:t>
      </w:r>
      <w:r w:rsidR="002E1F3A" w:rsidRPr="002E1F3A">
        <w:rPr>
          <w:lang w:val="es-ES"/>
        </w:rPr>
        <w:t xml:space="preserve">se prevé que los centros inscritos para participar en el WIS </w:t>
      </w:r>
      <w:r w:rsidR="00CA2CE6">
        <w:rPr>
          <w:lang w:val="es-ES"/>
        </w:rPr>
        <w:t>pongan</w:t>
      </w:r>
      <w:r w:rsidR="002E1F3A">
        <w:rPr>
          <w:lang w:val="es-ES"/>
        </w:rPr>
        <w:t xml:space="preserve"> en práctica soluciones y capacidades conformes con la versión 2.0 del WIS (por ejemplo, servicios web, </w:t>
      </w:r>
      <w:r w:rsidR="00C065AB">
        <w:rPr>
          <w:lang w:val="es-ES"/>
        </w:rPr>
        <w:t>coordinación</w:t>
      </w:r>
      <w:r w:rsidR="002E1F3A">
        <w:rPr>
          <w:lang w:val="es-ES"/>
        </w:rPr>
        <w:t xml:space="preserve"> de motores de búsqueda) </w:t>
      </w:r>
      <w:r w:rsidR="00CA2CE6">
        <w:rPr>
          <w:lang w:val="es-ES"/>
        </w:rPr>
        <w:t>teniendo en cuenta</w:t>
      </w:r>
      <w:r w:rsidR="002E1F3A">
        <w:rPr>
          <w:lang w:val="es-ES"/>
        </w:rPr>
        <w:t xml:space="preserve"> la financiación disponible y la renovación del ciclo de vida de los sistemas existentes</w:t>
      </w:r>
      <w:r w:rsidR="00115D0D">
        <w:rPr>
          <w:lang w:val="es-ES"/>
        </w:rPr>
        <w:t>.</w:t>
      </w:r>
    </w:p>
    <w:p w:rsidR="00AB7940" w:rsidRDefault="00AB7940" w:rsidP="00AB7940">
      <w:pPr>
        <w:pStyle w:val="WMOBodyText"/>
        <w:spacing w:before="0" w:after="0"/>
        <w:rPr>
          <w:lang w:val="es-ES" w:eastAsia="en-US"/>
        </w:rPr>
      </w:pPr>
    </w:p>
    <w:p w:rsidR="00115D0D" w:rsidRPr="00115D0D" w:rsidRDefault="00115D0D" w:rsidP="00AB7940">
      <w:pPr>
        <w:pStyle w:val="WMOBodyText"/>
        <w:spacing w:before="0" w:after="0"/>
        <w:rPr>
          <w:lang w:val="es-ES" w:eastAsia="en-US"/>
        </w:rPr>
      </w:pPr>
      <w:r>
        <w:rPr>
          <w:lang w:val="es-ES" w:eastAsia="en-US"/>
        </w:rPr>
        <w:t xml:space="preserve">La decisión </w:t>
      </w:r>
      <w:r w:rsidR="00CA2CE6">
        <w:rPr>
          <w:lang w:val="es-ES" w:eastAsia="en-US"/>
        </w:rPr>
        <w:t>de</w:t>
      </w:r>
      <w:r>
        <w:rPr>
          <w:lang w:val="es-ES" w:eastAsia="en-US"/>
        </w:rPr>
        <w:t xml:space="preserve"> cómo poner </w:t>
      </w:r>
      <w:r w:rsidR="00E12B6E">
        <w:rPr>
          <w:lang w:val="es-ES" w:eastAsia="en-US"/>
        </w:rPr>
        <w:t xml:space="preserve">los recursos </w:t>
      </w:r>
      <w:r>
        <w:rPr>
          <w:lang w:val="es-ES" w:eastAsia="en-US"/>
        </w:rPr>
        <w:t xml:space="preserve">a disposición de los usuarios recae en el centro que suministra esos recursos, </w:t>
      </w:r>
      <w:r w:rsidR="00CA2CE6">
        <w:rPr>
          <w:lang w:val="es-ES" w:eastAsia="en-US"/>
        </w:rPr>
        <w:t>según considere</w:t>
      </w:r>
      <w:r>
        <w:rPr>
          <w:lang w:val="es-ES" w:eastAsia="en-US"/>
        </w:rPr>
        <w:t xml:space="preserve"> las necesidades de los usuarios y su capacidad para crear, desplegar y utilizar esos servicios web.</w:t>
      </w:r>
    </w:p>
    <w:p w:rsidR="00AB7940" w:rsidRDefault="00AB7940" w:rsidP="00AB7940">
      <w:pPr>
        <w:spacing w:after="0"/>
        <w:jc w:val="left"/>
        <w:rPr>
          <w:lang w:val="es-ES"/>
        </w:rPr>
      </w:pPr>
    </w:p>
    <w:p w:rsidR="00C45612" w:rsidRPr="00115D0D" w:rsidRDefault="00115D0D" w:rsidP="00AB7940">
      <w:pPr>
        <w:spacing w:after="0"/>
        <w:jc w:val="left"/>
        <w:rPr>
          <w:lang w:val="es-ES"/>
        </w:rPr>
      </w:pPr>
      <w:r w:rsidRPr="00115D0D">
        <w:rPr>
          <w:lang w:val="es-ES"/>
        </w:rPr>
        <w:t>Los centros inscritos en el WIS</w:t>
      </w:r>
      <w:r>
        <w:rPr>
          <w:lang w:val="es-ES"/>
        </w:rPr>
        <w:t xml:space="preserve"> contarán con el apoyo de los CMSI para suministrar los servicios web necesarios </w:t>
      </w:r>
      <w:r w:rsidR="00E12B6E">
        <w:rPr>
          <w:lang w:val="es-ES"/>
        </w:rPr>
        <w:t xml:space="preserve">para </w:t>
      </w:r>
      <w:r>
        <w:rPr>
          <w:lang w:val="es-ES"/>
        </w:rPr>
        <w:t xml:space="preserve">satisfacer las necesidades de los programas de la OMM. El apoyo comprende desde </w:t>
      </w:r>
      <w:r w:rsidR="00CA2CE6">
        <w:rPr>
          <w:lang w:val="es-ES"/>
        </w:rPr>
        <w:t>formación</w:t>
      </w:r>
      <w:r>
        <w:rPr>
          <w:lang w:val="es-ES"/>
        </w:rPr>
        <w:t xml:space="preserve"> y desarrollo de la capacidad hasta la </w:t>
      </w:r>
      <w:r w:rsidR="00527CFF">
        <w:rPr>
          <w:lang w:val="es-ES"/>
        </w:rPr>
        <w:t xml:space="preserve">provisión de soluciones </w:t>
      </w:r>
      <w:r w:rsidR="002914E6">
        <w:rPr>
          <w:lang w:val="es-ES"/>
        </w:rPr>
        <w:t>alojadas</w:t>
      </w:r>
      <w:r w:rsidR="00527CFF">
        <w:rPr>
          <w:lang w:val="es-ES"/>
        </w:rPr>
        <w:t>.</w:t>
      </w:r>
    </w:p>
    <w:p w:rsidR="00AB7940" w:rsidRDefault="00AB7940" w:rsidP="00AB7940">
      <w:pPr>
        <w:spacing w:after="0"/>
        <w:jc w:val="left"/>
        <w:rPr>
          <w:lang w:val="es-ES"/>
        </w:rPr>
      </w:pPr>
    </w:p>
    <w:p w:rsidR="00C45612" w:rsidRPr="00527CFF" w:rsidRDefault="00527CFF" w:rsidP="00AB7940">
      <w:pPr>
        <w:spacing w:after="0"/>
        <w:jc w:val="left"/>
        <w:rPr>
          <w:lang w:val="es-ES"/>
        </w:rPr>
      </w:pPr>
      <w:r w:rsidRPr="00527CFF">
        <w:rPr>
          <w:lang w:val="es-ES"/>
        </w:rPr>
        <w:t>El desarrollo de la capacidad de los SMHN para constru</w:t>
      </w:r>
      <w:r>
        <w:rPr>
          <w:lang w:val="es-ES"/>
        </w:rPr>
        <w:t>i</w:t>
      </w:r>
      <w:r w:rsidRPr="00527CFF">
        <w:rPr>
          <w:lang w:val="es-ES"/>
        </w:rPr>
        <w:t>r y operar servicios web deber</w:t>
      </w:r>
      <w:r>
        <w:rPr>
          <w:lang w:val="es-ES"/>
        </w:rPr>
        <w:t xml:space="preserve">ía pasar a ser una esfera prioritaria </w:t>
      </w:r>
      <w:r w:rsidR="002914E6">
        <w:rPr>
          <w:lang w:val="es-ES"/>
        </w:rPr>
        <w:t xml:space="preserve">de la OMM </w:t>
      </w:r>
      <w:r>
        <w:rPr>
          <w:lang w:val="es-ES"/>
        </w:rPr>
        <w:t>en el de</w:t>
      </w:r>
      <w:r w:rsidR="002914E6">
        <w:rPr>
          <w:lang w:val="es-ES"/>
        </w:rPr>
        <w:t>sarrollo de la capacidad</w:t>
      </w:r>
      <w:r>
        <w:rPr>
          <w:lang w:val="es-ES"/>
        </w:rPr>
        <w:t>.</w:t>
      </w:r>
    </w:p>
    <w:p w:rsidR="00AB7940" w:rsidRDefault="00AB7940" w:rsidP="00AB7940">
      <w:pPr>
        <w:spacing w:after="0"/>
        <w:jc w:val="left"/>
        <w:rPr>
          <w:lang w:val="es-ES"/>
        </w:rPr>
      </w:pPr>
    </w:p>
    <w:p w:rsidR="00C45612" w:rsidRPr="00527CFF" w:rsidRDefault="00527CFF" w:rsidP="00AB7940">
      <w:pPr>
        <w:spacing w:after="0"/>
        <w:jc w:val="left"/>
        <w:rPr>
          <w:lang w:val="es-ES"/>
        </w:rPr>
      </w:pPr>
      <w:r>
        <w:rPr>
          <w:lang w:val="es-ES"/>
        </w:rPr>
        <w:t xml:space="preserve">Está previsto que, con el tiempo, la versión 2.0 del WIS se transforme en un rico ecosistema de servicios web que brinden acceso a datos </w:t>
      </w:r>
      <w:r w:rsidR="00DA48B8">
        <w:rPr>
          <w:lang w:val="es-ES"/>
        </w:rPr>
        <w:t>acreditados</w:t>
      </w:r>
      <w:r>
        <w:rPr>
          <w:lang w:val="es-ES"/>
        </w:rPr>
        <w:t xml:space="preserve"> y que satisfaga las necesidades de todos los programas de la OMM.</w:t>
      </w:r>
    </w:p>
    <w:p w:rsidR="00AB7940" w:rsidRDefault="00AB7940" w:rsidP="00AB7940">
      <w:pPr>
        <w:spacing w:after="0"/>
        <w:jc w:val="left"/>
        <w:rPr>
          <w:lang w:val="es-ES"/>
        </w:rPr>
      </w:pPr>
    </w:p>
    <w:p w:rsidR="00C45612" w:rsidRPr="00527CFF" w:rsidRDefault="00527CFF" w:rsidP="00AB7940">
      <w:pPr>
        <w:spacing w:after="0"/>
        <w:jc w:val="left"/>
        <w:rPr>
          <w:lang w:val="es-ES"/>
        </w:rPr>
      </w:pPr>
      <w:r w:rsidRPr="00527CFF">
        <w:rPr>
          <w:lang w:val="es-ES"/>
        </w:rPr>
        <w:t>Cabe señalar que ya en el marco del WIS actual</w:t>
      </w:r>
      <w:r w:rsidR="00E12B6E">
        <w:rPr>
          <w:lang w:val="es-ES"/>
        </w:rPr>
        <w:t xml:space="preserve"> se encuentran</w:t>
      </w:r>
      <w:r w:rsidRPr="00527CFF">
        <w:rPr>
          <w:lang w:val="es-ES"/>
        </w:rPr>
        <w:t xml:space="preserve"> ejemplos </w:t>
      </w:r>
      <w:r w:rsidR="002914E6">
        <w:rPr>
          <w:lang w:val="es-ES"/>
        </w:rPr>
        <w:t>de la utilización de servicios web para</w:t>
      </w:r>
      <w:r w:rsidR="001B4E46">
        <w:rPr>
          <w:lang w:val="es-ES"/>
        </w:rPr>
        <w:t xml:space="preserve"> </w:t>
      </w:r>
      <w:r w:rsidR="002914E6">
        <w:rPr>
          <w:lang w:val="es-ES"/>
        </w:rPr>
        <w:t>ofrecer</w:t>
      </w:r>
      <w:r w:rsidR="001B4E46">
        <w:rPr>
          <w:lang w:val="es-ES"/>
        </w:rPr>
        <w:t xml:space="preserve"> acceso a datos </w:t>
      </w:r>
      <w:r w:rsidR="002914E6">
        <w:rPr>
          <w:lang w:val="es-ES"/>
        </w:rPr>
        <w:t>e</w:t>
      </w:r>
      <w:r w:rsidR="001B4E46">
        <w:rPr>
          <w:lang w:val="es-ES"/>
        </w:rPr>
        <w:t xml:space="preserve"> información. </w:t>
      </w:r>
      <w:r w:rsidR="00E12B6E">
        <w:rPr>
          <w:lang w:val="es-ES"/>
        </w:rPr>
        <w:t>Asimismo</w:t>
      </w:r>
      <w:r w:rsidR="001B4E46">
        <w:rPr>
          <w:lang w:val="es-ES"/>
        </w:rPr>
        <w:t xml:space="preserve">, muchos SMHN y organizaciones internacionales colaboradoras ya </w:t>
      </w:r>
      <w:r w:rsidR="002914E6">
        <w:rPr>
          <w:lang w:val="es-ES"/>
        </w:rPr>
        <w:t>están trabajando</w:t>
      </w:r>
      <w:r w:rsidR="001B4E46">
        <w:rPr>
          <w:lang w:val="es-ES"/>
        </w:rPr>
        <w:t xml:space="preserve"> </w:t>
      </w:r>
      <w:r w:rsidR="002914E6">
        <w:rPr>
          <w:lang w:val="es-ES"/>
        </w:rPr>
        <w:t>para</w:t>
      </w:r>
      <w:r w:rsidR="001B4E46">
        <w:rPr>
          <w:lang w:val="es-ES"/>
        </w:rPr>
        <w:t xml:space="preserve"> </w:t>
      </w:r>
      <w:r w:rsidR="002914E6">
        <w:rPr>
          <w:lang w:val="es-ES"/>
        </w:rPr>
        <w:t>prestar</w:t>
      </w:r>
      <w:r w:rsidR="001B4E46">
        <w:rPr>
          <w:lang w:val="es-ES"/>
        </w:rPr>
        <w:t xml:space="preserve"> servicios operativos alojados en</w:t>
      </w:r>
      <w:r w:rsidR="00642FD0">
        <w:rPr>
          <w:lang w:val="es-ES"/>
        </w:rPr>
        <w:t xml:space="preserve"> entornos </w:t>
      </w:r>
      <w:r w:rsidR="002914E6">
        <w:rPr>
          <w:lang w:val="es-ES"/>
        </w:rPr>
        <w:t>en la</w:t>
      </w:r>
      <w:r w:rsidR="00642FD0">
        <w:rPr>
          <w:lang w:val="es-ES"/>
        </w:rPr>
        <w:t xml:space="preserve"> nube. La tecnología web y de nube ya han alcanzado un grado considerable de madurez, pero su comprensión por parte de los Miembros no es uniforme.</w:t>
      </w:r>
    </w:p>
    <w:p w:rsidR="00AB7940" w:rsidRDefault="00AB7940" w:rsidP="00AB7940">
      <w:pPr>
        <w:spacing w:after="0"/>
        <w:jc w:val="left"/>
        <w:rPr>
          <w:i/>
          <w:lang w:val="es-ES"/>
        </w:rPr>
      </w:pPr>
    </w:p>
    <w:p w:rsidR="00C45612" w:rsidRDefault="00642FD0" w:rsidP="00AB7940">
      <w:pPr>
        <w:spacing w:after="0"/>
        <w:jc w:val="left"/>
        <w:rPr>
          <w:i/>
          <w:lang w:val="es-ES"/>
        </w:rPr>
      </w:pPr>
      <w:r w:rsidRPr="006F0A06">
        <w:rPr>
          <w:i/>
          <w:lang w:val="es-ES"/>
        </w:rPr>
        <w:t>Cada uno de los CMSI (actualmente 15)</w:t>
      </w:r>
      <w:r w:rsidR="006F0A06">
        <w:rPr>
          <w:i/>
          <w:lang w:val="es-ES"/>
        </w:rPr>
        <w:t xml:space="preserve"> mantiene y opera infraestructura para prestar los servicios básicos del WIS. Las funciones </w:t>
      </w:r>
      <w:r w:rsidR="001A5C7E">
        <w:rPr>
          <w:i/>
          <w:lang w:val="es-ES"/>
        </w:rPr>
        <w:t>actuales distribuidas/</w:t>
      </w:r>
      <w:r w:rsidR="001548B7">
        <w:rPr>
          <w:i/>
          <w:lang w:val="es-ES"/>
        </w:rPr>
        <w:t xml:space="preserve">reproducidas del catálogo del WIS y el portal de datos </w:t>
      </w:r>
      <w:r w:rsidR="002914E6">
        <w:rPr>
          <w:i/>
          <w:lang w:val="es-ES"/>
        </w:rPr>
        <w:t>siguen siendo adecuadas, en gran medida, al propósito</w:t>
      </w:r>
      <w:r w:rsidR="001548B7">
        <w:rPr>
          <w:i/>
          <w:lang w:val="es-ES"/>
        </w:rPr>
        <w:t xml:space="preserve"> de la versión 2.0 del WIS. </w:t>
      </w:r>
      <w:r w:rsidR="002914E6">
        <w:rPr>
          <w:i/>
          <w:lang w:val="es-ES"/>
        </w:rPr>
        <w:t>No obstante</w:t>
      </w:r>
      <w:r w:rsidR="001548B7" w:rsidRPr="0054746E">
        <w:rPr>
          <w:i/>
          <w:lang w:val="es-ES"/>
        </w:rPr>
        <w:t xml:space="preserve">, el contenido del catálogo del WIS sufrirá cambios para </w:t>
      </w:r>
      <w:r w:rsidR="0054746E">
        <w:rPr>
          <w:i/>
          <w:lang w:val="es-ES"/>
        </w:rPr>
        <w:t>incluir la descripción de los servicios web</w:t>
      </w:r>
      <w:r w:rsidR="00E12B6E">
        <w:rPr>
          <w:i/>
          <w:lang w:val="es-ES"/>
        </w:rPr>
        <w:t>,</w:t>
      </w:r>
      <w:r w:rsidR="0054746E">
        <w:rPr>
          <w:i/>
          <w:lang w:val="es-ES"/>
        </w:rPr>
        <w:t xml:space="preserve"> además de los </w:t>
      </w:r>
      <w:r w:rsidR="00E12B6E">
        <w:rPr>
          <w:i/>
          <w:lang w:val="es-ES"/>
        </w:rPr>
        <w:t>datos y los servicios de información existentes</w:t>
      </w:r>
      <w:r w:rsidR="0054746E">
        <w:rPr>
          <w:i/>
          <w:lang w:val="es-ES"/>
        </w:rPr>
        <w:t>. Es muy probable que este cambio afecte las aplicaciones del portal de los CMSI.</w:t>
      </w:r>
    </w:p>
    <w:p w:rsidR="00AB7940" w:rsidRPr="00AB7940" w:rsidRDefault="00AB7940" w:rsidP="00AB7940">
      <w:pPr>
        <w:pStyle w:val="WMOBodyText"/>
        <w:spacing w:before="0" w:after="0"/>
        <w:rPr>
          <w:lang w:val="es-ES" w:eastAsia="en-US"/>
        </w:rPr>
      </w:pPr>
    </w:p>
    <w:p w:rsidR="00C45612" w:rsidRDefault="0054746E" w:rsidP="00AB7940">
      <w:pPr>
        <w:spacing w:after="0"/>
        <w:jc w:val="left"/>
        <w:rPr>
          <w:lang w:val="es-ES"/>
        </w:rPr>
      </w:pPr>
      <w:r w:rsidRPr="00554B23">
        <w:rPr>
          <w:lang w:val="es-ES"/>
        </w:rPr>
        <w:t xml:space="preserve">Cabe señalar que los servicios </w:t>
      </w:r>
      <w:r w:rsidR="00554B23">
        <w:rPr>
          <w:lang w:val="es-ES"/>
        </w:rPr>
        <w:t xml:space="preserve">de funcionamiento </w:t>
      </w:r>
      <w:r w:rsidR="002914E6">
        <w:rPr>
          <w:lang w:val="es-ES"/>
        </w:rPr>
        <w:t xml:space="preserve">básicos </w:t>
      </w:r>
      <w:r w:rsidR="00554B23">
        <w:rPr>
          <w:lang w:val="es-ES"/>
        </w:rPr>
        <w:t xml:space="preserve">del WIS </w:t>
      </w:r>
      <w:r w:rsidR="002914E6">
        <w:rPr>
          <w:lang w:val="es-ES"/>
        </w:rPr>
        <w:t>suponen</w:t>
      </w:r>
      <w:r w:rsidR="00554B23">
        <w:rPr>
          <w:lang w:val="es-ES"/>
        </w:rPr>
        <w:t xml:space="preserve"> un gasto considerable para cada CMSI. Se alienta a los operadores del CMSI </w:t>
      </w:r>
      <w:r w:rsidR="002914E6">
        <w:rPr>
          <w:lang w:val="es-ES"/>
        </w:rPr>
        <w:t xml:space="preserve">a </w:t>
      </w:r>
      <w:r w:rsidR="00554B23">
        <w:rPr>
          <w:lang w:val="es-ES"/>
        </w:rPr>
        <w:t xml:space="preserve">que evalúen cómo podrían prestar los servicios básicos de forma sólida y más eficientemente </w:t>
      </w:r>
      <w:r w:rsidR="00E12B6E">
        <w:rPr>
          <w:lang w:val="es-ES"/>
        </w:rPr>
        <w:t>como</w:t>
      </w:r>
      <w:r w:rsidR="00554B23">
        <w:rPr>
          <w:lang w:val="es-ES"/>
        </w:rPr>
        <w:t xml:space="preserve"> comunidad de CMSI. </w:t>
      </w:r>
      <w:r w:rsidR="00455FA7">
        <w:rPr>
          <w:lang w:val="es-ES"/>
        </w:rPr>
        <w:t>Siguiendo el modelo utilizado para el tablero común del WIS, en el q</w:t>
      </w:r>
      <w:r w:rsidR="00E12B6E">
        <w:rPr>
          <w:lang w:val="es-ES"/>
        </w:rPr>
        <w:t>ue únicamente dos CMSI operan ese</w:t>
      </w:r>
      <w:r w:rsidR="00455FA7">
        <w:rPr>
          <w:lang w:val="es-ES"/>
        </w:rPr>
        <w:t xml:space="preserve"> tablero, dos o más CMSI podrían convenir en ofrecer elementos de los servicios básicos en nombre de toda la comunidad de CMSI. Todos los CMSI mantendrán las funciones de coordinación y creación de capacidad en su esfera de responsabilidad. </w:t>
      </w:r>
      <w:r w:rsidR="00DC1F31">
        <w:rPr>
          <w:lang w:val="es-ES"/>
        </w:rPr>
        <w:t xml:space="preserve">Para una consolidación </w:t>
      </w:r>
      <w:r w:rsidR="002914E6">
        <w:rPr>
          <w:lang w:val="es-ES"/>
        </w:rPr>
        <w:t xml:space="preserve">de funciones </w:t>
      </w:r>
      <w:r w:rsidR="00E12B6E">
        <w:rPr>
          <w:lang w:val="es-ES"/>
        </w:rPr>
        <w:t>de esa índole sería</w:t>
      </w:r>
      <w:r w:rsidR="00DC1F31">
        <w:rPr>
          <w:lang w:val="es-ES"/>
        </w:rPr>
        <w:t xml:space="preserve"> necesario el apoyo unánime de los Representantes Permanentes de los operadores del CMSI. La consolidación de los servicios básicos del WIS entre los CMSI no afecta </w:t>
      </w:r>
      <w:r w:rsidR="0071292F">
        <w:rPr>
          <w:lang w:val="es-ES"/>
        </w:rPr>
        <w:t xml:space="preserve">sustancialmente </w:t>
      </w:r>
      <w:r w:rsidR="002914E6">
        <w:rPr>
          <w:lang w:val="es-ES"/>
        </w:rPr>
        <w:t xml:space="preserve">a </w:t>
      </w:r>
      <w:r w:rsidR="0071292F">
        <w:rPr>
          <w:lang w:val="es-ES"/>
        </w:rPr>
        <w:t>la ejecución de la versión 2.0 del WIS.</w:t>
      </w:r>
    </w:p>
    <w:p w:rsidR="00AB7940" w:rsidRPr="00AB7940" w:rsidRDefault="00AB7940" w:rsidP="00AB7940">
      <w:pPr>
        <w:pStyle w:val="WMOBodyText"/>
        <w:spacing w:before="0" w:after="0"/>
        <w:rPr>
          <w:lang w:val="es-ES" w:eastAsia="en-US"/>
        </w:rPr>
      </w:pPr>
    </w:p>
    <w:p w:rsidR="00C45612" w:rsidRPr="0071292F" w:rsidRDefault="0071292F" w:rsidP="00AB7940">
      <w:pPr>
        <w:spacing w:after="0"/>
        <w:rPr>
          <w:i/>
          <w:lang w:val="es-ES"/>
        </w:rPr>
      </w:pPr>
      <w:r w:rsidRPr="0071292F">
        <w:rPr>
          <w:i/>
          <w:lang w:val="es-ES"/>
        </w:rPr>
        <w:t xml:space="preserve">Se insta a los CMSI a </w:t>
      </w:r>
      <w:r w:rsidR="002914E6">
        <w:rPr>
          <w:i/>
          <w:lang w:val="es-ES"/>
        </w:rPr>
        <w:t>que se pongan</w:t>
      </w:r>
      <w:r>
        <w:rPr>
          <w:i/>
          <w:lang w:val="es-ES"/>
        </w:rPr>
        <w:t xml:space="preserve"> en contacto con organizaciones dentro de su esfera de responsabilidad que presten servicios operativos meteorológicos, hidrológicos o marinos y las animen a solicitar la </w:t>
      </w:r>
      <w:r w:rsidR="002914E6">
        <w:rPr>
          <w:i/>
          <w:lang w:val="es-ES"/>
        </w:rPr>
        <w:t xml:space="preserve">aprobación para </w:t>
      </w:r>
      <w:r w:rsidR="00E12B6E">
        <w:rPr>
          <w:i/>
          <w:lang w:val="es-ES"/>
        </w:rPr>
        <w:t>pasar a ser</w:t>
      </w:r>
      <w:r w:rsidR="002914E6">
        <w:rPr>
          <w:i/>
          <w:lang w:val="es-ES"/>
        </w:rPr>
        <w:t xml:space="preserve"> C</w:t>
      </w:r>
      <w:r>
        <w:rPr>
          <w:i/>
          <w:lang w:val="es-ES"/>
        </w:rPr>
        <w:t>entros del WIS. Los CMSI ayudarán a todos estos proveedores de servicios, de los sectores público y privado, a registrar sus datos y servicios en el WIS.</w:t>
      </w:r>
    </w:p>
    <w:p w:rsidR="00AB7940" w:rsidRDefault="00AB7940" w:rsidP="00AB7940">
      <w:pPr>
        <w:spacing w:after="0"/>
        <w:jc w:val="left"/>
        <w:rPr>
          <w:lang w:val="es-ES"/>
        </w:rPr>
      </w:pPr>
    </w:p>
    <w:p w:rsidR="00C45612" w:rsidRDefault="0071292F" w:rsidP="007B2D85">
      <w:pPr>
        <w:spacing w:after="0"/>
        <w:jc w:val="left"/>
        <w:rPr>
          <w:lang w:val="es-ES"/>
        </w:rPr>
      </w:pPr>
      <w:r w:rsidRPr="0071292F">
        <w:rPr>
          <w:lang w:val="es-ES"/>
        </w:rPr>
        <w:t>Es fundamental que la ejecución de la versi</w:t>
      </w:r>
      <w:r>
        <w:rPr>
          <w:lang w:val="es-ES"/>
        </w:rPr>
        <w:t xml:space="preserve">ón 2.0 del WIS no </w:t>
      </w:r>
      <w:r w:rsidR="00647DC9">
        <w:rPr>
          <w:lang w:val="es-ES"/>
        </w:rPr>
        <w:t xml:space="preserve">perturbe negativamente las actividades operativas. En los casos en que haya que eliminar gradualmente o sustituir una capacidad existente, la capacidad antigua y la nueva se ejecutarán paralelamente durante un período de tiempo, lo que permitirá a los Miembros realizar el cambio </w:t>
      </w:r>
      <w:r w:rsidR="0041287B">
        <w:rPr>
          <w:lang w:val="es-ES"/>
        </w:rPr>
        <w:t xml:space="preserve">en una fecha conveniente para ambas partes. Los períodos de interrupción se comunicarán con suficiente antelación, de forma que los Miembros dispongan de tiempo para planificarlos. Asimismo, los servicios se prestarán </w:t>
      </w:r>
      <w:r w:rsidR="00AF427F">
        <w:rPr>
          <w:lang w:val="es-ES"/>
        </w:rPr>
        <w:t xml:space="preserve">inicialmente </w:t>
      </w:r>
      <w:r w:rsidR="0041287B">
        <w:rPr>
          <w:lang w:val="es-ES"/>
        </w:rPr>
        <w:t>en modo “</w:t>
      </w:r>
      <w:proofErr w:type="spellStart"/>
      <w:r w:rsidR="0041287B">
        <w:rPr>
          <w:lang w:val="es-ES"/>
        </w:rPr>
        <w:t>preoperativo</w:t>
      </w:r>
      <w:proofErr w:type="spellEnd"/>
      <w:r w:rsidR="0041287B">
        <w:rPr>
          <w:lang w:val="es-ES"/>
        </w:rPr>
        <w:t xml:space="preserve">” </w:t>
      </w:r>
      <w:r w:rsidR="00E12B6E">
        <w:rPr>
          <w:lang w:val="es-ES"/>
        </w:rPr>
        <w:t>para</w:t>
      </w:r>
      <w:r w:rsidR="00AF427F">
        <w:rPr>
          <w:lang w:val="es-ES"/>
        </w:rPr>
        <w:t xml:space="preserve"> que</w:t>
      </w:r>
      <w:r w:rsidR="0041287B">
        <w:rPr>
          <w:lang w:val="es-ES"/>
        </w:rPr>
        <w:t xml:space="preserve"> los Miembros </w:t>
      </w:r>
      <w:r w:rsidR="00AF427F">
        <w:rPr>
          <w:lang w:val="es-ES"/>
        </w:rPr>
        <w:t>puedan</w:t>
      </w:r>
      <w:r w:rsidR="0041287B">
        <w:rPr>
          <w:lang w:val="es-ES"/>
        </w:rPr>
        <w:t xml:space="preserve"> </w:t>
      </w:r>
      <w:r w:rsidR="00AF427F">
        <w:rPr>
          <w:lang w:val="es-ES"/>
        </w:rPr>
        <w:t>detectar</w:t>
      </w:r>
      <w:r w:rsidR="0041287B">
        <w:rPr>
          <w:lang w:val="es-ES"/>
        </w:rPr>
        <w:t xml:space="preserve"> problemas y </w:t>
      </w:r>
      <w:r w:rsidR="00AF427F">
        <w:rPr>
          <w:lang w:val="es-ES"/>
        </w:rPr>
        <w:t>confirmar que las funciones satisface</w:t>
      </w:r>
      <w:r w:rsidR="0041287B">
        <w:rPr>
          <w:lang w:val="es-ES"/>
        </w:rPr>
        <w:t>n sus necesidades.</w:t>
      </w:r>
    </w:p>
    <w:p w:rsidR="00AB7940" w:rsidRPr="00AB7940" w:rsidRDefault="00AB7940" w:rsidP="007B2D85">
      <w:pPr>
        <w:pStyle w:val="WMOBodyText"/>
        <w:spacing w:before="0" w:after="0"/>
        <w:rPr>
          <w:lang w:val="es-ES" w:eastAsia="en-US"/>
        </w:rPr>
      </w:pPr>
    </w:p>
    <w:p w:rsidR="00C45612" w:rsidRPr="00AB7940" w:rsidRDefault="00031015" w:rsidP="007B2D85">
      <w:pPr>
        <w:pStyle w:val="Heading1"/>
        <w:spacing w:after="0"/>
        <w:jc w:val="left"/>
        <w:rPr>
          <w:sz w:val="20"/>
          <w:szCs w:val="20"/>
          <w:lang w:val="es-ES"/>
        </w:rPr>
      </w:pPr>
      <w:r w:rsidRPr="00AB7940">
        <w:rPr>
          <w:sz w:val="20"/>
          <w:szCs w:val="20"/>
          <w:lang w:val="es-ES"/>
        </w:rPr>
        <w:t>6.</w:t>
      </w:r>
      <w:r w:rsidRPr="00AB7940">
        <w:rPr>
          <w:sz w:val="20"/>
          <w:szCs w:val="20"/>
          <w:lang w:val="es-ES"/>
        </w:rPr>
        <w:tab/>
      </w:r>
      <w:r w:rsidR="00983EB5" w:rsidRPr="00AB7940">
        <w:rPr>
          <w:sz w:val="20"/>
          <w:szCs w:val="20"/>
          <w:lang w:val="es-ES"/>
        </w:rPr>
        <w:t>PROGRAMA DE EJECUCIÓN DE LA VERSIÓN</w:t>
      </w:r>
      <w:r w:rsidR="00C45612" w:rsidRPr="00AB7940">
        <w:rPr>
          <w:sz w:val="20"/>
          <w:szCs w:val="20"/>
          <w:lang w:val="es-ES"/>
        </w:rPr>
        <w:t xml:space="preserve"> 2.0 </w:t>
      </w:r>
      <w:r w:rsidR="00983EB5" w:rsidRPr="00AB7940">
        <w:rPr>
          <w:sz w:val="20"/>
          <w:szCs w:val="20"/>
          <w:lang w:val="es-ES"/>
        </w:rPr>
        <w:t>DEL WIS</w:t>
      </w:r>
    </w:p>
    <w:p w:rsidR="00AB7940" w:rsidRDefault="00AB7940" w:rsidP="007B2D85">
      <w:pPr>
        <w:spacing w:after="0"/>
        <w:jc w:val="left"/>
        <w:rPr>
          <w:lang w:val="es-ES"/>
        </w:rPr>
      </w:pPr>
    </w:p>
    <w:p w:rsidR="00983EB5" w:rsidRDefault="00AF427F" w:rsidP="007B2D85">
      <w:pPr>
        <w:spacing w:after="0"/>
        <w:jc w:val="left"/>
        <w:rPr>
          <w:lang w:val="es-ES"/>
        </w:rPr>
      </w:pPr>
      <w:r>
        <w:rPr>
          <w:lang w:val="es-ES"/>
        </w:rPr>
        <w:t>Se establecerá e</w:t>
      </w:r>
      <w:r w:rsidR="00983EB5">
        <w:rPr>
          <w:lang w:val="es-ES"/>
        </w:rPr>
        <w:t xml:space="preserve">l programa de ejecución de la versión 2.0 del WIS </w:t>
      </w:r>
      <w:r>
        <w:rPr>
          <w:lang w:val="es-ES"/>
        </w:rPr>
        <w:t>con el propósito de</w:t>
      </w:r>
      <w:r w:rsidR="00983EB5">
        <w:rPr>
          <w:lang w:val="es-ES"/>
        </w:rPr>
        <w:t xml:space="preserve"> coordinar la ejecución de este Sistema. El programa adoptará un enfoque reconocido por </w:t>
      </w:r>
      <w:r w:rsidR="001B4C95">
        <w:rPr>
          <w:lang w:val="es-ES"/>
        </w:rPr>
        <w:t>el sector</w:t>
      </w:r>
      <w:r w:rsidR="00983EB5">
        <w:rPr>
          <w:lang w:val="es-ES"/>
        </w:rPr>
        <w:t xml:space="preserve"> </w:t>
      </w:r>
      <w:r w:rsidR="00625895">
        <w:rPr>
          <w:lang w:val="es-ES"/>
        </w:rPr>
        <w:t xml:space="preserve">para la gestión del proyecto, </w:t>
      </w:r>
      <w:r>
        <w:rPr>
          <w:lang w:val="es-ES"/>
        </w:rPr>
        <w:t xml:space="preserve">el </w:t>
      </w:r>
      <w:r w:rsidR="00625895">
        <w:rPr>
          <w:lang w:val="es-ES"/>
        </w:rPr>
        <w:t xml:space="preserve">programa y </w:t>
      </w:r>
      <w:r>
        <w:rPr>
          <w:lang w:val="es-ES"/>
        </w:rPr>
        <w:t xml:space="preserve">el </w:t>
      </w:r>
      <w:r w:rsidR="00625895">
        <w:rPr>
          <w:lang w:val="es-ES"/>
        </w:rPr>
        <w:t xml:space="preserve">portfolio, y </w:t>
      </w:r>
      <w:r>
        <w:rPr>
          <w:lang w:val="es-ES"/>
        </w:rPr>
        <w:t>dispondrá</w:t>
      </w:r>
      <w:r w:rsidR="00625895">
        <w:rPr>
          <w:lang w:val="es-ES"/>
        </w:rPr>
        <w:t xml:space="preserve"> las estructuras y </w:t>
      </w:r>
      <w:r>
        <w:rPr>
          <w:lang w:val="es-ES"/>
        </w:rPr>
        <w:t xml:space="preserve">las </w:t>
      </w:r>
      <w:r w:rsidR="00625895">
        <w:rPr>
          <w:lang w:val="es-ES"/>
        </w:rPr>
        <w:t xml:space="preserve">responsabilidades necesarias para la gobernanza y </w:t>
      </w:r>
      <w:r>
        <w:rPr>
          <w:lang w:val="es-ES"/>
        </w:rPr>
        <w:t>la puesta en práctica</w:t>
      </w:r>
      <w:r w:rsidR="00625895">
        <w:rPr>
          <w:lang w:val="es-ES"/>
        </w:rPr>
        <w:t xml:space="preserve"> eficaces de la ejecución de la versión 2.0 del WIS.</w:t>
      </w:r>
    </w:p>
    <w:p w:rsidR="00AB7940" w:rsidRDefault="00AB7940" w:rsidP="007B2D85">
      <w:pPr>
        <w:spacing w:after="0"/>
        <w:jc w:val="left"/>
        <w:rPr>
          <w:lang w:val="es-ES"/>
        </w:rPr>
      </w:pPr>
    </w:p>
    <w:p w:rsidR="00C45612" w:rsidRPr="007B2D85" w:rsidRDefault="00AF427F" w:rsidP="007B2D85">
      <w:pPr>
        <w:spacing w:after="0"/>
        <w:jc w:val="left"/>
        <w:rPr>
          <w:lang w:val="es-ES"/>
        </w:rPr>
      </w:pPr>
      <w:r>
        <w:rPr>
          <w:lang w:val="es-ES"/>
        </w:rPr>
        <w:t>Sobre la base</w:t>
      </w:r>
      <w:r w:rsidR="00625895" w:rsidRPr="00625895">
        <w:rPr>
          <w:lang w:val="es-ES"/>
        </w:rPr>
        <w:t xml:space="preserve"> de la experiencia </w:t>
      </w:r>
      <w:r>
        <w:rPr>
          <w:lang w:val="es-ES"/>
        </w:rPr>
        <w:t>adquirida en</w:t>
      </w:r>
      <w:r w:rsidR="00625895" w:rsidRPr="00625895">
        <w:rPr>
          <w:lang w:val="es-ES"/>
        </w:rPr>
        <w:t xml:space="preserve"> la ejecuci</w:t>
      </w:r>
      <w:r w:rsidR="00625895">
        <w:rPr>
          <w:lang w:val="es-ES"/>
        </w:rPr>
        <w:t xml:space="preserve">ón </w:t>
      </w:r>
      <w:r>
        <w:rPr>
          <w:lang w:val="es-ES"/>
        </w:rPr>
        <w:t>original</w:t>
      </w:r>
      <w:r w:rsidR="00625895">
        <w:rPr>
          <w:lang w:val="es-ES"/>
        </w:rPr>
        <w:t xml:space="preserve"> del WIS, se recomienda </w:t>
      </w:r>
      <w:r w:rsidR="00625895" w:rsidRPr="007B2D85">
        <w:rPr>
          <w:lang w:val="es-ES"/>
        </w:rPr>
        <w:t>qu</w:t>
      </w:r>
      <w:r w:rsidR="001F5D32" w:rsidRPr="007B2D85">
        <w:rPr>
          <w:lang w:val="es-ES"/>
        </w:rPr>
        <w:t>e se cree en la Secretaría una oficina del p</w:t>
      </w:r>
      <w:r w:rsidR="00625895" w:rsidRPr="007B2D85">
        <w:rPr>
          <w:lang w:val="es-ES"/>
        </w:rPr>
        <w:t xml:space="preserve">rograma con personal a tiempo completo </w:t>
      </w:r>
      <w:r w:rsidR="001B4C95" w:rsidRPr="007B2D85">
        <w:rPr>
          <w:lang w:val="es-ES"/>
        </w:rPr>
        <w:t>encargada de</w:t>
      </w:r>
      <w:r w:rsidR="00625895" w:rsidRPr="007B2D85">
        <w:rPr>
          <w:lang w:val="es-ES"/>
        </w:rPr>
        <w:t xml:space="preserve"> coordinar la ejecución de</w:t>
      </w:r>
      <w:r w:rsidRPr="007B2D85">
        <w:rPr>
          <w:lang w:val="es-ES"/>
        </w:rPr>
        <w:t xml:space="preserve"> la versión 2.0 del WIS y </w:t>
      </w:r>
      <w:r w:rsidR="001B4C95" w:rsidRPr="007B2D85">
        <w:rPr>
          <w:lang w:val="es-ES"/>
        </w:rPr>
        <w:t>respaldar</w:t>
      </w:r>
      <w:r w:rsidR="00625895" w:rsidRPr="007B2D85">
        <w:rPr>
          <w:lang w:val="es-ES"/>
        </w:rPr>
        <w:t xml:space="preserve"> las actividades de ejecución.</w:t>
      </w:r>
    </w:p>
    <w:p w:rsidR="00AB7940" w:rsidRPr="007B2D85" w:rsidRDefault="00AB7940" w:rsidP="007B2D85">
      <w:pPr>
        <w:spacing w:after="0"/>
        <w:jc w:val="left"/>
      </w:pPr>
    </w:p>
    <w:p w:rsidR="00C45612" w:rsidRPr="007B2D85" w:rsidRDefault="001F5D32" w:rsidP="007B2D85">
      <w:pPr>
        <w:spacing w:after="0"/>
        <w:jc w:val="left"/>
      </w:pPr>
      <w:r w:rsidRPr="007B2D85">
        <w:t xml:space="preserve">La </w:t>
      </w:r>
      <w:proofErr w:type="spellStart"/>
      <w:r w:rsidRPr="007B2D85">
        <w:t>oficina</w:t>
      </w:r>
      <w:proofErr w:type="spellEnd"/>
      <w:r w:rsidRPr="007B2D85">
        <w:t xml:space="preserve"> del </w:t>
      </w:r>
      <w:proofErr w:type="spellStart"/>
      <w:r w:rsidRPr="007B2D85">
        <w:t>p</w:t>
      </w:r>
      <w:r w:rsidR="00625895" w:rsidRPr="007B2D85">
        <w:t>rograma</w:t>
      </w:r>
      <w:proofErr w:type="spellEnd"/>
      <w:r w:rsidR="00C45612" w:rsidRPr="007B2D85">
        <w:t>:</w:t>
      </w:r>
    </w:p>
    <w:p w:rsidR="00AB7940" w:rsidRPr="007B2D85" w:rsidRDefault="00AB7940" w:rsidP="007B2D85">
      <w:pPr>
        <w:pStyle w:val="WMOBodyText"/>
        <w:spacing w:before="0" w:after="0"/>
        <w:rPr>
          <w:szCs w:val="20"/>
          <w:lang w:eastAsia="en-US"/>
        </w:rPr>
      </w:pPr>
    </w:p>
    <w:p w:rsidR="00625895" w:rsidRPr="007B2D85" w:rsidRDefault="00625895" w:rsidP="007B2D85">
      <w:pPr>
        <w:pStyle w:val="ListParagraph"/>
        <w:numPr>
          <w:ilvl w:val="0"/>
          <w:numId w:val="9"/>
        </w:numPr>
        <w:tabs>
          <w:tab w:val="clear" w:pos="1134"/>
        </w:tabs>
        <w:spacing w:after="0"/>
        <w:ind w:hanging="720"/>
        <w:jc w:val="left"/>
        <w:rPr>
          <w:lang w:val="es-ES"/>
        </w:rPr>
      </w:pPr>
      <w:r w:rsidRPr="007B2D85">
        <w:rPr>
          <w:lang w:val="es-ES"/>
        </w:rPr>
        <w:t>velará por que la versión 2.0 del WIS esté en consonancia con las metas a largo plazo y los objetivos estratégicos descritos en el Plan Estratégico de la OMM;</w:t>
      </w:r>
    </w:p>
    <w:p w:rsidR="00625895" w:rsidRPr="007B2D85" w:rsidRDefault="00625895" w:rsidP="007B2D85">
      <w:pPr>
        <w:pStyle w:val="ListParagraph"/>
        <w:numPr>
          <w:ilvl w:val="0"/>
          <w:numId w:val="9"/>
        </w:numPr>
        <w:tabs>
          <w:tab w:val="clear" w:pos="1134"/>
        </w:tabs>
        <w:spacing w:after="0"/>
        <w:ind w:hanging="720"/>
        <w:jc w:val="left"/>
        <w:rPr>
          <w:lang w:val="es-ES"/>
        </w:rPr>
      </w:pPr>
      <w:r w:rsidRPr="007B2D85">
        <w:rPr>
          <w:lang w:val="es-ES"/>
        </w:rPr>
        <w:t>estará enca</w:t>
      </w:r>
      <w:r w:rsidR="00AF427F" w:rsidRPr="007B2D85">
        <w:rPr>
          <w:lang w:val="es-ES"/>
        </w:rPr>
        <w:t>rgada de desarrollar y supervisa</w:t>
      </w:r>
      <w:r w:rsidRPr="007B2D85">
        <w:rPr>
          <w:lang w:val="es-ES"/>
        </w:rPr>
        <w:t>r un marco de beneficios para la ejecución de la versión 2.0 del WIS;</w:t>
      </w:r>
    </w:p>
    <w:p w:rsidR="00625895" w:rsidRPr="007B2D85" w:rsidRDefault="00625895" w:rsidP="007B2D85">
      <w:pPr>
        <w:pStyle w:val="ListParagraph"/>
        <w:numPr>
          <w:ilvl w:val="0"/>
          <w:numId w:val="9"/>
        </w:numPr>
        <w:tabs>
          <w:tab w:val="clear" w:pos="1134"/>
        </w:tabs>
        <w:spacing w:after="0"/>
        <w:ind w:hanging="720"/>
        <w:jc w:val="left"/>
        <w:rPr>
          <w:lang w:val="es-ES"/>
        </w:rPr>
      </w:pPr>
      <w:r w:rsidRPr="007B2D85">
        <w:rPr>
          <w:lang w:val="es-ES"/>
        </w:rPr>
        <w:t xml:space="preserve">garantizará que </w:t>
      </w:r>
      <w:r w:rsidR="001F5D32" w:rsidRPr="007B2D85">
        <w:rPr>
          <w:lang w:val="es-ES"/>
        </w:rPr>
        <w:t>los Miembros comprendan las necesidades de recursos para la ejecución y que estas se tengan en cuenta en el proceso de presupuestación y planificación de la OMM</w:t>
      </w:r>
      <w:r w:rsidR="008D2507" w:rsidRPr="007B2D85">
        <w:rPr>
          <w:lang w:val="es-ES"/>
        </w:rPr>
        <w:t>;</w:t>
      </w:r>
    </w:p>
    <w:p w:rsidR="00C45612" w:rsidRPr="007B2D85" w:rsidRDefault="008D2507" w:rsidP="007B2D85">
      <w:pPr>
        <w:pStyle w:val="ListParagraph"/>
        <w:numPr>
          <w:ilvl w:val="0"/>
          <w:numId w:val="9"/>
        </w:numPr>
        <w:tabs>
          <w:tab w:val="clear" w:pos="1134"/>
        </w:tabs>
        <w:spacing w:after="0"/>
        <w:ind w:hanging="720"/>
        <w:jc w:val="left"/>
        <w:rPr>
          <w:lang w:val="es-ES"/>
        </w:rPr>
      </w:pPr>
      <w:r w:rsidRPr="007B2D85">
        <w:rPr>
          <w:lang w:val="es-ES"/>
        </w:rPr>
        <w:t>coordinará la ejecución de la versión 2.0 del WIS con los diferentes programas de la OMM,</w:t>
      </w:r>
      <w:r w:rsidR="00C45612" w:rsidRPr="007B2D85">
        <w:rPr>
          <w:lang w:val="es-ES"/>
        </w:rPr>
        <w:t xml:space="preserve"> </w:t>
      </w:r>
      <w:r w:rsidRPr="007B2D85">
        <w:rPr>
          <w:lang w:val="es-ES"/>
        </w:rPr>
        <w:t>la Secretaría de la OMM</w:t>
      </w:r>
      <w:r w:rsidR="00C45612" w:rsidRPr="007B2D85">
        <w:rPr>
          <w:lang w:val="es-ES"/>
        </w:rPr>
        <w:t xml:space="preserve">, </w:t>
      </w:r>
      <w:r w:rsidRPr="007B2D85">
        <w:rPr>
          <w:lang w:val="es-ES"/>
        </w:rPr>
        <w:t>las asociaciones regionales y otras partes interesadas; y</w:t>
      </w:r>
    </w:p>
    <w:p w:rsidR="00C45612" w:rsidRPr="007B2D85" w:rsidRDefault="008D2507" w:rsidP="007B2D85">
      <w:pPr>
        <w:pStyle w:val="ListParagraph"/>
        <w:numPr>
          <w:ilvl w:val="0"/>
          <w:numId w:val="9"/>
        </w:numPr>
        <w:tabs>
          <w:tab w:val="clear" w:pos="1134"/>
        </w:tabs>
        <w:spacing w:after="0"/>
        <w:ind w:hanging="720"/>
        <w:jc w:val="left"/>
        <w:rPr>
          <w:lang w:val="es-ES"/>
        </w:rPr>
      </w:pPr>
      <w:r w:rsidRPr="007B2D85">
        <w:rPr>
          <w:lang w:val="es-ES"/>
        </w:rPr>
        <w:t>se coordinará con los Centros del</w:t>
      </w:r>
      <w:r w:rsidR="00C45612" w:rsidRPr="007B2D85">
        <w:rPr>
          <w:lang w:val="es-ES"/>
        </w:rPr>
        <w:t xml:space="preserve"> WIS </w:t>
      </w:r>
      <w:r w:rsidRPr="007B2D85">
        <w:rPr>
          <w:lang w:val="es-ES"/>
        </w:rPr>
        <w:t>que quieran registrar datos y servicios en el marco de la versión</w:t>
      </w:r>
      <w:r w:rsidR="00C45612" w:rsidRPr="007B2D85">
        <w:rPr>
          <w:lang w:val="es-ES"/>
        </w:rPr>
        <w:t xml:space="preserve"> 2.0</w:t>
      </w:r>
      <w:r w:rsidRPr="007B2D85">
        <w:rPr>
          <w:lang w:val="es-ES"/>
        </w:rPr>
        <w:t xml:space="preserve"> del WIS</w:t>
      </w:r>
      <w:r w:rsidR="00C45612" w:rsidRPr="007B2D85">
        <w:rPr>
          <w:vertAlign w:val="superscript"/>
        </w:rPr>
        <w:footnoteReference w:id="22"/>
      </w:r>
      <w:r w:rsidR="00C45612" w:rsidRPr="007B2D85">
        <w:rPr>
          <w:lang w:val="es-ES"/>
        </w:rPr>
        <w:t>.</w:t>
      </w:r>
    </w:p>
    <w:p w:rsidR="00AB7940" w:rsidRPr="007B2D85" w:rsidRDefault="00AB7940" w:rsidP="007B2D85">
      <w:pPr>
        <w:spacing w:after="0"/>
        <w:rPr>
          <w:lang w:val="es-ES"/>
        </w:rPr>
      </w:pPr>
    </w:p>
    <w:p w:rsidR="008D2507" w:rsidRDefault="008D2507" w:rsidP="00E63F44">
      <w:pPr>
        <w:spacing w:after="0"/>
        <w:jc w:val="left"/>
        <w:rPr>
          <w:lang w:val="es-ES"/>
        </w:rPr>
      </w:pPr>
      <w:r w:rsidRPr="007B2D85">
        <w:rPr>
          <w:lang w:val="es-ES"/>
        </w:rPr>
        <w:t xml:space="preserve">Debería establecerse un equipo de </w:t>
      </w:r>
      <w:r w:rsidR="006F7BFE" w:rsidRPr="007B2D85">
        <w:rPr>
          <w:lang w:val="es-ES"/>
        </w:rPr>
        <w:t xml:space="preserve">la </w:t>
      </w:r>
      <w:r w:rsidRPr="007B2D85">
        <w:rPr>
          <w:lang w:val="es-ES"/>
        </w:rPr>
        <w:t>Comisión Técnica que continúe la labor del Equipo Especial Intercomisiones sobre el Sistema de Información de la OMM</w:t>
      </w:r>
      <w:r w:rsidR="00C45612" w:rsidRPr="007B2D85">
        <w:rPr>
          <w:rStyle w:val="FootnoteReference"/>
        </w:rPr>
        <w:footnoteReference w:id="23"/>
      </w:r>
      <w:r w:rsidR="00C45612" w:rsidRPr="007B2D85">
        <w:rPr>
          <w:lang w:val="es-ES"/>
        </w:rPr>
        <w:t xml:space="preserve"> </w:t>
      </w:r>
      <w:r w:rsidRPr="007B2D85">
        <w:rPr>
          <w:lang w:val="es-ES"/>
        </w:rPr>
        <w:t>para asis</w:t>
      </w:r>
      <w:r w:rsidR="001B4C95" w:rsidRPr="007B2D85">
        <w:rPr>
          <w:lang w:val="es-ES"/>
        </w:rPr>
        <w:t>tir a la Comisión Técnica y la oficina del p</w:t>
      </w:r>
      <w:r w:rsidRPr="007B2D85">
        <w:rPr>
          <w:lang w:val="es-ES"/>
        </w:rPr>
        <w:t xml:space="preserve">rograma a gestionar la ejecución de la versión 2.0 del WIS. El equipo propuesto debería </w:t>
      </w:r>
      <w:r w:rsidR="00496F6C" w:rsidRPr="007B2D85">
        <w:rPr>
          <w:lang w:val="es-ES"/>
        </w:rPr>
        <w:t xml:space="preserve">asesorar acerca de los intereses de las asociaciones regionales y las comisiones técnicas, determinar el apoyo que necesitan los Miembros para el desarrollo </w:t>
      </w:r>
      <w:r w:rsidR="006F7BFE" w:rsidRPr="007B2D85">
        <w:rPr>
          <w:lang w:val="es-ES"/>
        </w:rPr>
        <w:t xml:space="preserve">de la capacidad </w:t>
      </w:r>
      <w:r w:rsidR="00496F6C" w:rsidRPr="007B2D85">
        <w:rPr>
          <w:lang w:val="es-ES"/>
        </w:rPr>
        <w:t xml:space="preserve">y la ejecución, supervisar la </w:t>
      </w:r>
      <w:r w:rsidR="006F7BFE" w:rsidRPr="007B2D85">
        <w:rPr>
          <w:lang w:val="es-ES"/>
        </w:rPr>
        <w:t xml:space="preserve">ejecución de la </w:t>
      </w:r>
      <w:r w:rsidR="00496F6C" w:rsidRPr="007B2D85">
        <w:rPr>
          <w:lang w:val="es-ES"/>
        </w:rPr>
        <w:t xml:space="preserve">versión 2.0 del WIS </w:t>
      </w:r>
      <w:r w:rsidR="006F7BFE" w:rsidRPr="007B2D85">
        <w:rPr>
          <w:lang w:val="es-ES"/>
        </w:rPr>
        <w:t>a fin de</w:t>
      </w:r>
      <w:r w:rsidR="00496F6C" w:rsidRPr="007B2D85">
        <w:rPr>
          <w:lang w:val="es-ES"/>
        </w:rPr>
        <w:t xml:space="preserve"> garantizar que se </w:t>
      </w:r>
      <w:r w:rsidR="001B4C95" w:rsidRPr="007B2D85">
        <w:rPr>
          <w:lang w:val="es-ES"/>
        </w:rPr>
        <w:t>obtengan</w:t>
      </w:r>
      <w:r w:rsidR="00496F6C" w:rsidRPr="007B2D85">
        <w:rPr>
          <w:lang w:val="es-ES"/>
        </w:rPr>
        <w:t xml:space="preserve"> los beneficios previstos y recopilar información de organizaciones clave no afiliadas a la OMM.</w:t>
      </w:r>
    </w:p>
    <w:p w:rsidR="007B2D85" w:rsidRPr="007B2D85" w:rsidRDefault="007B2D85" w:rsidP="00E63F44">
      <w:pPr>
        <w:pStyle w:val="WMOBodyText"/>
        <w:spacing w:before="0" w:after="0"/>
        <w:rPr>
          <w:lang w:val="es-ES" w:eastAsia="en-US"/>
        </w:rPr>
      </w:pPr>
    </w:p>
    <w:p w:rsidR="00C45612" w:rsidRPr="007B2D85" w:rsidRDefault="006F7BFE" w:rsidP="00E63F44">
      <w:pPr>
        <w:spacing w:after="0"/>
        <w:jc w:val="left"/>
        <w:rPr>
          <w:lang w:val="es-ES"/>
        </w:rPr>
      </w:pPr>
      <w:r w:rsidRPr="007B2D85">
        <w:rPr>
          <w:lang w:val="es-ES"/>
        </w:rPr>
        <w:t>El programa de e</w:t>
      </w:r>
      <w:r w:rsidR="00496F6C" w:rsidRPr="007B2D85">
        <w:rPr>
          <w:lang w:val="es-ES"/>
        </w:rPr>
        <w:t xml:space="preserve">jecución de la versión 2.0 del WIS promueve y apoya la función </w:t>
      </w:r>
      <w:r w:rsidR="001B4C95" w:rsidRPr="007B2D85">
        <w:rPr>
          <w:lang w:val="es-ES"/>
        </w:rPr>
        <w:t>que desempeñan</w:t>
      </w:r>
      <w:r w:rsidR="00496F6C" w:rsidRPr="007B2D85">
        <w:rPr>
          <w:lang w:val="es-ES"/>
        </w:rPr>
        <w:t xml:space="preserve"> las asociaciones regionales en </w:t>
      </w:r>
      <w:r w:rsidR="001B4C95" w:rsidRPr="007B2D85">
        <w:rPr>
          <w:lang w:val="es-ES"/>
        </w:rPr>
        <w:t>la elaboración</w:t>
      </w:r>
      <w:r w:rsidR="00496F6C" w:rsidRPr="007B2D85">
        <w:rPr>
          <w:lang w:val="es-ES"/>
        </w:rPr>
        <w:t xml:space="preserve"> de planes regionales </w:t>
      </w:r>
      <w:r w:rsidR="001B4C95" w:rsidRPr="007B2D85">
        <w:rPr>
          <w:lang w:val="es-ES"/>
        </w:rPr>
        <w:t>en apoyo de</w:t>
      </w:r>
      <w:r w:rsidR="00496F6C" w:rsidRPr="007B2D85">
        <w:rPr>
          <w:lang w:val="es-ES"/>
        </w:rPr>
        <w:t xml:space="preserve"> la ejecución de la versión 2.0 del WIS.</w:t>
      </w:r>
    </w:p>
    <w:p w:rsidR="007B2D85" w:rsidRDefault="007B2D85" w:rsidP="00E63F44">
      <w:pPr>
        <w:spacing w:after="0"/>
        <w:jc w:val="left"/>
        <w:rPr>
          <w:lang w:val="es-ES"/>
        </w:rPr>
      </w:pPr>
    </w:p>
    <w:p w:rsidR="00C45612" w:rsidRDefault="00496F6C" w:rsidP="00E63F44">
      <w:pPr>
        <w:spacing w:after="0"/>
        <w:jc w:val="left"/>
        <w:rPr>
          <w:lang w:val="es-ES"/>
        </w:rPr>
      </w:pPr>
      <w:r w:rsidRPr="007B2D85">
        <w:rPr>
          <w:lang w:val="es-ES"/>
        </w:rPr>
        <w:t xml:space="preserve">El programa apoya la ejecución de la versión 2.0 del WIS en su conjunto, pero se centra </w:t>
      </w:r>
      <w:r w:rsidR="001B4C95" w:rsidRPr="007B2D85">
        <w:rPr>
          <w:lang w:val="es-ES"/>
        </w:rPr>
        <w:t xml:space="preserve">específicamente </w:t>
      </w:r>
      <w:r w:rsidRPr="007B2D85">
        <w:rPr>
          <w:lang w:val="es-ES"/>
        </w:rPr>
        <w:t>en los resultados siguientes</w:t>
      </w:r>
      <w:r w:rsidR="00C45612" w:rsidRPr="007B2D85">
        <w:rPr>
          <w:lang w:val="es-ES"/>
        </w:rPr>
        <w:t>:</w:t>
      </w:r>
    </w:p>
    <w:p w:rsidR="007B2D85" w:rsidRPr="007B2D85" w:rsidRDefault="007B2D85" w:rsidP="00E63F44">
      <w:pPr>
        <w:pStyle w:val="WMOBodyText"/>
        <w:spacing w:before="0" w:after="0"/>
        <w:rPr>
          <w:lang w:val="es-ES" w:eastAsia="en-US"/>
        </w:rPr>
      </w:pPr>
    </w:p>
    <w:p w:rsidR="00496F6C" w:rsidRPr="007B2D85" w:rsidRDefault="00496F6C" w:rsidP="00E63F44">
      <w:pPr>
        <w:pStyle w:val="ListParagraph"/>
        <w:numPr>
          <w:ilvl w:val="0"/>
          <w:numId w:val="10"/>
        </w:numPr>
        <w:tabs>
          <w:tab w:val="clear" w:pos="1134"/>
        </w:tabs>
        <w:spacing w:after="0"/>
        <w:ind w:hanging="720"/>
        <w:jc w:val="left"/>
        <w:rPr>
          <w:lang w:val="es-ES"/>
        </w:rPr>
      </w:pPr>
      <w:r w:rsidRPr="007B2D85">
        <w:rPr>
          <w:lang w:val="es-ES"/>
        </w:rPr>
        <w:t xml:space="preserve">Los Miembros comprenden el valor del WIS y están registrando </w:t>
      </w:r>
      <w:r w:rsidR="009F39BD" w:rsidRPr="007B2D85">
        <w:rPr>
          <w:lang w:val="es-ES"/>
        </w:rPr>
        <w:t xml:space="preserve">en él </w:t>
      </w:r>
      <w:r w:rsidRPr="007B2D85">
        <w:rPr>
          <w:lang w:val="es-ES"/>
        </w:rPr>
        <w:t xml:space="preserve">sus conjuntos de datos, recursos </w:t>
      </w:r>
      <w:r w:rsidR="0063663D" w:rsidRPr="007B2D85">
        <w:rPr>
          <w:lang w:val="es-ES"/>
        </w:rPr>
        <w:t>de información y servicios web.</w:t>
      </w:r>
    </w:p>
    <w:p w:rsidR="0063663D" w:rsidRPr="007B2D85" w:rsidRDefault="0063663D" w:rsidP="00E63F44">
      <w:pPr>
        <w:pStyle w:val="ListParagraph"/>
        <w:numPr>
          <w:ilvl w:val="0"/>
          <w:numId w:val="10"/>
        </w:numPr>
        <w:tabs>
          <w:tab w:val="clear" w:pos="1134"/>
        </w:tabs>
        <w:spacing w:after="0"/>
        <w:ind w:hanging="720"/>
        <w:jc w:val="left"/>
        <w:rPr>
          <w:lang w:val="es-ES"/>
        </w:rPr>
      </w:pPr>
      <w:r w:rsidRPr="007B2D85">
        <w:rPr>
          <w:lang w:val="es-ES"/>
        </w:rPr>
        <w:t>Se aprueba el</w:t>
      </w:r>
      <w:r w:rsidR="00A62379" w:rsidRPr="007B2D85">
        <w:rPr>
          <w:lang w:val="es-ES"/>
        </w:rPr>
        <w:t xml:space="preserve"> reglamento técnico actualiza</w:t>
      </w:r>
      <w:r w:rsidRPr="007B2D85">
        <w:rPr>
          <w:lang w:val="es-ES"/>
        </w:rPr>
        <w:t>do del WIS para su uso operativo.</w:t>
      </w:r>
    </w:p>
    <w:p w:rsidR="0063663D" w:rsidRPr="007B2D85" w:rsidRDefault="0063663D" w:rsidP="00E63F44">
      <w:pPr>
        <w:pStyle w:val="ListParagraph"/>
        <w:numPr>
          <w:ilvl w:val="0"/>
          <w:numId w:val="10"/>
        </w:numPr>
        <w:tabs>
          <w:tab w:val="clear" w:pos="1134"/>
        </w:tabs>
        <w:spacing w:after="0"/>
        <w:ind w:hanging="720"/>
        <w:jc w:val="left"/>
        <w:rPr>
          <w:lang w:val="es-ES"/>
        </w:rPr>
      </w:pPr>
      <w:r w:rsidRPr="007B2D85">
        <w:rPr>
          <w:lang w:val="es-ES"/>
        </w:rPr>
        <w:t xml:space="preserve">Los Miembros poseen las capacidades técnicas </w:t>
      </w:r>
      <w:r w:rsidR="00A62379" w:rsidRPr="007B2D85">
        <w:rPr>
          <w:lang w:val="es-ES"/>
        </w:rPr>
        <w:t xml:space="preserve">necesarias </w:t>
      </w:r>
      <w:r w:rsidRPr="007B2D85">
        <w:rPr>
          <w:lang w:val="es-ES"/>
        </w:rPr>
        <w:t xml:space="preserve">para publicar datos </w:t>
      </w:r>
      <w:r w:rsidR="00DA48B8" w:rsidRPr="007B2D85">
        <w:rPr>
          <w:lang w:val="es-ES"/>
        </w:rPr>
        <w:t>acreditados</w:t>
      </w:r>
      <w:r w:rsidRPr="007B2D85">
        <w:rPr>
          <w:lang w:val="es-ES"/>
        </w:rPr>
        <w:t xml:space="preserve"> sobre el tiempo, el agua y el </w:t>
      </w:r>
      <w:r w:rsidR="00267ED0" w:rsidRPr="007B2D85">
        <w:rPr>
          <w:lang w:val="es-ES"/>
        </w:rPr>
        <w:t>clima utilizando servicios web, aplicando la</w:t>
      </w:r>
      <w:r w:rsidRPr="007B2D85">
        <w:rPr>
          <w:lang w:val="es-ES"/>
        </w:rPr>
        <w:t xml:space="preserve"> tecnolog</w:t>
      </w:r>
      <w:r w:rsidR="00267ED0" w:rsidRPr="007B2D85">
        <w:rPr>
          <w:lang w:val="es-ES"/>
        </w:rPr>
        <w:t>ía de nube</w:t>
      </w:r>
      <w:r w:rsidR="00F01B8A" w:rsidRPr="007B2D85">
        <w:rPr>
          <w:lang w:val="es-ES"/>
        </w:rPr>
        <w:t xml:space="preserve"> </w:t>
      </w:r>
      <w:r w:rsidR="00667607" w:rsidRPr="007B2D85">
        <w:rPr>
          <w:lang w:val="es-ES"/>
        </w:rPr>
        <w:t>y coordinándose</w:t>
      </w:r>
      <w:r w:rsidR="00F01B8A" w:rsidRPr="007B2D85">
        <w:rPr>
          <w:lang w:val="es-ES"/>
        </w:rPr>
        <w:t xml:space="preserve"> con motores de búsqueda comerciales, según sea conveniente y necesario, </w:t>
      </w:r>
      <w:r w:rsidR="00177027" w:rsidRPr="007B2D85">
        <w:rPr>
          <w:lang w:val="es-ES"/>
        </w:rPr>
        <w:t>a fin de</w:t>
      </w:r>
      <w:r w:rsidR="00F01B8A" w:rsidRPr="007B2D85">
        <w:rPr>
          <w:lang w:val="es-ES"/>
        </w:rPr>
        <w:t xml:space="preserve"> satisfacer sus necesidades y requisitos.</w:t>
      </w:r>
    </w:p>
    <w:p w:rsidR="00C45612" w:rsidRPr="007B2D85" w:rsidRDefault="00B06363" w:rsidP="00E63F44">
      <w:pPr>
        <w:pStyle w:val="ListParagraph"/>
        <w:numPr>
          <w:ilvl w:val="0"/>
          <w:numId w:val="10"/>
        </w:numPr>
        <w:tabs>
          <w:tab w:val="clear" w:pos="1134"/>
        </w:tabs>
        <w:spacing w:after="0"/>
        <w:ind w:hanging="720"/>
        <w:jc w:val="left"/>
        <w:rPr>
          <w:lang w:val="es-ES"/>
        </w:rPr>
      </w:pPr>
      <w:r w:rsidRPr="007B2D85">
        <w:rPr>
          <w:lang w:val="es-ES"/>
        </w:rPr>
        <w:t>El sector</w:t>
      </w:r>
      <w:r w:rsidR="00F01B8A" w:rsidRPr="007B2D85">
        <w:rPr>
          <w:lang w:val="es-ES"/>
        </w:rPr>
        <w:t xml:space="preserve"> ofrece soluciones </w:t>
      </w:r>
      <w:r w:rsidR="00EA27CF" w:rsidRPr="007B2D85">
        <w:rPr>
          <w:lang w:val="es-ES"/>
        </w:rPr>
        <w:t>que promueve</w:t>
      </w:r>
      <w:r w:rsidR="00177027" w:rsidRPr="007B2D85">
        <w:rPr>
          <w:lang w:val="es-ES"/>
        </w:rPr>
        <w:t>n</w:t>
      </w:r>
      <w:r w:rsidR="00F01B8A" w:rsidRPr="007B2D85">
        <w:rPr>
          <w:lang w:val="es-ES"/>
        </w:rPr>
        <w:t xml:space="preserve"> la participación eficaz de los Miembros en el WIS</w:t>
      </w:r>
      <w:r w:rsidR="00C45612" w:rsidRPr="007B2D85">
        <w:rPr>
          <w:lang w:val="es-ES"/>
        </w:rPr>
        <w:t>.</w:t>
      </w:r>
    </w:p>
    <w:p w:rsidR="00466F2B" w:rsidRPr="007B2D85" w:rsidRDefault="00466F2B" w:rsidP="00E63F44">
      <w:pPr>
        <w:pStyle w:val="ListParagraph"/>
        <w:numPr>
          <w:ilvl w:val="0"/>
          <w:numId w:val="10"/>
        </w:numPr>
        <w:tabs>
          <w:tab w:val="clear" w:pos="1134"/>
        </w:tabs>
        <w:spacing w:after="0"/>
        <w:ind w:hanging="720"/>
        <w:jc w:val="left"/>
        <w:rPr>
          <w:lang w:val="es-ES"/>
        </w:rPr>
      </w:pPr>
      <w:r w:rsidRPr="007B2D85">
        <w:rPr>
          <w:lang w:val="es-ES"/>
        </w:rPr>
        <w:t xml:space="preserve">Se </w:t>
      </w:r>
      <w:r w:rsidR="001D60AE" w:rsidRPr="007B2D85">
        <w:rPr>
          <w:lang w:val="es-ES"/>
        </w:rPr>
        <w:t>encarga</w:t>
      </w:r>
      <w:r w:rsidRPr="007B2D85">
        <w:rPr>
          <w:lang w:val="es-ES"/>
        </w:rPr>
        <w:t xml:space="preserve"> un catálogo del WIS actualizado</w:t>
      </w:r>
      <w:r w:rsidR="00EA27CF" w:rsidRPr="007B2D85">
        <w:rPr>
          <w:lang w:val="es-ES"/>
        </w:rPr>
        <w:t xml:space="preserve"> que apoya</w:t>
      </w:r>
      <w:r w:rsidR="00357258" w:rsidRPr="007B2D85">
        <w:rPr>
          <w:lang w:val="es-ES"/>
        </w:rPr>
        <w:t xml:space="preserve"> la capacidad de los usuarios para</w:t>
      </w:r>
      <w:r w:rsidRPr="007B2D85">
        <w:rPr>
          <w:lang w:val="es-ES"/>
        </w:rPr>
        <w:t xml:space="preserve"> buscar información y servici</w:t>
      </w:r>
      <w:r w:rsidR="00357258" w:rsidRPr="007B2D85">
        <w:rPr>
          <w:lang w:val="es-ES"/>
        </w:rPr>
        <w:t>os web desde los que acceder a es</w:t>
      </w:r>
      <w:r w:rsidRPr="007B2D85">
        <w:rPr>
          <w:lang w:val="es-ES"/>
        </w:rPr>
        <w:t>os datos.</w:t>
      </w:r>
    </w:p>
    <w:p w:rsidR="00466F2B" w:rsidRPr="007B2D85" w:rsidRDefault="00466F2B" w:rsidP="00E63F44">
      <w:pPr>
        <w:pStyle w:val="ListParagraph"/>
        <w:numPr>
          <w:ilvl w:val="0"/>
          <w:numId w:val="10"/>
        </w:numPr>
        <w:tabs>
          <w:tab w:val="clear" w:pos="1134"/>
        </w:tabs>
        <w:spacing w:after="0"/>
        <w:ind w:hanging="720"/>
        <w:jc w:val="left"/>
        <w:rPr>
          <w:lang w:val="es-ES"/>
        </w:rPr>
      </w:pPr>
      <w:r w:rsidRPr="007B2D85">
        <w:rPr>
          <w:lang w:val="es-ES"/>
        </w:rPr>
        <w:t xml:space="preserve">Los CMSI </w:t>
      </w:r>
      <w:r w:rsidR="001D60AE" w:rsidRPr="007B2D85">
        <w:rPr>
          <w:lang w:val="es-ES"/>
        </w:rPr>
        <w:t xml:space="preserve">han encargado portales de localización actualizados que ofrecen a los usuarios de los portales del WIS una experiencia mejorada cuando buscan y utilizan datos </w:t>
      </w:r>
      <w:r w:rsidR="00DA48B8" w:rsidRPr="007B2D85">
        <w:rPr>
          <w:lang w:val="es-ES"/>
        </w:rPr>
        <w:t>acreditados</w:t>
      </w:r>
      <w:r w:rsidR="001D60AE" w:rsidRPr="007B2D85">
        <w:rPr>
          <w:lang w:val="es-ES"/>
        </w:rPr>
        <w:t xml:space="preserve"> sobre el tiempo, el agua y el clima.</w:t>
      </w:r>
    </w:p>
    <w:p w:rsidR="00C45612" w:rsidRPr="007B2D85" w:rsidRDefault="001D60AE" w:rsidP="00E63F44">
      <w:pPr>
        <w:pStyle w:val="ListParagraph"/>
        <w:numPr>
          <w:ilvl w:val="0"/>
          <w:numId w:val="10"/>
        </w:numPr>
        <w:tabs>
          <w:tab w:val="clear" w:pos="1134"/>
        </w:tabs>
        <w:spacing w:after="0"/>
        <w:ind w:hanging="720"/>
        <w:jc w:val="left"/>
        <w:rPr>
          <w:lang w:val="es-ES"/>
        </w:rPr>
      </w:pPr>
      <w:r w:rsidRPr="007B2D85">
        <w:rPr>
          <w:lang w:val="es-ES"/>
        </w:rPr>
        <w:t xml:space="preserve">El intercambio internacional de datos en tiempo real entre los SMHN utiliza </w:t>
      </w:r>
      <w:r w:rsidR="009C181B" w:rsidRPr="007B2D85">
        <w:rPr>
          <w:lang w:val="es-ES"/>
        </w:rPr>
        <w:t xml:space="preserve">protocolos de mensajería abiertos </w:t>
      </w:r>
      <w:r w:rsidRPr="007B2D85">
        <w:rPr>
          <w:lang w:val="es-ES"/>
        </w:rPr>
        <w:t>y el patrón</w:t>
      </w:r>
      <w:r w:rsidR="00C45612" w:rsidRPr="007B2D85">
        <w:rPr>
          <w:lang w:val="es-ES"/>
        </w:rPr>
        <w:t xml:space="preserve"> </w:t>
      </w:r>
      <w:proofErr w:type="spellStart"/>
      <w:r w:rsidR="001C109B" w:rsidRPr="007B2D85">
        <w:rPr>
          <w:i/>
          <w:lang w:val="es-ES"/>
        </w:rPr>
        <w:t>publish</w:t>
      </w:r>
      <w:proofErr w:type="spellEnd"/>
      <w:r w:rsidR="001C109B" w:rsidRPr="007B2D85">
        <w:rPr>
          <w:i/>
          <w:lang w:val="es-ES"/>
        </w:rPr>
        <w:t>-subscribe</w:t>
      </w:r>
      <w:r w:rsidR="001C109B" w:rsidRPr="007B2D85">
        <w:rPr>
          <w:lang w:val="es-ES"/>
        </w:rPr>
        <w:t xml:space="preserve"> (publicar-suscribir)</w:t>
      </w:r>
      <w:r w:rsidR="00C45612" w:rsidRPr="007B2D85">
        <w:rPr>
          <w:lang w:val="es-ES"/>
        </w:rPr>
        <w:t xml:space="preserve">; </w:t>
      </w:r>
      <w:r w:rsidRPr="007B2D85">
        <w:rPr>
          <w:lang w:val="es-ES"/>
        </w:rPr>
        <w:t xml:space="preserve">se </w:t>
      </w:r>
      <w:r w:rsidR="00EA27CF" w:rsidRPr="007B2D85">
        <w:rPr>
          <w:lang w:val="es-ES"/>
        </w:rPr>
        <w:t>dejan de utilizar</w:t>
      </w:r>
      <w:r w:rsidRPr="007B2D85">
        <w:rPr>
          <w:lang w:val="es-ES"/>
        </w:rPr>
        <w:t xml:space="preserve"> las tablas de encaminamiento del SMT.</w:t>
      </w:r>
    </w:p>
    <w:p w:rsidR="007B2D85" w:rsidRDefault="007B2D85" w:rsidP="00E63F44">
      <w:pPr>
        <w:pStyle w:val="WMOBodyText"/>
        <w:spacing w:before="0" w:after="0"/>
        <w:rPr>
          <w:szCs w:val="20"/>
          <w:lang w:val="es-ES" w:eastAsia="en-US"/>
        </w:rPr>
      </w:pPr>
    </w:p>
    <w:p w:rsidR="001D60AE" w:rsidRDefault="001D60AE" w:rsidP="00E63F44">
      <w:pPr>
        <w:pStyle w:val="WMOBodyText"/>
        <w:spacing w:before="0" w:after="0"/>
        <w:rPr>
          <w:szCs w:val="20"/>
          <w:lang w:val="es-ES" w:eastAsia="en-US"/>
        </w:rPr>
      </w:pPr>
      <w:r w:rsidRPr="007B2D85">
        <w:rPr>
          <w:szCs w:val="20"/>
          <w:lang w:val="es-ES" w:eastAsia="en-US"/>
        </w:rPr>
        <w:t xml:space="preserve">En el </w:t>
      </w:r>
      <w:hyperlink w:anchor="_ANNEX_II:_WIS" w:history="1">
        <w:r w:rsidRPr="007B2D85">
          <w:rPr>
            <w:rStyle w:val="Hyperlink"/>
            <w:rFonts w:cstheme="minorHAnsi"/>
            <w:szCs w:val="20"/>
            <w:lang w:val="es-ES"/>
          </w:rPr>
          <w:t>a</w:t>
        </w:r>
        <w:r w:rsidR="00C45612" w:rsidRPr="007B2D85">
          <w:rPr>
            <w:rStyle w:val="Hyperlink"/>
            <w:rFonts w:cstheme="minorHAnsi"/>
            <w:szCs w:val="20"/>
            <w:lang w:val="es-ES"/>
          </w:rPr>
          <w:t>nex</w:t>
        </w:r>
        <w:r w:rsidRPr="007B2D85">
          <w:rPr>
            <w:rStyle w:val="Hyperlink"/>
            <w:rFonts w:cstheme="minorHAnsi"/>
            <w:szCs w:val="20"/>
            <w:lang w:val="es-ES"/>
          </w:rPr>
          <w:t>o</w:t>
        </w:r>
        <w:r w:rsidR="00B06363" w:rsidRPr="007B2D85">
          <w:rPr>
            <w:rStyle w:val="Hyperlink"/>
            <w:rFonts w:cstheme="minorHAnsi"/>
            <w:szCs w:val="20"/>
            <w:lang w:val="es-ES"/>
          </w:rPr>
          <w:t xml:space="preserve"> II: Plan de actividades programáticas y calendario de ejecución de la versión 2.0 del Sistema de Información de la OMM</w:t>
        </w:r>
      </w:hyperlink>
      <w:r w:rsidR="00C45612" w:rsidRPr="007B2D85">
        <w:rPr>
          <w:rFonts w:asciiTheme="minorHAnsi" w:hAnsiTheme="minorHAnsi" w:cstheme="minorHAnsi"/>
          <w:szCs w:val="20"/>
          <w:lang w:val="es-ES"/>
        </w:rPr>
        <w:t xml:space="preserve"> </w:t>
      </w:r>
      <w:r w:rsidRPr="007B2D85">
        <w:rPr>
          <w:szCs w:val="20"/>
          <w:lang w:val="es-ES" w:eastAsia="en-US"/>
        </w:rPr>
        <w:t>figura un plan de actividades</w:t>
      </w:r>
      <w:r w:rsidR="00EA27CF" w:rsidRPr="007B2D85">
        <w:rPr>
          <w:szCs w:val="20"/>
          <w:lang w:val="es-ES" w:eastAsia="en-US"/>
        </w:rPr>
        <w:t xml:space="preserve"> y un</w:t>
      </w:r>
      <w:r w:rsidRPr="007B2D85">
        <w:rPr>
          <w:szCs w:val="20"/>
          <w:lang w:val="es-ES" w:eastAsia="en-US"/>
        </w:rPr>
        <w:t xml:space="preserve"> </w:t>
      </w:r>
      <w:r w:rsidR="00EA27CF" w:rsidRPr="007B2D85">
        <w:rPr>
          <w:szCs w:val="20"/>
          <w:lang w:val="es-ES" w:eastAsia="en-US"/>
        </w:rPr>
        <w:t>calendario</w:t>
      </w:r>
      <w:r w:rsidRPr="007B2D85">
        <w:rPr>
          <w:szCs w:val="20"/>
          <w:lang w:val="es-ES" w:eastAsia="en-US"/>
        </w:rPr>
        <w:t xml:space="preserve"> de alto nivel para la ejecución de la versión 2.0 del WIS. En general, </w:t>
      </w:r>
      <w:r w:rsidR="00EA27CF" w:rsidRPr="007B2D85">
        <w:rPr>
          <w:szCs w:val="20"/>
          <w:lang w:val="es-ES" w:eastAsia="en-US"/>
        </w:rPr>
        <w:t>está previsto</w:t>
      </w:r>
      <w:r w:rsidRPr="007B2D85">
        <w:rPr>
          <w:szCs w:val="20"/>
          <w:lang w:val="es-ES" w:eastAsia="en-US"/>
        </w:rPr>
        <w:t xml:space="preserve"> que la mayor parte de la ejecución de la versión 2.0 del WIS se finalice antes de 2026.</w:t>
      </w:r>
    </w:p>
    <w:p w:rsidR="007B2D85" w:rsidRPr="007B2D85" w:rsidRDefault="007B2D85" w:rsidP="00E63F44">
      <w:pPr>
        <w:pStyle w:val="WMOBodyText"/>
        <w:spacing w:before="0" w:after="0"/>
        <w:rPr>
          <w:szCs w:val="20"/>
          <w:lang w:val="es-ES" w:eastAsia="en-US"/>
        </w:rPr>
      </w:pPr>
    </w:p>
    <w:p w:rsidR="00C45612" w:rsidRDefault="00031015" w:rsidP="00E63F44">
      <w:pPr>
        <w:pStyle w:val="Heading1"/>
        <w:spacing w:after="0"/>
        <w:jc w:val="left"/>
        <w:rPr>
          <w:sz w:val="20"/>
          <w:szCs w:val="20"/>
          <w:lang w:val="es-ES"/>
        </w:rPr>
      </w:pPr>
      <w:r w:rsidRPr="007B2D85">
        <w:rPr>
          <w:sz w:val="20"/>
          <w:szCs w:val="20"/>
          <w:lang w:val="es-ES"/>
        </w:rPr>
        <w:t>7.</w:t>
      </w:r>
      <w:r w:rsidRPr="007B2D85">
        <w:rPr>
          <w:sz w:val="20"/>
          <w:szCs w:val="20"/>
          <w:lang w:val="es-ES"/>
        </w:rPr>
        <w:tab/>
      </w:r>
      <w:r w:rsidR="00890640" w:rsidRPr="007B2D85">
        <w:rPr>
          <w:sz w:val="20"/>
          <w:szCs w:val="20"/>
          <w:lang w:val="es-ES"/>
        </w:rPr>
        <w:t>RIESGOS</w:t>
      </w:r>
    </w:p>
    <w:p w:rsidR="007B2D85" w:rsidRPr="007B2D85" w:rsidRDefault="007B2D85" w:rsidP="00E63F44">
      <w:pPr>
        <w:spacing w:after="0"/>
        <w:jc w:val="left"/>
        <w:rPr>
          <w:lang w:val="es-ES" w:eastAsia="zh-TW"/>
        </w:rPr>
      </w:pPr>
    </w:p>
    <w:p w:rsidR="001D60AE" w:rsidRDefault="00505AAE" w:rsidP="00E63F44">
      <w:pPr>
        <w:spacing w:after="0"/>
        <w:jc w:val="left"/>
        <w:rPr>
          <w:lang w:val="es-ES"/>
        </w:rPr>
      </w:pPr>
      <w:r w:rsidRPr="007B2D85">
        <w:rPr>
          <w:lang w:val="es-ES"/>
        </w:rPr>
        <w:t xml:space="preserve">Al igual que </w:t>
      </w:r>
      <w:r w:rsidR="00B06363" w:rsidRPr="007B2D85">
        <w:rPr>
          <w:lang w:val="es-ES"/>
        </w:rPr>
        <w:t>sucede</w:t>
      </w:r>
      <w:r w:rsidRPr="007B2D85">
        <w:rPr>
          <w:lang w:val="es-ES"/>
        </w:rPr>
        <w:t xml:space="preserve"> con cualquier programa de actividades complejo, l</w:t>
      </w:r>
      <w:r w:rsidR="001D60AE" w:rsidRPr="007B2D85">
        <w:rPr>
          <w:lang w:val="es-ES"/>
        </w:rPr>
        <w:t>a ejecución de la versión</w:t>
      </w:r>
      <w:r w:rsidR="00C45612" w:rsidRPr="007B2D85">
        <w:rPr>
          <w:lang w:val="es-ES"/>
        </w:rPr>
        <w:t xml:space="preserve"> 2.0 </w:t>
      </w:r>
      <w:r w:rsidR="001D60AE" w:rsidRPr="007B2D85">
        <w:rPr>
          <w:lang w:val="es-ES"/>
        </w:rPr>
        <w:t>del WIS</w:t>
      </w:r>
      <w:r w:rsidRPr="007B2D85">
        <w:rPr>
          <w:lang w:val="es-ES"/>
        </w:rPr>
        <w:t xml:space="preserve"> presenta riesgos. </w:t>
      </w:r>
      <w:r w:rsidR="00EA27CF" w:rsidRPr="007B2D85">
        <w:rPr>
          <w:lang w:val="es-ES"/>
        </w:rPr>
        <w:t>Estos</w:t>
      </w:r>
      <w:r w:rsidRPr="007B2D85">
        <w:rPr>
          <w:lang w:val="es-ES"/>
        </w:rPr>
        <w:t xml:space="preserve"> se gestionarán de for</w:t>
      </w:r>
      <w:r w:rsidR="00B06363" w:rsidRPr="007B2D85">
        <w:rPr>
          <w:lang w:val="es-ES"/>
        </w:rPr>
        <w:t>ma proactiva en el marco de la oficina del p</w:t>
      </w:r>
      <w:r w:rsidRPr="007B2D85">
        <w:rPr>
          <w:lang w:val="es-ES"/>
        </w:rPr>
        <w:t xml:space="preserve">rograma </w:t>
      </w:r>
      <w:r w:rsidR="00B06363" w:rsidRPr="007B2D85">
        <w:rPr>
          <w:lang w:val="es-ES"/>
        </w:rPr>
        <w:t>para la</w:t>
      </w:r>
      <w:r w:rsidRPr="007B2D85">
        <w:rPr>
          <w:lang w:val="es-ES"/>
        </w:rPr>
        <w:t xml:space="preserve"> ejecución de la versión 2.0 del WIS de conformidad con las buenas prácticas </w:t>
      </w:r>
      <w:r w:rsidR="00B06363" w:rsidRPr="007B2D85">
        <w:rPr>
          <w:lang w:val="es-ES"/>
        </w:rPr>
        <w:t>del sector</w:t>
      </w:r>
      <w:r w:rsidRPr="007B2D85">
        <w:rPr>
          <w:lang w:val="es-ES"/>
        </w:rPr>
        <w:t>.</w:t>
      </w:r>
    </w:p>
    <w:p w:rsidR="007B2D85" w:rsidRPr="007B2D85" w:rsidRDefault="007B2D85" w:rsidP="007B2D85">
      <w:pPr>
        <w:pStyle w:val="WMOBodyText"/>
        <w:spacing w:before="0" w:after="0"/>
        <w:rPr>
          <w:lang w:val="es-ES" w:eastAsia="en-US"/>
        </w:rPr>
      </w:pPr>
    </w:p>
    <w:p w:rsidR="00C45612" w:rsidRPr="007B2D85" w:rsidRDefault="00505AAE" w:rsidP="007B2D85">
      <w:pPr>
        <w:pStyle w:val="WMOBodyText"/>
        <w:spacing w:before="0" w:after="0"/>
        <w:rPr>
          <w:rFonts w:asciiTheme="minorHAnsi" w:hAnsiTheme="minorHAnsi" w:cstheme="minorHAnsi"/>
          <w:szCs w:val="20"/>
          <w:lang w:val="es-ES"/>
        </w:rPr>
      </w:pPr>
      <w:r w:rsidRPr="007B2D85">
        <w:rPr>
          <w:szCs w:val="20"/>
          <w:lang w:val="es-ES" w:eastAsia="en-US"/>
        </w:rPr>
        <w:t>Todavía no se ha realizado una evaluación exhaustiva de los riesgos</w:t>
      </w:r>
      <w:r w:rsidR="00C45612" w:rsidRPr="007B2D85">
        <w:rPr>
          <w:szCs w:val="20"/>
          <w:lang w:val="es-ES" w:eastAsia="en-US"/>
        </w:rPr>
        <w:t>.</w:t>
      </w:r>
      <w:r w:rsidRPr="007B2D85">
        <w:rPr>
          <w:szCs w:val="20"/>
          <w:lang w:val="es-ES" w:eastAsia="en-US"/>
        </w:rPr>
        <w:t xml:space="preserve"> En el</w:t>
      </w:r>
      <w:r w:rsidR="00C45612" w:rsidRPr="007B2D85">
        <w:rPr>
          <w:rFonts w:asciiTheme="minorHAnsi" w:hAnsiTheme="minorHAnsi" w:cstheme="minorHAnsi"/>
          <w:szCs w:val="20"/>
          <w:lang w:val="es-ES"/>
        </w:rPr>
        <w:t xml:space="preserve"> </w:t>
      </w:r>
      <w:hyperlink w:anchor="_ANNEX_IV:_Risks" w:history="1">
        <w:r w:rsidRPr="007B2D85">
          <w:rPr>
            <w:rStyle w:val="Hyperlink"/>
            <w:rFonts w:cstheme="minorHAnsi"/>
            <w:szCs w:val="20"/>
            <w:lang w:val="es-ES"/>
          </w:rPr>
          <w:t>a</w:t>
        </w:r>
        <w:r w:rsidR="00C45612" w:rsidRPr="007B2D85">
          <w:rPr>
            <w:rStyle w:val="Hyperlink"/>
            <w:rFonts w:cstheme="minorHAnsi"/>
            <w:szCs w:val="20"/>
            <w:lang w:val="es-ES"/>
          </w:rPr>
          <w:t>nex</w:t>
        </w:r>
        <w:r w:rsidRPr="007B2D85">
          <w:rPr>
            <w:rStyle w:val="Hyperlink"/>
            <w:rFonts w:cstheme="minorHAnsi"/>
            <w:szCs w:val="20"/>
            <w:lang w:val="es-ES"/>
          </w:rPr>
          <w:t>o</w:t>
        </w:r>
        <w:r w:rsidR="00C45612" w:rsidRPr="007B2D85">
          <w:rPr>
            <w:rStyle w:val="Hyperlink"/>
            <w:rFonts w:cstheme="minorHAnsi"/>
            <w:szCs w:val="20"/>
            <w:lang w:val="es-ES"/>
          </w:rPr>
          <w:t xml:space="preserve"> IV: Ri</w:t>
        </w:r>
        <w:r w:rsidR="004B016F" w:rsidRPr="007B2D85">
          <w:rPr>
            <w:rStyle w:val="Hyperlink"/>
            <w:rFonts w:cstheme="minorHAnsi"/>
            <w:szCs w:val="20"/>
            <w:lang w:val="es-ES"/>
          </w:rPr>
          <w:t>esgos y enfoques de mitigación propuestos</w:t>
        </w:r>
      </w:hyperlink>
      <w:r w:rsidR="00C45612" w:rsidRPr="007B2D85">
        <w:rPr>
          <w:rFonts w:asciiTheme="minorHAnsi" w:hAnsiTheme="minorHAnsi" w:cstheme="minorHAnsi"/>
          <w:szCs w:val="20"/>
          <w:lang w:val="es-ES"/>
        </w:rPr>
        <w:t xml:space="preserve"> </w:t>
      </w:r>
      <w:r w:rsidRPr="007B2D85">
        <w:rPr>
          <w:szCs w:val="20"/>
          <w:lang w:val="es-ES" w:eastAsia="en-US"/>
        </w:rPr>
        <w:t>se enumeran los riesgos</w:t>
      </w:r>
      <w:r w:rsidR="00C45612" w:rsidRPr="007B2D85">
        <w:rPr>
          <w:szCs w:val="20"/>
          <w:lang w:val="es-ES" w:eastAsia="en-US"/>
        </w:rPr>
        <w:t xml:space="preserve"> (</w:t>
      </w:r>
      <w:r w:rsidRPr="007B2D85">
        <w:rPr>
          <w:szCs w:val="20"/>
          <w:lang w:val="es-ES" w:eastAsia="en-US"/>
        </w:rPr>
        <w:t>y las medidas de mitigación propuestas</w:t>
      </w:r>
      <w:r w:rsidR="00C45612" w:rsidRPr="007B2D85">
        <w:rPr>
          <w:szCs w:val="20"/>
          <w:lang w:val="es-ES" w:eastAsia="en-US"/>
        </w:rPr>
        <w:t xml:space="preserve">) </w:t>
      </w:r>
      <w:r w:rsidRPr="007B2D85">
        <w:rPr>
          <w:szCs w:val="20"/>
          <w:lang w:val="es-ES" w:eastAsia="en-US"/>
        </w:rPr>
        <w:t>identificados hasta el momento</w:t>
      </w:r>
      <w:r w:rsidR="00C45612" w:rsidRPr="007B2D85">
        <w:rPr>
          <w:szCs w:val="20"/>
          <w:lang w:val="es-ES" w:eastAsia="en-US"/>
        </w:rPr>
        <w:t>.</w:t>
      </w:r>
    </w:p>
    <w:p w:rsidR="001B483D" w:rsidRDefault="001B483D">
      <w:pPr>
        <w:tabs>
          <w:tab w:val="clear" w:pos="1134"/>
        </w:tabs>
        <w:spacing w:after="0"/>
        <w:jc w:val="left"/>
        <w:rPr>
          <w:lang w:val="es-ES" w:eastAsia="zh-TW"/>
        </w:rPr>
      </w:pPr>
      <w:r>
        <w:rPr>
          <w:lang w:val="es-ES"/>
        </w:rPr>
        <w:br w:type="page"/>
      </w:r>
    </w:p>
    <w:p w:rsidR="00C45612" w:rsidRDefault="00031015" w:rsidP="007B2D85">
      <w:pPr>
        <w:pStyle w:val="Heading1"/>
        <w:spacing w:after="0"/>
        <w:jc w:val="left"/>
        <w:rPr>
          <w:sz w:val="20"/>
          <w:szCs w:val="20"/>
          <w:lang w:val="es-ES"/>
        </w:rPr>
      </w:pPr>
      <w:r w:rsidRPr="007B2D85">
        <w:rPr>
          <w:sz w:val="20"/>
          <w:szCs w:val="20"/>
          <w:lang w:val="es-ES"/>
        </w:rPr>
        <w:t>8.</w:t>
      </w:r>
      <w:r w:rsidRPr="007B2D85">
        <w:rPr>
          <w:sz w:val="20"/>
          <w:szCs w:val="20"/>
          <w:lang w:val="es-ES"/>
        </w:rPr>
        <w:tab/>
      </w:r>
      <w:r w:rsidR="001D60AE" w:rsidRPr="007B2D85">
        <w:rPr>
          <w:sz w:val="20"/>
          <w:szCs w:val="20"/>
          <w:lang w:val="es-ES"/>
        </w:rPr>
        <w:t>ETAPAS SIGUIENTES</w:t>
      </w:r>
    </w:p>
    <w:p w:rsidR="007B2D85" w:rsidRPr="007B2D85" w:rsidRDefault="007B2D85" w:rsidP="007B2D85">
      <w:pPr>
        <w:spacing w:after="0"/>
        <w:rPr>
          <w:lang w:val="es-ES" w:eastAsia="zh-TW"/>
        </w:rPr>
      </w:pPr>
    </w:p>
    <w:p w:rsidR="004B016F" w:rsidRDefault="0067013C" w:rsidP="007B2D85">
      <w:pPr>
        <w:spacing w:after="0"/>
        <w:jc w:val="left"/>
        <w:rPr>
          <w:lang w:val="es-ES"/>
        </w:rPr>
      </w:pPr>
      <w:r w:rsidRPr="007B2D85">
        <w:rPr>
          <w:lang w:val="es-ES"/>
        </w:rPr>
        <w:t>Como se estableció en la Decisió</w:t>
      </w:r>
      <w:r w:rsidR="00C45612" w:rsidRPr="007B2D85">
        <w:rPr>
          <w:lang w:val="es-ES"/>
        </w:rPr>
        <w:t xml:space="preserve">n 18 (EC-70), </w:t>
      </w:r>
      <w:r w:rsidR="000612B2" w:rsidRPr="007B2D85">
        <w:rPr>
          <w:lang w:val="es-ES"/>
        </w:rPr>
        <w:t>la Comisión de Sistemas Básicos</w:t>
      </w:r>
      <w:r w:rsidR="00C45612" w:rsidRPr="007B2D85">
        <w:rPr>
          <w:lang w:val="es-ES"/>
        </w:rPr>
        <w:t xml:space="preserve"> (</w:t>
      </w:r>
      <w:r w:rsidR="000612B2" w:rsidRPr="007B2D85">
        <w:rPr>
          <w:lang w:val="es-ES"/>
        </w:rPr>
        <w:t>CSB</w:t>
      </w:r>
      <w:r w:rsidR="00C45612" w:rsidRPr="007B2D85">
        <w:rPr>
          <w:lang w:val="es-ES"/>
        </w:rPr>
        <w:t xml:space="preserve">) </w:t>
      </w:r>
      <w:r w:rsidR="004B016F" w:rsidRPr="007B2D85">
        <w:rPr>
          <w:lang w:val="es-ES"/>
        </w:rPr>
        <w:t xml:space="preserve">recopilará las observaciones de los Miembros acerca de este plan de ejecución preliminar de la versión 2.0 del WIS. </w:t>
      </w:r>
      <w:r w:rsidR="003D3525" w:rsidRPr="007B2D85">
        <w:rPr>
          <w:lang w:val="es-ES"/>
        </w:rPr>
        <w:t>Se proporcionará una versión actualizada del presente plan para su consideración por el Decimoctavo Congreso Meteorológico Mundial.</w:t>
      </w:r>
    </w:p>
    <w:p w:rsidR="007B2D85" w:rsidRPr="007B2D85" w:rsidRDefault="007B2D85" w:rsidP="007B2D85">
      <w:pPr>
        <w:pStyle w:val="WMOBodyText"/>
        <w:spacing w:before="0" w:after="0"/>
        <w:rPr>
          <w:lang w:val="es-ES" w:eastAsia="en-US"/>
        </w:rPr>
      </w:pPr>
    </w:p>
    <w:p w:rsidR="001716AA" w:rsidRDefault="001716AA" w:rsidP="007B2D85">
      <w:pPr>
        <w:spacing w:after="0"/>
        <w:jc w:val="left"/>
        <w:rPr>
          <w:lang w:val="es-ES"/>
        </w:rPr>
      </w:pPr>
      <w:r w:rsidRPr="007B2D85">
        <w:rPr>
          <w:lang w:val="es-ES"/>
        </w:rPr>
        <w:t xml:space="preserve">Antes de la aprobación final de la versión 2.0 del WIS, la Comisión Técnica principal designada por el Congreso colaborará con los operadores del CMSI para seguir desarrollando </w:t>
      </w:r>
      <w:r w:rsidR="00B06363" w:rsidRPr="007B2D85">
        <w:rPr>
          <w:lang w:val="es-ES"/>
        </w:rPr>
        <w:t>los requisitos</w:t>
      </w:r>
      <w:r w:rsidRPr="007B2D85">
        <w:rPr>
          <w:lang w:val="es-ES"/>
        </w:rPr>
        <w:t xml:space="preserve"> y la arquitectura técnica de la versión 2.0 del WIS de manera que los Miembros puedan evaluar la ejecución indicativa y los costos de funcionamiento.</w:t>
      </w:r>
    </w:p>
    <w:p w:rsidR="007B2D85" w:rsidRPr="007B2D85" w:rsidRDefault="007B2D85" w:rsidP="007B2D85">
      <w:pPr>
        <w:pStyle w:val="WMOBodyText"/>
        <w:spacing w:before="0" w:after="0"/>
        <w:rPr>
          <w:lang w:val="es-ES" w:eastAsia="en-US"/>
        </w:rPr>
      </w:pPr>
    </w:p>
    <w:p w:rsidR="001716AA" w:rsidRPr="007B2D85" w:rsidRDefault="001716AA" w:rsidP="007B2D85">
      <w:pPr>
        <w:spacing w:after="0"/>
        <w:jc w:val="left"/>
        <w:rPr>
          <w:lang w:val="es-ES"/>
        </w:rPr>
      </w:pPr>
      <w:r w:rsidRPr="007B2D85">
        <w:rPr>
          <w:lang w:val="es-ES"/>
        </w:rPr>
        <w:t>Se solicitará al Decimoctavo Congreso Meteorológico Mundial que autorice al Consejo Ejecutivo a que apruebe la ejecución de la versión 2.0 del WIS una vez que se haya entregado a los Miembros esta información adicional.</w:t>
      </w:r>
    </w:p>
    <w:p w:rsidR="00C45612" w:rsidRPr="007B2D85" w:rsidRDefault="00C45612" w:rsidP="00C45612">
      <w:pPr>
        <w:rPr>
          <w:rFonts w:asciiTheme="majorHAnsi" w:eastAsiaTheme="majorEastAsia" w:hAnsiTheme="majorHAnsi" w:cstheme="majorBidi"/>
          <w:spacing w:val="-10"/>
          <w:kern w:val="28"/>
          <w:sz w:val="16"/>
          <w:szCs w:val="16"/>
          <w:lang w:val="es-ES"/>
        </w:rPr>
      </w:pPr>
      <w:r w:rsidRPr="00A91E60">
        <w:rPr>
          <w:lang w:val="es-ES"/>
        </w:rPr>
        <w:br w:type="page"/>
      </w:r>
    </w:p>
    <w:p w:rsidR="00C45612" w:rsidRPr="001319E7" w:rsidRDefault="001E5D99" w:rsidP="001E5D99">
      <w:pPr>
        <w:pStyle w:val="Heading1"/>
        <w:rPr>
          <w:sz w:val="22"/>
          <w:szCs w:val="22"/>
          <w:lang w:val="es-ES"/>
        </w:rPr>
      </w:pPr>
      <w:bookmarkStart w:id="9" w:name="_ANNEX_I:_WIS"/>
      <w:bookmarkStart w:id="10" w:name="_ANEXo_I:_ESTRUCTURA"/>
      <w:bookmarkEnd w:id="9"/>
      <w:bookmarkEnd w:id="10"/>
      <w:r>
        <w:rPr>
          <w:caps w:val="0"/>
          <w:sz w:val="22"/>
          <w:szCs w:val="22"/>
          <w:lang w:val="es-ES"/>
        </w:rPr>
        <w:t>A</w:t>
      </w:r>
      <w:r w:rsidRPr="001319E7">
        <w:rPr>
          <w:caps w:val="0"/>
          <w:sz w:val="22"/>
          <w:szCs w:val="22"/>
          <w:lang w:val="es-ES"/>
        </w:rPr>
        <w:t xml:space="preserve">NEXO </w:t>
      </w:r>
      <w:r>
        <w:rPr>
          <w:caps w:val="0"/>
          <w:sz w:val="22"/>
          <w:szCs w:val="22"/>
          <w:lang w:val="es-ES"/>
        </w:rPr>
        <w:t>I</w:t>
      </w:r>
      <w:r w:rsidRPr="001319E7">
        <w:rPr>
          <w:caps w:val="0"/>
          <w:sz w:val="22"/>
          <w:szCs w:val="22"/>
          <w:lang w:val="es-ES"/>
        </w:rPr>
        <w:t xml:space="preserve">: ARQUITECTURA FUNCIONAL DEL </w:t>
      </w:r>
      <w:r>
        <w:rPr>
          <w:caps w:val="0"/>
          <w:sz w:val="22"/>
          <w:szCs w:val="22"/>
          <w:lang w:val="es-ES"/>
        </w:rPr>
        <w:t>S</w:t>
      </w:r>
      <w:r w:rsidRPr="001319E7">
        <w:rPr>
          <w:caps w:val="0"/>
          <w:sz w:val="22"/>
          <w:szCs w:val="22"/>
          <w:lang w:val="es-ES"/>
        </w:rPr>
        <w:t>ISTEMA</w:t>
      </w:r>
      <w:r>
        <w:rPr>
          <w:caps w:val="0"/>
          <w:sz w:val="22"/>
          <w:szCs w:val="22"/>
          <w:lang w:val="es-ES"/>
        </w:rPr>
        <w:br/>
      </w:r>
      <w:r w:rsidRPr="001319E7">
        <w:rPr>
          <w:caps w:val="0"/>
          <w:sz w:val="22"/>
          <w:szCs w:val="22"/>
          <w:lang w:val="es-ES"/>
        </w:rPr>
        <w:t xml:space="preserve">DE </w:t>
      </w:r>
      <w:r>
        <w:rPr>
          <w:caps w:val="0"/>
          <w:sz w:val="22"/>
          <w:szCs w:val="22"/>
          <w:lang w:val="es-ES"/>
        </w:rPr>
        <w:t>I</w:t>
      </w:r>
      <w:r w:rsidRPr="001319E7">
        <w:rPr>
          <w:caps w:val="0"/>
          <w:sz w:val="22"/>
          <w:szCs w:val="22"/>
          <w:lang w:val="es-ES"/>
        </w:rPr>
        <w:t>NFORMACIÓN DE LA OMM</w:t>
      </w:r>
    </w:p>
    <w:p w:rsidR="00C45612" w:rsidRPr="009D5FFB" w:rsidRDefault="001716AA" w:rsidP="00921861">
      <w:pPr>
        <w:pStyle w:val="Heading1"/>
        <w:spacing w:after="160"/>
        <w:jc w:val="left"/>
        <w:rPr>
          <w:b w:val="0"/>
          <w:sz w:val="20"/>
          <w:lang w:val="es-ES"/>
        </w:rPr>
      </w:pPr>
      <w:r w:rsidRPr="009D5FFB">
        <w:rPr>
          <w:rFonts w:eastAsiaTheme="minorHAnsi" w:cstheme="minorBidi"/>
          <w:b w:val="0"/>
          <w:bCs w:val="0"/>
          <w:caps w:val="0"/>
          <w:sz w:val="20"/>
          <w:szCs w:val="20"/>
          <w:lang w:val="es-ES"/>
        </w:rPr>
        <w:t xml:space="preserve">En el cuadro </w:t>
      </w:r>
      <w:r w:rsidR="00B06363">
        <w:rPr>
          <w:rFonts w:eastAsiaTheme="minorHAnsi" w:cstheme="minorBidi"/>
          <w:b w:val="0"/>
          <w:bCs w:val="0"/>
          <w:caps w:val="0"/>
          <w:sz w:val="20"/>
          <w:szCs w:val="20"/>
          <w:lang w:val="es-ES"/>
        </w:rPr>
        <w:t xml:space="preserve">que figura </w:t>
      </w:r>
      <w:r w:rsidRPr="009D5FFB">
        <w:rPr>
          <w:rFonts w:eastAsiaTheme="minorHAnsi" w:cstheme="minorBidi"/>
          <w:b w:val="0"/>
          <w:bCs w:val="0"/>
          <w:caps w:val="0"/>
          <w:sz w:val="20"/>
          <w:szCs w:val="20"/>
          <w:lang w:val="es-ES"/>
        </w:rPr>
        <w:t>a continuación se examina la versión</w:t>
      </w:r>
      <w:r w:rsidR="00921861" w:rsidRPr="009D5FFB">
        <w:rPr>
          <w:b w:val="0"/>
          <w:caps w:val="0"/>
          <w:sz w:val="20"/>
          <w:lang w:val="es-ES"/>
        </w:rPr>
        <w:t xml:space="preserve"> 1.0 </w:t>
      </w:r>
      <w:r w:rsidR="009D5FFB">
        <w:rPr>
          <w:b w:val="0"/>
          <w:caps w:val="0"/>
          <w:sz w:val="20"/>
          <w:lang w:val="es-ES"/>
        </w:rPr>
        <w:t xml:space="preserve">de la </w:t>
      </w:r>
      <w:r w:rsidR="00B06363">
        <w:rPr>
          <w:b w:val="0"/>
          <w:caps w:val="0"/>
          <w:sz w:val="20"/>
          <w:lang w:val="es-ES"/>
        </w:rPr>
        <w:t>arquitectura</w:t>
      </w:r>
      <w:r w:rsidR="009D5FFB">
        <w:rPr>
          <w:b w:val="0"/>
          <w:caps w:val="0"/>
          <w:sz w:val="20"/>
          <w:lang w:val="es-ES"/>
        </w:rPr>
        <w:t xml:space="preserve"> funcional del WIS</w:t>
      </w:r>
      <w:r w:rsidR="00921861" w:rsidRPr="009D5FFB">
        <w:rPr>
          <w:b w:val="0"/>
          <w:caps w:val="0"/>
          <w:sz w:val="20"/>
          <w:lang w:val="es-ES"/>
        </w:rPr>
        <w:t xml:space="preserve"> (</w:t>
      </w:r>
      <w:r w:rsidRPr="009D5FFB">
        <w:rPr>
          <w:b w:val="0"/>
          <w:caps w:val="0"/>
          <w:sz w:val="20"/>
          <w:lang w:val="es-ES"/>
        </w:rPr>
        <w:t>columna izquierda</w:t>
      </w:r>
      <w:r w:rsidR="00921861" w:rsidRPr="009D5FFB">
        <w:rPr>
          <w:b w:val="0"/>
          <w:caps w:val="0"/>
          <w:sz w:val="20"/>
          <w:lang w:val="es-ES"/>
        </w:rPr>
        <w:t xml:space="preserve">) </w:t>
      </w:r>
      <w:r w:rsidR="009D5FFB">
        <w:rPr>
          <w:b w:val="0"/>
          <w:caps w:val="0"/>
          <w:sz w:val="20"/>
          <w:lang w:val="es-ES"/>
        </w:rPr>
        <w:t>y se ofrece información sobre la relevancia de la</w:t>
      </w:r>
      <w:r w:rsidR="00EA27CF">
        <w:rPr>
          <w:b w:val="0"/>
          <w:caps w:val="0"/>
          <w:sz w:val="20"/>
          <w:lang w:val="es-ES"/>
        </w:rPr>
        <w:t>s funciones</w:t>
      </w:r>
      <w:r w:rsidR="009D5FFB">
        <w:rPr>
          <w:b w:val="0"/>
          <w:caps w:val="0"/>
          <w:sz w:val="20"/>
          <w:lang w:val="es-ES"/>
        </w:rPr>
        <w:t xml:space="preserve"> para la versión</w:t>
      </w:r>
      <w:r w:rsidR="00921861" w:rsidRPr="009D5FFB">
        <w:rPr>
          <w:b w:val="0"/>
          <w:caps w:val="0"/>
          <w:sz w:val="20"/>
          <w:lang w:val="es-ES"/>
        </w:rPr>
        <w:t xml:space="preserve"> 2.0</w:t>
      </w:r>
      <w:r w:rsidR="009D5FFB">
        <w:rPr>
          <w:b w:val="0"/>
          <w:caps w:val="0"/>
          <w:sz w:val="20"/>
          <w:lang w:val="es-ES"/>
        </w:rPr>
        <w:t xml:space="preserve"> del WIS</w:t>
      </w:r>
      <w:r w:rsidR="00921861" w:rsidRPr="009D5FFB">
        <w:rPr>
          <w:b w:val="0"/>
          <w:caps w:val="0"/>
          <w:sz w:val="20"/>
          <w:lang w:val="es-ES"/>
        </w:rPr>
        <w:t xml:space="preserve"> (</w:t>
      </w:r>
      <w:r w:rsidRPr="009D5FFB">
        <w:rPr>
          <w:b w:val="0"/>
          <w:caps w:val="0"/>
          <w:sz w:val="20"/>
          <w:lang w:val="es-ES"/>
        </w:rPr>
        <w:t>columna derecha</w:t>
      </w:r>
      <w:r w:rsidR="00921861" w:rsidRPr="009D5FFB">
        <w:rPr>
          <w:b w:val="0"/>
          <w:caps w:val="0"/>
          <w:sz w:val="20"/>
          <w:lang w:val="es-ES"/>
        </w:rPr>
        <w:t>)</w:t>
      </w:r>
      <w:r w:rsidR="00C45612" w:rsidRPr="009D5FFB">
        <w:rPr>
          <w:b w:val="0"/>
          <w:sz w:val="20"/>
          <w:lang w:val="es-ES"/>
        </w:rPr>
        <w:t>.</w:t>
      </w:r>
    </w:p>
    <w:p w:rsidR="00C45612" w:rsidRPr="009D5FFB" w:rsidRDefault="00921861" w:rsidP="00921861">
      <w:pPr>
        <w:pStyle w:val="Heading1"/>
        <w:spacing w:after="160"/>
        <w:jc w:val="left"/>
        <w:rPr>
          <w:b w:val="0"/>
          <w:sz w:val="20"/>
          <w:lang w:val="es-ES"/>
        </w:rPr>
      </w:pPr>
      <w:r w:rsidRPr="009D5FFB">
        <w:rPr>
          <w:b w:val="0"/>
          <w:caps w:val="0"/>
          <w:sz w:val="20"/>
          <w:lang w:val="es-ES"/>
        </w:rPr>
        <w:t>“</w:t>
      </w:r>
      <w:r w:rsidR="009D5FFB" w:rsidRPr="009D5FFB">
        <w:rPr>
          <w:rFonts w:eastAsiaTheme="minorHAnsi" w:cstheme="minorBidi"/>
          <w:b w:val="0"/>
          <w:bCs w:val="0"/>
          <w:caps w:val="0"/>
          <w:sz w:val="20"/>
          <w:szCs w:val="20"/>
          <w:lang w:val="es-ES"/>
        </w:rPr>
        <w:t>SÍ</w:t>
      </w:r>
      <w:r w:rsidRPr="009D5FFB">
        <w:rPr>
          <w:b w:val="0"/>
          <w:caps w:val="0"/>
          <w:sz w:val="20"/>
          <w:lang w:val="es-ES"/>
        </w:rPr>
        <w:t xml:space="preserve">” </w:t>
      </w:r>
      <w:r w:rsidR="009D5FFB" w:rsidRPr="009D5FFB">
        <w:rPr>
          <w:b w:val="0"/>
          <w:caps w:val="0"/>
          <w:sz w:val="20"/>
          <w:lang w:val="es-ES"/>
        </w:rPr>
        <w:t xml:space="preserve">significa que la función todavía es </w:t>
      </w:r>
      <w:r w:rsidR="009D5FFB">
        <w:rPr>
          <w:b w:val="0"/>
          <w:caps w:val="0"/>
          <w:sz w:val="20"/>
          <w:lang w:val="es-ES"/>
        </w:rPr>
        <w:t>ap</w:t>
      </w:r>
      <w:r w:rsidR="009D5FFB" w:rsidRPr="009D5FFB">
        <w:rPr>
          <w:b w:val="0"/>
          <w:caps w:val="0"/>
          <w:sz w:val="20"/>
          <w:lang w:val="es-ES"/>
        </w:rPr>
        <w:t xml:space="preserve">licable a la versión 2.0 del WIS. En </w:t>
      </w:r>
      <w:r w:rsidRPr="009D5FFB">
        <w:rPr>
          <w:b w:val="0"/>
          <w:bCs w:val="0"/>
          <w:caps w:val="0"/>
          <w:color w:val="FF0000"/>
          <w:kern w:val="0"/>
          <w:sz w:val="20"/>
          <w:szCs w:val="20"/>
          <w:lang w:val="es-ES" w:eastAsia="en-US"/>
        </w:rPr>
        <w:t>R</w:t>
      </w:r>
      <w:r w:rsidR="009D5FFB" w:rsidRPr="009D5FFB">
        <w:rPr>
          <w:b w:val="0"/>
          <w:bCs w:val="0"/>
          <w:caps w:val="0"/>
          <w:color w:val="FF0000"/>
          <w:kern w:val="0"/>
          <w:sz w:val="20"/>
          <w:szCs w:val="20"/>
          <w:lang w:val="es-ES" w:eastAsia="en-US"/>
        </w:rPr>
        <w:t>OJO</w:t>
      </w:r>
      <w:r w:rsidRPr="009D5FFB">
        <w:rPr>
          <w:b w:val="0"/>
          <w:caps w:val="0"/>
          <w:sz w:val="20"/>
          <w:lang w:val="es-ES"/>
        </w:rPr>
        <w:t xml:space="preserve"> </w:t>
      </w:r>
      <w:r w:rsidR="009D5FFB" w:rsidRPr="009D5FFB">
        <w:rPr>
          <w:b w:val="0"/>
          <w:caps w:val="0"/>
          <w:sz w:val="20"/>
          <w:lang w:val="es-ES"/>
        </w:rPr>
        <w:t>se muestran las funciones</w:t>
      </w:r>
      <w:r w:rsidR="006B1A4B">
        <w:rPr>
          <w:b w:val="0"/>
          <w:caps w:val="0"/>
          <w:sz w:val="20"/>
          <w:lang w:val="es-ES"/>
        </w:rPr>
        <w:t xml:space="preserve"> </w:t>
      </w:r>
      <w:r w:rsidR="009D5FFB" w:rsidRPr="009D5FFB">
        <w:rPr>
          <w:b w:val="0"/>
          <w:caps w:val="0"/>
          <w:sz w:val="20"/>
          <w:lang w:val="es-ES"/>
        </w:rPr>
        <w:t>que se suprimirán en la versión</w:t>
      </w:r>
      <w:r w:rsidR="00B06363">
        <w:rPr>
          <w:b w:val="0"/>
          <w:caps w:val="0"/>
          <w:sz w:val="20"/>
          <w:lang w:val="es-ES"/>
        </w:rPr>
        <w:t xml:space="preserve"> 2.0, e</w:t>
      </w:r>
      <w:r w:rsidR="009D5FFB" w:rsidRPr="009D5FFB">
        <w:rPr>
          <w:rFonts w:eastAsiaTheme="minorHAnsi" w:cstheme="minorBidi"/>
          <w:b w:val="0"/>
          <w:bCs w:val="0"/>
          <w:caps w:val="0"/>
          <w:sz w:val="20"/>
          <w:szCs w:val="20"/>
          <w:lang w:val="es-ES"/>
        </w:rPr>
        <w:t>n</w:t>
      </w:r>
      <w:r w:rsidRPr="009D5FFB">
        <w:rPr>
          <w:rFonts w:eastAsiaTheme="minorHAnsi" w:cstheme="minorBidi"/>
          <w:b w:val="0"/>
          <w:bCs w:val="0"/>
          <w:caps w:val="0"/>
          <w:sz w:val="20"/>
          <w:szCs w:val="20"/>
          <w:lang w:val="es-ES"/>
        </w:rPr>
        <w:t xml:space="preserve"> </w:t>
      </w:r>
      <w:r w:rsidR="009D5FFB" w:rsidRPr="009D5FFB">
        <w:rPr>
          <w:b w:val="0"/>
          <w:bCs w:val="0"/>
          <w:caps w:val="0"/>
          <w:color w:val="4F81BD" w:themeColor="accent1"/>
          <w:kern w:val="0"/>
          <w:sz w:val="20"/>
          <w:szCs w:val="20"/>
          <w:lang w:val="es-ES" w:eastAsia="en-US"/>
        </w:rPr>
        <w:t>AZUL</w:t>
      </w:r>
      <w:r w:rsidRPr="009D5FFB">
        <w:rPr>
          <w:b w:val="0"/>
          <w:caps w:val="0"/>
          <w:color w:val="17365D" w:themeColor="text2" w:themeShade="BF"/>
          <w:sz w:val="20"/>
          <w:lang w:val="es-ES"/>
        </w:rPr>
        <w:t xml:space="preserve"> </w:t>
      </w:r>
      <w:r w:rsidR="009D5FFB" w:rsidRPr="009D5FFB">
        <w:rPr>
          <w:b w:val="0"/>
          <w:caps w:val="0"/>
          <w:sz w:val="20"/>
          <w:lang w:val="es-ES"/>
        </w:rPr>
        <w:t xml:space="preserve">aparecen las funciones cambiadas o ampliadas, y en </w:t>
      </w:r>
      <w:r w:rsidR="009D5FFB" w:rsidRPr="009D5FFB">
        <w:rPr>
          <w:b w:val="0"/>
          <w:caps w:val="0"/>
          <w:color w:val="00B050"/>
          <w:kern w:val="0"/>
          <w:sz w:val="20"/>
          <w:szCs w:val="20"/>
          <w:lang w:val="es-ES" w:eastAsia="en-US"/>
        </w:rPr>
        <w:t>V</w:t>
      </w:r>
      <w:r w:rsidR="00FD27C8" w:rsidRPr="009D5FFB">
        <w:rPr>
          <w:b w:val="0"/>
          <w:caps w:val="0"/>
          <w:color w:val="00B050"/>
          <w:kern w:val="0"/>
          <w:sz w:val="20"/>
          <w:szCs w:val="20"/>
          <w:lang w:val="es-ES" w:eastAsia="en-US"/>
        </w:rPr>
        <w:t>E</w:t>
      </w:r>
      <w:r w:rsidR="009D5FFB">
        <w:rPr>
          <w:b w:val="0"/>
          <w:caps w:val="0"/>
          <w:color w:val="00B050"/>
          <w:kern w:val="0"/>
          <w:sz w:val="20"/>
          <w:szCs w:val="20"/>
          <w:lang w:val="es-ES" w:eastAsia="en-US"/>
        </w:rPr>
        <w:t>RD</w:t>
      </w:r>
      <w:r w:rsidR="00FD27C8" w:rsidRPr="009D5FFB">
        <w:rPr>
          <w:b w:val="0"/>
          <w:caps w:val="0"/>
          <w:color w:val="00B050"/>
          <w:kern w:val="0"/>
          <w:sz w:val="20"/>
          <w:szCs w:val="20"/>
          <w:lang w:val="es-ES" w:eastAsia="en-US"/>
        </w:rPr>
        <w:t>E</w:t>
      </w:r>
      <w:r w:rsidR="009D5FFB">
        <w:rPr>
          <w:b w:val="0"/>
          <w:caps w:val="0"/>
          <w:sz w:val="20"/>
          <w:lang w:val="es-ES"/>
        </w:rPr>
        <w:t>, las funciones nuevas</w:t>
      </w:r>
      <w:r w:rsidR="00C45612" w:rsidRPr="009D5FFB">
        <w:rPr>
          <w:b w:val="0"/>
          <w:sz w:val="20"/>
          <w:lang w:val="es-ES"/>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4999"/>
      </w:tblGrid>
      <w:tr w:rsidR="00C45612" w:rsidRPr="0031611A" w:rsidTr="00C45612">
        <w:tc>
          <w:tcPr>
            <w:tcW w:w="4068" w:type="dxa"/>
          </w:tcPr>
          <w:p w:rsidR="00C45612" w:rsidRPr="0031611A" w:rsidRDefault="00890640" w:rsidP="00C45612">
            <w:pPr>
              <w:jc w:val="center"/>
              <w:rPr>
                <w:b/>
                <w:bCs/>
              </w:rPr>
            </w:pPr>
            <w:proofErr w:type="spellStart"/>
            <w:r>
              <w:rPr>
                <w:b/>
                <w:bCs/>
              </w:rPr>
              <w:t>Función</w:t>
            </w:r>
            <w:proofErr w:type="spellEnd"/>
          </w:p>
        </w:tc>
        <w:tc>
          <w:tcPr>
            <w:tcW w:w="4999" w:type="dxa"/>
          </w:tcPr>
          <w:p w:rsidR="00C45612" w:rsidRPr="00326F33" w:rsidRDefault="00890640" w:rsidP="00C45612">
            <w:pPr>
              <w:jc w:val="center"/>
              <w:rPr>
                <w:b/>
                <w:bCs/>
              </w:rPr>
            </w:pPr>
            <w:proofErr w:type="spellStart"/>
            <w:r>
              <w:rPr>
                <w:b/>
                <w:bCs/>
              </w:rPr>
              <w:t>Versión</w:t>
            </w:r>
            <w:proofErr w:type="spellEnd"/>
            <w:r>
              <w:rPr>
                <w:b/>
                <w:bCs/>
              </w:rPr>
              <w:t xml:space="preserve"> 2</w:t>
            </w:r>
            <w:r w:rsidR="00C45612" w:rsidRPr="0031611A">
              <w:rPr>
                <w:b/>
                <w:bCs/>
              </w:rPr>
              <w:t>.0</w:t>
            </w:r>
            <w:r>
              <w:rPr>
                <w:b/>
                <w:bCs/>
              </w:rPr>
              <w:t xml:space="preserve"> del WIS</w:t>
            </w:r>
          </w:p>
        </w:tc>
      </w:tr>
      <w:tr w:rsidR="00C45612" w:rsidRPr="006B1A4B" w:rsidTr="00C45612">
        <w:tc>
          <w:tcPr>
            <w:tcW w:w="4068" w:type="dxa"/>
          </w:tcPr>
          <w:p w:rsidR="00C45612" w:rsidRPr="006B1A4B" w:rsidRDefault="00C45612" w:rsidP="001319E7">
            <w:pPr>
              <w:pStyle w:val="l1"/>
              <w:snapToGrid w:val="0"/>
              <w:spacing w:before="60" w:after="60"/>
              <w:ind w:left="567" w:hanging="567"/>
              <w:rPr>
                <w:rFonts w:ascii="Verdana" w:hAnsi="Verdana"/>
                <w:lang w:val="es-ES"/>
              </w:rPr>
            </w:pPr>
            <w:r w:rsidRPr="006B1A4B">
              <w:rPr>
                <w:rFonts w:ascii="Verdana" w:hAnsi="Verdana"/>
                <w:lang w:val="es-ES"/>
              </w:rPr>
              <w:t>A1</w:t>
            </w:r>
            <w:r w:rsidRPr="006B1A4B">
              <w:rPr>
                <w:rFonts w:ascii="Verdana" w:hAnsi="Verdana"/>
                <w:lang w:val="es-ES"/>
              </w:rPr>
              <w:tab/>
            </w:r>
            <w:r w:rsidR="006B1A4B" w:rsidRPr="006B1A4B">
              <w:rPr>
                <w:rFonts w:ascii="Verdana" w:hAnsi="Verdana"/>
                <w:lang w:val="es-ES"/>
              </w:rPr>
              <w:t xml:space="preserve">Recopilar observaciones, generar </w:t>
            </w:r>
            <w:r w:rsidR="006B1A4B" w:rsidRPr="001319E7">
              <w:rPr>
                <w:rFonts w:ascii="Verdana" w:hAnsi="Verdana"/>
                <w:lang w:val="en-GB"/>
              </w:rPr>
              <w:t>productos</w:t>
            </w:r>
            <w:r w:rsidR="006B1A4B" w:rsidRPr="006B1A4B">
              <w:rPr>
                <w:rFonts w:ascii="Verdana" w:hAnsi="Verdana"/>
                <w:lang w:val="es-ES"/>
              </w:rPr>
              <w:t>, crear m</w:t>
            </w:r>
            <w:r w:rsidR="006B1A4B">
              <w:rPr>
                <w:rFonts w:ascii="Verdana" w:hAnsi="Verdana"/>
                <w:lang w:val="es-ES"/>
              </w:rPr>
              <w:t>etadatos y archivar información</w:t>
            </w:r>
          </w:p>
        </w:tc>
        <w:tc>
          <w:tcPr>
            <w:tcW w:w="4999" w:type="dxa"/>
          </w:tcPr>
          <w:p w:rsidR="00C45612" w:rsidRPr="006B1A4B" w:rsidRDefault="001D60AE" w:rsidP="00C45612">
            <w:pPr>
              <w:rPr>
                <w:lang w:val="es-ES"/>
              </w:rPr>
            </w:pPr>
            <w:r w:rsidRPr="006B1A4B">
              <w:rPr>
                <w:lang w:val="es-ES"/>
              </w:rPr>
              <w:t>Sí</w:t>
            </w:r>
          </w:p>
        </w:tc>
      </w:tr>
      <w:tr w:rsidR="00C45612" w:rsidRPr="006B1A4B" w:rsidTr="00C45612">
        <w:tc>
          <w:tcPr>
            <w:tcW w:w="4068" w:type="dxa"/>
          </w:tcPr>
          <w:p w:rsidR="00C45612" w:rsidRPr="006B1A4B" w:rsidRDefault="00C45612" w:rsidP="00DF2103">
            <w:pPr>
              <w:pStyle w:val="l2"/>
              <w:rPr>
                <w:lang w:val="es-ES"/>
              </w:rPr>
            </w:pPr>
            <w:r w:rsidRPr="006B1A4B">
              <w:rPr>
                <w:lang w:val="es-ES"/>
              </w:rPr>
              <w:t>A11</w:t>
            </w:r>
            <w:r w:rsidRPr="006B1A4B">
              <w:rPr>
                <w:lang w:val="es-ES"/>
              </w:rPr>
              <w:tab/>
            </w:r>
            <w:r w:rsidR="006B1A4B" w:rsidRPr="001319E7">
              <w:t>Recopilar</w:t>
            </w:r>
            <w:r w:rsidR="006B1A4B" w:rsidRPr="006B1A4B">
              <w:rPr>
                <w:lang w:val="es-ES"/>
              </w:rPr>
              <w:t>, generar y archivar información nacional y crear metadatos</w:t>
            </w:r>
          </w:p>
        </w:tc>
        <w:tc>
          <w:tcPr>
            <w:tcW w:w="4999" w:type="dxa"/>
          </w:tcPr>
          <w:p w:rsidR="00C45612" w:rsidRPr="006B1A4B" w:rsidRDefault="001D60AE" w:rsidP="00DF2103">
            <w:pPr>
              <w:jc w:val="left"/>
              <w:rPr>
                <w:lang w:val="es-ES"/>
              </w:rPr>
            </w:pPr>
            <w:r w:rsidRPr="006B1A4B">
              <w:rPr>
                <w:lang w:val="es-ES"/>
              </w:rPr>
              <w:t>Sí</w:t>
            </w:r>
          </w:p>
        </w:tc>
      </w:tr>
      <w:tr w:rsidR="00C45612" w:rsidRPr="006B1A4B" w:rsidTr="00C45612">
        <w:tc>
          <w:tcPr>
            <w:tcW w:w="4068" w:type="dxa"/>
          </w:tcPr>
          <w:p w:rsidR="00C45612" w:rsidRPr="006B1A4B" w:rsidRDefault="00C45612" w:rsidP="001319E7">
            <w:pPr>
              <w:pStyle w:val="l3"/>
              <w:snapToGrid w:val="0"/>
              <w:spacing w:before="60" w:after="60"/>
              <w:ind w:left="567"/>
              <w:rPr>
                <w:rFonts w:ascii="Verdana" w:hAnsi="Verdana"/>
                <w:lang w:val="es-ES"/>
              </w:rPr>
            </w:pPr>
            <w:r w:rsidRPr="006B1A4B">
              <w:rPr>
                <w:rFonts w:ascii="Verdana" w:hAnsi="Verdana"/>
                <w:lang w:val="es-ES"/>
              </w:rPr>
              <w:t>A111</w:t>
            </w:r>
            <w:r w:rsidRPr="006B1A4B">
              <w:rPr>
                <w:rFonts w:ascii="Verdana" w:hAnsi="Verdana"/>
                <w:lang w:val="es-ES"/>
              </w:rPr>
              <w:tab/>
            </w:r>
            <w:r w:rsidR="006B1A4B">
              <w:rPr>
                <w:rFonts w:ascii="Verdana" w:hAnsi="Verdana"/>
                <w:lang w:val="es-ES"/>
              </w:rPr>
              <w:t xml:space="preserve">Recopilar </w:t>
            </w:r>
            <w:r w:rsidR="006B1A4B" w:rsidRPr="001319E7">
              <w:rPr>
                <w:rFonts w:ascii="Verdana" w:hAnsi="Verdana"/>
                <w:lang w:val="en-GB"/>
              </w:rPr>
              <w:t>observaciones</w:t>
            </w:r>
            <w:r w:rsidR="006B1A4B">
              <w:rPr>
                <w:rFonts w:ascii="Verdana" w:hAnsi="Verdana"/>
                <w:lang w:val="es-ES"/>
              </w:rPr>
              <w:t xml:space="preserve"> nacionales</w:t>
            </w:r>
          </w:p>
        </w:tc>
        <w:tc>
          <w:tcPr>
            <w:tcW w:w="4999" w:type="dxa"/>
          </w:tcPr>
          <w:p w:rsidR="00C45612" w:rsidRPr="006B1A4B" w:rsidRDefault="001D60AE" w:rsidP="00DF2103">
            <w:pPr>
              <w:jc w:val="left"/>
              <w:rPr>
                <w:lang w:val="es-ES"/>
              </w:rPr>
            </w:pPr>
            <w:r w:rsidRPr="006B1A4B">
              <w:rPr>
                <w:lang w:val="es-ES"/>
              </w:rPr>
              <w:t>Sí</w:t>
            </w:r>
          </w:p>
        </w:tc>
      </w:tr>
      <w:tr w:rsidR="00C45612" w:rsidRPr="00B70D2E" w:rsidTr="00C45612">
        <w:tc>
          <w:tcPr>
            <w:tcW w:w="4068" w:type="dxa"/>
          </w:tcPr>
          <w:p w:rsidR="00C45612" w:rsidRPr="006B1A4B" w:rsidRDefault="00C45612" w:rsidP="001319E7">
            <w:pPr>
              <w:pStyle w:val="l3"/>
              <w:snapToGrid w:val="0"/>
              <w:spacing w:before="60" w:after="60"/>
              <w:ind w:left="567"/>
              <w:rPr>
                <w:rFonts w:ascii="Verdana" w:hAnsi="Verdana"/>
                <w:lang w:val="es-ES"/>
              </w:rPr>
            </w:pPr>
            <w:r w:rsidRPr="006B1A4B">
              <w:rPr>
                <w:rFonts w:ascii="Verdana" w:hAnsi="Verdana"/>
                <w:lang w:val="es-ES"/>
              </w:rPr>
              <w:t>A112</w:t>
            </w:r>
            <w:r w:rsidRPr="006B1A4B">
              <w:rPr>
                <w:rFonts w:ascii="Verdana" w:hAnsi="Verdana"/>
                <w:lang w:val="es-ES"/>
              </w:rPr>
              <w:tab/>
            </w:r>
            <w:r w:rsidR="006B1A4B" w:rsidRPr="001319E7">
              <w:rPr>
                <w:rFonts w:ascii="Verdana" w:hAnsi="Verdana"/>
                <w:lang w:val="en-GB"/>
              </w:rPr>
              <w:t>Verificar</w:t>
            </w:r>
            <w:r w:rsidR="006B1A4B">
              <w:rPr>
                <w:rFonts w:ascii="Verdana" w:hAnsi="Verdana"/>
                <w:lang w:val="es-ES"/>
              </w:rPr>
              <w:t xml:space="preserve"> el contenido meteorológico de productos y observaciones</w:t>
            </w:r>
          </w:p>
        </w:tc>
        <w:tc>
          <w:tcPr>
            <w:tcW w:w="4999" w:type="dxa"/>
          </w:tcPr>
          <w:p w:rsidR="00C45612" w:rsidRPr="0023155A" w:rsidRDefault="0023155A" w:rsidP="00DF2103">
            <w:pPr>
              <w:jc w:val="left"/>
              <w:rPr>
                <w:i/>
                <w:lang w:val="es-ES"/>
              </w:rPr>
            </w:pPr>
            <w:r w:rsidRPr="0023155A">
              <w:rPr>
                <w:i/>
                <w:lang w:val="es-ES"/>
              </w:rPr>
              <w:t>Fuera del alcance del WIS</w:t>
            </w:r>
            <w:r w:rsidR="00B06363">
              <w:rPr>
                <w:i/>
                <w:lang w:val="es-ES"/>
              </w:rPr>
              <w:t xml:space="preserve"> 1.0</w:t>
            </w:r>
            <w:r w:rsidR="00C45612" w:rsidRPr="0023155A">
              <w:rPr>
                <w:i/>
                <w:lang w:val="es-ES"/>
              </w:rPr>
              <w:t xml:space="preserve">. </w:t>
            </w:r>
            <w:r>
              <w:rPr>
                <w:i/>
                <w:lang w:val="es-ES"/>
              </w:rPr>
              <w:t>Sin cambios</w:t>
            </w:r>
            <w:r w:rsidR="00C45612" w:rsidRPr="0023155A">
              <w:rPr>
                <w:i/>
                <w:lang w:val="es-ES"/>
              </w:rPr>
              <w:t>.</w:t>
            </w:r>
          </w:p>
        </w:tc>
      </w:tr>
      <w:tr w:rsidR="00C45612" w:rsidRPr="00EA27CF"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A113</w:t>
            </w:r>
            <w:r w:rsidRPr="00CB2A2E">
              <w:rPr>
                <w:rFonts w:ascii="Verdana" w:hAnsi="Verdana"/>
                <w:lang w:val="en-GB"/>
              </w:rPr>
              <w:tab/>
            </w:r>
            <w:proofErr w:type="spellStart"/>
            <w:r w:rsidR="006B1A4B">
              <w:rPr>
                <w:rFonts w:ascii="Verdana" w:hAnsi="Verdana"/>
                <w:lang w:val="en-GB"/>
              </w:rPr>
              <w:t>Archivar</w:t>
            </w:r>
            <w:proofErr w:type="spellEnd"/>
          </w:p>
        </w:tc>
        <w:tc>
          <w:tcPr>
            <w:tcW w:w="4999" w:type="dxa"/>
          </w:tcPr>
          <w:p w:rsidR="00C45612" w:rsidRPr="00B70D2E" w:rsidRDefault="0023155A" w:rsidP="00DF2103">
            <w:pPr>
              <w:jc w:val="left"/>
              <w:rPr>
                <w:bCs/>
                <w:i/>
                <w:iCs/>
                <w:color w:val="00B050"/>
                <w:lang w:val="es-ES"/>
              </w:rPr>
            </w:pPr>
            <w:r w:rsidRPr="0023155A">
              <w:rPr>
                <w:bCs/>
                <w:i/>
                <w:iCs/>
                <w:color w:val="00B050"/>
                <w:lang w:val="es-ES"/>
              </w:rPr>
              <w:t xml:space="preserve">Los CN deberían </w:t>
            </w:r>
            <w:r w:rsidR="00EA27CF">
              <w:rPr>
                <w:bCs/>
                <w:i/>
                <w:iCs/>
                <w:color w:val="00B050"/>
                <w:lang w:val="es-ES"/>
              </w:rPr>
              <w:t>facilitar</w:t>
            </w:r>
            <w:r w:rsidRPr="0023155A">
              <w:rPr>
                <w:bCs/>
                <w:i/>
                <w:iCs/>
                <w:color w:val="00B050"/>
                <w:lang w:val="es-ES"/>
              </w:rPr>
              <w:t xml:space="preserve"> acceso a los datos y archivos hist</w:t>
            </w:r>
            <w:r>
              <w:rPr>
                <w:bCs/>
                <w:i/>
                <w:iCs/>
                <w:color w:val="00B050"/>
                <w:lang w:val="es-ES"/>
              </w:rPr>
              <w:t xml:space="preserve">óricos </w:t>
            </w:r>
            <w:r w:rsidR="00EA27CF">
              <w:rPr>
                <w:bCs/>
                <w:i/>
                <w:iCs/>
                <w:color w:val="00B050"/>
                <w:lang w:val="es-ES"/>
              </w:rPr>
              <w:t>cuando exista</w:t>
            </w:r>
            <w:r>
              <w:rPr>
                <w:bCs/>
                <w:i/>
                <w:iCs/>
                <w:color w:val="00B050"/>
                <w:lang w:val="es-ES"/>
              </w:rPr>
              <w:t xml:space="preserve"> para ello </w:t>
            </w:r>
            <w:r w:rsidR="00B70D2E">
              <w:rPr>
                <w:bCs/>
                <w:i/>
                <w:iCs/>
                <w:color w:val="00B050"/>
                <w:lang w:val="es-ES"/>
              </w:rPr>
              <w:t>un requisito</w:t>
            </w:r>
            <w:r>
              <w:rPr>
                <w:bCs/>
                <w:i/>
                <w:iCs/>
                <w:color w:val="00B050"/>
                <w:lang w:val="es-ES"/>
              </w:rPr>
              <w:t xml:space="preserve"> nacional. </w:t>
            </w:r>
            <w:r w:rsidRPr="00B70D2E">
              <w:rPr>
                <w:bCs/>
                <w:i/>
                <w:iCs/>
                <w:color w:val="00B050"/>
                <w:lang w:val="es-ES"/>
              </w:rPr>
              <w:t xml:space="preserve">(Esta función </w:t>
            </w:r>
            <w:r w:rsidR="009C181B" w:rsidRPr="00B70D2E">
              <w:rPr>
                <w:bCs/>
                <w:i/>
                <w:iCs/>
                <w:color w:val="00B050"/>
                <w:lang w:val="es-ES"/>
              </w:rPr>
              <w:t>quedaba fuera del alcance del WIS 1.0)</w:t>
            </w:r>
            <w:r w:rsidR="00EA27CF">
              <w:rPr>
                <w:bCs/>
                <w:i/>
                <w:iCs/>
                <w:color w:val="00B050"/>
                <w:lang w:val="es-ES"/>
              </w:rPr>
              <w:t>.</w:t>
            </w:r>
          </w:p>
        </w:tc>
      </w:tr>
      <w:tr w:rsidR="00C45612" w:rsidRPr="009C181B"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A114</w:t>
            </w:r>
            <w:r w:rsidRPr="00CB2A2E">
              <w:rPr>
                <w:rFonts w:ascii="Verdana" w:hAnsi="Verdana"/>
                <w:lang w:val="en-GB"/>
              </w:rPr>
              <w:tab/>
            </w:r>
            <w:proofErr w:type="spellStart"/>
            <w:r w:rsidR="006B1A4B">
              <w:rPr>
                <w:rFonts w:ascii="Verdana" w:hAnsi="Verdana"/>
                <w:lang w:val="en-GB"/>
              </w:rPr>
              <w:t>Generar</w:t>
            </w:r>
            <w:proofErr w:type="spellEnd"/>
            <w:r w:rsidR="006B1A4B">
              <w:rPr>
                <w:rFonts w:ascii="Verdana" w:hAnsi="Verdana"/>
                <w:lang w:val="en-GB"/>
              </w:rPr>
              <w:t xml:space="preserve"> </w:t>
            </w:r>
            <w:proofErr w:type="spellStart"/>
            <w:r w:rsidR="006B1A4B">
              <w:rPr>
                <w:rFonts w:ascii="Verdana" w:hAnsi="Verdana"/>
                <w:lang w:val="en-GB"/>
              </w:rPr>
              <w:t>productos</w:t>
            </w:r>
            <w:proofErr w:type="spellEnd"/>
            <w:r w:rsidR="006B1A4B">
              <w:rPr>
                <w:rFonts w:ascii="Verdana" w:hAnsi="Verdana"/>
                <w:lang w:val="en-GB"/>
              </w:rPr>
              <w:t xml:space="preserve"> </w:t>
            </w:r>
            <w:proofErr w:type="spellStart"/>
            <w:r w:rsidR="006B1A4B">
              <w:rPr>
                <w:rFonts w:ascii="Verdana" w:hAnsi="Verdana"/>
                <w:lang w:val="en-GB"/>
              </w:rPr>
              <w:t>nacionales</w:t>
            </w:r>
            <w:proofErr w:type="spellEnd"/>
          </w:p>
        </w:tc>
        <w:tc>
          <w:tcPr>
            <w:tcW w:w="4999" w:type="dxa"/>
          </w:tcPr>
          <w:p w:rsidR="00C45612" w:rsidRPr="0023155A" w:rsidRDefault="0023155A" w:rsidP="00DF2103">
            <w:pPr>
              <w:jc w:val="left"/>
              <w:rPr>
                <w:i/>
                <w:lang w:val="es-ES"/>
              </w:rPr>
            </w:pPr>
            <w:r w:rsidRPr="0023155A">
              <w:rPr>
                <w:i/>
                <w:lang w:val="es-ES"/>
              </w:rPr>
              <w:t>Fuera del alcance de WIS</w:t>
            </w:r>
            <w:r w:rsidR="009C181B">
              <w:rPr>
                <w:i/>
                <w:lang w:val="es-ES"/>
              </w:rPr>
              <w:t xml:space="preserve"> 1.0</w:t>
            </w:r>
            <w:r w:rsidR="00C45612" w:rsidRPr="0023155A">
              <w:rPr>
                <w:i/>
                <w:lang w:val="es-ES"/>
              </w:rPr>
              <w:t xml:space="preserve">. </w:t>
            </w:r>
            <w:r w:rsidRPr="0023155A">
              <w:rPr>
                <w:i/>
                <w:lang w:val="es-ES"/>
              </w:rPr>
              <w:t>Sin cambios</w:t>
            </w:r>
            <w:r w:rsidR="00C45612" w:rsidRPr="0023155A">
              <w:rPr>
                <w:i/>
                <w:lang w:val="es-ES"/>
              </w:rPr>
              <w:t>.</w:t>
            </w:r>
          </w:p>
        </w:tc>
      </w:tr>
      <w:tr w:rsidR="00C45612" w:rsidRPr="00F41532"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A115</w:t>
            </w:r>
            <w:r w:rsidRPr="00CB2A2E">
              <w:rPr>
                <w:rFonts w:ascii="Verdana" w:hAnsi="Verdana"/>
                <w:lang w:val="en-GB"/>
              </w:rPr>
              <w:tab/>
            </w:r>
            <w:proofErr w:type="spellStart"/>
            <w:r w:rsidR="006B1A4B">
              <w:rPr>
                <w:rFonts w:ascii="Verdana" w:hAnsi="Verdana"/>
                <w:lang w:val="en-GB"/>
              </w:rPr>
              <w:t>Generar</w:t>
            </w:r>
            <w:proofErr w:type="spellEnd"/>
            <w:r w:rsidR="006B1A4B">
              <w:rPr>
                <w:rFonts w:ascii="Verdana" w:hAnsi="Verdana"/>
                <w:lang w:val="en-GB"/>
              </w:rPr>
              <w:t xml:space="preserve"> </w:t>
            </w:r>
            <w:proofErr w:type="spellStart"/>
            <w:r w:rsidR="006B1A4B">
              <w:rPr>
                <w:rFonts w:ascii="Verdana" w:hAnsi="Verdana"/>
                <w:lang w:val="en-GB"/>
              </w:rPr>
              <w:t>metadatos</w:t>
            </w:r>
            <w:proofErr w:type="spellEnd"/>
          </w:p>
        </w:tc>
        <w:tc>
          <w:tcPr>
            <w:tcW w:w="4999" w:type="dxa"/>
          </w:tcPr>
          <w:p w:rsidR="00C45612" w:rsidRPr="00906D4E" w:rsidRDefault="001D60AE" w:rsidP="00DF2103">
            <w:pPr>
              <w:jc w:val="left"/>
              <w:rPr>
                <w:b/>
                <w:lang w:val="es-ES"/>
              </w:rPr>
            </w:pPr>
            <w:r w:rsidRPr="00906D4E">
              <w:rPr>
                <w:bCs/>
                <w:i/>
                <w:iCs/>
                <w:color w:val="4F81BD" w:themeColor="accent1"/>
                <w:lang w:val="es-ES"/>
              </w:rPr>
              <w:t>Sí</w:t>
            </w:r>
            <w:r w:rsidR="00C45612" w:rsidRPr="00906D4E">
              <w:rPr>
                <w:bCs/>
                <w:i/>
                <w:iCs/>
                <w:color w:val="4F81BD" w:themeColor="accent1"/>
                <w:lang w:val="es-ES"/>
              </w:rPr>
              <w:t xml:space="preserve">, </w:t>
            </w:r>
            <w:r w:rsidR="007B4E01" w:rsidRPr="00906D4E">
              <w:rPr>
                <w:bCs/>
                <w:i/>
                <w:iCs/>
                <w:color w:val="4F81BD" w:themeColor="accent1"/>
                <w:lang w:val="es-ES"/>
              </w:rPr>
              <w:t xml:space="preserve">y se amplía a metadatos </w:t>
            </w:r>
            <w:r w:rsidR="00906D4E">
              <w:rPr>
                <w:bCs/>
                <w:i/>
                <w:iCs/>
                <w:color w:val="4F81BD" w:themeColor="accent1"/>
                <w:lang w:val="es-ES"/>
              </w:rPr>
              <w:t>sobre el</w:t>
            </w:r>
            <w:r w:rsidR="007B4E01" w:rsidRPr="00906D4E">
              <w:rPr>
                <w:bCs/>
                <w:i/>
                <w:iCs/>
                <w:color w:val="4F81BD" w:themeColor="accent1"/>
                <w:lang w:val="es-ES"/>
              </w:rPr>
              <w:t xml:space="preserve"> servicio</w:t>
            </w:r>
            <w:r w:rsidR="00C45612" w:rsidRPr="00906D4E">
              <w:rPr>
                <w:b/>
                <w:color w:val="4F81BD" w:themeColor="accent1"/>
                <w:lang w:val="es-ES"/>
              </w:rPr>
              <w:t>.</w:t>
            </w:r>
          </w:p>
        </w:tc>
      </w:tr>
      <w:tr w:rsidR="00C45612" w:rsidRPr="00F41532" w:rsidTr="00C45612">
        <w:tc>
          <w:tcPr>
            <w:tcW w:w="4068" w:type="dxa"/>
          </w:tcPr>
          <w:p w:rsidR="00C45612" w:rsidRPr="00692EDA" w:rsidRDefault="00C45612" w:rsidP="001319E7">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A116</w:t>
            </w:r>
            <w:r w:rsidRPr="00692EDA">
              <w:rPr>
                <w:rFonts w:ascii="Verdana" w:hAnsi="Verdana"/>
                <w:bCs/>
                <w:strike/>
                <w:color w:val="FF0000"/>
                <w:lang w:val="en-GB"/>
              </w:rPr>
              <w:tab/>
            </w:r>
            <w:proofErr w:type="spellStart"/>
            <w:r w:rsidR="006B1A4B">
              <w:rPr>
                <w:rFonts w:ascii="Verdana" w:hAnsi="Verdana"/>
                <w:bCs/>
                <w:strike/>
                <w:color w:val="FF0000"/>
                <w:lang w:val="en-GB"/>
              </w:rPr>
              <w:t>Desempaquetar</w:t>
            </w:r>
            <w:proofErr w:type="spellEnd"/>
            <w:r w:rsidR="006B1A4B">
              <w:rPr>
                <w:rFonts w:ascii="Verdana" w:hAnsi="Verdana"/>
                <w:bCs/>
                <w:strike/>
                <w:color w:val="FF0000"/>
                <w:lang w:val="en-GB"/>
              </w:rPr>
              <w:t xml:space="preserve"> la </w:t>
            </w:r>
            <w:proofErr w:type="spellStart"/>
            <w:r w:rsidR="006B1A4B">
              <w:rPr>
                <w:rFonts w:ascii="Verdana" w:hAnsi="Verdana"/>
                <w:bCs/>
                <w:strike/>
                <w:color w:val="FF0000"/>
                <w:lang w:val="en-GB"/>
              </w:rPr>
              <w:t>información</w:t>
            </w:r>
            <w:proofErr w:type="spellEnd"/>
          </w:p>
        </w:tc>
        <w:tc>
          <w:tcPr>
            <w:tcW w:w="4999" w:type="dxa"/>
          </w:tcPr>
          <w:p w:rsidR="00C45612" w:rsidRPr="00493399" w:rsidRDefault="00B7643B" w:rsidP="00DF2103">
            <w:pPr>
              <w:jc w:val="left"/>
              <w:rPr>
                <w:bCs/>
                <w:i/>
                <w:color w:val="FF0000"/>
                <w:lang w:val="es-ES"/>
              </w:rPr>
            </w:pPr>
            <w:r>
              <w:rPr>
                <w:bCs/>
                <w:i/>
                <w:color w:val="FF0000"/>
                <w:lang w:val="es-ES"/>
              </w:rPr>
              <w:t>Esta función</w:t>
            </w:r>
            <w:r w:rsidR="00C45612" w:rsidRPr="00B7643B">
              <w:rPr>
                <w:bCs/>
                <w:i/>
                <w:color w:val="FF0000"/>
                <w:lang w:val="es-ES"/>
              </w:rPr>
              <w:t xml:space="preserve"> </w:t>
            </w:r>
            <w:r w:rsidR="00B70D2E">
              <w:rPr>
                <w:bCs/>
                <w:i/>
                <w:color w:val="FF0000"/>
                <w:lang w:val="es-ES"/>
              </w:rPr>
              <w:t>concierne</w:t>
            </w:r>
            <w:r>
              <w:rPr>
                <w:bCs/>
                <w:i/>
                <w:color w:val="FF0000"/>
                <w:lang w:val="es-ES"/>
              </w:rPr>
              <w:t xml:space="preserve"> al</w:t>
            </w:r>
            <w:r w:rsidR="00C45612" w:rsidRPr="00B7643B">
              <w:rPr>
                <w:bCs/>
                <w:i/>
                <w:color w:val="FF0000"/>
                <w:lang w:val="es-ES"/>
              </w:rPr>
              <w:t xml:space="preserve"> </w:t>
            </w:r>
            <w:r w:rsidRPr="00B7643B">
              <w:rPr>
                <w:bCs/>
                <w:i/>
                <w:color w:val="FF0000"/>
                <w:lang w:val="es-ES"/>
              </w:rPr>
              <w:t>sistema de conmutación de mensajes</w:t>
            </w:r>
            <w:r w:rsidR="00C45612" w:rsidRPr="00B7643B">
              <w:rPr>
                <w:bCs/>
                <w:i/>
                <w:color w:val="FF0000"/>
                <w:lang w:val="es-ES"/>
              </w:rPr>
              <w:t xml:space="preserve">. </w:t>
            </w:r>
            <w:r w:rsidRPr="00493399">
              <w:rPr>
                <w:bCs/>
                <w:i/>
                <w:color w:val="FF0000"/>
                <w:lang w:val="es-ES"/>
              </w:rPr>
              <w:t xml:space="preserve">No </w:t>
            </w:r>
            <w:r w:rsidR="00B70D2E">
              <w:rPr>
                <w:bCs/>
                <w:i/>
                <w:color w:val="FF0000"/>
                <w:lang w:val="es-ES"/>
              </w:rPr>
              <w:t>es aplicable</w:t>
            </w:r>
            <w:r w:rsidRPr="00493399">
              <w:rPr>
                <w:bCs/>
                <w:i/>
                <w:color w:val="FF0000"/>
                <w:lang w:val="es-ES"/>
              </w:rPr>
              <w:t xml:space="preserve"> </w:t>
            </w:r>
            <w:r w:rsidR="00B70D2E">
              <w:rPr>
                <w:bCs/>
                <w:i/>
                <w:color w:val="FF0000"/>
                <w:lang w:val="es-ES"/>
              </w:rPr>
              <w:t xml:space="preserve">al </w:t>
            </w:r>
            <w:r w:rsidRPr="00493399">
              <w:rPr>
                <w:bCs/>
                <w:i/>
                <w:color w:val="FF0000"/>
                <w:lang w:val="es-ES"/>
              </w:rPr>
              <w:t>WIS</w:t>
            </w:r>
            <w:r w:rsidR="00B70D2E">
              <w:rPr>
                <w:bCs/>
                <w:i/>
                <w:color w:val="FF0000"/>
                <w:lang w:val="es-ES"/>
              </w:rPr>
              <w:t xml:space="preserve"> 2.0</w:t>
            </w:r>
            <w:r w:rsidR="00C45612" w:rsidRPr="00493399">
              <w:rPr>
                <w:bCs/>
                <w:i/>
                <w:color w:val="FF0000"/>
                <w:lang w:val="es-ES"/>
              </w:rPr>
              <w:t>.</w:t>
            </w:r>
          </w:p>
        </w:tc>
      </w:tr>
      <w:tr w:rsidR="00C45612" w:rsidRPr="00F41532" w:rsidTr="00C45612">
        <w:tc>
          <w:tcPr>
            <w:tcW w:w="4068" w:type="dxa"/>
          </w:tcPr>
          <w:p w:rsidR="00C45612" w:rsidRPr="006B1A4B" w:rsidRDefault="00C45612" w:rsidP="001319E7">
            <w:pPr>
              <w:pStyle w:val="l3"/>
              <w:snapToGrid w:val="0"/>
              <w:spacing w:before="60" w:after="60"/>
              <w:ind w:left="567"/>
              <w:rPr>
                <w:rFonts w:ascii="Verdana" w:hAnsi="Verdana"/>
                <w:bCs/>
                <w:strike/>
                <w:color w:val="FF0000"/>
                <w:lang w:val="es-ES"/>
              </w:rPr>
            </w:pPr>
            <w:r w:rsidRPr="006B1A4B">
              <w:rPr>
                <w:rFonts w:ascii="Verdana" w:hAnsi="Verdana"/>
                <w:bCs/>
                <w:strike/>
                <w:color w:val="FF0000"/>
                <w:lang w:val="es-ES"/>
              </w:rPr>
              <w:t>A117</w:t>
            </w:r>
            <w:r w:rsidRPr="006B1A4B">
              <w:rPr>
                <w:rFonts w:ascii="Verdana" w:hAnsi="Verdana"/>
                <w:bCs/>
                <w:strike/>
                <w:color w:val="FF0000"/>
                <w:lang w:val="es-ES"/>
              </w:rPr>
              <w:tab/>
            </w:r>
            <w:r w:rsidR="006B1A4B" w:rsidRPr="006B1A4B">
              <w:rPr>
                <w:rFonts w:ascii="Verdana" w:hAnsi="Verdana"/>
                <w:bCs/>
                <w:strike/>
                <w:color w:val="FF0000"/>
                <w:lang w:val="es-ES"/>
              </w:rPr>
              <w:t xml:space="preserve">Comprobar </w:t>
            </w:r>
            <w:r w:rsidR="000C1F03">
              <w:rPr>
                <w:rFonts w:ascii="Verdana" w:hAnsi="Verdana"/>
                <w:bCs/>
                <w:strike/>
                <w:color w:val="FF0000"/>
                <w:lang w:val="es-ES"/>
              </w:rPr>
              <w:t>que sean correctos los atributos de</w:t>
            </w:r>
            <w:r w:rsidR="006B1A4B" w:rsidRPr="006B1A4B">
              <w:rPr>
                <w:rFonts w:ascii="Verdana" w:hAnsi="Verdana"/>
                <w:bCs/>
                <w:strike/>
                <w:color w:val="FF0000"/>
                <w:lang w:val="es-ES"/>
              </w:rPr>
              <w:t xml:space="preserve"> telecomunicación de la información</w:t>
            </w:r>
          </w:p>
        </w:tc>
        <w:tc>
          <w:tcPr>
            <w:tcW w:w="4999" w:type="dxa"/>
          </w:tcPr>
          <w:p w:rsidR="00C45612" w:rsidRPr="00493399" w:rsidRDefault="00B70D2E" w:rsidP="00DF2103">
            <w:pPr>
              <w:jc w:val="left"/>
              <w:rPr>
                <w:bCs/>
                <w:i/>
                <w:color w:val="FF0000"/>
                <w:lang w:val="es-ES"/>
              </w:rPr>
            </w:pPr>
            <w:r>
              <w:rPr>
                <w:bCs/>
                <w:i/>
                <w:color w:val="FF0000"/>
                <w:lang w:val="es-ES"/>
              </w:rPr>
              <w:t>Esta función</w:t>
            </w:r>
            <w:r w:rsidRPr="00B7643B">
              <w:rPr>
                <w:bCs/>
                <w:i/>
                <w:color w:val="FF0000"/>
                <w:lang w:val="es-ES"/>
              </w:rPr>
              <w:t xml:space="preserve"> </w:t>
            </w:r>
            <w:r>
              <w:rPr>
                <w:bCs/>
                <w:i/>
                <w:color w:val="FF0000"/>
                <w:lang w:val="es-ES"/>
              </w:rPr>
              <w:t>concierne al</w:t>
            </w:r>
            <w:r w:rsidRPr="00B7643B">
              <w:rPr>
                <w:bCs/>
                <w:i/>
                <w:color w:val="FF0000"/>
                <w:lang w:val="es-ES"/>
              </w:rPr>
              <w:t xml:space="preserve"> sistema de conmutación de mensajes. </w:t>
            </w:r>
            <w:r w:rsidRPr="00493399">
              <w:rPr>
                <w:bCs/>
                <w:i/>
                <w:color w:val="FF0000"/>
                <w:lang w:val="es-ES"/>
              </w:rPr>
              <w:t xml:space="preserve">No </w:t>
            </w:r>
            <w:r>
              <w:rPr>
                <w:bCs/>
                <w:i/>
                <w:color w:val="FF0000"/>
                <w:lang w:val="es-ES"/>
              </w:rPr>
              <w:t>es aplicable</w:t>
            </w:r>
            <w:r w:rsidRPr="00493399">
              <w:rPr>
                <w:bCs/>
                <w:i/>
                <w:color w:val="FF0000"/>
                <w:lang w:val="es-ES"/>
              </w:rPr>
              <w:t xml:space="preserve"> </w:t>
            </w:r>
            <w:r>
              <w:rPr>
                <w:bCs/>
                <w:i/>
                <w:color w:val="FF0000"/>
                <w:lang w:val="es-ES"/>
              </w:rPr>
              <w:t xml:space="preserve">al </w:t>
            </w:r>
            <w:r w:rsidRPr="00493399">
              <w:rPr>
                <w:bCs/>
                <w:i/>
                <w:color w:val="FF0000"/>
                <w:lang w:val="es-ES"/>
              </w:rPr>
              <w:t>WIS</w:t>
            </w:r>
            <w:r>
              <w:rPr>
                <w:bCs/>
                <w:i/>
                <w:color w:val="FF0000"/>
                <w:lang w:val="es-ES"/>
              </w:rPr>
              <w:t xml:space="preserve"> 2.0</w:t>
            </w:r>
            <w:r w:rsidRPr="00493399">
              <w:rPr>
                <w:bCs/>
                <w:i/>
                <w:color w:val="FF0000"/>
                <w:lang w:val="es-ES"/>
              </w:rPr>
              <w:t>.</w:t>
            </w:r>
          </w:p>
        </w:tc>
      </w:tr>
      <w:tr w:rsidR="00C45612" w:rsidRPr="0031611A" w:rsidTr="00C45612">
        <w:tc>
          <w:tcPr>
            <w:tcW w:w="4068" w:type="dxa"/>
          </w:tcPr>
          <w:p w:rsidR="00C45612" w:rsidRPr="006B1A4B" w:rsidRDefault="00C45612" w:rsidP="00DF2103">
            <w:pPr>
              <w:pStyle w:val="l2"/>
              <w:rPr>
                <w:lang w:val="es-ES"/>
              </w:rPr>
            </w:pPr>
            <w:r w:rsidRPr="006B1A4B">
              <w:rPr>
                <w:lang w:val="es-ES"/>
              </w:rPr>
              <w:t>A12</w:t>
            </w:r>
            <w:r w:rsidRPr="006B1A4B">
              <w:rPr>
                <w:lang w:val="es-ES"/>
              </w:rPr>
              <w:tab/>
            </w:r>
            <w:r w:rsidR="006B1A4B" w:rsidRPr="006B1A4B">
              <w:rPr>
                <w:lang w:val="es-ES"/>
              </w:rPr>
              <w:t xml:space="preserve">Recopilar, generar y archivar información regional, </w:t>
            </w:r>
            <w:r w:rsidR="006B1A4B" w:rsidRPr="001319E7">
              <w:t>programática</w:t>
            </w:r>
            <w:r w:rsidR="006B1A4B" w:rsidRPr="006B1A4B">
              <w:rPr>
                <w:lang w:val="es-ES"/>
              </w:rPr>
              <w:t xml:space="preserve"> y especializada</w:t>
            </w:r>
            <w:r w:rsidR="000C1F03">
              <w:rPr>
                <w:lang w:val="es-ES"/>
              </w:rPr>
              <w:t>,</w:t>
            </w:r>
            <w:r w:rsidR="006B1A4B" w:rsidRPr="006B1A4B">
              <w:rPr>
                <w:lang w:val="es-ES"/>
              </w:rPr>
              <w:t xml:space="preserve"> y crear metadatos</w:t>
            </w:r>
          </w:p>
        </w:tc>
        <w:tc>
          <w:tcPr>
            <w:tcW w:w="4999" w:type="dxa"/>
          </w:tcPr>
          <w:p w:rsidR="00C45612" w:rsidRPr="00692EDA" w:rsidRDefault="00890640" w:rsidP="00DF2103">
            <w:pPr>
              <w:jc w:val="left"/>
              <w:rPr>
                <w:b/>
              </w:rPr>
            </w:pPr>
            <w:proofErr w:type="spellStart"/>
            <w:r>
              <w:rPr>
                <w:b/>
              </w:rPr>
              <w:t>Sí</w:t>
            </w:r>
            <w:proofErr w:type="spellEnd"/>
          </w:p>
          <w:p w:rsidR="00C45612" w:rsidRPr="00692EDA" w:rsidRDefault="00C45612" w:rsidP="00DF2103">
            <w:pPr>
              <w:jc w:val="left"/>
              <w:rPr>
                <w:b/>
              </w:rPr>
            </w:pPr>
          </w:p>
        </w:tc>
      </w:tr>
      <w:tr w:rsidR="00C45612" w:rsidRPr="0031611A" w:rsidTr="00C45612">
        <w:tc>
          <w:tcPr>
            <w:tcW w:w="4068" w:type="dxa"/>
          </w:tcPr>
          <w:p w:rsidR="00C45612" w:rsidRPr="006B1A4B" w:rsidRDefault="00C45612" w:rsidP="001319E7">
            <w:pPr>
              <w:pStyle w:val="l3"/>
              <w:snapToGrid w:val="0"/>
              <w:spacing w:before="60" w:after="60"/>
              <w:ind w:left="567"/>
              <w:rPr>
                <w:rFonts w:ascii="Verdana" w:hAnsi="Verdana"/>
                <w:lang w:val="es-ES"/>
              </w:rPr>
            </w:pPr>
            <w:r w:rsidRPr="006B1A4B">
              <w:rPr>
                <w:rFonts w:ascii="Verdana" w:hAnsi="Verdana"/>
                <w:lang w:val="es-ES"/>
              </w:rPr>
              <w:t>A121</w:t>
            </w:r>
            <w:r w:rsidRPr="006B1A4B">
              <w:rPr>
                <w:rFonts w:ascii="Verdana" w:hAnsi="Verdana"/>
                <w:lang w:val="es-ES"/>
              </w:rPr>
              <w:tab/>
            </w:r>
            <w:r w:rsidR="006B1A4B" w:rsidRPr="006B1A4B">
              <w:rPr>
                <w:rFonts w:ascii="Verdana" w:hAnsi="Verdana"/>
                <w:lang w:val="es-ES"/>
              </w:rPr>
              <w:t xml:space="preserve">Recopilar observaciones </w:t>
            </w:r>
            <w:r w:rsidR="006B1A4B" w:rsidRPr="001319E7">
              <w:rPr>
                <w:rFonts w:ascii="Verdana" w:hAnsi="Verdana"/>
                <w:lang w:val="en-GB"/>
              </w:rPr>
              <w:t>regionales</w:t>
            </w:r>
            <w:r w:rsidR="006B1A4B" w:rsidRPr="006B1A4B">
              <w:rPr>
                <w:rFonts w:ascii="Verdana" w:hAnsi="Verdana"/>
                <w:lang w:val="es-ES"/>
              </w:rPr>
              <w:t>, especializadas y programáticas</w:t>
            </w:r>
          </w:p>
        </w:tc>
        <w:tc>
          <w:tcPr>
            <w:tcW w:w="4999" w:type="dxa"/>
          </w:tcPr>
          <w:p w:rsidR="00C45612" w:rsidRPr="00FD27C8" w:rsidRDefault="001D60AE" w:rsidP="00DF2103">
            <w:pPr>
              <w:jc w:val="left"/>
            </w:pPr>
            <w:proofErr w:type="spellStart"/>
            <w:r>
              <w:t>Sí</w:t>
            </w:r>
            <w:proofErr w:type="spellEnd"/>
          </w:p>
        </w:tc>
      </w:tr>
      <w:tr w:rsidR="00C45612" w:rsidRPr="00B70D2E" w:rsidTr="00C45612">
        <w:tc>
          <w:tcPr>
            <w:tcW w:w="4068" w:type="dxa"/>
          </w:tcPr>
          <w:p w:rsidR="00C45612" w:rsidRPr="006B1A4B" w:rsidRDefault="00C45612" w:rsidP="001319E7">
            <w:pPr>
              <w:pStyle w:val="l3"/>
              <w:snapToGrid w:val="0"/>
              <w:spacing w:before="60" w:after="60"/>
              <w:ind w:left="567"/>
              <w:rPr>
                <w:rFonts w:ascii="Verdana" w:hAnsi="Verdana"/>
                <w:lang w:val="es-ES"/>
              </w:rPr>
            </w:pPr>
            <w:r w:rsidRPr="006B1A4B">
              <w:rPr>
                <w:rFonts w:ascii="Verdana" w:hAnsi="Verdana"/>
                <w:lang w:val="es-ES"/>
              </w:rPr>
              <w:t>A122</w:t>
            </w:r>
            <w:r w:rsidRPr="006B1A4B">
              <w:rPr>
                <w:rFonts w:ascii="Verdana" w:hAnsi="Verdana"/>
                <w:lang w:val="es-ES"/>
              </w:rPr>
              <w:tab/>
            </w:r>
            <w:r w:rsidR="006B1A4B" w:rsidRPr="006B1A4B">
              <w:rPr>
                <w:rFonts w:ascii="Verdana" w:hAnsi="Verdana"/>
                <w:lang w:val="es-ES"/>
              </w:rPr>
              <w:t>Verificar el contenido meteorológico de las observaciones</w:t>
            </w:r>
          </w:p>
        </w:tc>
        <w:tc>
          <w:tcPr>
            <w:tcW w:w="4999" w:type="dxa"/>
          </w:tcPr>
          <w:p w:rsidR="00C45612" w:rsidRPr="00B70D2E" w:rsidRDefault="0023155A" w:rsidP="00DF2103">
            <w:pPr>
              <w:jc w:val="left"/>
              <w:rPr>
                <w:i/>
                <w:lang w:val="es-ES"/>
              </w:rPr>
            </w:pPr>
            <w:r w:rsidRPr="0023155A">
              <w:rPr>
                <w:i/>
                <w:lang w:val="es-ES"/>
              </w:rPr>
              <w:t>Fuera del alcance del WIS</w:t>
            </w:r>
            <w:r w:rsidR="00B70D2E">
              <w:rPr>
                <w:i/>
                <w:lang w:val="es-ES"/>
              </w:rPr>
              <w:t xml:space="preserve"> 1.0</w:t>
            </w:r>
            <w:r w:rsidRPr="0023155A">
              <w:rPr>
                <w:i/>
                <w:lang w:val="es-ES"/>
              </w:rPr>
              <w:t>. Sin cambios.</w:t>
            </w:r>
          </w:p>
        </w:tc>
      </w:tr>
      <w:tr w:rsidR="00C45612" w:rsidRPr="00EA27CF"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A123</w:t>
            </w:r>
            <w:r w:rsidRPr="00CB2A2E">
              <w:rPr>
                <w:rFonts w:ascii="Verdana" w:hAnsi="Verdana"/>
                <w:lang w:val="en-GB"/>
              </w:rPr>
              <w:tab/>
            </w:r>
            <w:proofErr w:type="spellStart"/>
            <w:r w:rsidR="006B1A4B">
              <w:rPr>
                <w:rFonts w:ascii="Verdana" w:hAnsi="Verdana"/>
                <w:lang w:val="en-GB"/>
              </w:rPr>
              <w:t>Archivar</w:t>
            </w:r>
            <w:proofErr w:type="spellEnd"/>
          </w:p>
        </w:tc>
        <w:tc>
          <w:tcPr>
            <w:tcW w:w="4999" w:type="dxa"/>
          </w:tcPr>
          <w:p w:rsidR="00C45612" w:rsidRPr="00B70D2E" w:rsidRDefault="00493399" w:rsidP="00DF2103">
            <w:pPr>
              <w:jc w:val="left"/>
              <w:rPr>
                <w:bCs/>
                <w:i/>
                <w:iCs/>
                <w:lang w:val="es-ES"/>
              </w:rPr>
            </w:pPr>
            <w:r>
              <w:rPr>
                <w:bCs/>
                <w:i/>
                <w:iCs/>
                <w:color w:val="00B050"/>
                <w:lang w:val="es-ES"/>
              </w:rPr>
              <w:t>Los CPRD</w:t>
            </w:r>
            <w:r w:rsidR="00C45612" w:rsidRPr="00493399">
              <w:rPr>
                <w:bCs/>
                <w:i/>
                <w:iCs/>
                <w:color w:val="00B050"/>
                <w:lang w:val="es-ES"/>
              </w:rPr>
              <w:t xml:space="preserve"> </w:t>
            </w:r>
            <w:r w:rsidRPr="0023155A">
              <w:rPr>
                <w:bCs/>
                <w:i/>
                <w:iCs/>
                <w:color w:val="00B050"/>
                <w:lang w:val="es-ES"/>
              </w:rPr>
              <w:t xml:space="preserve">deberían </w:t>
            </w:r>
            <w:r w:rsidR="00B70D2E">
              <w:rPr>
                <w:bCs/>
                <w:i/>
                <w:iCs/>
                <w:color w:val="00B050"/>
                <w:lang w:val="es-ES"/>
              </w:rPr>
              <w:t>ofrecer</w:t>
            </w:r>
            <w:r w:rsidRPr="0023155A">
              <w:rPr>
                <w:bCs/>
                <w:i/>
                <w:iCs/>
                <w:color w:val="00B050"/>
                <w:lang w:val="es-ES"/>
              </w:rPr>
              <w:t xml:space="preserve"> acceso a datos y archivos hist</w:t>
            </w:r>
            <w:r>
              <w:rPr>
                <w:bCs/>
                <w:i/>
                <w:iCs/>
                <w:color w:val="00B050"/>
                <w:lang w:val="es-ES"/>
              </w:rPr>
              <w:t xml:space="preserve">óricos </w:t>
            </w:r>
            <w:r w:rsidR="00EA27CF">
              <w:rPr>
                <w:bCs/>
                <w:i/>
                <w:iCs/>
                <w:color w:val="00B050"/>
                <w:lang w:val="es-ES"/>
              </w:rPr>
              <w:t>cuando exista</w:t>
            </w:r>
            <w:r>
              <w:rPr>
                <w:bCs/>
                <w:i/>
                <w:iCs/>
                <w:color w:val="00B050"/>
                <w:lang w:val="es-ES"/>
              </w:rPr>
              <w:t xml:space="preserve"> para ello un requisito </w:t>
            </w:r>
            <w:r w:rsidR="00B70D2E">
              <w:rPr>
                <w:bCs/>
                <w:i/>
                <w:iCs/>
                <w:color w:val="00B050"/>
                <w:lang w:val="es-ES"/>
              </w:rPr>
              <w:t>programático</w:t>
            </w:r>
            <w:r>
              <w:rPr>
                <w:bCs/>
                <w:i/>
                <w:iCs/>
                <w:color w:val="00B050"/>
                <w:lang w:val="es-ES"/>
              </w:rPr>
              <w:t xml:space="preserve">. </w:t>
            </w:r>
            <w:r w:rsidRPr="00B70D2E">
              <w:rPr>
                <w:bCs/>
                <w:i/>
                <w:iCs/>
                <w:color w:val="00B050"/>
                <w:lang w:val="es-ES"/>
              </w:rPr>
              <w:t>(Esta función</w:t>
            </w:r>
            <w:r w:rsidR="00C45612" w:rsidRPr="00B70D2E">
              <w:rPr>
                <w:bCs/>
                <w:i/>
                <w:iCs/>
                <w:color w:val="00B050"/>
                <w:lang w:val="es-ES"/>
              </w:rPr>
              <w:t xml:space="preserve"> </w:t>
            </w:r>
            <w:r w:rsidR="009C181B" w:rsidRPr="00B70D2E">
              <w:rPr>
                <w:bCs/>
                <w:i/>
                <w:iCs/>
                <w:color w:val="00B050"/>
                <w:lang w:val="es-ES"/>
              </w:rPr>
              <w:t xml:space="preserve">quedaba fuera del alcance del WIS </w:t>
            </w:r>
            <w:r w:rsidR="00C45612" w:rsidRPr="00B70D2E">
              <w:rPr>
                <w:bCs/>
                <w:i/>
                <w:iCs/>
                <w:color w:val="00B050"/>
                <w:lang w:val="es-ES"/>
              </w:rPr>
              <w:t>1.0)</w:t>
            </w:r>
            <w:r w:rsidR="00B70D2E">
              <w:rPr>
                <w:bCs/>
                <w:i/>
                <w:iCs/>
                <w:color w:val="00B050"/>
                <w:lang w:val="es-ES"/>
              </w:rPr>
              <w:t>.</w:t>
            </w:r>
          </w:p>
        </w:tc>
      </w:tr>
      <w:tr w:rsidR="00C45612" w:rsidRPr="00B70D2E" w:rsidTr="00C45612">
        <w:tc>
          <w:tcPr>
            <w:tcW w:w="4068" w:type="dxa"/>
          </w:tcPr>
          <w:p w:rsidR="00C45612" w:rsidRPr="00A91E60" w:rsidRDefault="00C45612" w:rsidP="001319E7">
            <w:pPr>
              <w:pStyle w:val="l3"/>
              <w:snapToGrid w:val="0"/>
              <w:spacing w:before="60" w:after="60"/>
              <w:ind w:left="567"/>
              <w:rPr>
                <w:rFonts w:ascii="Verdana" w:hAnsi="Verdana"/>
                <w:lang w:val="es-ES"/>
              </w:rPr>
            </w:pPr>
            <w:r w:rsidRPr="00A91E60">
              <w:rPr>
                <w:rFonts w:ascii="Verdana" w:hAnsi="Verdana"/>
                <w:lang w:val="es-ES"/>
              </w:rPr>
              <w:t>A124</w:t>
            </w:r>
            <w:r w:rsidRPr="00A91E60">
              <w:rPr>
                <w:rFonts w:ascii="Verdana" w:hAnsi="Verdana"/>
                <w:lang w:val="es-ES"/>
              </w:rPr>
              <w:tab/>
            </w:r>
            <w:r w:rsidR="00A91E60" w:rsidRPr="00A91E60">
              <w:rPr>
                <w:rFonts w:ascii="Verdana" w:hAnsi="Verdana"/>
                <w:lang w:val="es-ES"/>
              </w:rPr>
              <w:t xml:space="preserve">Generar productos regionales, </w:t>
            </w:r>
            <w:r w:rsidR="00A91E60" w:rsidRPr="001319E7">
              <w:rPr>
                <w:rFonts w:ascii="Verdana" w:hAnsi="Verdana"/>
                <w:lang w:val="en-GB"/>
              </w:rPr>
              <w:t>especializados</w:t>
            </w:r>
            <w:r w:rsidR="00A91E60" w:rsidRPr="00A91E60">
              <w:rPr>
                <w:rFonts w:ascii="Verdana" w:hAnsi="Verdana"/>
                <w:lang w:val="es-ES"/>
              </w:rPr>
              <w:t xml:space="preserve"> y programáticos</w:t>
            </w:r>
          </w:p>
        </w:tc>
        <w:tc>
          <w:tcPr>
            <w:tcW w:w="4999" w:type="dxa"/>
          </w:tcPr>
          <w:p w:rsidR="00C45612" w:rsidRPr="00B70D2E" w:rsidRDefault="0023155A" w:rsidP="00DF2103">
            <w:pPr>
              <w:jc w:val="left"/>
              <w:rPr>
                <w:i/>
                <w:lang w:val="es-ES"/>
              </w:rPr>
            </w:pPr>
            <w:r w:rsidRPr="0023155A">
              <w:rPr>
                <w:i/>
                <w:lang w:val="es-ES"/>
              </w:rPr>
              <w:t>Fuera del alcance del WIS</w:t>
            </w:r>
            <w:r w:rsidR="00B70D2E">
              <w:rPr>
                <w:i/>
                <w:lang w:val="es-ES"/>
              </w:rPr>
              <w:t xml:space="preserve"> 1.0</w:t>
            </w:r>
            <w:r w:rsidRPr="0023155A">
              <w:rPr>
                <w:i/>
                <w:lang w:val="es-ES"/>
              </w:rPr>
              <w:t>. Sin cambios.</w:t>
            </w:r>
          </w:p>
        </w:tc>
      </w:tr>
      <w:tr w:rsidR="00C45612" w:rsidRPr="00F41532"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A125</w:t>
            </w:r>
            <w:r w:rsidRPr="00CB2A2E">
              <w:rPr>
                <w:rFonts w:ascii="Verdana" w:hAnsi="Verdana"/>
                <w:lang w:val="en-GB"/>
              </w:rPr>
              <w:tab/>
            </w:r>
            <w:proofErr w:type="spellStart"/>
            <w:r w:rsidR="00493399">
              <w:rPr>
                <w:rFonts w:ascii="Verdana" w:hAnsi="Verdana"/>
                <w:lang w:val="en-GB"/>
              </w:rPr>
              <w:t>Generar</w:t>
            </w:r>
            <w:proofErr w:type="spellEnd"/>
            <w:r w:rsidR="00493399">
              <w:rPr>
                <w:rFonts w:ascii="Verdana" w:hAnsi="Verdana"/>
                <w:lang w:val="en-GB"/>
              </w:rPr>
              <w:t xml:space="preserve"> </w:t>
            </w:r>
            <w:proofErr w:type="spellStart"/>
            <w:r w:rsidR="00493399">
              <w:rPr>
                <w:rFonts w:ascii="Verdana" w:hAnsi="Verdana"/>
                <w:lang w:val="en-GB"/>
              </w:rPr>
              <w:t>metadatos</w:t>
            </w:r>
            <w:proofErr w:type="spellEnd"/>
          </w:p>
        </w:tc>
        <w:tc>
          <w:tcPr>
            <w:tcW w:w="4999" w:type="dxa"/>
          </w:tcPr>
          <w:p w:rsidR="00C45612" w:rsidRPr="00493399" w:rsidRDefault="00493399" w:rsidP="00DF2103">
            <w:pPr>
              <w:jc w:val="left"/>
              <w:rPr>
                <w:bCs/>
                <w:i/>
                <w:iCs/>
                <w:lang w:val="es-ES"/>
              </w:rPr>
            </w:pPr>
            <w:r w:rsidRPr="00493399">
              <w:rPr>
                <w:bCs/>
                <w:i/>
                <w:iCs/>
                <w:color w:val="4F81BD" w:themeColor="accent1"/>
                <w:lang w:val="es-ES"/>
              </w:rPr>
              <w:t>Sí</w:t>
            </w:r>
            <w:r w:rsidR="00C45612" w:rsidRPr="00493399">
              <w:rPr>
                <w:bCs/>
                <w:i/>
                <w:iCs/>
                <w:color w:val="4F81BD" w:themeColor="accent1"/>
                <w:lang w:val="es-ES"/>
              </w:rPr>
              <w:t xml:space="preserve">, </w:t>
            </w:r>
            <w:r w:rsidRPr="00493399">
              <w:rPr>
                <w:bCs/>
                <w:i/>
                <w:iCs/>
                <w:color w:val="4F81BD" w:themeColor="accent1"/>
                <w:lang w:val="es-ES"/>
              </w:rPr>
              <w:t>y se amplía a metadatos sobre el servicio web</w:t>
            </w:r>
            <w:r w:rsidR="00C45612" w:rsidRPr="00493399">
              <w:rPr>
                <w:bCs/>
                <w:i/>
                <w:iCs/>
                <w:color w:val="4F81BD" w:themeColor="accent1"/>
                <w:lang w:val="es-ES"/>
              </w:rPr>
              <w:t>.</w:t>
            </w:r>
          </w:p>
        </w:tc>
      </w:tr>
      <w:tr w:rsidR="00C45612" w:rsidRPr="00F41532" w:rsidTr="00C45612">
        <w:tc>
          <w:tcPr>
            <w:tcW w:w="4068" w:type="dxa"/>
          </w:tcPr>
          <w:p w:rsidR="00C45612" w:rsidRPr="00692EDA" w:rsidRDefault="00C45612" w:rsidP="001319E7">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A126</w:t>
            </w:r>
            <w:r w:rsidRPr="00692EDA">
              <w:rPr>
                <w:rFonts w:ascii="Verdana" w:hAnsi="Verdana"/>
                <w:bCs/>
                <w:strike/>
                <w:color w:val="FF0000"/>
                <w:lang w:val="en-GB"/>
              </w:rPr>
              <w:tab/>
            </w:r>
            <w:proofErr w:type="spellStart"/>
            <w:r w:rsidR="00A91E60">
              <w:rPr>
                <w:rFonts w:ascii="Verdana" w:hAnsi="Verdana"/>
                <w:bCs/>
                <w:strike/>
                <w:color w:val="FF0000"/>
                <w:lang w:val="en-GB"/>
              </w:rPr>
              <w:t>Desempaquetar</w:t>
            </w:r>
            <w:proofErr w:type="spellEnd"/>
            <w:r w:rsidR="00A91E60">
              <w:rPr>
                <w:rFonts w:ascii="Verdana" w:hAnsi="Verdana"/>
                <w:bCs/>
                <w:strike/>
                <w:color w:val="FF0000"/>
                <w:lang w:val="en-GB"/>
              </w:rPr>
              <w:t xml:space="preserve"> la </w:t>
            </w:r>
            <w:proofErr w:type="spellStart"/>
            <w:r w:rsidR="00A91E60">
              <w:rPr>
                <w:rFonts w:ascii="Verdana" w:hAnsi="Verdana"/>
                <w:bCs/>
                <w:strike/>
                <w:color w:val="FF0000"/>
                <w:lang w:val="en-GB"/>
              </w:rPr>
              <w:t>información</w:t>
            </w:r>
            <w:proofErr w:type="spellEnd"/>
          </w:p>
        </w:tc>
        <w:tc>
          <w:tcPr>
            <w:tcW w:w="4999" w:type="dxa"/>
          </w:tcPr>
          <w:p w:rsidR="00C45612" w:rsidRPr="00493399" w:rsidRDefault="00B70D2E" w:rsidP="00DF2103">
            <w:pPr>
              <w:jc w:val="left"/>
              <w:rPr>
                <w:bCs/>
                <w:i/>
                <w:color w:val="FF0000"/>
                <w:lang w:val="es-ES"/>
              </w:rPr>
            </w:pPr>
            <w:r>
              <w:rPr>
                <w:bCs/>
                <w:i/>
                <w:color w:val="FF0000"/>
                <w:lang w:val="es-ES"/>
              </w:rPr>
              <w:t>Esta función</w:t>
            </w:r>
            <w:r w:rsidRPr="00B7643B">
              <w:rPr>
                <w:bCs/>
                <w:i/>
                <w:color w:val="FF0000"/>
                <w:lang w:val="es-ES"/>
              </w:rPr>
              <w:t xml:space="preserve"> </w:t>
            </w:r>
            <w:r>
              <w:rPr>
                <w:bCs/>
                <w:i/>
                <w:color w:val="FF0000"/>
                <w:lang w:val="es-ES"/>
              </w:rPr>
              <w:t>concierne al</w:t>
            </w:r>
            <w:r w:rsidRPr="00B7643B">
              <w:rPr>
                <w:bCs/>
                <w:i/>
                <w:color w:val="FF0000"/>
                <w:lang w:val="es-ES"/>
              </w:rPr>
              <w:t xml:space="preserve"> sistema de conmutación de mensajes. </w:t>
            </w:r>
            <w:r w:rsidRPr="00493399">
              <w:rPr>
                <w:bCs/>
                <w:i/>
                <w:color w:val="FF0000"/>
                <w:lang w:val="es-ES"/>
              </w:rPr>
              <w:t xml:space="preserve">No </w:t>
            </w:r>
            <w:r>
              <w:rPr>
                <w:bCs/>
                <w:i/>
                <w:color w:val="FF0000"/>
                <w:lang w:val="es-ES"/>
              </w:rPr>
              <w:t>es aplicable</w:t>
            </w:r>
            <w:r w:rsidRPr="00493399">
              <w:rPr>
                <w:bCs/>
                <w:i/>
                <w:color w:val="FF0000"/>
                <w:lang w:val="es-ES"/>
              </w:rPr>
              <w:t xml:space="preserve"> </w:t>
            </w:r>
            <w:r>
              <w:rPr>
                <w:bCs/>
                <w:i/>
                <w:color w:val="FF0000"/>
                <w:lang w:val="es-ES"/>
              </w:rPr>
              <w:t xml:space="preserve">al </w:t>
            </w:r>
            <w:r w:rsidRPr="00493399">
              <w:rPr>
                <w:bCs/>
                <w:i/>
                <w:color w:val="FF0000"/>
                <w:lang w:val="es-ES"/>
              </w:rPr>
              <w:t>WIS</w:t>
            </w:r>
            <w:r>
              <w:rPr>
                <w:bCs/>
                <w:i/>
                <w:color w:val="FF0000"/>
                <w:lang w:val="es-ES"/>
              </w:rPr>
              <w:t xml:space="preserve"> 2.0</w:t>
            </w:r>
            <w:r w:rsidRPr="00493399">
              <w:rPr>
                <w:bCs/>
                <w:i/>
                <w:color w:val="FF0000"/>
                <w:lang w:val="es-ES"/>
              </w:rPr>
              <w:t>.</w:t>
            </w:r>
          </w:p>
        </w:tc>
      </w:tr>
      <w:tr w:rsidR="00C45612" w:rsidRPr="00F41532" w:rsidTr="00C45612">
        <w:tc>
          <w:tcPr>
            <w:tcW w:w="4068" w:type="dxa"/>
          </w:tcPr>
          <w:p w:rsidR="00C45612" w:rsidRPr="00A91E60" w:rsidRDefault="00C45612" w:rsidP="001319E7">
            <w:pPr>
              <w:pStyle w:val="l3"/>
              <w:snapToGrid w:val="0"/>
              <w:spacing w:before="60" w:after="60"/>
              <w:ind w:left="567"/>
              <w:rPr>
                <w:rFonts w:ascii="Verdana" w:hAnsi="Verdana"/>
                <w:bCs/>
                <w:strike/>
                <w:color w:val="FF0000"/>
                <w:lang w:val="es-ES"/>
              </w:rPr>
            </w:pPr>
            <w:r w:rsidRPr="00A91E60">
              <w:rPr>
                <w:rFonts w:ascii="Verdana" w:hAnsi="Verdana"/>
                <w:bCs/>
                <w:strike/>
                <w:color w:val="FF0000"/>
                <w:lang w:val="es-ES"/>
              </w:rPr>
              <w:t>A127</w:t>
            </w:r>
            <w:r w:rsidRPr="00A91E60">
              <w:rPr>
                <w:rFonts w:ascii="Verdana" w:hAnsi="Verdana"/>
                <w:bCs/>
                <w:strike/>
                <w:color w:val="FF0000"/>
                <w:lang w:val="es-ES"/>
              </w:rPr>
              <w:tab/>
            </w:r>
            <w:r w:rsidR="00A91E60" w:rsidRPr="001319E7">
              <w:rPr>
                <w:rFonts w:ascii="Verdana" w:hAnsi="Verdana"/>
                <w:bCs/>
                <w:strike/>
                <w:color w:val="FF0000"/>
                <w:lang w:val="en-GB"/>
              </w:rPr>
              <w:t>Comprobar</w:t>
            </w:r>
            <w:r w:rsidR="00A91E60" w:rsidRPr="00A91E60">
              <w:rPr>
                <w:rFonts w:ascii="Verdana" w:hAnsi="Verdana"/>
                <w:bCs/>
                <w:strike/>
                <w:color w:val="FF0000"/>
                <w:lang w:val="es-ES"/>
              </w:rPr>
              <w:t xml:space="preserve"> </w:t>
            </w:r>
            <w:r w:rsidR="000C1F03">
              <w:rPr>
                <w:rFonts w:ascii="Verdana" w:hAnsi="Verdana"/>
                <w:bCs/>
                <w:strike/>
                <w:color w:val="FF0000"/>
                <w:lang w:val="es-ES"/>
              </w:rPr>
              <w:t>que sean correctos los atributos de</w:t>
            </w:r>
            <w:r w:rsidR="00A91E60" w:rsidRPr="00A91E60">
              <w:rPr>
                <w:rFonts w:ascii="Verdana" w:hAnsi="Verdana"/>
                <w:bCs/>
                <w:strike/>
                <w:color w:val="FF0000"/>
                <w:lang w:val="es-ES"/>
              </w:rPr>
              <w:t xml:space="preserve"> telecomunicación de la información</w:t>
            </w:r>
          </w:p>
        </w:tc>
        <w:tc>
          <w:tcPr>
            <w:tcW w:w="4999" w:type="dxa"/>
          </w:tcPr>
          <w:p w:rsidR="00C45612" w:rsidRPr="00493399" w:rsidRDefault="00B70D2E" w:rsidP="00DF2103">
            <w:pPr>
              <w:jc w:val="left"/>
              <w:rPr>
                <w:bCs/>
                <w:i/>
                <w:color w:val="FF0000"/>
                <w:lang w:val="es-ES"/>
              </w:rPr>
            </w:pPr>
            <w:r>
              <w:rPr>
                <w:bCs/>
                <w:i/>
                <w:color w:val="FF0000"/>
                <w:lang w:val="es-ES"/>
              </w:rPr>
              <w:t>Esta función</w:t>
            </w:r>
            <w:r w:rsidRPr="00B7643B">
              <w:rPr>
                <w:bCs/>
                <w:i/>
                <w:color w:val="FF0000"/>
                <w:lang w:val="es-ES"/>
              </w:rPr>
              <w:t xml:space="preserve"> </w:t>
            </w:r>
            <w:r>
              <w:rPr>
                <w:bCs/>
                <w:i/>
                <w:color w:val="FF0000"/>
                <w:lang w:val="es-ES"/>
              </w:rPr>
              <w:t>concierne al</w:t>
            </w:r>
            <w:r w:rsidRPr="00B7643B">
              <w:rPr>
                <w:bCs/>
                <w:i/>
                <w:color w:val="FF0000"/>
                <w:lang w:val="es-ES"/>
              </w:rPr>
              <w:t xml:space="preserve"> sistema de conmutación de mensajes. </w:t>
            </w:r>
            <w:r w:rsidRPr="00493399">
              <w:rPr>
                <w:bCs/>
                <w:i/>
                <w:color w:val="FF0000"/>
                <w:lang w:val="es-ES"/>
              </w:rPr>
              <w:t xml:space="preserve">No </w:t>
            </w:r>
            <w:r>
              <w:rPr>
                <w:bCs/>
                <w:i/>
                <w:color w:val="FF0000"/>
                <w:lang w:val="es-ES"/>
              </w:rPr>
              <w:t>es aplicable</w:t>
            </w:r>
            <w:r w:rsidRPr="00493399">
              <w:rPr>
                <w:bCs/>
                <w:i/>
                <w:color w:val="FF0000"/>
                <w:lang w:val="es-ES"/>
              </w:rPr>
              <w:t xml:space="preserve"> </w:t>
            </w:r>
            <w:r>
              <w:rPr>
                <w:bCs/>
                <w:i/>
                <w:color w:val="FF0000"/>
                <w:lang w:val="es-ES"/>
              </w:rPr>
              <w:t xml:space="preserve">al </w:t>
            </w:r>
            <w:r w:rsidRPr="00493399">
              <w:rPr>
                <w:bCs/>
                <w:i/>
                <w:color w:val="FF0000"/>
                <w:lang w:val="es-ES"/>
              </w:rPr>
              <w:t>WIS</w:t>
            </w:r>
            <w:r>
              <w:rPr>
                <w:bCs/>
                <w:i/>
                <w:color w:val="FF0000"/>
                <w:lang w:val="es-ES"/>
              </w:rPr>
              <w:t xml:space="preserve"> 2.0</w:t>
            </w:r>
            <w:r w:rsidRPr="00493399">
              <w:rPr>
                <w:bCs/>
                <w:i/>
                <w:color w:val="FF0000"/>
                <w:lang w:val="es-ES"/>
              </w:rPr>
              <w:t>.</w:t>
            </w:r>
          </w:p>
        </w:tc>
      </w:tr>
      <w:tr w:rsidR="00C45612" w:rsidRPr="00F41532" w:rsidTr="00C45612">
        <w:tc>
          <w:tcPr>
            <w:tcW w:w="4068" w:type="dxa"/>
          </w:tcPr>
          <w:p w:rsidR="00C45612" w:rsidRPr="00A91E60" w:rsidRDefault="00C45612" w:rsidP="00DF2103">
            <w:pPr>
              <w:pStyle w:val="l2"/>
              <w:rPr>
                <w:lang w:val="es-ES"/>
              </w:rPr>
            </w:pPr>
            <w:r w:rsidRPr="00A91E60">
              <w:rPr>
                <w:lang w:val="es-ES"/>
              </w:rPr>
              <w:t>A13</w:t>
            </w:r>
            <w:r w:rsidRPr="00A91E60">
              <w:rPr>
                <w:lang w:val="es-ES"/>
              </w:rPr>
              <w:tab/>
            </w:r>
            <w:r w:rsidR="00A91E60" w:rsidRPr="001319E7">
              <w:t>Recopilar</w:t>
            </w:r>
            <w:r w:rsidR="00A91E60" w:rsidRPr="00A91E60">
              <w:rPr>
                <w:lang w:val="es-ES"/>
              </w:rPr>
              <w:t xml:space="preserve"> y almacenar en memoria caché la información mundial</w:t>
            </w:r>
          </w:p>
        </w:tc>
        <w:tc>
          <w:tcPr>
            <w:tcW w:w="4999" w:type="dxa"/>
          </w:tcPr>
          <w:p w:rsidR="00C45612" w:rsidRPr="00817641" w:rsidRDefault="00493399" w:rsidP="00DF2103">
            <w:pPr>
              <w:jc w:val="left"/>
              <w:rPr>
                <w:bCs/>
                <w:color w:val="4F81BD" w:themeColor="accent1"/>
                <w:lang w:val="es-ES"/>
              </w:rPr>
            </w:pPr>
            <w:r w:rsidRPr="00817641">
              <w:rPr>
                <w:bCs/>
                <w:color w:val="4F81BD" w:themeColor="accent1"/>
                <w:lang w:val="es-ES"/>
              </w:rPr>
              <w:t>Sí</w:t>
            </w:r>
            <w:r w:rsidR="00C45612" w:rsidRPr="00817641">
              <w:rPr>
                <w:bCs/>
                <w:color w:val="4F81BD" w:themeColor="accent1"/>
                <w:lang w:val="es-ES"/>
              </w:rPr>
              <w:t xml:space="preserve">. </w:t>
            </w:r>
            <w:r w:rsidR="00817641" w:rsidRPr="00817641">
              <w:rPr>
                <w:bCs/>
                <w:color w:val="4F81BD" w:themeColor="accent1"/>
                <w:lang w:val="es-ES"/>
              </w:rPr>
              <w:t xml:space="preserve">Se propone que la </w:t>
            </w:r>
            <w:r w:rsidR="00817641">
              <w:rPr>
                <w:bCs/>
                <w:color w:val="4F81BD" w:themeColor="accent1"/>
                <w:lang w:val="es-ES"/>
              </w:rPr>
              <w:t>memoria caché</w:t>
            </w:r>
            <w:r w:rsidR="00817641" w:rsidRPr="00817641">
              <w:rPr>
                <w:bCs/>
                <w:color w:val="4F81BD" w:themeColor="accent1"/>
                <w:lang w:val="es-ES"/>
              </w:rPr>
              <w:t xml:space="preserve"> no </w:t>
            </w:r>
            <w:r w:rsidR="00BA2173">
              <w:rPr>
                <w:bCs/>
                <w:color w:val="4F81BD" w:themeColor="accent1"/>
                <w:lang w:val="es-ES"/>
              </w:rPr>
              <w:t>se restrinja</w:t>
            </w:r>
            <w:r w:rsidR="00817641" w:rsidRPr="00817641">
              <w:rPr>
                <w:bCs/>
                <w:color w:val="4F81BD" w:themeColor="accent1"/>
                <w:lang w:val="es-ES"/>
              </w:rPr>
              <w:t xml:space="preserve"> a la información</w:t>
            </w:r>
            <w:r w:rsidR="00C45612" w:rsidRPr="00817641">
              <w:rPr>
                <w:bCs/>
                <w:color w:val="4F81BD" w:themeColor="accent1"/>
                <w:lang w:val="es-ES"/>
              </w:rPr>
              <w:t xml:space="preserve"> “</w:t>
            </w:r>
            <w:r w:rsidR="00817641">
              <w:rPr>
                <w:bCs/>
                <w:color w:val="4F81BD" w:themeColor="accent1"/>
                <w:lang w:val="es-ES"/>
              </w:rPr>
              <w:t>mundial</w:t>
            </w:r>
            <w:r w:rsidR="00C45612" w:rsidRPr="00817641">
              <w:rPr>
                <w:bCs/>
                <w:color w:val="4F81BD" w:themeColor="accent1"/>
                <w:lang w:val="es-ES"/>
              </w:rPr>
              <w:t>”.</w:t>
            </w:r>
          </w:p>
        </w:tc>
      </w:tr>
      <w:tr w:rsidR="00C45612" w:rsidRPr="00F41532" w:rsidTr="00C45612">
        <w:tc>
          <w:tcPr>
            <w:tcW w:w="4068" w:type="dxa"/>
          </w:tcPr>
          <w:p w:rsidR="00C45612" w:rsidRPr="00CB2A2E" w:rsidRDefault="00C45612" w:rsidP="001319E7">
            <w:pPr>
              <w:pStyle w:val="l3"/>
              <w:snapToGrid w:val="0"/>
              <w:spacing w:before="60" w:after="60"/>
              <w:ind w:left="567"/>
              <w:rPr>
                <w:rFonts w:ascii="Verdana" w:hAnsi="Verdana"/>
                <w:lang w:val="en-GB"/>
              </w:rPr>
            </w:pPr>
            <w:r w:rsidRPr="00CB2A2E">
              <w:rPr>
                <w:rFonts w:ascii="Verdana" w:hAnsi="Verdana"/>
                <w:lang w:val="en-GB"/>
              </w:rPr>
              <w:t>A131</w:t>
            </w:r>
            <w:r w:rsidRPr="00CB2A2E">
              <w:rPr>
                <w:rFonts w:ascii="Verdana" w:hAnsi="Verdana"/>
                <w:lang w:val="en-GB"/>
              </w:rPr>
              <w:tab/>
            </w:r>
            <w:proofErr w:type="spellStart"/>
            <w:r w:rsidR="00A91E60">
              <w:rPr>
                <w:rFonts w:ascii="Verdana" w:hAnsi="Verdana"/>
                <w:lang w:val="en-GB"/>
              </w:rPr>
              <w:t>Desempaquetar</w:t>
            </w:r>
            <w:proofErr w:type="spellEnd"/>
            <w:r w:rsidR="00A91E60">
              <w:rPr>
                <w:rFonts w:ascii="Verdana" w:hAnsi="Verdana"/>
                <w:lang w:val="en-GB"/>
              </w:rPr>
              <w:t xml:space="preserve"> la </w:t>
            </w:r>
            <w:r w:rsidR="00A91E60" w:rsidRPr="001319E7">
              <w:rPr>
                <w:rFonts w:ascii="Verdana" w:hAnsi="Verdana"/>
                <w:lang w:val="es-ES"/>
              </w:rPr>
              <w:t>información</w:t>
            </w:r>
          </w:p>
        </w:tc>
        <w:tc>
          <w:tcPr>
            <w:tcW w:w="4999" w:type="dxa"/>
          </w:tcPr>
          <w:p w:rsidR="00C45612" w:rsidRPr="00493399" w:rsidRDefault="00B70D2E" w:rsidP="00DF2103">
            <w:pPr>
              <w:jc w:val="left"/>
              <w:rPr>
                <w:bCs/>
                <w:i/>
                <w:iCs/>
                <w:lang w:val="es-ES"/>
              </w:rPr>
            </w:pPr>
            <w:r>
              <w:rPr>
                <w:bCs/>
                <w:i/>
                <w:color w:val="FF0000"/>
                <w:lang w:val="es-ES"/>
              </w:rPr>
              <w:t>Esta función</w:t>
            </w:r>
            <w:r w:rsidRPr="00B7643B">
              <w:rPr>
                <w:bCs/>
                <w:i/>
                <w:color w:val="FF0000"/>
                <w:lang w:val="es-ES"/>
              </w:rPr>
              <w:t xml:space="preserve"> </w:t>
            </w:r>
            <w:r>
              <w:rPr>
                <w:bCs/>
                <w:i/>
                <w:color w:val="FF0000"/>
                <w:lang w:val="es-ES"/>
              </w:rPr>
              <w:t>concierne al</w:t>
            </w:r>
            <w:r w:rsidRPr="00B7643B">
              <w:rPr>
                <w:bCs/>
                <w:i/>
                <w:color w:val="FF0000"/>
                <w:lang w:val="es-ES"/>
              </w:rPr>
              <w:t xml:space="preserve"> sistema de conmutación de mensajes. </w:t>
            </w:r>
            <w:r w:rsidRPr="00493399">
              <w:rPr>
                <w:bCs/>
                <w:i/>
                <w:color w:val="FF0000"/>
                <w:lang w:val="es-ES"/>
              </w:rPr>
              <w:t xml:space="preserve">No </w:t>
            </w:r>
            <w:r>
              <w:rPr>
                <w:bCs/>
                <w:i/>
                <w:color w:val="FF0000"/>
                <w:lang w:val="es-ES"/>
              </w:rPr>
              <w:t>es aplicable</w:t>
            </w:r>
            <w:r w:rsidRPr="00493399">
              <w:rPr>
                <w:bCs/>
                <w:i/>
                <w:color w:val="FF0000"/>
                <w:lang w:val="es-ES"/>
              </w:rPr>
              <w:t xml:space="preserve"> </w:t>
            </w:r>
            <w:r>
              <w:rPr>
                <w:bCs/>
                <w:i/>
                <w:color w:val="FF0000"/>
                <w:lang w:val="es-ES"/>
              </w:rPr>
              <w:t xml:space="preserve">al </w:t>
            </w:r>
            <w:r w:rsidRPr="00493399">
              <w:rPr>
                <w:bCs/>
                <w:i/>
                <w:color w:val="FF0000"/>
                <w:lang w:val="es-ES"/>
              </w:rPr>
              <w:t>WIS</w:t>
            </w:r>
            <w:r>
              <w:rPr>
                <w:bCs/>
                <w:i/>
                <w:color w:val="FF0000"/>
                <w:lang w:val="es-ES"/>
              </w:rPr>
              <w:t xml:space="preserve"> 2.0</w:t>
            </w:r>
            <w:r w:rsidRPr="00493399">
              <w:rPr>
                <w:bCs/>
                <w:i/>
                <w:color w:val="FF0000"/>
                <w:lang w:val="es-ES"/>
              </w:rPr>
              <w:t>.</w:t>
            </w:r>
          </w:p>
        </w:tc>
      </w:tr>
      <w:tr w:rsidR="00B72CC2" w:rsidRPr="00F41532" w:rsidTr="00C45612">
        <w:tc>
          <w:tcPr>
            <w:tcW w:w="4068" w:type="dxa"/>
          </w:tcPr>
          <w:p w:rsidR="00B72CC2" w:rsidRPr="00A91E60" w:rsidRDefault="00B72CC2" w:rsidP="001319E7">
            <w:pPr>
              <w:pStyle w:val="l3"/>
              <w:snapToGrid w:val="0"/>
              <w:spacing w:before="60" w:after="60"/>
              <w:ind w:left="567"/>
              <w:rPr>
                <w:rFonts w:ascii="Verdana" w:hAnsi="Verdana"/>
                <w:lang w:val="es-ES"/>
              </w:rPr>
            </w:pPr>
            <w:r w:rsidRPr="00A91E60">
              <w:rPr>
                <w:rFonts w:ascii="Verdana" w:hAnsi="Verdana"/>
                <w:lang w:val="es-ES"/>
              </w:rPr>
              <w:t>A13</w:t>
            </w:r>
            <w:r>
              <w:rPr>
                <w:rFonts w:ascii="Verdana" w:hAnsi="Verdana"/>
                <w:lang w:val="es-ES"/>
              </w:rPr>
              <w:t>2</w:t>
            </w:r>
            <w:r w:rsidRPr="00A91E60">
              <w:rPr>
                <w:rFonts w:ascii="Verdana" w:hAnsi="Verdana"/>
                <w:lang w:val="es-ES"/>
              </w:rPr>
              <w:tab/>
              <w:t>Asociar la información con los metadatos DAR</w:t>
            </w:r>
          </w:p>
        </w:tc>
        <w:tc>
          <w:tcPr>
            <w:tcW w:w="4999" w:type="dxa"/>
          </w:tcPr>
          <w:p w:rsidR="00B72CC2" w:rsidRPr="00F1539C" w:rsidRDefault="00B72CC2" w:rsidP="00DF2103">
            <w:pPr>
              <w:jc w:val="left"/>
              <w:rPr>
                <w:bCs/>
                <w:i/>
                <w:iCs/>
                <w:lang w:val="es-ES"/>
              </w:rPr>
            </w:pPr>
            <w:r w:rsidRPr="00F1539C">
              <w:rPr>
                <w:bCs/>
                <w:i/>
                <w:iCs/>
                <w:color w:val="4F81BD" w:themeColor="accent1"/>
                <w:lang w:val="es-ES"/>
              </w:rPr>
              <w:t xml:space="preserve">Sí – no se </w:t>
            </w:r>
            <w:r>
              <w:rPr>
                <w:bCs/>
                <w:i/>
                <w:iCs/>
                <w:color w:val="4F81BD" w:themeColor="accent1"/>
                <w:lang w:val="es-ES"/>
              </w:rPr>
              <w:t>restringe</w:t>
            </w:r>
            <w:r w:rsidRPr="00F1539C">
              <w:rPr>
                <w:bCs/>
                <w:i/>
                <w:iCs/>
                <w:color w:val="4F81BD" w:themeColor="accent1"/>
                <w:lang w:val="es-ES"/>
              </w:rPr>
              <w:t xml:space="preserve"> a</w:t>
            </w:r>
            <w:r>
              <w:rPr>
                <w:bCs/>
                <w:i/>
                <w:iCs/>
                <w:color w:val="4F81BD" w:themeColor="accent1"/>
                <w:lang w:val="es-ES"/>
              </w:rPr>
              <w:t xml:space="preserve"> DAR</w:t>
            </w:r>
            <w:r w:rsidRPr="00F1539C">
              <w:rPr>
                <w:bCs/>
                <w:i/>
                <w:iCs/>
                <w:color w:val="4F81BD" w:themeColor="accent1"/>
                <w:lang w:val="es-ES"/>
              </w:rPr>
              <w:t xml:space="preserve"> (</w:t>
            </w:r>
            <w:r>
              <w:rPr>
                <w:bCs/>
                <w:i/>
                <w:iCs/>
                <w:color w:val="4F81BD" w:themeColor="accent1"/>
                <w:lang w:val="es-ES"/>
              </w:rPr>
              <w:t>necesaria</w:t>
            </w:r>
            <w:r w:rsidRPr="00F1539C">
              <w:rPr>
                <w:bCs/>
                <w:i/>
                <w:iCs/>
                <w:color w:val="4F81BD" w:themeColor="accent1"/>
                <w:lang w:val="es-ES"/>
              </w:rPr>
              <w:t xml:space="preserve"> para realizar la suscripción) – </w:t>
            </w:r>
            <w:r>
              <w:rPr>
                <w:bCs/>
                <w:i/>
                <w:iCs/>
                <w:color w:val="4F81BD" w:themeColor="accent1"/>
                <w:lang w:val="es-ES"/>
              </w:rPr>
              <w:t>No se restringe a la información</w:t>
            </w:r>
            <w:r w:rsidRPr="00F1539C">
              <w:rPr>
                <w:bCs/>
                <w:i/>
                <w:iCs/>
                <w:color w:val="4F81BD" w:themeColor="accent1"/>
                <w:lang w:val="es-ES"/>
              </w:rPr>
              <w:t xml:space="preserve"> “</w:t>
            </w:r>
            <w:r>
              <w:rPr>
                <w:bCs/>
                <w:i/>
                <w:iCs/>
                <w:color w:val="4F81BD" w:themeColor="accent1"/>
                <w:lang w:val="es-ES"/>
              </w:rPr>
              <w:t>mundial</w:t>
            </w:r>
            <w:r w:rsidRPr="00F1539C">
              <w:rPr>
                <w:bCs/>
                <w:i/>
                <w:iCs/>
                <w:color w:val="4F81BD" w:themeColor="accent1"/>
                <w:lang w:val="es-ES"/>
              </w:rPr>
              <w:t>”</w:t>
            </w:r>
            <w:r>
              <w:rPr>
                <w:bCs/>
                <w:i/>
                <w:iCs/>
                <w:color w:val="4F81BD" w:themeColor="accent1"/>
                <w:lang w:val="es-ES"/>
              </w:rPr>
              <w:t>.</w:t>
            </w:r>
          </w:p>
        </w:tc>
      </w:tr>
      <w:tr w:rsidR="00B72CC2" w:rsidRPr="00F41532" w:rsidTr="00C45612">
        <w:tc>
          <w:tcPr>
            <w:tcW w:w="4068" w:type="dxa"/>
          </w:tcPr>
          <w:p w:rsidR="00B72CC2" w:rsidRPr="00A91E60" w:rsidRDefault="00B72CC2" w:rsidP="001319E7">
            <w:pPr>
              <w:pStyle w:val="l3"/>
              <w:snapToGrid w:val="0"/>
              <w:spacing w:before="60" w:after="60"/>
              <w:ind w:left="567"/>
              <w:rPr>
                <w:rFonts w:ascii="Verdana" w:hAnsi="Verdana"/>
                <w:lang w:val="es-ES"/>
              </w:rPr>
            </w:pPr>
            <w:r w:rsidRPr="00A91E60">
              <w:rPr>
                <w:rFonts w:ascii="Verdana" w:hAnsi="Verdana"/>
                <w:lang w:val="es-ES"/>
              </w:rPr>
              <w:t>A13</w:t>
            </w:r>
            <w:r>
              <w:rPr>
                <w:rFonts w:ascii="Verdana" w:hAnsi="Verdana"/>
                <w:lang w:val="es-ES"/>
              </w:rPr>
              <w:t>3</w:t>
            </w:r>
            <w:r w:rsidRPr="00A91E60">
              <w:rPr>
                <w:rFonts w:ascii="Verdana" w:hAnsi="Verdana"/>
                <w:lang w:val="es-ES"/>
              </w:rPr>
              <w:tab/>
              <w:t xml:space="preserve">Comprobar </w:t>
            </w:r>
            <w:r>
              <w:rPr>
                <w:rFonts w:ascii="Verdana" w:hAnsi="Verdana"/>
                <w:lang w:val="es-ES"/>
              </w:rPr>
              <w:t>que sean correctos los atributos de comunicación de la información</w:t>
            </w:r>
          </w:p>
        </w:tc>
        <w:tc>
          <w:tcPr>
            <w:tcW w:w="4999" w:type="dxa"/>
          </w:tcPr>
          <w:p w:rsidR="00B72CC2" w:rsidRPr="00493399" w:rsidRDefault="00B72CC2" w:rsidP="00DF2103">
            <w:pPr>
              <w:jc w:val="left"/>
              <w:rPr>
                <w:bCs/>
                <w:i/>
                <w:iCs/>
                <w:lang w:val="es-ES"/>
              </w:rPr>
            </w:pPr>
            <w:r>
              <w:rPr>
                <w:bCs/>
                <w:i/>
                <w:color w:val="FF0000"/>
                <w:lang w:val="es-ES"/>
              </w:rPr>
              <w:t>Esta función</w:t>
            </w:r>
            <w:r w:rsidRPr="00B7643B">
              <w:rPr>
                <w:bCs/>
                <w:i/>
                <w:color w:val="FF0000"/>
                <w:lang w:val="es-ES"/>
              </w:rPr>
              <w:t xml:space="preserve"> </w:t>
            </w:r>
            <w:r>
              <w:rPr>
                <w:bCs/>
                <w:i/>
                <w:color w:val="FF0000"/>
                <w:lang w:val="es-ES"/>
              </w:rPr>
              <w:t>concierne al</w:t>
            </w:r>
            <w:r w:rsidRPr="00B7643B">
              <w:rPr>
                <w:bCs/>
                <w:i/>
                <w:color w:val="FF0000"/>
                <w:lang w:val="es-ES"/>
              </w:rPr>
              <w:t xml:space="preserve"> sistema de conmutación de mensajes. </w:t>
            </w:r>
            <w:r w:rsidRPr="00493399">
              <w:rPr>
                <w:bCs/>
                <w:i/>
                <w:color w:val="FF0000"/>
                <w:lang w:val="es-ES"/>
              </w:rPr>
              <w:t xml:space="preserve">No </w:t>
            </w:r>
            <w:r>
              <w:rPr>
                <w:bCs/>
                <w:i/>
                <w:color w:val="FF0000"/>
                <w:lang w:val="es-ES"/>
              </w:rPr>
              <w:t>es aplicable</w:t>
            </w:r>
            <w:r w:rsidRPr="00493399">
              <w:rPr>
                <w:bCs/>
                <w:i/>
                <w:color w:val="FF0000"/>
                <w:lang w:val="es-ES"/>
              </w:rPr>
              <w:t xml:space="preserve"> </w:t>
            </w:r>
            <w:r>
              <w:rPr>
                <w:bCs/>
                <w:i/>
                <w:color w:val="FF0000"/>
                <w:lang w:val="es-ES"/>
              </w:rPr>
              <w:t xml:space="preserve">al </w:t>
            </w:r>
            <w:r w:rsidRPr="00493399">
              <w:rPr>
                <w:bCs/>
                <w:i/>
                <w:color w:val="FF0000"/>
                <w:lang w:val="es-ES"/>
              </w:rPr>
              <w:t>WIS</w:t>
            </w:r>
            <w:r>
              <w:rPr>
                <w:bCs/>
                <w:i/>
                <w:color w:val="FF0000"/>
                <w:lang w:val="es-ES"/>
              </w:rPr>
              <w:t xml:space="preserve"> 2.0</w:t>
            </w:r>
            <w:r w:rsidRPr="00493399">
              <w:rPr>
                <w:bCs/>
                <w:i/>
                <w:color w:val="FF0000"/>
                <w:lang w:val="es-ES"/>
              </w:rPr>
              <w:t>.</w:t>
            </w:r>
          </w:p>
        </w:tc>
      </w:tr>
      <w:tr w:rsidR="00B72CC2" w:rsidRPr="0031611A" w:rsidTr="00C45612">
        <w:tc>
          <w:tcPr>
            <w:tcW w:w="4068" w:type="dxa"/>
          </w:tcPr>
          <w:p w:rsidR="00B72CC2" w:rsidRPr="00A91E60" w:rsidRDefault="00B72CC2" w:rsidP="001319E7">
            <w:pPr>
              <w:pStyle w:val="l3"/>
              <w:snapToGrid w:val="0"/>
              <w:spacing w:before="60" w:after="60"/>
              <w:ind w:left="567"/>
              <w:rPr>
                <w:rFonts w:ascii="Verdana" w:hAnsi="Verdana"/>
                <w:lang w:val="es-ES"/>
              </w:rPr>
            </w:pPr>
            <w:r w:rsidRPr="00A91E60">
              <w:rPr>
                <w:rFonts w:ascii="Verdana" w:hAnsi="Verdana"/>
                <w:lang w:val="es-ES"/>
              </w:rPr>
              <w:t>A13</w:t>
            </w:r>
            <w:r>
              <w:rPr>
                <w:rFonts w:ascii="Verdana" w:hAnsi="Verdana"/>
                <w:lang w:val="es-ES"/>
              </w:rPr>
              <w:t>4</w:t>
            </w:r>
            <w:r w:rsidRPr="00A91E60">
              <w:rPr>
                <w:rFonts w:ascii="Verdana" w:hAnsi="Verdana"/>
                <w:lang w:val="es-ES"/>
              </w:rPr>
              <w:tab/>
              <w:t>Mantener y divulgar la memoria caché de la información mundial durante 24 horas</w:t>
            </w:r>
          </w:p>
        </w:tc>
        <w:tc>
          <w:tcPr>
            <w:tcW w:w="4999" w:type="dxa"/>
          </w:tcPr>
          <w:p w:rsidR="00B72CC2" w:rsidRPr="00FD27C8" w:rsidRDefault="00B72CC2" w:rsidP="00DF2103">
            <w:pPr>
              <w:jc w:val="left"/>
            </w:pPr>
            <w:proofErr w:type="spellStart"/>
            <w:r>
              <w:t>Sí</w:t>
            </w:r>
            <w:proofErr w:type="spellEnd"/>
          </w:p>
        </w:tc>
      </w:tr>
      <w:tr w:rsidR="00B72CC2" w:rsidRPr="0031611A" w:rsidTr="00C45612">
        <w:tc>
          <w:tcPr>
            <w:tcW w:w="4068" w:type="dxa"/>
          </w:tcPr>
          <w:p w:rsidR="00B72CC2" w:rsidRPr="00A91E60" w:rsidRDefault="00B72CC2" w:rsidP="001319E7">
            <w:pPr>
              <w:pStyle w:val="l1"/>
              <w:snapToGrid w:val="0"/>
              <w:spacing w:before="60" w:after="60"/>
              <w:ind w:left="567" w:hanging="567"/>
              <w:rPr>
                <w:rFonts w:ascii="Verdana" w:hAnsi="Verdana"/>
                <w:lang w:val="es-ES"/>
              </w:rPr>
            </w:pPr>
            <w:r w:rsidRPr="00A91E60">
              <w:rPr>
                <w:rFonts w:ascii="Verdana" w:hAnsi="Verdana"/>
                <w:lang w:val="es-ES"/>
              </w:rPr>
              <w:t>A2</w:t>
            </w:r>
            <w:r w:rsidRPr="00A91E60">
              <w:rPr>
                <w:rFonts w:ascii="Verdana" w:hAnsi="Verdana"/>
                <w:lang w:val="es-ES"/>
              </w:rPr>
              <w:tab/>
              <w:t>Asignar la función de usuario</w:t>
            </w:r>
          </w:p>
        </w:tc>
        <w:tc>
          <w:tcPr>
            <w:tcW w:w="4999" w:type="dxa"/>
          </w:tcPr>
          <w:p w:rsidR="00B72CC2" w:rsidRPr="00FD27C8" w:rsidRDefault="00B72CC2" w:rsidP="00DF2103">
            <w:pPr>
              <w:jc w:val="left"/>
            </w:pPr>
            <w:proofErr w:type="spellStart"/>
            <w:r>
              <w:t>Sí</w:t>
            </w:r>
            <w:proofErr w:type="spellEnd"/>
          </w:p>
        </w:tc>
      </w:tr>
      <w:tr w:rsidR="00B72CC2" w:rsidRPr="0031611A" w:rsidTr="00C45612">
        <w:tc>
          <w:tcPr>
            <w:tcW w:w="4068" w:type="dxa"/>
          </w:tcPr>
          <w:p w:rsidR="00B72CC2" w:rsidRPr="000C1F03" w:rsidRDefault="00B72CC2" w:rsidP="001319E7">
            <w:pPr>
              <w:pStyle w:val="l1"/>
              <w:snapToGrid w:val="0"/>
              <w:spacing w:before="60" w:after="60"/>
              <w:ind w:left="567" w:hanging="567"/>
              <w:rPr>
                <w:rFonts w:ascii="Verdana" w:hAnsi="Verdana"/>
                <w:lang w:val="es-ES"/>
              </w:rPr>
            </w:pPr>
            <w:r w:rsidRPr="000C1F03">
              <w:rPr>
                <w:rFonts w:ascii="Verdana" w:hAnsi="Verdana"/>
                <w:lang w:val="es-ES"/>
              </w:rPr>
              <w:t>A3</w:t>
            </w:r>
            <w:r w:rsidRPr="000C1F03">
              <w:rPr>
                <w:rFonts w:ascii="Verdana" w:hAnsi="Verdana"/>
                <w:lang w:val="es-ES"/>
              </w:rPr>
              <w:tab/>
              <w:t>Mantener y exponer</w:t>
            </w:r>
            <w:r>
              <w:rPr>
                <w:rFonts w:ascii="Verdana" w:hAnsi="Verdana"/>
                <w:lang w:val="es-ES"/>
              </w:rPr>
              <w:t xml:space="preserve"> un catálogo de servicios e información</w:t>
            </w:r>
          </w:p>
        </w:tc>
        <w:tc>
          <w:tcPr>
            <w:tcW w:w="4999" w:type="dxa"/>
          </w:tcPr>
          <w:p w:rsidR="00B72CC2" w:rsidRPr="00FD27C8" w:rsidRDefault="00B72CC2" w:rsidP="00DF2103">
            <w:pPr>
              <w:jc w:val="left"/>
              <w:rPr>
                <w:color w:val="4F81BD" w:themeColor="accent1"/>
              </w:rPr>
            </w:pPr>
            <w:proofErr w:type="spellStart"/>
            <w:r>
              <w:t>Sí</w:t>
            </w:r>
            <w:proofErr w:type="spellEnd"/>
          </w:p>
        </w:tc>
      </w:tr>
      <w:tr w:rsidR="00B72CC2" w:rsidRPr="00F41532" w:rsidTr="00C45612">
        <w:tc>
          <w:tcPr>
            <w:tcW w:w="4068" w:type="dxa"/>
          </w:tcPr>
          <w:p w:rsidR="00B72CC2" w:rsidRPr="0034674B" w:rsidRDefault="00B72CC2" w:rsidP="00DF2103">
            <w:pPr>
              <w:pStyle w:val="l2"/>
              <w:rPr>
                <w:lang w:val="es-ES"/>
              </w:rPr>
            </w:pPr>
            <w:r w:rsidRPr="0034674B">
              <w:rPr>
                <w:lang w:val="es-ES"/>
              </w:rPr>
              <w:t>A31</w:t>
            </w:r>
            <w:r w:rsidRPr="0034674B">
              <w:rPr>
                <w:lang w:val="es-ES"/>
              </w:rPr>
              <w:tab/>
            </w:r>
            <w:r>
              <w:rPr>
                <w:lang w:val="es-ES"/>
              </w:rPr>
              <w:t>Hacer búsquedas en el catálogo de metadatos</w:t>
            </w:r>
            <w:r w:rsidRPr="0034674B">
              <w:rPr>
                <w:lang w:val="es-ES"/>
              </w:rPr>
              <w:t xml:space="preserve"> </w:t>
            </w:r>
            <w:r w:rsidRPr="0034674B">
              <w:rPr>
                <w:strike/>
                <w:color w:val="FF0000"/>
                <w:lang w:val="es-ES"/>
              </w:rPr>
              <w:t>DAR</w:t>
            </w:r>
          </w:p>
        </w:tc>
        <w:tc>
          <w:tcPr>
            <w:tcW w:w="4999" w:type="dxa"/>
          </w:tcPr>
          <w:p w:rsidR="00B72CC2" w:rsidRPr="00817641" w:rsidRDefault="00B72CC2" w:rsidP="00DF2103">
            <w:pPr>
              <w:jc w:val="left"/>
              <w:rPr>
                <w:bCs/>
                <w:color w:val="4F81BD" w:themeColor="accent1"/>
                <w:lang w:val="es-ES"/>
              </w:rPr>
            </w:pPr>
            <w:r w:rsidRPr="00817641">
              <w:rPr>
                <w:bCs/>
                <w:color w:val="4F81BD" w:themeColor="accent1"/>
                <w:lang w:val="es-ES"/>
              </w:rPr>
              <w:t>Sí. Se propone suprimir el término “DAR”</w:t>
            </w:r>
            <w:r>
              <w:rPr>
                <w:bCs/>
                <w:color w:val="4F81BD" w:themeColor="accent1"/>
                <w:lang w:val="es-ES"/>
              </w:rPr>
              <w:t>, dado que el catálogo es un catálogo de servicios</w:t>
            </w:r>
            <w:r w:rsidRPr="00817641">
              <w:rPr>
                <w:bCs/>
                <w:color w:val="4F81BD" w:themeColor="accent1"/>
                <w:lang w:val="es-ES"/>
              </w:rPr>
              <w:t>.</w:t>
            </w:r>
          </w:p>
        </w:tc>
      </w:tr>
      <w:tr w:rsidR="00B72CC2" w:rsidRPr="0031611A" w:rsidTr="00C45612">
        <w:tc>
          <w:tcPr>
            <w:tcW w:w="4068" w:type="dxa"/>
          </w:tcPr>
          <w:p w:rsidR="00B72CC2" w:rsidRPr="00A91E60" w:rsidRDefault="00B72CC2" w:rsidP="00DF2103">
            <w:pPr>
              <w:pStyle w:val="l2"/>
              <w:rPr>
                <w:lang w:val="es-ES"/>
              </w:rPr>
            </w:pPr>
            <w:r w:rsidRPr="00A91E60">
              <w:rPr>
                <w:lang w:val="es-ES"/>
              </w:rPr>
              <w:t>A32</w:t>
            </w:r>
            <w:r w:rsidRPr="00A91E60">
              <w:rPr>
                <w:lang w:val="es-ES"/>
              </w:rPr>
              <w:tab/>
              <w:t>Mantener y exponer el cat</w:t>
            </w:r>
            <w:r>
              <w:rPr>
                <w:lang w:val="es-ES"/>
              </w:rPr>
              <w:t>álogo consolidado de metadatos</w:t>
            </w:r>
            <w:r w:rsidRPr="00A91E60">
              <w:rPr>
                <w:lang w:val="es-ES"/>
              </w:rPr>
              <w:t xml:space="preserve"> </w:t>
            </w:r>
            <w:r w:rsidRPr="00A91E60">
              <w:rPr>
                <w:strike/>
                <w:color w:val="FF0000"/>
                <w:lang w:val="es-ES"/>
              </w:rPr>
              <w:t>DAR</w:t>
            </w:r>
          </w:p>
        </w:tc>
        <w:tc>
          <w:tcPr>
            <w:tcW w:w="4999" w:type="dxa"/>
          </w:tcPr>
          <w:p w:rsidR="00B72CC2" w:rsidRPr="00692EDA" w:rsidRDefault="00B72CC2" w:rsidP="00DF2103">
            <w:pPr>
              <w:jc w:val="left"/>
              <w:rPr>
                <w:bCs/>
              </w:rPr>
            </w:pPr>
            <w:proofErr w:type="spellStart"/>
            <w:r>
              <w:t>Sí</w:t>
            </w:r>
            <w:proofErr w:type="spellEnd"/>
          </w:p>
        </w:tc>
      </w:tr>
      <w:tr w:rsidR="00B72CC2" w:rsidRPr="00F41532" w:rsidTr="00C45612">
        <w:tc>
          <w:tcPr>
            <w:tcW w:w="4068" w:type="dxa"/>
          </w:tcPr>
          <w:p w:rsidR="00B72CC2" w:rsidRPr="00A91E60" w:rsidRDefault="00B72CC2" w:rsidP="00DF2103">
            <w:pPr>
              <w:pStyle w:val="l2"/>
              <w:rPr>
                <w:color w:val="4F81BD" w:themeColor="accent1"/>
                <w:lang w:val="es-ES"/>
              </w:rPr>
            </w:pPr>
            <w:r w:rsidRPr="001319E7">
              <w:t>A33</w:t>
            </w:r>
            <w:r w:rsidRPr="00A91E60">
              <w:rPr>
                <w:lang w:val="es-ES"/>
              </w:rPr>
              <w:tab/>
              <w:t>Mantener el catálogo de metadatos sobre difusión de conformidad con las subscripciones autorizadas</w:t>
            </w:r>
          </w:p>
        </w:tc>
        <w:tc>
          <w:tcPr>
            <w:tcW w:w="4999" w:type="dxa"/>
          </w:tcPr>
          <w:p w:rsidR="00B72CC2" w:rsidRPr="000F111A" w:rsidRDefault="00B72CC2" w:rsidP="00DF2103">
            <w:pPr>
              <w:jc w:val="left"/>
              <w:rPr>
                <w:bCs/>
                <w:color w:val="4F81BD" w:themeColor="accent1"/>
                <w:lang w:val="es-ES"/>
              </w:rPr>
            </w:pPr>
            <w:r w:rsidRPr="000F111A">
              <w:rPr>
                <w:bCs/>
                <w:color w:val="4F81BD" w:themeColor="accent1"/>
                <w:lang w:val="es-ES"/>
              </w:rPr>
              <w:t xml:space="preserve">Sí, pero se propone interrumpir la sincronización de las suscripciones entre los CMSI, dado que esta función </w:t>
            </w:r>
            <w:r>
              <w:rPr>
                <w:bCs/>
                <w:color w:val="4F81BD" w:themeColor="accent1"/>
                <w:lang w:val="es-ES"/>
              </w:rPr>
              <w:t>no resultó de utilidad en el WIS 1.0</w:t>
            </w:r>
            <w:r w:rsidRPr="000F111A">
              <w:rPr>
                <w:bCs/>
                <w:color w:val="4F81BD" w:themeColor="accent1"/>
                <w:lang w:val="es-ES"/>
              </w:rPr>
              <w:t>.</w:t>
            </w:r>
          </w:p>
        </w:tc>
      </w:tr>
      <w:tr w:rsidR="00B72CC2" w:rsidRPr="0031611A" w:rsidTr="00C45612">
        <w:tc>
          <w:tcPr>
            <w:tcW w:w="4068" w:type="dxa"/>
          </w:tcPr>
          <w:p w:rsidR="00B72CC2" w:rsidRPr="00A91E60" w:rsidRDefault="00B72CC2" w:rsidP="001319E7">
            <w:pPr>
              <w:pStyle w:val="l1"/>
              <w:snapToGrid w:val="0"/>
              <w:spacing w:before="60" w:after="60"/>
              <w:ind w:left="567" w:hanging="567"/>
              <w:rPr>
                <w:rFonts w:ascii="Verdana" w:hAnsi="Verdana"/>
                <w:lang w:val="es-ES"/>
              </w:rPr>
            </w:pPr>
            <w:r w:rsidRPr="00A91E60">
              <w:rPr>
                <w:rFonts w:ascii="Verdana" w:hAnsi="Verdana"/>
                <w:lang w:val="es-ES"/>
              </w:rPr>
              <w:t>A4</w:t>
            </w:r>
            <w:r w:rsidRPr="00A91E60">
              <w:rPr>
                <w:rFonts w:ascii="Verdana" w:hAnsi="Verdana"/>
                <w:lang w:val="es-ES"/>
              </w:rPr>
              <w:tab/>
            </w:r>
            <w:r w:rsidRPr="001319E7">
              <w:rPr>
                <w:rFonts w:ascii="Verdana" w:hAnsi="Verdana"/>
                <w:lang w:val="en-GB"/>
              </w:rPr>
              <w:t>Autorizar</w:t>
            </w:r>
            <w:r w:rsidRPr="00A91E60">
              <w:rPr>
                <w:rFonts w:ascii="Verdana" w:hAnsi="Verdana"/>
                <w:lang w:val="es-ES"/>
              </w:rPr>
              <w:t xml:space="preserve"> a los usuarios el acceso a la información</w:t>
            </w:r>
          </w:p>
        </w:tc>
        <w:tc>
          <w:tcPr>
            <w:tcW w:w="4999" w:type="dxa"/>
          </w:tcPr>
          <w:p w:rsidR="00B72CC2" w:rsidRPr="00FD27C8" w:rsidRDefault="00B72CC2" w:rsidP="00DF2103">
            <w:pPr>
              <w:jc w:val="left"/>
            </w:pPr>
            <w:proofErr w:type="spellStart"/>
            <w:r>
              <w:t>Sí</w:t>
            </w:r>
            <w:proofErr w:type="spellEnd"/>
          </w:p>
        </w:tc>
      </w:tr>
      <w:tr w:rsidR="00B72CC2" w:rsidRPr="0031611A" w:rsidTr="00C45612">
        <w:tc>
          <w:tcPr>
            <w:tcW w:w="4068" w:type="dxa"/>
          </w:tcPr>
          <w:p w:rsidR="00B72CC2" w:rsidRPr="00A91E60" w:rsidRDefault="00B72CC2" w:rsidP="001319E7">
            <w:pPr>
              <w:pStyle w:val="l1"/>
              <w:snapToGrid w:val="0"/>
              <w:spacing w:before="60" w:after="60"/>
              <w:ind w:left="567" w:hanging="567"/>
              <w:rPr>
                <w:rFonts w:ascii="Verdana" w:hAnsi="Verdana"/>
                <w:lang w:val="es-ES"/>
              </w:rPr>
            </w:pPr>
            <w:r w:rsidRPr="00A91E60">
              <w:rPr>
                <w:rFonts w:ascii="Verdana" w:hAnsi="Verdana"/>
                <w:lang w:val="es-ES"/>
              </w:rPr>
              <w:t>A5</w:t>
            </w:r>
            <w:r w:rsidRPr="00A91E60">
              <w:rPr>
                <w:rFonts w:ascii="Verdana" w:hAnsi="Verdana"/>
                <w:lang w:val="es-ES"/>
              </w:rPr>
              <w:tab/>
            </w:r>
            <w:r w:rsidRPr="001319E7">
              <w:rPr>
                <w:rFonts w:ascii="Verdana" w:hAnsi="Verdana"/>
                <w:lang w:val="en-GB"/>
              </w:rPr>
              <w:t>Entregar</w:t>
            </w:r>
            <w:r w:rsidRPr="00A91E60">
              <w:rPr>
                <w:rFonts w:ascii="Verdana" w:hAnsi="Verdana"/>
                <w:lang w:val="es-ES"/>
              </w:rPr>
              <w:t xml:space="preserve"> la información a los usuarios (</w:t>
            </w:r>
            <w:r>
              <w:rPr>
                <w:rFonts w:ascii="Verdana" w:hAnsi="Verdana"/>
                <w:lang w:val="es-ES"/>
              </w:rPr>
              <w:t>internos y externos</w:t>
            </w:r>
            <w:r w:rsidRPr="00A91E60">
              <w:rPr>
                <w:rFonts w:ascii="Verdana" w:hAnsi="Verdana"/>
                <w:lang w:val="es-ES"/>
              </w:rPr>
              <w:t>)</w:t>
            </w:r>
          </w:p>
        </w:tc>
        <w:tc>
          <w:tcPr>
            <w:tcW w:w="4999" w:type="dxa"/>
          </w:tcPr>
          <w:p w:rsidR="00B72CC2" w:rsidRPr="00FD27C8" w:rsidRDefault="00B72CC2" w:rsidP="00DF2103">
            <w:pPr>
              <w:jc w:val="left"/>
            </w:pPr>
            <w:proofErr w:type="spellStart"/>
            <w:r>
              <w:t>Sí</w:t>
            </w:r>
            <w:proofErr w:type="spellEnd"/>
          </w:p>
        </w:tc>
      </w:tr>
      <w:tr w:rsidR="00B72CC2" w:rsidRPr="0031611A" w:rsidTr="00C45612">
        <w:tc>
          <w:tcPr>
            <w:tcW w:w="4068" w:type="dxa"/>
          </w:tcPr>
          <w:p w:rsidR="00B72CC2" w:rsidRPr="00A91E60" w:rsidRDefault="00B72CC2" w:rsidP="00DF2103">
            <w:pPr>
              <w:pStyle w:val="l2"/>
              <w:rPr>
                <w:lang w:val="es-ES"/>
              </w:rPr>
            </w:pPr>
            <w:r w:rsidRPr="00A91E60">
              <w:rPr>
                <w:lang w:val="es-ES"/>
              </w:rPr>
              <w:t>A51</w:t>
            </w:r>
            <w:r w:rsidRPr="00A91E60">
              <w:rPr>
                <w:lang w:val="es-ES"/>
              </w:rPr>
              <w:tab/>
              <w:t>Programar y supervisar las actividades</w:t>
            </w:r>
          </w:p>
        </w:tc>
        <w:tc>
          <w:tcPr>
            <w:tcW w:w="4999" w:type="dxa"/>
          </w:tcPr>
          <w:p w:rsidR="00B72CC2" w:rsidRPr="00FD27C8" w:rsidRDefault="00B72CC2" w:rsidP="00DF2103">
            <w:pPr>
              <w:jc w:val="left"/>
            </w:pPr>
            <w:proofErr w:type="spellStart"/>
            <w:r>
              <w:t>Sí</w:t>
            </w:r>
            <w:proofErr w:type="spellEnd"/>
          </w:p>
        </w:tc>
      </w:tr>
      <w:tr w:rsidR="00B72CC2" w:rsidRPr="00EF053B" w:rsidTr="00C45612">
        <w:tc>
          <w:tcPr>
            <w:tcW w:w="4068" w:type="dxa"/>
          </w:tcPr>
          <w:p w:rsidR="00B72CC2" w:rsidRPr="00A91E60" w:rsidRDefault="00B72CC2" w:rsidP="001319E7">
            <w:pPr>
              <w:pStyle w:val="l3"/>
              <w:snapToGrid w:val="0"/>
              <w:spacing w:before="60" w:after="60"/>
              <w:ind w:left="567"/>
              <w:rPr>
                <w:rFonts w:ascii="Verdana" w:hAnsi="Verdana"/>
                <w:lang w:val="es-ES"/>
              </w:rPr>
            </w:pPr>
            <w:r w:rsidRPr="00A91E60">
              <w:rPr>
                <w:rFonts w:ascii="Verdana" w:hAnsi="Verdana"/>
                <w:lang w:val="es-ES"/>
              </w:rPr>
              <w:t>A511</w:t>
            </w:r>
            <w:r w:rsidRPr="00A91E60">
              <w:rPr>
                <w:rFonts w:ascii="Verdana" w:hAnsi="Verdana"/>
                <w:lang w:val="es-ES"/>
              </w:rPr>
              <w:tab/>
            </w:r>
            <w:r w:rsidRPr="001319E7">
              <w:rPr>
                <w:rFonts w:ascii="Verdana" w:hAnsi="Verdana"/>
                <w:lang w:val="en-GB"/>
              </w:rPr>
              <w:t>Elaborar</w:t>
            </w:r>
            <w:r w:rsidRPr="00287AC4">
              <w:rPr>
                <w:rFonts w:ascii="Verdana" w:hAnsi="Verdana"/>
                <w:lang w:val="es-ES"/>
              </w:rPr>
              <w:t xml:space="preserve"> un calendario temporal de actividades (sincrónico) y una lista de actividades según los fenómenos (asincrónico)</w:t>
            </w:r>
          </w:p>
        </w:tc>
        <w:tc>
          <w:tcPr>
            <w:tcW w:w="4999" w:type="dxa"/>
          </w:tcPr>
          <w:p w:rsidR="00B72CC2" w:rsidRPr="00EF053B" w:rsidRDefault="00B72CC2" w:rsidP="00DF2103">
            <w:pPr>
              <w:jc w:val="left"/>
              <w:rPr>
                <w:bCs/>
                <w:i/>
                <w:iCs/>
                <w:color w:val="4F81BD" w:themeColor="accent1"/>
                <w:lang w:val="es-ES"/>
              </w:rPr>
            </w:pPr>
            <w:r w:rsidRPr="000B3C31">
              <w:rPr>
                <w:bCs/>
                <w:i/>
                <w:iCs/>
                <w:color w:val="4F81BD" w:themeColor="accent1"/>
                <w:lang w:val="es-ES"/>
              </w:rPr>
              <w:t>Sí. El suministro de información pasa a basarse en los fen</w:t>
            </w:r>
            <w:r>
              <w:rPr>
                <w:bCs/>
                <w:i/>
                <w:iCs/>
                <w:color w:val="4F81BD" w:themeColor="accent1"/>
                <w:lang w:val="es-ES"/>
              </w:rPr>
              <w:t>ómenos, y no en el tiempo. La información debería transmitirse tan pronto como esté disponible.</w:t>
            </w:r>
          </w:p>
          <w:p w:rsidR="00B72CC2" w:rsidRPr="00EF053B" w:rsidRDefault="00B72CC2" w:rsidP="00DF2103">
            <w:pPr>
              <w:jc w:val="left"/>
              <w:rPr>
                <w:lang w:val="es-ES"/>
              </w:rPr>
            </w:pPr>
          </w:p>
        </w:tc>
      </w:tr>
      <w:tr w:rsidR="00B72CC2" w:rsidRPr="0031611A" w:rsidTr="00C45612">
        <w:tc>
          <w:tcPr>
            <w:tcW w:w="4068" w:type="dxa"/>
          </w:tcPr>
          <w:p w:rsidR="00B72CC2" w:rsidRPr="00CB2A2E" w:rsidRDefault="00B72CC2" w:rsidP="001319E7">
            <w:pPr>
              <w:pStyle w:val="l3"/>
              <w:snapToGrid w:val="0"/>
              <w:spacing w:before="60" w:after="60"/>
              <w:ind w:left="567"/>
              <w:rPr>
                <w:rFonts w:ascii="Verdana" w:hAnsi="Verdana"/>
                <w:lang w:val="en-GB"/>
              </w:rPr>
            </w:pPr>
            <w:r w:rsidRPr="00CB2A2E">
              <w:rPr>
                <w:rFonts w:ascii="Verdana" w:hAnsi="Verdana"/>
                <w:lang w:val="en-GB"/>
              </w:rPr>
              <w:t>A512</w:t>
            </w:r>
            <w:r w:rsidRPr="00CB2A2E">
              <w:rPr>
                <w:rFonts w:ascii="Verdana" w:hAnsi="Verdana"/>
                <w:lang w:val="en-GB"/>
              </w:rPr>
              <w:tab/>
            </w:r>
            <w:proofErr w:type="spellStart"/>
            <w:r>
              <w:rPr>
                <w:rFonts w:ascii="Verdana" w:hAnsi="Verdana"/>
                <w:lang w:val="en-GB"/>
              </w:rPr>
              <w:t>Vigilar</w:t>
            </w:r>
            <w:proofErr w:type="spellEnd"/>
            <w:r>
              <w:rPr>
                <w:rFonts w:ascii="Verdana" w:hAnsi="Verdana"/>
                <w:lang w:val="en-GB"/>
              </w:rPr>
              <w:t xml:space="preserve"> </w:t>
            </w:r>
            <w:proofErr w:type="spellStart"/>
            <w:r>
              <w:rPr>
                <w:rFonts w:ascii="Verdana" w:hAnsi="Verdana"/>
                <w:lang w:val="en-GB"/>
              </w:rPr>
              <w:t>los</w:t>
            </w:r>
            <w:proofErr w:type="spellEnd"/>
            <w:r>
              <w:rPr>
                <w:rFonts w:ascii="Verdana" w:hAnsi="Verdana"/>
                <w:lang w:val="en-GB"/>
              </w:rPr>
              <w:t xml:space="preserve"> </w:t>
            </w:r>
            <w:proofErr w:type="spellStart"/>
            <w:r>
              <w:rPr>
                <w:rFonts w:ascii="Verdana" w:hAnsi="Verdana"/>
                <w:lang w:val="en-GB"/>
              </w:rPr>
              <w:t>fenómenos</w:t>
            </w:r>
            <w:proofErr w:type="spellEnd"/>
          </w:p>
        </w:tc>
        <w:tc>
          <w:tcPr>
            <w:tcW w:w="4999" w:type="dxa"/>
          </w:tcPr>
          <w:p w:rsidR="00B72CC2" w:rsidRPr="00FD27C8" w:rsidRDefault="00B72CC2" w:rsidP="00C45612">
            <w:proofErr w:type="spellStart"/>
            <w:r>
              <w:t>Sí</w:t>
            </w:r>
            <w:proofErr w:type="spellEnd"/>
          </w:p>
        </w:tc>
      </w:tr>
      <w:tr w:rsidR="00B72CC2" w:rsidRPr="0031611A" w:rsidTr="00C45612">
        <w:tc>
          <w:tcPr>
            <w:tcW w:w="4068" w:type="dxa"/>
          </w:tcPr>
          <w:p w:rsidR="00B72CC2" w:rsidRPr="00056FBF" w:rsidRDefault="00B72CC2" w:rsidP="001319E7">
            <w:pPr>
              <w:pStyle w:val="l3"/>
              <w:snapToGrid w:val="0"/>
              <w:spacing w:before="60" w:after="60"/>
              <w:ind w:left="567"/>
              <w:rPr>
                <w:rFonts w:ascii="Verdana" w:hAnsi="Verdana"/>
                <w:lang w:val="es-ES"/>
              </w:rPr>
            </w:pPr>
            <w:r w:rsidRPr="00056FBF">
              <w:rPr>
                <w:rFonts w:ascii="Verdana" w:hAnsi="Verdana"/>
                <w:lang w:val="es-ES"/>
              </w:rPr>
              <w:t>A513</w:t>
            </w:r>
            <w:r w:rsidRPr="00056FBF">
              <w:rPr>
                <w:rFonts w:ascii="Verdana" w:hAnsi="Verdana"/>
                <w:lang w:val="es-ES"/>
              </w:rPr>
              <w:tab/>
              <w:t xml:space="preserve">Resolver toda </w:t>
            </w:r>
            <w:proofErr w:type="spellStart"/>
            <w:r>
              <w:rPr>
                <w:rFonts w:ascii="Verdana" w:hAnsi="Verdana"/>
                <w:lang w:val="es-ES"/>
              </w:rPr>
              <w:t>incompatabilidad</w:t>
            </w:r>
            <w:proofErr w:type="spellEnd"/>
            <w:r w:rsidRPr="00056FBF">
              <w:rPr>
                <w:rFonts w:ascii="Verdana" w:hAnsi="Verdana"/>
                <w:lang w:val="es-ES"/>
              </w:rPr>
              <w:t xml:space="preserve"> </w:t>
            </w:r>
            <w:r>
              <w:rPr>
                <w:rFonts w:ascii="Verdana" w:hAnsi="Verdana"/>
                <w:lang w:val="es-ES"/>
              </w:rPr>
              <w:t>de</w:t>
            </w:r>
            <w:r w:rsidRPr="00056FBF">
              <w:rPr>
                <w:rFonts w:ascii="Verdana" w:hAnsi="Verdana"/>
                <w:lang w:val="es-ES"/>
              </w:rPr>
              <w:t xml:space="preserve"> programación de actividades, que refleje las prioridades </w:t>
            </w:r>
            <w:r>
              <w:rPr>
                <w:rFonts w:ascii="Verdana" w:hAnsi="Verdana"/>
                <w:lang w:val="es-ES"/>
              </w:rPr>
              <w:t>relativas de servicio</w:t>
            </w:r>
          </w:p>
        </w:tc>
        <w:tc>
          <w:tcPr>
            <w:tcW w:w="4999" w:type="dxa"/>
          </w:tcPr>
          <w:p w:rsidR="00B72CC2" w:rsidRPr="00FD27C8" w:rsidRDefault="00B72CC2" w:rsidP="00C45612">
            <w:proofErr w:type="spellStart"/>
            <w:r>
              <w:t>Sí</w:t>
            </w:r>
            <w:proofErr w:type="spellEnd"/>
          </w:p>
        </w:tc>
      </w:tr>
      <w:tr w:rsidR="00B72CC2" w:rsidRPr="00F41532" w:rsidTr="00C45612">
        <w:tc>
          <w:tcPr>
            <w:tcW w:w="4068" w:type="dxa"/>
          </w:tcPr>
          <w:p w:rsidR="00B72CC2" w:rsidRPr="00056FBF" w:rsidRDefault="00B72CC2" w:rsidP="00DF2103">
            <w:pPr>
              <w:pStyle w:val="l2"/>
              <w:rPr>
                <w:lang w:val="es-ES"/>
              </w:rPr>
            </w:pPr>
            <w:r w:rsidRPr="00056FBF">
              <w:rPr>
                <w:lang w:val="es-ES"/>
              </w:rPr>
              <w:t>A52</w:t>
            </w:r>
            <w:r w:rsidRPr="00056FBF">
              <w:rPr>
                <w:lang w:val="es-ES"/>
              </w:rPr>
              <w:tab/>
            </w:r>
            <w:r w:rsidRPr="00CC030B">
              <w:rPr>
                <w:lang w:val="es-ES"/>
              </w:rPr>
              <w:t>Empaquetar</w:t>
            </w:r>
            <w:r>
              <w:rPr>
                <w:lang w:val="es-ES"/>
              </w:rPr>
              <w:t xml:space="preserve"> la información para su</w:t>
            </w:r>
            <w:r w:rsidRPr="00056FBF">
              <w:rPr>
                <w:lang w:val="es-ES"/>
              </w:rPr>
              <w:t xml:space="preserve"> entrega</w:t>
            </w:r>
          </w:p>
        </w:tc>
        <w:tc>
          <w:tcPr>
            <w:tcW w:w="4999" w:type="dxa"/>
          </w:tcPr>
          <w:p w:rsidR="00B72CC2" w:rsidRPr="00B11D55" w:rsidRDefault="00B72CC2" w:rsidP="00DF2103">
            <w:pPr>
              <w:jc w:val="left"/>
              <w:rPr>
                <w:bCs/>
                <w:color w:val="4F81BD" w:themeColor="accent1"/>
                <w:lang w:val="es-ES"/>
              </w:rPr>
            </w:pPr>
            <w:r w:rsidRPr="00EF053B">
              <w:rPr>
                <w:bCs/>
                <w:color w:val="4F81BD" w:themeColor="accent1"/>
                <w:lang w:val="es-ES"/>
              </w:rPr>
              <w:t xml:space="preserve">Sí. En el WIS </w:t>
            </w:r>
            <w:r>
              <w:rPr>
                <w:bCs/>
                <w:color w:val="4F81BD" w:themeColor="accent1"/>
                <w:lang w:val="es-ES"/>
              </w:rPr>
              <w:t>2.0 se modifica el alcance de esta función para que incluya el “empaquetado” del acceso a los datos mediante los servicios, por ejemplo, determinar qué datos deberían asignarse a un canal de difusión en tiempo real o facilitarse mediante un punto final de servicio web.</w:t>
            </w:r>
          </w:p>
        </w:tc>
      </w:tr>
      <w:tr w:rsidR="00B72CC2" w:rsidRPr="0031611A" w:rsidTr="00C45612">
        <w:tc>
          <w:tcPr>
            <w:tcW w:w="4068" w:type="dxa"/>
          </w:tcPr>
          <w:p w:rsidR="00B72CC2" w:rsidRPr="0031611A" w:rsidRDefault="00B72CC2" w:rsidP="00DF2103">
            <w:pPr>
              <w:pStyle w:val="l2"/>
            </w:pPr>
            <w:r w:rsidRPr="0031611A">
              <w:t>A53</w:t>
            </w:r>
            <w:r w:rsidRPr="0031611A">
              <w:tab/>
            </w:r>
            <w:proofErr w:type="spellStart"/>
            <w:r>
              <w:t>Entregar</w:t>
            </w:r>
            <w:proofErr w:type="spellEnd"/>
            <w:r>
              <w:t xml:space="preserve"> la </w:t>
            </w:r>
            <w:proofErr w:type="spellStart"/>
            <w:r>
              <w:t>información</w:t>
            </w:r>
            <w:proofErr w:type="spellEnd"/>
          </w:p>
        </w:tc>
        <w:tc>
          <w:tcPr>
            <w:tcW w:w="4999" w:type="dxa"/>
          </w:tcPr>
          <w:p w:rsidR="00B72CC2" w:rsidRPr="00FD27C8" w:rsidRDefault="00B72CC2" w:rsidP="00DF2103">
            <w:pPr>
              <w:jc w:val="left"/>
            </w:pPr>
            <w:proofErr w:type="spellStart"/>
            <w:r>
              <w:t>Sí</w:t>
            </w:r>
            <w:proofErr w:type="spellEnd"/>
          </w:p>
        </w:tc>
      </w:tr>
      <w:tr w:rsidR="00B72CC2" w:rsidRPr="00F41532" w:rsidTr="00C45612">
        <w:tc>
          <w:tcPr>
            <w:tcW w:w="4068" w:type="dxa"/>
          </w:tcPr>
          <w:p w:rsidR="00B72CC2" w:rsidRPr="0031611A" w:rsidRDefault="00B72CC2" w:rsidP="00DF2103">
            <w:pPr>
              <w:pStyle w:val="l2"/>
            </w:pPr>
            <w:r w:rsidRPr="0031611A">
              <w:t xml:space="preserve">A54 </w:t>
            </w:r>
            <w:proofErr w:type="spellStart"/>
            <w:r>
              <w:t>Entregar</w:t>
            </w:r>
            <w:proofErr w:type="spellEnd"/>
            <w:r>
              <w:t xml:space="preserve"> la </w:t>
            </w:r>
            <w:proofErr w:type="spellStart"/>
            <w:r>
              <w:t>notificación</w:t>
            </w:r>
            <w:proofErr w:type="spellEnd"/>
          </w:p>
        </w:tc>
        <w:tc>
          <w:tcPr>
            <w:tcW w:w="4999" w:type="dxa"/>
          </w:tcPr>
          <w:p w:rsidR="00B72CC2" w:rsidRPr="00FF4E36" w:rsidRDefault="00B72CC2" w:rsidP="00DF2103">
            <w:pPr>
              <w:jc w:val="left"/>
              <w:rPr>
                <w:bCs/>
                <w:color w:val="00B050"/>
                <w:lang w:val="es-ES"/>
              </w:rPr>
            </w:pPr>
            <w:r w:rsidRPr="00FE1E06">
              <w:rPr>
                <w:bCs/>
                <w:color w:val="00B050"/>
                <w:lang w:val="es-ES"/>
              </w:rPr>
              <w:t xml:space="preserve">Esta función es necesaria para ejecutar un </w:t>
            </w:r>
            <w:r>
              <w:rPr>
                <w:bCs/>
                <w:color w:val="00B050"/>
                <w:lang w:val="es-ES"/>
              </w:rPr>
              <w:t>patró</w:t>
            </w:r>
            <w:r w:rsidRPr="00FE1E06">
              <w:rPr>
                <w:bCs/>
                <w:color w:val="00B050"/>
                <w:lang w:val="es-ES"/>
              </w:rPr>
              <w:t xml:space="preserve">n </w:t>
            </w:r>
            <w:proofErr w:type="spellStart"/>
            <w:r w:rsidRPr="001C109B">
              <w:rPr>
                <w:bCs/>
                <w:i/>
                <w:color w:val="00B050"/>
                <w:lang w:val="es-ES"/>
              </w:rPr>
              <w:t>publish</w:t>
            </w:r>
            <w:proofErr w:type="spellEnd"/>
            <w:r w:rsidRPr="001C109B">
              <w:rPr>
                <w:bCs/>
                <w:i/>
                <w:color w:val="00B050"/>
                <w:lang w:val="es-ES"/>
              </w:rPr>
              <w:t>-subscribe</w:t>
            </w:r>
            <w:r w:rsidRPr="001C109B">
              <w:rPr>
                <w:bCs/>
                <w:color w:val="00B050"/>
                <w:lang w:val="es-ES"/>
              </w:rPr>
              <w:t xml:space="preserve"> (publicar-suscribir)</w:t>
            </w:r>
            <w:r w:rsidRPr="00FE1E06">
              <w:rPr>
                <w:bCs/>
                <w:color w:val="00B050"/>
                <w:lang w:val="es-ES"/>
              </w:rPr>
              <w:t xml:space="preserve">, dado que </w:t>
            </w:r>
            <w:r>
              <w:rPr>
                <w:bCs/>
                <w:color w:val="00B050"/>
                <w:lang w:val="es-ES"/>
              </w:rPr>
              <w:t>hay que notificar a los suscriptores la disponibilidad de los datos</w:t>
            </w:r>
            <w:r w:rsidRPr="00FF4E36">
              <w:rPr>
                <w:bCs/>
                <w:color w:val="00B050"/>
                <w:lang w:val="es-ES"/>
              </w:rPr>
              <w:t>.</w:t>
            </w:r>
          </w:p>
        </w:tc>
      </w:tr>
      <w:tr w:rsidR="00B72CC2" w:rsidRPr="00F41532" w:rsidTr="00C45612">
        <w:tc>
          <w:tcPr>
            <w:tcW w:w="4068" w:type="dxa"/>
          </w:tcPr>
          <w:p w:rsidR="00B72CC2" w:rsidRPr="001319E7" w:rsidRDefault="00B72CC2" w:rsidP="00DF2103">
            <w:pPr>
              <w:pStyle w:val="l2"/>
            </w:pPr>
            <w:r w:rsidRPr="001319E7">
              <w:t>A55 Proporcionar acceso a los servicios</w:t>
            </w:r>
          </w:p>
          <w:p w:rsidR="00B72CC2" w:rsidRPr="001319E7" w:rsidRDefault="00B72CC2" w:rsidP="00DF2103">
            <w:pPr>
              <w:pStyle w:val="l2"/>
            </w:pPr>
          </w:p>
        </w:tc>
        <w:tc>
          <w:tcPr>
            <w:tcW w:w="4999" w:type="dxa"/>
          </w:tcPr>
          <w:p w:rsidR="00B72CC2" w:rsidRPr="00C61775" w:rsidRDefault="00B72CC2" w:rsidP="00DF2103">
            <w:pPr>
              <w:jc w:val="left"/>
              <w:rPr>
                <w:bCs/>
                <w:color w:val="00B050"/>
                <w:lang w:val="es-ES"/>
              </w:rPr>
            </w:pPr>
            <w:r>
              <w:rPr>
                <w:bCs/>
                <w:color w:val="00B050"/>
                <w:lang w:val="es-ES"/>
              </w:rPr>
              <w:t>E</w:t>
            </w:r>
            <w:r w:rsidRPr="00C61775">
              <w:rPr>
                <w:bCs/>
                <w:color w:val="00B050"/>
                <w:lang w:val="es-ES"/>
              </w:rPr>
              <w:t xml:space="preserve">l WIS </w:t>
            </w:r>
            <w:r>
              <w:rPr>
                <w:bCs/>
                <w:color w:val="00B050"/>
                <w:lang w:val="es-ES"/>
              </w:rPr>
              <w:t xml:space="preserve">2.0 </w:t>
            </w:r>
            <w:r w:rsidRPr="00C61775">
              <w:rPr>
                <w:bCs/>
                <w:color w:val="00B050"/>
                <w:lang w:val="es-ES"/>
              </w:rPr>
              <w:t xml:space="preserve">debe </w:t>
            </w:r>
            <w:r>
              <w:rPr>
                <w:bCs/>
                <w:color w:val="00B050"/>
                <w:lang w:val="es-ES"/>
              </w:rPr>
              <w:t>facilitar</w:t>
            </w:r>
            <w:r w:rsidRPr="00C61775">
              <w:rPr>
                <w:bCs/>
                <w:color w:val="00B050"/>
                <w:lang w:val="es-ES"/>
              </w:rPr>
              <w:t xml:space="preserve"> acceso a los servicios por medio de </w:t>
            </w:r>
            <w:r>
              <w:rPr>
                <w:bCs/>
                <w:color w:val="00B050"/>
                <w:lang w:val="es-ES"/>
              </w:rPr>
              <w:t>interfaces para programas de aplicación (API) o Internet.</w:t>
            </w:r>
            <w:r w:rsidRPr="00C61775">
              <w:rPr>
                <w:bCs/>
                <w:color w:val="00B050"/>
                <w:lang w:val="es-ES"/>
              </w:rPr>
              <w:t xml:space="preserve"> </w:t>
            </w:r>
            <w:r>
              <w:rPr>
                <w:bCs/>
                <w:color w:val="00B050"/>
                <w:lang w:val="es-ES"/>
              </w:rPr>
              <w:t>Entre los ejemplos de servicios se encuentran l</w:t>
            </w:r>
            <w:r w:rsidRPr="00240B94">
              <w:rPr>
                <w:bCs/>
                <w:color w:val="00B050"/>
                <w:lang w:val="es-ES"/>
              </w:rPr>
              <w:t xml:space="preserve">a descarga de datos y las suscripciones a </w:t>
            </w:r>
            <w:r>
              <w:rPr>
                <w:bCs/>
                <w:color w:val="00B050"/>
                <w:lang w:val="es-ES"/>
              </w:rPr>
              <w:t>trenes de datos. Además, se alienta a los centros del WIS a que implanten servicios de reducción de datos (por ejemplo,</w:t>
            </w:r>
            <w:r w:rsidRPr="00F862CB">
              <w:rPr>
                <w:bCs/>
                <w:color w:val="00B050"/>
                <w:lang w:val="es-ES"/>
              </w:rPr>
              <w:t xml:space="preserve"> </w:t>
            </w:r>
            <w:r>
              <w:rPr>
                <w:bCs/>
                <w:color w:val="00B050"/>
                <w:lang w:val="es-ES"/>
              </w:rPr>
              <w:t>gráficas</w:t>
            </w:r>
            <w:r w:rsidRPr="00F862CB">
              <w:rPr>
                <w:bCs/>
                <w:color w:val="00B050"/>
                <w:lang w:val="es-ES"/>
              </w:rPr>
              <w:t>)</w:t>
            </w:r>
            <w:r>
              <w:rPr>
                <w:bCs/>
                <w:color w:val="00B050"/>
                <w:lang w:val="es-ES"/>
              </w:rPr>
              <w:t>.</w:t>
            </w:r>
          </w:p>
        </w:tc>
      </w:tr>
      <w:tr w:rsidR="00B72CC2" w:rsidRPr="0031611A" w:rsidTr="00C45612">
        <w:tc>
          <w:tcPr>
            <w:tcW w:w="4068" w:type="dxa"/>
          </w:tcPr>
          <w:p w:rsidR="00B72CC2" w:rsidRPr="00056FBF" w:rsidRDefault="00B72CC2" w:rsidP="001319E7">
            <w:pPr>
              <w:pStyle w:val="l1"/>
              <w:snapToGrid w:val="0"/>
              <w:spacing w:before="60" w:after="60"/>
              <w:ind w:left="567" w:hanging="567"/>
              <w:rPr>
                <w:rFonts w:ascii="Verdana" w:hAnsi="Verdana"/>
                <w:lang w:val="es-ES"/>
              </w:rPr>
            </w:pPr>
            <w:r w:rsidRPr="00056FBF">
              <w:rPr>
                <w:rFonts w:ascii="Verdana" w:hAnsi="Verdana"/>
                <w:lang w:val="es-ES"/>
              </w:rPr>
              <w:t>A6</w:t>
            </w:r>
            <w:r w:rsidRPr="00056FBF">
              <w:rPr>
                <w:rFonts w:ascii="Verdana" w:hAnsi="Verdana"/>
                <w:lang w:val="es-ES"/>
              </w:rPr>
              <w:tab/>
            </w:r>
            <w:r w:rsidRPr="001319E7">
              <w:rPr>
                <w:rFonts w:ascii="Verdana" w:hAnsi="Verdana"/>
                <w:lang w:val="en-GB"/>
              </w:rPr>
              <w:t>Administrar</w:t>
            </w:r>
            <w:r w:rsidRPr="00056FBF">
              <w:rPr>
                <w:rFonts w:ascii="Verdana" w:hAnsi="Verdana"/>
                <w:lang w:val="es-ES"/>
              </w:rPr>
              <w:t xml:space="preserve"> el </w:t>
            </w:r>
            <w:r>
              <w:rPr>
                <w:rFonts w:ascii="Verdana" w:hAnsi="Verdana"/>
                <w:lang w:val="es-ES"/>
              </w:rPr>
              <w:t>rendimiento</w:t>
            </w:r>
            <w:r w:rsidRPr="00056FBF">
              <w:rPr>
                <w:rFonts w:ascii="Verdana" w:hAnsi="Verdana"/>
                <w:lang w:val="es-ES"/>
              </w:rPr>
              <w:t xml:space="preserve"> del Sistema</w:t>
            </w:r>
          </w:p>
        </w:tc>
        <w:tc>
          <w:tcPr>
            <w:tcW w:w="4999" w:type="dxa"/>
          </w:tcPr>
          <w:p w:rsidR="00B72CC2" w:rsidRPr="00FD27C8" w:rsidRDefault="00B72CC2" w:rsidP="00C45612">
            <w:proofErr w:type="spellStart"/>
            <w:r>
              <w:t>Sí</w:t>
            </w:r>
            <w:proofErr w:type="spellEnd"/>
          </w:p>
        </w:tc>
      </w:tr>
      <w:tr w:rsidR="00B72CC2" w:rsidRPr="0031611A" w:rsidTr="00C45612">
        <w:tc>
          <w:tcPr>
            <w:tcW w:w="4068" w:type="dxa"/>
          </w:tcPr>
          <w:p w:rsidR="00B72CC2" w:rsidRPr="00C447D6" w:rsidRDefault="00B72CC2" w:rsidP="00DF2103">
            <w:pPr>
              <w:pStyle w:val="l2"/>
              <w:rPr>
                <w:lang w:val="es-ES"/>
              </w:rPr>
            </w:pPr>
            <w:r w:rsidRPr="00C447D6">
              <w:rPr>
                <w:lang w:val="es-ES"/>
              </w:rPr>
              <w:t>A61</w:t>
            </w:r>
            <w:r w:rsidRPr="00C447D6">
              <w:rPr>
                <w:lang w:val="es-ES"/>
              </w:rPr>
              <w:tab/>
            </w:r>
            <w:r w:rsidRPr="001319E7">
              <w:t>Supervisar</w:t>
            </w:r>
            <w:r w:rsidRPr="00C447D6">
              <w:rPr>
                <w:lang w:val="es-ES"/>
              </w:rPr>
              <w:t xml:space="preserve"> el rendimiento en tiempo no real</w:t>
            </w:r>
          </w:p>
        </w:tc>
        <w:tc>
          <w:tcPr>
            <w:tcW w:w="4999" w:type="dxa"/>
          </w:tcPr>
          <w:p w:rsidR="00B72CC2" w:rsidRPr="00FD27C8" w:rsidRDefault="00B72CC2" w:rsidP="00C45612">
            <w:proofErr w:type="spellStart"/>
            <w:r>
              <w:t>Sí</w:t>
            </w:r>
            <w:proofErr w:type="spellEnd"/>
          </w:p>
        </w:tc>
      </w:tr>
      <w:tr w:rsidR="00B72CC2" w:rsidRPr="0031611A" w:rsidTr="00C45612">
        <w:tc>
          <w:tcPr>
            <w:tcW w:w="4068" w:type="dxa"/>
          </w:tcPr>
          <w:p w:rsidR="00B72CC2" w:rsidRPr="001319E7" w:rsidRDefault="00B72CC2" w:rsidP="001319E7">
            <w:pPr>
              <w:pStyle w:val="l3"/>
              <w:snapToGrid w:val="0"/>
              <w:spacing w:before="60" w:after="60"/>
              <w:ind w:left="567"/>
              <w:rPr>
                <w:rFonts w:ascii="Verdana" w:hAnsi="Verdana"/>
                <w:lang w:val="en-GB"/>
              </w:rPr>
            </w:pPr>
            <w:r w:rsidRPr="001319E7">
              <w:rPr>
                <w:rFonts w:ascii="Verdana" w:hAnsi="Verdana"/>
                <w:lang w:val="en-GB"/>
              </w:rPr>
              <w:t>A611</w:t>
            </w:r>
            <w:r w:rsidRPr="001319E7">
              <w:rPr>
                <w:rFonts w:ascii="Verdana" w:hAnsi="Verdana"/>
                <w:lang w:val="en-GB"/>
              </w:rPr>
              <w:tab/>
              <w:t>Analizar las tendencias de tráfico</w:t>
            </w:r>
          </w:p>
        </w:tc>
        <w:tc>
          <w:tcPr>
            <w:tcW w:w="4999" w:type="dxa"/>
          </w:tcPr>
          <w:p w:rsidR="00B72CC2" w:rsidRPr="00692EDA" w:rsidRDefault="00B72CC2" w:rsidP="00C45612">
            <w:pPr>
              <w:rPr>
                <w:i/>
                <w:iCs/>
              </w:rPr>
            </w:pPr>
            <w:proofErr w:type="spellStart"/>
            <w:r>
              <w:t>Sí</w:t>
            </w:r>
            <w:proofErr w:type="spellEnd"/>
          </w:p>
        </w:tc>
      </w:tr>
      <w:tr w:rsidR="00B72CC2" w:rsidRPr="0031611A" w:rsidTr="00C45612">
        <w:tc>
          <w:tcPr>
            <w:tcW w:w="4068" w:type="dxa"/>
          </w:tcPr>
          <w:p w:rsidR="00B72CC2" w:rsidRPr="001319E7" w:rsidRDefault="00B72CC2" w:rsidP="001319E7">
            <w:pPr>
              <w:pStyle w:val="l3"/>
              <w:snapToGrid w:val="0"/>
              <w:spacing w:before="60" w:after="60"/>
              <w:ind w:left="567"/>
              <w:rPr>
                <w:rFonts w:ascii="Verdana" w:hAnsi="Verdana"/>
                <w:lang w:val="en-GB"/>
              </w:rPr>
            </w:pPr>
            <w:r w:rsidRPr="001319E7">
              <w:rPr>
                <w:rFonts w:ascii="Verdana" w:hAnsi="Verdana"/>
                <w:lang w:val="en-GB"/>
              </w:rPr>
              <w:t>A612</w:t>
            </w:r>
            <w:r w:rsidRPr="001319E7">
              <w:rPr>
                <w:rFonts w:ascii="Verdana" w:hAnsi="Verdana"/>
                <w:lang w:val="en-GB"/>
              </w:rPr>
              <w:tab/>
              <w:t>Analizar el rendimiento teniendo en cuenta las necesidades y los acuerdos sobre el nivel de prestación de servicios</w:t>
            </w:r>
          </w:p>
        </w:tc>
        <w:tc>
          <w:tcPr>
            <w:tcW w:w="4999" w:type="dxa"/>
          </w:tcPr>
          <w:p w:rsidR="00B72CC2" w:rsidRPr="00692EDA" w:rsidRDefault="00B72CC2" w:rsidP="00C45612">
            <w:pPr>
              <w:rPr>
                <w:i/>
                <w:iCs/>
              </w:rPr>
            </w:pPr>
            <w:proofErr w:type="spellStart"/>
            <w:r>
              <w:t>Sí</w:t>
            </w:r>
            <w:proofErr w:type="spellEnd"/>
          </w:p>
        </w:tc>
      </w:tr>
      <w:tr w:rsidR="00B72CC2" w:rsidRPr="0031611A" w:rsidTr="00C45612">
        <w:tc>
          <w:tcPr>
            <w:tcW w:w="4068" w:type="dxa"/>
          </w:tcPr>
          <w:p w:rsidR="00B72CC2" w:rsidRPr="00C447D6" w:rsidRDefault="00B72CC2" w:rsidP="00DF2103">
            <w:pPr>
              <w:pStyle w:val="l2"/>
              <w:rPr>
                <w:lang w:val="es-ES"/>
              </w:rPr>
            </w:pPr>
            <w:r w:rsidRPr="00C447D6">
              <w:rPr>
                <w:lang w:val="es-ES"/>
              </w:rPr>
              <w:t>A62</w:t>
            </w:r>
            <w:r w:rsidRPr="00C447D6">
              <w:rPr>
                <w:lang w:val="es-ES"/>
              </w:rPr>
              <w:tab/>
            </w:r>
            <w:r w:rsidRPr="001319E7">
              <w:t>Supervisar</w:t>
            </w:r>
            <w:r w:rsidRPr="00C447D6">
              <w:rPr>
                <w:lang w:val="es-ES"/>
              </w:rPr>
              <w:t xml:space="preserve"> el rendimiento en tiempo real</w:t>
            </w:r>
          </w:p>
        </w:tc>
        <w:tc>
          <w:tcPr>
            <w:tcW w:w="4999" w:type="dxa"/>
          </w:tcPr>
          <w:p w:rsidR="00B72CC2" w:rsidRPr="00FD27C8" w:rsidRDefault="00B72CC2" w:rsidP="00C45612">
            <w:proofErr w:type="spellStart"/>
            <w:r>
              <w:t>Sí</w:t>
            </w:r>
            <w:proofErr w:type="spellEnd"/>
          </w:p>
        </w:tc>
      </w:tr>
      <w:tr w:rsidR="00B72CC2" w:rsidRPr="0031611A" w:rsidTr="00C45612">
        <w:tc>
          <w:tcPr>
            <w:tcW w:w="4068" w:type="dxa"/>
          </w:tcPr>
          <w:p w:rsidR="00B72CC2" w:rsidRPr="001319E7" w:rsidRDefault="00B72CC2" w:rsidP="001319E7">
            <w:pPr>
              <w:pStyle w:val="l3"/>
              <w:snapToGrid w:val="0"/>
              <w:spacing w:before="60" w:after="60"/>
              <w:ind w:left="567"/>
              <w:rPr>
                <w:rFonts w:ascii="Verdana" w:hAnsi="Verdana"/>
                <w:lang w:val="en-GB"/>
              </w:rPr>
            </w:pPr>
            <w:r w:rsidRPr="001319E7">
              <w:rPr>
                <w:rFonts w:ascii="Verdana" w:hAnsi="Verdana"/>
                <w:lang w:val="en-GB"/>
              </w:rPr>
              <w:t>A621</w:t>
            </w:r>
            <w:r w:rsidRPr="001319E7">
              <w:rPr>
                <w:rFonts w:ascii="Verdana" w:hAnsi="Verdana"/>
                <w:lang w:val="en-GB"/>
              </w:rPr>
              <w:tab/>
              <w:t>Supervisar en tiempo real la red de telecomunicación</w:t>
            </w:r>
          </w:p>
        </w:tc>
        <w:tc>
          <w:tcPr>
            <w:tcW w:w="4999" w:type="dxa"/>
          </w:tcPr>
          <w:p w:rsidR="00B72CC2" w:rsidRPr="00692EDA" w:rsidRDefault="00B72CC2" w:rsidP="00C45612">
            <w:pPr>
              <w:rPr>
                <w:i/>
                <w:iCs/>
              </w:rPr>
            </w:pPr>
            <w:proofErr w:type="spellStart"/>
            <w:r>
              <w:t>Sí</w:t>
            </w:r>
            <w:proofErr w:type="spellEnd"/>
          </w:p>
        </w:tc>
      </w:tr>
      <w:tr w:rsidR="00B72CC2" w:rsidRPr="0031611A" w:rsidTr="00C45612">
        <w:tc>
          <w:tcPr>
            <w:tcW w:w="4068" w:type="dxa"/>
          </w:tcPr>
          <w:p w:rsidR="00B72CC2" w:rsidRPr="001319E7" w:rsidRDefault="00B72CC2" w:rsidP="001319E7">
            <w:pPr>
              <w:pStyle w:val="l3"/>
              <w:snapToGrid w:val="0"/>
              <w:spacing w:before="60" w:after="60"/>
              <w:ind w:left="567"/>
              <w:rPr>
                <w:rFonts w:ascii="Verdana" w:hAnsi="Verdana"/>
                <w:lang w:val="en-GB"/>
              </w:rPr>
            </w:pPr>
            <w:r w:rsidRPr="001319E7">
              <w:rPr>
                <w:rFonts w:ascii="Verdana" w:hAnsi="Verdana"/>
                <w:lang w:val="en-GB"/>
              </w:rPr>
              <w:t>A622</w:t>
            </w:r>
            <w:r w:rsidRPr="001319E7">
              <w:rPr>
                <w:rFonts w:ascii="Verdana" w:hAnsi="Verdana"/>
                <w:lang w:val="en-GB"/>
              </w:rPr>
              <w:tab/>
              <w:t>Supervisar en tiempo real el contenido de la aplicación</w:t>
            </w:r>
          </w:p>
        </w:tc>
        <w:tc>
          <w:tcPr>
            <w:tcW w:w="4999" w:type="dxa"/>
          </w:tcPr>
          <w:p w:rsidR="00B72CC2" w:rsidRPr="00692EDA" w:rsidRDefault="00B72CC2" w:rsidP="00C45612">
            <w:pPr>
              <w:rPr>
                <w:i/>
                <w:iCs/>
              </w:rPr>
            </w:pPr>
            <w:proofErr w:type="spellStart"/>
            <w:r>
              <w:t>Sí</w:t>
            </w:r>
            <w:proofErr w:type="spellEnd"/>
          </w:p>
        </w:tc>
      </w:tr>
      <w:tr w:rsidR="00B72CC2" w:rsidRPr="00F41532" w:rsidTr="00C45612">
        <w:tc>
          <w:tcPr>
            <w:tcW w:w="4068" w:type="dxa"/>
          </w:tcPr>
          <w:p w:rsidR="00B72CC2" w:rsidRPr="001319E7" w:rsidRDefault="00B72CC2" w:rsidP="001319E7">
            <w:pPr>
              <w:pStyle w:val="l1"/>
              <w:snapToGrid w:val="0"/>
              <w:spacing w:before="60" w:after="60"/>
              <w:ind w:left="567" w:hanging="567"/>
              <w:rPr>
                <w:rFonts w:ascii="Verdana" w:hAnsi="Verdana"/>
                <w:color w:val="E36C0A" w:themeColor="accent6" w:themeShade="BF"/>
                <w:lang w:val="es-ES"/>
              </w:rPr>
            </w:pPr>
            <w:r w:rsidRPr="001319E7">
              <w:rPr>
                <w:rFonts w:ascii="Verdana" w:hAnsi="Verdana"/>
                <w:color w:val="00B050"/>
                <w:lang w:val="es-ES"/>
              </w:rPr>
              <w:t>A7</w:t>
            </w:r>
            <w:r w:rsidR="001319E7" w:rsidRPr="001319E7">
              <w:rPr>
                <w:rFonts w:ascii="Verdana" w:hAnsi="Verdana"/>
                <w:color w:val="00B050"/>
                <w:lang w:val="es-ES"/>
              </w:rPr>
              <w:tab/>
            </w:r>
            <w:r w:rsidRPr="001319E7">
              <w:rPr>
                <w:rFonts w:ascii="Verdana" w:hAnsi="Verdana"/>
                <w:color w:val="00B050"/>
                <w:lang w:val="es-ES"/>
              </w:rPr>
              <w:t>Gestionar información</w:t>
            </w:r>
          </w:p>
        </w:tc>
        <w:tc>
          <w:tcPr>
            <w:tcW w:w="4999" w:type="dxa"/>
          </w:tcPr>
          <w:p w:rsidR="00B72CC2" w:rsidRPr="00445554" w:rsidRDefault="00B72CC2" w:rsidP="00DF2103">
            <w:pPr>
              <w:jc w:val="left"/>
              <w:rPr>
                <w:bCs/>
                <w:color w:val="00B050"/>
                <w:lang w:val="es-ES"/>
              </w:rPr>
            </w:pPr>
            <w:r w:rsidRPr="00BD0477">
              <w:rPr>
                <w:bCs/>
                <w:color w:val="00B050"/>
                <w:lang w:val="es-ES"/>
              </w:rPr>
              <w:t xml:space="preserve">Anteriormente esta función </w:t>
            </w:r>
            <w:r>
              <w:rPr>
                <w:bCs/>
                <w:color w:val="00B050"/>
                <w:lang w:val="es-ES"/>
              </w:rPr>
              <w:t>estaba fuera del alcance del WIS 1.0</w:t>
            </w:r>
            <w:r w:rsidRPr="00BD0477">
              <w:rPr>
                <w:bCs/>
                <w:color w:val="00B050"/>
                <w:lang w:val="es-ES"/>
              </w:rPr>
              <w:t xml:space="preserve">. </w:t>
            </w:r>
            <w:r w:rsidRPr="003B2789">
              <w:rPr>
                <w:bCs/>
                <w:color w:val="00B050"/>
                <w:lang w:val="es-ES"/>
              </w:rPr>
              <w:t xml:space="preserve">Actualmente entra </w:t>
            </w:r>
            <w:r>
              <w:rPr>
                <w:bCs/>
                <w:color w:val="00B050"/>
                <w:lang w:val="es-ES"/>
              </w:rPr>
              <w:t>en el alcance del WIS</w:t>
            </w:r>
            <w:r w:rsidRPr="003B2789">
              <w:rPr>
                <w:bCs/>
                <w:color w:val="00B050"/>
                <w:lang w:val="es-ES"/>
              </w:rPr>
              <w:t xml:space="preserve"> 2.0</w:t>
            </w:r>
            <w:r>
              <w:rPr>
                <w:bCs/>
                <w:color w:val="00B050"/>
                <w:lang w:val="es-ES"/>
              </w:rPr>
              <w:t xml:space="preserve">. Se están diseñando nuevas disposiciones que se incluirán en el </w:t>
            </w:r>
            <w:r>
              <w:rPr>
                <w:bCs/>
                <w:i/>
                <w:color w:val="00B050"/>
                <w:lang w:val="es-ES"/>
              </w:rPr>
              <w:t xml:space="preserve">Manual del Sistema de Información de la OMM </w:t>
            </w:r>
            <w:r>
              <w:rPr>
                <w:bCs/>
                <w:color w:val="00B050"/>
                <w:lang w:val="es-ES"/>
              </w:rPr>
              <w:t>(OMM-Nº 1060)</w:t>
            </w:r>
            <w:r w:rsidRPr="00445554">
              <w:rPr>
                <w:bCs/>
                <w:color w:val="00B050"/>
                <w:lang w:val="es-ES"/>
              </w:rPr>
              <w:t xml:space="preserve"> – </w:t>
            </w:r>
            <w:r>
              <w:rPr>
                <w:bCs/>
                <w:color w:val="00B050"/>
                <w:lang w:val="es-ES"/>
              </w:rPr>
              <w:t>Parte C del WIS</w:t>
            </w:r>
            <w:r w:rsidRPr="00445554">
              <w:rPr>
                <w:bCs/>
                <w:color w:val="00B050"/>
                <w:lang w:val="es-ES"/>
              </w:rPr>
              <w:t xml:space="preserve">: </w:t>
            </w:r>
            <w:r>
              <w:rPr>
                <w:bCs/>
                <w:color w:val="00B050"/>
                <w:lang w:val="es-ES"/>
              </w:rPr>
              <w:t>Gestión de la información</w:t>
            </w:r>
            <w:r w:rsidRPr="00445554">
              <w:rPr>
                <w:bCs/>
                <w:color w:val="00B050"/>
                <w:lang w:val="es-ES"/>
              </w:rPr>
              <w:t>.</w:t>
            </w:r>
          </w:p>
        </w:tc>
      </w:tr>
      <w:tr w:rsidR="00B72CC2" w:rsidRPr="00F41532" w:rsidTr="00C45612">
        <w:tc>
          <w:tcPr>
            <w:tcW w:w="4068" w:type="dxa"/>
          </w:tcPr>
          <w:p w:rsidR="00B72CC2" w:rsidRPr="006B2486" w:rsidRDefault="00B72CC2" w:rsidP="001319E7">
            <w:pPr>
              <w:pStyle w:val="l1"/>
              <w:snapToGrid w:val="0"/>
              <w:spacing w:before="60" w:after="60"/>
              <w:ind w:left="567" w:hanging="567"/>
              <w:rPr>
                <w:rFonts w:ascii="Verdana" w:hAnsi="Verdana"/>
                <w:color w:val="E36C0A" w:themeColor="accent6" w:themeShade="BF"/>
                <w:lang w:val="es-ES"/>
              </w:rPr>
            </w:pPr>
            <w:r w:rsidRPr="006B2486">
              <w:rPr>
                <w:rFonts w:ascii="Verdana" w:hAnsi="Verdana"/>
                <w:color w:val="00B050"/>
                <w:lang w:val="es-ES"/>
              </w:rPr>
              <w:t>A8</w:t>
            </w:r>
            <w:r w:rsidR="001319E7">
              <w:rPr>
                <w:rFonts w:ascii="Verdana" w:hAnsi="Verdana"/>
                <w:color w:val="00B050"/>
                <w:lang w:val="es-ES"/>
              </w:rPr>
              <w:tab/>
            </w:r>
            <w:r w:rsidRPr="001319E7">
              <w:rPr>
                <w:rFonts w:ascii="Verdana" w:hAnsi="Verdana"/>
                <w:color w:val="00B050"/>
                <w:lang w:val="es-ES"/>
              </w:rPr>
              <w:t>Interactuar</w:t>
            </w:r>
            <w:r w:rsidRPr="006B2486">
              <w:rPr>
                <w:rFonts w:ascii="Verdana" w:hAnsi="Verdana"/>
                <w:color w:val="00B050"/>
                <w:lang w:val="es-ES"/>
              </w:rPr>
              <w:t xml:space="preserve"> con otros sistemas de información</w:t>
            </w:r>
          </w:p>
        </w:tc>
        <w:tc>
          <w:tcPr>
            <w:tcW w:w="4999" w:type="dxa"/>
          </w:tcPr>
          <w:p w:rsidR="00B72CC2" w:rsidRPr="006B2486" w:rsidRDefault="00B72CC2" w:rsidP="00DF2103">
            <w:pPr>
              <w:jc w:val="left"/>
              <w:rPr>
                <w:bCs/>
                <w:color w:val="00B050"/>
                <w:lang w:val="es-ES"/>
              </w:rPr>
            </w:pPr>
            <w:r w:rsidRPr="00445554">
              <w:rPr>
                <w:bCs/>
                <w:color w:val="00B050"/>
                <w:lang w:val="es-ES"/>
              </w:rPr>
              <w:t>Esta función no comprende únicamente la interoperabilidad</w:t>
            </w:r>
            <w:r>
              <w:rPr>
                <w:bCs/>
                <w:color w:val="00B050"/>
                <w:lang w:val="es-ES"/>
              </w:rPr>
              <w:t xml:space="preserve"> con otros sistemas de información, sino también con Internet, por ejemplo, garantizando que la información del WIS pueda localizarse utilizando motores de búsqueda comerciales.</w:t>
            </w:r>
          </w:p>
        </w:tc>
      </w:tr>
    </w:tbl>
    <w:p w:rsidR="00C45612" w:rsidRPr="006B2486" w:rsidRDefault="00C45612" w:rsidP="00C45612">
      <w:pPr>
        <w:rPr>
          <w:lang w:val="es-ES"/>
        </w:rPr>
      </w:pPr>
    </w:p>
    <w:p w:rsidR="00C45612" w:rsidRPr="006B2486" w:rsidRDefault="00C45612" w:rsidP="00C45612">
      <w:pPr>
        <w:rPr>
          <w:lang w:val="es-ES"/>
        </w:rPr>
      </w:pPr>
    </w:p>
    <w:p w:rsidR="00C45612" w:rsidRPr="006B2486" w:rsidRDefault="00C45612" w:rsidP="00C45612">
      <w:pPr>
        <w:rPr>
          <w:rFonts w:asciiTheme="majorHAnsi" w:eastAsiaTheme="majorEastAsia" w:hAnsiTheme="majorHAnsi" w:cstheme="majorBidi"/>
          <w:color w:val="365F91" w:themeColor="accent1" w:themeShade="BF"/>
          <w:sz w:val="32"/>
          <w:szCs w:val="32"/>
          <w:lang w:val="es-ES"/>
        </w:rPr>
      </w:pPr>
      <w:r w:rsidRPr="006B2486">
        <w:rPr>
          <w:lang w:val="es-ES"/>
        </w:rPr>
        <w:br w:type="page"/>
      </w:r>
    </w:p>
    <w:p w:rsidR="00C45612" w:rsidRPr="008617EA" w:rsidRDefault="00C451A6" w:rsidP="008617EA">
      <w:pPr>
        <w:pStyle w:val="Heading1"/>
        <w:rPr>
          <w:sz w:val="22"/>
          <w:szCs w:val="22"/>
          <w:lang w:val="es-ES"/>
        </w:rPr>
      </w:pPr>
      <w:bookmarkStart w:id="11" w:name="_ANNEX_II:_WIS"/>
      <w:bookmarkEnd w:id="11"/>
      <w:r w:rsidRPr="008617EA">
        <w:rPr>
          <w:sz w:val="22"/>
          <w:szCs w:val="22"/>
          <w:lang w:val="es-ES"/>
        </w:rPr>
        <w:t>AN</w:t>
      </w:r>
      <w:r w:rsidR="00C45612" w:rsidRPr="008617EA">
        <w:rPr>
          <w:sz w:val="22"/>
          <w:szCs w:val="22"/>
          <w:lang w:val="es-ES"/>
        </w:rPr>
        <w:t>EX</w:t>
      </w:r>
      <w:r w:rsidRPr="008617EA">
        <w:rPr>
          <w:sz w:val="22"/>
          <w:szCs w:val="22"/>
          <w:lang w:val="es-ES"/>
        </w:rPr>
        <w:t>O</w:t>
      </w:r>
      <w:r w:rsidR="00C45612" w:rsidRPr="008617EA">
        <w:rPr>
          <w:sz w:val="22"/>
          <w:szCs w:val="22"/>
          <w:lang w:val="es-ES"/>
        </w:rPr>
        <w:t xml:space="preserve"> II: </w:t>
      </w:r>
      <w:r w:rsidR="00640C34" w:rsidRPr="008617EA">
        <w:rPr>
          <w:sz w:val="22"/>
          <w:szCs w:val="22"/>
          <w:lang w:val="es-ES"/>
        </w:rPr>
        <w:t>PLAN DE ACTIVIDADES PROGRAMÁTICAS Y CALENDARIO</w:t>
      </w:r>
      <w:r w:rsidR="008617EA">
        <w:rPr>
          <w:sz w:val="22"/>
          <w:szCs w:val="22"/>
          <w:lang w:val="es-ES"/>
        </w:rPr>
        <w:br/>
      </w:r>
      <w:r w:rsidR="00640C34" w:rsidRPr="008617EA">
        <w:rPr>
          <w:sz w:val="22"/>
          <w:szCs w:val="22"/>
          <w:lang w:val="es-ES"/>
        </w:rPr>
        <w:t>DE</w:t>
      </w:r>
      <w:r w:rsidR="00001A65" w:rsidRPr="008617EA">
        <w:rPr>
          <w:sz w:val="22"/>
          <w:szCs w:val="22"/>
          <w:lang w:val="es-ES"/>
        </w:rPr>
        <w:t xml:space="preserve"> EJECUCIÓN DE LA VERSIÓN 2.0 DEL </w:t>
      </w:r>
      <w:r w:rsidR="0046156D" w:rsidRPr="008617EA">
        <w:rPr>
          <w:sz w:val="22"/>
          <w:szCs w:val="22"/>
          <w:lang w:val="es-ES"/>
        </w:rPr>
        <w:t>SISTEMA</w:t>
      </w:r>
      <w:r w:rsidR="008617EA">
        <w:rPr>
          <w:sz w:val="22"/>
          <w:szCs w:val="22"/>
          <w:lang w:val="es-ES"/>
        </w:rPr>
        <w:br/>
      </w:r>
      <w:r w:rsidR="0046156D" w:rsidRPr="008617EA">
        <w:rPr>
          <w:sz w:val="22"/>
          <w:szCs w:val="22"/>
          <w:lang w:val="es-ES"/>
        </w:rPr>
        <w:t>DE INFORMACIÓN DE LA OMM</w:t>
      </w:r>
    </w:p>
    <w:p w:rsidR="007F50F1" w:rsidRDefault="007F50F1" w:rsidP="00C45612">
      <w:pPr>
        <w:rPr>
          <w:lang w:val="es-ES"/>
        </w:rPr>
      </w:pPr>
    </w:p>
    <w:p w:rsidR="00640C34" w:rsidRPr="007F50F1" w:rsidRDefault="00C45612" w:rsidP="001E5D99">
      <w:pPr>
        <w:spacing w:after="0"/>
        <w:jc w:val="left"/>
        <w:rPr>
          <w:lang w:val="es-ES"/>
        </w:rPr>
      </w:pPr>
      <w:r w:rsidRPr="00640C34">
        <w:rPr>
          <w:lang w:val="es-ES"/>
        </w:rPr>
        <w:t xml:space="preserve">A </w:t>
      </w:r>
      <w:r w:rsidR="00640C34" w:rsidRPr="00640C34">
        <w:rPr>
          <w:lang w:val="es-ES"/>
        </w:rPr>
        <w:t xml:space="preserve">continuación figuran un plan de actividades </w:t>
      </w:r>
      <w:r w:rsidR="00640C34">
        <w:rPr>
          <w:lang w:val="es-ES"/>
        </w:rPr>
        <w:t xml:space="preserve">y un calendario </w:t>
      </w:r>
      <w:r w:rsidR="006D1B63" w:rsidRPr="00640C34">
        <w:rPr>
          <w:lang w:val="es-ES"/>
        </w:rPr>
        <w:t>de alto nivel</w:t>
      </w:r>
      <w:r w:rsidR="006D1B63">
        <w:rPr>
          <w:lang w:val="es-ES"/>
        </w:rPr>
        <w:t xml:space="preserve"> </w:t>
      </w:r>
      <w:r w:rsidR="00640C34">
        <w:rPr>
          <w:lang w:val="es-ES"/>
        </w:rPr>
        <w:t xml:space="preserve">para la ejecución de la versión 2.0 del </w:t>
      </w:r>
      <w:r w:rsidR="006D1B63">
        <w:rPr>
          <w:lang w:val="es-ES"/>
        </w:rPr>
        <w:t>Sistema de Información de la OMM (WIS)</w:t>
      </w:r>
      <w:r w:rsidR="00640C34">
        <w:rPr>
          <w:lang w:val="es-ES"/>
        </w:rPr>
        <w:t xml:space="preserve">. </w:t>
      </w:r>
      <w:r w:rsidR="003A2445">
        <w:rPr>
          <w:lang w:val="es-ES"/>
        </w:rPr>
        <w:t xml:space="preserve">Una vez aprobada la ejecución de </w:t>
      </w:r>
      <w:r w:rsidR="006D1B63">
        <w:rPr>
          <w:lang w:val="es-ES"/>
        </w:rPr>
        <w:t>esta nueva</w:t>
      </w:r>
      <w:r w:rsidR="003A2445">
        <w:rPr>
          <w:lang w:val="es-ES"/>
        </w:rPr>
        <w:t xml:space="preserve"> versión </w:t>
      </w:r>
      <w:r w:rsidR="006D1B63">
        <w:rPr>
          <w:lang w:val="es-ES"/>
        </w:rPr>
        <w:t xml:space="preserve">del WIS, </w:t>
      </w:r>
      <w:r w:rsidR="003A2445">
        <w:rPr>
          <w:lang w:val="es-ES"/>
        </w:rPr>
        <w:t xml:space="preserve">se </w:t>
      </w:r>
      <w:r w:rsidR="006D1B63">
        <w:rPr>
          <w:lang w:val="es-ES"/>
        </w:rPr>
        <w:t>elaborará</w:t>
      </w:r>
      <w:r w:rsidR="003A2445">
        <w:rPr>
          <w:lang w:val="es-ES"/>
        </w:rPr>
        <w:t xml:space="preserve"> un plan detallado. </w:t>
      </w:r>
      <w:r w:rsidR="001E5D99">
        <w:rPr>
          <w:lang w:val="es-ES"/>
        </w:rPr>
        <w:t>La </w:t>
      </w:r>
      <w:r w:rsidR="0046156D">
        <w:rPr>
          <w:lang w:val="es-ES"/>
        </w:rPr>
        <w:t xml:space="preserve">oficina del </w:t>
      </w:r>
      <w:r w:rsidR="0046156D" w:rsidRPr="007F50F1">
        <w:rPr>
          <w:lang w:val="es-ES"/>
        </w:rPr>
        <w:t>p</w:t>
      </w:r>
      <w:r w:rsidR="003A2445" w:rsidRPr="007F50F1">
        <w:rPr>
          <w:lang w:val="es-ES"/>
        </w:rPr>
        <w:t>rograma de la versión 2.0 del</w:t>
      </w:r>
      <w:r w:rsidR="00640C34" w:rsidRPr="007F50F1">
        <w:rPr>
          <w:lang w:val="es-ES"/>
        </w:rPr>
        <w:t xml:space="preserve"> WIS </w:t>
      </w:r>
      <w:r w:rsidR="003A2445" w:rsidRPr="007F50F1">
        <w:rPr>
          <w:lang w:val="es-ES"/>
        </w:rPr>
        <w:t>trabajará de consuno con las asociaciones regionales para garantizar que el plan de ejecución detallado se ajuste a las necesidades locales y regionales.</w:t>
      </w:r>
    </w:p>
    <w:p w:rsidR="007F50F1" w:rsidRPr="001E5D99" w:rsidRDefault="007F50F1" w:rsidP="001E5D99">
      <w:pPr>
        <w:spacing w:after="0"/>
        <w:jc w:val="left"/>
        <w:rPr>
          <w:i/>
          <w:lang w:val="es-ES"/>
        </w:rPr>
      </w:pPr>
    </w:p>
    <w:p w:rsidR="00C45612" w:rsidRDefault="00DE0D53" w:rsidP="001E5D99">
      <w:pPr>
        <w:spacing w:after="0"/>
        <w:jc w:val="left"/>
        <w:rPr>
          <w:i/>
        </w:rPr>
      </w:pPr>
      <w:proofErr w:type="spellStart"/>
      <w:r w:rsidRPr="007F50F1">
        <w:rPr>
          <w:i/>
        </w:rPr>
        <w:t>Cabe</w:t>
      </w:r>
      <w:proofErr w:type="spellEnd"/>
      <w:r w:rsidRPr="007F50F1">
        <w:rPr>
          <w:i/>
        </w:rPr>
        <w:t xml:space="preserve"> </w:t>
      </w:r>
      <w:proofErr w:type="spellStart"/>
      <w:r w:rsidR="000B6BC3" w:rsidRPr="007F50F1">
        <w:rPr>
          <w:i/>
        </w:rPr>
        <w:t>señalar</w:t>
      </w:r>
      <w:proofErr w:type="spellEnd"/>
      <w:r w:rsidRPr="007F50F1">
        <w:rPr>
          <w:i/>
        </w:rPr>
        <w:t xml:space="preserve"> que</w:t>
      </w:r>
      <w:r w:rsidR="00C45612" w:rsidRPr="007F50F1">
        <w:rPr>
          <w:i/>
        </w:rPr>
        <w:t>:</w:t>
      </w:r>
    </w:p>
    <w:p w:rsidR="001E5D99" w:rsidRPr="001E5D99" w:rsidRDefault="001E5D99" w:rsidP="001E5D99">
      <w:pPr>
        <w:pStyle w:val="WMOBodyText"/>
        <w:spacing w:before="0" w:after="0"/>
        <w:rPr>
          <w:lang w:eastAsia="en-US"/>
        </w:rPr>
      </w:pPr>
    </w:p>
    <w:p w:rsidR="00DE0D53" w:rsidRDefault="00DE0D53" w:rsidP="001E5D99">
      <w:pPr>
        <w:pStyle w:val="ListParagraph"/>
        <w:numPr>
          <w:ilvl w:val="0"/>
          <w:numId w:val="11"/>
        </w:numPr>
        <w:tabs>
          <w:tab w:val="clear" w:pos="1134"/>
        </w:tabs>
        <w:spacing w:after="0"/>
        <w:jc w:val="left"/>
        <w:rPr>
          <w:i/>
          <w:lang w:val="es-ES"/>
        </w:rPr>
      </w:pPr>
      <w:r w:rsidRPr="007F50F1">
        <w:rPr>
          <w:i/>
          <w:lang w:val="es-ES"/>
        </w:rPr>
        <w:t xml:space="preserve">en las actividades enumeradas a continuación no se incluyen las actividades </w:t>
      </w:r>
      <w:r w:rsidR="0046156D" w:rsidRPr="007F50F1">
        <w:rPr>
          <w:i/>
          <w:lang w:val="es-ES"/>
        </w:rPr>
        <w:t>realizadas por</w:t>
      </w:r>
      <w:r w:rsidRPr="007F50F1">
        <w:rPr>
          <w:i/>
          <w:lang w:val="es-ES"/>
        </w:rPr>
        <w:t xml:space="preserve"> los Miembros </w:t>
      </w:r>
      <w:r w:rsidR="006D1B63" w:rsidRPr="007F50F1">
        <w:rPr>
          <w:i/>
          <w:lang w:val="es-ES"/>
        </w:rPr>
        <w:t>centradas en</w:t>
      </w:r>
      <w:r w:rsidRPr="007F50F1">
        <w:rPr>
          <w:i/>
          <w:lang w:val="es-ES"/>
        </w:rPr>
        <w:t xml:space="preserve"> </w:t>
      </w:r>
      <w:r w:rsidR="006D1B63" w:rsidRPr="007F50F1">
        <w:rPr>
          <w:i/>
          <w:lang w:val="es-ES"/>
        </w:rPr>
        <w:t>diseñar</w:t>
      </w:r>
      <w:r w:rsidRPr="007F50F1">
        <w:rPr>
          <w:i/>
          <w:lang w:val="es-ES"/>
        </w:rPr>
        <w:t xml:space="preserve"> y </w:t>
      </w:r>
      <w:r w:rsidR="009328EE" w:rsidRPr="007F50F1">
        <w:rPr>
          <w:i/>
          <w:lang w:val="es-ES"/>
        </w:rPr>
        <w:t xml:space="preserve">operar servicios de conformidad con la versión 2.0 del WIS, puesto que </w:t>
      </w:r>
      <w:r w:rsidR="006D1B63" w:rsidRPr="007F50F1">
        <w:rPr>
          <w:i/>
          <w:lang w:val="es-ES"/>
        </w:rPr>
        <w:t xml:space="preserve">esto </w:t>
      </w:r>
      <w:r w:rsidR="009328EE" w:rsidRPr="007F50F1">
        <w:rPr>
          <w:i/>
          <w:lang w:val="es-ES"/>
        </w:rPr>
        <w:t xml:space="preserve">está fuera del </w:t>
      </w:r>
      <w:r w:rsidR="00EC41BE" w:rsidRPr="007F50F1">
        <w:rPr>
          <w:i/>
          <w:lang w:val="es-ES"/>
        </w:rPr>
        <w:t>alcance del programa de e</w:t>
      </w:r>
      <w:r w:rsidR="009328EE" w:rsidRPr="007F50F1">
        <w:rPr>
          <w:i/>
          <w:lang w:val="es-ES"/>
        </w:rPr>
        <w:t>jecución de la versión 2.0 del WIS</w:t>
      </w:r>
      <w:r w:rsidR="00EC41BE" w:rsidRPr="007F50F1">
        <w:rPr>
          <w:i/>
          <w:lang w:val="es-ES"/>
        </w:rPr>
        <w:t>,</w:t>
      </w:r>
    </w:p>
    <w:p w:rsidR="001E5D99" w:rsidRPr="007F50F1" w:rsidRDefault="001E5D99" w:rsidP="001E5D99">
      <w:pPr>
        <w:pStyle w:val="ListParagraph"/>
        <w:tabs>
          <w:tab w:val="clear" w:pos="1134"/>
        </w:tabs>
        <w:spacing w:after="0"/>
        <w:jc w:val="left"/>
        <w:rPr>
          <w:i/>
          <w:lang w:val="es-ES"/>
        </w:rPr>
      </w:pPr>
    </w:p>
    <w:p w:rsidR="009328EE" w:rsidRDefault="009328EE" w:rsidP="001E5D99">
      <w:pPr>
        <w:pStyle w:val="ListParagraph"/>
        <w:numPr>
          <w:ilvl w:val="0"/>
          <w:numId w:val="11"/>
        </w:numPr>
        <w:tabs>
          <w:tab w:val="clear" w:pos="1134"/>
        </w:tabs>
        <w:spacing w:after="0"/>
        <w:jc w:val="left"/>
        <w:rPr>
          <w:i/>
          <w:lang w:val="es-ES"/>
        </w:rPr>
      </w:pPr>
      <w:r w:rsidRPr="007F50F1">
        <w:rPr>
          <w:i/>
          <w:lang w:val="es-ES"/>
        </w:rPr>
        <w:t xml:space="preserve">las responsabilidades </w:t>
      </w:r>
      <w:r w:rsidR="00EC41BE" w:rsidRPr="007F50F1">
        <w:rPr>
          <w:i/>
          <w:lang w:val="es-ES"/>
        </w:rPr>
        <w:t>respecto de</w:t>
      </w:r>
      <w:r w:rsidRPr="007F50F1">
        <w:rPr>
          <w:i/>
          <w:lang w:val="es-ES"/>
        </w:rPr>
        <w:t xml:space="preserve"> cada actividad</w:t>
      </w:r>
      <w:r w:rsidR="00EC41BE" w:rsidRPr="007F50F1">
        <w:rPr>
          <w:i/>
          <w:lang w:val="es-ES"/>
        </w:rPr>
        <w:t xml:space="preserve"> se indican con corchetes</w:t>
      </w:r>
      <w:r w:rsidRPr="007F50F1">
        <w:rPr>
          <w:i/>
          <w:lang w:val="es-ES"/>
        </w:rPr>
        <w:t xml:space="preserve"> “[]”:</w:t>
      </w:r>
      <w:r w:rsidR="001E5D99">
        <w:rPr>
          <w:i/>
          <w:lang w:val="es-ES"/>
        </w:rPr>
        <w:br/>
      </w:r>
      <w:r w:rsidR="00287AC4" w:rsidRPr="007F50F1">
        <w:rPr>
          <w:i/>
          <w:lang w:val="es-ES"/>
        </w:rPr>
        <w:t>OP</w:t>
      </w:r>
      <w:r w:rsidRPr="007F50F1">
        <w:rPr>
          <w:i/>
          <w:lang w:val="es-ES"/>
        </w:rPr>
        <w:t xml:space="preserve"> = </w:t>
      </w:r>
      <w:r w:rsidR="00EC41BE" w:rsidRPr="007F50F1">
        <w:rPr>
          <w:i/>
          <w:lang w:val="es-ES"/>
        </w:rPr>
        <w:t>oficina del p</w:t>
      </w:r>
      <w:r w:rsidRPr="007F50F1">
        <w:rPr>
          <w:i/>
          <w:lang w:val="es-ES"/>
        </w:rPr>
        <w:t>rograma de la versión 2.0 del WIS, AR = Asociación Regional, CSB = Comisión de Sistemas Básicos</w:t>
      </w:r>
      <w:r w:rsidR="006D1B63" w:rsidRPr="007F50F1">
        <w:rPr>
          <w:i/>
          <w:lang w:val="es-ES"/>
        </w:rPr>
        <w:t>,</w:t>
      </w:r>
    </w:p>
    <w:p w:rsidR="001E5D99" w:rsidRPr="007F50F1" w:rsidRDefault="001E5D99" w:rsidP="001E5D99">
      <w:pPr>
        <w:pStyle w:val="ListParagraph"/>
        <w:tabs>
          <w:tab w:val="clear" w:pos="1134"/>
        </w:tabs>
        <w:spacing w:after="0"/>
        <w:jc w:val="left"/>
        <w:rPr>
          <w:i/>
          <w:lang w:val="es-ES"/>
        </w:rPr>
      </w:pPr>
    </w:p>
    <w:p w:rsidR="00C45612" w:rsidRDefault="009328EE" w:rsidP="001E5D99">
      <w:pPr>
        <w:pStyle w:val="ListParagraph"/>
        <w:numPr>
          <w:ilvl w:val="0"/>
          <w:numId w:val="11"/>
        </w:numPr>
        <w:tabs>
          <w:tab w:val="clear" w:pos="1134"/>
        </w:tabs>
        <w:spacing w:after="0"/>
        <w:jc w:val="left"/>
        <w:rPr>
          <w:i/>
          <w:lang w:val="es-ES"/>
        </w:rPr>
      </w:pPr>
      <w:r w:rsidRPr="007F50F1">
        <w:rPr>
          <w:i/>
          <w:lang w:val="es-ES"/>
        </w:rPr>
        <w:t xml:space="preserve"> </w:t>
      </w:r>
      <w:r w:rsidR="006D1B63" w:rsidRPr="007F50F1">
        <w:rPr>
          <w:i/>
          <w:lang w:val="es-ES"/>
        </w:rPr>
        <w:t xml:space="preserve">se emplea </w:t>
      </w:r>
      <w:r w:rsidR="008F20BB" w:rsidRPr="007F50F1">
        <w:rPr>
          <w:i/>
          <w:lang w:val="es-ES"/>
        </w:rPr>
        <w:t>“</w:t>
      </w:r>
      <w:r w:rsidRPr="007F50F1">
        <w:rPr>
          <w:i/>
          <w:lang w:val="es-ES"/>
        </w:rPr>
        <w:t>CSB</w:t>
      </w:r>
      <w:r w:rsidR="008F20BB" w:rsidRPr="007F50F1">
        <w:rPr>
          <w:i/>
          <w:lang w:val="es-ES"/>
        </w:rPr>
        <w:t>”</w:t>
      </w:r>
      <w:r w:rsidR="00C45612" w:rsidRPr="007F50F1">
        <w:rPr>
          <w:i/>
          <w:lang w:val="es-ES"/>
        </w:rPr>
        <w:t xml:space="preserve"> </w:t>
      </w:r>
      <w:r w:rsidRPr="007F50F1">
        <w:rPr>
          <w:i/>
          <w:lang w:val="es-ES"/>
        </w:rPr>
        <w:t>y</w:t>
      </w:r>
      <w:r w:rsidR="008F20BB" w:rsidRPr="007F50F1">
        <w:rPr>
          <w:i/>
          <w:lang w:val="es-ES"/>
        </w:rPr>
        <w:t xml:space="preserve"> “Equipo Especial sobre la Evolución del WIS </w:t>
      </w:r>
      <w:r w:rsidR="008F20BB" w:rsidRPr="007F50F1">
        <w:rPr>
          <w:lang w:val="es-ES"/>
        </w:rPr>
        <w:t>del Equipo de Coordinación de la Ejecución de los Sistemas y Servicios de Información</w:t>
      </w:r>
      <w:r w:rsidR="008F20BB" w:rsidRPr="007F50F1">
        <w:rPr>
          <w:i/>
          <w:lang w:val="es-ES"/>
        </w:rPr>
        <w:t>”</w:t>
      </w:r>
      <w:r w:rsidR="00C45612" w:rsidRPr="007F50F1">
        <w:rPr>
          <w:i/>
          <w:lang w:val="es-ES"/>
        </w:rPr>
        <w:t xml:space="preserve"> </w:t>
      </w:r>
      <w:r w:rsidR="008F20BB" w:rsidRPr="007F50F1">
        <w:rPr>
          <w:i/>
          <w:lang w:val="es-ES"/>
        </w:rPr>
        <w:t>para describir las funciones necesarias de una Comisión Técnica principal</w:t>
      </w:r>
      <w:r w:rsidR="00C45612" w:rsidRPr="007F50F1">
        <w:rPr>
          <w:i/>
          <w:lang w:val="es-ES"/>
        </w:rPr>
        <w:t xml:space="preserve"> </w:t>
      </w:r>
      <w:r w:rsidR="008F20BB" w:rsidRPr="007F50F1">
        <w:rPr>
          <w:i/>
          <w:lang w:val="es-ES"/>
        </w:rPr>
        <w:t>y su equipo especial designado</w:t>
      </w:r>
      <w:r w:rsidR="00C45612" w:rsidRPr="007F50F1">
        <w:rPr>
          <w:i/>
          <w:lang w:val="es-ES"/>
        </w:rPr>
        <w:t xml:space="preserve">. </w:t>
      </w:r>
      <w:r w:rsidR="008F20BB" w:rsidRPr="007F50F1">
        <w:rPr>
          <w:i/>
          <w:lang w:val="es-ES"/>
        </w:rPr>
        <w:t>Se reconoce</w:t>
      </w:r>
      <w:r w:rsidR="00C34ABC" w:rsidRPr="007F50F1">
        <w:rPr>
          <w:i/>
          <w:lang w:val="es-ES"/>
        </w:rPr>
        <w:t xml:space="preserve"> que estos nombres </w:t>
      </w:r>
      <w:r w:rsidR="00EC41BE" w:rsidRPr="007F50F1">
        <w:rPr>
          <w:i/>
          <w:lang w:val="es-ES"/>
        </w:rPr>
        <w:t xml:space="preserve">probablemente </w:t>
      </w:r>
      <w:r w:rsidR="00C34ABC" w:rsidRPr="007F50F1">
        <w:rPr>
          <w:i/>
          <w:lang w:val="es-ES"/>
        </w:rPr>
        <w:t>sufran cambios después del Congreso.</w:t>
      </w:r>
    </w:p>
    <w:p w:rsidR="001E5D99" w:rsidRPr="007F50F1" w:rsidRDefault="001E5D99" w:rsidP="001E5D99">
      <w:pPr>
        <w:pStyle w:val="ListParagraph"/>
        <w:tabs>
          <w:tab w:val="clear" w:pos="1134"/>
        </w:tabs>
        <w:spacing w:after="0"/>
        <w:jc w:val="left"/>
        <w:rPr>
          <w:i/>
          <w:lang w:val="es-ES"/>
        </w:rPr>
      </w:pPr>
    </w:p>
    <w:p w:rsidR="00C45612" w:rsidRPr="007F50F1" w:rsidRDefault="00C45612" w:rsidP="001E5D99">
      <w:pPr>
        <w:spacing w:after="0"/>
        <w:jc w:val="left"/>
        <w:rPr>
          <w:lang w:val="es-ES"/>
        </w:rPr>
      </w:pPr>
      <w:r w:rsidRPr="007F50F1">
        <w:rPr>
          <w:lang w:val="es-ES"/>
        </w:rPr>
        <w:t xml:space="preserve">* </w:t>
      </w:r>
      <w:r w:rsidR="00C34ABC" w:rsidRPr="007F50F1">
        <w:rPr>
          <w:lang w:val="es-ES"/>
        </w:rPr>
        <w:t xml:space="preserve">indica las actividades que </w:t>
      </w:r>
      <w:r w:rsidR="00EC41BE" w:rsidRPr="007F50F1">
        <w:rPr>
          <w:lang w:val="es-ES"/>
        </w:rPr>
        <w:t>se completarán</w:t>
      </w:r>
      <w:r w:rsidR="00C34ABC" w:rsidRPr="007F50F1">
        <w:rPr>
          <w:lang w:val="es-ES"/>
        </w:rPr>
        <w:t xml:space="preserve"> antes de </w:t>
      </w:r>
      <w:r w:rsidR="00EC41BE" w:rsidRPr="007F50F1">
        <w:rPr>
          <w:lang w:val="es-ES"/>
        </w:rPr>
        <w:t>que el Consejo Ejecutivo apruebe la ejecución de la</w:t>
      </w:r>
      <w:r w:rsidR="00C34ABC" w:rsidRPr="007F50F1">
        <w:rPr>
          <w:lang w:val="es-ES"/>
        </w:rPr>
        <w:t xml:space="preserve"> versión 2.0 del WIS</w:t>
      </w:r>
      <w:r w:rsidRPr="007F50F1">
        <w:rPr>
          <w:lang w:val="es-ES"/>
        </w:rPr>
        <w:t>.</w:t>
      </w:r>
    </w:p>
    <w:p w:rsidR="00C45612" w:rsidRPr="007F50F1" w:rsidRDefault="00C45612" w:rsidP="001E5D99">
      <w:pPr>
        <w:pStyle w:val="WMOBodyText"/>
        <w:spacing w:before="0" w:after="0"/>
        <w:rPr>
          <w:szCs w:val="20"/>
          <w:lang w:val="es-ES"/>
        </w:rPr>
      </w:pPr>
    </w:p>
    <w:p w:rsidR="00C45612" w:rsidRDefault="00890640" w:rsidP="001E5D99">
      <w:pPr>
        <w:pStyle w:val="Heading2"/>
        <w:spacing w:before="0" w:after="0"/>
        <w:jc w:val="left"/>
        <w:rPr>
          <w:szCs w:val="20"/>
        </w:rPr>
      </w:pPr>
      <w:r w:rsidRPr="007F50F1">
        <w:rPr>
          <w:szCs w:val="20"/>
        </w:rPr>
        <w:t xml:space="preserve">Plan de </w:t>
      </w:r>
      <w:proofErr w:type="spellStart"/>
      <w:r w:rsidRPr="007F50F1">
        <w:rPr>
          <w:szCs w:val="20"/>
        </w:rPr>
        <w:t>actividades</w:t>
      </w:r>
      <w:proofErr w:type="spellEnd"/>
    </w:p>
    <w:p w:rsidR="007F50F1" w:rsidRPr="007F50F1" w:rsidRDefault="007F50F1" w:rsidP="001E5D99">
      <w:pPr>
        <w:spacing w:after="0"/>
        <w:jc w:val="left"/>
        <w:rPr>
          <w:lang w:eastAsia="zh-TW"/>
        </w:rPr>
      </w:pPr>
    </w:p>
    <w:p w:rsidR="00C34ABC" w:rsidRPr="007F50F1" w:rsidRDefault="00C45612" w:rsidP="001E5D99">
      <w:pPr>
        <w:pStyle w:val="WMOBodyText"/>
        <w:numPr>
          <w:ilvl w:val="0"/>
          <w:numId w:val="8"/>
        </w:numPr>
        <w:tabs>
          <w:tab w:val="left" w:pos="567"/>
        </w:tabs>
        <w:spacing w:before="0" w:after="0"/>
        <w:ind w:left="567" w:hanging="567"/>
        <w:rPr>
          <w:rFonts w:cstheme="minorHAnsi"/>
          <w:szCs w:val="20"/>
          <w:lang w:val="es-ES"/>
        </w:rPr>
      </w:pPr>
      <w:r w:rsidRPr="007F50F1">
        <w:rPr>
          <w:rFonts w:cstheme="minorHAnsi"/>
          <w:szCs w:val="20"/>
          <w:lang w:val="es-ES"/>
        </w:rPr>
        <w:t>[</w:t>
      </w:r>
      <w:r w:rsidR="00C34ABC" w:rsidRPr="007F50F1">
        <w:rPr>
          <w:rFonts w:cstheme="minorHAnsi"/>
          <w:szCs w:val="20"/>
          <w:lang w:val="es-ES"/>
        </w:rPr>
        <w:t>CSB</w:t>
      </w:r>
      <w:r w:rsidRPr="007F50F1">
        <w:rPr>
          <w:rFonts w:cstheme="minorHAnsi"/>
          <w:szCs w:val="20"/>
          <w:lang w:val="es-ES"/>
        </w:rPr>
        <w:t xml:space="preserve"> (</w:t>
      </w:r>
      <w:r w:rsidR="00C34ABC" w:rsidRPr="007F50F1">
        <w:rPr>
          <w:i/>
          <w:szCs w:val="20"/>
          <w:lang w:val="es-ES"/>
        </w:rPr>
        <w:t xml:space="preserve">Equipo Especial sobre la Evolución del WIS </w:t>
      </w:r>
      <w:r w:rsidR="00C34ABC" w:rsidRPr="007F50F1">
        <w:rPr>
          <w:szCs w:val="20"/>
          <w:lang w:val="es-ES"/>
        </w:rPr>
        <w:t>del Equipo de Coordinación de la Ejecución de los Sistemas y Servicios de Información</w:t>
      </w:r>
      <w:r w:rsidRPr="007F50F1">
        <w:rPr>
          <w:rFonts w:cstheme="minorHAnsi"/>
          <w:szCs w:val="20"/>
          <w:lang w:val="es-ES"/>
        </w:rPr>
        <w:t xml:space="preserve">)]* </w:t>
      </w:r>
      <w:r w:rsidR="00C34ABC" w:rsidRPr="007F50F1">
        <w:rPr>
          <w:rFonts w:cstheme="minorHAnsi"/>
          <w:szCs w:val="20"/>
          <w:lang w:val="es-ES"/>
        </w:rPr>
        <w:t xml:space="preserve">Examinar y </w:t>
      </w:r>
      <w:r w:rsidR="00C34ABC" w:rsidRPr="007F50F1">
        <w:rPr>
          <w:rFonts w:cstheme="minorHAnsi"/>
          <w:szCs w:val="20"/>
        </w:rPr>
        <w:t>proponer</w:t>
      </w:r>
      <w:r w:rsidR="00C34ABC" w:rsidRPr="007F50F1">
        <w:rPr>
          <w:rFonts w:cstheme="minorHAnsi"/>
          <w:szCs w:val="20"/>
          <w:lang w:val="es-ES"/>
        </w:rPr>
        <w:t xml:space="preserve"> actualizaciones</w:t>
      </w:r>
      <w:r w:rsidR="00425BC3" w:rsidRPr="007F50F1">
        <w:rPr>
          <w:rFonts w:cstheme="minorHAnsi"/>
          <w:szCs w:val="20"/>
          <w:lang w:val="es-ES"/>
        </w:rPr>
        <w:t xml:space="preserve"> a las especificaciones técnicas del WIS (WIS-</w:t>
      </w:r>
      <w:proofErr w:type="spellStart"/>
      <w:r w:rsidR="00425BC3" w:rsidRPr="007F50F1">
        <w:rPr>
          <w:rFonts w:cstheme="minorHAnsi"/>
          <w:szCs w:val="20"/>
          <w:lang w:val="es-ES"/>
        </w:rPr>
        <w:t>EspeciTec</w:t>
      </w:r>
      <w:proofErr w:type="spellEnd"/>
      <w:r w:rsidR="00425BC3" w:rsidRPr="007F50F1">
        <w:rPr>
          <w:rFonts w:cstheme="minorHAnsi"/>
          <w:szCs w:val="20"/>
          <w:lang w:val="es-ES"/>
        </w:rPr>
        <w:t xml:space="preserve">) </w:t>
      </w:r>
      <w:r w:rsidR="00E1708D" w:rsidRPr="007F50F1">
        <w:rPr>
          <w:rFonts w:cstheme="minorHAnsi"/>
          <w:szCs w:val="20"/>
          <w:lang w:val="es-ES"/>
        </w:rPr>
        <w:t>según</w:t>
      </w:r>
      <w:r w:rsidR="00425BC3" w:rsidRPr="007F50F1">
        <w:rPr>
          <w:rFonts w:cstheme="minorHAnsi"/>
          <w:szCs w:val="20"/>
          <w:lang w:val="es-ES"/>
        </w:rPr>
        <w:t xml:space="preserve"> se establece en el </w:t>
      </w:r>
      <w:r w:rsidR="00425BC3" w:rsidRPr="007F50F1">
        <w:rPr>
          <w:rFonts w:cstheme="minorHAnsi"/>
          <w:i/>
          <w:szCs w:val="20"/>
          <w:lang w:val="es-ES"/>
        </w:rPr>
        <w:t xml:space="preserve">Manual </w:t>
      </w:r>
      <w:r w:rsidR="004D1CC1" w:rsidRPr="007F50F1">
        <w:rPr>
          <w:rFonts w:cstheme="minorHAnsi"/>
          <w:i/>
          <w:szCs w:val="20"/>
          <w:lang w:val="es-ES"/>
        </w:rPr>
        <w:t>del Sistema de Información de la OMM</w:t>
      </w:r>
      <w:r w:rsidR="004D1CC1" w:rsidRPr="007F50F1">
        <w:rPr>
          <w:rFonts w:cstheme="minorHAnsi"/>
          <w:szCs w:val="20"/>
          <w:lang w:val="es-ES"/>
        </w:rPr>
        <w:t xml:space="preserve"> (OMM-Nº 1060).</w:t>
      </w:r>
    </w:p>
    <w:p w:rsidR="00E1708D" w:rsidRPr="007F50F1" w:rsidRDefault="00C45612" w:rsidP="001E5D99">
      <w:pPr>
        <w:pStyle w:val="WMOBodyText"/>
        <w:numPr>
          <w:ilvl w:val="0"/>
          <w:numId w:val="8"/>
        </w:numPr>
        <w:tabs>
          <w:tab w:val="left" w:pos="567"/>
        </w:tabs>
        <w:spacing w:before="0" w:after="0"/>
        <w:ind w:left="567" w:hanging="567"/>
        <w:rPr>
          <w:rFonts w:cstheme="minorHAnsi"/>
          <w:szCs w:val="20"/>
          <w:lang w:val="es-ES"/>
        </w:rPr>
      </w:pPr>
      <w:r w:rsidRPr="007F50F1">
        <w:rPr>
          <w:rFonts w:cstheme="minorHAnsi"/>
          <w:szCs w:val="20"/>
          <w:lang w:val="es-ES"/>
        </w:rPr>
        <w:t>[</w:t>
      </w:r>
      <w:r w:rsidR="00E1708D" w:rsidRPr="007F50F1">
        <w:rPr>
          <w:rFonts w:cstheme="minorHAnsi"/>
          <w:szCs w:val="20"/>
          <w:lang w:val="es-ES"/>
        </w:rPr>
        <w:t>CSB</w:t>
      </w:r>
      <w:r w:rsidRPr="007F50F1">
        <w:rPr>
          <w:rFonts w:cstheme="minorHAnsi"/>
          <w:szCs w:val="20"/>
          <w:lang w:val="es-ES"/>
        </w:rPr>
        <w:t xml:space="preserve"> (</w:t>
      </w:r>
      <w:r w:rsidR="00E1708D" w:rsidRPr="007F50F1">
        <w:rPr>
          <w:i/>
          <w:szCs w:val="20"/>
          <w:lang w:val="es-ES"/>
        </w:rPr>
        <w:t xml:space="preserve">Equipo Especial sobre la Evolución del WIS </w:t>
      </w:r>
      <w:r w:rsidR="00E1708D" w:rsidRPr="007F50F1">
        <w:rPr>
          <w:szCs w:val="20"/>
          <w:lang w:val="es-ES"/>
        </w:rPr>
        <w:t>del Equipo de Coordinación de la Ejecución de los Sistemas y Servicios de Información</w:t>
      </w:r>
      <w:r w:rsidRPr="007F50F1">
        <w:rPr>
          <w:rFonts w:cstheme="minorHAnsi"/>
          <w:szCs w:val="20"/>
          <w:lang w:val="es-ES"/>
        </w:rPr>
        <w:t xml:space="preserve">), </w:t>
      </w:r>
      <w:r w:rsidR="00E1708D" w:rsidRPr="007F50F1">
        <w:rPr>
          <w:rFonts w:cstheme="minorHAnsi"/>
          <w:szCs w:val="20"/>
          <w:lang w:val="es-ES"/>
        </w:rPr>
        <w:t>operadores del CMSI</w:t>
      </w:r>
      <w:r w:rsidRPr="007F50F1">
        <w:rPr>
          <w:rFonts w:cstheme="minorHAnsi"/>
          <w:szCs w:val="20"/>
          <w:lang w:val="es-ES"/>
        </w:rPr>
        <w:t xml:space="preserve">]* </w:t>
      </w:r>
      <w:r w:rsidR="00E1708D" w:rsidRPr="007F50F1">
        <w:rPr>
          <w:rFonts w:cstheme="minorHAnsi"/>
          <w:szCs w:val="20"/>
          <w:lang w:val="es-ES"/>
        </w:rPr>
        <w:t xml:space="preserve">Seguir desarrollando los requisitos y la </w:t>
      </w:r>
      <w:r w:rsidR="00EC41BE" w:rsidRPr="007F50F1">
        <w:rPr>
          <w:rFonts w:cstheme="minorHAnsi"/>
          <w:szCs w:val="20"/>
          <w:lang w:val="es-ES"/>
        </w:rPr>
        <w:t>arquitectura</w:t>
      </w:r>
      <w:r w:rsidR="006D1B63" w:rsidRPr="007F50F1">
        <w:rPr>
          <w:rFonts w:cstheme="minorHAnsi"/>
          <w:szCs w:val="20"/>
          <w:lang w:val="es-ES"/>
        </w:rPr>
        <w:t xml:space="preserve"> técnicos</w:t>
      </w:r>
      <w:r w:rsidR="00E1708D" w:rsidRPr="007F50F1">
        <w:rPr>
          <w:rFonts w:cstheme="minorHAnsi"/>
          <w:szCs w:val="20"/>
          <w:lang w:val="es-ES"/>
        </w:rPr>
        <w:t xml:space="preserve"> de la versión 2.0 del WIS de forma tal que los Miembros puedan evaluar </w:t>
      </w:r>
      <w:r w:rsidR="00E43B5B" w:rsidRPr="007F50F1">
        <w:rPr>
          <w:rFonts w:cstheme="minorHAnsi"/>
          <w:szCs w:val="20"/>
          <w:lang w:val="es-ES"/>
        </w:rPr>
        <w:t xml:space="preserve">la ejecución indicativa y los costos operativos. Se pedirá a los operadores del CMSI que comuniquen sus observaciones acerca del nivel de detalle necesario para </w:t>
      </w:r>
      <w:r w:rsidR="00EC41BE" w:rsidRPr="007F50F1">
        <w:rPr>
          <w:rFonts w:cstheme="minorHAnsi"/>
          <w:szCs w:val="20"/>
          <w:lang w:val="es-ES"/>
        </w:rPr>
        <w:t>poder</w:t>
      </w:r>
      <w:r w:rsidR="00E43B5B" w:rsidRPr="007F50F1">
        <w:rPr>
          <w:rFonts w:cstheme="minorHAnsi"/>
          <w:szCs w:val="20"/>
          <w:lang w:val="es-ES"/>
        </w:rPr>
        <w:t xml:space="preserve"> </w:t>
      </w:r>
      <w:r w:rsidR="00CF6700" w:rsidRPr="007F50F1">
        <w:rPr>
          <w:rFonts w:cstheme="minorHAnsi"/>
          <w:szCs w:val="20"/>
          <w:lang w:val="es-ES"/>
        </w:rPr>
        <w:t>realizar una estimación de los costos.</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Secretaría</w:t>
      </w:r>
      <w:r w:rsidRPr="007F50F1">
        <w:rPr>
          <w:rFonts w:cstheme="minorHAnsi"/>
          <w:szCs w:val="20"/>
          <w:lang w:val="es-ES"/>
        </w:rPr>
        <w:t xml:space="preserve">] </w:t>
      </w:r>
      <w:r w:rsidR="00CF6700" w:rsidRPr="007F50F1">
        <w:rPr>
          <w:rFonts w:cstheme="minorHAnsi"/>
          <w:szCs w:val="20"/>
          <w:lang w:val="es-ES"/>
        </w:rPr>
        <w:t>Estab</w:t>
      </w:r>
      <w:r w:rsidR="00EC41BE" w:rsidRPr="007F50F1">
        <w:rPr>
          <w:rFonts w:cstheme="minorHAnsi"/>
          <w:szCs w:val="20"/>
          <w:lang w:val="es-ES"/>
        </w:rPr>
        <w:t>lecer la oficina del p</w:t>
      </w:r>
      <w:r w:rsidR="00CF6700" w:rsidRPr="007F50F1">
        <w:rPr>
          <w:rFonts w:cstheme="minorHAnsi"/>
          <w:szCs w:val="20"/>
          <w:lang w:val="es-ES"/>
        </w:rPr>
        <w:t>rograma de la versión</w:t>
      </w:r>
      <w:r w:rsidRPr="007F50F1">
        <w:rPr>
          <w:rFonts w:cstheme="minorHAnsi"/>
          <w:szCs w:val="20"/>
          <w:lang w:val="es-ES"/>
        </w:rPr>
        <w:t xml:space="preserve"> 2.0 </w:t>
      </w:r>
      <w:r w:rsidR="00CF6700" w:rsidRPr="007F50F1">
        <w:rPr>
          <w:rFonts w:cstheme="minorHAnsi"/>
          <w:szCs w:val="20"/>
          <w:lang w:val="es-ES"/>
        </w:rPr>
        <w:t>del WIS</w:t>
      </w:r>
      <w:r w:rsidRPr="007F50F1">
        <w:rPr>
          <w:rFonts w:cstheme="minorHAnsi"/>
          <w:szCs w:val="20"/>
          <w:lang w:val="es-ES"/>
        </w:rPr>
        <w:t>.</w:t>
      </w:r>
    </w:p>
    <w:p w:rsidR="001E5D99" w:rsidRDefault="00287AC4"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C45612" w:rsidRPr="007F50F1">
        <w:rPr>
          <w:rFonts w:cstheme="minorHAnsi"/>
          <w:szCs w:val="20"/>
          <w:lang w:val="es-ES"/>
        </w:rPr>
        <w:t>O</w:t>
      </w:r>
      <w:r w:rsidRPr="007F50F1">
        <w:rPr>
          <w:rFonts w:cstheme="minorHAnsi"/>
          <w:szCs w:val="20"/>
          <w:lang w:val="es-ES"/>
        </w:rPr>
        <w:t>P</w:t>
      </w:r>
      <w:r w:rsidR="00C45612" w:rsidRPr="007F50F1">
        <w:rPr>
          <w:rFonts w:cstheme="minorHAnsi"/>
          <w:szCs w:val="20"/>
          <w:lang w:val="es-ES"/>
        </w:rPr>
        <w:t xml:space="preserve">, </w:t>
      </w:r>
      <w:r w:rsidRPr="007F50F1">
        <w:rPr>
          <w:rFonts w:cstheme="minorHAnsi"/>
          <w:szCs w:val="20"/>
          <w:lang w:val="es-ES"/>
        </w:rPr>
        <w:t>AR</w:t>
      </w:r>
      <w:r w:rsidR="00C45612" w:rsidRPr="007F50F1">
        <w:rPr>
          <w:rFonts w:cstheme="minorHAnsi"/>
          <w:szCs w:val="20"/>
          <w:lang w:val="es-ES"/>
        </w:rPr>
        <w:t xml:space="preserve">] </w:t>
      </w:r>
      <w:r w:rsidR="00EC41BE" w:rsidRPr="007F50F1">
        <w:rPr>
          <w:rFonts w:cstheme="minorHAnsi"/>
          <w:szCs w:val="20"/>
          <w:lang w:val="es-ES"/>
        </w:rPr>
        <w:t>La oficina del p</w:t>
      </w:r>
      <w:r w:rsidR="00177187" w:rsidRPr="007F50F1">
        <w:rPr>
          <w:rFonts w:cstheme="minorHAnsi"/>
          <w:szCs w:val="20"/>
          <w:lang w:val="es-ES"/>
        </w:rPr>
        <w:t>rograma de la versión 2.0 del WIS colaborará con las asociaciones regionales para</w:t>
      </w:r>
      <w:r w:rsidR="00C45612" w:rsidRPr="007F50F1">
        <w:rPr>
          <w:rFonts w:cstheme="minorHAnsi"/>
          <w:szCs w:val="20"/>
          <w:lang w:val="es-ES"/>
        </w:rPr>
        <w:t xml:space="preserve">: i) </w:t>
      </w:r>
      <w:r w:rsidR="00177187" w:rsidRPr="007F50F1">
        <w:rPr>
          <w:rFonts w:cstheme="minorHAnsi"/>
          <w:szCs w:val="20"/>
          <w:lang w:val="es-ES"/>
        </w:rPr>
        <w:t xml:space="preserve">identificar la mejor manera de lograr la participación de los Miembros y </w:t>
      </w:r>
      <w:r w:rsidR="006D1B63" w:rsidRPr="007F50F1">
        <w:rPr>
          <w:rFonts w:cstheme="minorHAnsi"/>
          <w:szCs w:val="20"/>
          <w:lang w:val="es-ES"/>
        </w:rPr>
        <w:t xml:space="preserve">de </w:t>
      </w:r>
      <w:r w:rsidR="00177187" w:rsidRPr="007F50F1">
        <w:rPr>
          <w:rFonts w:cstheme="minorHAnsi"/>
          <w:szCs w:val="20"/>
          <w:lang w:val="es-ES"/>
        </w:rPr>
        <w:t xml:space="preserve">comunicarse con ellos, ii) sensibilizar </w:t>
      </w:r>
      <w:r w:rsidR="006D1B63" w:rsidRPr="007F50F1">
        <w:rPr>
          <w:rFonts w:cstheme="minorHAnsi"/>
          <w:szCs w:val="20"/>
          <w:lang w:val="es-ES"/>
        </w:rPr>
        <w:t>acerca de</w:t>
      </w:r>
      <w:r w:rsidR="00177187" w:rsidRPr="007F50F1">
        <w:rPr>
          <w:rFonts w:cstheme="minorHAnsi"/>
          <w:szCs w:val="20"/>
          <w:lang w:val="es-ES"/>
        </w:rPr>
        <w:t xml:space="preserve"> la versión 2.0 del WIS, iii) recopilar y difundir observaciones sobre los avances en la ejecución de la versión 2.0 del WIS, iv) comprender y, en la medida de lo posible, mitigar, los desafíos operativos, técnicos, políticos, financieros y culturales, así como los riesgos percibidos en relación con </w:t>
      </w:r>
      <w:r w:rsidR="00EC41BE" w:rsidRPr="007F50F1">
        <w:rPr>
          <w:rFonts w:cstheme="minorHAnsi"/>
          <w:szCs w:val="20"/>
          <w:lang w:val="es-ES"/>
        </w:rPr>
        <w:t>la migración</w:t>
      </w:r>
      <w:r w:rsidR="00177187" w:rsidRPr="007F50F1">
        <w:rPr>
          <w:rFonts w:cstheme="minorHAnsi"/>
          <w:szCs w:val="20"/>
          <w:lang w:val="es-ES"/>
        </w:rPr>
        <w:t xml:space="preserve"> a la versión 2.0 del WIS, y v) detectar las necesidades específicas de las regiones.</w:t>
      </w:r>
    </w:p>
    <w:p w:rsidR="001E5D99" w:rsidRDefault="001E5D99" w:rsidP="001E5D99">
      <w:pPr>
        <w:pStyle w:val="WMOBodyText"/>
        <w:rPr>
          <w:lang w:val="es-ES"/>
        </w:rPr>
      </w:pPr>
      <w:r>
        <w:rPr>
          <w:lang w:val="es-ES"/>
        </w:rPr>
        <w:br w:type="page"/>
      </w:r>
    </w:p>
    <w:p w:rsidR="00177187" w:rsidRPr="007F50F1" w:rsidRDefault="00287AC4"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C45612" w:rsidRPr="007F50F1">
        <w:rPr>
          <w:rFonts w:cstheme="minorHAnsi"/>
          <w:szCs w:val="20"/>
          <w:lang w:val="es-ES"/>
        </w:rPr>
        <w:t>O</w:t>
      </w:r>
      <w:r w:rsidRPr="007F50F1">
        <w:rPr>
          <w:rFonts w:cstheme="minorHAnsi"/>
          <w:szCs w:val="20"/>
          <w:lang w:val="es-ES"/>
        </w:rPr>
        <w:t>P</w:t>
      </w:r>
      <w:r w:rsidR="00C45612" w:rsidRPr="007F50F1">
        <w:rPr>
          <w:rFonts w:cstheme="minorHAnsi"/>
          <w:szCs w:val="20"/>
          <w:lang w:val="es-ES"/>
        </w:rPr>
        <w:t xml:space="preserve">] </w:t>
      </w:r>
      <w:r w:rsidR="00EC41BE" w:rsidRPr="007F50F1">
        <w:rPr>
          <w:rFonts w:cstheme="minorHAnsi"/>
          <w:szCs w:val="20"/>
          <w:lang w:val="es-ES"/>
        </w:rPr>
        <w:t>La oficina del p</w:t>
      </w:r>
      <w:r w:rsidR="00177187" w:rsidRPr="007F50F1">
        <w:rPr>
          <w:rFonts w:cstheme="minorHAnsi"/>
          <w:szCs w:val="20"/>
          <w:lang w:val="es-ES"/>
        </w:rPr>
        <w:t>rograma de la versión 2.0 del WIS</w:t>
      </w:r>
      <w:r w:rsidR="006B2F0E" w:rsidRPr="007F50F1">
        <w:rPr>
          <w:rFonts w:cstheme="minorHAnsi"/>
          <w:szCs w:val="20"/>
          <w:lang w:val="es-ES"/>
        </w:rPr>
        <w:t xml:space="preserve"> se comunicará de forma periódica y rutinaria </w:t>
      </w:r>
      <w:r w:rsidR="00CD0E50" w:rsidRPr="007F50F1">
        <w:rPr>
          <w:rFonts w:cstheme="minorHAnsi"/>
          <w:szCs w:val="20"/>
          <w:lang w:val="es-ES"/>
        </w:rPr>
        <w:t xml:space="preserve">con los Miembros para facilitarles información sobre la versión 2.0 del WIS y su ejecución, </w:t>
      </w:r>
      <w:r w:rsidR="00EC41BE" w:rsidRPr="007F50F1">
        <w:rPr>
          <w:rFonts w:cstheme="minorHAnsi"/>
          <w:szCs w:val="20"/>
          <w:lang w:val="es-ES"/>
        </w:rPr>
        <w:t>actualizaciones</w:t>
      </w:r>
      <w:r w:rsidR="005101C4" w:rsidRPr="007F50F1">
        <w:rPr>
          <w:rFonts w:cstheme="minorHAnsi"/>
          <w:szCs w:val="20"/>
          <w:lang w:val="es-ES"/>
        </w:rPr>
        <w:t xml:space="preserve"> de los progresos</w:t>
      </w:r>
      <w:r w:rsidR="006D1B63" w:rsidRPr="007F50F1">
        <w:rPr>
          <w:rFonts w:cstheme="minorHAnsi"/>
          <w:szCs w:val="20"/>
          <w:lang w:val="es-ES"/>
        </w:rPr>
        <w:t>,</w:t>
      </w:r>
      <w:r w:rsidR="00EC41BE" w:rsidRPr="007F50F1">
        <w:rPr>
          <w:rFonts w:cstheme="minorHAnsi"/>
          <w:szCs w:val="20"/>
          <w:lang w:val="es-ES"/>
        </w:rPr>
        <w:t xml:space="preserve"> y las</w:t>
      </w:r>
      <w:r w:rsidR="005101C4" w:rsidRPr="007F50F1">
        <w:rPr>
          <w:rFonts w:cstheme="minorHAnsi"/>
          <w:szCs w:val="20"/>
          <w:lang w:val="es-ES"/>
        </w:rPr>
        <w:t xml:space="preserve"> actividades y tareas pendientes que los Miembros deberían finalizar.</w:t>
      </w:r>
    </w:p>
    <w:p w:rsidR="005101C4" w:rsidRPr="007F50F1" w:rsidRDefault="00287AC4"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[OP</w:t>
      </w:r>
      <w:r w:rsidR="00C45612" w:rsidRPr="007F50F1">
        <w:rPr>
          <w:rFonts w:cstheme="minorHAnsi"/>
          <w:szCs w:val="20"/>
          <w:lang w:val="es-ES"/>
        </w:rPr>
        <w:t xml:space="preserve">, </w:t>
      </w:r>
      <w:r w:rsidRPr="007F50F1">
        <w:rPr>
          <w:rFonts w:cstheme="minorHAnsi"/>
          <w:szCs w:val="20"/>
          <w:lang w:val="es-ES"/>
        </w:rPr>
        <w:t>Secretaría</w:t>
      </w:r>
      <w:r w:rsidR="00C45612" w:rsidRPr="007F50F1">
        <w:rPr>
          <w:rFonts w:cstheme="minorHAnsi"/>
          <w:szCs w:val="20"/>
          <w:lang w:val="es-ES"/>
        </w:rPr>
        <w:t xml:space="preserve">] </w:t>
      </w:r>
      <w:r w:rsidR="00EC41BE" w:rsidRPr="007F50F1">
        <w:rPr>
          <w:rFonts w:cstheme="minorHAnsi"/>
          <w:szCs w:val="20"/>
          <w:lang w:val="es-ES"/>
        </w:rPr>
        <w:t>La oficina del p</w:t>
      </w:r>
      <w:r w:rsidR="005101C4" w:rsidRPr="007F50F1">
        <w:rPr>
          <w:rFonts w:cstheme="minorHAnsi"/>
          <w:szCs w:val="20"/>
          <w:lang w:val="es-ES"/>
        </w:rPr>
        <w:t xml:space="preserve">rograma de la </w:t>
      </w:r>
      <w:r w:rsidR="00EC41BE" w:rsidRPr="007F50F1">
        <w:rPr>
          <w:rFonts w:cstheme="minorHAnsi"/>
          <w:szCs w:val="20"/>
          <w:lang w:val="es-ES"/>
        </w:rPr>
        <w:t>v</w:t>
      </w:r>
      <w:r w:rsidR="005101C4" w:rsidRPr="007F50F1">
        <w:rPr>
          <w:rFonts w:cstheme="minorHAnsi"/>
          <w:szCs w:val="20"/>
          <w:lang w:val="es-ES"/>
        </w:rPr>
        <w:t>ersión 2.0 del WIS participará activamente en las iniciativas emblemáticas de la OMM para garantizar</w:t>
      </w:r>
      <w:r w:rsidR="00EC41BE" w:rsidRPr="007F50F1">
        <w:rPr>
          <w:rFonts w:cstheme="minorHAnsi"/>
          <w:szCs w:val="20"/>
          <w:lang w:val="es-ES"/>
        </w:rPr>
        <w:t xml:space="preserve"> que la versión 2.0 del WIS esté</w:t>
      </w:r>
      <w:r w:rsidR="005101C4" w:rsidRPr="007F50F1">
        <w:rPr>
          <w:rFonts w:cstheme="minorHAnsi"/>
          <w:szCs w:val="20"/>
          <w:lang w:val="es-ES"/>
        </w:rPr>
        <w:t xml:space="preserve"> </w:t>
      </w:r>
      <w:r w:rsidR="00EC41BE" w:rsidRPr="007F50F1">
        <w:rPr>
          <w:rFonts w:cstheme="minorHAnsi"/>
          <w:szCs w:val="20"/>
          <w:lang w:val="es-ES"/>
        </w:rPr>
        <w:t>respondiendo</w:t>
      </w:r>
      <w:r w:rsidR="00322C46" w:rsidRPr="007F50F1">
        <w:rPr>
          <w:rFonts w:cstheme="minorHAnsi"/>
          <w:szCs w:val="20"/>
          <w:lang w:val="es-ES"/>
        </w:rPr>
        <w:t xml:space="preserve"> a</w:t>
      </w:r>
      <w:r w:rsidR="005101C4" w:rsidRPr="007F50F1">
        <w:rPr>
          <w:rFonts w:cstheme="minorHAnsi"/>
          <w:szCs w:val="20"/>
          <w:lang w:val="es-ES"/>
        </w:rPr>
        <w:t xml:space="preserve"> sus necesidades </w:t>
      </w:r>
      <w:r w:rsidR="006D1B63" w:rsidRPr="007F50F1">
        <w:rPr>
          <w:rFonts w:cstheme="minorHAnsi"/>
          <w:szCs w:val="20"/>
          <w:lang w:val="es-ES"/>
        </w:rPr>
        <w:t xml:space="preserve">e informarlas </w:t>
      </w:r>
      <w:r w:rsidR="00322C46" w:rsidRPr="007F50F1">
        <w:rPr>
          <w:rFonts w:cstheme="minorHAnsi"/>
          <w:szCs w:val="20"/>
          <w:lang w:val="es-ES"/>
        </w:rPr>
        <w:t xml:space="preserve">sobre la versión 2.0 del WIS. Entre las iniciativas emblemáticas figuran: </w:t>
      </w:r>
      <w:r w:rsidR="001F15A3" w:rsidRPr="007F50F1">
        <w:rPr>
          <w:rFonts w:cstheme="minorHAnsi"/>
          <w:szCs w:val="20"/>
          <w:lang w:val="es-ES"/>
        </w:rPr>
        <w:t xml:space="preserve">el Sistema Mundial de Proceso de Datos y de Predicción sin </w:t>
      </w:r>
      <w:r w:rsidR="001F15A3" w:rsidRPr="007F50F1">
        <w:rPr>
          <w:rFonts w:cstheme="minorHAnsi"/>
          <w:szCs w:val="20"/>
        </w:rPr>
        <w:t>Discontinuidad</w:t>
      </w:r>
      <w:r w:rsidR="001F15A3" w:rsidRPr="007F50F1">
        <w:rPr>
          <w:rFonts w:cstheme="minorHAnsi"/>
          <w:szCs w:val="20"/>
          <w:lang w:val="es-ES"/>
        </w:rPr>
        <w:t xml:space="preserve"> (SMPDP sin Discontinuidad), el Sistema Mundial de Alerta Multirriesgos de la Organización Meteorológica Mundial</w:t>
      </w:r>
      <w:r w:rsidR="006D1B63" w:rsidRPr="007F50F1">
        <w:rPr>
          <w:rFonts w:cstheme="minorHAnsi"/>
          <w:szCs w:val="20"/>
          <w:lang w:val="es-ES"/>
        </w:rPr>
        <w:t xml:space="preserve"> (OMM)</w:t>
      </w:r>
      <w:r w:rsidR="001F15A3" w:rsidRPr="007F50F1">
        <w:rPr>
          <w:rFonts w:cstheme="minorHAnsi"/>
          <w:szCs w:val="20"/>
          <w:lang w:val="es-ES"/>
        </w:rPr>
        <w:t>, el Sistema de Información de Servicios Climáticos (CSIS), el Desarrollo del Sistema de Datos e Inf</w:t>
      </w:r>
      <w:r w:rsidR="00EC41BE" w:rsidRPr="007F50F1">
        <w:rPr>
          <w:rFonts w:cstheme="minorHAnsi"/>
          <w:szCs w:val="20"/>
          <w:lang w:val="es-ES"/>
        </w:rPr>
        <w:t xml:space="preserve">ormación Oceanográficos (ODIS) y </w:t>
      </w:r>
      <w:r w:rsidR="001F15A3" w:rsidRPr="007F50F1">
        <w:rPr>
          <w:rFonts w:cstheme="minorHAnsi"/>
          <w:szCs w:val="20"/>
          <w:lang w:val="es-ES"/>
        </w:rPr>
        <w:t>la fase 2 del Sistema de Observación Hidrológica de la OMM (WHOS).</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CSB</w:t>
      </w:r>
      <w:r w:rsidRPr="007F50F1">
        <w:rPr>
          <w:rFonts w:cstheme="minorHAnsi"/>
          <w:szCs w:val="20"/>
          <w:lang w:val="es-ES"/>
        </w:rPr>
        <w:t xml:space="preserve">, </w:t>
      </w:r>
      <w:r w:rsidR="00287AC4" w:rsidRPr="007F50F1">
        <w:rPr>
          <w:rFonts w:cstheme="minorHAnsi"/>
          <w:szCs w:val="20"/>
          <w:lang w:val="es-ES"/>
        </w:rPr>
        <w:t>Miembros</w:t>
      </w:r>
      <w:r w:rsidRPr="007F50F1">
        <w:rPr>
          <w:rFonts w:cstheme="minorHAnsi"/>
          <w:szCs w:val="20"/>
          <w:lang w:val="es-ES"/>
        </w:rPr>
        <w:t xml:space="preserve">, </w:t>
      </w:r>
      <w:r w:rsidR="006D1B63" w:rsidRPr="007F50F1">
        <w:rPr>
          <w:rFonts w:cstheme="minorHAnsi"/>
          <w:szCs w:val="20"/>
          <w:lang w:val="es-ES"/>
        </w:rPr>
        <w:t>el sector</w:t>
      </w:r>
      <w:r w:rsidR="001F15A3" w:rsidRPr="007F50F1">
        <w:rPr>
          <w:rFonts w:cstheme="minorHAnsi"/>
          <w:szCs w:val="20"/>
          <w:lang w:val="es-ES"/>
        </w:rPr>
        <w:t>] Determinar las soluciones técnicas y normas del sector m</w:t>
      </w:r>
      <w:r w:rsidR="00F740A4" w:rsidRPr="007F50F1">
        <w:rPr>
          <w:rFonts w:cstheme="minorHAnsi"/>
          <w:szCs w:val="20"/>
          <w:lang w:val="es-ES"/>
        </w:rPr>
        <w:t>ás adecuadas</w:t>
      </w:r>
      <w:r w:rsidRPr="007F50F1">
        <w:rPr>
          <w:rFonts w:cstheme="minorHAnsi"/>
          <w:szCs w:val="20"/>
          <w:lang w:val="es-ES"/>
        </w:rPr>
        <w:t xml:space="preserve"> </w:t>
      </w:r>
      <w:r w:rsidR="000B6BC3" w:rsidRPr="007F50F1">
        <w:rPr>
          <w:rFonts w:cstheme="minorHAnsi"/>
          <w:szCs w:val="20"/>
          <w:lang w:val="es-ES"/>
        </w:rPr>
        <w:t xml:space="preserve">a fin de </w:t>
      </w:r>
      <w:r w:rsidRPr="007F50F1">
        <w:rPr>
          <w:rFonts w:cstheme="minorHAnsi"/>
          <w:szCs w:val="20"/>
          <w:lang w:val="es-ES"/>
        </w:rPr>
        <w:t>“</w:t>
      </w:r>
      <w:r w:rsidR="000B6BC3" w:rsidRPr="007F50F1">
        <w:rPr>
          <w:rFonts w:cstheme="minorHAnsi"/>
          <w:szCs w:val="20"/>
          <w:lang w:val="es-ES"/>
        </w:rPr>
        <w:t>proporcionar un acceso a los datos fiable para todos los usuarios, teniendo en cuenta la existencia de nuevas tecnologías, arquitecturas y técnicas de comunicación, incluidas las soluciones basadas en la nube, los servicios web, las interfaces de programación de aplicaciones, los protocolos de mensajería modernos”</w:t>
      </w:r>
      <w:r w:rsidRPr="007F50F1">
        <w:rPr>
          <w:rStyle w:val="FootnoteReference"/>
          <w:rFonts w:cstheme="minorHAnsi"/>
          <w:szCs w:val="20"/>
        </w:rPr>
        <w:footnoteReference w:id="24"/>
      </w:r>
      <w:r w:rsidR="00F740A4" w:rsidRPr="007F50F1">
        <w:rPr>
          <w:rFonts w:cstheme="minorHAnsi"/>
          <w:szCs w:val="20"/>
          <w:lang w:val="es-ES"/>
        </w:rPr>
        <w:t>.</w:t>
      </w:r>
    </w:p>
    <w:p w:rsidR="00B53E77" w:rsidRPr="007F50F1" w:rsidRDefault="00287AC4" w:rsidP="004B4A0B">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[OP</w:t>
      </w:r>
      <w:r w:rsidR="00C45612" w:rsidRPr="007F50F1">
        <w:rPr>
          <w:rFonts w:cstheme="minorHAnsi"/>
          <w:szCs w:val="20"/>
          <w:lang w:val="es-ES"/>
        </w:rPr>
        <w:t xml:space="preserve">, </w:t>
      </w:r>
      <w:r w:rsidRPr="007F50F1">
        <w:rPr>
          <w:rFonts w:cstheme="minorHAnsi"/>
          <w:szCs w:val="20"/>
          <w:lang w:val="es-ES"/>
        </w:rPr>
        <w:t>AR</w:t>
      </w:r>
      <w:r w:rsidR="00C45612" w:rsidRPr="007F50F1">
        <w:rPr>
          <w:rFonts w:cstheme="minorHAnsi"/>
          <w:szCs w:val="20"/>
          <w:lang w:val="es-ES"/>
        </w:rPr>
        <w:t xml:space="preserve">, </w:t>
      </w:r>
      <w:r w:rsidRPr="007F50F1">
        <w:rPr>
          <w:rFonts w:cstheme="minorHAnsi"/>
          <w:szCs w:val="20"/>
          <w:lang w:val="es-ES"/>
        </w:rPr>
        <w:t>Miembros</w:t>
      </w:r>
      <w:r w:rsidR="00C45612" w:rsidRPr="007F50F1">
        <w:rPr>
          <w:rFonts w:cstheme="minorHAnsi"/>
          <w:szCs w:val="20"/>
          <w:lang w:val="es-ES"/>
        </w:rPr>
        <w:t xml:space="preserve">] </w:t>
      </w:r>
      <w:r w:rsidR="00EC41BE" w:rsidRPr="007F50F1">
        <w:rPr>
          <w:rFonts w:cstheme="minorHAnsi"/>
          <w:szCs w:val="20"/>
          <w:lang w:val="es-ES"/>
        </w:rPr>
        <w:t>La oficina del programa de la v</w:t>
      </w:r>
      <w:r w:rsidR="00940D27" w:rsidRPr="007F50F1">
        <w:rPr>
          <w:rFonts w:cstheme="minorHAnsi"/>
          <w:szCs w:val="20"/>
          <w:lang w:val="es-ES"/>
        </w:rPr>
        <w:t xml:space="preserve">ersión 2.0 del WIS colaborará con las asociaciones regionales para i) identificar oportunidades </w:t>
      </w:r>
      <w:r w:rsidR="006D1B63" w:rsidRPr="007F50F1">
        <w:rPr>
          <w:rFonts w:cstheme="minorHAnsi"/>
          <w:szCs w:val="20"/>
          <w:lang w:val="es-ES"/>
        </w:rPr>
        <w:t>de</w:t>
      </w:r>
      <w:r w:rsidR="00940D27" w:rsidRPr="007F50F1">
        <w:rPr>
          <w:rFonts w:cstheme="minorHAnsi"/>
          <w:szCs w:val="20"/>
          <w:lang w:val="es-ES"/>
        </w:rPr>
        <w:t xml:space="preserve"> “proyectos de demostración” que orientarán, </w:t>
      </w:r>
      <w:r w:rsidR="00B53E77" w:rsidRPr="007F50F1">
        <w:rPr>
          <w:rFonts w:cstheme="minorHAnsi"/>
          <w:szCs w:val="20"/>
          <w:lang w:val="es-ES"/>
        </w:rPr>
        <w:t>desarrollarán, validarán y/o perfeccionarán los conceptos, las soluciones y el enfoque de ejecución de la versión 2.0 del WIS</w:t>
      </w:r>
      <w:r w:rsidR="00C45612" w:rsidRPr="007F50F1">
        <w:rPr>
          <w:rStyle w:val="FootnoteReference"/>
          <w:rFonts w:cstheme="minorHAnsi"/>
          <w:szCs w:val="20"/>
        </w:rPr>
        <w:footnoteReference w:id="25"/>
      </w:r>
      <w:r w:rsidR="00C45612" w:rsidRPr="007F50F1">
        <w:rPr>
          <w:rFonts w:cstheme="minorHAnsi"/>
          <w:szCs w:val="20"/>
          <w:lang w:val="es-ES"/>
        </w:rPr>
        <w:t xml:space="preserve">, </w:t>
      </w:r>
      <w:r w:rsidR="00B53E77" w:rsidRPr="007F50F1">
        <w:rPr>
          <w:rFonts w:cstheme="minorHAnsi"/>
          <w:szCs w:val="20"/>
          <w:lang w:val="es-ES"/>
        </w:rPr>
        <w:t xml:space="preserve">y </w:t>
      </w:r>
      <w:r w:rsidR="00C45612" w:rsidRPr="007F50F1">
        <w:rPr>
          <w:rFonts w:cstheme="minorHAnsi"/>
          <w:szCs w:val="20"/>
          <w:lang w:val="es-ES"/>
        </w:rPr>
        <w:t xml:space="preserve">ii) </w:t>
      </w:r>
      <w:r w:rsidR="00B53E77" w:rsidRPr="007F50F1">
        <w:rPr>
          <w:rFonts w:cstheme="minorHAnsi"/>
          <w:szCs w:val="20"/>
          <w:lang w:val="es-ES"/>
        </w:rPr>
        <w:t xml:space="preserve">coordinar el intercambio de información </w:t>
      </w:r>
      <w:r w:rsidR="00EC41BE" w:rsidRPr="007F50F1">
        <w:rPr>
          <w:rFonts w:cstheme="minorHAnsi"/>
          <w:szCs w:val="20"/>
          <w:lang w:val="es-ES"/>
        </w:rPr>
        <w:t>acerca de</w:t>
      </w:r>
      <w:r w:rsidR="00B53E77" w:rsidRPr="007F50F1">
        <w:rPr>
          <w:rFonts w:cstheme="minorHAnsi"/>
          <w:szCs w:val="20"/>
          <w:lang w:val="es-ES"/>
        </w:rPr>
        <w:t xml:space="preserve"> los proyectos de demostración </w:t>
      </w:r>
      <w:r w:rsidR="00B53E77" w:rsidRPr="00E249C6">
        <w:rPr>
          <w:rFonts w:cstheme="minorHAnsi"/>
          <w:szCs w:val="20"/>
          <w:lang w:val="es-ES"/>
        </w:rPr>
        <w:t xml:space="preserve">de la versión 2.0 del WIS y sus resultados. </w:t>
      </w:r>
      <w:r w:rsidR="00C34E2E" w:rsidRPr="00E249C6">
        <w:rPr>
          <w:rFonts w:cstheme="minorHAnsi"/>
          <w:szCs w:val="20"/>
          <w:lang w:val="es-ES"/>
        </w:rPr>
        <w:t xml:space="preserve">En el </w:t>
      </w:r>
      <w:hyperlink w:anchor="_ANNEX_III:_Demonstration" w:history="1">
        <w:r w:rsidR="00C34E2E" w:rsidRPr="00E249C6">
          <w:rPr>
            <w:rStyle w:val="Hyperlink"/>
            <w:rFonts w:cstheme="minorHAnsi"/>
            <w:szCs w:val="20"/>
            <w:lang w:val="es-ES"/>
          </w:rPr>
          <w:t xml:space="preserve">anexo III: </w:t>
        </w:r>
        <w:r w:rsidR="000B6BC3" w:rsidRPr="00E249C6">
          <w:rPr>
            <w:rStyle w:val="Hyperlink"/>
            <w:rFonts w:cstheme="minorHAnsi"/>
            <w:szCs w:val="20"/>
            <w:lang w:val="es-ES"/>
          </w:rPr>
          <w:t>Proyectos de demostración</w:t>
        </w:r>
      </w:hyperlink>
      <w:r w:rsidR="00C34E2E" w:rsidRPr="00E249C6">
        <w:rPr>
          <w:rStyle w:val="Hyperlink"/>
          <w:rFonts w:cstheme="minorHAnsi"/>
          <w:szCs w:val="20"/>
          <w:lang w:val="es-ES"/>
        </w:rPr>
        <w:t xml:space="preserve"> </w:t>
      </w:r>
      <w:r w:rsidR="00C34E2E" w:rsidRPr="00E249C6">
        <w:rPr>
          <w:rFonts w:cstheme="minorHAnsi"/>
          <w:szCs w:val="20"/>
          <w:lang w:val="es-ES"/>
        </w:rPr>
        <w:t>figura un tramo inicial de los proyectos de demostración con la</w:t>
      </w:r>
      <w:r w:rsidR="00C34E2E" w:rsidRPr="007F50F1">
        <w:rPr>
          <w:rFonts w:cstheme="minorHAnsi"/>
          <w:szCs w:val="20"/>
          <w:lang w:val="es-ES"/>
        </w:rPr>
        <w:t xml:space="preserve"> contribución de todas las regiones.</w:t>
      </w:r>
    </w:p>
    <w:p w:rsidR="00C34E2E" w:rsidRPr="007F50F1" w:rsidRDefault="00287AC4"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[OP</w:t>
      </w:r>
      <w:r w:rsidR="00C45612" w:rsidRPr="007F50F1">
        <w:rPr>
          <w:rFonts w:cstheme="minorHAnsi"/>
          <w:szCs w:val="20"/>
          <w:lang w:val="es-ES"/>
        </w:rPr>
        <w:t xml:space="preserve">, </w:t>
      </w:r>
      <w:r w:rsidRPr="007F50F1">
        <w:rPr>
          <w:rFonts w:cstheme="minorHAnsi"/>
          <w:szCs w:val="20"/>
          <w:lang w:val="es-ES"/>
        </w:rPr>
        <w:t>CSB</w:t>
      </w:r>
      <w:r w:rsidR="00C45612" w:rsidRPr="007F50F1">
        <w:rPr>
          <w:rFonts w:cstheme="minorHAnsi"/>
          <w:szCs w:val="20"/>
          <w:lang w:val="es-ES"/>
        </w:rPr>
        <w:t xml:space="preserve">, </w:t>
      </w:r>
      <w:r w:rsidRPr="007F50F1">
        <w:rPr>
          <w:rFonts w:cstheme="minorHAnsi"/>
          <w:szCs w:val="20"/>
          <w:lang w:val="es-ES"/>
        </w:rPr>
        <w:t>AR</w:t>
      </w:r>
      <w:r w:rsidR="00C45612" w:rsidRPr="007F50F1">
        <w:rPr>
          <w:rFonts w:cstheme="minorHAnsi"/>
          <w:szCs w:val="20"/>
          <w:lang w:val="es-ES"/>
        </w:rPr>
        <w:t xml:space="preserve">, </w:t>
      </w:r>
      <w:r w:rsidR="00C34E2E" w:rsidRPr="007F50F1">
        <w:rPr>
          <w:rFonts w:cstheme="minorHAnsi"/>
          <w:szCs w:val="20"/>
          <w:lang w:val="es-ES"/>
        </w:rPr>
        <w:t>centros regionales de formación</w:t>
      </w:r>
      <w:r w:rsidR="00C45612" w:rsidRPr="007F50F1">
        <w:rPr>
          <w:rFonts w:cstheme="minorHAnsi"/>
          <w:szCs w:val="20"/>
          <w:lang w:val="es-ES"/>
        </w:rPr>
        <w:t xml:space="preserve">, </w:t>
      </w:r>
      <w:r w:rsidRPr="007F50F1">
        <w:rPr>
          <w:rFonts w:cstheme="minorHAnsi"/>
          <w:szCs w:val="20"/>
          <w:lang w:val="es-ES"/>
        </w:rPr>
        <w:t>CMSI</w:t>
      </w:r>
      <w:r w:rsidR="00C45612" w:rsidRPr="007F50F1">
        <w:rPr>
          <w:rFonts w:cstheme="minorHAnsi"/>
          <w:szCs w:val="20"/>
          <w:lang w:val="es-ES"/>
        </w:rPr>
        <w:t xml:space="preserve">] </w:t>
      </w:r>
      <w:r w:rsidR="00EC41BE" w:rsidRPr="007F50F1">
        <w:rPr>
          <w:rFonts w:cstheme="minorHAnsi"/>
          <w:szCs w:val="20"/>
          <w:lang w:val="es-ES"/>
        </w:rPr>
        <w:t>La oficina del p</w:t>
      </w:r>
      <w:r w:rsidR="00C34E2E" w:rsidRPr="007F50F1">
        <w:rPr>
          <w:rFonts w:cstheme="minorHAnsi"/>
          <w:szCs w:val="20"/>
          <w:lang w:val="es-ES"/>
        </w:rPr>
        <w:t>rog</w:t>
      </w:r>
      <w:r w:rsidR="00EC41BE" w:rsidRPr="007F50F1">
        <w:rPr>
          <w:rFonts w:cstheme="minorHAnsi"/>
          <w:szCs w:val="20"/>
          <w:lang w:val="es-ES"/>
        </w:rPr>
        <w:t>rama de la v</w:t>
      </w:r>
      <w:r w:rsidR="00C34E2E" w:rsidRPr="007F50F1">
        <w:rPr>
          <w:rFonts w:cstheme="minorHAnsi"/>
          <w:szCs w:val="20"/>
          <w:lang w:val="es-ES"/>
        </w:rPr>
        <w:t>ersión 2.0 del WIS</w:t>
      </w:r>
      <w:r w:rsidR="00C45612" w:rsidRPr="007F50F1">
        <w:rPr>
          <w:rFonts w:cstheme="minorHAnsi"/>
          <w:szCs w:val="20"/>
          <w:lang w:val="es-ES"/>
        </w:rPr>
        <w:t xml:space="preserve">, </w:t>
      </w:r>
      <w:r w:rsidR="00C34E2E" w:rsidRPr="007F50F1">
        <w:rPr>
          <w:rFonts w:cstheme="minorHAnsi"/>
          <w:szCs w:val="20"/>
          <w:lang w:val="es-ES"/>
        </w:rPr>
        <w:t xml:space="preserve">en </w:t>
      </w:r>
      <w:r w:rsidR="00C34E2E" w:rsidRPr="004B4A0B">
        <w:rPr>
          <w:rFonts w:cstheme="minorHAnsi"/>
          <w:szCs w:val="20"/>
          <w:lang w:val="es-ES"/>
        </w:rPr>
        <w:t>colaboración</w:t>
      </w:r>
      <w:r w:rsidR="00C34E2E" w:rsidRPr="007F50F1">
        <w:rPr>
          <w:rFonts w:cstheme="minorHAnsi"/>
          <w:szCs w:val="20"/>
          <w:lang w:val="es-ES"/>
        </w:rPr>
        <w:t xml:space="preserve"> con la CSB, las asociaciones regionales y los centros regionales de formación, </w:t>
      </w:r>
      <w:r w:rsidR="00B52649" w:rsidRPr="007F50F1">
        <w:rPr>
          <w:rFonts w:cstheme="minorHAnsi"/>
          <w:szCs w:val="20"/>
          <w:lang w:val="es-ES"/>
        </w:rPr>
        <w:t>diseñará</w:t>
      </w:r>
      <w:r w:rsidR="00C34E2E" w:rsidRPr="007F50F1">
        <w:rPr>
          <w:rFonts w:cstheme="minorHAnsi"/>
          <w:szCs w:val="20"/>
          <w:lang w:val="es-ES"/>
        </w:rPr>
        <w:t xml:space="preserve"> evaluaciones de las destrezas y planes de formación en apoyo de la adopción por los Miembros de la versión 2.0 del WIS.</w:t>
      </w:r>
    </w:p>
    <w:p w:rsidR="00431BD4"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C34E2E" w:rsidRPr="007F50F1">
        <w:rPr>
          <w:rFonts w:cstheme="minorHAnsi"/>
          <w:szCs w:val="20"/>
          <w:lang w:val="es-ES"/>
        </w:rPr>
        <w:t>Centros regionales de formación</w:t>
      </w:r>
      <w:r w:rsidRPr="007F50F1">
        <w:rPr>
          <w:rFonts w:cstheme="minorHAnsi"/>
          <w:szCs w:val="20"/>
          <w:lang w:val="es-ES"/>
        </w:rPr>
        <w:t xml:space="preserve">, </w:t>
      </w:r>
      <w:r w:rsidR="00287AC4" w:rsidRPr="007F50F1">
        <w:rPr>
          <w:rFonts w:cstheme="minorHAnsi"/>
          <w:szCs w:val="20"/>
          <w:lang w:val="es-ES"/>
        </w:rPr>
        <w:t>Secretaría</w:t>
      </w:r>
      <w:r w:rsidRPr="007F50F1">
        <w:rPr>
          <w:rFonts w:cstheme="minorHAnsi"/>
          <w:szCs w:val="20"/>
          <w:lang w:val="es-ES"/>
        </w:rPr>
        <w:t xml:space="preserve">, </w:t>
      </w:r>
      <w:r w:rsidR="00EC41BE" w:rsidRPr="007F50F1">
        <w:rPr>
          <w:rFonts w:cstheme="minorHAnsi"/>
          <w:szCs w:val="20"/>
          <w:lang w:val="es-ES"/>
        </w:rPr>
        <w:t>el sector</w:t>
      </w:r>
      <w:r w:rsidRPr="007F50F1">
        <w:rPr>
          <w:rFonts w:cstheme="minorHAnsi"/>
          <w:szCs w:val="20"/>
          <w:lang w:val="es-ES"/>
        </w:rPr>
        <w:t xml:space="preserve">] </w:t>
      </w:r>
      <w:r w:rsidR="00431BD4" w:rsidRPr="007F50F1">
        <w:rPr>
          <w:rFonts w:cstheme="minorHAnsi"/>
          <w:szCs w:val="20"/>
          <w:lang w:val="es-ES"/>
        </w:rPr>
        <w:t xml:space="preserve">La Secretaría y los centros regionales de </w:t>
      </w:r>
      <w:r w:rsidR="00431BD4" w:rsidRPr="004B4A0B">
        <w:rPr>
          <w:rFonts w:cstheme="minorHAnsi"/>
          <w:szCs w:val="20"/>
          <w:lang w:val="es-ES"/>
        </w:rPr>
        <w:t>formación</w:t>
      </w:r>
      <w:r w:rsidR="00431BD4" w:rsidRPr="007F50F1">
        <w:rPr>
          <w:rFonts w:cstheme="minorHAnsi"/>
          <w:szCs w:val="20"/>
          <w:lang w:val="es-ES"/>
        </w:rPr>
        <w:t xml:space="preserve"> coordinarán la impartición de formación </w:t>
      </w:r>
      <w:r w:rsidR="00C67536" w:rsidRPr="007F50F1">
        <w:rPr>
          <w:rFonts w:cstheme="minorHAnsi"/>
          <w:szCs w:val="20"/>
          <w:lang w:val="es-ES"/>
        </w:rPr>
        <w:t xml:space="preserve">que se ajuste a los planes regionales de ejecución de la versión 2.0 del WIS. En los casos en que la formación esté relacionada con las prácticas recomendadas o </w:t>
      </w:r>
      <w:r w:rsidR="00EC41BE" w:rsidRPr="007F50F1">
        <w:rPr>
          <w:rFonts w:cstheme="minorHAnsi"/>
          <w:szCs w:val="20"/>
          <w:lang w:val="es-ES"/>
        </w:rPr>
        <w:t xml:space="preserve">las </w:t>
      </w:r>
      <w:r w:rsidR="00C67536" w:rsidRPr="007F50F1">
        <w:rPr>
          <w:rFonts w:cstheme="minorHAnsi"/>
          <w:szCs w:val="20"/>
          <w:lang w:val="es-ES"/>
        </w:rPr>
        <w:t xml:space="preserve">normas abiertas del sector, </w:t>
      </w:r>
      <w:r w:rsidR="0055669B" w:rsidRPr="007F50F1">
        <w:rPr>
          <w:rFonts w:cstheme="minorHAnsi"/>
          <w:szCs w:val="20"/>
          <w:lang w:val="es-ES"/>
        </w:rPr>
        <w:t xml:space="preserve">se evaluará la utilización de proveedores de formación de terceros. De acuerdo con el modelo adoptado para la ejecución </w:t>
      </w:r>
      <w:r w:rsidR="00EC41BE" w:rsidRPr="007F50F1">
        <w:rPr>
          <w:rFonts w:cstheme="minorHAnsi"/>
          <w:szCs w:val="20"/>
          <w:lang w:val="es-ES"/>
        </w:rPr>
        <w:t>original</w:t>
      </w:r>
      <w:r w:rsidR="0055669B" w:rsidRPr="007F50F1">
        <w:rPr>
          <w:rFonts w:cstheme="minorHAnsi"/>
          <w:szCs w:val="20"/>
          <w:lang w:val="es-ES"/>
        </w:rPr>
        <w:t xml:space="preserve"> del WIS, la Secretaría solicitará financiación </w:t>
      </w:r>
      <w:r w:rsidR="00EC41BE" w:rsidRPr="007F50F1">
        <w:rPr>
          <w:rFonts w:cstheme="minorHAnsi"/>
          <w:szCs w:val="20"/>
          <w:lang w:val="es-ES"/>
        </w:rPr>
        <w:t>para</w:t>
      </w:r>
      <w:r w:rsidR="0055669B" w:rsidRPr="007F50F1">
        <w:rPr>
          <w:rFonts w:cstheme="minorHAnsi"/>
          <w:szCs w:val="20"/>
          <w:lang w:val="es-ES"/>
        </w:rPr>
        <w:t xml:space="preserve"> complementar las actividades de formación.</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CSB</w:t>
      </w:r>
      <w:r w:rsidRPr="007F50F1">
        <w:rPr>
          <w:rFonts w:cstheme="minorHAnsi"/>
          <w:szCs w:val="20"/>
          <w:lang w:val="es-ES"/>
        </w:rPr>
        <w:t xml:space="preserve">] </w:t>
      </w:r>
      <w:r w:rsidR="0055669B" w:rsidRPr="004B4A0B">
        <w:rPr>
          <w:rFonts w:cstheme="minorHAnsi"/>
          <w:szCs w:val="20"/>
          <w:lang w:val="es-ES"/>
        </w:rPr>
        <w:t>Revisar</w:t>
      </w:r>
      <w:r w:rsidR="0055669B" w:rsidRPr="007F50F1">
        <w:rPr>
          <w:rFonts w:cstheme="minorHAnsi"/>
          <w:szCs w:val="20"/>
          <w:lang w:val="es-ES"/>
        </w:rPr>
        <w:t xml:space="preserve"> y enmendar el </w:t>
      </w:r>
      <w:r w:rsidR="0055669B" w:rsidRPr="007F50F1">
        <w:rPr>
          <w:rFonts w:cstheme="minorHAnsi"/>
          <w:i/>
          <w:szCs w:val="20"/>
          <w:lang w:val="es-ES"/>
        </w:rPr>
        <w:t>Reglamento Técnico</w:t>
      </w:r>
      <w:r w:rsidRPr="007F50F1">
        <w:rPr>
          <w:rFonts w:cstheme="minorHAnsi"/>
          <w:szCs w:val="20"/>
          <w:lang w:val="es-ES"/>
        </w:rPr>
        <w:t xml:space="preserve"> (</w:t>
      </w:r>
      <w:r w:rsidR="0055669B" w:rsidRPr="007F50F1">
        <w:rPr>
          <w:rFonts w:cstheme="minorHAnsi"/>
          <w:szCs w:val="20"/>
          <w:lang w:val="es-ES"/>
        </w:rPr>
        <w:t>OMM-Nº </w:t>
      </w:r>
      <w:r w:rsidRPr="007F50F1">
        <w:rPr>
          <w:rFonts w:cstheme="minorHAnsi"/>
          <w:szCs w:val="20"/>
          <w:lang w:val="es-ES"/>
        </w:rPr>
        <w:t>49), Volume</w:t>
      </w:r>
      <w:r w:rsidR="0055669B" w:rsidRPr="007F50F1">
        <w:rPr>
          <w:rFonts w:cstheme="minorHAnsi"/>
          <w:szCs w:val="20"/>
          <w:lang w:val="es-ES"/>
        </w:rPr>
        <w:t>n</w:t>
      </w:r>
      <w:r w:rsidR="00EC41BE" w:rsidRPr="007F50F1">
        <w:rPr>
          <w:rFonts w:cstheme="minorHAnsi"/>
          <w:szCs w:val="20"/>
          <w:lang w:val="es-ES"/>
        </w:rPr>
        <w:t xml:space="preserve"> 1, en particular</w:t>
      </w:r>
      <w:r w:rsidR="0055669B" w:rsidRPr="007F50F1">
        <w:rPr>
          <w:rFonts w:cstheme="minorHAnsi"/>
          <w:szCs w:val="20"/>
          <w:lang w:val="es-ES"/>
        </w:rPr>
        <w:t xml:space="preserve"> los anexos III y</w:t>
      </w:r>
      <w:r w:rsidRPr="007F50F1">
        <w:rPr>
          <w:rFonts w:cstheme="minorHAnsi"/>
          <w:szCs w:val="20"/>
          <w:lang w:val="es-ES"/>
        </w:rPr>
        <w:t xml:space="preserve"> VII, </w:t>
      </w:r>
      <w:r w:rsidR="0055669B" w:rsidRPr="007F50F1">
        <w:rPr>
          <w:rFonts w:cstheme="minorHAnsi"/>
          <w:szCs w:val="20"/>
          <w:lang w:val="es-ES"/>
        </w:rPr>
        <w:t>el</w:t>
      </w:r>
      <w:r w:rsidRPr="007F50F1">
        <w:rPr>
          <w:rFonts w:cstheme="minorHAnsi"/>
          <w:szCs w:val="20"/>
          <w:lang w:val="es-ES"/>
        </w:rPr>
        <w:t xml:space="preserve"> </w:t>
      </w:r>
      <w:r w:rsidR="005E54C7" w:rsidRPr="007F50F1">
        <w:rPr>
          <w:rFonts w:cstheme="minorHAnsi"/>
          <w:i/>
          <w:szCs w:val="20"/>
          <w:lang w:val="es-ES"/>
        </w:rPr>
        <w:t>Manual del Sistema Mundial de Telecomunicación</w:t>
      </w:r>
      <w:r w:rsidRPr="007F50F1">
        <w:rPr>
          <w:rFonts w:cstheme="minorHAnsi"/>
          <w:szCs w:val="20"/>
          <w:lang w:val="es-ES"/>
        </w:rPr>
        <w:t xml:space="preserve"> (</w:t>
      </w:r>
      <w:r w:rsidR="0055669B" w:rsidRPr="007F50F1">
        <w:rPr>
          <w:rFonts w:cstheme="minorHAnsi"/>
          <w:szCs w:val="20"/>
          <w:lang w:val="es-ES"/>
        </w:rPr>
        <w:t>OMM-Nº </w:t>
      </w:r>
      <w:r w:rsidRPr="007F50F1">
        <w:rPr>
          <w:rFonts w:cstheme="minorHAnsi"/>
          <w:szCs w:val="20"/>
          <w:lang w:val="es-ES"/>
        </w:rPr>
        <w:t xml:space="preserve">386) </w:t>
      </w:r>
      <w:r w:rsidR="0055669B" w:rsidRPr="007F50F1">
        <w:rPr>
          <w:rFonts w:cstheme="minorHAnsi"/>
          <w:szCs w:val="20"/>
          <w:lang w:val="es-ES"/>
        </w:rPr>
        <w:t xml:space="preserve">y el </w:t>
      </w:r>
      <w:r w:rsidR="0055669B" w:rsidRPr="007F50F1">
        <w:rPr>
          <w:rFonts w:cstheme="minorHAnsi"/>
          <w:i/>
          <w:szCs w:val="20"/>
          <w:lang w:val="es-ES"/>
        </w:rPr>
        <w:t>Manual del Sistema de Información</w:t>
      </w:r>
      <w:r w:rsidRPr="007F50F1">
        <w:rPr>
          <w:rFonts w:cstheme="minorHAnsi"/>
          <w:szCs w:val="20"/>
          <w:lang w:val="es-ES"/>
        </w:rPr>
        <w:t xml:space="preserve"> (</w:t>
      </w:r>
      <w:r w:rsidR="0055669B" w:rsidRPr="007F50F1">
        <w:rPr>
          <w:rFonts w:cstheme="minorHAnsi"/>
          <w:szCs w:val="20"/>
          <w:lang w:val="es-ES"/>
        </w:rPr>
        <w:t>OMM-Nº </w:t>
      </w:r>
      <w:r w:rsidR="00C7438A" w:rsidRPr="007F50F1">
        <w:rPr>
          <w:rFonts w:cstheme="minorHAnsi"/>
          <w:szCs w:val="20"/>
          <w:lang w:val="es-ES"/>
        </w:rPr>
        <w:t>1060)</w:t>
      </w:r>
      <w:r w:rsidRPr="007F50F1">
        <w:rPr>
          <w:rFonts w:cstheme="minorHAnsi"/>
          <w:szCs w:val="20"/>
          <w:lang w:val="es-ES"/>
        </w:rPr>
        <w:t>.</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CSB</w:t>
      </w:r>
      <w:r w:rsidRPr="007F50F1">
        <w:rPr>
          <w:rFonts w:cstheme="minorHAnsi"/>
          <w:szCs w:val="20"/>
          <w:lang w:val="es-ES"/>
        </w:rPr>
        <w:t xml:space="preserve">] </w:t>
      </w:r>
      <w:r w:rsidR="0055669B" w:rsidRPr="007F50F1">
        <w:rPr>
          <w:rFonts w:cstheme="minorHAnsi"/>
          <w:szCs w:val="20"/>
        </w:rPr>
        <w:t>Publicar</w:t>
      </w:r>
      <w:r w:rsidR="0055669B" w:rsidRPr="007F50F1">
        <w:rPr>
          <w:rFonts w:cstheme="minorHAnsi"/>
          <w:szCs w:val="20"/>
          <w:lang w:val="es-ES"/>
        </w:rPr>
        <w:t xml:space="preserve"> orientaciones en las que se explique cómo aplicar los conceptos técnicos básicos de la versión 2.0 del WIS</w:t>
      </w:r>
      <w:r w:rsidRPr="007F50F1">
        <w:rPr>
          <w:rFonts w:cstheme="minorHAnsi"/>
          <w:szCs w:val="20"/>
          <w:lang w:val="es-ES"/>
        </w:rPr>
        <w:t>.</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CMSI</w:t>
      </w:r>
      <w:r w:rsidRPr="007F50F1">
        <w:rPr>
          <w:rFonts w:cstheme="minorHAnsi"/>
          <w:szCs w:val="20"/>
          <w:lang w:val="es-ES"/>
        </w:rPr>
        <w:t xml:space="preserve">, </w:t>
      </w:r>
      <w:r w:rsidR="00287AC4" w:rsidRPr="007F50F1">
        <w:rPr>
          <w:rFonts w:cstheme="minorHAnsi"/>
          <w:szCs w:val="20"/>
        </w:rPr>
        <w:t>Miembros</w:t>
      </w:r>
      <w:r w:rsidRPr="007F50F1">
        <w:rPr>
          <w:rFonts w:cstheme="minorHAnsi"/>
          <w:szCs w:val="20"/>
          <w:lang w:val="es-ES"/>
        </w:rPr>
        <w:t xml:space="preserve">] </w:t>
      </w:r>
      <w:r w:rsidR="0055669B" w:rsidRPr="007F50F1">
        <w:rPr>
          <w:rFonts w:cstheme="minorHAnsi"/>
          <w:szCs w:val="20"/>
          <w:lang w:val="es-ES"/>
        </w:rPr>
        <w:t xml:space="preserve">Enmiendas al catálogo del WIS y el portal de localización de acuerdo con </w:t>
      </w:r>
      <w:r w:rsidR="009F1A76" w:rsidRPr="007F50F1">
        <w:rPr>
          <w:rFonts w:cstheme="minorHAnsi"/>
          <w:szCs w:val="20"/>
          <w:lang w:val="es-ES"/>
        </w:rPr>
        <w:t xml:space="preserve">el nuevo reglamento técnico sobre metadatos. Los CMSI prestarán apoyo a sus centros afiliados para la migración de sus datos y servicios al nuevo catálogo </w:t>
      </w:r>
      <w:r w:rsidR="000B6BC3" w:rsidRPr="007F50F1">
        <w:rPr>
          <w:rFonts w:cstheme="minorHAnsi"/>
          <w:szCs w:val="20"/>
          <w:lang w:val="es-ES"/>
        </w:rPr>
        <w:t xml:space="preserve">del </w:t>
      </w:r>
      <w:r w:rsidR="009F1A76" w:rsidRPr="007F50F1">
        <w:rPr>
          <w:rFonts w:cstheme="minorHAnsi"/>
          <w:szCs w:val="20"/>
          <w:lang w:val="es-ES"/>
        </w:rPr>
        <w:t>WIS</w:t>
      </w:r>
      <w:r w:rsidR="000B6BC3" w:rsidRPr="007F50F1">
        <w:rPr>
          <w:rFonts w:cstheme="minorHAnsi"/>
          <w:szCs w:val="20"/>
          <w:lang w:val="es-ES"/>
        </w:rPr>
        <w:t xml:space="preserve"> 2.0</w:t>
      </w:r>
      <w:r w:rsidR="009F1A76" w:rsidRPr="007F50F1">
        <w:rPr>
          <w:rFonts w:cstheme="minorHAnsi"/>
          <w:szCs w:val="20"/>
          <w:lang w:val="es-ES"/>
        </w:rPr>
        <w:t xml:space="preserve">, </w:t>
      </w:r>
      <w:r w:rsidR="000B6BC3" w:rsidRPr="007F50F1">
        <w:rPr>
          <w:rFonts w:cstheme="minorHAnsi"/>
          <w:szCs w:val="20"/>
          <w:lang w:val="es-ES"/>
        </w:rPr>
        <w:t>racionalizando según corresponda</w:t>
      </w:r>
      <w:r w:rsidR="009F1A76" w:rsidRPr="007F50F1">
        <w:rPr>
          <w:rFonts w:cstheme="minorHAnsi"/>
          <w:szCs w:val="20"/>
          <w:lang w:val="es-ES"/>
        </w:rPr>
        <w:t>.</w:t>
      </w:r>
    </w:p>
    <w:p w:rsidR="009F1A76"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OP</w:t>
      </w:r>
      <w:r w:rsidRPr="007F50F1">
        <w:rPr>
          <w:rFonts w:cstheme="minorHAnsi"/>
          <w:szCs w:val="20"/>
          <w:lang w:val="es-ES"/>
        </w:rPr>
        <w:t xml:space="preserve">, </w:t>
      </w:r>
      <w:r w:rsidR="00287AC4" w:rsidRPr="007F50F1">
        <w:rPr>
          <w:rFonts w:cstheme="minorHAnsi"/>
          <w:szCs w:val="20"/>
          <w:lang w:val="es-ES"/>
        </w:rPr>
        <w:t>AR</w:t>
      </w:r>
      <w:r w:rsidRPr="007F50F1">
        <w:rPr>
          <w:rFonts w:cstheme="minorHAnsi"/>
          <w:szCs w:val="20"/>
          <w:lang w:val="es-ES"/>
        </w:rPr>
        <w:t xml:space="preserve">, </w:t>
      </w:r>
      <w:r w:rsidR="00287AC4" w:rsidRPr="007F50F1">
        <w:rPr>
          <w:rFonts w:cstheme="minorHAnsi"/>
          <w:szCs w:val="20"/>
          <w:lang w:val="es-ES"/>
        </w:rPr>
        <w:t>CMSI</w:t>
      </w:r>
      <w:r w:rsidRPr="007F50F1">
        <w:rPr>
          <w:rFonts w:cstheme="minorHAnsi"/>
          <w:szCs w:val="20"/>
          <w:lang w:val="es-ES"/>
        </w:rPr>
        <w:t xml:space="preserve">, </w:t>
      </w:r>
      <w:r w:rsidR="00287AC4" w:rsidRPr="007F50F1">
        <w:rPr>
          <w:rFonts w:cstheme="minorHAnsi"/>
          <w:szCs w:val="20"/>
          <w:lang w:val="es-ES"/>
        </w:rPr>
        <w:t>Miembros</w:t>
      </w:r>
      <w:r w:rsidRPr="007F50F1">
        <w:rPr>
          <w:rFonts w:cstheme="minorHAnsi"/>
          <w:szCs w:val="20"/>
          <w:lang w:val="es-ES"/>
        </w:rPr>
        <w:t xml:space="preserve">] </w:t>
      </w:r>
      <w:r w:rsidR="009F1A76" w:rsidRPr="007F50F1">
        <w:rPr>
          <w:rFonts w:cstheme="minorHAnsi"/>
          <w:szCs w:val="20"/>
          <w:lang w:val="es-ES"/>
        </w:rPr>
        <w:t>En colaboración con las asociaciones regionales</w:t>
      </w:r>
      <w:r w:rsidRPr="007F50F1">
        <w:rPr>
          <w:rFonts w:cstheme="minorHAnsi"/>
          <w:szCs w:val="20"/>
          <w:lang w:val="es-ES"/>
        </w:rPr>
        <w:t xml:space="preserve">, </w:t>
      </w:r>
      <w:r w:rsidR="00EC41BE" w:rsidRPr="007F50F1">
        <w:rPr>
          <w:rFonts w:cstheme="minorHAnsi"/>
          <w:szCs w:val="20"/>
          <w:lang w:val="es-ES"/>
        </w:rPr>
        <w:t>la oficina del p</w:t>
      </w:r>
      <w:r w:rsidR="009F1A76" w:rsidRPr="007F50F1">
        <w:rPr>
          <w:rFonts w:cstheme="minorHAnsi"/>
          <w:szCs w:val="20"/>
          <w:lang w:val="es-ES"/>
        </w:rPr>
        <w:t xml:space="preserve">rograma de la versión 2.0 del WIS </w:t>
      </w:r>
      <w:r w:rsidR="00C64B4B" w:rsidRPr="007F50F1">
        <w:rPr>
          <w:rFonts w:cstheme="minorHAnsi"/>
          <w:szCs w:val="20"/>
          <w:lang w:val="es-ES"/>
        </w:rPr>
        <w:t>trabajará con los CMSI y los Miembros para determinar el momento en que lo</w:t>
      </w:r>
      <w:r w:rsidR="00B52649" w:rsidRPr="007F50F1">
        <w:rPr>
          <w:rFonts w:cstheme="minorHAnsi"/>
          <w:szCs w:val="20"/>
          <w:lang w:val="es-ES"/>
        </w:rPr>
        <w:t>s datos y los servicios web está</w:t>
      </w:r>
      <w:r w:rsidR="00C64B4B" w:rsidRPr="007F50F1">
        <w:rPr>
          <w:rFonts w:cstheme="minorHAnsi"/>
          <w:szCs w:val="20"/>
          <w:lang w:val="es-ES"/>
        </w:rPr>
        <w:t xml:space="preserve">n preparados para </w:t>
      </w:r>
      <w:r w:rsidR="00EC41BE" w:rsidRPr="007F50F1">
        <w:rPr>
          <w:rFonts w:cstheme="minorHAnsi"/>
          <w:szCs w:val="20"/>
          <w:lang w:val="es-ES"/>
        </w:rPr>
        <w:t>su registro en el WIS. La oficina del p</w:t>
      </w:r>
      <w:r w:rsidR="00C64B4B" w:rsidRPr="007F50F1">
        <w:rPr>
          <w:rFonts w:cstheme="minorHAnsi"/>
          <w:szCs w:val="20"/>
          <w:lang w:val="es-ES"/>
        </w:rPr>
        <w:t xml:space="preserve">rograma creará una hoja de ruta de la </w:t>
      </w:r>
      <w:r w:rsidR="00EC41BE" w:rsidRPr="007F50F1">
        <w:rPr>
          <w:rFonts w:cstheme="minorHAnsi"/>
          <w:szCs w:val="20"/>
          <w:lang w:val="es-ES"/>
        </w:rPr>
        <w:t>existencia</w:t>
      </w:r>
      <w:r w:rsidR="00C64B4B" w:rsidRPr="007F50F1">
        <w:rPr>
          <w:rFonts w:cstheme="minorHAnsi"/>
          <w:szCs w:val="20"/>
          <w:lang w:val="es-ES"/>
        </w:rPr>
        <w:t xml:space="preserve"> de es</w:t>
      </w:r>
      <w:r w:rsidR="00EC41BE" w:rsidRPr="007F50F1">
        <w:rPr>
          <w:rFonts w:cstheme="minorHAnsi"/>
          <w:szCs w:val="20"/>
          <w:lang w:val="es-ES"/>
        </w:rPr>
        <w:t>t</w:t>
      </w:r>
      <w:r w:rsidR="00C64B4B" w:rsidRPr="007F50F1">
        <w:rPr>
          <w:rFonts w:cstheme="minorHAnsi"/>
          <w:szCs w:val="20"/>
          <w:lang w:val="es-ES"/>
        </w:rPr>
        <w:t xml:space="preserve">os servicios y comunicará </w:t>
      </w:r>
      <w:r w:rsidR="00C64B4B" w:rsidRPr="007F50F1">
        <w:rPr>
          <w:rFonts w:cstheme="minorHAnsi"/>
          <w:szCs w:val="20"/>
        </w:rPr>
        <w:t>periódicamente</w:t>
      </w:r>
      <w:r w:rsidR="00C64B4B" w:rsidRPr="007F50F1">
        <w:rPr>
          <w:rFonts w:cstheme="minorHAnsi"/>
          <w:szCs w:val="20"/>
          <w:lang w:val="es-ES"/>
        </w:rPr>
        <w:t xml:space="preserve"> a los Miembros los avances logrados con éxito en la implantación. Los CMSI ofrecerán asesoramiento a los Miembros acerca de cómo organizar sus datos y servicios web de modo que ofrezcan una experiencia de búsqueda óptima a los usuarios del portal del CMSI.</w:t>
      </w:r>
    </w:p>
    <w:p w:rsidR="00BF69C5"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CSB</w:t>
      </w:r>
      <w:r w:rsidRPr="007F50F1">
        <w:rPr>
          <w:rFonts w:cstheme="minorHAnsi"/>
          <w:szCs w:val="20"/>
          <w:lang w:val="es-ES"/>
        </w:rPr>
        <w:t xml:space="preserve">, </w:t>
      </w:r>
      <w:r w:rsidR="00EC41BE" w:rsidRPr="007F50F1">
        <w:rPr>
          <w:rFonts w:cstheme="minorHAnsi"/>
          <w:szCs w:val="20"/>
          <w:lang w:val="es-ES"/>
        </w:rPr>
        <w:t>el sector</w:t>
      </w:r>
      <w:r w:rsidRPr="007F50F1">
        <w:rPr>
          <w:rFonts w:cstheme="minorHAnsi"/>
          <w:szCs w:val="20"/>
          <w:lang w:val="es-ES"/>
        </w:rPr>
        <w:t xml:space="preserve">] </w:t>
      </w:r>
      <w:r w:rsidR="00BF69C5" w:rsidRPr="007F50F1">
        <w:rPr>
          <w:rFonts w:cstheme="minorHAnsi"/>
          <w:szCs w:val="20"/>
          <w:lang w:val="es-ES"/>
        </w:rPr>
        <w:t xml:space="preserve">Con el objetivo de racionalizar la transición a la versión 2.0 del WIS y reducir el impacto </w:t>
      </w:r>
      <w:r w:rsidR="00BF69C5" w:rsidRPr="004B4A0B">
        <w:rPr>
          <w:rFonts w:cstheme="minorHAnsi"/>
          <w:szCs w:val="20"/>
          <w:lang w:val="es-ES"/>
        </w:rPr>
        <w:t>del</w:t>
      </w:r>
      <w:r w:rsidR="00BF69C5" w:rsidRPr="007F50F1">
        <w:rPr>
          <w:rFonts w:cstheme="minorHAnsi"/>
          <w:szCs w:val="20"/>
          <w:lang w:val="es-ES"/>
        </w:rPr>
        <w:t xml:space="preserve"> cambio para los Miembros, la CSB colaborará con la Asociación de la Industria de Equipos Hidrometeorológicos (HMEI) para hacer partícipe al sector en la prestación de soluciones y servicios compatibles con la versión 2.0 del WIS. Por ejemplo, con los proveedores de sistemas de conmutación de mensajes (MSS) para </w:t>
      </w:r>
      <w:r w:rsidR="00EC41BE" w:rsidRPr="007F50F1">
        <w:rPr>
          <w:rFonts w:cstheme="minorHAnsi"/>
          <w:szCs w:val="20"/>
          <w:lang w:val="es-ES"/>
        </w:rPr>
        <w:t>ejecutar</w:t>
      </w:r>
      <w:r w:rsidR="00BF69C5" w:rsidRPr="007F50F1">
        <w:rPr>
          <w:rFonts w:cstheme="minorHAnsi"/>
          <w:szCs w:val="20"/>
          <w:lang w:val="es-ES"/>
        </w:rPr>
        <w:t xml:space="preserve"> los nuevos protocolos de intercambio de datos </w:t>
      </w:r>
      <w:r w:rsidR="000F45F3" w:rsidRPr="007F50F1">
        <w:rPr>
          <w:rFonts w:cstheme="minorHAnsi"/>
          <w:szCs w:val="20"/>
          <w:lang w:val="es-ES"/>
        </w:rPr>
        <w:t>entre</w:t>
      </w:r>
      <w:r w:rsidR="00BF69C5" w:rsidRPr="007F50F1">
        <w:rPr>
          <w:rFonts w:cstheme="minorHAnsi"/>
          <w:szCs w:val="20"/>
          <w:lang w:val="es-ES"/>
        </w:rPr>
        <w:t xml:space="preserve"> sus productos.</w:t>
      </w:r>
    </w:p>
    <w:p w:rsidR="00E06CB1"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OP</w:t>
      </w:r>
      <w:r w:rsidRPr="007F50F1">
        <w:rPr>
          <w:rFonts w:cstheme="minorHAnsi"/>
          <w:szCs w:val="20"/>
          <w:lang w:val="es-ES"/>
        </w:rPr>
        <w:t xml:space="preserve">, </w:t>
      </w:r>
      <w:r w:rsidR="00287AC4" w:rsidRPr="007F50F1">
        <w:rPr>
          <w:rFonts w:cstheme="minorHAnsi"/>
          <w:szCs w:val="20"/>
          <w:lang w:val="es-ES"/>
        </w:rPr>
        <w:t>AR</w:t>
      </w:r>
      <w:r w:rsidRPr="007F50F1">
        <w:rPr>
          <w:rFonts w:cstheme="minorHAnsi"/>
          <w:szCs w:val="20"/>
          <w:lang w:val="es-ES"/>
        </w:rPr>
        <w:t xml:space="preserve">, </w:t>
      </w:r>
      <w:r w:rsidR="00287AC4" w:rsidRPr="007F50F1">
        <w:rPr>
          <w:rFonts w:cstheme="minorHAnsi"/>
          <w:szCs w:val="20"/>
          <w:lang w:val="es-ES"/>
        </w:rPr>
        <w:t>CSB</w:t>
      </w:r>
      <w:r w:rsidRPr="007F50F1">
        <w:rPr>
          <w:rFonts w:cstheme="minorHAnsi"/>
          <w:szCs w:val="20"/>
          <w:lang w:val="es-ES"/>
        </w:rPr>
        <w:t xml:space="preserve">, </w:t>
      </w:r>
      <w:r w:rsidR="00287AC4" w:rsidRPr="007F50F1">
        <w:rPr>
          <w:rFonts w:cstheme="minorHAnsi"/>
          <w:szCs w:val="20"/>
          <w:lang w:val="es-ES"/>
        </w:rPr>
        <w:t>CMSI</w:t>
      </w:r>
      <w:r w:rsidRPr="007F50F1">
        <w:rPr>
          <w:rFonts w:cstheme="minorHAnsi"/>
          <w:szCs w:val="20"/>
          <w:lang w:val="es-ES"/>
        </w:rPr>
        <w:t xml:space="preserve">] </w:t>
      </w:r>
      <w:r w:rsidR="00E06CB1" w:rsidRPr="007F50F1">
        <w:rPr>
          <w:rFonts w:cstheme="minorHAnsi"/>
          <w:szCs w:val="20"/>
          <w:lang w:val="es-ES"/>
        </w:rPr>
        <w:t>Las asociaciones regionales</w:t>
      </w:r>
      <w:r w:rsidR="000F45F3" w:rsidRPr="007F50F1">
        <w:rPr>
          <w:rFonts w:cstheme="minorHAnsi"/>
          <w:szCs w:val="20"/>
          <w:lang w:val="es-ES"/>
        </w:rPr>
        <w:t xml:space="preserve"> establece</w:t>
      </w:r>
      <w:r w:rsidR="00E06CB1" w:rsidRPr="007F50F1">
        <w:rPr>
          <w:rFonts w:cstheme="minorHAnsi"/>
          <w:szCs w:val="20"/>
          <w:lang w:val="es-ES"/>
        </w:rPr>
        <w:t xml:space="preserve">n planes </w:t>
      </w:r>
      <w:r w:rsidR="000F45F3" w:rsidRPr="007F50F1">
        <w:rPr>
          <w:rFonts w:cstheme="minorHAnsi"/>
          <w:szCs w:val="20"/>
          <w:lang w:val="es-ES"/>
        </w:rPr>
        <w:t>de migración a</w:t>
      </w:r>
      <w:r w:rsidR="00E06CB1" w:rsidRPr="007F50F1">
        <w:rPr>
          <w:rFonts w:cstheme="minorHAnsi"/>
          <w:szCs w:val="20"/>
          <w:lang w:val="es-ES"/>
        </w:rPr>
        <w:t xml:space="preserve"> nuevos protocolos </w:t>
      </w:r>
      <w:r w:rsidR="00E06CB1" w:rsidRPr="004B4A0B">
        <w:rPr>
          <w:rFonts w:cstheme="minorHAnsi"/>
          <w:szCs w:val="20"/>
          <w:lang w:val="es-ES"/>
        </w:rPr>
        <w:t>de</w:t>
      </w:r>
      <w:r w:rsidR="00E06CB1" w:rsidRPr="007F50F1">
        <w:rPr>
          <w:rFonts w:cstheme="minorHAnsi"/>
          <w:szCs w:val="20"/>
          <w:lang w:val="es-ES"/>
        </w:rPr>
        <w:t xml:space="preserve"> mensajería en tiempo real. Los CMSI</w:t>
      </w:r>
      <w:r w:rsidR="00B52649" w:rsidRPr="007F50F1">
        <w:rPr>
          <w:rFonts w:cstheme="minorHAnsi"/>
          <w:szCs w:val="20"/>
          <w:lang w:val="es-ES"/>
        </w:rPr>
        <w:t xml:space="preserve"> dirige</w:t>
      </w:r>
      <w:r w:rsidR="00E06CB1" w:rsidRPr="007F50F1">
        <w:rPr>
          <w:rFonts w:cstheme="minorHAnsi"/>
          <w:szCs w:val="20"/>
          <w:lang w:val="es-ES"/>
        </w:rPr>
        <w:t xml:space="preserve">n la migración técnica, </w:t>
      </w:r>
      <w:r w:rsidR="00373DF7" w:rsidRPr="007F50F1">
        <w:rPr>
          <w:rFonts w:cstheme="minorHAnsi"/>
          <w:szCs w:val="20"/>
          <w:lang w:val="es-ES"/>
        </w:rPr>
        <w:t xml:space="preserve">para lo cual eliminarán los elementos de configuración de la tabla de </w:t>
      </w:r>
      <w:r w:rsidR="004F1F1E" w:rsidRPr="007F50F1">
        <w:rPr>
          <w:rFonts w:cstheme="minorHAnsi"/>
          <w:szCs w:val="20"/>
          <w:lang w:val="es-ES"/>
        </w:rPr>
        <w:t>encaminamiento</w:t>
      </w:r>
      <w:r w:rsidR="00373DF7" w:rsidRPr="007F50F1">
        <w:rPr>
          <w:rFonts w:cstheme="minorHAnsi"/>
          <w:szCs w:val="20"/>
          <w:lang w:val="es-ES"/>
        </w:rPr>
        <w:t xml:space="preserve"> a medi</w:t>
      </w:r>
      <w:r w:rsidR="000F45F3" w:rsidRPr="007F50F1">
        <w:rPr>
          <w:rFonts w:cstheme="minorHAnsi"/>
          <w:szCs w:val="20"/>
          <w:lang w:val="es-ES"/>
        </w:rPr>
        <w:t>da que los Centros del WIS logre</w:t>
      </w:r>
      <w:r w:rsidR="00373DF7" w:rsidRPr="007F50F1">
        <w:rPr>
          <w:rFonts w:cstheme="minorHAnsi"/>
          <w:szCs w:val="20"/>
          <w:lang w:val="es-ES"/>
        </w:rPr>
        <w:t xml:space="preserve">n migrar a los nuevos protocolos de mensajería. Es probable que </w:t>
      </w:r>
      <w:r w:rsidR="00C434B4" w:rsidRPr="007F50F1">
        <w:rPr>
          <w:rFonts w:cstheme="minorHAnsi"/>
          <w:szCs w:val="20"/>
          <w:lang w:val="es-ES"/>
        </w:rPr>
        <w:t xml:space="preserve">los calendarios de migración de cada Centro del WIS estén sujetos a actualizaciones del ciclo de vida </w:t>
      </w:r>
      <w:r w:rsidR="000F45F3" w:rsidRPr="007F50F1">
        <w:rPr>
          <w:rFonts w:cstheme="minorHAnsi"/>
          <w:szCs w:val="20"/>
          <w:lang w:val="es-ES"/>
        </w:rPr>
        <w:t>de</w:t>
      </w:r>
      <w:r w:rsidR="00C434B4" w:rsidRPr="007F50F1">
        <w:rPr>
          <w:rFonts w:cstheme="minorHAnsi"/>
          <w:szCs w:val="20"/>
          <w:lang w:val="es-ES"/>
        </w:rPr>
        <w:t xml:space="preserve"> los sistemas y/o a la </w:t>
      </w:r>
      <w:r w:rsidR="000F45F3" w:rsidRPr="007F50F1">
        <w:rPr>
          <w:rFonts w:cstheme="minorHAnsi"/>
          <w:szCs w:val="20"/>
          <w:lang w:val="es-ES"/>
        </w:rPr>
        <w:t>existencia</w:t>
      </w:r>
      <w:r w:rsidR="00C434B4" w:rsidRPr="007F50F1">
        <w:rPr>
          <w:rFonts w:cstheme="minorHAnsi"/>
          <w:szCs w:val="20"/>
          <w:lang w:val="es-ES"/>
        </w:rPr>
        <w:t xml:space="preserve"> de financiación. A medida que avance la migración, el tamaño </w:t>
      </w:r>
      <w:r w:rsidR="004F1F1E" w:rsidRPr="007F50F1">
        <w:rPr>
          <w:rFonts w:cstheme="minorHAnsi"/>
          <w:szCs w:val="20"/>
          <w:lang w:val="es-ES"/>
        </w:rPr>
        <w:t>de las tablas de encaminamiento</w:t>
      </w:r>
      <w:r w:rsidR="00C434B4" w:rsidRPr="007F50F1">
        <w:rPr>
          <w:rFonts w:cstheme="minorHAnsi"/>
          <w:szCs w:val="20"/>
          <w:lang w:val="es-ES"/>
        </w:rPr>
        <w:t xml:space="preserve"> se reducirá progresivamente hasta que se eli</w:t>
      </w:r>
      <w:r w:rsidR="000F45F3" w:rsidRPr="007F50F1">
        <w:rPr>
          <w:rFonts w:cstheme="minorHAnsi"/>
          <w:szCs w:val="20"/>
          <w:lang w:val="es-ES"/>
        </w:rPr>
        <w:t>minen las últimas entradas. La oficina del p</w:t>
      </w:r>
      <w:r w:rsidR="00C434B4" w:rsidRPr="007F50F1">
        <w:rPr>
          <w:rFonts w:cstheme="minorHAnsi"/>
          <w:szCs w:val="20"/>
          <w:lang w:val="es-ES"/>
        </w:rPr>
        <w:t>rog</w:t>
      </w:r>
      <w:r w:rsidR="000F45F3" w:rsidRPr="007F50F1">
        <w:rPr>
          <w:rFonts w:cstheme="minorHAnsi"/>
          <w:szCs w:val="20"/>
          <w:lang w:val="es-ES"/>
        </w:rPr>
        <w:t>rama de la v</w:t>
      </w:r>
      <w:r w:rsidR="00C434B4" w:rsidRPr="007F50F1">
        <w:rPr>
          <w:rFonts w:cstheme="minorHAnsi"/>
          <w:szCs w:val="20"/>
          <w:lang w:val="es-ES"/>
        </w:rPr>
        <w:t>ersión 2.0 del WIS mantendrá un registro de la migración general.</w:t>
      </w:r>
    </w:p>
    <w:p w:rsidR="00C434B4"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OP</w:t>
      </w:r>
      <w:r w:rsidRPr="007F50F1">
        <w:rPr>
          <w:rFonts w:cstheme="minorHAnsi"/>
          <w:szCs w:val="20"/>
          <w:lang w:val="es-ES"/>
        </w:rPr>
        <w:t xml:space="preserve">, </w:t>
      </w:r>
      <w:r w:rsidR="00287AC4" w:rsidRPr="007F50F1">
        <w:rPr>
          <w:rFonts w:cstheme="minorHAnsi"/>
          <w:szCs w:val="20"/>
          <w:lang w:val="es-ES"/>
        </w:rPr>
        <w:t>CSB</w:t>
      </w:r>
      <w:r w:rsidRPr="007F50F1">
        <w:rPr>
          <w:rFonts w:cstheme="minorHAnsi"/>
          <w:szCs w:val="20"/>
          <w:lang w:val="es-ES"/>
        </w:rPr>
        <w:t xml:space="preserve">, </w:t>
      </w:r>
      <w:r w:rsidR="00287AC4" w:rsidRPr="007F50F1">
        <w:rPr>
          <w:rFonts w:cstheme="minorHAnsi"/>
          <w:szCs w:val="20"/>
          <w:lang w:val="es-ES"/>
        </w:rPr>
        <w:t>CMSI</w:t>
      </w:r>
      <w:r w:rsidRPr="007F50F1">
        <w:rPr>
          <w:rFonts w:cstheme="minorHAnsi"/>
          <w:szCs w:val="20"/>
          <w:lang w:val="es-ES"/>
        </w:rPr>
        <w:t xml:space="preserve">] </w:t>
      </w:r>
      <w:r w:rsidR="00C434B4" w:rsidRPr="007F50F1">
        <w:rPr>
          <w:rFonts w:cstheme="minorHAnsi"/>
          <w:szCs w:val="20"/>
          <w:lang w:val="es-ES"/>
        </w:rPr>
        <w:t>La CSB</w:t>
      </w:r>
      <w:r w:rsidRPr="007F50F1">
        <w:rPr>
          <w:rFonts w:cstheme="minorHAnsi"/>
          <w:szCs w:val="20"/>
          <w:lang w:val="es-ES"/>
        </w:rPr>
        <w:t xml:space="preserve">, </w:t>
      </w:r>
      <w:r w:rsidR="00C434B4" w:rsidRPr="007F50F1">
        <w:rPr>
          <w:rFonts w:cstheme="minorHAnsi"/>
          <w:szCs w:val="20"/>
          <w:lang w:val="es-ES"/>
        </w:rPr>
        <w:t>en colaboración con los CMSI</w:t>
      </w:r>
      <w:r w:rsidRPr="007F50F1">
        <w:rPr>
          <w:rFonts w:cstheme="minorHAnsi"/>
          <w:szCs w:val="20"/>
          <w:lang w:val="es-ES"/>
        </w:rPr>
        <w:t xml:space="preserve">, </w:t>
      </w:r>
      <w:r w:rsidR="00C434B4" w:rsidRPr="007F50F1">
        <w:rPr>
          <w:rFonts w:cstheme="minorHAnsi"/>
          <w:szCs w:val="20"/>
          <w:lang w:val="es-ES"/>
        </w:rPr>
        <w:t xml:space="preserve">determinará buenas prácticas relacionadas con: i) la ejecución y el funcionamiento de los servicios web, la distribución de datos en tiempo real y la tecnología de nube, y ii) la </w:t>
      </w:r>
      <w:r w:rsidR="00C065AB" w:rsidRPr="007F50F1">
        <w:rPr>
          <w:rFonts w:cstheme="minorHAnsi"/>
          <w:szCs w:val="20"/>
          <w:lang w:val="es-ES"/>
        </w:rPr>
        <w:t>coordinación</w:t>
      </w:r>
      <w:r w:rsidR="00C434B4" w:rsidRPr="007F50F1">
        <w:rPr>
          <w:rFonts w:cstheme="minorHAnsi"/>
          <w:szCs w:val="20"/>
          <w:lang w:val="es-ES"/>
        </w:rPr>
        <w:t xml:space="preserve"> </w:t>
      </w:r>
      <w:r w:rsidR="00545ED8" w:rsidRPr="007F50F1">
        <w:rPr>
          <w:rFonts w:cstheme="minorHAnsi"/>
          <w:szCs w:val="20"/>
          <w:lang w:val="es-ES"/>
        </w:rPr>
        <w:t>con los motor</w:t>
      </w:r>
      <w:r w:rsidR="000F45F3" w:rsidRPr="007F50F1">
        <w:rPr>
          <w:rFonts w:cstheme="minorHAnsi"/>
          <w:szCs w:val="20"/>
          <w:lang w:val="es-ES"/>
        </w:rPr>
        <w:t>es de búsqueda comerciales. La oficina del programa de la v</w:t>
      </w:r>
      <w:r w:rsidR="00545ED8" w:rsidRPr="007F50F1">
        <w:rPr>
          <w:rFonts w:cstheme="minorHAnsi"/>
          <w:szCs w:val="20"/>
          <w:lang w:val="es-ES"/>
        </w:rPr>
        <w:t>ersión 2.0 del WIS recopilará estas recomendaciones y las pondrá a disposición de todos los Miembros.</w:t>
      </w:r>
    </w:p>
    <w:p w:rsidR="00C45612" w:rsidRPr="007F50F1" w:rsidRDefault="00C45612" w:rsidP="007F50F1">
      <w:pPr>
        <w:pStyle w:val="WMOBodyText"/>
        <w:numPr>
          <w:ilvl w:val="0"/>
          <w:numId w:val="8"/>
        </w:numPr>
        <w:tabs>
          <w:tab w:val="left" w:pos="567"/>
        </w:tabs>
        <w:spacing w:before="0" w:after="160"/>
        <w:ind w:left="567" w:hanging="567"/>
        <w:rPr>
          <w:rFonts w:cstheme="minorHAnsi"/>
          <w:szCs w:val="20"/>
          <w:lang w:val="es-ES"/>
        </w:rPr>
      </w:pPr>
      <w:r w:rsidRPr="007F50F1">
        <w:rPr>
          <w:rFonts w:cstheme="minorHAnsi"/>
          <w:szCs w:val="20"/>
          <w:lang w:val="es-ES"/>
        </w:rPr>
        <w:t>[</w:t>
      </w:r>
      <w:r w:rsidR="00287AC4" w:rsidRPr="007F50F1">
        <w:rPr>
          <w:rFonts w:cstheme="minorHAnsi"/>
          <w:szCs w:val="20"/>
          <w:lang w:val="es-ES"/>
        </w:rPr>
        <w:t>OP</w:t>
      </w:r>
      <w:r w:rsidRPr="007F50F1">
        <w:rPr>
          <w:rFonts w:cstheme="minorHAnsi"/>
          <w:szCs w:val="20"/>
          <w:lang w:val="es-ES"/>
        </w:rPr>
        <w:t xml:space="preserve">, </w:t>
      </w:r>
      <w:r w:rsidR="00287AC4" w:rsidRPr="004B4A0B">
        <w:rPr>
          <w:rFonts w:cstheme="minorHAnsi"/>
          <w:szCs w:val="20"/>
          <w:lang w:val="es-ES"/>
        </w:rPr>
        <w:t>Secretaría</w:t>
      </w:r>
      <w:r w:rsidRPr="007F50F1">
        <w:rPr>
          <w:rFonts w:cstheme="minorHAnsi"/>
          <w:szCs w:val="20"/>
          <w:lang w:val="es-ES"/>
        </w:rPr>
        <w:t xml:space="preserve">, </w:t>
      </w:r>
      <w:r w:rsidR="00287AC4" w:rsidRPr="007F50F1">
        <w:rPr>
          <w:rFonts w:cstheme="minorHAnsi"/>
          <w:szCs w:val="20"/>
          <w:lang w:val="es-ES"/>
        </w:rPr>
        <w:t>AR</w:t>
      </w:r>
      <w:r w:rsidRPr="007F50F1">
        <w:rPr>
          <w:rFonts w:cstheme="minorHAnsi"/>
          <w:szCs w:val="20"/>
          <w:lang w:val="es-ES"/>
        </w:rPr>
        <w:t xml:space="preserve">] </w:t>
      </w:r>
      <w:r w:rsidR="000F45F3" w:rsidRPr="007F50F1">
        <w:rPr>
          <w:rFonts w:cstheme="minorHAnsi"/>
          <w:szCs w:val="20"/>
          <w:lang w:val="es-ES"/>
        </w:rPr>
        <w:t>La oficina del programa de la v</w:t>
      </w:r>
      <w:r w:rsidR="00545ED8" w:rsidRPr="007F50F1">
        <w:rPr>
          <w:rFonts w:cstheme="minorHAnsi"/>
          <w:szCs w:val="20"/>
          <w:lang w:val="es-ES"/>
        </w:rPr>
        <w:t>ersión 2.0 del WIS</w:t>
      </w:r>
      <w:r w:rsidRPr="007F50F1">
        <w:rPr>
          <w:rFonts w:cstheme="minorHAnsi"/>
          <w:szCs w:val="20"/>
          <w:lang w:val="es-ES"/>
        </w:rPr>
        <w:t xml:space="preserve">, </w:t>
      </w:r>
      <w:r w:rsidR="00545ED8" w:rsidRPr="007F50F1">
        <w:rPr>
          <w:rFonts w:cstheme="minorHAnsi"/>
          <w:szCs w:val="20"/>
          <w:lang w:val="es-ES"/>
        </w:rPr>
        <w:t xml:space="preserve">en colaboración con las asociaciones regionales y la Secretaría, procurará fuentes de financiación </w:t>
      </w:r>
      <w:r w:rsidR="00B52649" w:rsidRPr="007F50F1">
        <w:rPr>
          <w:rFonts w:cstheme="minorHAnsi"/>
          <w:szCs w:val="20"/>
          <w:lang w:val="es-ES"/>
        </w:rPr>
        <w:t>para</w:t>
      </w:r>
      <w:r w:rsidR="00545ED8" w:rsidRPr="007F50F1">
        <w:rPr>
          <w:rFonts w:cstheme="minorHAnsi"/>
          <w:szCs w:val="20"/>
          <w:lang w:val="es-ES"/>
        </w:rPr>
        <w:t xml:space="preserve"> la ejecución de la versión 2.0 del WIS en los países menos adelantados (PMA) y los pequeños Estados insulares en desarrollo (PEID). Entre las posibles fuentes de financiación se encuentran el Fondo Verde para el Clima y </w:t>
      </w:r>
      <w:r w:rsidR="00C7438A" w:rsidRPr="007F50F1">
        <w:rPr>
          <w:rFonts w:cstheme="minorHAnsi"/>
          <w:szCs w:val="20"/>
          <w:lang w:val="es-ES"/>
        </w:rPr>
        <w:t>la Alianza para el Desarrollo Hidrometeorológico.</w:t>
      </w:r>
    </w:p>
    <w:p w:rsidR="007F50F1" w:rsidRPr="00545ED8" w:rsidRDefault="007F50F1" w:rsidP="007F50F1">
      <w:pPr>
        <w:pStyle w:val="WMOBodyText"/>
        <w:tabs>
          <w:tab w:val="left" w:pos="567"/>
        </w:tabs>
        <w:spacing w:before="0" w:after="160"/>
        <w:rPr>
          <w:rFonts w:asciiTheme="minorHAnsi" w:hAnsiTheme="minorHAnsi" w:cstheme="minorHAnsi"/>
          <w:sz w:val="22"/>
          <w:lang w:val="es-ES"/>
        </w:rPr>
      </w:pPr>
    </w:p>
    <w:p w:rsidR="00C45612" w:rsidRPr="003A4F54" w:rsidRDefault="00C45612" w:rsidP="00C45612">
      <w:pPr>
        <w:rPr>
          <w:rFonts w:cstheme="minorHAnsi"/>
          <w:lang w:val="es-ES"/>
        </w:rPr>
        <w:sectPr w:rsidR="00C45612" w:rsidRPr="003A4F54" w:rsidSect="00F41532">
          <w:headerReference w:type="even" r:id="rId17"/>
          <w:headerReference w:type="default" r:id="rId18"/>
          <w:footerReference w:type="even" r:id="rId19"/>
          <w:footerReference w:type="default" r:id="rId20"/>
          <w:headerReference w:type="first" r:id="rId21"/>
          <w:pgSz w:w="11906" w:h="16838"/>
          <w:pgMar w:top="1021" w:right="1440" w:bottom="1440" w:left="1440" w:header="737" w:footer="510" w:gutter="0"/>
          <w:cols w:space="708"/>
          <w:titlePg/>
          <w:docGrid w:linePitch="360"/>
        </w:sectPr>
      </w:pPr>
    </w:p>
    <w:p w:rsidR="00C45612" w:rsidRPr="009D5AE8" w:rsidRDefault="009D5AE8" w:rsidP="00C45612">
      <w:pPr>
        <w:pStyle w:val="Heading2"/>
        <w:rPr>
          <w:lang w:val="es-ES"/>
        </w:rPr>
      </w:pPr>
      <w:r w:rsidRPr="009D5AE8">
        <w:rPr>
          <w:lang w:val="es-ES"/>
        </w:rPr>
        <w:t>CALENDARIO DE TRABAJO E HITOS</w:t>
      </w:r>
    </w:p>
    <w:p w:rsidR="00C45612" w:rsidRPr="009D5AE8" w:rsidRDefault="00C45612" w:rsidP="00C45612">
      <w:pPr>
        <w:rPr>
          <w:lang w:val="es-ES"/>
        </w:rPr>
      </w:pPr>
    </w:p>
    <w:tbl>
      <w:tblPr>
        <w:tblStyle w:val="TableGrid"/>
        <w:tblW w:w="4996" w:type="pct"/>
        <w:tblLook w:val="04A0" w:firstRow="1" w:lastRow="0" w:firstColumn="1" w:lastColumn="0" w:noHBand="0" w:noVBand="1"/>
      </w:tblPr>
      <w:tblGrid>
        <w:gridCol w:w="1042"/>
        <w:gridCol w:w="1654"/>
        <w:gridCol w:w="1603"/>
        <w:gridCol w:w="1662"/>
        <w:gridCol w:w="674"/>
        <w:gridCol w:w="1662"/>
        <w:gridCol w:w="1628"/>
        <w:gridCol w:w="674"/>
        <w:gridCol w:w="1480"/>
        <w:gridCol w:w="514"/>
        <w:gridCol w:w="1570"/>
      </w:tblGrid>
      <w:tr w:rsidR="00C45612" w:rsidRPr="004B4A0B" w:rsidTr="00C45612">
        <w:tc>
          <w:tcPr>
            <w:tcW w:w="252" w:type="pct"/>
            <w:shd w:val="clear" w:color="auto" w:fill="EEECE1" w:themeFill="background2"/>
          </w:tcPr>
          <w:p w:rsidR="00C45612" w:rsidRPr="004B4A0B" w:rsidRDefault="00153D2A" w:rsidP="00C45612">
            <w:pPr>
              <w:jc w:val="center"/>
              <w:rPr>
                <w:rFonts w:cstheme="minorHAnsi"/>
                <w:sz w:val="18"/>
                <w:szCs w:val="18"/>
              </w:rPr>
            </w:pPr>
            <w:proofErr w:type="spellStart"/>
            <w:r w:rsidRPr="004B4A0B">
              <w:rPr>
                <w:rFonts w:cstheme="minorHAnsi"/>
                <w:sz w:val="18"/>
                <w:szCs w:val="18"/>
              </w:rPr>
              <w:t>Actividad</w:t>
            </w:r>
            <w:proofErr w:type="spellEnd"/>
          </w:p>
        </w:tc>
        <w:tc>
          <w:tcPr>
            <w:tcW w:w="607"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2019</w:t>
            </w:r>
          </w:p>
        </w:tc>
        <w:tc>
          <w:tcPr>
            <w:tcW w:w="589"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2020</w:t>
            </w:r>
          </w:p>
        </w:tc>
        <w:tc>
          <w:tcPr>
            <w:tcW w:w="57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2021</w:t>
            </w:r>
          </w:p>
        </w:tc>
        <w:tc>
          <w:tcPr>
            <w:tcW w:w="22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2022</w:t>
            </w:r>
          </w:p>
        </w:tc>
        <w:tc>
          <w:tcPr>
            <w:tcW w:w="602"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2023</w:t>
            </w:r>
          </w:p>
        </w:tc>
        <w:tc>
          <w:tcPr>
            <w:tcW w:w="605"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2024</w:t>
            </w:r>
          </w:p>
        </w:tc>
        <w:tc>
          <w:tcPr>
            <w:tcW w:w="22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2025</w:t>
            </w:r>
          </w:p>
        </w:tc>
        <w:tc>
          <w:tcPr>
            <w:tcW w:w="545"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2026</w:t>
            </w:r>
          </w:p>
        </w:tc>
        <w:tc>
          <w:tcPr>
            <w:tcW w:w="204"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w:t>
            </w:r>
          </w:p>
        </w:tc>
        <w:tc>
          <w:tcPr>
            <w:tcW w:w="577"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2030</w:t>
            </w: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w:t>
            </w:r>
          </w:p>
        </w:tc>
        <w:tc>
          <w:tcPr>
            <w:tcW w:w="607" w:type="pct"/>
          </w:tcPr>
          <w:p w:rsidR="00C45612" w:rsidRPr="004B4A0B" w:rsidRDefault="00BD0477" w:rsidP="00BD0477">
            <w:pPr>
              <w:jc w:val="center"/>
              <w:rPr>
                <w:rFonts w:cstheme="minorHAnsi"/>
                <w:sz w:val="18"/>
                <w:szCs w:val="18"/>
                <w:lang w:val="es-ES"/>
              </w:rPr>
            </w:pPr>
            <w:r w:rsidRPr="004B4A0B">
              <w:rPr>
                <w:rFonts w:cstheme="minorHAnsi"/>
                <w:sz w:val="18"/>
                <w:szCs w:val="18"/>
                <w:lang w:val="es-ES"/>
              </w:rPr>
              <w:t>Aprobación del enfoque de la versión</w:t>
            </w:r>
            <w:r w:rsidR="00C45612" w:rsidRPr="004B4A0B">
              <w:rPr>
                <w:rFonts w:cstheme="minorHAnsi"/>
                <w:sz w:val="18"/>
                <w:szCs w:val="18"/>
                <w:lang w:val="es-ES"/>
              </w:rPr>
              <w:t xml:space="preserve"> 2.0 </w:t>
            </w:r>
            <w:r w:rsidRPr="004B4A0B">
              <w:rPr>
                <w:rFonts w:cstheme="minorHAnsi"/>
                <w:sz w:val="18"/>
                <w:szCs w:val="18"/>
                <w:lang w:val="es-ES"/>
              </w:rPr>
              <w:t>del WIS por el 18º Congreso Meteorológico Mundial</w:t>
            </w:r>
          </w:p>
        </w:tc>
        <w:tc>
          <w:tcPr>
            <w:tcW w:w="589" w:type="pct"/>
          </w:tcPr>
          <w:p w:rsidR="00C45612" w:rsidRPr="004B4A0B" w:rsidRDefault="00BD0477" w:rsidP="00BD0477">
            <w:pPr>
              <w:jc w:val="center"/>
              <w:rPr>
                <w:rFonts w:cstheme="minorHAnsi"/>
                <w:sz w:val="18"/>
                <w:szCs w:val="18"/>
                <w:lang w:val="es-ES"/>
              </w:rPr>
            </w:pPr>
            <w:r w:rsidRPr="004B4A0B">
              <w:rPr>
                <w:rFonts w:cstheme="minorHAnsi"/>
                <w:sz w:val="18"/>
                <w:szCs w:val="18"/>
                <w:lang w:val="es-ES"/>
              </w:rPr>
              <w:t>Aprobación de la ejecución de la versión</w:t>
            </w:r>
            <w:r w:rsidR="00C45612" w:rsidRPr="004B4A0B">
              <w:rPr>
                <w:rFonts w:cstheme="minorHAnsi"/>
                <w:sz w:val="18"/>
                <w:szCs w:val="18"/>
                <w:lang w:val="es-ES"/>
              </w:rPr>
              <w:t xml:space="preserve"> 2.0 </w:t>
            </w:r>
            <w:r w:rsidRPr="004B4A0B">
              <w:rPr>
                <w:rFonts w:cstheme="minorHAnsi"/>
                <w:sz w:val="18"/>
                <w:szCs w:val="18"/>
                <w:lang w:val="es-ES"/>
              </w:rPr>
              <w:t>del WIS por la 72ª </w:t>
            </w:r>
            <w:r w:rsidR="00396C2F" w:rsidRPr="004B4A0B">
              <w:rPr>
                <w:rFonts w:cstheme="minorHAnsi"/>
                <w:sz w:val="18"/>
                <w:szCs w:val="18"/>
                <w:lang w:val="es-ES"/>
              </w:rPr>
              <w:t>reunió</w:t>
            </w:r>
            <w:r w:rsidRPr="004B4A0B">
              <w:rPr>
                <w:rFonts w:cstheme="minorHAnsi"/>
                <w:sz w:val="18"/>
                <w:szCs w:val="18"/>
                <w:lang w:val="es-ES"/>
              </w:rPr>
              <w:t>n del Consejo Ejecutivo</w:t>
            </w: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w:t>
            </w:r>
          </w:p>
        </w:tc>
        <w:tc>
          <w:tcPr>
            <w:tcW w:w="607" w:type="pct"/>
          </w:tcPr>
          <w:p w:rsidR="00C45612" w:rsidRPr="004B4A0B" w:rsidRDefault="00C45612" w:rsidP="00C45612">
            <w:pPr>
              <w:jc w:val="center"/>
              <w:rPr>
                <w:rFonts w:cstheme="minorHAnsi"/>
                <w:sz w:val="18"/>
                <w:szCs w:val="18"/>
              </w:rPr>
            </w:pPr>
          </w:p>
        </w:tc>
        <w:tc>
          <w:tcPr>
            <w:tcW w:w="589" w:type="pct"/>
            <w:vMerge w:val="restart"/>
          </w:tcPr>
          <w:p w:rsidR="00C45612" w:rsidRPr="004B4A0B" w:rsidRDefault="00396C2F" w:rsidP="00A933B4">
            <w:pPr>
              <w:jc w:val="center"/>
              <w:rPr>
                <w:rFonts w:cstheme="minorHAnsi"/>
                <w:sz w:val="18"/>
                <w:szCs w:val="18"/>
                <w:lang w:val="es-ES"/>
              </w:rPr>
            </w:pPr>
            <w:r w:rsidRPr="004B4A0B">
              <w:rPr>
                <w:rFonts w:cstheme="minorHAnsi"/>
                <w:sz w:val="18"/>
                <w:szCs w:val="18"/>
                <w:lang w:val="es-ES"/>
              </w:rPr>
              <w:t xml:space="preserve">Se entrega a los Miembros la </w:t>
            </w:r>
            <w:r w:rsidR="00A933B4" w:rsidRPr="004B4A0B">
              <w:rPr>
                <w:rFonts w:cstheme="minorHAnsi"/>
                <w:sz w:val="18"/>
                <w:szCs w:val="18"/>
                <w:lang w:val="es-ES"/>
              </w:rPr>
              <w:t>arquitectura</w:t>
            </w:r>
            <w:r w:rsidRPr="004B4A0B">
              <w:rPr>
                <w:rFonts w:cstheme="minorHAnsi"/>
                <w:sz w:val="18"/>
                <w:szCs w:val="18"/>
                <w:lang w:val="es-ES"/>
              </w:rPr>
              <w:t xml:space="preserve"> técnica de la versión 2.0 del WIS y </w:t>
            </w:r>
            <w:r w:rsidR="009E19FE" w:rsidRPr="004B4A0B">
              <w:rPr>
                <w:rFonts w:cstheme="minorHAnsi"/>
                <w:sz w:val="18"/>
                <w:szCs w:val="18"/>
                <w:lang w:val="es-ES"/>
              </w:rPr>
              <w:t xml:space="preserve">las </w:t>
            </w:r>
            <w:proofErr w:type="spellStart"/>
            <w:r w:rsidR="009E19FE" w:rsidRPr="004B4A0B">
              <w:rPr>
                <w:rFonts w:cstheme="minorHAnsi"/>
                <w:sz w:val="18"/>
                <w:szCs w:val="18"/>
                <w:lang w:val="es-ES"/>
              </w:rPr>
              <w:t>EspeciTec</w:t>
            </w:r>
            <w:proofErr w:type="spellEnd"/>
            <w:r w:rsidR="00C45612" w:rsidRPr="004B4A0B">
              <w:rPr>
                <w:rFonts w:cstheme="minorHAnsi"/>
                <w:sz w:val="18"/>
                <w:szCs w:val="18"/>
                <w:lang w:val="es-ES"/>
              </w:rPr>
              <w:t xml:space="preserve"> </w:t>
            </w:r>
            <w:r w:rsidR="009E19FE" w:rsidRPr="004B4A0B">
              <w:rPr>
                <w:rFonts w:cstheme="minorHAnsi"/>
                <w:sz w:val="18"/>
                <w:szCs w:val="18"/>
                <w:lang w:val="es-ES"/>
              </w:rPr>
              <w:t>enmendada</w:t>
            </w:r>
            <w:r w:rsidRPr="004B4A0B">
              <w:rPr>
                <w:rFonts w:cstheme="minorHAnsi"/>
                <w:sz w:val="18"/>
                <w:szCs w:val="18"/>
                <w:lang w:val="es-ES"/>
              </w:rPr>
              <w:t>s</w:t>
            </w: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2</w:t>
            </w:r>
          </w:p>
        </w:tc>
        <w:tc>
          <w:tcPr>
            <w:tcW w:w="607" w:type="pct"/>
          </w:tcPr>
          <w:p w:rsidR="00C45612" w:rsidRPr="004B4A0B" w:rsidRDefault="00C45612" w:rsidP="00C45612">
            <w:pPr>
              <w:jc w:val="center"/>
              <w:rPr>
                <w:rFonts w:cstheme="minorHAnsi"/>
                <w:sz w:val="18"/>
                <w:szCs w:val="18"/>
              </w:rPr>
            </w:pPr>
          </w:p>
        </w:tc>
        <w:tc>
          <w:tcPr>
            <w:tcW w:w="589" w:type="pct"/>
            <w:vMerge/>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C45612" w:rsidP="00C45612">
            <w:pPr>
              <w:jc w:val="center"/>
              <w:rPr>
                <w:rFonts w:cstheme="minorHAnsi"/>
                <w:sz w:val="18"/>
                <w:szCs w:val="18"/>
              </w:rPr>
            </w:pPr>
          </w:p>
        </w:tc>
        <w:tc>
          <w:tcPr>
            <w:tcW w:w="605"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545" w:type="pct"/>
          </w:tcPr>
          <w:p w:rsidR="00C45612" w:rsidRPr="004B4A0B" w:rsidRDefault="00C45612" w:rsidP="00C45612">
            <w:pPr>
              <w:jc w:val="center"/>
              <w:rPr>
                <w:rFonts w:cstheme="minorHAnsi"/>
                <w:sz w:val="18"/>
                <w:szCs w:val="18"/>
              </w:rPr>
            </w:pPr>
          </w:p>
        </w:tc>
        <w:tc>
          <w:tcPr>
            <w:tcW w:w="204" w:type="pct"/>
          </w:tcPr>
          <w:p w:rsidR="00C45612" w:rsidRPr="004B4A0B" w:rsidRDefault="00C45612" w:rsidP="00C45612">
            <w:pPr>
              <w:jc w:val="center"/>
              <w:rPr>
                <w:rFonts w:cstheme="minorHAnsi"/>
                <w:sz w:val="18"/>
                <w:szCs w:val="18"/>
              </w:rPr>
            </w:pPr>
          </w:p>
        </w:tc>
        <w:tc>
          <w:tcPr>
            <w:tcW w:w="577" w:type="pct"/>
          </w:tcPr>
          <w:p w:rsidR="00C45612" w:rsidRPr="004B4A0B" w:rsidRDefault="00C45612" w:rsidP="00C45612">
            <w:pPr>
              <w:jc w:val="center"/>
              <w:rPr>
                <w:rFonts w:cstheme="minorHAnsi"/>
                <w:sz w:val="18"/>
                <w:szCs w:val="18"/>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3</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A933B4" w:rsidP="00A933B4">
            <w:pPr>
              <w:jc w:val="center"/>
              <w:rPr>
                <w:rFonts w:cstheme="minorHAnsi"/>
                <w:sz w:val="18"/>
                <w:szCs w:val="18"/>
                <w:lang w:val="es-ES"/>
              </w:rPr>
            </w:pPr>
            <w:r w:rsidRPr="004B4A0B">
              <w:rPr>
                <w:rFonts w:cstheme="minorHAnsi"/>
                <w:sz w:val="18"/>
                <w:szCs w:val="18"/>
                <w:lang w:val="es-ES"/>
              </w:rPr>
              <w:t>Creación de la o</w:t>
            </w:r>
            <w:r w:rsidR="00396C2F" w:rsidRPr="004B4A0B">
              <w:rPr>
                <w:rFonts w:cstheme="minorHAnsi"/>
                <w:sz w:val="18"/>
                <w:szCs w:val="18"/>
                <w:lang w:val="es-ES"/>
              </w:rPr>
              <w:t xml:space="preserve">ficina del </w:t>
            </w:r>
            <w:r w:rsidRPr="004B4A0B">
              <w:rPr>
                <w:rFonts w:cstheme="minorHAnsi"/>
                <w:sz w:val="18"/>
                <w:szCs w:val="18"/>
                <w:lang w:val="es-ES"/>
              </w:rPr>
              <w:t>programa de la v</w:t>
            </w:r>
            <w:r w:rsidR="00396C2F" w:rsidRPr="004B4A0B">
              <w:rPr>
                <w:rFonts w:cstheme="minorHAnsi"/>
                <w:sz w:val="18"/>
                <w:szCs w:val="18"/>
                <w:lang w:val="es-ES"/>
              </w:rPr>
              <w:t>ersión 2.0 del WIS</w:t>
            </w: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4</w:t>
            </w:r>
          </w:p>
        </w:tc>
        <w:tc>
          <w:tcPr>
            <w:tcW w:w="607" w:type="pct"/>
          </w:tcPr>
          <w:p w:rsidR="00C45612" w:rsidRPr="004B4A0B" w:rsidRDefault="00C45612" w:rsidP="00C45612">
            <w:pPr>
              <w:jc w:val="center"/>
              <w:rPr>
                <w:rFonts w:cstheme="minorHAnsi"/>
                <w:sz w:val="18"/>
                <w:szCs w:val="18"/>
              </w:rPr>
            </w:pPr>
          </w:p>
        </w:tc>
        <w:tc>
          <w:tcPr>
            <w:tcW w:w="589" w:type="pct"/>
            <w:vMerge w:val="restart"/>
          </w:tcPr>
          <w:p w:rsidR="00C45612" w:rsidRPr="004B4A0B" w:rsidRDefault="002344E1" w:rsidP="002344E1">
            <w:pPr>
              <w:jc w:val="center"/>
              <w:rPr>
                <w:rFonts w:cstheme="minorHAnsi"/>
                <w:sz w:val="18"/>
                <w:szCs w:val="18"/>
                <w:lang w:val="es-ES"/>
              </w:rPr>
            </w:pPr>
            <w:r w:rsidRPr="004B4A0B">
              <w:rPr>
                <w:rFonts w:cstheme="minorHAnsi"/>
                <w:sz w:val="18"/>
                <w:szCs w:val="18"/>
                <w:lang w:val="es-ES"/>
              </w:rPr>
              <w:t>Se difunde a los Miembros el plan de comunicación</w:t>
            </w:r>
            <w:r w:rsidR="00C45612" w:rsidRPr="004B4A0B">
              <w:rPr>
                <w:rFonts w:cstheme="minorHAnsi"/>
                <w:sz w:val="18"/>
                <w:szCs w:val="18"/>
                <w:lang w:val="es-ES"/>
              </w:rPr>
              <w:t xml:space="preserve"> </w:t>
            </w:r>
            <w:r w:rsidRPr="004B4A0B">
              <w:rPr>
                <w:rFonts w:cstheme="minorHAnsi"/>
                <w:sz w:val="18"/>
                <w:szCs w:val="18"/>
                <w:lang w:val="es-ES"/>
              </w:rPr>
              <w:t>para la ejecución de la versión 2.0 del WIS</w:t>
            </w: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5</w:t>
            </w:r>
          </w:p>
        </w:tc>
        <w:tc>
          <w:tcPr>
            <w:tcW w:w="607" w:type="pct"/>
          </w:tcPr>
          <w:p w:rsidR="00C45612" w:rsidRPr="004B4A0B" w:rsidRDefault="00C45612" w:rsidP="00C45612">
            <w:pPr>
              <w:jc w:val="center"/>
              <w:rPr>
                <w:rFonts w:cstheme="minorHAnsi"/>
                <w:sz w:val="18"/>
                <w:szCs w:val="18"/>
              </w:rPr>
            </w:pPr>
          </w:p>
        </w:tc>
        <w:tc>
          <w:tcPr>
            <w:tcW w:w="589" w:type="pct"/>
            <w:vMerge/>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C45612" w:rsidP="00C45612">
            <w:pPr>
              <w:jc w:val="center"/>
              <w:rPr>
                <w:rFonts w:cstheme="minorHAnsi"/>
                <w:sz w:val="18"/>
                <w:szCs w:val="18"/>
              </w:rPr>
            </w:pPr>
          </w:p>
        </w:tc>
        <w:tc>
          <w:tcPr>
            <w:tcW w:w="605"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545" w:type="pct"/>
          </w:tcPr>
          <w:p w:rsidR="00C45612" w:rsidRPr="004B4A0B" w:rsidRDefault="00C45612" w:rsidP="00C45612">
            <w:pPr>
              <w:jc w:val="center"/>
              <w:rPr>
                <w:rFonts w:cstheme="minorHAnsi"/>
                <w:sz w:val="18"/>
                <w:szCs w:val="18"/>
              </w:rPr>
            </w:pPr>
          </w:p>
        </w:tc>
        <w:tc>
          <w:tcPr>
            <w:tcW w:w="204" w:type="pct"/>
          </w:tcPr>
          <w:p w:rsidR="00C45612" w:rsidRPr="004B4A0B" w:rsidRDefault="00C45612" w:rsidP="00C45612">
            <w:pPr>
              <w:jc w:val="center"/>
              <w:rPr>
                <w:rFonts w:cstheme="minorHAnsi"/>
                <w:sz w:val="18"/>
                <w:szCs w:val="18"/>
              </w:rPr>
            </w:pPr>
          </w:p>
        </w:tc>
        <w:tc>
          <w:tcPr>
            <w:tcW w:w="577" w:type="pct"/>
          </w:tcPr>
          <w:p w:rsidR="00C45612" w:rsidRPr="004B4A0B" w:rsidRDefault="00C45612" w:rsidP="00C45612">
            <w:pPr>
              <w:jc w:val="center"/>
              <w:rPr>
                <w:rFonts w:cstheme="minorHAnsi"/>
                <w:sz w:val="18"/>
                <w:szCs w:val="18"/>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6</w:t>
            </w:r>
          </w:p>
        </w:tc>
        <w:tc>
          <w:tcPr>
            <w:tcW w:w="607" w:type="pct"/>
          </w:tcPr>
          <w:p w:rsidR="00C45612" w:rsidRPr="004B4A0B" w:rsidRDefault="00C45612" w:rsidP="00C45612">
            <w:pPr>
              <w:jc w:val="center"/>
              <w:rPr>
                <w:rFonts w:cstheme="minorHAnsi"/>
                <w:sz w:val="18"/>
                <w:szCs w:val="18"/>
              </w:rPr>
            </w:pPr>
          </w:p>
        </w:tc>
        <w:tc>
          <w:tcPr>
            <w:tcW w:w="589" w:type="pct"/>
            <w:vMerge/>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C45612" w:rsidP="00C45612">
            <w:pPr>
              <w:jc w:val="center"/>
              <w:rPr>
                <w:rFonts w:cstheme="minorHAnsi"/>
                <w:sz w:val="18"/>
                <w:szCs w:val="18"/>
              </w:rPr>
            </w:pPr>
          </w:p>
        </w:tc>
        <w:tc>
          <w:tcPr>
            <w:tcW w:w="605"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545" w:type="pct"/>
          </w:tcPr>
          <w:p w:rsidR="00C45612" w:rsidRPr="004B4A0B" w:rsidRDefault="00C45612" w:rsidP="00C45612">
            <w:pPr>
              <w:jc w:val="center"/>
              <w:rPr>
                <w:rFonts w:cstheme="minorHAnsi"/>
                <w:sz w:val="18"/>
                <w:szCs w:val="18"/>
              </w:rPr>
            </w:pPr>
          </w:p>
        </w:tc>
        <w:tc>
          <w:tcPr>
            <w:tcW w:w="204" w:type="pct"/>
          </w:tcPr>
          <w:p w:rsidR="00C45612" w:rsidRPr="004B4A0B" w:rsidRDefault="00C45612" w:rsidP="00C45612">
            <w:pPr>
              <w:jc w:val="center"/>
              <w:rPr>
                <w:rFonts w:cstheme="minorHAnsi"/>
                <w:sz w:val="18"/>
                <w:szCs w:val="18"/>
              </w:rPr>
            </w:pPr>
          </w:p>
        </w:tc>
        <w:tc>
          <w:tcPr>
            <w:tcW w:w="577" w:type="pct"/>
          </w:tcPr>
          <w:p w:rsidR="00C45612" w:rsidRPr="004B4A0B" w:rsidRDefault="00C45612" w:rsidP="00C45612">
            <w:pPr>
              <w:jc w:val="center"/>
              <w:rPr>
                <w:rFonts w:cstheme="minorHAnsi"/>
                <w:sz w:val="18"/>
                <w:szCs w:val="18"/>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7</w:t>
            </w:r>
          </w:p>
        </w:tc>
        <w:tc>
          <w:tcPr>
            <w:tcW w:w="607" w:type="pct"/>
          </w:tcPr>
          <w:p w:rsidR="00C45612" w:rsidRPr="004B4A0B" w:rsidRDefault="002344E1" w:rsidP="00A933B4">
            <w:pPr>
              <w:jc w:val="center"/>
              <w:rPr>
                <w:rFonts w:cstheme="minorHAnsi"/>
                <w:sz w:val="18"/>
                <w:szCs w:val="18"/>
                <w:lang w:val="es-ES"/>
              </w:rPr>
            </w:pPr>
            <w:r w:rsidRPr="004B4A0B">
              <w:rPr>
                <w:rFonts w:cstheme="minorHAnsi"/>
                <w:sz w:val="18"/>
                <w:szCs w:val="18"/>
                <w:lang w:val="es-ES"/>
              </w:rPr>
              <w:t xml:space="preserve">La CSB determina cuándo y dónde debería hacerse partícipe </w:t>
            </w:r>
            <w:r w:rsidR="00A933B4" w:rsidRPr="004B4A0B">
              <w:rPr>
                <w:rFonts w:cstheme="minorHAnsi"/>
                <w:sz w:val="18"/>
                <w:szCs w:val="18"/>
                <w:lang w:val="es-ES"/>
              </w:rPr>
              <w:t>al sector</w:t>
            </w:r>
            <w:r w:rsidRPr="004B4A0B">
              <w:rPr>
                <w:rFonts w:cstheme="minorHAnsi"/>
                <w:sz w:val="18"/>
                <w:szCs w:val="18"/>
                <w:lang w:val="es-ES"/>
              </w:rPr>
              <w:t xml:space="preserve"> en la ejecución de la versión 2.0 del WIS</w:t>
            </w:r>
          </w:p>
        </w:tc>
        <w:tc>
          <w:tcPr>
            <w:tcW w:w="589" w:type="pct"/>
          </w:tcPr>
          <w:p w:rsidR="00C45612" w:rsidRPr="004B4A0B" w:rsidRDefault="00C45612" w:rsidP="00C45612">
            <w:pPr>
              <w:jc w:val="center"/>
              <w:rPr>
                <w:rFonts w:cstheme="minorHAnsi"/>
                <w:sz w:val="18"/>
                <w:szCs w:val="18"/>
                <w:lang w:val="es-ES"/>
              </w:rPr>
            </w:pP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rPr>
          <w:trHeight w:val="285"/>
        </w:trPr>
        <w:tc>
          <w:tcPr>
            <w:tcW w:w="252" w:type="pct"/>
          </w:tcPr>
          <w:p w:rsidR="00C45612" w:rsidRPr="004B4A0B" w:rsidRDefault="00C45612" w:rsidP="00C45612">
            <w:pPr>
              <w:jc w:val="center"/>
              <w:rPr>
                <w:rFonts w:cstheme="minorHAnsi"/>
                <w:sz w:val="18"/>
                <w:szCs w:val="18"/>
              </w:rPr>
            </w:pPr>
            <w:r w:rsidRPr="004B4A0B">
              <w:rPr>
                <w:rFonts w:cstheme="minorHAnsi"/>
                <w:sz w:val="18"/>
                <w:szCs w:val="18"/>
              </w:rPr>
              <w:t>8</w:t>
            </w:r>
          </w:p>
        </w:tc>
        <w:tc>
          <w:tcPr>
            <w:tcW w:w="3199" w:type="pct"/>
            <w:gridSpan w:val="6"/>
          </w:tcPr>
          <w:p w:rsidR="00C45612" w:rsidRPr="004B4A0B" w:rsidRDefault="00B35060" w:rsidP="00C45612">
            <w:pPr>
              <w:jc w:val="center"/>
              <w:rPr>
                <w:rFonts w:cstheme="minorHAnsi"/>
                <w:sz w:val="18"/>
                <w:szCs w:val="18"/>
              </w:rPr>
            </w:pPr>
            <w:proofErr w:type="spellStart"/>
            <w:r w:rsidRPr="004B4A0B">
              <w:rPr>
                <w:rFonts w:cstheme="minorHAnsi"/>
                <w:sz w:val="18"/>
                <w:szCs w:val="18"/>
              </w:rPr>
              <w:t>Proyectos</w:t>
            </w:r>
            <w:proofErr w:type="spellEnd"/>
            <w:r w:rsidRPr="004B4A0B">
              <w:rPr>
                <w:rFonts w:cstheme="minorHAnsi"/>
                <w:sz w:val="18"/>
                <w:szCs w:val="18"/>
              </w:rPr>
              <w:t xml:space="preserve"> de </w:t>
            </w:r>
            <w:proofErr w:type="spellStart"/>
            <w:r w:rsidRPr="004B4A0B">
              <w:rPr>
                <w:rFonts w:cstheme="minorHAnsi"/>
                <w:sz w:val="18"/>
                <w:szCs w:val="18"/>
              </w:rPr>
              <w:t>demostración</w:t>
            </w:r>
            <w:proofErr w:type="spellEnd"/>
            <w:r w:rsidR="00C45612" w:rsidRPr="004B4A0B">
              <w:rPr>
                <w:rFonts w:cstheme="minorHAnsi"/>
                <w:sz w:val="18"/>
                <w:szCs w:val="18"/>
              </w:rPr>
              <w:t xml:space="preserve"> (2019 – 2024) </w:t>
            </w:r>
          </w:p>
        </w:tc>
        <w:tc>
          <w:tcPr>
            <w:tcW w:w="223" w:type="pct"/>
          </w:tcPr>
          <w:p w:rsidR="00C45612" w:rsidRPr="004B4A0B" w:rsidRDefault="00C45612" w:rsidP="00C45612">
            <w:pPr>
              <w:jc w:val="center"/>
              <w:rPr>
                <w:rFonts w:cstheme="minorHAnsi"/>
                <w:sz w:val="18"/>
                <w:szCs w:val="18"/>
              </w:rPr>
            </w:pPr>
          </w:p>
        </w:tc>
        <w:tc>
          <w:tcPr>
            <w:tcW w:w="545" w:type="pct"/>
          </w:tcPr>
          <w:p w:rsidR="00C45612" w:rsidRPr="004B4A0B" w:rsidRDefault="00C45612" w:rsidP="00C45612">
            <w:pPr>
              <w:jc w:val="center"/>
              <w:rPr>
                <w:rFonts w:cstheme="minorHAnsi"/>
                <w:sz w:val="18"/>
                <w:szCs w:val="18"/>
              </w:rPr>
            </w:pPr>
          </w:p>
        </w:tc>
        <w:tc>
          <w:tcPr>
            <w:tcW w:w="204" w:type="pct"/>
          </w:tcPr>
          <w:p w:rsidR="00C45612" w:rsidRPr="004B4A0B" w:rsidRDefault="00C45612" w:rsidP="00C45612">
            <w:pPr>
              <w:jc w:val="center"/>
              <w:rPr>
                <w:rFonts w:cstheme="minorHAnsi"/>
                <w:sz w:val="18"/>
                <w:szCs w:val="18"/>
              </w:rPr>
            </w:pPr>
          </w:p>
        </w:tc>
        <w:tc>
          <w:tcPr>
            <w:tcW w:w="577" w:type="pct"/>
          </w:tcPr>
          <w:p w:rsidR="00C45612" w:rsidRPr="004B4A0B" w:rsidRDefault="00C45612" w:rsidP="00C45612">
            <w:pPr>
              <w:jc w:val="center"/>
              <w:rPr>
                <w:rFonts w:cstheme="minorHAnsi"/>
                <w:sz w:val="18"/>
                <w:szCs w:val="18"/>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9</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vMerge w:val="restart"/>
          </w:tcPr>
          <w:p w:rsidR="00C45612" w:rsidRPr="004B4A0B" w:rsidRDefault="00014038" w:rsidP="00A933B4">
            <w:pPr>
              <w:jc w:val="center"/>
              <w:rPr>
                <w:rFonts w:cstheme="minorHAnsi"/>
                <w:sz w:val="18"/>
                <w:szCs w:val="18"/>
                <w:lang w:val="es-ES"/>
              </w:rPr>
            </w:pPr>
            <w:r w:rsidRPr="004B4A0B">
              <w:rPr>
                <w:rFonts w:cstheme="minorHAnsi"/>
                <w:sz w:val="18"/>
                <w:szCs w:val="18"/>
                <w:lang w:val="es-ES"/>
              </w:rPr>
              <w:t>Planes de formación sobre la versión 2.0 del WIS para todas las regiones</w:t>
            </w: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10</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vMerge/>
          </w:tcPr>
          <w:p w:rsidR="00C45612" w:rsidRPr="004B4A0B" w:rsidRDefault="00C45612" w:rsidP="00C45612">
            <w:pPr>
              <w:jc w:val="center"/>
              <w:rPr>
                <w:rFonts w:cstheme="minorHAnsi"/>
                <w:sz w:val="18"/>
                <w:szCs w:val="18"/>
              </w:rPr>
            </w:pPr>
          </w:p>
        </w:tc>
        <w:tc>
          <w:tcPr>
            <w:tcW w:w="605"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545" w:type="pct"/>
          </w:tcPr>
          <w:p w:rsidR="00C45612" w:rsidRPr="004B4A0B" w:rsidRDefault="00C45612" w:rsidP="00C45612">
            <w:pPr>
              <w:jc w:val="center"/>
              <w:rPr>
                <w:rFonts w:cstheme="minorHAnsi"/>
                <w:sz w:val="18"/>
                <w:szCs w:val="18"/>
              </w:rPr>
            </w:pPr>
          </w:p>
        </w:tc>
        <w:tc>
          <w:tcPr>
            <w:tcW w:w="204" w:type="pct"/>
          </w:tcPr>
          <w:p w:rsidR="00C45612" w:rsidRPr="004B4A0B" w:rsidRDefault="00C45612" w:rsidP="00C45612">
            <w:pPr>
              <w:jc w:val="center"/>
              <w:rPr>
                <w:rFonts w:cstheme="minorHAnsi"/>
                <w:sz w:val="18"/>
                <w:szCs w:val="18"/>
              </w:rPr>
            </w:pPr>
          </w:p>
        </w:tc>
        <w:tc>
          <w:tcPr>
            <w:tcW w:w="577" w:type="pct"/>
          </w:tcPr>
          <w:p w:rsidR="00C45612" w:rsidRPr="004B4A0B" w:rsidRDefault="00C45612" w:rsidP="00C45612">
            <w:pPr>
              <w:jc w:val="center"/>
              <w:rPr>
                <w:rFonts w:cstheme="minorHAnsi"/>
                <w:sz w:val="18"/>
                <w:szCs w:val="18"/>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11</w:t>
            </w:r>
          </w:p>
        </w:tc>
        <w:tc>
          <w:tcPr>
            <w:tcW w:w="607" w:type="pct"/>
            <w:vMerge w:val="restart"/>
          </w:tcPr>
          <w:p w:rsidR="00C45612" w:rsidRPr="004B4A0B" w:rsidRDefault="00014038" w:rsidP="00014038">
            <w:pPr>
              <w:jc w:val="center"/>
              <w:rPr>
                <w:rFonts w:cstheme="minorHAnsi"/>
                <w:sz w:val="18"/>
                <w:szCs w:val="18"/>
                <w:lang w:val="es-ES"/>
              </w:rPr>
            </w:pPr>
            <w:r w:rsidRPr="004B4A0B">
              <w:rPr>
                <w:rFonts w:cstheme="minorHAnsi"/>
                <w:sz w:val="18"/>
                <w:szCs w:val="18"/>
                <w:lang w:val="es-ES"/>
              </w:rPr>
              <w:t>Creación de los equipos de expertos de la CSB con mandatos en apoyo de la versión 2.0 del WIS</w:t>
            </w:r>
          </w:p>
        </w:tc>
        <w:tc>
          <w:tcPr>
            <w:tcW w:w="589" w:type="pct"/>
          </w:tcPr>
          <w:p w:rsidR="00C45612" w:rsidRPr="004B4A0B" w:rsidRDefault="00C45612" w:rsidP="00C45612">
            <w:pPr>
              <w:jc w:val="center"/>
              <w:rPr>
                <w:rFonts w:cstheme="minorHAnsi"/>
                <w:sz w:val="18"/>
                <w:szCs w:val="18"/>
                <w:lang w:val="es-ES"/>
              </w:rPr>
            </w:pPr>
          </w:p>
        </w:tc>
        <w:tc>
          <w:tcPr>
            <w:tcW w:w="573" w:type="pct"/>
          </w:tcPr>
          <w:p w:rsidR="00C45612" w:rsidRPr="004B4A0B" w:rsidRDefault="00A933B4" w:rsidP="00B52649">
            <w:pPr>
              <w:jc w:val="center"/>
              <w:rPr>
                <w:rFonts w:cstheme="minorHAnsi"/>
                <w:sz w:val="18"/>
                <w:szCs w:val="18"/>
                <w:lang w:val="es-ES"/>
              </w:rPr>
            </w:pPr>
            <w:r w:rsidRPr="004B4A0B">
              <w:rPr>
                <w:rFonts w:cstheme="minorHAnsi"/>
                <w:sz w:val="18"/>
                <w:szCs w:val="18"/>
                <w:lang w:val="es-ES"/>
              </w:rPr>
              <w:t>Se aprueba el reglamento t</w:t>
            </w:r>
            <w:r w:rsidR="00014038" w:rsidRPr="004B4A0B">
              <w:rPr>
                <w:rFonts w:cstheme="minorHAnsi"/>
                <w:sz w:val="18"/>
                <w:szCs w:val="18"/>
                <w:lang w:val="es-ES"/>
              </w:rPr>
              <w:t xml:space="preserve">écnico de la versión 2.0 del WIS (protocolos de </w:t>
            </w:r>
            <w:r w:rsidR="00B52649" w:rsidRPr="004B4A0B">
              <w:rPr>
                <w:rFonts w:cstheme="minorHAnsi"/>
                <w:sz w:val="18"/>
                <w:szCs w:val="18"/>
                <w:lang w:val="es-ES"/>
              </w:rPr>
              <w:t>mensajería</w:t>
            </w:r>
            <w:r w:rsidR="00014038" w:rsidRPr="004B4A0B">
              <w:rPr>
                <w:rFonts w:cstheme="minorHAnsi"/>
                <w:sz w:val="18"/>
                <w:szCs w:val="18"/>
                <w:lang w:val="es-ES"/>
              </w:rPr>
              <w:t xml:space="preserve">, especificaciones de </w:t>
            </w:r>
            <w:r w:rsidR="00B52649" w:rsidRPr="004B4A0B">
              <w:rPr>
                <w:rFonts w:cstheme="minorHAnsi"/>
                <w:sz w:val="18"/>
                <w:szCs w:val="18"/>
                <w:lang w:val="es-ES"/>
              </w:rPr>
              <w:t xml:space="preserve">los </w:t>
            </w:r>
            <w:r w:rsidR="00014038" w:rsidRPr="004B4A0B">
              <w:rPr>
                <w:rFonts w:cstheme="minorHAnsi"/>
                <w:sz w:val="18"/>
                <w:szCs w:val="18"/>
                <w:lang w:val="es-ES"/>
              </w:rPr>
              <w:t>metadatos, etc.)</w:t>
            </w:r>
            <w:r w:rsidR="002822FB" w:rsidRPr="004B4A0B">
              <w:rPr>
                <w:rFonts w:cstheme="minorHAnsi"/>
                <w:sz w:val="18"/>
                <w:szCs w:val="18"/>
                <w:lang w:val="es-ES"/>
              </w:rPr>
              <w:t xml:space="preserve"> con “estado experimental”</w:t>
            </w: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2822FB" w:rsidP="00B52649">
            <w:pPr>
              <w:jc w:val="center"/>
              <w:rPr>
                <w:rFonts w:cstheme="minorHAnsi"/>
                <w:sz w:val="18"/>
                <w:szCs w:val="18"/>
                <w:lang w:val="es-ES"/>
              </w:rPr>
            </w:pPr>
            <w:r w:rsidRPr="004B4A0B">
              <w:rPr>
                <w:rFonts w:cstheme="minorHAnsi"/>
                <w:sz w:val="18"/>
                <w:szCs w:val="18"/>
                <w:lang w:val="es-ES"/>
              </w:rPr>
              <w:t xml:space="preserve">Se aprueba </w:t>
            </w:r>
            <w:r w:rsidR="00A933B4" w:rsidRPr="004B4A0B">
              <w:rPr>
                <w:rFonts w:cstheme="minorHAnsi"/>
                <w:sz w:val="18"/>
                <w:szCs w:val="18"/>
                <w:lang w:val="es-ES"/>
              </w:rPr>
              <w:t>el reglamento t</w:t>
            </w:r>
            <w:r w:rsidRPr="004B4A0B">
              <w:rPr>
                <w:rFonts w:cstheme="minorHAnsi"/>
                <w:sz w:val="18"/>
                <w:szCs w:val="18"/>
                <w:lang w:val="es-ES"/>
              </w:rPr>
              <w:t xml:space="preserve">écnico de la versión 2.0 del WIS (protocolos de </w:t>
            </w:r>
            <w:r w:rsidR="00B52649" w:rsidRPr="004B4A0B">
              <w:rPr>
                <w:rFonts w:cstheme="minorHAnsi"/>
                <w:sz w:val="18"/>
                <w:szCs w:val="18"/>
                <w:lang w:val="es-ES"/>
              </w:rPr>
              <w:t>mensajería</w:t>
            </w:r>
            <w:r w:rsidRPr="004B4A0B">
              <w:rPr>
                <w:rFonts w:cstheme="minorHAnsi"/>
                <w:sz w:val="18"/>
                <w:szCs w:val="18"/>
                <w:lang w:val="es-ES"/>
              </w:rPr>
              <w:t>, especificaciones de</w:t>
            </w:r>
            <w:r w:rsidR="00B52649" w:rsidRPr="004B4A0B">
              <w:rPr>
                <w:rFonts w:cstheme="minorHAnsi"/>
                <w:sz w:val="18"/>
                <w:szCs w:val="18"/>
                <w:lang w:val="es-ES"/>
              </w:rPr>
              <w:t xml:space="preserve"> los</w:t>
            </w:r>
            <w:r w:rsidRPr="004B4A0B">
              <w:rPr>
                <w:rFonts w:cstheme="minorHAnsi"/>
                <w:sz w:val="18"/>
                <w:szCs w:val="18"/>
                <w:lang w:val="es-ES"/>
              </w:rPr>
              <w:t xml:space="preserve"> metadatos, etc.</w:t>
            </w:r>
            <w:r w:rsidR="00FD27C8" w:rsidRPr="004B4A0B">
              <w:rPr>
                <w:rFonts w:cstheme="minorHAnsi"/>
                <w:sz w:val="18"/>
                <w:szCs w:val="18"/>
                <w:lang w:val="es-ES"/>
              </w:rPr>
              <w:t>)</w:t>
            </w:r>
            <w:r w:rsidRPr="004B4A0B">
              <w:rPr>
                <w:rFonts w:cstheme="minorHAnsi"/>
                <w:sz w:val="18"/>
                <w:szCs w:val="18"/>
                <w:lang w:val="es-ES"/>
              </w:rPr>
              <w:t xml:space="preserve"> con “estado operativo”</w:t>
            </w: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12</w:t>
            </w:r>
          </w:p>
        </w:tc>
        <w:tc>
          <w:tcPr>
            <w:tcW w:w="607" w:type="pct"/>
            <w:vMerge/>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2822FB" w:rsidP="00B52649">
            <w:pPr>
              <w:jc w:val="center"/>
              <w:rPr>
                <w:rFonts w:cstheme="minorHAnsi"/>
                <w:sz w:val="18"/>
                <w:szCs w:val="18"/>
                <w:lang w:val="es-ES"/>
              </w:rPr>
            </w:pPr>
            <w:r w:rsidRPr="004B4A0B">
              <w:rPr>
                <w:rFonts w:cstheme="minorHAnsi"/>
                <w:sz w:val="18"/>
                <w:szCs w:val="18"/>
                <w:lang w:val="es-ES"/>
              </w:rPr>
              <w:t>Publicación de las directric</w:t>
            </w:r>
            <w:r w:rsidR="00B52649" w:rsidRPr="004B4A0B">
              <w:rPr>
                <w:rFonts w:cstheme="minorHAnsi"/>
                <w:sz w:val="18"/>
                <w:szCs w:val="18"/>
                <w:lang w:val="es-ES"/>
              </w:rPr>
              <w:t>es relativas a</w:t>
            </w:r>
            <w:r w:rsidRPr="004B4A0B">
              <w:rPr>
                <w:rFonts w:cstheme="minorHAnsi"/>
                <w:sz w:val="18"/>
                <w:szCs w:val="18"/>
                <w:lang w:val="es-ES"/>
              </w:rPr>
              <w:t xml:space="preserve"> la ejecución de la versión 2.0 del WIS</w:t>
            </w: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bl>
    <w:p w:rsidR="004B4A0B" w:rsidRDefault="004B4A0B" w:rsidP="00C45612">
      <w:pPr>
        <w:rPr>
          <w:lang w:val="es-ES"/>
        </w:rPr>
      </w:pPr>
    </w:p>
    <w:p w:rsidR="004B4A0B" w:rsidRDefault="004B4A0B" w:rsidP="004B4A0B">
      <w:pPr>
        <w:pStyle w:val="WMOBodyText"/>
        <w:rPr>
          <w:lang w:val="es-ES"/>
        </w:rPr>
      </w:pPr>
      <w:r>
        <w:rPr>
          <w:lang w:val="es-ES"/>
        </w:rPr>
        <w:br w:type="page"/>
      </w:r>
    </w:p>
    <w:p w:rsidR="00C45612" w:rsidRPr="002822FB" w:rsidRDefault="00C45612" w:rsidP="00C45612">
      <w:pPr>
        <w:rPr>
          <w:lang w:val="es-ES"/>
        </w:rPr>
      </w:pPr>
    </w:p>
    <w:tbl>
      <w:tblPr>
        <w:tblStyle w:val="TableGrid"/>
        <w:tblW w:w="4996" w:type="pct"/>
        <w:tblLook w:val="04A0" w:firstRow="1" w:lastRow="0" w:firstColumn="1" w:lastColumn="0" w:noHBand="0" w:noVBand="1"/>
      </w:tblPr>
      <w:tblGrid>
        <w:gridCol w:w="1042"/>
        <w:gridCol w:w="1446"/>
        <w:gridCol w:w="1534"/>
        <w:gridCol w:w="1767"/>
        <w:gridCol w:w="674"/>
        <w:gridCol w:w="1597"/>
        <w:gridCol w:w="1641"/>
        <w:gridCol w:w="674"/>
        <w:gridCol w:w="1712"/>
        <w:gridCol w:w="364"/>
        <w:gridCol w:w="1712"/>
      </w:tblGrid>
      <w:tr w:rsidR="002A42F8" w:rsidRPr="004B4A0B" w:rsidTr="00C45612">
        <w:tc>
          <w:tcPr>
            <w:tcW w:w="252" w:type="pct"/>
            <w:shd w:val="clear" w:color="auto" w:fill="EEECE1" w:themeFill="background2"/>
          </w:tcPr>
          <w:p w:rsidR="00C45612" w:rsidRPr="004B4A0B" w:rsidRDefault="00153D2A" w:rsidP="00C45612">
            <w:pPr>
              <w:jc w:val="center"/>
              <w:rPr>
                <w:rFonts w:cstheme="minorHAnsi"/>
                <w:sz w:val="18"/>
                <w:szCs w:val="18"/>
              </w:rPr>
            </w:pPr>
            <w:proofErr w:type="spellStart"/>
            <w:r w:rsidRPr="004B4A0B">
              <w:rPr>
                <w:rFonts w:cstheme="minorHAnsi"/>
                <w:sz w:val="18"/>
                <w:szCs w:val="18"/>
              </w:rPr>
              <w:t>Actividad</w:t>
            </w:r>
            <w:proofErr w:type="spellEnd"/>
          </w:p>
        </w:tc>
        <w:tc>
          <w:tcPr>
            <w:tcW w:w="607"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2019</w:t>
            </w:r>
          </w:p>
        </w:tc>
        <w:tc>
          <w:tcPr>
            <w:tcW w:w="589"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2020</w:t>
            </w:r>
          </w:p>
        </w:tc>
        <w:tc>
          <w:tcPr>
            <w:tcW w:w="57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2021</w:t>
            </w:r>
          </w:p>
        </w:tc>
        <w:tc>
          <w:tcPr>
            <w:tcW w:w="22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2022</w:t>
            </w:r>
          </w:p>
        </w:tc>
        <w:tc>
          <w:tcPr>
            <w:tcW w:w="602"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2023</w:t>
            </w:r>
          </w:p>
        </w:tc>
        <w:tc>
          <w:tcPr>
            <w:tcW w:w="605"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2024</w:t>
            </w:r>
          </w:p>
        </w:tc>
        <w:tc>
          <w:tcPr>
            <w:tcW w:w="223"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2025</w:t>
            </w:r>
          </w:p>
        </w:tc>
        <w:tc>
          <w:tcPr>
            <w:tcW w:w="545"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2026</w:t>
            </w:r>
          </w:p>
        </w:tc>
        <w:tc>
          <w:tcPr>
            <w:tcW w:w="204"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w:t>
            </w:r>
          </w:p>
        </w:tc>
        <w:tc>
          <w:tcPr>
            <w:tcW w:w="577" w:type="pct"/>
            <w:shd w:val="clear" w:color="auto" w:fill="EEECE1" w:themeFill="background2"/>
          </w:tcPr>
          <w:p w:rsidR="00C45612" w:rsidRPr="004B4A0B" w:rsidRDefault="00C45612" w:rsidP="00C45612">
            <w:pPr>
              <w:jc w:val="center"/>
              <w:rPr>
                <w:rFonts w:cstheme="minorHAnsi"/>
                <w:sz w:val="18"/>
                <w:szCs w:val="18"/>
              </w:rPr>
            </w:pPr>
            <w:r w:rsidRPr="004B4A0B">
              <w:rPr>
                <w:rFonts w:cstheme="minorHAnsi"/>
                <w:sz w:val="18"/>
                <w:szCs w:val="18"/>
              </w:rPr>
              <w:t>2030</w:t>
            </w: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13</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A85054" w:rsidP="00A933B4">
            <w:pPr>
              <w:jc w:val="center"/>
              <w:rPr>
                <w:rFonts w:cstheme="minorHAnsi"/>
                <w:sz w:val="18"/>
                <w:szCs w:val="18"/>
                <w:lang w:val="es-ES"/>
              </w:rPr>
            </w:pPr>
            <w:r w:rsidRPr="004B4A0B">
              <w:rPr>
                <w:rFonts w:cstheme="minorHAnsi"/>
                <w:sz w:val="18"/>
                <w:szCs w:val="18"/>
                <w:lang w:val="es-ES"/>
              </w:rPr>
              <w:t>Un subgrupo de CMSI</w:t>
            </w:r>
            <w:r w:rsidR="00C45612" w:rsidRPr="004B4A0B">
              <w:rPr>
                <w:rFonts w:cstheme="minorHAnsi"/>
                <w:sz w:val="18"/>
                <w:szCs w:val="18"/>
                <w:lang w:val="es-ES"/>
              </w:rPr>
              <w:t xml:space="preserve"> </w:t>
            </w:r>
            <w:r w:rsidRPr="004B4A0B">
              <w:rPr>
                <w:rFonts w:cstheme="minorHAnsi"/>
                <w:sz w:val="18"/>
                <w:szCs w:val="18"/>
                <w:lang w:val="es-ES"/>
              </w:rPr>
              <w:t xml:space="preserve">ofrece una versión actualizada del catálogo del WIS </w:t>
            </w:r>
            <w:r w:rsidR="00B52649" w:rsidRPr="004B4A0B">
              <w:rPr>
                <w:rFonts w:cstheme="minorHAnsi"/>
                <w:sz w:val="18"/>
                <w:szCs w:val="18"/>
                <w:lang w:val="es-ES"/>
              </w:rPr>
              <w:t>que permite</w:t>
            </w:r>
            <w:r w:rsidR="00A933B4" w:rsidRPr="004B4A0B">
              <w:rPr>
                <w:rFonts w:cstheme="minorHAnsi"/>
                <w:sz w:val="18"/>
                <w:szCs w:val="18"/>
                <w:lang w:val="es-ES"/>
              </w:rPr>
              <w:t xml:space="preserve"> registrar</w:t>
            </w:r>
            <w:r w:rsidRPr="004B4A0B">
              <w:rPr>
                <w:rFonts w:cstheme="minorHAnsi"/>
                <w:sz w:val="18"/>
                <w:szCs w:val="18"/>
                <w:lang w:val="es-ES"/>
              </w:rPr>
              <w:t xml:space="preserve"> servicios “experimentales”</w:t>
            </w: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A85054" w:rsidP="00A85054">
            <w:pPr>
              <w:jc w:val="center"/>
              <w:rPr>
                <w:rFonts w:cstheme="minorHAnsi"/>
                <w:sz w:val="18"/>
                <w:szCs w:val="18"/>
                <w:lang w:val="es-ES"/>
              </w:rPr>
            </w:pPr>
            <w:r w:rsidRPr="004B4A0B">
              <w:rPr>
                <w:rFonts w:cstheme="minorHAnsi"/>
                <w:sz w:val="18"/>
                <w:szCs w:val="18"/>
                <w:lang w:val="es-ES"/>
              </w:rPr>
              <w:t>Los CMSI confirman los procedimientos de registro de servicios en la versión 2.0 del WIS</w:t>
            </w:r>
          </w:p>
        </w:tc>
        <w:tc>
          <w:tcPr>
            <w:tcW w:w="605" w:type="pct"/>
          </w:tcPr>
          <w:p w:rsidR="00C45612" w:rsidRPr="004B4A0B" w:rsidRDefault="003B2A3E" w:rsidP="00C45612">
            <w:pPr>
              <w:jc w:val="center"/>
              <w:rPr>
                <w:rFonts w:cstheme="minorHAnsi"/>
                <w:sz w:val="18"/>
                <w:szCs w:val="18"/>
                <w:lang w:val="es-ES"/>
              </w:rPr>
            </w:pPr>
            <w:r w:rsidRPr="004B4A0B">
              <w:rPr>
                <w:rFonts w:cstheme="minorHAnsi"/>
                <w:sz w:val="18"/>
                <w:szCs w:val="18"/>
                <w:lang w:val="es-ES"/>
              </w:rPr>
              <w:t xml:space="preserve">Los CMSI </w:t>
            </w:r>
            <w:r w:rsidR="00B52649" w:rsidRPr="004B4A0B">
              <w:rPr>
                <w:rFonts w:cstheme="minorHAnsi"/>
                <w:sz w:val="18"/>
                <w:szCs w:val="18"/>
                <w:lang w:val="es-ES"/>
              </w:rPr>
              <w:t>ponen en funcionamiento</w:t>
            </w:r>
            <w:r w:rsidRPr="004B4A0B">
              <w:rPr>
                <w:rFonts w:cstheme="minorHAnsi"/>
                <w:sz w:val="18"/>
                <w:szCs w:val="18"/>
                <w:lang w:val="es-ES"/>
              </w:rPr>
              <w:t xml:space="preserve"> el catálogo y el portal de la versión 2.0 del WIS </w:t>
            </w:r>
          </w:p>
          <w:p w:rsidR="00C45612" w:rsidRPr="004B4A0B" w:rsidRDefault="00C45612" w:rsidP="00C45612">
            <w:pPr>
              <w:jc w:val="center"/>
              <w:rPr>
                <w:rFonts w:cstheme="minorHAnsi"/>
                <w:sz w:val="18"/>
                <w:szCs w:val="18"/>
                <w:lang w:val="es-ES"/>
              </w:rPr>
            </w:pPr>
          </w:p>
          <w:p w:rsidR="00C45612" w:rsidRPr="004B4A0B" w:rsidRDefault="00514126" w:rsidP="00361E89">
            <w:pPr>
              <w:jc w:val="center"/>
              <w:rPr>
                <w:rFonts w:eastAsiaTheme="minorHAnsi" w:cstheme="minorHAnsi"/>
                <w:sz w:val="18"/>
                <w:szCs w:val="18"/>
                <w:lang w:val="es-ES"/>
              </w:rPr>
            </w:pPr>
            <w:r w:rsidRPr="004B4A0B">
              <w:rPr>
                <w:rFonts w:eastAsiaTheme="minorHAnsi" w:cstheme="minorHAnsi"/>
                <w:sz w:val="18"/>
                <w:szCs w:val="18"/>
                <w:lang w:val="es-ES"/>
              </w:rPr>
              <w:t xml:space="preserve">Se “congela” </w:t>
            </w:r>
            <w:r w:rsidR="00C434A3" w:rsidRPr="004B4A0B">
              <w:rPr>
                <w:rFonts w:eastAsiaTheme="minorHAnsi" w:cstheme="minorHAnsi"/>
                <w:sz w:val="18"/>
                <w:szCs w:val="18"/>
                <w:lang w:val="es-ES"/>
              </w:rPr>
              <w:t xml:space="preserve">el antiguo catálogo </w:t>
            </w:r>
            <w:r w:rsidR="00361E89" w:rsidRPr="004B4A0B">
              <w:rPr>
                <w:rFonts w:eastAsiaTheme="minorHAnsi" w:cstheme="minorHAnsi"/>
                <w:sz w:val="18"/>
                <w:szCs w:val="18"/>
                <w:lang w:val="es-ES"/>
              </w:rPr>
              <w:t>DAR del WIS</w:t>
            </w:r>
          </w:p>
        </w:tc>
        <w:tc>
          <w:tcPr>
            <w:tcW w:w="223" w:type="pct"/>
          </w:tcPr>
          <w:p w:rsidR="00C45612" w:rsidRPr="004B4A0B" w:rsidRDefault="00C45612" w:rsidP="00C45612">
            <w:pPr>
              <w:jc w:val="center"/>
              <w:rPr>
                <w:rFonts w:cstheme="minorHAnsi"/>
                <w:sz w:val="18"/>
                <w:szCs w:val="18"/>
                <w:lang w:val="es-ES"/>
              </w:rPr>
            </w:pPr>
          </w:p>
        </w:tc>
        <w:tc>
          <w:tcPr>
            <w:tcW w:w="545" w:type="pct"/>
            <w:vMerge w:val="restart"/>
          </w:tcPr>
          <w:p w:rsidR="00C45612" w:rsidRPr="004B4A0B" w:rsidRDefault="0036033D" w:rsidP="002B2E0B">
            <w:pPr>
              <w:jc w:val="center"/>
              <w:rPr>
                <w:rFonts w:cstheme="minorHAnsi"/>
                <w:sz w:val="18"/>
                <w:szCs w:val="18"/>
                <w:lang w:val="es-ES"/>
              </w:rPr>
            </w:pPr>
            <w:r w:rsidRPr="004B4A0B">
              <w:rPr>
                <w:rFonts w:cstheme="minorHAnsi"/>
                <w:sz w:val="18"/>
                <w:szCs w:val="18"/>
                <w:lang w:val="es-ES"/>
              </w:rPr>
              <w:t>Migración del catálogo DAR del WIS original</w:t>
            </w:r>
          </w:p>
          <w:p w:rsidR="00C45612" w:rsidRPr="004B4A0B" w:rsidRDefault="00C45612" w:rsidP="00C45612">
            <w:pPr>
              <w:jc w:val="center"/>
              <w:rPr>
                <w:rFonts w:cstheme="minorHAnsi"/>
                <w:sz w:val="18"/>
                <w:szCs w:val="18"/>
                <w:lang w:val="es-ES"/>
              </w:rPr>
            </w:pPr>
          </w:p>
          <w:p w:rsidR="00C45612" w:rsidRPr="004B4A0B" w:rsidRDefault="0036033D" w:rsidP="00A933B4">
            <w:pPr>
              <w:jc w:val="center"/>
              <w:rPr>
                <w:rFonts w:eastAsiaTheme="minorHAnsi" w:cstheme="minorHAnsi"/>
                <w:sz w:val="18"/>
                <w:szCs w:val="18"/>
                <w:lang w:val="es-ES"/>
              </w:rPr>
            </w:pPr>
            <w:r w:rsidRPr="004B4A0B">
              <w:rPr>
                <w:rFonts w:eastAsiaTheme="minorHAnsi" w:cstheme="minorHAnsi"/>
                <w:sz w:val="18"/>
                <w:szCs w:val="18"/>
                <w:lang w:val="es-ES"/>
              </w:rPr>
              <w:t xml:space="preserve">Se migra un conjunto racionalizado de datos y servicios del WIS original </w:t>
            </w:r>
            <w:r w:rsidR="009E19FE" w:rsidRPr="004B4A0B">
              <w:rPr>
                <w:rFonts w:eastAsiaTheme="minorHAnsi" w:cstheme="minorHAnsi"/>
                <w:sz w:val="18"/>
                <w:szCs w:val="18"/>
                <w:lang w:val="es-ES"/>
              </w:rPr>
              <w:t>al WIS 2.0</w:t>
            </w:r>
            <w:r w:rsidR="00C45612" w:rsidRPr="004B4A0B">
              <w:rPr>
                <w:rFonts w:eastAsiaTheme="minorHAnsi" w:cstheme="minorHAnsi"/>
                <w:sz w:val="18"/>
                <w:szCs w:val="18"/>
                <w:lang w:val="es-ES"/>
              </w:rPr>
              <w:t xml:space="preserve"> (</w:t>
            </w:r>
            <w:r w:rsidRPr="004B4A0B">
              <w:rPr>
                <w:rFonts w:eastAsiaTheme="minorHAnsi" w:cstheme="minorHAnsi"/>
                <w:sz w:val="18"/>
                <w:szCs w:val="18"/>
                <w:lang w:val="es-ES"/>
              </w:rPr>
              <w:t>excluidos</w:t>
            </w:r>
            <w:r w:rsidR="00C45612" w:rsidRPr="004B4A0B">
              <w:rPr>
                <w:rFonts w:eastAsiaTheme="minorHAnsi" w:cstheme="minorHAnsi"/>
                <w:sz w:val="18"/>
                <w:szCs w:val="18"/>
                <w:lang w:val="es-ES"/>
              </w:rPr>
              <w:t xml:space="preserve"> </w:t>
            </w:r>
            <w:r w:rsidRPr="004B4A0B">
              <w:rPr>
                <w:rFonts w:eastAsiaTheme="minorHAnsi" w:cstheme="minorHAnsi"/>
                <w:sz w:val="18"/>
                <w:szCs w:val="18"/>
                <w:lang w:val="es-ES"/>
              </w:rPr>
              <w:t>los datos en tiempo real</w:t>
            </w:r>
            <w:r w:rsidR="00A933B4" w:rsidRPr="004B4A0B">
              <w:rPr>
                <w:rFonts w:eastAsiaTheme="minorHAnsi" w:cstheme="minorHAnsi"/>
                <w:sz w:val="18"/>
                <w:szCs w:val="18"/>
                <w:lang w:val="es-ES"/>
              </w:rPr>
              <w:t xml:space="preserve"> existentes</w:t>
            </w:r>
            <w:r w:rsidRPr="004B4A0B">
              <w:rPr>
                <w:rFonts w:eastAsiaTheme="minorHAnsi" w:cstheme="minorHAnsi"/>
                <w:sz w:val="18"/>
                <w:szCs w:val="18"/>
                <w:lang w:val="es-ES"/>
              </w:rPr>
              <w:t>)</w:t>
            </w: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B2A2E">
        <w:tc>
          <w:tcPr>
            <w:tcW w:w="252" w:type="pct"/>
          </w:tcPr>
          <w:p w:rsidR="00C45612" w:rsidRPr="004B4A0B" w:rsidRDefault="00C45612" w:rsidP="00C45612">
            <w:pPr>
              <w:jc w:val="center"/>
              <w:rPr>
                <w:rFonts w:cstheme="minorHAnsi"/>
                <w:sz w:val="18"/>
                <w:szCs w:val="18"/>
              </w:rPr>
            </w:pPr>
            <w:r w:rsidRPr="004B4A0B">
              <w:rPr>
                <w:rFonts w:cstheme="minorHAnsi"/>
                <w:sz w:val="18"/>
                <w:szCs w:val="18"/>
              </w:rPr>
              <w:t>14</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C45612" w:rsidP="00C45612">
            <w:pPr>
              <w:jc w:val="center"/>
              <w:rPr>
                <w:rFonts w:cstheme="minorHAnsi"/>
                <w:sz w:val="18"/>
                <w:szCs w:val="18"/>
              </w:rPr>
            </w:pPr>
          </w:p>
        </w:tc>
        <w:tc>
          <w:tcPr>
            <w:tcW w:w="605" w:type="pct"/>
          </w:tcPr>
          <w:p w:rsidR="00C45612" w:rsidRPr="004B4A0B" w:rsidRDefault="006B3396" w:rsidP="006B3396">
            <w:pPr>
              <w:jc w:val="center"/>
              <w:rPr>
                <w:rFonts w:cstheme="minorHAnsi"/>
                <w:sz w:val="18"/>
                <w:szCs w:val="18"/>
                <w:lang w:val="es-ES"/>
              </w:rPr>
            </w:pPr>
            <w:r w:rsidRPr="004B4A0B">
              <w:rPr>
                <w:rFonts w:cstheme="minorHAnsi"/>
                <w:sz w:val="18"/>
                <w:szCs w:val="18"/>
                <w:lang w:val="es-ES"/>
              </w:rPr>
              <w:t>Los Centros del WIS empiezan a registrar servicios web operativos en el catálogo de la versión 2.0 del WIS</w:t>
            </w:r>
          </w:p>
        </w:tc>
        <w:tc>
          <w:tcPr>
            <w:tcW w:w="223" w:type="pct"/>
          </w:tcPr>
          <w:p w:rsidR="00C45612" w:rsidRPr="004B4A0B" w:rsidRDefault="00C45612" w:rsidP="00C45612">
            <w:pPr>
              <w:jc w:val="center"/>
              <w:rPr>
                <w:rFonts w:cstheme="minorHAnsi"/>
                <w:sz w:val="18"/>
                <w:szCs w:val="18"/>
                <w:lang w:val="es-ES"/>
              </w:rPr>
            </w:pPr>
          </w:p>
        </w:tc>
        <w:tc>
          <w:tcPr>
            <w:tcW w:w="545" w:type="pct"/>
            <w:vMerge/>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B2A2E">
        <w:tc>
          <w:tcPr>
            <w:tcW w:w="252" w:type="pct"/>
          </w:tcPr>
          <w:p w:rsidR="00C45612" w:rsidRPr="004B4A0B" w:rsidRDefault="00C45612" w:rsidP="00C45612">
            <w:pPr>
              <w:jc w:val="center"/>
              <w:rPr>
                <w:rFonts w:cstheme="minorHAnsi"/>
                <w:sz w:val="18"/>
                <w:szCs w:val="18"/>
              </w:rPr>
            </w:pPr>
            <w:r w:rsidRPr="004B4A0B">
              <w:rPr>
                <w:rFonts w:cstheme="minorHAnsi"/>
                <w:sz w:val="18"/>
                <w:szCs w:val="18"/>
              </w:rPr>
              <w:t>15</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E35014" w:rsidP="00A933B4">
            <w:pPr>
              <w:jc w:val="center"/>
              <w:rPr>
                <w:rFonts w:cstheme="minorHAnsi"/>
                <w:sz w:val="18"/>
                <w:szCs w:val="18"/>
                <w:lang w:val="es-ES"/>
              </w:rPr>
            </w:pPr>
            <w:r w:rsidRPr="004B4A0B">
              <w:rPr>
                <w:rFonts w:cstheme="minorHAnsi"/>
                <w:sz w:val="18"/>
                <w:szCs w:val="18"/>
                <w:lang w:val="es-ES"/>
              </w:rPr>
              <w:t xml:space="preserve">Soluciones </w:t>
            </w:r>
            <w:r w:rsidR="00A933B4" w:rsidRPr="004B4A0B">
              <w:rPr>
                <w:rFonts w:cstheme="minorHAnsi"/>
                <w:sz w:val="18"/>
                <w:szCs w:val="18"/>
                <w:lang w:val="es-ES"/>
              </w:rPr>
              <w:t>de</w:t>
            </w:r>
            <w:r w:rsidRPr="004B4A0B">
              <w:rPr>
                <w:rFonts w:cstheme="minorHAnsi"/>
                <w:sz w:val="18"/>
                <w:szCs w:val="18"/>
                <w:lang w:val="es-ES"/>
              </w:rPr>
              <w:t xml:space="preserve"> </w:t>
            </w:r>
            <w:r w:rsidR="00C45612" w:rsidRPr="004B4A0B">
              <w:rPr>
                <w:rFonts w:cstheme="minorHAnsi"/>
                <w:sz w:val="18"/>
                <w:szCs w:val="18"/>
                <w:lang w:val="es-ES"/>
              </w:rPr>
              <w:t xml:space="preserve">MSS </w:t>
            </w:r>
            <w:r w:rsidR="00A933B4" w:rsidRPr="004B4A0B">
              <w:rPr>
                <w:rFonts w:cstheme="minorHAnsi"/>
                <w:sz w:val="18"/>
                <w:szCs w:val="18"/>
                <w:lang w:val="es-ES"/>
              </w:rPr>
              <w:t>con la aplicación de</w:t>
            </w:r>
            <w:r w:rsidRPr="004B4A0B">
              <w:rPr>
                <w:rFonts w:cstheme="minorHAnsi"/>
                <w:sz w:val="18"/>
                <w:szCs w:val="18"/>
                <w:lang w:val="es-ES"/>
              </w:rPr>
              <w:t xml:space="preserve"> nuevos protocolos de mensaje disponibles </w:t>
            </w:r>
            <w:r w:rsidR="00A933B4" w:rsidRPr="004B4A0B">
              <w:rPr>
                <w:rFonts w:cstheme="minorHAnsi"/>
                <w:sz w:val="18"/>
                <w:szCs w:val="18"/>
                <w:lang w:val="es-ES"/>
              </w:rPr>
              <w:t>del sector</w:t>
            </w: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45612">
        <w:tc>
          <w:tcPr>
            <w:tcW w:w="252" w:type="pct"/>
          </w:tcPr>
          <w:p w:rsidR="00C45612" w:rsidRPr="004B4A0B" w:rsidRDefault="00C45612" w:rsidP="00C45612">
            <w:pPr>
              <w:jc w:val="center"/>
              <w:rPr>
                <w:rFonts w:cstheme="minorHAnsi"/>
                <w:sz w:val="18"/>
                <w:szCs w:val="18"/>
              </w:rPr>
            </w:pPr>
            <w:r w:rsidRPr="004B4A0B">
              <w:rPr>
                <w:rFonts w:cstheme="minorHAnsi"/>
                <w:sz w:val="18"/>
                <w:szCs w:val="18"/>
              </w:rPr>
              <w:t>16</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34A3" w:rsidP="00A933B4">
            <w:pPr>
              <w:jc w:val="center"/>
              <w:rPr>
                <w:rFonts w:cstheme="minorHAnsi"/>
                <w:sz w:val="18"/>
                <w:szCs w:val="18"/>
                <w:lang w:val="es-ES"/>
              </w:rPr>
            </w:pPr>
            <w:r w:rsidRPr="004B4A0B">
              <w:rPr>
                <w:rFonts w:cstheme="minorHAnsi"/>
                <w:sz w:val="18"/>
                <w:szCs w:val="18"/>
                <w:lang w:val="es-ES"/>
              </w:rPr>
              <w:t xml:space="preserve">Difusión de datos en tiempo real con nuevos protocolos de </w:t>
            </w:r>
            <w:r w:rsidR="00A933B4" w:rsidRPr="004B4A0B">
              <w:rPr>
                <w:rFonts w:cstheme="minorHAnsi"/>
                <w:sz w:val="18"/>
                <w:szCs w:val="18"/>
                <w:lang w:val="es-ES"/>
              </w:rPr>
              <w:t>mensajería</w:t>
            </w:r>
            <w:r w:rsidRPr="004B4A0B">
              <w:rPr>
                <w:rFonts w:cstheme="minorHAnsi"/>
                <w:sz w:val="18"/>
                <w:szCs w:val="18"/>
                <w:lang w:val="es-ES"/>
              </w:rPr>
              <w:t xml:space="preserve"> utilizados para el intercambio de datos “experimental” entre los Centros del WIS</w:t>
            </w: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B52649" w:rsidRPr="004B4A0B" w:rsidRDefault="006B3396" w:rsidP="00C45612">
            <w:pPr>
              <w:jc w:val="center"/>
              <w:rPr>
                <w:rFonts w:cstheme="minorHAnsi"/>
                <w:sz w:val="18"/>
                <w:szCs w:val="18"/>
                <w:lang w:val="es-ES"/>
              </w:rPr>
            </w:pPr>
            <w:r w:rsidRPr="004B4A0B">
              <w:rPr>
                <w:rFonts w:cstheme="minorHAnsi"/>
                <w:sz w:val="18"/>
                <w:szCs w:val="18"/>
                <w:lang w:val="es-ES"/>
              </w:rPr>
              <w:t xml:space="preserve">Los Miembros que operan CMSI han implantado nuevos protocolos de </w:t>
            </w:r>
            <w:r w:rsidR="00A933B4" w:rsidRPr="004B4A0B">
              <w:rPr>
                <w:rFonts w:cstheme="minorHAnsi"/>
                <w:sz w:val="18"/>
                <w:szCs w:val="18"/>
                <w:lang w:val="es-ES"/>
              </w:rPr>
              <w:t>mensajería</w:t>
            </w:r>
            <w:r w:rsidR="00B52649" w:rsidRPr="004B4A0B">
              <w:rPr>
                <w:rFonts w:cstheme="minorHAnsi"/>
                <w:sz w:val="18"/>
                <w:szCs w:val="18"/>
                <w:lang w:val="es-ES"/>
              </w:rPr>
              <w:t>;</w:t>
            </w:r>
          </w:p>
          <w:p w:rsidR="00C45612" w:rsidRPr="004B4A0B" w:rsidRDefault="006B3396" w:rsidP="00C45612">
            <w:pPr>
              <w:jc w:val="center"/>
              <w:rPr>
                <w:rFonts w:cstheme="minorHAnsi"/>
                <w:sz w:val="18"/>
                <w:szCs w:val="18"/>
                <w:lang w:val="es-ES"/>
              </w:rPr>
            </w:pPr>
            <w:r w:rsidRPr="004B4A0B">
              <w:rPr>
                <w:rFonts w:cstheme="minorHAnsi"/>
                <w:sz w:val="18"/>
                <w:szCs w:val="18"/>
                <w:lang w:val="es-ES"/>
              </w:rPr>
              <w:t>preparados para la migración en su esfera de responsabilidad</w:t>
            </w:r>
          </w:p>
          <w:p w:rsidR="00C45612" w:rsidRPr="004B4A0B" w:rsidRDefault="00C45612" w:rsidP="00C45612">
            <w:pPr>
              <w:jc w:val="center"/>
              <w:rPr>
                <w:rFonts w:cstheme="minorHAnsi"/>
                <w:sz w:val="18"/>
                <w:szCs w:val="18"/>
                <w:lang w:val="es-ES"/>
              </w:rPr>
            </w:pPr>
          </w:p>
          <w:p w:rsidR="00C45612" w:rsidRPr="004B4A0B" w:rsidRDefault="006B3396" w:rsidP="00A933B4">
            <w:pPr>
              <w:jc w:val="center"/>
              <w:rPr>
                <w:rFonts w:cstheme="minorHAnsi"/>
                <w:sz w:val="18"/>
                <w:szCs w:val="18"/>
                <w:lang w:val="es-ES"/>
              </w:rPr>
            </w:pPr>
            <w:r w:rsidRPr="004B4A0B">
              <w:rPr>
                <w:rFonts w:eastAsiaTheme="minorHAnsi" w:cstheme="minorHAnsi"/>
                <w:sz w:val="18"/>
                <w:szCs w:val="18"/>
                <w:lang w:val="es-ES"/>
              </w:rPr>
              <w:t xml:space="preserve">Se utilizan los nuevos protocolos de </w:t>
            </w:r>
            <w:r w:rsidR="00A933B4" w:rsidRPr="004B4A0B">
              <w:rPr>
                <w:rFonts w:eastAsiaTheme="minorHAnsi" w:cstheme="minorHAnsi"/>
                <w:sz w:val="18"/>
                <w:szCs w:val="18"/>
                <w:lang w:val="es-ES"/>
              </w:rPr>
              <w:t>mensajería</w:t>
            </w:r>
            <w:r w:rsidRPr="004B4A0B">
              <w:rPr>
                <w:rFonts w:eastAsiaTheme="minorHAnsi" w:cstheme="minorHAnsi"/>
                <w:sz w:val="18"/>
                <w:szCs w:val="18"/>
                <w:lang w:val="es-ES"/>
              </w:rPr>
              <w:t xml:space="preserve"> </w:t>
            </w:r>
            <w:r w:rsidR="00A933B4" w:rsidRPr="004B4A0B">
              <w:rPr>
                <w:rFonts w:eastAsiaTheme="minorHAnsi" w:cstheme="minorHAnsi"/>
                <w:sz w:val="18"/>
                <w:szCs w:val="18"/>
                <w:lang w:val="es-ES"/>
              </w:rPr>
              <w:t>para las comunicaciones</w:t>
            </w:r>
            <w:r w:rsidRPr="004B4A0B">
              <w:rPr>
                <w:rFonts w:eastAsiaTheme="minorHAnsi" w:cstheme="minorHAnsi"/>
                <w:sz w:val="18"/>
                <w:szCs w:val="18"/>
                <w:lang w:val="es-ES"/>
              </w:rPr>
              <w:t xml:space="preserve"> entre CMSI</w:t>
            </w:r>
          </w:p>
        </w:tc>
        <w:tc>
          <w:tcPr>
            <w:tcW w:w="223" w:type="pct"/>
          </w:tcPr>
          <w:p w:rsidR="00C45612" w:rsidRPr="004B4A0B" w:rsidRDefault="00C45612" w:rsidP="00C45612">
            <w:pPr>
              <w:jc w:val="center"/>
              <w:rPr>
                <w:rFonts w:cstheme="minorHAnsi"/>
                <w:sz w:val="18"/>
                <w:szCs w:val="18"/>
                <w:lang w:val="es-ES"/>
              </w:rPr>
            </w:pPr>
          </w:p>
        </w:tc>
        <w:tc>
          <w:tcPr>
            <w:tcW w:w="545" w:type="pct"/>
          </w:tcPr>
          <w:p w:rsidR="00B52649" w:rsidRPr="004B4A0B" w:rsidRDefault="006B3396" w:rsidP="006B3396">
            <w:pPr>
              <w:jc w:val="center"/>
              <w:rPr>
                <w:rFonts w:cstheme="minorHAnsi"/>
                <w:sz w:val="18"/>
                <w:szCs w:val="18"/>
                <w:lang w:val="es-ES"/>
              </w:rPr>
            </w:pPr>
            <w:r w:rsidRPr="004B4A0B">
              <w:rPr>
                <w:rFonts w:cstheme="minorHAnsi"/>
                <w:sz w:val="18"/>
                <w:szCs w:val="18"/>
                <w:lang w:val="es-ES"/>
              </w:rPr>
              <w:t xml:space="preserve">Migrado el </w:t>
            </w:r>
            <w:r w:rsidR="00C45612" w:rsidRPr="004B4A0B">
              <w:rPr>
                <w:rFonts w:cstheme="minorHAnsi"/>
                <w:sz w:val="18"/>
                <w:szCs w:val="18"/>
                <w:lang w:val="es-ES"/>
              </w:rPr>
              <w:t>70</w:t>
            </w:r>
            <w:r w:rsidRPr="004B4A0B">
              <w:rPr>
                <w:rFonts w:cstheme="minorHAnsi"/>
                <w:sz w:val="18"/>
                <w:szCs w:val="18"/>
                <w:lang w:val="es-ES"/>
              </w:rPr>
              <w:t> </w:t>
            </w:r>
            <w:r w:rsidR="00C45612" w:rsidRPr="004B4A0B">
              <w:rPr>
                <w:rFonts w:cstheme="minorHAnsi"/>
                <w:sz w:val="18"/>
                <w:szCs w:val="18"/>
                <w:lang w:val="es-ES"/>
              </w:rPr>
              <w:t xml:space="preserve">% </w:t>
            </w:r>
            <w:r w:rsidRPr="004B4A0B">
              <w:rPr>
                <w:rFonts w:cstheme="minorHAnsi"/>
                <w:sz w:val="18"/>
                <w:szCs w:val="18"/>
                <w:lang w:val="es-ES"/>
              </w:rPr>
              <w:t>de los elementos de</w:t>
            </w:r>
            <w:r w:rsidR="00A933B4" w:rsidRPr="004B4A0B">
              <w:rPr>
                <w:rFonts w:cstheme="minorHAnsi"/>
                <w:sz w:val="18"/>
                <w:szCs w:val="18"/>
                <w:lang w:val="es-ES"/>
              </w:rPr>
              <w:t xml:space="preserve"> configuración de</w:t>
            </w:r>
            <w:r w:rsidRPr="004B4A0B">
              <w:rPr>
                <w:rFonts w:cstheme="minorHAnsi"/>
                <w:sz w:val="18"/>
                <w:szCs w:val="18"/>
                <w:lang w:val="es-ES"/>
              </w:rPr>
              <w:t xml:space="preserve"> la tabla </w:t>
            </w:r>
            <w:r w:rsidR="004F1F1E" w:rsidRPr="004B4A0B">
              <w:rPr>
                <w:rFonts w:cstheme="minorHAnsi"/>
                <w:sz w:val="18"/>
                <w:szCs w:val="18"/>
                <w:lang w:val="es-ES"/>
              </w:rPr>
              <w:t>de encaminamiento</w:t>
            </w:r>
            <w:r w:rsidRPr="004B4A0B">
              <w:rPr>
                <w:rFonts w:cstheme="minorHAnsi"/>
                <w:sz w:val="18"/>
                <w:szCs w:val="18"/>
                <w:lang w:val="es-ES"/>
              </w:rPr>
              <w:t xml:space="preserve"> del SMT</w:t>
            </w:r>
            <w:r w:rsidR="00B52649" w:rsidRPr="004B4A0B">
              <w:rPr>
                <w:rFonts w:cstheme="minorHAnsi"/>
                <w:sz w:val="18"/>
                <w:szCs w:val="18"/>
                <w:lang w:val="es-ES"/>
              </w:rPr>
              <w:t>;</w:t>
            </w:r>
          </w:p>
          <w:p w:rsidR="00C45612" w:rsidRPr="004B4A0B" w:rsidRDefault="00557388" w:rsidP="006B3396">
            <w:pPr>
              <w:jc w:val="center"/>
              <w:rPr>
                <w:rFonts w:cstheme="minorHAnsi"/>
                <w:sz w:val="18"/>
                <w:szCs w:val="18"/>
                <w:lang w:val="es-ES"/>
              </w:rPr>
            </w:pPr>
            <w:r w:rsidRPr="004B4A0B">
              <w:rPr>
                <w:rFonts w:cstheme="minorHAnsi"/>
                <w:sz w:val="18"/>
                <w:szCs w:val="18"/>
                <w:lang w:val="es-ES"/>
              </w:rPr>
              <w:t xml:space="preserve">se migra </w:t>
            </w:r>
            <w:r w:rsidR="006B3396" w:rsidRPr="004B4A0B">
              <w:rPr>
                <w:rFonts w:cstheme="minorHAnsi"/>
                <w:sz w:val="18"/>
                <w:szCs w:val="18"/>
                <w:lang w:val="es-ES"/>
              </w:rPr>
              <w:t xml:space="preserve">la difusión de datos en tiempo real </w:t>
            </w:r>
            <w:r w:rsidRPr="004B4A0B">
              <w:rPr>
                <w:rFonts w:cstheme="minorHAnsi"/>
                <w:sz w:val="18"/>
                <w:szCs w:val="18"/>
                <w:lang w:val="es-ES"/>
              </w:rPr>
              <w:t xml:space="preserve">a nuevos protocolos de </w:t>
            </w:r>
            <w:r w:rsidR="00B52649" w:rsidRPr="004B4A0B">
              <w:rPr>
                <w:rFonts w:cstheme="minorHAnsi"/>
                <w:sz w:val="18"/>
                <w:szCs w:val="18"/>
                <w:lang w:val="es-ES"/>
              </w:rPr>
              <w:t>mensajería</w:t>
            </w:r>
          </w:p>
          <w:p w:rsidR="00C45612" w:rsidRPr="004B4A0B" w:rsidRDefault="00C45612" w:rsidP="00C45612">
            <w:pPr>
              <w:jc w:val="center"/>
              <w:rPr>
                <w:rFonts w:cstheme="minorHAnsi"/>
                <w:sz w:val="18"/>
                <w:szCs w:val="18"/>
                <w:lang w:val="es-ES"/>
              </w:rPr>
            </w:pPr>
          </w:p>
          <w:p w:rsidR="00C45612" w:rsidRPr="004B4A0B" w:rsidRDefault="00B52649" w:rsidP="00A933B4">
            <w:pPr>
              <w:jc w:val="center"/>
              <w:rPr>
                <w:rFonts w:eastAsiaTheme="minorHAnsi" w:cstheme="minorHAnsi"/>
                <w:sz w:val="18"/>
                <w:szCs w:val="18"/>
                <w:lang w:val="es-ES"/>
              </w:rPr>
            </w:pPr>
            <w:r w:rsidRPr="004B4A0B">
              <w:rPr>
                <w:rFonts w:eastAsiaTheme="minorHAnsi" w:cstheme="minorHAnsi"/>
                <w:sz w:val="18"/>
                <w:szCs w:val="18"/>
                <w:lang w:val="es-ES"/>
              </w:rPr>
              <w:t>Los CMSI prestan servicios</w:t>
            </w:r>
            <w:r w:rsidR="00E75B11" w:rsidRPr="004B4A0B">
              <w:rPr>
                <w:rFonts w:eastAsiaTheme="minorHAnsi" w:cstheme="minorHAnsi"/>
                <w:sz w:val="18"/>
                <w:szCs w:val="18"/>
                <w:lang w:val="es-ES"/>
              </w:rPr>
              <w:t xml:space="preserve"> en apoyo de la localización de datos en tiempo real de los Centros del WIS en sus esferas de responsabilidad que todavía tienen que migrar a los nuevos protocolos de mensaje</w:t>
            </w:r>
            <w:r w:rsidR="00A933B4" w:rsidRPr="004B4A0B">
              <w:rPr>
                <w:rFonts w:eastAsiaTheme="minorHAnsi" w:cstheme="minorHAnsi"/>
                <w:sz w:val="18"/>
                <w:szCs w:val="18"/>
                <w:lang w:val="es-ES"/>
              </w:rPr>
              <w:t>ría</w:t>
            </w:r>
          </w:p>
        </w:tc>
        <w:tc>
          <w:tcPr>
            <w:tcW w:w="204" w:type="pct"/>
          </w:tcPr>
          <w:p w:rsidR="00C45612" w:rsidRPr="004B4A0B" w:rsidRDefault="00C45612" w:rsidP="00C45612">
            <w:pPr>
              <w:jc w:val="center"/>
              <w:rPr>
                <w:rFonts w:cstheme="minorHAnsi"/>
                <w:sz w:val="18"/>
                <w:szCs w:val="18"/>
                <w:lang w:val="es-ES"/>
              </w:rPr>
            </w:pPr>
          </w:p>
        </w:tc>
        <w:tc>
          <w:tcPr>
            <w:tcW w:w="577" w:type="pct"/>
          </w:tcPr>
          <w:p w:rsidR="006B3396" w:rsidRPr="004B4A0B" w:rsidRDefault="006B3396" w:rsidP="002B2E0B">
            <w:pPr>
              <w:jc w:val="center"/>
              <w:rPr>
                <w:rFonts w:cstheme="minorHAnsi"/>
                <w:sz w:val="18"/>
                <w:szCs w:val="18"/>
                <w:lang w:val="es-ES"/>
              </w:rPr>
            </w:pPr>
            <w:r w:rsidRPr="004B4A0B">
              <w:rPr>
                <w:rFonts w:cstheme="minorHAnsi"/>
                <w:sz w:val="18"/>
                <w:szCs w:val="18"/>
                <w:lang w:val="es-ES"/>
              </w:rPr>
              <w:t xml:space="preserve">Migración </w:t>
            </w:r>
            <w:r w:rsidR="00A933B4" w:rsidRPr="004B4A0B">
              <w:rPr>
                <w:rFonts w:cstheme="minorHAnsi"/>
                <w:sz w:val="18"/>
                <w:szCs w:val="18"/>
                <w:lang w:val="es-ES"/>
              </w:rPr>
              <w:t>a la utilización de</w:t>
            </w:r>
            <w:r w:rsidRPr="004B4A0B">
              <w:rPr>
                <w:rFonts w:cstheme="minorHAnsi"/>
                <w:sz w:val="18"/>
                <w:szCs w:val="18"/>
                <w:lang w:val="es-ES"/>
              </w:rPr>
              <w:t xml:space="preserve"> nuevos protocolos de </w:t>
            </w:r>
            <w:r w:rsidR="00A933B4" w:rsidRPr="004B4A0B">
              <w:rPr>
                <w:rFonts w:cstheme="minorHAnsi"/>
                <w:sz w:val="18"/>
                <w:szCs w:val="18"/>
                <w:lang w:val="es-ES"/>
              </w:rPr>
              <w:t>mensajería</w:t>
            </w:r>
            <w:r w:rsidRPr="004B4A0B">
              <w:rPr>
                <w:rFonts w:cstheme="minorHAnsi"/>
                <w:sz w:val="18"/>
                <w:szCs w:val="18"/>
                <w:lang w:val="es-ES"/>
              </w:rPr>
              <w:t xml:space="preserve"> completada</w:t>
            </w:r>
            <w:r w:rsidR="00B52649" w:rsidRPr="004B4A0B">
              <w:rPr>
                <w:rFonts w:cstheme="minorHAnsi"/>
                <w:sz w:val="18"/>
                <w:szCs w:val="18"/>
                <w:lang w:val="es-ES"/>
              </w:rPr>
              <w:t>;</w:t>
            </w:r>
          </w:p>
          <w:p w:rsidR="00557388" w:rsidRPr="004B4A0B" w:rsidRDefault="00557388" w:rsidP="00557388">
            <w:pPr>
              <w:jc w:val="center"/>
              <w:rPr>
                <w:rFonts w:cstheme="minorHAnsi"/>
                <w:sz w:val="18"/>
                <w:szCs w:val="18"/>
                <w:lang w:val="es-ES"/>
              </w:rPr>
            </w:pPr>
            <w:r w:rsidRPr="004B4A0B">
              <w:rPr>
                <w:rFonts w:cstheme="minorHAnsi"/>
                <w:sz w:val="18"/>
                <w:szCs w:val="18"/>
                <w:lang w:val="es-ES"/>
              </w:rPr>
              <w:t>migrados todos los elementos de configuración de la tabla</w:t>
            </w:r>
            <w:r w:rsidR="004F1F1E" w:rsidRPr="004B4A0B">
              <w:rPr>
                <w:rFonts w:cstheme="minorHAnsi"/>
                <w:sz w:val="18"/>
                <w:szCs w:val="18"/>
                <w:lang w:val="es-ES"/>
              </w:rPr>
              <w:t xml:space="preserve"> de encaminamiento</w:t>
            </w:r>
            <w:r w:rsidRPr="004B4A0B">
              <w:rPr>
                <w:rFonts w:cstheme="minorHAnsi"/>
                <w:sz w:val="18"/>
                <w:szCs w:val="18"/>
                <w:lang w:val="es-ES"/>
              </w:rPr>
              <w:t xml:space="preserve"> del SMT y relegada la utilizac</w:t>
            </w:r>
            <w:r w:rsidR="004F1F1E" w:rsidRPr="004B4A0B">
              <w:rPr>
                <w:rFonts w:cstheme="minorHAnsi"/>
                <w:sz w:val="18"/>
                <w:szCs w:val="18"/>
                <w:lang w:val="es-ES"/>
              </w:rPr>
              <w:t>ión de tablas de encaminamiento</w:t>
            </w:r>
          </w:p>
        </w:tc>
      </w:tr>
      <w:tr w:rsidR="00C45612" w:rsidRPr="004B4A0B" w:rsidTr="00CB2A2E">
        <w:tc>
          <w:tcPr>
            <w:tcW w:w="252" w:type="pct"/>
          </w:tcPr>
          <w:p w:rsidR="00C45612" w:rsidRPr="004B4A0B" w:rsidRDefault="00C45612" w:rsidP="00C45612">
            <w:pPr>
              <w:jc w:val="center"/>
              <w:rPr>
                <w:rFonts w:cstheme="minorHAnsi"/>
                <w:sz w:val="18"/>
                <w:szCs w:val="18"/>
              </w:rPr>
            </w:pPr>
            <w:r w:rsidRPr="004B4A0B">
              <w:rPr>
                <w:rFonts w:cstheme="minorHAnsi"/>
                <w:sz w:val="18"/>
                <w:szCs w:val="18"/>
              </w:rPr>
              <w:t>17</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557388" w:rsidP="00B52649">
            <w:pPr>
              <w:jc w:val="center"/>
              <w:rPr>
                <w:rFonts w:cstheme="minorHAnsi"/>
                <w:sz w:val="18"/>
                <w:szCs w:val="18"/>
                <w:lang w:val="es-ES"/>
              </w:rPr>
            </w:pPr>
            <w:r w:rsidRPr="004B4A0B">
              <w:rPr>
                <w:rFonts w:cstheme="minorHAnsi"/>
                <w:sz w:val="18"/>
                <w:szCs w:val="18"/>
                <w:lang w:val="es-ES"/>
              </w:rPr>
              <w:t xml:space="preserve">Empiezan a publicarse prácticas recomendadas y detalles </w:t>
            </w:r>
            <w:r w:rsidR="00B52649" w:rsidRPr="004B4A0B">
              <w:rPr>
                <w:rFonts w:cstheme="minorHAnsi"/>
                <w:sz w:val="18"/>
                <w:szCs w:val="18"/>
                <w:lang w:val="es-ES"/>
              </w:rPr>
              <w:t>sobre</w:t>
            </w:r>
            <w:r w:rsidRPr="004B4A0B">
              <w:rPr>
                <w:rFonts w:cstheme="minorHAnsi"/>
                <w:sz w:val="18"/>
                <w:szCs w:val="18"/>
                <w:lang w:val="es-ES"/>
              </w:rPr>
              <w:t xml:space="preserve"> ejecuciones </w:t>
            </w:r>
            <w:r w:rsidR="00087F7F" w:rsidRPr="004B4A0B">
              <w:rPr>
                <w:rFonts w:cstheme="minorHAnsi"/>
                <w:sz w:val="18"/>
                <w:szCs w:val="18"/>
                <w:lang w:val="es-ES"/>
              </w:rPr>
              <w:t>ejemplares relativas a las tecnologías de la versión 2.0 del WIS</w:t>
            </w:r>
          </w:p>
        </w:tc>
        <w:tc>
          <w:tcPr>
            <w:tcW w:w="573"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602" w:type="pct"/>
          </w:tcPr>
          <w:p w:rsidR="00C45612" w:rsidRPr="004B4A0B" w:rsidRDefault="00C45612" w:rsidP="00C45612">
            <w:pPr>
              <w:jc w:val="center"/>
              <w:rPr>
                <w:rFonts w:cstheme="minorHAnsi"/>
                <w:sz w:val="18"/>
                <w:szCs w:val="18"/>
                <w:lang w:val="es-ES"/>
              </w:rPr>
            </w:pPr>
          </w:p>
        </w:tc>
        <w:tc>
          <w:tcPr>
            <w:tcW w:w="605" w:type="pct"/>
          </w:tcPr>
          <w:p w:rsidR="00C45612" w:rsidRPr="004B4A0B" w:rsidRDefault="00C45612" w:rsidP="00C45612">
            <w:pPr>
              <w:jc w:val="center"/>
              <w:rPr>
                <w:rFonts w:cstheme="minorHAnsi"/>
                <w:sz w:val="18"/>
                <w:szCs w:val="18"/>
                <w:lang w:val="es-ES"/>
              </w:rPr>
            </w:pP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r w:rsidR="00C45612" w:rsidRPr="004B4A0B" w:rsidTr="00CB2A2E">
        <w:tc>
          <w:tcPr>
            <w:tcW w:w="252" w:type="pct"/>
          </w:tcPr>
          <w:p w:rsidR="00C45612" w:rsidRPr="004B4A0B" w:rsidRDefault="00C45612" w:rsidP="00C45612">
            <w:pPr>
              <w:jc w:val="center"/>
              <w:rPr>
                <w:rFonts w:cstheme="minorHAnsi"/>
                <w:sz w:val="18"/>
                <w:szCs w:val="18"/>
              </w:rPr>
            </w:pPr>
            <w:r w:rsidRPr="004B4A0B">
              <w:rPr>
                <w:rFonts w:cstheme="minorHAnsi"/>
                <w:sz w:val="18"/>
                <w:szCs w:val="18"/>
              </w:rPr>
              <w:t>18</w:t>
            </w:r>
          </w:p>
        </w:tc>
        <w:tc>
          <w:tcPr>
            <w:tcW w:w="607" w:type="pct"/>
          </w:tcPr>
          <w:p w:rsidR="00C45612" w:rsidRPr="004B4A0B" w:rsidRDefault="00C45612" w:rsidP="00C45612">
            <w:pPr>
              <w:jc w:val="center"/>
              <w:rPr>
                <w:rFonts w:cstheme="minorHAnsi"/>
                <w:sz w:val="18"/>
                <w:szCs w:val="18"/>
              </w:rPr>
            </w:pPr>
          </w:p>
        </w:tc>
        <w:tc>
          <w:tcPr>
            <w:tcW w:w="589" w:type="pct"/>
          </w:tcPr>
          <w:p w:rsidR="00C45612" w:rsidRPr="004B4A0B" w:rsidRDefault="00C45612" w:rsidP="00C45612">
            <w:pPr>
              <w:jc w:val="center"/>
              <w:rPr>
                <w:rFonts w:cstheme="minorHAnsi"/>
                <w:sz w:val="18"/>
                <w:szCs w:val="18"/>
              </w:rPr>
            </w:pPr>
          </w:p>
        </w:tc>
        <w:tc>
          <w:tcPr>
            <w:tcW w:w="573" w:type="pct"/>
          </w:tcPr>
          <w:p w:rsidR="00C45612" w:rsidRPr="004B4A0B" w:rsidRDefault="00C45612" w:rsidP="00C45612">
            <w:pPr>
              <w:jc w:val="center"/>
              <w:rPr>
                <w:rFonts w:cstheme="minorHAnsi"/>
                <w:sz w:val="18"/>
                <w:szCs w:val="18"/>
              </w:rPr>
            </w:pPr>
          </w:p>
        </w:tc>
        <w:tc>
          <w:tcPr>
            <w:tcW w:w="223" w:type="pct"/>
          </w:tcPr>
          <w:p w:rsidR="00C45612" w:rsidRPr="004B4A0B" w:rsidRDefault="00C45612" w:rsidP="00C45612">
            <w:pPr>
              <w:jc w:val="center"/>
              <w:rPr>
                <w:rFonts w:cstheme="minorHAnsi"/>
                <w:sz w:val="18"/>
                <w:szCs w:val="18"/>
              </w:rPr>
            </w:pPr>
          </w:p>
        </w:tc>
        <w:tc>
          <w:tcPr>
            <w:tcW w:w="602" w:type="pct"/>
          </w:tcPr>
          <w:p w:rsidR="00C45612" w:rsidRPr="004B4A0B" w:rsidRDefault="00C45612" w:rsidP="00C45612">
            <w:pPr>
              <w:jc w:val="center"/>
              <w:rPr>
                <w:rFonts w:cstheme="minorHAnsi"/>
                <w:sz w:val="18"/>
                <w:szCs w:val="18"/>
              </w:rPr>
            </w:pPr>
          </w:p>
        </w:tc>
        <w:tc>
          <w:tcPr>
            <w:tcW w:w="605" w:type="pct"/>
          </w:tcPr>
          <w:p w:rsidR="00C45612" w:rsidRPr="004B4A0B" w:rsidRDefault="006B3396" w:rsidP="009E19FE">
            <w:pPr>
              <w:jc w:val="center"/>
              <w:rPr>
                <w:rFonts w:cstheme="minorHAnsi"/>
                <w:sz w:val="18"/>
                <w:szCs w:val="18"/>
                <w:lang w:val="es-ES"/>
              </w:rPr>
            </w:pPr>
            <w:r w:rsidRPr="004B4A0B">
              <w:rPr>
                <w:rFonts w:cstheme="minorHAnsi"/>
                <w:sz w:val="18"/>
                <w:szCs w:val="18"/>
                <w:lang w:val="es-ES"/>
              </w:rPr>
              <w:t xml:space="preserve">Se identifican opciones de financiación para apoyar la adopción de la versión 2.0 del WIS en los </w:t>
            </w:r>
            <w:r w:rsidR="009E19FE" w:rsidRPr="004B4A0B">
              <w:rPr>
                <w:rFonts w:cstheme="minorHAnsi"/>
                <w:sz w:val="18"/>
                <w:szCs w:val="18"/>
                <w:lang w:val="es-ES"/>
              </w:rPr>
              <w:t>PMA y</w:t>
            </w:r>
            <w:r w:rsidR="00C45612" w:rsidRPr="004B4A0B">
              <w:rPr>
                <w:rFonts w:cstheme="minorHAnsi"/>
                <w:sz w:val="18"/>
                <w:szCs w:val="18"/>
                <w:lang w:val="es-ES"/>
              </w:rPr>
              <w:t xml:space="preserve"> </w:t>
            </w:r>
            <w:r w:rsidR="009E19FE" w:rsidRPr="004B4A0B">
              <w:rPr>
                <w:rFonts w:cstheme="minorHAnsi"/>
                <w:sz w:val="18"/>
                <w:szCs w:val="18"/>
                <w:lang w:val="es-ES"/>
              </w:rPr>
              <w:t>PEID</w:t>
            </w:r>
          </w:p>
        </w:tc>
        <w:tc>
          <w:tcPr>
            <w:tcW w:w="223" w:type="pct"/>
          </w:tcPr>
          <w:p w:rsidR="00C45612" w:rsidRPr="004B4A0B" w:rsidRDefault="00C45612" w:rsidP="00C45612">
            <w:pPr>
              <w:jc w:val="center"/>
              <w:rPr>
                <w:rFonts w:cstheme="minorHAnsi"/>
                <w:sz w:val="18"/>
                <w:szCs w:val="18"/>
                <w:lang w:val="es-ES"/>
              </w:rPr>
            </w:pPr>
          </w:p>
        </w:tc>
        <w:tc>
          <w:tcPr>
            <w:tcW w:w="545" w:type="pct"/>
          </w:tcPr>
          <w:p w:rsidR="00C45612" w:rsidRPr="004B4A0B" w:rsidRDefault="00C45612" w:rsidP="00C45612">
            <w:pPr>
              <w:jc w:val="center"/>
              <w:rPr>
                <w:rFonts w:cstheme="minorHAnsi"/>
                <w:sz w:val="18"/>
                <w:szCs w:val="18"/>
                <w:lang w:val="es-ES"/>
              </w:rPr>
            </w:pPr>
          </w:p>
        </w:tc>
        <w:tc>
          <w:tcPr>
            <w:tcW w:w="204" w:type="pct"/>
          </w:tcPr>
          <w:p w:rsidR="00C45612" w:rsidRPr="004B4A0B" w:rsidRDefault="00C45612" w:rsidP="00C45612">
            <w:pPr>
              <w:jc w:val="center"/>
              <w:rPr>
                <w:rFonts w:cstheme="minorHAnsi"/>
                <w:sz w:val="18"/>
                <w:szCs w:val="18"/>
                <w:lang w:val="es-ES"/>
              </w:rPr>
            </w:pPr>
          </w:p>
        </w:tc>
        <w:tc>
          <w:tcPr>
            <w:tcW w:w="577" w:type="pct"/>
          </w:tcPr>
          <w:p w:rsidR="00C45612" w:rsidRPr="004B4A0B" w:rsidRDefault="00C45612" w:rsidP="00C45612">
            <w:pPr>
              <w:jc w:val="center"/>
              <w:rPr>
                <w:rFonts w:cstheme="minorHAnsi"/>
                <w:sz w:val="18"/>
                <w:szCs w:val="18"/>
                <w:lang w:val="es-ES"/>
              </w:rPr>
            </w:pPr>
          </w:p>
        </w:tc>
      </w:tr>
    </w:tbl>
    <w:p w:rsidR="00C45612" w:rsidRPr="006B3396" w:rsidRDefault="00C45612" w:rsidP="00C45612">
      <w:pPr>
        <w:rPr>
          <w:lang w:val="es-ES"/>
        </w:rPr>
        <w:sectPr w:rsidR="00C45612" w:rsidRPr="006B3396" w:rsidSect="00C45612">
          <w:headerReference w:type="even" r:id="rId22"/>
          <w:headerReference w:type="default" r:id="rId23"/>
          <w:headerReference w:type="first" r:id="rId24"/>
          <w:pgSz w:w="16838" w:h="11906" w:orient="landscape"/>
          <w:pgMar w:top="1440" w:right="1440" w:bottom="1440" w:left="1440" w:header="708" w:footer="708" w:gutter="0"/>
          <w:cols w:space="708"/>
          <w:docGrid w:linePitch="360"/>
        </w:sectPr>
      </w:pPr>
    </w:p>
    <w:p w:rsidR="00C45612" w:rsidRPr="00B6235A" w:rsidRDefault="00890640" w:rsidP="00C45612">
      <w:pPr>
        <w:pStyle w:val="Heading1"/>
        <w:rPr>
          <w:sz w:val="22"/>
          <w:szCs w:val="22"/>
          <w:lang w:val="es-ES"/>
        </w:rPr>
      </w:pPr>
      <w:bookmarkStart w:id="12" w:name="_ANNEX_III:_Demonstration"/>
      <w:bookmarkEnd w:id="12"/>
      <w:r w:rsidRPr="00B6235A">
        <w:rPr>
          <w:sz w:val="22"/>
          <w:szCs w:val="22"/>
          <w:lang w:val="es-ES"/>
        </w:rPr>
        <w:t>AN</w:t>
      </w:r>
      <w:r w:rsidR="00C45612" w:rsidRPr="00B6235A">
        <w:rPr>
          <w:sz w:val="22"/>
          <w:szCs w:val="22"/>
          <w:lang w:val="es-ES"/>
        </w:rPr>
        <w:t>EX</w:t>
      </w:r>
      <w:r w:rsidRPr="00B6235A">
        <w:rPr>
          <w:sz w:val="22"/>
          <w:szCs w:val="22"/>
          <w:lang w:val="es-ES"/>
        </w:rPr>
        <w:t>O</w:t>
      </w:r>
      <w:r w:rsidR="00C45612" w:rsidRPr="00B6235A">
        <w:rPr>
          <w:sz w:val="22"/>
          <w:szCs w:val="22"/>
          <w:lang w:val="es-ES"/>
        </w:rPr>
        <w:t xml:space="preserve"> III: </w:t>
      </w:r>
      <w:r w:rsidRPr="00B6235A">
        <w:rPr>
          <w:sz w:val="22"/>
          <w:szCs w:val="22"/>
          <w:lang w:val="es-ES"/>
        </w:rPr>
        <w:t>PROYECTOS DE DEMOSTRACIÓN</w:t>
      </w:r>
    </w:p>
    <w:p w:rsidR="004B4A0B" w:rsidRPr="004B4A0B" w:rsidRDefault="004B4A0B" w:rsidP="004B4A0B">
      <w:pPr>
        <w:spacing w:after="0"/>
        <w:rPr>
          <w:lang w:val="es-ES" w:eastAsia="zh-TW"/>
        </w:rPr>
      </w:pPr>
    </w:p>
    <w:p w:rsidR="00E75B11" w:rsidRPr="00E75B11" w:rsidRDefault="00E75B11" w:rsidP="00B6235A">
      <w:pPr>
        <w:spacing w:after="0"/>
        <w:jc w:val="left"/>
        <w:rPr>
          <w:lang w:val="es-ES"/>
        </w:rPr>
      </w:pPr>
      <w:r w:rsidRPr="00E75B11">
        <w:rPr>
          <w:lang w:val="es-ES"/>
        </w:rPr>
        <w:t xml:space="preserve">Se utilizarán proyectos de demostración para orientar, </w:t>
      </w:r>
      <w:r>
        <w:rPr>
          <w:lang w:val="es-ES"/>
        </w:rPr>
        <w:t xml:space="preserve">desarrollar, validar y/o perfeccionar los conceptos, las soluciones y el enfoque de ejecución de la versión 2.0 del </w:t>
      </w:r>
      <w:r w:rsidR="00B52649">
        <w:rPr>
          <w:lang w:val="es-ES"/>
        </w:rPr>
        <w:t>Sistema de Información de la OMM (</w:t>
      </w:r>
      <w:r>
        <w:rPr>
          <w:lang w:val="es-ES"/>
        </w:rPr>
        <w:t>WIS</w:t>
      </w:r>
      <w:r w:rsidR="00B52649">
        <w:rPr>
          <w:lang w:val="es-ES"/>
        </w:rPr>
        <w:t>)</w:t>
      </w:r>
      <w:r>
        <w:rPr>
          <w:lang w:val="es-ES"/>
        </w:rPr>
        <w:t xml:space="preserve">; así como para </w:t>
      </w:r>
      <w:r w:rsidR="00B52649">
        <w:rPr>
          <w:lang w:val="es-ES"/>
        </w:rPr>
        <w:t>mostrar</w:t>
      </w:r>
      <w:r>
        <w:rPr>
          <w:lang w:val="es-ES"/>
        </w:rPr>
        <w:t xml:space="preserve"> algunos de los beneficios fundamentales que esta nueva versión reportará a la comunidad meteorológica.</w:t>
      </w:r>
    </w:p>
    <w:p w:rsidR="004B4A0B" w:rsidRDefault="004B4A0B" w:rsidP="00B6235A">
      <w:pPr>
        <w:spacing w:after="0"/>
        <w:jc w:val="left"/>
        <w:rPr>
          <w:lang w:val="es-ES"/>
        </w:rPr>
      </w:pPr>
    </w:p>
    <w:p w:rsidR="00C45612" w:rsidRPr="004465FD" w:rsidRDefault="00E75B11" w:rsidP="00B6235A">
      <w:pPr>
        <w:spacing w:after="0"/>
        <w:jc w:val="left"/>
        <w:rPr>
          <w:lang w:val="es-ES"/>
        </w:rPr>
      </w:pPr>
      <w:r w:rsidRPr="00E75B11">
        <w:rPr>
          <w:lang w:val="es-ES"/>
        </w:rPr>
        <w:t xml:space="preserve">Se ha </w:t>
      </w:r>
      <w:r w:rsidR="00B52649">
        <w:rPr>
          <w:lang w:val="es-ES"/>
        </w:rPr>
        <w:t>establecido</w:t>
      </w:r>
      <w:r w:rsidRPr="00E75B11">
        <w:rPr>
          <w:lang w:val="es-ES"/>
        </w:rPr>
        <w:t xml:space="preserve"> un tramo inicial de proyectos de demostraci</w:t>
      </w:r>
      <w:r>
        <w:rPr>
          <w:lang w:val="es-ES"/>
        </w:rPr>
        <w:t xml:space="preserve">ón; al menos uno </w:t>
      </w:r>
      <w:r w:rsidR="00B52649">
        <w:rPr>
          <w:lang w:val="es-ES"/>
        </w:rPr>
        <w:t>para</w:t>
      </w:r>
      <w:r>
        <w:rPr>
          <w:lang w:val="es-ES"/>
        </w:rPr>
        <w:t xml:space="preserve"> cada región. Los proyectos de demostración </w:t>
      </w:r>
      <w:r w:rsidRPr="004465FD">
        <w:rPr>
          <w:lang w:val="es-ES"/>
        </w:rPr>
        <w:t>se extenderán hasta finales de</w:t>
      </w:r>
      <w:r w:rsidR="00C45612" w:rsidRPr="004465FD">
        <w:rPr>
          <w:lang w:val="es-ES"/>
        </w:rPr>
        <w:t xml:space="preserve"> 2024.</w:t>
      </w:r>
    </w:p>
    <w:p w:rsidR="004B4A0B" w:rsidRDefault="004B4A0B" w:rsidP="00B6235A">
      <w:pPr>
        <w:pStyle w:val="WMOBodyText"/>
        <w:spacing w:before="0" w:after="0"/>
        <w:rPr>
          <w:i/>
          <w:lang w:val="es-ES" w:eastAsia="en-US"/>
        </w:rPr>
      </w:pPr>
    </w:p>
    <w:p w:rsidR="00913177" w:rsidRPr="00D82D26" w:rsidRDefault="00E75B11" w:rsidP="00B6235A">
      <w:pPr>
        <w:pStyle w:val="WMOBodyText"/>
        <w:spacing w:before="0" w:after="0"/>
        <w:rPr>
          <w:i/>
          <w:lang w:val="es-ES"/>
        </w:rPr>
      </w:pPr>
      <w:r w:rsidRPr="00D82D26">
        <w:rPr>
          <w:i/>
          <w:lang w:val="es-ES" w:eastAsia="en-US"/>
        </w:rPr>
        <w:t xml:space="preserve">Cabe señalar que en el momento en que se redacta el presente borrador para su consulta con los Miembros, el Equipo Especial sobre la Evolución del WIS del Equipo de Coordinación de la Ejecución de los Sistemas y Servicios de Información </w:t>
      </w:r>
      <w:r w:rsidR="00E76303" w:rsidRPr="00D82D26">
        <w:rPr>
          <w:i/>
          <w:lang w:val="es-ES" w:eastAsia="en-US"/>
        </w:rPr>
        <w:t xml:space="preserve">está en proceso de ultimar los detalles de los proyectos de demostración. Estos detalles, que incluyen un breve resumen del proyecto, el calendario y </w:t>
      </w:r>
      <w:r w:rsidR="002D37CF" w:rsidRPr="00D82D26">
        <w:rPr>
          <w:i/>
          <w:lang w:val="es-ES" w:eastAsia="en-US"/>
        </w:rPr>
        <w:t xml:space="preserve">una tabla de registro </w:t>
      </w:r>
      <w:r w:rsidR="00913177" w:rsidRPr="00D82D26">
        <w:rPr>
          <w:i/>
          <w:lang w:val="es-ES"/>
        </w:rPr>
        <w:t xml:space="preserve">donde se indiquen los cambios técnicos </w:t>
      </w:r>
      <w:r w:rsidR="00D82D26">
        <w:rPr>
          <w:i/>
          <w:lang w:val="es-ES"/>
        </w:rPr>
        <w:t>a</w:t>
      </w:r>
      <w:r w:rsidR="00126229" w:rsidRPr="00D82D26">
        <w:rPr>
          <w:i/>
          <w:lang w:val="es-ES"/>
        </w:rPr>
        <w:t xml:space="preserve">l </w:t>
      </w:r>
      <w:r w:rsidR="00913177" w:rsidRPr="00D82D26">
        <w:rPr>
          <w:i/>
          <w:lang w:val="es-ES"/>
        </w:rPr>
        <w:t xml:space="preserve">WIS </w:t>
      </w:r>
      <w:r w:rsidR="00126229" w:rsidRPr="00D82D26">
        <w:rPr>
          <w:i/>
          <w:lang w:val="es-ES"/>
        </w:rPr>
        <w:t xml:space="preserve">2.0 </w:t>
      </w:r>
      <w:r w:rsidR="002D37CF" w:rsidRPr="00D82D26">
        <w:rPr>
          <w:i/>
          <w:lang w:val="es-ES"/>
        </w:rPr>
        <w:t xml:space="preserve">que </w:t>
      </w:r>
      <w:r w:rsidR="00D82D26">
        <w:rPr>
          <w:i/>
          <w:lang w:val="es-ES"/>
        </w:rPr>
        <w:t>apoya</w:t>
      </w:r>
      <w:r w:rsidR="00B52649">
        <w:rPr>
          <w:i/>
          <w:lang w:val="es-ES"/>
        </w:rPr>
        <w:t xml:space="preserve"> el programa</w:t>
      </w:r>
      <w:r w:rsidR="00913177" w:rsidRPr="00D82D26">
        <w:rPr>
          <w:i/>
          <w:lang w:val="es-ES"/>
        </w:rPr>
        <w:t>, figurarán en la versión presentada para consideración del Decimoctavo Congreso Meteorológico Mundial.</w:t>
      </w:r>
    </w:p>
    <w:p w:rsidR="00692EDA" w:rsidRPr="004465FD" w:rsidRDefault="00692EDA">
      <w:pPr>
        <w:tabs>
          <w:tab w:val="clear" w:pos="1134"/>
        </w:tabs>
        <w:spacing w:after="0"/>
        <w:jc w:val="left"/>
        <w:rPr>
          <w:szCs w:val="22"/>
          <w:lang w:val="es-ES"/>
        </w:rPr>
      </w:pPr>
      <w:r w:rsidRPr="004465FD">
        <w:rPr>
          <w:lang w:val="es-ES"/>
        </w:rPr>
        <w:br w:type="page"/>
      </w:r>
    </w:p>
    <w:p w:rsidR="00C45612" w:rsidRPr="004B4A0B" w:rsidRDefault="00890640" w:rsidP="00C45612">
      <w:pPr>
        <w:pStyle w:val="Heading1"/>
        <w:rPr>
          <w:sz w:val="22"/>
          <w:szCs w:val="22"/>
          <w:lang w:val="es-ES"/>
        </w:rPr>
      </w:pPr>
      <w:bookmarkStart w:id="13" w:name="_ANNEX_IV:_Risks"/>
      <w:bookmarkEnd w:id="13"/>
      <w:r w:rsidRPr="004B4A0B">
        <w:rPr>
          <w:sz w:val="22"/>
          <w:szCs w:val="22"/>
          <w:lang w:val="es-ES"/>
        </w:rPr>
        <w:t>AN</w:t>
      </w:r>
      <w:r w:rsidR="00C45612" w:rsidRPr="004B4A0B">
        <w:rPr>
          <w:sz w:val="22"/>
          <w:szCs w:val="22"/>
          <w:lang w:val="es-ES"/>
        </w:rPr>
        <w:t>EX</w:t>
      </w:r>
      <w:r w:rsidRPr="004B4A0B">
        <w:rPr>
          <w:sz w:val="22"/>
          <w:szCs w:val="22"/>
          <w:lang w:val="es-ES"/>
        </w:rPr>
        <w:t>O</w:t>
      </w:r>
      <w:r w:rsidR="00C45612" w:rsidRPr="004B4A0B">
        <w:rPr>
          <w:sz w:val="22"/>
          <w:szCs w:val="22"/>
          <w:lang w:val="es-ES"/>
        </w:rPr>
        <w:t xml:space="preserve"> IV: </w:t>
      </w:r>
      <w:r w:rsidRPr="004B4A0B">
        <w:rPr>
          <w:sz w:val="22"/>
          <w:szCs w:val="22"/>
          <w:lang w:val="es-ES"/>
        </w:rPr>
        <w:t>RIESGOS</w:t>
      </w:r>
      <w:r w:rsidR="00C45612" w:rsidRPr="004B4A0B">
        <w:rPr>
          <w:sz w:val="22"/>
          <w:szCs w:val="22"/>
          <w:lang w:val="es-ES"/>
        </w:rPr>
        <w:t xml:space="preserve"> </w:t>
      </w:r>
      <w:r w:rsidRPr="004B4A0B">
        <w:rPr>
          <w:sz w:val="22"/>
          <w:szCs w:val="22"/>
          <w:lang w:val="es-ES"/>
        </w:rPr>
        <w:t>Y ENFOQUES DE MITIGACIÓN PROPUESTOS</w:t>
      </w:r>
    </w:p>
    <w:p w:rsidR="004B4A0B" w:rsidRDefault="004B4A0B" w:rsidP="004B4A0B">
      <w:pPr>
        <w:spacing w:after="0"/>
        <w:rPr>
          <w:lang w:val="es-ES"/>
        </w:rPr>
      </w:pPr>
    </w:p>
    <w:p w:rsidR="007F18AF" w:rsidRPr="00106D01" w:rsidRDefault="007F18AF" w:rsidP="004B4A0B">
      <w:pPr>
        <w:spacing w:after="0"/>
        <w:jc w:val="left"/>
        <w:rPr>
          <w:lang w:val="es-ES"/>
        </w:rPr>
      </w:pPr>
      <w:r w:rsidRPr="007F18AF">
        <w:rPr>
          <w:lang w:val="es-ES"/>
        </w:rPr>
        <w:t>La gestión de riesgos es un proceso</w:t>
      </w:r>
      <w:r>
        <w:rPr>
          <w:lang w:val="es-ES"/>
        </w:rPr>
        <w:t xml:space="preserve"> </w:t>
      </w:r>
      <w:r w:rsidR="005E6E73">
        <w:rPr>
          <w:lang w:val="es-ES"/>
        </w:rPr>
        <w:t>continuado</w:t>
      </w:r>
      <w:r>
        <w:rPr>
          <w:lang w:val="es-ES"/>
        </w:rPr>
        <w:t xml:space="preserve"> que </w:t>
      </w:r>
      <w:r w:rsidR="005E6E73">
        <w:rPr>
          <w:lang w:val="es-ES"/>
        </w:rPr>
        <w:t>hay que</w:t>
      </w:r>
      <w:r w:rsidR="00D82D26">
        <w:rPr>
          <w:lang w:val="es-ES"/>
        </w:rPr>
        <w:t xml:space="preserve"> seguir</w:t>
      </w:r>
      <w:r>
        <w:rPr>
          <w:lang w:val="es-ES"/>
        </w:rPr>
        <w:t xml:space="preserve"> durante el archivo del programa de la versión 2.0 del </w:t>
      </w:r>
      <w:r w:rsidR="00106D01">
        <w:rPr>
          <w:lang w:val="es-ES"/>
        </w:rPr>
        <w:t>Sistema de Información de la OMM (WIS)</w:t>
      </w:r>
      <w:r>
        <w:rPr>
          <w:lang w:val="es-ES"/>
        </w:rPr>
        <w:t xml:space="preserve">. </w:t>
      </w:r>
      <w:r w:rsidR="00D82D26">
        <w:rPr>
          <w:lang w:val="es-ES"/>
        </w:rPr>
        <w:t>La oficina del p</w:t>
      </w:r>
      <w:r w:rsidRPr="00106D01">
        <w:rPr>
          <w:lang w:val="es-ES"/>
        </w:rPr>
        <w:t xml:space="preserve">rograma </w:t>
      </w:r>
      <w:r w:rsidR="00106D01" w:rsidRPr="00106D01">
        <w:rPr>
          <w:lang w:val="es-ES"/>
        </w:rPr>
        <w:t xml:space="preserve">de la versión 2.0 del WIS seguirá la </w:t>
      </w:r>
      <w:r w:rsidR="00106D01">
        <w:rPr>
          <w:lang w:val="es-ES"/>
        </w:rPr>
        <w:t>política de gestión de riesgos de la Organización Meteorológica Mundial (OMM) con el objetivo de detectar y gestionar los riesgos asociados a la ejecución de la versión 2.0 del WIS.</w:t>
      </w:r>
    </w:p>
    <w:p w:rsidR="004B4A0B" w:rsidRDefault="004B4A0B" w:rsidP="004B4A0B">
      <w:pPr>
        <w:spacing w:after="0"/>
        <w:jc w:val="left"/>
        <w:rPr>
          <w:lang w:val="es-ES"/>
        </w:rPr>
      </w:pPr>
    </w:p>
    <w:p w:rsidR="00C45612" w:rsidRPr="00106D01" w:rsidRDefault="00D82D26" w:rsidP="004B4A0B">
      <w:pPr>
        <w:spacing w:after="0"/>
        <w:jc w:val="left"/>
        <w:rPr>
          <w:lang w:val="es-ES"/>
        </w:rPr>
      </w:pPr>
      <w:r>
        <w:rPr>
          <w:lang w:val="es-ES"/>
        </w:rPr>
        <w:t>En el cuadro que figura a continuación se enumeran l</w:t>
      </w:r>
      <w:r w:rsidR="00106D01" w:rsidRPr="00106D01">
        <w:rPr>
          <w:lang w:val="es-ES"/>
        </w:rPr>
        <w:t>os riesgos identificados hasta el momento y sus enfoques de mitigaci</w:t>
      </w:r>
      <w:r w:rsidR="00106D01">
        <w:rPr>
          <w:lang w:val="es-ES"/>
        </w:rPr>
        <w:t xml:space="preserve">ón </w:t>
      </w:r>
      <w:r>
        <w:rPr>
          <w:lang w:val="es-ES"/>
        </w:rPr>
        <w:t>propuestos</w:t>
      </w:r>
      <w:r w:rsidR="00106D01">
        <w:rPr>
          <w:lang w:val="es-ES"/>
        </w:rPr>
        <w:t xml:space="preserve">. A medida que se vayan comprendiendo mejor el plan de ejecución y las actividades que lo componen, se identificarán </w:t>
      </w:r>
      <w:r>
        <w:rPr>
          <w:lang w:val="es-ES"/>
        </w:rPr>
        <w:t xml:space="preserve">muchos </w:t>
      </w:r>
      <w:r w:rsidR="00106D01">
        <w:rPr>
          <w:lang w:val="es-ES"/>
        </w:rPr>
        <w:t>más riesgos.</w:t>
      </w:r>
    </w:p>
    <w:p w:rsidR="00C45612" w:rsidRPr="004465FD" w:rsidRDefault="00C45612" w:rsidP="004B4A0B">
      <w:pPr>
        <w:spacing w:after="0"/>
        <w:rPr>
          <w:lang w:val="es-ES"/>
        </w:rPr>
      </w:pPr>
    </w:p>
    <w:tbl>
      <w:tblPr>
        <w:tblW w:w="0" w:type="auto"/>
        <w:jc w:val="center"/>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4761"/>
      </w:tblGrid>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4B4A0B" w:rsidRDefault="00890640" w:rsidP="00C45612">
            <w:pPr>
              <w:rPr>
                <w:rFonts w:eastAsia="Times New Roman" w:cs="Calibri"/>
                <w:b/>
                <w:sz w:val="18"/>
                <w:szCs w:val="18"/>
                <w:lang w:eastAsia="en-GB"/>
              </w:rPr>
            </w:pPr>
            <w:proofErr w:type="spellStart"/>
            <w:r w:rsidRPr="004B4A0B">
              <w:rPr>
                <w:rFonts w:eastAsia="Times New Roman" w:cs="Calibri"/>
                <w:b/>
                <w:sz w:val="18"/>
                <w:szCs w:val="18"/>
                <w:lang w:eastAsia="en-GB"/>
              </w:rPr>
              <w:t>Riesgo</w:t>
            </w:r>
            <w:proofErr w:type="spellEnd"/>
          </w:p>
        </w:tc>
        <w:tc>
          <w:tcPr>
            <w:tcW w:w="4761"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C45612" w:rsidRPr="004B4A0B" w:rsidRDefault="00890640" w:rsidP="00C45612">
            <w:pPr>
              <w:rPr>
                <w:rFonts w:eastAsia="Times New Roman" w:cs="Calibri"/>
                <w:b/>
                <w:sz w:val="18"/>
                <w:szCs w:val="18"/>
                <w:lang w:eastAsia="en-GB"/>
              </w:rPr>
            </w:pPr>
            <w:proofErr w:type="spellStart"/>
            <w:r w:rsidRPr="004B4A0B">
              <w:rPr>
                <w:rFonts w:eastAsia="Times New Roman" w:cs="Calibri"/>
                <w:b/>
                <w:sz w:val="18"/>
                <w:szCs w:val="18"/>
                <w:lang w:eastAsia="en-GB"/>
              </w:rPr>
              <w:t>Mitigación</w:t>
            </w:r>
            <w:proofErr w:type="spellEnd"/>
            <w:r w:rsidRPr="004B4A0B">
              <w:rPr>
                <w:rFonts w:eastAsia="Times New Roman" w:cs="Calibri"/>
                <w:b/>
                <w:sz w:val="18"/>
                <w:szCs w:val="18"/>
                <w:lang w:eastAsia="en-GB"/>
              </w:rPr>
              <w:t xml:space="preserve"> </w:t>
            </w:r>
            <w:proofErr w:type="spellStart"/>
            <w:r w:rsidRPr="004B4A0B">
              <w:rPr>
                <w:rFonts w:eastAsia="Times New Roman" w:cs="Calibri"/>
                <w:b/>
                <w:sz w:val="18"/>
                <w:szCs w:val="18"/>
                <w:lang w:eastAsia="en-GB"/>
              </w:rPr>
              <w:t>propuesta</w:t>
            </w:r>
            <w:proofErr w:type="spellEnd"/>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rsidR="00C45612" w:rsidRPr="004B4A0B" w:rsidRDefault="00106D01" w:rsidP="004B4A0B">
            <w:pPr>
              <w:rPr>
                <w:rFonts w:eastAsia="Times New Roman" w:cs="Calibri"/>
                <w:sz w:val="18"/>
                <w:szCs w:val="18"/>
                <w:lang w:val="es-ES" w:eastAsia="en-GB"/>
              </w:rPr>
            </w:pPr>
            <w:r w:rsidRPr="004B4A0B">
              <w:rPr>
                <w:rFonts w:eastAsia="Times New Roman" w:cs="Calibri"/>
                <w:b/>
                <w:bCs/>
                <w:sz w:val="18"/>
                <w:szCs w:val="18"/>
                <w:lang w:val="es-ES" w:eastAsia="en-GB"/>
              </w:rPr>
              <w:t>Costo desconocido o excesivo de la ejecución o el funcionamiento</w:t>
            </w:r>
            <w:r w:rsidR="00C45612" w:rsidRPr="004B4A0B">
              <w:rPr>
                <w:rFonts w:eastAsia="Times New Roman" w:cs="Calibri"/>
                <w:sz w:val="18"/>
                <w:szCs w:val="18"/>
                <w:lang w:val="es-ES"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8F02CD" w:rsidP="004B4A0B">
            <w:pPr>
              <w:jc w:val="left"/>
              <w:rPr>
                <w:rFonts w:eastAsia="Times New Roman" w:cs="Calibri"/>
                <w:sz w:val="18"/>
                <w:szCs w:val="18"/>
                <w:lang w:val="es-ES" w:eastAsia="en-GB"/>
              </w:rPr>
            </w:pPr>
            <w:r w:rsidRPr="004B4A0B">
              <w:rPr>
                <w:rFonts w:eastAsia="Times New Roman" w:cs="Calibri"/>
                <w:sz w:val="18"/>
                <w:szCs w:val="18"/>
                <w:lang w:val="es-ES" w:eastAsia="en-GB"/>
              </w:rPr>
              <w:t>Es posible que l</w:t>
            </w:r>
            <w:r w:rsidR="00106D01" w:rsidRPr="004B4A0B">
              <w:rPr>
                <w:rFonts w:eastAsia="Times New Roman" w:cs="Calibri"/>
                <w:sz w:val="18"/>
                <w:szCs w:val="18"/>
                <w:lang w:val="es-ES" w:eastAsia="en-GB"/>
              </w:rPr>
              <w:t xml:space="preserve">os costos </w:t>
            </w:r>
            <w:r w:rsidR="00D82D26" w:rsidRPr="004B4A0B">
              <w:rPr>
                <w:rFonts w:eastAsia="Times New Roman" w:cs="Calibri"/>
                <w:sz w:val="18"/>
                <w:szCs w:val="18"/>
                <w:lang w:val="es-ES" w:eastAsia="en-GB"/>
              </w:rPr>
              <w:t>de utilización</w:t>
            </w:r>
            <w:r w:rsidR="00106D01" w:rsidRPr="004B4A0B">
              <w:rPr>
                <w:rFonts w:eastAsia="Times New Roman" w:cs="Calibri"/>
                <w:sz w:val="18"/>
                <w:szCs w:val="18"/>
                <w:lang w:val="es-ES" w:eastAsia="en-GB"/>
              </w:rPr>
              <w:t xml:space="preserve"> de </w:t>
            </w:r>
            <w:r w:rsidR="005E6E73" w:rsidRPr="004B4A0B">
              <w:rPr>
                <w:rFonts w:eastAsia="Times New Roman" w:cs="Calibri"/>
                <w:sz w:val="18"/>
                <w:szCs w:val="18"/>
                <w:lang w:val="es-ES" w:eastAsia="en-GB"/>
              </w:rPr>
              <w:t xml:space="preserve">los </w:t>
            </w:r>
            <w:r w:rsidR="00106D01" w:rsidRPr="004B4A0B">
              <w:rPr>
                <w:rFonts w:eastAsia="Times New Roman" w:cs="Calibri"/>
                <w:sz w:val="18"/>
                <w:szCs w:val="18"/>
                <w:lang w:val="es-ES" w:eastAsia="en-GB"/>
              </w:rPr>
              <w:t xml:space="preserve">servicios alojados en </w:t>
            </w:r>
            <w:r w:rsidRPr="004B4A0B">
              <w:rPr>
                <w:rFonts w:eastAsia="Times New Roman" w:cs="Calibri"/>
                <w:sz w:val="18"/>
                <w:szCs w:val="18"/>
                <w:lang w:val="es-ES" w:eastAsia="en-GB"/>
              </w:rPr>
              <w:t>entornos de nube</w:t>
            </w:r>
            <w:r w:rsidR="00D82D26" w:rsidRPr="004B4A0B">
              <w:rPr>
                <w:rFonts w:eastAsia="Times New Roman" w:cs="Calibri"/>
                <w:sz w:val="18"/>
                <w:szCs w:val="18"/>
                <w:lang w:val="es-ES" w:eastAsia="en-GB"/>
              </w:rPr>
              <w:t xml:space="preserve"> comerciales</w:t>
            </w:r>
            <w:r w:rsidRPr="004B4A0B">
              <w:rPr>
                <w:rFonts w:eastAsia="Times New Roman" w:cs="Calibri"/>
                <w:sz w:val="18"/>
                <w:szCs w:val="18"/>
                <w:lang w:val="es-ES" w:eastAsia="en-GB"/>
              </w:rPr>
              <w:t xml:space="preserve">, y la previsibilidad de esos costos en el futuro, impidan la participación de algunos Miembros; p. ej.: </w:t>
            </w:r>
            <w:r w:rsidR="00D82D26" w:rsidRPr="004B4A0B">
              <w:rPr>
                <w:rFonts w:eastAsia="Times New Roman" w:cs="Calibri"/>
                <w:sz w:val="18"/>
                <w:szCs w:val="18"/>
                <w:lang w:val="es-ES" w:eastAsia="en-GB"/>
              </w:rPr>
              <w:t xml:space="preserve">los </w:t>
            </w:r>
            <w:r w:rsidRPr="004B4A0B">
              <w:rPr>
                <w:rFonts w:eastAsia="Times New Roman" w:cs="Calibri"/>
                <w:sz w:val="18"/>
                <w:szCs w:val="18"/>
                <w:lang w:val="es-ES" w:eastAsia="en-GB"/>
              </w:rPr>
              <w:t>costos de computación</w:t>
            </w:r>
            <w:r w:rsidR="00D82D26" w:rsidRPr="004B4A0B">
              <w:rPr>
                <w:rFonts w:eastAsia="Times New Roman" w:cs="Calibri"/>
                <w:sz w:val="18"/>
                <w:szCs w:val="18"/>
                <w:lang w:val="es-ES" w:eastAsia="en-GB"/>
              </w:rPr>
              <w:t xml:space="preserve"> o los</w:t>
            </w:r>
            <w:r w:rsidRPr="004B4A0B">
              <w:rPr>
                <w:rFonts w:eastAsia="Times New Roman" w:cs="Calibri"/>
                <w:sz w:val="18"/>
                <w:szCs w:val="18"/>
                <w:lang w:val="es-ES" w:eastAsia="en-GB"/>
              </w:rPr>
              <w:t xml:space="preserve"> </w:t>
            </w:r>
            <w:r w:rsidR="004F5A9A" w:rsidRPr="004B4A0B">
              <w:rPr>
                <w:rFonts w:eastAsia="Times New Roman" w:cs="Calibri"/>
                <w:sz w:val="18"/>
                <w:szCs w:val="18"/>
                <w:lang w:val="es-ES" w:eastAsia="en-GB"/>
              </w:rPr>
              <w:t>costos de los datos de salida.</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8675C4"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Investigar si </w:t>
            </w:r>
            <w:r w:rsidR="005E6E73" w:rsidRPr="004B4A0B">
              <w:rPr>
                <w:rFonts w:eastAsia="Times New Roman" w:cs="Calibri"/>
                <w:sz w:val="18"/>
                <w:szCs w:val="18"/>
                <w:lang w:val="es-ES" w:eastAsia="en-GB"/>
              </w:rPr>
              <w:t xml:space="preserve">es posible que </w:t>
            </w:r>
            <w:r w:rsidRPr="004B4A0B">
              <w:rPr>
                <w:rFonts w:eastAsia="Times New Roman" w:cs="Calibri"/>
                <w:sz w:val="18"/>
                <w:szCs w:val="18"/>
                <w:lang w:val="es-ES" w:eastAsia="en-GB"/>
              </w:rPr>
              <w:t xml:space="preserve">la OMM </w:t>
            </w:r>
            <w:r w:rsidR="005E6E73" w:rsidRPr="004B4A0B">
              <w:rPr>
                <w:rFonts w:eastAsia="Times New Roman" w:cs="Calibri"/>
                <w:sz w:val="18"/>
                <w:szCs w:val="18"/>
                <w:lang w:val="es-ES" w:eastAsia="en-GB"/>
              </w:rPr>
              <w:t xml:space="preserve">colabore </w:t>
            </w:r>
            <w:r w:rsidRPr="004B4A0B">
              <w:rPr>
                <w:rFonts w:eastAsia="Times New Roman" w:cs="Calibri"/>
                <w:sz w:val="18"/>
                <w:szCs w:val="18"/>
                <w:lang w:val="es-ES" w:eastAsia="en-GB"/>
              </w:rPr>
              <w:t xml:space="preserve">con proveedores de nube </w:t>
            </w:r>
            <w:r w:rsidR="00D82D26" w:rsidRPr="004B4A0B">
              <w:rPr>
                <w:rFonts w:eastAsia="Times New Roman" w:cs="Calibri"/>
                <w:sz w:val="18"/>
                <w:szCs w:val="18"/>
                <w:lang w:val="es-ES" w:eastAsia="en-GB"/>
              </w:rPr>
              <w:t>comerciales a fin de</w:t>
            </w:r>
            <w:r w:rsidRPr="004B4A0B">
              <w:rPr>
                <w:rFonts w:eastAsia="Times New Roman" w:cs="Calibri"/>
                <w:sz w:val="18"/>
                <w:szCs w:val="18"/>
                <w:lang w:val="es-ES" w:eastAsia="en-GB"/>
              </w:rPr>
              <w:t xml:space="preserve"> desarrollar una estructura tarifaria</w:t>
            </w:r>
            <w:r w:rsidR="008032A2" w:rsidRPr="004B4A0B">
              <w:rPr>
                <w:rFonts w:eastAsia="Times New Roman" w:cs="Calibri"/>
                <w:sz w:val="18"/>
                <w:szCs w:val="18"/>
                <w:lang w:val="es-ES" w:eastAsia="en-GB"/>
              </w:rPr>
              <w:t xml:space="preserve"> para la utilización de los servicios de nube en apoyo de las operaciones de seguridad pública.</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8032A2"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Son necesarios </w:t>
            </w:r>
            <w:r w:rsidR="00D82D26" w:rsidRPr="004B4A0B">
              <w:rPr>
                <w:rFonts w:eastAsia="Times New Roman" w:cs="Calibri"/>
                <w:sz w:val="18"/>
                <w:szCs w:val="18"/>
                <w:lang w:val="es-ES" w:eastAsia="en-GB"/>
              </w:rPr>
              <w:t>gastos</w:t>
            </w:r>
            <w:r w:rsidRPr="004B4A0B">
              <w:rPr>
                <w:rFonts w:eastAsia="Times New Roman" w:cs="Calibri"/>
                <w:sz w:val="18"/>
                <w:szCs w:val="18"/>
                <w:lang w:val="es-ES" w:eastAsia="en-GB"/>
              </w:rPr>
              <w:t xml:space="preserve"> adicionales para interoperar </w:t>
            </w:r>
            <w:r w:rsidR="00C065AB" w:rsidRPr="004B4A0B">
              <w:rPr>
                <w:rFonts w:eastAsia="Times New Roman" w:cs="Calibri"/>
                <w:sz w:val="18"/>
                <w:szCs w:val="18"/>
                <w:lang w:val="es-ES" w:eastAsia="en-GB"/>
              </w:rPr>
              <w:t>el entorno de gestión de la información de todo el sistema (SWIM)</w:t>
            </w:r>
            <w:r w:rsidRPr="004B4A0B">
              <w:rPr>
                <w:rFonts w:eastAsia="Times New Roman" w:cs="Calibri"/>
                <w:sz w:val="18"/>
                <w:szCs w:val="18"/>
                <w:lang w:val="es-ES" w:eastAsia="en-GB"/>
              </w:rPr>
              <w:t xml:space="preserve"> de la Organización de Aviación Civil Internacional (OACI)</w:t>
            </w:r>
            <w:r w:rsidR="00C065AB" w:rsidRPr="004B4A0B">
              <w:rPr>
                <w:rFonts w:eastAsia="Times New Roman" w:cs="Calibri"/>
                <w:sz w:val="18"/>
                <w:szCs w:val="18"/>
                <w:lang w:val="es-ES" w:eastAsia="en-GB"/>
              </w:rPr>
              <w:t>, o coordinarse con él,</w:t>
            </w:r>
            <w:r w:rsidRPr="004B4A0B">
              <w:rPr>
                <w:rFonts w:eastAsia="Times New Roman" w:cs="Calibri"/>
                <w:sz w:val="18"/>
                <w:szCs w:val="18"/>
                <w:lang w:val="es-ES" w:eastAsia="en-GB"/>
              </w:rPr>
              <w:t xml:space="preserve"> debido a que </w:t>
            </w:r>
            <w:r w:rsidR="00C065AB" w:rsidRPr="004B4A0B">
              <w:rPr>
                <w:rFonts w:eastAsia="Times New Roman" w:cs="Calibri"/>
                <w:sz w:val="18"/>
                <w:szCs w:val="18"/>
                <w:lang w:val="es-ES" w:eastAsia="en-GB"/>
              </w:rPr>
              <w:t>sigue habiendo un gran desconocimiento de las especificaciones</w:t>
            </w:r>
            <w:r w:rsidRPr="004B4A0B">
              <w:rPr>
                <w:rFonts w:eastAsia="Times New Roman" w:cs="Calibri"/>
                <w:sz w:val="18"/>
                <w:szCs w:val="18"/>
                <w:lang w:val="es-ES" w:eastAsia="en-GB"/>
              </w:rPr>
              <w:t xml:space="preserve"> técnicas y </w:t>
            </w:r>
            <w:r w:rsidR="002D293C" w:rsidRPr="004B4A0B">
              <w:rPr>
                <w:rFonts w:eastAsia="Times New Roman" w:cs="Calibri"/>
                <w:sz w:val="18"/>
                <w:szCs w:val="18"/>
                <w:lang w:val="es-ES" w:eastAsia="en-GB"/>
              </w:rPr>
              <w:t xml:space="preserve">normativas para </w:t>
            </w:r>
            <w:r w:rsidR="00C065AB" w:rsidRPr="004B4A0B">
              <w:rPr>
                <w:rFonts w:eastAsia="Times New Roman" w:cs="Calibri"/>
                <w:sz w:val="18"/>
                <w:szCs w:val="18"/>
                <w:lang w:val="es-ES" w:eastAsia="en-GB"/>
              </w:rPr>
              <w:t>el entorno</w:t>
            </w:r>
            <w:r w:rsidR="002D293C" w:rsidRPr="004B4A0B">
              <w:rPr>
                <w:rFonts w:eastAsia="Times New Roman" w:cs="Calibri"/>
                <w:sz w:val="18"/>
                <w:szCs w:val="18"/>
                <w:lang w:val="es-ES" w:eastAsia="en-GB"/>
              </w:rPr>
              <w:t xml:space="preserve"> SWIM de la OACI.</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D293C" w:rsidP="004B4A0B">
            <w:pPr>
              <w:jc w:val="left"/>
              <w:rPr>
                <w:rFonts w:eastAsia="Times New Roman" w:cs="Calibri"/>
                <w:sz w:val="18"/>
                <w:szCs w:val="18"/>
                <w:lang w:val="es-ES" w:eastAsia="en-GB"/>
              </w:rPr>
            </w:pPr>
            <w:r w:rsidRPr="004B4A0B">
              <w:rPr>
                <w:rFonts w:eastAsia="Times New Roman" w:cs="Calibri"/>
                <w:sz w:val="18"/>
                <w:szCs w:val="18"/>
                <w:lang w:val="es-ES" w:eastAsia="en-GB"/>
              </w:rPr>
              <w:t>Por conducto de la Comisión de Meteorología Aeronáutica (</w:t>
            </w:r>
            <w:proofErr w:type="spellStart"/>
            <w:r w:rsidRPr="004B4A0B">
              <w:rPr>
                <w:rFonts w:eastAsia="Times New Roman" w:cs="Calibri"/>
                <w:sz w:val="18"/>
                <w:szCs w:val="18"/>
                <w:lang w:val="es-ES" w:eastAsia="en-GB"/>
              </w:rPr>
              <w:t>CMAe</w:t>
            </w:r>
            <w:proofErr w:type="spellEnd"/>
            <w:r w:rsidRPr="004B4A0B">
              <w:rPr>
                <w:rFonts w:eastAsia="Times New Roman" w:cs="Calibri"/>
                <w:sz w:val="18"/>
                <w:szCs w:val="18"/>
                <w:lang w:val="es-ES" w:eastAsia="en-GB"/>
              </w:rPr>
              <w:t>), colaborar estrechamente con el Grupo de Expertos sobre Meteorología de la OACI.</w:t>
            </w:r>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D293C" w:rsidP="004B4A0B">
            <w:pPr>
              <w:rPr>
                <w:rFonts w:eastAsia="Times New Roman" w:cs="Calibri"/>
                <w:sz w:val="18"/>
                <w:szCs w:val="18"/>
                <w:lang w:eastAsia="en-GB"/>
              </w:rPr>
            </w:pPr>
            <w:proofErr w:type="spellStart"/>
            <w:r w:rsidRPr="004B4A0B">
              <w:rPr>
                <w:rFonts w:eastAsia="Times New Roman" w:cs="Calibri"/>
                <w:b/>
                <w:bCs/>
                <w:sz w:val="18"/>
                <w:szCs w:val="18"/>
                <w:lang w:eastAsia="en-GB"/>
              </w:rPr>
              <w:t>Adopción</w:t>
            </w:r>
            <w:proofErr w:type="spellEnd"/>
            <w:r w:rsidRPr="004B4A0B">
              <w:rPr>
                <w:rFonts w:eastAsia="Times New Roman" w:cs="Calibri"/>
                <w:b/>
                <w:bCs/>
                <w:sz w:val="18"/>
                <w:szCs w:val="18"/>
                <w:lang w:eastAsia="en-GB"/>
              </w:rPr>
              <w:t xml:space="preserve"> </w:t>
            </w:r>
            <w:proofErr w:type="spellStart"/>
            <w:r w:rsidRPr="004B4A0B">
              <w:rPr>
                <w:rFonts w:eastAsia="Times New Roman" w:cs="Calibri"/>
                <w:b/>
                <w:bCs/>
                <w:sz w:val="18"/>
                <w:szCs w:val="18"/>
                <w:lang w:eastAsia="en-GB"/>
              </w:rPr>
              <w:t>incompleta</w:t>
            </w:r>
            <w:proofErr w:type="spellEnd"/>
            <w:r w:rsidR="00C45612" w:rsidRPr="004B4A0B">
              <w:rPr>
                <w:rFonts w:eastAsia="Times New Roman" w:cs="Calibri"/>
                <w:sz w:val="18"/>
                <w:szCs w:val="18"/>
                <w:lang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D293C" w:rsidP="004B4A0B">
            <w:pPr>
              <w:jc w:val="left"/>
              <w:rPr>
                <w:rFonts w:eastAsia="Times New Roman" w:cs="Calibri"/>
                <w:sz w:val="18"/>
                <w:szCs w:val="18"/>
                <w:lang w:val="es-ES" w:eastAsia="en-GB"/>
              </w:rPr>
            </w:pPr>
            <w:r w:rsidRPr="004B4A0B">
              <w:rPr>
                <w:rFonts w:eastAsia="Times New Roman" w:cs="Calibri"/>
                <w:sz w:val="18"/>
                <w:szCs w:val="18"/>
                <w:lang w:val="es-ES" w:eastAsia="en-GB"/>
              </w:rPr>
              <w:t>Algunos Miembros perciben que los beneficios no compensan los costos de la migración a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D293C" w:rsidRPr="004B4A0B" w:rsidRDefault="002D293C" w:rsidP="004B4A0B">
            <w:pPr>
              <w:jc w:val="left"/>
              <w:rPr>
                <w:rFonts w:eastAsia="Times New Roman" w:cs="Calibri"/>
                <w:sz w:val="18"/>
                <w:szCs w:val="18"/>
                <w:lang w:val="es-ES" w:eastAsia="en-GB"/>
              </w:rPr>
            </w:pPr>
            <w:r w:rsidRPr="004B4A0B">
              <w:rPr>
                <w:rFonts w:eastAsia="Times New Roman" w:cs="Calibri"/>
                <w:sz w:val="18"/>
                <w:szCs w:val="18"/>
                <w:lang w:val="es-ES" w:eastAsia="en-GB"/>
              </w:rPr>
              <w:t>La versión</w:t>
            </w:r>
            <w:r w:rsidR="00C45612" w:rsidRPr="004B4A0B">
              <w:rPr>
                <w:rFonts w:eastAsia="Times New Roman" w:cs="Calibri"/>
                <w:sz w:val="18"/>
                <w:szCs w:val="18"/>
                <w:lang w:val="es-ES" w:eastAsia="en-GB"/>
              </w:rPr>
              <w:t xml:space="preserve"> 2.0 </w:t>
            </w:r>
            <w:r w:rsidRPr="004B4A0B">
              <w:rPr>
                <w:rFonts w:eastAsia="Times New Roman" w:cs="Calibri"/>
                <w:sz w:val="18"/>
                <w:szCs w:val="18"/>
                <w:lang w:val="es-ES" w:eastAsia="en-GB"/>
              </w:rPr>
              <w:t xml:space="preserve">del WIS apoyará una amplia </w:t>
            </w:r>
            <w:r w:rsidR="00C065AB" w:rsidRPr="004B4A0B">
              <w:rPr>
                <w:rFonts w:eastAsia="Times New Roman" w:cs="Calibri"/>
                <w:sz w:val="18"/>
                <w:szCs w:val="18"/>
                <w:lang w:val="es-ES" w:eastAsia="en-GB"/>
              </w:rPr>
              <w:t>variedad</w:t>
            </w:r>
            <w:r w:rsidRPr="004B4A0B">
              <w:rPr>
                <w:rFonts w:eastAsia="Times New Roman" w:cs="Calibri"/>
                <w:sz w:val="18"/>
                <w:szCs w:val="18"/>
                <w:lang w:val="es-ES" w:eastAsia="en-GB"/>
              </w:rPr>
              <w:t xml:space="preserve"> de normas abiertas de uso común; los Miembros deberían poder registrar los servicios que han creado para sus necesidades </w:t>
            </w:r>
            <w:r w:rsidR="008769AF" w:rsidRPr="004B4A0B">
              <w:rPr>
                <w:rFonts w:eastAsia="Times New Roman" w:cs="Calibri"/>
                <w:sz w:val="18"/>
                <w:szCs w:val="18"/>
                <w:lang w:val="es-ES" w:eastAsia="en-GB"/>
              </w:rPr>
              <w:t xml:space="preserve">domésticas, o reutilizar los patrones tecnológicos con los que están familiarizados, </w:t>
            </w:r>
            <w:r w:rsidR="00AB0FCC" w:rsidRPr="004B4A0B">
              <w:rPr>
                <w:rFonts w:eastAsia="Times New Roman" w:cs="Calibri"/>
                <w:sz w:val="18"/>
                <w:szCs w:val="18"/>
                <w:lang w:val="es-ES" w:eastAsia="en-GB"/>
              </w:rPr>
              <w:t>potenciando</w:t>
            </w:r>
            <w:r w:rsidR="008769AF" w:rsidRPr="004B4A0B">
              <w:rPr>
                <w:rFonts w:eastAsia="Times New Roman" w:cs="Calibri"/>
                <w:sz w:val="18"/>
                <w:szCs w:val="18"/>
                <w:lang w:val="es-ES" w:eastAsia="en-GB"/>
              </w:rPr>
              <w:t xml:space="preserve"> así </w:t>
            </w:r>
            <w:r w:rsidR="00D82D26" w:rsidRPr="004B4A0B">
              <w:rPr>
                <w:rFonts w:eastAsia="Times New Roman" w:cs="Calibri"/>
                <w:sz w:val="18"/>
                <w:szCs w:val="18"/>
                <w:lang w:val="es-ES" w:eastAsia="en-GB"/>
              </w:rPr>
              <w:t>las</w:t>
            </w:r>
            <w:r w:rsidR="008769AF" w:rsidRPr="004B4A0B">
              <w:rPr>
                <w:rFonts w:eastAsia="Times New Roman" w:cs="Calibri"/>
                <w:sz w:val="18"/>
                <w:szCs w:val="18"/>
                <w:lang w:val="es-ES" w:eastAsia="en-GB"/>
              </w:rPr>
              <w:t xml:space="preserve"> </w:t>
            </w:r>
            <w:r w:rsidR="00AB0FCC" w:rsidRPr="004B4A0B">
              <w:rPr>
                <w:rFonts w:eastAsia="Times New Roman" w:cs="Calibri"/>
                <w:sz w:val="18"/>
                <w:szCs w:val="18"/>
                <w:lang w:val="es-ES" w:eastAsia="en-GB"/>
              </w:rPr>
              <w:t xml:space="preserve">inversiones </w:t>
            </w:r>
            <w:r w:rsidR="00D82D26" w:rsidRPr="004B4A0B">
              <w:rPr>
                <w:rFonts w:eastAsia="Times New Roman" w:cs="Calibri"/>
                <w:sz w:val="18"/>
                <w:szCs w:val="18"/>
                <w:lang w:val="es-ES" w:eastAsia="en-GB"/>
              </w:rPr>
              <w:t>ya realizadas</w:t>
            </w:r>
            <w:r w:rsidR="00AB0FCC" w:rsidRPr="004B4A0B">
              <w:rPr>
                <w:rFonts w:eastAsia="Times New Roman" w:cs="Calibri"/>
                <w:sz w:val="18"/>
                <w:szCs w:val="18"/>
                <w:lang w:val="es-ES" w:eastAsia="en-GB"/>
              </w:rPr>
              <w:t>.</w:t>
            </w:r>
          </w:p>
          <w:p w:rsidR="00C45612" w:rsidRPr="004B4A0B" w:rsidRDefault="00C45612" w:rsidP="004B4A0B">
            <w:pPr>
              <w:spacing w:after="0"/>
              <w:jc w:val="left"/>
              <w:rPr>
                <w:rFonts w:eastAsia="Times New Roman" w:cs="Calibri"/>
                <w:sz w:val="16"/>
                <w:szCs w:val="16"/>
                <w:lang w:val="es-ES" w:eastAsia="en-GB"/>
              </w:rPr>
            </w:pPr>
            <w:r w:rsidRPr="004B4A0B">
              <w:rPr>
                <w:rFonts w:eastAsia="Times New Roman" w:cs="Calibri"/>
                <w:sz w:val="18"/>
                <w:szCs w:val="18"/>
                <w:lang w:val="es-ES" w:eastAsia="en-GB"/>
              </w:rPr>
              <w:t> </w:t>
            </w:r>
          </w:p>
          <w:p w:rsidR="00AB0FCC" w:rsidRPr="004B4A0B" w:rsidRDefault="00C065AB" w:rsidP="004B4A0B">
            <w:pPr>
              <w:jc w:val="left"/>
              <w:rPr>
                <w:rFonts w:eastAsia="Times New Roman" w:cs="Calibri"/>
                <w:sz w:val="18"/>
                <w:szCs w:val="18"/>
                <w:lang w:val="es-ES" w:eastAsia="en-GB"/>
              </w:rPr>
            </w:pPr>
            <w:r w:rsidRPr="004B4A0B">
              <w:rPr>
                <w:rFonts w:eastAsia="Times New Roman" w:cs="Calibri"/>
                <w:sz w:val="18"/>
                <w:szCs w:val="18"/>
                <w:lang w:val="es-ES" w:eastAsia="en-GB"/>
              </w:rPr>
              <w:t>Aplicación</w:t>
            </w:r>
            <w:r w:rsidR="00AB0FCC" w:rsidRPr="004B4A0B">
              <w:rPr>
                <w:rFonts w:eastAsia="Times New Roman" w:cs="Calibri"/>
                <w:sz w:val="18"/>
                <w:szCs w:val="18"/>
                <w:lang w:val="es-ES" w:eastAsia="en-GB"/>
              </w:rPr>
              <w:t xml:space="preserve"> de enfoques probados para ayudar a los participantes.</w:t>
            </w:r>
          </w:p>
          <w:p w:rsidR="00C45612" w:rsidRPr="009D5AE8" w:rsidRDefault="00C45612" w:rsidP="009D5AE8">
            <w:pPr>
              <w:spacing w:after="0"/>
              <w:jc w:val="left"/>
              <w:rPr>
                <w:rFonts w:eastAsia="Times New Roman" w:cs="Calibri"/>
                <w:sz w:val="16"/>
                <w:szCs w:val="16"/>
                <w:lang w:val="es-ES" w:eastAsia="en-GB"/>
              </w:rPr>
            </w:pPr>
            <w:r w:rsidRPr="004B4A0B">
              <w:rPr>
                <w:rFonts w:eastAsia="Times New Roman" w:cs="Calibri"/>
                <w:sz w:val="18"/>
                <w:szCs w:val="18"/>
                <w:lang w:val="es-ES" w:eastAsia="en-GB"/>
              </w:rPr>
              <w:t> </w:t>
            </w:r>
          </w:p>
          <w:p w:rsidR="00C45612" w:rsidRPr="004B4A0B" w:rsidRDefault="00AB0FCC"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Reafirmar la función del CMSI </w:t>
            </w:r>
            <w:r w:rsidR="00C065AB" w:rsidRPr="004B4A0B">
              <w:rPr>
                <w:rFonts w:eastAsia="Times New Roman" w:cs="Calibri"/>
                <w:sz w:val="18"/>
                <w:szCs w:val="18"/>
                <w:lang w:val="es-ES" w:eastAsia="en-GB"/>
              </w:rPr>
              <w:t>para facilitar</w:t>
            </w:r>
            <w:r w:rsidRPr="004B4A0B">
              <w:rPr>
                <w:rFonts w:eastAsia="Times New Roman" w:cs="Calibri"/>
                <w:sz w:val="18"/>
                <w:szCs w:val="18"/>
                <w:lang w:val="es-ES" w:eastAsia="en-GB"/>
              </w:rPr>
              <w:t xml:space="preserve"> creación de capacidad y </w:t>
            </w:r>
            <w:r w:rsidR="00C065AB" w:rsidRPr="004B4A0B">
              <w:rPr>
                <w:rFonts w:eastAsia="Times New Roman" w:cs="Calibri"/>
                <w:sz w:val="18"/>
                <w:szCs w:val="18"/>
                <w:lang w:val="es-ES" w:eastAsia="en-GB"/>
              </w:rPr>
              <w:t>prestar</w:t>
            </w:r>
            <w:r w:rsidRPr="004B4A0B">
              <w:rPr>
                <w:rFonts w:eastAsia="Times New Roman" w:cs="Calibri"/>
                <w:sz w:val="18"/>
                <w:szCs w:val="18"/>
                <w:lang w:val="es-ES" w:eastAsia="en-GB"/>
              </w:rPr>
              <w:t xml:space="preserve"> apoyo a los Centros del WIS en su esfera de responsabilidad.</w:t>
            </w:r>
          </w:p>
          <w:p w:rsidR="00C45612" w:rsidRPr="009D5AE8" w:rsidRDefault="00C45612" w:rsidP="009D5AE8">
            <w:pPr>
              <w:spacing w:after="0"/>
              <w:jc w:val="left"/>
              <w:rPr>
                <w:rFonts w:eastAsia="Times New Roman" w:cs="Calibri"/>
                <w:sz w:val="16"/>
                <w:szCs w:val="16"/>
                <w:lang w:val="es-ES" w:eastAsia="en-GB"/>
              </w:rPr>
            </w:pPr>
            <w:r w:rsidRPr="004B4A0B">
              <w:rPr>
                <w:rFonts w:eastAsia="Times New Roman" w:cs="Calibri"/>
                <w:sz w:val="18"/>
                <w:szCs w:val="18"/>
                <w:lang w:val="es-ES" w:eastAsia="en-GB"/>
              </w:rPr>
              <w:t> </w:t>
            </w:r>
          </w:p>
          <w:p w:rsidR="00C45612" w:rsidRPr="004B4A0B" w:rsidRDefault="00AB0FCC"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CMSI </w:t>
            </w:r>
            <w:r w:rsidR="00FA52BF" w:rsidRPr="004B4A0B">
              <w:rPr>
                <w:rFonts w:eastAsia="Times New Roman" w:cs="Calibri"/>
                <w:sz w:val="18"/>
                <w:szCs w:val="18"/>
                <w:lang w:val="es-ES" w:eastAsia="en-GB"/>
              </w:rPr>
              <w:t>colaborarán</w:t>
            </w:r>
            <w:r w:rsidRPr="004B4A0B">
              <w:rPr>
                <w:rFonts w:eastAsia="Times New Roman" w:cs="Calibri"/>
                <w:sz w:val="18"/>
                <w:szCs w:val="18"/>
                <w:lang w:val="es-ES" w:eastAsia="en-GB"/>
              </w:rPr>
              <w:t xml:space="preserve"> proacti</w:t>
            </w:r>
            <w:r w:rsidR="002D37CF" w:rsidRPr="004B4A0B">
              <w:rPr>
                <w:rFonts w:eastAsia="Times New Roman" w:cs="Calibri"/>
                <w:sz w:val="18"/>
                <w:szCs w:val="18"/>
                <w:lang w:val="es-ES" w:eastAsia="en-GB"/>
              </w:rPr>
              <w:t>v</w:t>
            </w:r>
            <w:r w:rsidRPr="004B4A0B">
              <w:rPr>
                <w:rFonts w:eastAsia="Times New Roman" w:cs="Calibri"/>
                <w:sz w:val="18"/>
                <w:szCs w:val="18"/>
                <w:lang w:val="es-ES" w:eastAsia="en-GB"/>
              </w:rPr>
              <w:t>amente con los Miembros en su esfera de respon</w:t>
            </w:r>
            <w:r w:rsidR="002D37CF" w:rsidRPr="004B4A0B">
              <w:rPr>
                <w:rFonts w:eastAsia="Times New Roman" w:cs="Calibri"/>
                <w:sz w:val="18"/>
                <w:szCs w:val="18"/>
                <w:lang w:val="es-ES" w:eastAsia="en-GB"/>
              </w:rPr>
              <w:t>s</w:t>
            </w:r>
            <w:r w:rsidRPr="004B4A0B">
              <w:rPr>
                <w:rFonts w:eastAsia="Times New Roman" w:cs="Calibri"/>
                <w:sz w:val="18"/>
                <w:szCs w:val="18"/>
                <w:lang w:val="es-ES" w:eastAsia="en-GB"/>
              </w:rPr>
              <w:t xml:space="preserve">abilidad para </w:t>
            </w:r>
            <w:r w:rsidR="002D37CF" w:rsidRPr="004B4A0B">
              <w:rPr>
                <w:rFonts w:eastAsia="Times New Roman" w:cs="Calibri"/>
                <w:sz w:val="18"/>
                <w:szCs w:val="18"/>
                <w:lang w:val="es-ES" w:eastAsia="en-GB"/>
              </w:rPr>
              <w:t>fomentar</w:t>
            </w:r>
            <w:r w:rsidRPr="004B4A0B">
              <w:rPr>
                <w:rFonts w:eastAsia="Times New Roman" w:cs="Calibri"/>
                <w:sz w:val="18"/>
                <w:szCs w:val="18"/>
                <w:lang w:val="es-ES" w:eastAsia="en-GB"/>
              </w:rPr>
              <w:t xml:space="preserve"> el registro de datos y servicios web en el WIS</w:t>
            </w:r>
            <w:r w:rsidR="00C45612" w:rsidRPr="004B4A0B">
              <w:rPr>
                <w:rFonts w:eastAsia="Times New Roman" w:cs="Calibri"/>
                <w:sz w:val="18"/>
                <w:szCs w:val="18"/>
                <w:lang w:val="es-ES"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AB0FCC" w:rsidP="004B4A0B">
            <w:pPr>
              <w:jc w:val="left"/>
              <w:rPr>
                <w:rFonts w:eastAsia="Times New Roman" w:cs="Calibri"/>
                <w:sz w:val="18"/>
                <w:szCs w:val="18"/>
                <w:lang w:val="es-ES" w:eastAsia="en-GB"/>
              </w:rPr>
            </w:pPr>
            <w:r w:rsidRPr="004B4A0B">
              <w:rPr>
                <w:rFonts w:eastAsia="Times New Roman" w:cs="Calibri"/>
                <w:sz w:val="18"/>
                <w:szCs w:val="18"/>
                <w:lang w:val="es-ES" w:eastAsia="en-GB"/>
              </w:rPr>
              <w:t>La introducción de tecnologías nuevas y desconocidas impide a algunos Miembros participar de forma eficaz en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DC5B2B" w:rsidP="004B4A0B">
            <w:pPr>
              <w:jc w:val="left"/>
              <w:rPr>
                <w:rFonts w:eastAsia="Times New Roman" w:cs="Calibri"/>
                <w:sz w:val="18"/>
                <w:szCs w:val="18"/>
                <w:lang w:val="es-ES" w:eastAsia="en-GB"/>
              </w:rPr>
            </w:pPr>
            <w:r w:rsidRPr="004B4A0B">
              <w:rPr>
                <w:rFonts w:eastAsia="Times New Roman" w:cs="Calibri"/>
                <w:sz w:val="18"/>
                <w:szCs w:val="18"/>
                <w:lang w:val="es-ES" w:eastAsia="en-GB"/>
              </w:rPr>
              <w:t>Desarrollar</w:t>
            </w:r>
            <w:r w:rsidR="00C45612" w:rsidRPr="004B4A0B">
              <w:rPr>
                <w:rFonts w:eastAsia="Times New Roman" w:cs="Calibri"/>
                <w:sz w:val="18"/>
                <w:szCs w:val="18"/>
                <w:lang w:val="es-ES" w:eastAsia="en-GB"/>
              </w:rPr>
              <w:t xml:space="preserve"> (</w:t>
            </w:r>
            <w:r w:rsidRPr="004B4A0B">
              <w:rPr>
                <w:rFonts w:eastAsia="Times New Roman" w:cs="Calibri"/>
                <w:sz w:val="18"/>
                <w:szCs w:val="18"/>
                <w:lang w:val="es-ES" w:eastAsia="en-GB"/>
              </w:rPr>
              <w:t>y financiar</w:t>
            </w:r>
            <w:r w:rsidR="00C45612" w:rsidRPr="004B4A0B">
              <w:rPr>
                <w:rFonts w:eastAsia="Times New Roman" w:cs="Calibri"/>
                <w:sz w:val="18"/>
                <w:szCs w:val="18"/>
                <w:lang w:val="es-ES" w:eastAsia="en-GB"/>
              </w:rPr>
              <w:t xml:space="preserve">) </w:t>
            </w:r>
            <w:r w:rsidRPr="004B4A0B">
              <w:rPr>
                <w:rFonts w:eastAsia="Times New Roman" w:cs="Calibri"/>
                <w:sz w:val="18"/>
                <w:szCs w:val="18"/>
                <w:lang w:val="es-ES" w:eastAsia="en-GB"/>
              </w:rPr>
              <w:t xml:space="preserve">un programa de formación </w:t>
            </w:r>
            <w:r w:rsidR="00FA52BF" w:rsidRPr="004B4A0B">
              <w:rPr>
                <w:rFonts w:eastAsia="Times New Roman" w:cs="Calibri"/>
                <w:sz w:val="18"/>
                <w:szCs w:val="18"/>
                <w:lang w:val="es-ES" w:eastAsia="en-GB"/>
              </w:rPr>
              <w:t>centrado en</w:t>
            </w:r>
            <w:r w:rsidRPr="004B4A0B">
              <w:rPr>
                <w:rFonts w:eastAsia="Times New Roman" w:cs="Calibri"/>
                <w:sz w:val="18"/>
                <w:szCs w:val="18"/>
                <w:lang w:val="es-ES" w:eastAsia="en-GB"/>
              </w:rPr>
              <w:t xml:space="preserve"> corregir la falta de competencias.</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DC5B2B" w:rsidP="004B4A0B">
            <w:pPr>
              <w:jc w:val="left"/>
              <w:rPr>
                <w:rFonts w:eastAsia="Times New Roman" w:cs="Calibri"/>
                <w:sz w:val="18"/>
                <w:szCs w:val="18"/>
                <w:lang w:val="es-ES" w:eastAsia="en-GB"/>
              </w:rPr>
            </w:pPr>
            <w:r w:rsidRPr="004B4A0B">
              <w:rPr>
                <w:rFonts w:eastAsia="Times New Roman" w:cs="Calibri"/>
                <w:sz w:val="18"/>
                <w:szCs w:val="18"/>
                <w:lang w:val="es-ES" w:eastAsia="en-GB"/>
              </w:rPr>
              <w:t>Los Miembros se resisten al cambio</w:t>
            </w:r>
            <w:r w:rsidR="00D82D26" w:rsidRPr="004B4A0B">
              <w:rPr>
                <w:rFonts w:eastAsia="Times New Roman" w:cs="Calibri"/>
                <w:sz w:val="18"/>
                <w:szCs w:val="18"/>
                <w:lang w:val="es-ES" w:eastAsia="en-GB"/>
              </w:rPr>
              <w:t xml:space="preserve"> y aluden</w:t>
            </w:r>
            <w:r w:rsidRPr="004B4A0B">
              <w:rPr>
                <w:rFonts w:eastAsia="Times New Roman" w:cs="Calibri"/>
                <w:sz w:val="18"/>
                <w:szCs w:val="18"/>
                <w:lang w:val="es-ES" w:eastAsia="en-GB"/>
              </w:rPr>
              <w:t xml:space="preserve"> a las inversiones realizadas anteriormente en 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C5B2B" w:rsidRPr="004B4A0B" w:rsidRDefault="00DC5B2B" w:rsidP="004B4A0B">
            <w:pPr>
              <w:jc w:val="left"/>
              <w:rPr>
                <w:rFonts w:eastAsia="Times New Roman" w:cs="Calibri"/>
                <w:sz w:val="18"/>
                <w:szCs w:val="18"/>
                <w:lang w:val="es-ES" w:eastAsia="en-GB"/>
              </w:rPr>
            </w:pPr>
            <w:r w:rsidRPr="004B4A0B">
              <w:rPr>
                <w:rFonts w:eastAsia="Times New Roman" w:cs="Calibri"/>
                <w:sz w:val="18"/>
                <w:szCs w:val="18"/>
                <w:lang w:val="es-ES" w:eastAsia="en-GB"/>
              </w:rPr>
              <w:t>En la medida de lo posible, adoptar un enfoque evolutivo que permita migrar los componentes registrados en el WIS actual a la versión 2.0.</w:t>
            </w:r>
          </w:p>
          <w:p w:rsidR="00C45612" w:rsidRPr="004B4A0B" w:rsidRDefault="00C45612" w:rsidP="004B4A0B">
            <w:pPr>
              <w:jc w:val="left"/>
              <w:rPr>
                <w:rFonts w:eastAsia="Times New Roman" w:cs="Calibri"/>
                <w:sz w:val="18"/>
                <w:szCs w:val="18"/>
                <w:lang w:val="es-ES" w:eastAsia="en-GB"/>
              </w:rPr>
            </w:pPr>
            <w:r w:rsidRPr="004B4A0B">
              <w:rPr>
                <w:rFonts w:eastAsia="Times New Roman" w:cs="Calibri"/>
                <w:sz w:val="18"/>
                <w:szCs w:val="18"/>
                <w:lang w:val="es-ES" w:eastAsia="en-GB"/>
              </w:rPr>
              <w:t> </w:t>
            </w:r>
          </w:p>
          <w:p w:rsidR="00C45612" w:rsidRPr="004B4A0B" w:rsidRDefault="00FA52BF" w:rsidP="004B4A0B">
            <w:pPr>
              <w:jc w:val="left"/>
              <w:rPr>
                <w:rFonts w:eastAsia="Times New Roman" w:cs="Calibri"/>
                <w:sz w:val="18"/>
                <w:szCs w:val="18"/>
                <w:lang w:val="es-ES" w:eastAsia="en-GB"/>
              </w:rPr>
            </w:pPr>
            <w:r w:rsidRPr="004B4A0B">
              <w:rPr>
                <w:rFonts w:eastAsia="Times New Roman" w:cs="Calibri"/>
                <w:sz w:val="18"/>
                <w:szCs w:val="18"/>
                <w:lang w:val="es-ES" w:eastAsia="en-GB"/>
              </w:rPr>
              <w:t>Si no es posible</w:t>
            </w:r>
            <w:r w:rsidR="00C45612" w:rsidRPr="004B4A0B">
              <w:rPr>
                <w:rFonts w:eastAsia="Times New Roman" w:cs="Calibri"/>
                <w:sz w:val="18"/>
                <w:szCs w:val="18"/>
                <w:lang w:val="es-ES" w:eastAsia="en-GB"/>
              </w:rPr>
              <w:t xml:space="preserve">, </w:t>
            </w:r>
            <w:r w:rsidR="00034220" w:rsidRPr="004B4A0B">
              <w:rPr>
                <w:rFonts w:eastAsia="Times New Roman" w:cs="Calibri"/>
                <w:sz w:val="18"/>
                <w:szCs w:val="18"/>
                <w:lang w:val="es-ES" w:eastAsia="en-GB"/>
              </w:rPr>
              <w:t xml:space="preserve">enunciar claramente los beneficios </w:t>
            </w:r>
            <w:r w:rsidR="00D82D26" w:rsidRPr="004B4A0B">
              <w:rPr>
                <w:rFonts w:eastAsia="Times New Roman" w:cs="Calibri"/>
                <w:sz w:val="18"/>
                <w:szCs w:val="18"/>
                <w:lang w:val="es-ES" w:eastAsia="en-GB"/>
              </w:rPr>
              <w:t>que reportará el</w:t>
            </w:r>
            <w:r w:rsidR="00034220" w:rsidRPr="004B4A0B">
              <w:rPr>
                <w:rFonts w:eastAsia="Times New Roman" w:cs="Calibri"/>
                <w:sz w:val="18"/>
                <w:szCs w:val="18"/>
                <w:lang w:val="es-ES" w:eastAsia="en-GB"/>
              </w:rPr>
              <w:t xml:space="preserve"> cambio</w:t>
            </w:r>
            <w:r w:rsidR="00D82D26" w:rsidRPr="004B4A0B">
              <w:rPr>
                <w:rFonts w:eastAsia="Times New Roman" w:cs="Calibri"/>
                <w:sz w:val="18"/>
                <w:szCs w:val="18"/>
                <w:lang w:val="es-ES"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034220" w:rsidP="004B4A0B">
            <w:pPr>
              <w:jc w:val="left"/>
              <w:rPr>
                <w:rFonts w:eastAsia="Times New Roman" w:cs="Calibri"/>
                <w:sz w:val="18"/>
                <w:szCs w:val="18"/>
                <w:lang w:val="es-ES" w:eastAsia="en-GB"/>
              </w:rPr>
            </w:pPr>
            <w:r w:rsidRPr="004B4A0B">
              <w:rPr>
                <w:rFonts w:eastAsia="Times New Roman" w:cs="Calibri"/>
                <w:sz w:val="18"/>
                <w:szCs w:val="18"/>
                <w:lang w:val="es-ES" w:eastAsia="en-GB"/>
              </w:rPr>
              <w:t>Las comisiones técnicas, las asociaciones regionales y los Miembros no entienden qué se espera de ellos o no están dispuestos a comprometer recursos, lo que provoca deficiencias en la ejecución de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A52BF" w:rsidP="004B4A0B">
            <w:pPr>
              <w:jc w:val="left"/>
              <w:rPr>
                <w:rFonts w:eastAsia="Times New Roman" w:cs="Calibri"/>
                <w:sz w:val="18"/>
                <w:szCs w:val="18"/>
                <w:lang w:val="es-ES" w:eastAsia="en-GB"/>
              </w:rPr>
            </w:pPr>
            <w:r w:rsidRPr="004B4A0B">
              <w:rPr>
                <w:rFonts w:eastAsia="Times New Roman" w:cs="Calibri"/>
                <w:sz w:val="18"/>
                <w:szCs w:val="18"/>
                <w:lang w:val="es-ES" w:eastAsia="en-GB"/>
              </w:rPr>
              <w:t>La oficina del p</w:t>
            </w:r>
            <w:r w:rsidR="00034220" w:rsidRPr="004B4A0B">
              <w:rPr>
                <w:rFonts w:eastAsia="Times New Roman" w:cs="Calibri"/>
                <w:sz w:val="18"/>
                <w:szCs w:val="18"/>
                <w:lang w:val="es-ES" w:eastAsia="en-GB"/>
              </w:rPr>
              <w:t xml:space="preserve">rograma de la versión 2.0 del WIS concederá prioridad a las actividades de comunicación y </w:t>
            </w:r>
            <w:r w:rsidR="00F90CF3" w:rsidRPr="004B4A0B">
              <w:rPr>
                <w:rFonts w:eastAsia="Times New Roman" w:cs="Calibri"/>
                <w:sz w:val="18"/>
                <w:szCs w:val="18"/>
                <w:lang w:val="es-ES" w:eastAsia="en-GB"/>
              </w:rPr>
              <w:t>divulgación.</w:t>
            </w:r>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D82D26" w:rsidP="004B4A0B">
            <w:pPr>
              <w:rPr>
                <w:rFonts w:eastAsia="Times New Roman" w:cs="Calibri"/>
                <w:sz w:val="18"/>
                <w:szCs w:val="18"/>
                <w:lang w:val="es-ES" w:eastAsia="en-GB"/>
              </w:rPr>
            </w:pPr>
            <w:r w:rsidRPr="004B4A0B">
              <w:rPr>
                <w:rFonts w:eastAsia="Times New Roman" w:cs="Calibri"/>
                <w:b/>
                <w:bCs/>
                <w:sz w:val="18"/>
                <w:szCs w:val="18"/>
                <w:lang w:val="es-ES" w:eastAsia="en-GB"/>
              </w:rPr>
              <w:t>Ausencia</w:t>
            </w:r>
            <w:r w:rsidR="00F90CF3" w:rsidRPr="004B4A0B">
              <w:rPr>
                <w:rFonts w:eastAsia="Times New Roman" w:cs="Calibri"/>
                <w:b/>
                <w:bCs/>
                <w:sz w:val="18"/>
                <w:szCs w:val="18"/>
                <w:lang w:val="es-ES" w:eastAsia="en-GB"/>
              </w:rPr>
              <w:t xml:space="preserve"> de infraestructura básica o </w:t>
            </w:r>
            <w:r w:rsidRPr="004B4A0B">
              <w:rPr>
                <w:rFonts w:eastAsia="Times New Roman" w:cs="Calibri"/>
                <w:b/>
                <w:bCs/>
                <w:sz w:val="18"/>
                <w:szCs w:val="18"/>
                <w:lang w:val="es-ES" w:eastAsia="en-GB"/>
              </w:rPr>
              <w:t xml:space="preserve">de </w:t>
            </w:r>
            <w:r w:rsidR="00F90CF3" w:rsidRPr="004B4A0B">
              <w:rPr>
                <w:rFonts w:eastAsia="Times New Roman" w:cs="Calibri"/>
                <w:b/>
                <w:bCs/>
                <w:sz w:val="18"/>
                <w:szCs w:val="18"/>
                <w:lang w:val="es-ES" w:eastAsia="en-GB"/>
              </w:rPr>
              <w:t>conocimientos</w:t>
            </w:r>
            <w:r w:rsidR="00C45612" w:rsidRPr="004B4A0B">
              <w:rPr>
                <w:rFonts w:eastAsia="Times New Roman" w:cs="Calibri"/>
                <w:sz w:val="18"/>
                <w:szCs w:val="18"/>
                <w:lang w:val="es-ES"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F419B" w:rsidP="004B4A0B">
            <w:pPr>
              <w:jc w:val="left"/>
              <w:rPr>
                <w:rFonts w:eastAsia="Times New Roman" w:cs="Calibri"/>
                <w:sz w:val="18"/>
                <w:szCs w:val="18"/>
                <w:lang w:val="es-ES" w:eastAsia="en-GB"/>
              </w:rPr>
            </w:pPr>
            <w:r w:rsidRPr="004B4A0B">
              <w:rPr>
                <w:rFonts w:eastAsia="Times New Roman" w:cs="Calibri"/>
                <w:sz w:val="18"/>
                <w:szCs w:val="18"/>
                <w:lang w:val="es-ES" w:eastAsia="en-GB"/>
              </w:rPr>
              <w:t>La falta</w:t>
            </w:r>
            <w:r w:rsidR="00F90CF3" w:rsidRPr="004B4A0B">
              <w:rPr>
                <w:rFonts w:eastAsia="Times New Roman" w:cs="Calibri"/>
                <w:sz w:val="18"/>
                <w:szCs w:val="18"/>
                <w:lang w:val="es-ES" w:eastAsia="en-GB"/>
              </w:rPr>
              <w:t xml:space="preserve"> de una conexión adecuada a Internet en los países en desarrollo imposibilita que los Miembros puedan</w:t>
            </w:r>
            <w:r w:rsidRPr="004B4A0B">
              <w:rPr>
                <w:rFonts w:eastAsia="Times New Roman" w:cs="Calibri"/>
                <w:sz w:val="18"/>
                <w:szCs w:val="18"/>
                <w:lang w:val="es-ES" w:eastAsia="en-GB"/>
              </w:rPr>
              <w:t xml:space="preserve"> explotar de forma eficaz los servicios propuestos de distribución en tiempo real u otros servicios alojados en la nube.</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F419B" w:rsidP="004B4A0B">
            <w:pPr>
              <w:jc w:val="left"/>
              <w:rPr>
                <w:rFonts w:eastAsia="Times New Roman" w:cs="Calibri"/>
                <w:sz w:val="18"/>
                <w:szCs w:val="18"/>
                <w:lang w:val="es-ES" w:eastAsia="en-GB"/>
              </w:rPr>
            </w:pPr>
            <w:r w:rsidRPr="004B4A0B">
              <w:rPr>
                <w:rFonts w:eastAsia="Times New Roman" w:cs="Calibri"/>
                <w:sz w:val="18"/>
                <w:szCs w:val="18"/>
                <w:lang w:val="es-ES" w:eastAsia="en-GB"/>
              </w:rPr>
              <w:t>Evaluar la conexión a</w:t>
            </w:r>
            <w:r w:rsidR="00C45612" w:rsidRPr="004B4A0B">
              <w:rPr>
                <w:rFonts w:eastAsia="Times New Roman" w:cs="Calibri"/>
                <w:sz w:val="18"/>
                <w:szCs w:val="18"/>
                <w:lang w:val="es-ES" w:eastAsia="en-GB"/>
              </w:rPr>
              <w:t xml:space="preserve"> Internet </w:t>
            </w:r>
            <w:r w:rsidRPr="004B4A0B">
              <w:rPr>
                <w:rFonts w:eastAsia="Times New Roman" w:cs="Calibri"/>
                <w:sz w:val="18"/>
                <w:szCs w:val="18"/>
                <w:lang w:val="es-ES" w:eastAsia="en-GB"/>
              </w:rPr>
              <w:t xml:space="preserve">mediante proyectos piloto; </w:t>
            </w:r>
            <w:r w:rsidR="009158B1" w:rsidRPr="004B4A0B">
              <w:rPr>
                <w:rFonts w:eastAsia="Times New Roman" w:cs="Calibri"/>
                <w:sz w:val="18"/>
                <w:szCs w:val="18"/>
                <w:lang w:val="es-ES" w:eastAsia="en-GB"/>
              </w:rPr>
              <w:t>trabajar con bancos de desarrollo/el Banco Mundial y otras ONG para desarrollar la infraestructura necesaria.</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A52BF" w:rsidP="004B4A0B">
            <w:pPr>
              <w:jc w:val="left"/>
              <w:rPr>
                <w:rFonts w:eastAsia="Times New Roman" w:cs="Calibri"/>
                <w:sz w:val="18"/>
                <w:szCs w:val="18"/>
                <w:lang w:val="es-ES" w:eastAsia="en-GB"/>
              </w:rPr>
            </w:pPr>
            <w:r w:rsidRPr="004B4A0B">
              <w:rPr>
                <w:rFonts w:eastAsia="Times New Roman" w:cs="Calibri"/>
                <w:sz w:val="18"/>
                <w:szCs w:val="18"/>
                <w:lang w:val="es-ES" w:eastAsia="en-GB"/>
              </w:rPr>
              <w:t>Las plataformas en la</w:t>
            </w:r>
            <w:r w:rsidR="009158B1" w:rsidRPr="004B4A0B">
              <w:rPr>
                <w:rFonts w:eastAsia="Times New Roman" w:cs="Calibri"/>
                <w:sz w:val="18"/>
                <w:szCs w:val="18"/>
                <w:lang w:val="es-ES" w:eastAsia="en-GB"/>
              </w:rPr>
              <w:t xml:space="preserve"> nube</w:t>
            </w:r>
            <w:r w:rsidR="001918FA" w:rsidRPr="004B4A0B">
              <w:rPr>
                <w:rFonts w:eastAsia="Times New Roman" w:cs="Calibri"/>
                <w:sz w:val="18"/>
                <w:szCs w:val="18"/>
                <w:lang w:val="es-ES" w:eastAsia="en-GB"/>
              </w:rPr>
              <w:t xml:space="preserve"> no son accesibles a escala mundial debido a razones </w:t>
            </w:r>
            <w:r w:rsidR="00D82D26" w:rsidRPr="004B4A0B">
              <w:rPr>
                <w:rFonts w:eastAsia="Times New Roman" w:cs="Calibri"/>
                <w:sz w:val="18"/>
                <w:szCs w:val="18"/>
                <w:lang w:val="es-ES" w:eastAsia="en-GB"/>
              </w:rPr>
              <w:t xml:space="preserve">de índole </w:t>
            </w:r>
            <w:r w:rsidR="001918FA" w:rsidRPr="004B4A0B">
              <w:rPr>
                <w:rFonts w:eastAsia="Times New Roman" w:cs="Calibri"/>
                <w:sz w:val="18"/>
                <w:szCs w:val="18"/>
                <w:lang w:val="es-ES" w:eastAsia="en-GB"/>
              </w:rPr>
              <w:t>técnica, política o jurídica</w:t>
            </w:r>
            <w:r w:rsidR="00C45612" w:rsidRPr="004B4A0B">
              <w:rPr>
                <w:rFonts w:eastAsia="Times New Roman" w:cs="Calibri"/>
                <w:sz w:val="18"/>
                <w:szCs w:val="18"/>
                <w:lang w:val="es-ES" w:eastAsia="en-GB"/>
              </w:rPr>
              <w:t>.</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1918FA" w:rsidP="004B4A0B">
            <w:pPr>
              <w:jc w:val="left"/>
              <w:rPr>
                <w:rFonts w:eastAsia="Times New Roman" w:cs="Calibri"/>
                <w:sz w:val="18"/>
                <w:szCs w:val="18"/>
                <w:lang w:val="es-ES" w:eastAsia="en-GB"/>
              </w:rPr>
            </w:pPr>
            <w:r w:rsidRPr="004B4A0B">
              <w:rPr>
                <w:rFonts w:eastAsia="Times New Roman" w:cs="Calibri"/>
                <w:sz w:val="18"/>
                <w:szCs w:val="18"/>
                <w:lang w:val="es-ES" w:eastAsia="en-GB"/>
              </w:rPr>
              <w:t>E</w:t>
            </w:r>
            <w:r w:rsidR="00D82D26" w:rsidRPr="004B4A0B">
              <w:rPr>
                <w:rFonts w:eastAsia="Times New Roman" w:cs="Calibri"/>
                <w:sz w:val="18"/>
                <w:szCs w:val="18"/>
                <w:lang w:val="es-ES" w:eastAsia="en-GB"/>
              </w:rPr>
              <w:t>valuar la accesibilidad a</w:t>
            </w:r>
            <w:r w:rsidRPr="004B4A0B">
              <w:rPr>
                <w:rFonts w:eastAsia="Times New Roman" w:cs="Calibri"/>
                <w:sz w:val="18"/>
                <w:szCs w:val="18"/>
                <w:lang w:val="es-ES" w:eastAsia="en-GB"/>
              </w:rPr>
              <w:t xml:space="preserve"> la</w:t>
            </w:r>
            <w:r w:rsidR="00FA52BF" w:rsidRPr="004B4A0B">
              <w:rPr>
                <w:rFonts w:eastAsia="Times New Roman" w:cs="Calibri"/>
                <w:sz w:val="18"/>
                <w:szCs w:val="18"/>
                <w:lang w:val="es-ES" w:eastAsia="en-GB"/>
              </w:rPr>
              <w:t>s</w:t>
            </w:r>
            <w:r w:rsidRPr="004B4A0B">
              <w:rPr>
                <w:rFonts w:eastAsia="Times New Roman" w:cs="Calibri"/>
                <w:sz w:val="18"/>
                <w:szCs w:val="18"/>
                <w:lang w:val="es-ES" w:eastAsia="en-GB"/>
              </w:rPr>
              <w:t xml:space="preserve"> plataforma</w:t>
            </w:r>
            <w:r w:rsidR="00FA52BF" w:rsidRPr="004B4A0B">
              <w:rPr>
                <w:rFonts w:eastAsia="Times New Roman" w:cs="Calibri"/>
                <w:sz w:val="18"/>
                <w:szCs w:val="18"/>
                <w:lang w:val="es-ES" w:eastAsia="en-GB"/>
              </w:rPr>
              <w:t>s en la</w:t>
            </w:r>
            <w:r w:rsidRPr="004B4A0B">
              <w:rPr>
                <w:rFonts w:eastAsia="Times New Roman" w:cs="Calibri"/>
                <w:sz w:val="18"/>
                <w:szCs w:val="18"/>
                <w:lang w:val="es-ES" w:eastAsia="en-GB"/>
              </w:rPr>
              <w:t xml:space="preserve"> nube mediante proyectos piloto; trabajar con proveedores comerciales de nube a fin de abordar las cuestiones que vayan surgiendo.</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AB19DC"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Miembros carecen de los </w:t>
            </w:r>
            <w:r w:rsidR="00A06AE7" w:rsidRPr="004B4A0B">
              <w:rPr>
                <w:rFonts w:eastAsia="Times New Roman" w:cs="Calibri"/>
                <w:sz w:val="18"/>
                <w:szCs w:val="18"/>
                <w:lang w:val="es-ES" w:eastAsia="en-GB"/>
              </w:rPr>
              <w:t>conocimientos</w:t>
            </w:r>
            <w:r w:rsidRPr="004B4A0B">
              <w:rPr>
                <w:rFonts w:eastAsia="Times New Roman" w:cs="Calibri"/>
                <w:sz w:val="18"/>
                <w:szCs w:val="18"/>
                <w:lang w:val="es-ES" w:eastAsia="en-GB"/>
              </w:rPr>
              <w:t xml:space="preserve"> necesarios para ejecutar los servicios web (etc.) </w:t>
            </w:r>
            <w:r w:rsidR="00D82D26" w:rsidRPr="004B4A0B">
              <w:rPr>
                <w:rFonts w:eastAsia="Times New Roman" w:cs="Calibri"/>
                <w:sz w:val="18"/>
                <w:szCs w:val="18"/>
                <w:lang w:val="es-ES" w:eastAsia="en-GB"/>
              </w:rPr>
              <w:t>con los que registrarse</w:t>
            </w:r>
            <w:r w:rsidRPr="004B4A0B">
              <w:rPr>
                <w:rFonts w:eastAsia="Times New Roman" w:cs="Calibri"/>
                <w:sz w:val="18"/>
                <w:szCs w:val="18"/>
                <w:lang w:val="es-ES" w:eastAsia="en-GB"/>
              </w:rPr>
              <w:t xml:space="preserve"> en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AB19DC" w:rsidP="004B4A0B">
            <w:pPr>
              <w:jc w:val="left"/>
              <w:rPr>
                <w:rFonts w:eastAsia="Times New Roman" w:cs="Calibri"/>
                <w:sz w:val="18"/>
                <w:szCs w:val="18"/>
                <w:lang w:val="es-ES" w:eastAsia="en-GB"/>
              </w:rPr>
            </w:pPr>
            <w:r w:rsidRPr="004B4A0B">
              <w:rPr>
                <w:rFonts w:eastAsia="Times New Roman" w:cs="Calibri"/>
                <w:sz w:val="18"/>
                <w:szCs w:val="18"/>
                <w:lang w:val="es-ES" w:eastAsia="en-GB"/>
              </w:rPr>
              <w:t>Se alienta a los Miembros a que establezcan proyectos de demostraci</w:t>
            </w:r>
            <w:r w:rsidR="00FA52BF" w:rsidRPr="004B4A0B">
              <w:rPr>
                <w:rFonts w:eastAsia="Times New Roman" w:cs="Calibri"/>
                <w:sz w:val="18"/>
                <w:szCs w:val="18"/>
                <w:lang w:val="es-ES" w:eastAsia="en-GB"/>
              </w:rPr>
              <w:t>ón de la versión 2.0 del WIS, participen en ellos y soliciten</w:t>
            </w:r>
            <w:r w:rsidR="00A06AE7" w:rsidRPr="004B4A0B">
              <w:rPr>
                <w:rFonts w:eastAsia="Times New Roman" w:cs="Calibri"/>
                <w:sz w:val="18"/>
                <w:szCs w:val="18"/>
                <w:lang w:val="es-ES" w:eastAsia="en-GB"/>
              </w:rPr>
              <w:t xml:space="preserve"> la colaboración de socios en los SMHN, el mundo universitario, las instituciones de investigación y el sector privado. Los conocimientos, la tecnología y los conocimientos especializados </w:t>
            </w:r>
            <w:r w:rsidR="00FA52BF" w:rsidRPr="004B4A0B">
              <w:rPr>
                <w:rFonts w:eastAsia="Times New Roman" w:cs="Calibri"/>
                <w:sz w:val="18"/>
                <w:szCs w:val="18"/>
                <w:lang w:val="es-ES" w:eastAsia="en-GB"/>
              </w:rPr>
              <w:t>fruto de</w:t>
            </w:r>
            <w:r w:rsidR="00A06AE7" w:rsidRPr="004B4A0B">
              <w:rPr>
                <w:rFonts w:eastAsia="Times New Roman" w:cs="Calibri"/>
                <w:sz w:val="18"/>
                <w:szCs w:val="18"/>
                <w:lang w:val="es-ES" w:eastAsia="en-GB"/>
              </w:rPr>
              <w:t xml:space="preserve"> estos proyectos deberían compartirse abiertamente.</w:t>
            </w:r>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F419B" w:rsidP="004B4A0B">
            <w:pPr>
              <w:rPr>
                <w:rFonts w:eastAsia="Times New Roman" w:cs="Calibri"/>
                <w:sz w:val="18"/>
                <w:szCs w:val="18"/>
                <w:lang w:eastAsia="en-GB"/>
              </w:rPr>
            </w:pPr>
            <w:proofErr w:type="spellStart"/>
            <w:r w:rsidRPr="004B4A0B">
              <w:rPr>
                <w:rFonts w:eastAsia="Times New Roman" w:cs="Calibri"/>
                <w:b/>
                <w:bCs/>
                <w:sz w:val="18"/>
                <w:szCs w:val="18"/>
                <w:lang w:eastAsia="en-GB"/>
              </w:rPr>
              <w:t>Perturbación</w:t>
            </w:r>
            <w:proofErr w:type="spellEnd"/>
            <w:r w:rsidRPr="004B4A0B">
              <w:rPr>
                <w:rFonts w:eastAsia="Times New Roman" w:cs="Calibri"/>
                <w:b/>
                <w:bCs/>
                <w:sz w:val="18"/>
                <w:szCs w:val="18"/>
                <w:lang w:eastAsia="en-GB"/>
              </w:rPr>
              <w:t xml:space="preserve"> </w:t>
            </w:r>
            <w:proofErr w:type="spellStart"/>
            <w:r w:rsidRPr="004B4A0B">
              <w:rPr>
                <w:rFonts w:eastAsia="Times New Roman" w:cs="Calibri"/>
                <w:b/>
                <w:bCs/>
                <w:sz w:val="18"/>
                <w:szCs w:val="18"/>
                <w:lang w:eastAsia="en-GB"/>
              </w:rPr>
              <w:t>operativa</w:t>
            </w:r>
            <w:proofErr w:type="spellEnd"/>
            <w:r w:rsidR="00C45612" w:rsidRPr="004B4A0B">
              <w:rPr>
                <w:rFonts w:eastAsia="Times New Roman" w:cs="Calibri"/>
                <w:sz w:val="18"/>
                <w:szCs w:val="18"/>
                <w:lang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DD567A"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La adopción de nuevos mecanismos de distribución de datos en tiempo real inhibe o perturba </w:t>
            </w:r>
            <w:r w:rsidR="00E15B21" w:rsidRPr="004B4A0B">
              <w:rPr>
                <w:rFonts w:eastAsia="Times New Roman" w:cs="Calibri"/>
                <w:sz w:val="18"/>
                <w:szCs w:val="18"/>
                <w:lang w:val="es-ES" w:eastAsia="en-GB"/>
              </w:rPr>
              <w:t xml:space="preserve">el flujo de </w:t>
            </w:r>
            <w:r w:rsidR="00D82D26" w:rsidRPr="004B4A0B">
              <w:rPr>
                <w:rFonts w:eastAsia="Times New Roman" w:cs="Calibri"/>
                <w:sz w:val="18"/>
                <w:szCs w:val="18"/>
                <w:lang w:val="es-ES" w:eastAsia="en-GB"/>
              </w:rPr>
              <w:t xml:space="preserve">las </w:t>
            </w:r>
            <w:r w:rsidR="00E15B21" w:rsidRPr="004B4A0B">
              <w:rPr>
                <w:rFonts w:eastAsia="Times New Roman" w:cs="Calibri"/>
                <w:sz w:val="18"/>
                <w:szCs w:val="18"/>
                <w:lang w:val="es-ES" w:eastAsia="en-GB"/>
              </w:rPr>
              <w:t>observaciones en tiempo real necesarias para el Programa de la Vigilancia Meteorológica Mundial (VMM).</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15B21" w:rsidRPr="004B4A0B" w:rsidRDefault="00E15B21"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Operar </w:t>
            </w:r>
            <w:r w:rsidR="00D82D26" w:rsidRPr="004B4A0B">
              <w:rPr>
                <w:rFonts w:eastAsia="Times New Roman" w:cs="Calibri"/>
                <w:sz w:val="18"/>
                <w:szCs w:val="18"/>
                <w:lang w:val="es-ES" w:eastAsia="en-GB"/>
              </w:rPr>
              <w:t xml:space="preserve">los </w:t>
            </w:r>
            <w:r w:rsidRPr="004B4A0B">
              <w:rPr>
                <w:rFonts w:eastAsia="Times New Roman" w:cs="Calibri"/>
                <w:sz w:val="18"/>
                <w:szCs w:val="18"/>
                <w:lang w:val="es-ES" w:eastAsia="en-GB"/>
              </w:rPr>
              <w:t xml:space="preserve">mecanismos </w:t>
            </w:r>
            <w:r w:rsidR="0067768B" w:rsidRPr="004B4A0B">
              <w:rPr>
                <w:rFonts w:eastAsia="Times New Roman" w:cs="Calibri"/>
                <w:sz w:val="18"/>
                <w:szCs w:val="18"/>
                <w:lang w:val="es-ES" w:eastAsia="en-GB"/>
              </w:rPr>
              <w:t xml:space="preserve">antiguos y nuevos </w:t>
            </w:r>
            <w:r w:rsidRPr="004B4A0B">
              <w:rPr>
                <w:rFonts w:eastAsia="Times New Roman" w:cs="Calibri"/>
                <w:sz w:val="18"/>
                <w:szCs w:val="18"/>
                <w:lang w:val="es-ES" w:eastAsia="en-GB"/>
              </w:rPr>
              <w:t xml:space="preserve">de distribución de datos de forma paralela, eliminando gradualmente </w:t>
            </w:r>
            <w:r w:rsidR="0067768B" w:rsidRPr="004B4A0B">
              <w:rPr>
                <w:rFonts w:eastAsia="Times New Roman" w:cs="Calibri"/>
                <w:sz w:val="18"/>
                <w:szCs w:val="18"/>
                <w:lang w:val="es-ES" w:eastAsia="en-GB"/>
              </w:rPr>
              <w:t xml:space="preserve">los </w:t>
            </w:r>
            <w:r w:rsidRPr="004B4A0B">
              <w:rPr>
                <w:rFonts w:eastAsia="Times New Roman" w:cs="Calibri"/>
                <w:sz w:val="18"/>
                <w:szCs w:val="18"/>
                <w:lang w:val="es-ES" w:eastAsia="en-GB"/>
              </w:rPr>
              <w:t xml:space="preserve">elementos de </w:t>
            </w:r>
            <w:r w:rsidR="0067768B" w:rsidRPr="004B4A0B">
              <w:rPr>
                <w:rFonts w:eastAsia="Times New Roman" w:cs="Calibri"/>
                <w:sz w:val="18"/>
                <w:szCs w:val="18"/>
                <w:lang w:val="es-ES" w:eastAsia="en-GB"/>
              </w:rPr>
              <w:t>configuración</w:t>
            </w:r>
            <w:r w:rsidR="004F1F1E" w:rsidRPr="004B4A0B">
              <w:rPr>
                <w:rFonts w:eastAsia="Times New Roman" w:cs="Calibri"/>
                <w:sz w:val="18"/>
                <w:szCs w:val="18"/>
                <w:lang w:val="es-ES" w:eastAsia="en-GB"/>
              </w:rPr>
              <w:t xml:space="preserve"> de la tabl</w:t>
            </w:r>
            <w:r w:rsidR="002D37CF" w:rsidRPr="004B4A0B">
              <w:rPr>
                <w:rFonts w:eastAsia="Times New Roman" w:cs="Calibri"/>
                <w:sz w:val="18"/>
                <w:szCs w:val="18"/>
                <w:lang w:val="es-ES" w:eastAsia="en-GB"/>
              </w:rPr>
              <w:t>a</w:t>
            </w:r>
            <w:r w:rsidR="004F1F1E" w:rsidRPr="004B4A0B">
              <w:rPr>
                <w:rFonts w:eastAsia="Times New Roman" w:cs="Calibri"/>
                <w:sz w:val="18"/>
                <w:szCs w:val="18"/>
                <w:lang w:val="es-ES" w:eastAsia="en-GB"/>
              </w:rPr>
              <w:t xml:space="preserve"> de encaminamiento</w:t>
            </w:r>
            <w:r w:rsidRPr="004B4A0B">
              <w:rPr>
                <w:rFonts w:eastAsia="Times New Roman" w:cs="Calibri"/>
                <w:sz w:val="18"/>
                <w:szCs w:val="18"/>
                <w:lang w:val="es-ES" w:eastAsia="en-GB"/>
              </w:rPr>
              <w:t xml:space="preserve"> a medida que los SMHN migren a los nuevos protocolos. Los CMSI deberían </w:t>
            </w:r>
            <w:r w:rsidR="004F025A" w:rsidRPr="004B4A0B">
              <w:rPr>
                <w:rFonts w:eastAsia="Times New Roman" w:cs="Calibri"/>
                <w:sz w:val="18"/>
                <w:szCs w:val="18"/>
                <w:lang w:val="es-ES" w:eastAsia="en-GB"/>
              </w:rPr>
              <w:t>asumir la responsabilidad principal de este protocolo en su esfera de responsabilidad.</w:t>
            </w:r>
          </w:p>
          <w:p w:rsidR="00C45612" w:rsidRPr="00D72AF6" w:rsidRDefault="00C45612" w:rsidP="009D5AE8">
            <w:pPr>
              <w:spacing w:after="0"/>
              <w:jc w:val="left"/>
              <w:rPr>
                <w:rFonts w:eastAsia="Times New Roman" w:cs="Calibri"/>
                <w:sz w:val="12"/>
                <w:szCs w:val="12"/>
                <w:lang w:val="es-ES" w:eastAsia="en-GB"/>
              </w:rPr>
            </w:pPr>
            <w:r w:rsidRPr="004B4A0B">
              <w:rPr>
                <w:rFonts w:eastAsia="Times New Roman" w:cs="Calibri"/>
                <w:sz w:val="18"/>
                <w:szCs w:val="18"/>
                <w:lang w:val="es-ES" w:eastAsia="en-GB"/>
              </w:rPr>
              <w:t> </w:t>
            </w:r>
          </w:p>
          <w:p w:rsidR="00C45612" w:rsidRPr="004B4A0B" w:rsidRDefault="008C79CE" w:rsidP="004B4A0B">
            <w:pPr>
              <w:jc w:val="left"/>
              <w:rPr>
                <w:rFonts w:eastAsia="Times New Roman" w:cs="Calibri"/>
                <w:sz w:val="18"/>
                <w:szCs w:val="18"/>
                <w:lang w:val="es-ES" w:eastAsia="en-GB"/>
              </w:rPr>
            </w:pPr>
            <w:r w:rsidRPr="004B4A0B">
              <w:rPr>
                <w:rFonts w:eastAsia="Times New Roman" w:cs="Calibri"/>
                <w:sz w:val="18"/>
                <w:szCs w:val="18"/>
                <w:lang w:val="es-ES" w:eastAsia="en-GB"/>
              </w:rPr>
              <w:t>Proporcionar orientaciones a los Miembros sobre</w:t>
            </w:r>
            <w:r w:rsidR="0067768B" w:rsidRPr="004B4A0B">
              <w:rPr>
                <w:rFonts w:eastAsia="Times New Roman" w:cs="Calibri"/>
                <w:sz w:val="18"/>
                <w:szCs w:val="18"/>
                <w:lang w:val="es-ES" w:eastAsia="en-GB"/>
              </w:rPr>
              <w:t>:</w:t>
            </w:r>
            <w:r w:rsidRPr="004B4A0B">
              <w:rPr>
                <w:rFonts w:eastAsia="Times New Roman" w:cs="Calibri"/>
                <w:sz w:val="18"/>
                <w:szCs w:val="18"/>
                <w:lang w:val="es-ES" w:eastAsia="en-GB"/>
              </w:rPr>
              <w:t xml:space="preserve"> </w:t>
            </w:r>
            <w:r w:rsidR="00C45612" w:rsidRPr="004B4A0B">
              <w:rPr>
                <w:rFonts w:eastAsia="Times New Roman" w:cs="Calibri"/>
                <w:sz w:val="18"/>
                <w:szCs w:val="18"/>
                <w:lang w:val="es-ES" w:eastAsia="en-GB"/>
              </w:rPr>
              <w:t xml:space="preserve">i) </w:t>
            </w:r>
            <w:r w:rsidRPr="004B4A0B">
              <w:rPr>
                <w:rFonts w:eastAsia="Times New Roman" w:cs="Calibri"/>
                <w:sz w:val="18"/>
                <w:szCs w:val="18"/>
                <w:lang w:val="es-ES" w:eastAsia="en-GB"/>
              </w:rPr>
              <w:t>cómo</w:t>
            </w:r>
            <w:r w:rsidR="00C45612" w:rsidRPr="004B4A0B">
              <w:rPr>
                <w:rFonts w:eastAsia="Times New Roman" w:cs="Calibri"/>
                <w:sz w:val="18"/>
                <w:szCs w:val="18"/>
                <w:lang w:val="es-ES" w:eastAsia="en-GB"/>
              </w:rPr>
              <w:t xml:space="preserve"> </w:t>
            </w:r>
            <w:r w:rsidR="00D82D26" w:rsidRPr="004B4A0B">
              <w:rPr>
                <w:rFonts w:eastAsia="Times New Roman" w:cs="Calibri"/>
                <w:sz w:val="18"/>
                <w:szCs w:val="18"/>
                <w:lang w:val="es-ES" w:eastAsia="en-GB"/>
              </w:rPr>
              <w:t>clasificar</w:t>
            </w:r>
            <w:r w:rsidRPr="004B4A0B">
              <w:rPr>
                <w:rFonts w:eastAsia="Times New Roman" w:cs="Calibri"/>
                <w:sz w:val="18"/>
                <w:szCs w:val="18"/>
                <w:lang w:val="es-ES" w:eastAsia="en-GB"/>
              </w:rPr>
              <w:t xml:space="preserve"> los datos para su publicación </w:t>
            </w:r>
            <w:r w:rsidR="00944A7B" w:rsidRPr="004B4A0B">
              <w:rPr>
                <w:rFonts w:eastAsia="Times New Roman" w:cs="Calibri"/>
                <w:sz w:val="18"/>
                <w:szCs w:val="18"/>
                <w:lang w:val="es-ES" w:eastAsia="en-GB"/>
              </w:rPr>
              <w:t xml:space="preserve">en un único canal y ii) cómo organizar los canales </w:t>
            </w:r>
            <w:r w:rsidR="00D82D26" w:rsidRPr="004B4A0B">
              <w:rPr>
                <w:rFonts w:eastAsia="Times New Roman" w:cs="Calibri"/>
                <w:sz w:val="18"/>
                <w:szCs w:val="18"/>
                <w:lang w:val="es-ES" w:eastAsia="en-GB"/>
              </w:rPr>
              <w:t>de forma que respalden</w:t>
            </w:r>
            <w:r w:rsidR="00944A7B" w:rsidRPr="004B4A0B">
              <w:rPr>
                <w:rFonts w:eastAsia="Times New Roman" w:cs="Calibri"/>
                <w:sz w:val="18"/>
                <w:szCs w:val="18"/>
                <w:lang w:val="es-ES" w:eastAsia="en-GB"/>
              </w:rPr>
              <w:t xml:space="preserve"> mejor la entrega prioritaria de mensajes urgentes.</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944A7B"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sistemas de la OMM </w:t>
            </w:r>
            <w:r w:rsidR="009E64EA" w:rsidRPr="004B4A0B">
              <w:rPr>
                <w:rFonts w:eastAsia="Times New Roman" w:cs="Calibri"/>
                <w:sz w:val="18"/>
                <w:szCs w:val="18"/>
                <w:lang w:val="es-ES" w:eastAsia="en-GB"/>
              </w:rPr>
              <w:t xml:space="preserve">apoyan muchas actividades de gran repercusión y esenciales para la seguridad, como la preparación y </w:t>
            </w:r>
            <w:r w:rsidR="00D82D26" w:rsidRPr="004B4A0B">
              <w:rPr>
                <w:rFonts w:eastAsia="Times New Roman" w:cs="Calibri"/>
                <w:sz w:val="18"/>
                <w:szCs w:val="18"/>
                <w:lang w:val="es-ES" w:eastAsia="en-GB"/>
              </w:rPr>
              <w:t xml:space="preserve">la </w:t>
            </w:r>
            <w:r w:rsidR="009E64EA" w:rsidRPr="004B4A0B">
              <w:rPr>
                <w:rFonts w:eastAsia="Times New Roman" w:cs="Calibri"/>
                <w:sz w:val="18"/>
                <w:szCs w:val="18"/>
                <w:lang w:val="es-ES" w:eastAsia="en-GB"/>
              </w:rPr>
              <w:t xml:space="preserve">distribución de avisos. Los fallos en los nuevos sistemas podrían provocar que información esencial no </w:t>
            </w:r>
            <w:r w:rsidR="00D82D26" w:rsidRPr="004B4A0B">
              <w:rPr>
                <w:rFonts w:eastAsia="Times New Roman" w:cs="Calibri"/>
                <w:sz w:val="18"/>
                <w:szCs w:val="18"/>
                <w:lang w:val="es-ES" w:eastAsia="en-GB"/>
              </w:rPr>
              <w:t>llegase</w:t>
            </w:r>
            <w:r w:rsidR="009E64EA" w:rsidRPr="004B4A0B">
              <w:rPr>
                <w:rFonts w:eastAsia="Times New Roman" w:cs="Calibri"/>
                <w:sz w:val="18"/>
                <w:szCs w:val="18"/>
                <w:lang w:val="es-ES" w:eastAsia="en-GB"/>
              </w:rPr>
              <w:t xml:space="preserve"> al lugar adecuado en el momento oportuno.</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9E64EA" w:rsidP="004B4A0B">
            <w:pPr>
              <w:jc w:val="left"/>
              <w:rPr>
                <w:rFonts w:eastAsia="Times New Roman" w:cs="Calibri"/>
                <w:sz w:val="18"/>
                <w:szCs w:val="18"/>
                <w:lang w:val="es-ES" w:eastAsia="en-GB"/>
              </w:rPr>
            </w:pPr>
            <w:r w:rsidRPr="004B4A0B">
              <w:rPr>
                <w:rFonts w:eastAsia="Times New Roman" w:cs="Calibri"/>
                <w:sz w:val="18"/>
                <w:szCs w:val="18"/>
                <w:lang w:val="es-ES" w:eastAsia="en-GB"/>
              </w:rPr>
              <w:t>Llevar a cabo una validación y puesta en funcionamiento rigurosas del nuevo servicio.</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9E64EA" w:rsidP="004B4A0B">
            <w:pPr>
              <w:jc w:val="left"/>
              <w:rPr>
                <w:rFonts w:eastAsia="Times New Roman" w:cs="Calibri"/>
                <w:sz w:val="18"/>
                <w:szCs w:val="18"/>
                <w:lang w:val="es-ES" w:eastAsia="en-GB"/>
              </w:rPr>
            </w:pPr>
            <w:r w:rsidRPr="004B4A0B">
              <w:rPr>
                <w:rFonts w:eastAsia="Times New Roman" w:cs="Calibri"/>
                <w:sz w:val="18"/>
                <w:szCs w:val="18"/>
                <w:lang w:val="es-ES" w:eastAsia="en-GB"/>
              </w:rPr>
              <w:t>El cambio a un método de distribución de datos en tiempo real obliga a un cambio transcendental al que los Miembros son incapaces de adaptarse.</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9E64EA"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Colaborar con proveedores de </w:t>
            </w:r>
            <w:r w:rsidR="00F46168" w:rsidRPr="004B4A0B">
              <w:rPr>
                <w:rFonts w:eastAsia="Times New Roman" w:cs="Calibri"/>
                <w:sz w:val="18"/>
                <w:szCs w:val="18"/>
                <w:lang w:val="es-ES" w:eastAsia="en-GB"/>
              </w:rPr>
              <w:t>sistemas de conmutación de mensajes (MSS) y otros para desarrollar soluciones informáticas que racionalicen este cambio</w:t>
            </w:r>
            <w:r w:rsidR="00C45612" w:rsidRPr="004B4A0B">
              <w:rPr>
                <w:rFonts w:eastAsia="Times New Roman" w:cs="Calibri"/>
                <w:sz w:val="18"/>
                <w:szCs w:val="18"/>
                <w:lang w:val="es-ES"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A772F3"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datos intercambiados </w:t>
            </w:r>
            <w:r w:rsidR="00D82D26" w:rsidRPr="004B4A0B">
              <w:rPr>
                <w:rFonts w:eastAsia="Times New Roman" w:cs="Calibri"/>
                <w:sz w:val="18"/>
                <w:szCs w:val="18"/>
                <w:lang w:val="es-ES" w:eastAsia="en-GB"/>
              </w:rPr>
              <w:t>periódicamente</w:t>
            </w:r>
            <w:r w:rsidR="00FD34C6" w:rsidRPr="004B4A0B">
              <w:rPr>
                <w:rFonts w:eastAsia="Times New Roman" w:cs="Calibri"/>
                <w:sz w:val="18"/>
                <w:szCs w:val="18"/>
                <w:lang w:val="es-ES" w:eastAsia="en-GB"/>
              </w:rPr>
              <w:t xml:space="preserve"> que llegan con retraso o </w:t>
            </w:r>
            <w:r w:rsidR="00D82D26" w:rsidRPr="004B4A0B">
              <w:rPr>
                <w:rFonts w:eastAsia="Times New Roman" w:cs="Calibri"/>
                <w:sz w:val="18"/>
                <w:szCs w:val="18"/>
                <w:lang w:val="es-ES" w:eastAsia="en-GB"/>
              </w:rPr>
              <w:t>se omiten</w:t>
            </w:r>
            <w:r w:rsidR="00FD34C6" w:rsidRPr="004B4A0B">
              <w:rPr>
                <w:rFonts w:eastAsia="Times New Roman" w:cs="Calibri"/>
                <w:sz w:val="18"/>
                <w:szCs w:val="18"/>
                <w:lang w:val="es-ES" w:eastAsia="en-GB"/>
              </w:rPr>
              <w:t xml:space="preserve"> no pueden rastrearse eficazmente porque el calendario previsto de entrega de los datos, </w:t>
            </w:r>
            <w:r w:rsidR="0067768B" w:rsidRPr="004B4A0B">
              <w:rPr>
                <w:rFonts w:eastAsia="Times New Roman" w:cs="Calibri"/>
                <w:sz w:val="18"/>
                <w:szCs w:val="18"/>
                <w:lang w:val="es-ES" w:eastAsia="en-GB"/>
              </w:rPr>
              <w:t>que</w:t>
            </w:r>
            <w:r w:rsidR="00FD34C6" w:rsidRPr="004B4A0B">
              <w:rPr>
                <w:rFonts w:eastAsia="Times New Roman" w:cs="Calibri"/>
                <w:sz w:val="18"/>
                <w:szCs w:val="18"/>
                <w:lang w:val="es-ES" w:eastAsia="en-GB"/>
              </w:rPr>
              <w:t xml:space="preserve"> se especifica </w:t>
            </w:r>
            <w:r w:rsidR="004F1F1E" w:rsidRPr="004B4A0B">
              <w:rPr>
                <w:rFonts w:eastAsia="Times New Roman" w:cs="Calibri"/>
                <w:sz w:val="18"/>
                <w:szCs w:val="18"/>
                <w:lang w:val="es-ES" w:eastAsia="en-GB"/>
              </w:rPr>
              <w:t>en las tablas de encaminamiento</w:t>
            </w:r>
            <w:r w:rsidR="00FD34C6" w:rsidRPr="004B4A0B">
              <w:rPr>
                <w:rFonts w:eastAsia="Times New Roman" w:cs="Calibri"/>
                <w:sz w:val="18"/>
                <w:szCs w:val="18"/>
                <w:lang w:val="es-ES" w:eastAsia="en-GB"/>
              </w:rPr>
              <w:t xml:space="preserve"> de MSS, ya no está disponible.</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D34C6" w:rsidP="004B4A0B">
            <w:pPr>
              <w:jc w:val="left"/>
              <w:rPr>
                <w:rFonts w:eastAsia="Times New Roman" w:cs="Calibri"/>
                <w:sz w:val="18"/>
                <w:szCs w:val="18"/>
                <w:lang w:eastAsia="en-GB"/>
              </w:rPr>
            </w:pPr>
            <w:r w:rsidRPr="004B4A0B">
              <w:rPr>
                <w:rFonts w:eastAsia="Times New Roman" w:cs="Calibri"/>
                <w:sz w:val="18"/>
                <w:szCs w:val="18"/>
                <w:lang w:val="es-ES" w:eastAsia="en-GB"/>
              </w:rPr>
              <w:t xml:space="preserve">Garantizar que los metadatos en el catálogo del WIS </w:t>
            </w:r>
            <w:r w:rsidR="00D82D26" w:rsidRPr="004B4A0B">
              <w:rPr>
                <w:rFonts w:eastAsia="Times New Roman" w:cs="Calibri"/>
                <w:sz w:val="18"/>
                <w:szCs w:val="18"/>
                <w:lang w:val="es-ES" w:eastAsia="en-GB"/>
              </w:rPr>
              <w:t>contengan</w:t>
            </w:r>
            <w:r w:rsidRPr="004B4A0B">
              <w:rPr>
                <w:rFonts w:eastAsia="Times New Roman" w:cs="Calibri"/>
                <w:sz w:val="18"/>
                <w:szCs w:val="18"/>
                <w:lang w:val="es-ES" w:eastAsia="en-GB"/>
              </w:rPr>
              <w:t xml:space="preserve"> información sobre el calendario de entrega previsto. </w:t>
            </w:r>
            <w:r w:rsidRPr="004B4A0B">
              <w:rPr>
                <w:rFonts w:eastAsia="Times New Roman" w:cs="Calibri"/>
                <w:sz w:val="18"/>
                <w:szCs w:val="18"/>
                <w:lang w:eastAsia="en-GB"/>
              </w:rPr>
              <w:t xml:space="preserve">Los MSS </w:t>
            </w:r>
            <w:proofErr w:type="spellStart"/>
            <w:r w:rsidRPr="004B4A0B">
              <w:rPr>
                <w:rFonts w:eastAsia="Times New Roman" w:cs="Calibri"/>
                <w:sz w:val="18"/>
                <w:szCs w:val="18"/>
                <w:lang w:eastAsia="en-GB"/>
              </w:rPr>
              <w:t>deberían</w:t>
            </w:r>
            <w:proofErr w:type="spellEnd"/>
            <w:r w:rsidRPr="004B4A0B">
              <w:rPr>
                <w:rFonts w:eastAsia="Times New Roman" w:cs="Calibri"/>
                <w:sz w:val="18"/>
                <w:szCs w:val="18"/>
                <w:lang w:eastAsia="en-GB"/>
              </w:rPr>
              <w:t xml:space="preserve"> </w:t>
            </w:r>
            <w:proofErr w:type="spellStart"/>
            <w:r w:rsidR="002E2E35" w:rsidRPr="004B4A0B">
              <w:rPr>
                <w:rFonts w:eastAsia="Times New Roman" w:cs="Calibri"/>
                <w:sz w:val="18"/>
                <w:szCs w:val="18"/>
                <w:lang w:eastAsia="en-GB"/>
              </w:rPr>
              <w:t>poder</w:t>
            </w:r>
            <w:proofErr w:type="spellEnd"/>
            <w:r w:rsidR="002E2E35" w:rsidRPr="004B4A0B">
              <w:rPr>
                <w:rFonts w:eastAsia="Times New Roman" w:cs="Calibri"/>
                <w:sz w:val="18"/>
                <w:szCs w:val="18"/>
                <w:lang w:eastAsia="en-GB"/>
              </w:rPr>
              <w:t xml:space="preserve"> </w:t>
            </w:r>
            <w:proofErr w:type="spellStart"/>
            <w:r w:rsidR="002E2E35" w:rsidRPr="004B4A0B">
              <w:rPr>
                <w:rFonts w:eastAsia="Times New Roman" w:cs="Calibri"/>
                <w:sz w:val="18"/>
                <w:szCs w:val="18"/>
                <w:lang w:eastAsia="en-GB"/>
              </w:rPr>
              <w:t>captar</w:t>
            </w:r>
            <w:proofErr w:type="spellEnd"/>
            <w:r w:rsidRPr="004B4A0B">
              <w:rPr>
                <w:rFonts w:eastAsia="Times New Roman" w:cs="Calibri"/>
                <w:sz w:val="18"/>
                <w:szCs w:val="18"/>
                <w:lang w:eastAsia="en-GB"/>
              </w:rPr>
              <w:t xml:space="preserve"> </w:t>
            </w:r>
            <w:proofErr w:type="spellStart"/>
            <w:r w:rsidRPr="004B4A0B">
              <w:rPr>
                <w:rFonts w:eastAsia="Times New Roman" w:cs="Calibri"/>
                <w:sz w:val="18"/>
                <w:szCs w:val="18"/>
                <w:lang w:eastAsia="en-GB"/>
              </w:rPr>
              <w:t>esta</w:t>
            </w:r>
            <w:proofErr w:type="spellEnd"/>
            <w:r w:rsidRPr="004B4A0B">
              <w:rPr>
                <w:rFonts w:eastAsia="Times New Roman" w:cs="Calibri"/>
                <w:sz w:val="18"/>
                <w:szCs w:val="18"/>
                <w:lang w:eastAsia="en-GB"/>
              </w:rPr>
              <w:t xml:space="preserve"> </w:t>
            </w:r>
            <w:proofErr w:type="spellStart"/>
            <w:r w:rsidRPr="004B4A0B">
              <w:rPr>
                <w:rFonts w:eastAsia="Times New Roman" w:cs="Calibri"/>
                <w:sz w:val="18"/>
                <w:szCs w:val="18"/>
                <w:lang w:eastAsia="en-GB"/>
              </w:rPr>
              <w:t>información</w:t>
            </w:r>
            <w:proofErr w:type="spellEnd"/>
            <w:r w:rsidRPr="004B4A0B">
              <w:rPr>
                <w:rFonts w:eastAsia="Times New Roman" w:cs="Calibri"/>
                <w:sz w:val="18"/>
                <w:szCs w:val="18"/>
                <w:lang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D34C6"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datos facilitados por los Centros del WIS que utilizan plataformas </w:t>
            </w:r>
            <w:r w:rsidR="00667607" w:rsidRPr="004B4A0B">
              <w:rPr>
                <w:rFonts w:eastAsia="Times New Roman" w:cs="Calibri"/>
                <w:sz w:val="18"/>
                <w:szCs w:val="18"/>
                <w:lang w:val="es-ES" w:eastAsia="en-GB"/>
              </w:rPr>
              <w:t>en la</w:t>
            </w:r>
            <w:r w:rsidRPr="004B4A0B">
              <w:rPr>
                <w:rFonts w:eastAsia="Times New Roman" w:cs="Calibri"/>
                <w:sz w:val="18"/>
                <w:szCs w:val="18"/>
                <w:lang w:val="es-ES" w:eastAsia="en-GB"/>
              </w:rPr>
              <w:t xml:space="preserve"> nube diferentes no pueden combinarse fácilmente ni utilizarse en un análisis único.</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702F5" w:rsidP="004D4A55">
            <w:pPr>
              <w:jc w:val="left"/>
              <w:rPr>
                <w:rFonts w:eastAsia="Times New Roman" w:cs="Calibri"/>
                <w:sz w:val="18"/>
                <w:szCs w:val="18"/>
                <w:lang w:val="es-ES" w:eastAsia="en-GB"/>
              </w:rPr>
            </w:pPr>
            <w:r w:rsidRPr="004B4A0B">
              <w:rPr>
                <w:rFonts w:eastAsia="Times New Roman" w:cs="Calibri"/>
                <w:sz w:val="18"/>
                <w:szCs w:val="18"/>
                <w:lang w:val="es-ES" w:eastAsia="en-GB"/>
              </w:rPr>
              <w:t xml:space="preserve">Diseñar y facilitar orientaciones para los Centros del WIS que emplean tecnologías de nube </w:t>
            </w:r>
            <w:r w:rsidR="002E2E35" w:rsidRPr="004B4A0B">
              <w:rPr>
                <w:rFonts w:eastAsia="Times New Roman" w:cs="Calibri"/>
                <w:sz w:val="18"/>
                <w:szCs w:val="18"/>
                <w:lang w:val="es-ES" w:eastAsia="en-GB"/>
              </w:rPr>
              <w:t>en las que se asegure</w:t>
            </w:r>
            <w:r w:rsidRPr="004B4A0B">
              <w:rPr>
                <w:rFonts w:eastAsia="Times New Roman" w:cs="Calibri"/>
                <w:sz w:val="18"/>
                <w:szCs w:val="18"/>
                <w:lang w:val="es-ES" w:eastAsia="en-GB"/>
              </w:rPr>
              <w:t xml:space="preserve"> q</w:t>
            </w:r>
            <w:r w:rsidR="002E2E35" w:rsidRPr="004B4A0B">
              <w:rPr>
                <w:rFonts w:eastAsia="Times New Roman" w:cs="Calibri"/>
                <w:sz w:val="18"/>
                <w:szCs w:val="18"/>
                <w:lang w:val="es-ES" w:eastAsia="en-GB"/>
              </w:rPr>
              <w:t>ue las tareas informáticas puede</w:t>
            </w:r>
            <w:r w:rsidRPr="004B4A0B">
              <w:rPr>
                <w:rFonts w:eastAsia="Times New Roman" w:cs="Calibri"/>
                <w:sz w:val="18"/>
                <w:szCs w:val="18"/>
                <w:lang w:val="es-ES" w:eastAsia="en-GB"/>
              </w:rPr>
              <w:t xml:space="preserve">n compartirse en múltiples plataformas </w:t>
            </w:r>
            <w:r w:rsidR="002E2E35" w:rsidRPr="004B4A0B">
              <w:rPr>
                <w:rFonts w:eastAsia="Times New Roman" w:cs="Calibri"/>
                <w:sz w:val="18"/>
                <w:szCs w:val="18"/>
                <w:lang w:val="es-ES" w:eastAsia="en-GB"/>
              </w:rPr>
              <w:t>en la</w:t>
            </w:r>
            <w:r w:rsidRPr="004B4A0B">
              <w:rPr>
                <w:rFonts w:eastAsia="Times New Roman" w:cs="Calibri"/>
                <w:sz w:val="18"/>
                <w:szCs w:val="18"/>
                <w:lang w:val="es-ES" w:eastAsia="en-GB"/>
              </w:rPr>
              <w:t xml:space="preserve"> nube, con lo que los </w:t>
            </w:r>
            <w:proofErr w:type="spellStart"/>
            <w:r w:rsidRPr="004B4A0B">
              <w:rPr>
                <w:rFonts w:eastAsia="Times New Roman" w:cs="Calibri"/>
                <w:sz w:val="18"/>
                <w:szCs w:val="18"/>
                <w:lang w:val="es-ES" w:eastAsia="en-GB"/>
              </w:rPr>
              <w:t>macrodatos</w:t>
            </w:r>
            <w:proofErr w:type="spellEnd"/>
            <w:r w:rsidRPr="004B4A0B">
              <w:rPr>
                <w:rFonts w:eastAsia="Times New Roman" w:cs="Calibri"/>
                <w:sz w:val="18"/>
                <w:szCs w:val="18"/>
                <w:lang w:val="es-ES" w:eastAsia="en-GB"/>
              </w:rPr>
              <w:t xml:space="preserve"> </w:t>
            </w:r>
            <w:r w:rsidR="00D82D26" w:rsidRPr="004B4A0B">
              <w:rPr>
                <w:rFonts w:eastAsia="Times New Roman" w:cs="Calibri"/>
                <w:sz w:val="18"/>
                <w:szCs w:val="18"/>
                <w:lang w:val="es-ES" w:eastAsia="en-GB"/>
              </w:rPr>
              <w:t>permanecen</w:t>
            </w:r>
            <w:r w:rsidR="004D4A55">
              <w:rPr>
                <w:rFonts w:eastAsia="Times New Roman" w:cs="Calibri"/>
                <w:sz w:val="18"/>
                <w:szCs w:val="18"/>
                <w:lang w:val="es-ES" w:eastAsia="en-GB"/>
              </w:rPr>
              <w:br/>
            </w:r>
            <w:r w:rsidRPr="004B4A0B">
              <w:rPr>
                <w:rFonts w:eastAsia="Times New Roman" w:cs="Calibri"/>
                <w:i/>
                <w:sz w:val="18"/>
                <w:szCs w:val="18"/>
                <w:lang w:val="es-ES" w:eastAsia="en-GB"/>
              </w:rPr>
              <w:t>in situ</w:t>
            </w:r>
            <w:r w:rsidRPr="004B4A0B">
              <w:rPr>
                <w:rFonts w:eastAsia="Times New Roman" w:cs="Calibri"/>
                <w:sz w:val="18"/>
                <w:szCs w:val="18"/>
                <w:lang w:val="es-ES"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45612" w:rsidRPr="004B4A0B" w:rsidRDefault="00835A45"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datos y la información facilitados por los Centros del WIS mediante servicios web con acceso a Internet están </w:t>
            </w:r>
            <w:r w:rsidR="002E2E35" w:rsidRPr="004B4A0B">
              <w:rPr>
                <w:rFonts w:eastAsia="Times New Roman" w:cs="Calibri"/>
                <w:sz w:val="18"/>
                <w:szCs w:val="18"/>
                <w:lang w:val="es-ES" w:eastAsia="en-GB"/>
              </w:rPr>
              <w:t>manipulados</w:t>
            </w:r>
            <w:r w:rsidRPr="004B4A0B">
              <w:rPr>
                <w:rFonts w:eastAsia="Times New Roman" w:cs="Calibri"/>
                <w:sz w:val="18"/>
                <w:szCs w:val="18"/>
                <w:lang w:val="es-ES" w:eastAsia="en-GB"/>
              </w:rPr>
              <w:t>, lo que provoca perturbaciones en el f</w:t>
            </w:r>
            <w:r w:rsidR="00D82D26" w:rsidRPr="004B4A0B">
              <w:rPr>
                <w:rFonts w:eastAsia="Times New Roman" w:cs="Calibri"/>
                <w:sz w:val="18"/>
                <w:szCs w:val="18"/>
                <w:lang w:val="es-ES" w:eastAsia="en-GB"/>
              </w:rPr>
              <w:t>uncionamiento a corto plazo y l</w:t>
            </w:r>
            <w:r w:rsidRPr="004B4A0B">
              <w:rPr>
                <w:rFonts w:eastAsia="Times New Roman" w:cs="Calibri"/>
                <w:sz w:val="18"/>
                <w:szCs w:val="18"/>
                <w:lang w:val="es-ES" w:eastAsia="en-GB"/>
              </w:rPr>
              <w:t>a consiguiente falta de confianza en los servicios “</w:t>
            </w:r>
            <w:r w:rsidR="002E2E35" w:rsidRPr="004B4A0B">
              <w:rPr>
                <w:rFonts w:eastAsia="Times New Roman" w:cs="Calibri"/>
                <w:sz w:val="18"/>
                <w:szCs w:val="18"/>
                <w:lang w:val="es-ES" w:eastAsia="en-GB"/>
              </w:rPr>
              <w:t>acreditados</w:t>
            </w:r>
            <w:r w:rsidRPr="004B4A0B">
              <w:rPr>
                <w:rFonts w:eastAsia="Times New Roman" w:cs="Calibri"/>
                <w:sz w:val="18"/>
                <w:szCs w:val="18"/>
                <w:lang w:val="es-ES" w:eastAsia="en-GB"/>
              </w:rPr>
              <w:t>” de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C45612" w:rsidRPr="004B4A0B" w:rsidRDefault="00041443"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Los servicios de la versión 2.0 del WIS deberían adoptar las prácticas recomendadas relativas a la </w:t>
            </w:r>
            <w:proofErr w:type="spellStart"/>
            <w:r w:rsidRPr="004B4A0B">
              <w:rPr>
                <w:rFonts w:eastAsia="Times New Roman" w:cs="Calibri"/>
                <w:sz w:val="18"/>
                <w:szCs w:val="18"/>
                <w:lang w:val="es-ES" w:eastAsia="en-GB"/>
              </w:rPr>
              <w:t>ciberseguridad</w:t>
            </w:r>
            <w:proofErr w:type="spellEnd"/>
            <w:r w:rsidRPr="004B4A0B">
              <w:rPr>
                <w:rFonts w:eastAsia="Times New Roman" w:cs="Calibri"/>
                <w:sz w:val="18"/>
                <w:szCs w:val="18"/>
                <w:lang w:val="es-ES" w:eastAsia="en-GB"/>
              </w:rPr>
              <w:t xml:space="preserve"> para garantizar que su funcionamiento no se vea afectad</w:t>
            </w:r>
            <w:r w:rsidR="00D82D26" w:rsidRPr="004B4A0B">
              <w:rPr>
                <w:rFonts w:eastAsia="Times New Roman" w:cs="Calibri"/>
                <w:sz w:val="18"/>
                <w:szCs w:val="18"/>
                <w:lang w:val="es-ES" w:eastAsia="en-GB"/>
              </w:rPr>
              <w:t>o por una actividad maliciosa y que</w:t>
            </w:r>
            <w:r w:rsidRPr="004B4A0B">
              <w:rPr>
                <w:rFonts w:eastAsia="Times New Roman" w:cs="Calibri"/>
                <w:sz w:val="18"/>
                <w:szCs w:val="18"/>
                <w:lang w:val="es-ES" w:eastAsia="en-GB"/>
              </w:rPr>
              <w:t xml:space="preserve"> los datos </w:t>
            </w:r>
            <w:r w:rsidR="002E2E35" w:rsidRPr="004B4A0B">
              <w:rPr>
                <w:rFonts w:eastAsia="Times New Roman" w:cs="Calibri"/>
                <w:sz w:val="18"/>
                <w:szCs w:val="18"/>
                <w:lang w:val="es-ES" w:eastAsia="en-GB"/>
              </w:rPr>
              <w:t>expuestos</w:t>
            </w:r>
            <w:r w:rsidRPr="004B4A0B">
              <w:rPr>
                <w:rFonts w:eastAsia="Times New Roman" w:cs="Calibri"/>
                <w:sz w:val="18"/>
                <w:szCs w:val="18"/>
                <w:lang w:val="es-ES" w:eastAsia="en-GB"/>
              </w:rPr>
              <w:t xml:space="preserve"> </w:t>
            </w:r>
            <w:r w:rsidR="00D82D26" w:rsidRPr="004B4A0B">
              <w:rPr>
                <w:rFonts w:eastAsia="Times New Roman" w:cs="Calibri"/>
                <w:sz w:val="18"/>
                <w:szCs w:val="18"/>
                <w:lang w:val="es-ES" w:eastAsia="en-GB"/>
              </w:rPr>
              <w:t>no se cambien</w:t>
            </w:r>
            <w:r w:rsidRPr="004B4A0B">
              <w:rPr>
                <w:rFonts w:eastAsia="Times New Roman" w:cs="Calibri"/>
                <w:sz w:val="18"/>
                <w:szCs w:val="18"/>
                <w:lang w:val="es-ES" w:eastAsia="en-GB"/>
              </w:rPr>
              <w:t xml:space="preserve"> sin autorización.</w:t>
            </w:r>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F46168" w:rsidP="004B4A0B">
            <w:pPr>
              <w:rPr>
                <w:rFonts w:eastAsia="Times New Roman" w:cs="Calibri"/>
                <w:sz w:val="18"/>
                <w:szCs w:val="18"/>
                <w:lang w:eastAsia="en-GB"/>
              </w:rPr>
            </w:pPr>
            <w:proofErr w:type="spellStart"/>
            <w:r w:rsidRPr="004B4A0B">
              <w:rPr>
                <w:rFonts w:eastAsia="Times New Roman" w:cs="Calibri"/>
                <w:b/>
                <w:bCs/>
                <w:sz w:val="18"/>
                <w:szCs w:val="18"/>
                <w:lang w:eastAsia="en-GB"/>
              </w:rPr>
              <w:t>Política</w:t>
            </w:r>
            <w:proofErr w:type="spellEnd"/>
            <w:r w:rsidRPr="004B4A0B">
              <w:rPr>
                <w:rFonts w:eastAsia="Times New Roman" w:cs="Calibri"/>
                <w:b/>
                <w:bCs/>
                <w:sz w:val="18"/>
                <w:szCs w:val="18"/>
                <w:lang w:eastAsia="en-GB"/>
              </w:rPr>
              <w:t xml:space="preserve"> </w:t>
            </w:r>
            <w:proofErr w:type="spellStart"/>
            <w:r w:rsidRPr="004B4A0B">
              <w:rPr>
                <w:rFonts w:eastAsia="Times New Roman" w:cs="Calibri"/>
                <w:b/>
                <w:bCs/>
                <w:sz w:val="18"/>
                <w:szCs w:val="18"/>
                <w:lang w:eastAsia="en-GB"/>
              </w:rPr>
              <w:t>ineficaz</w:t>
            </w:r>
            <w:proofErr w:type="spellEnd"/>
            <w:r w:rsidR="00C45612" w:rsidRPr="004B4A0B">
              <w:rPr>
                <w:rFonts w:eastAsia="Times New Roman" w:cs="Calibri"/>
                <w:sz w:val="18"/>
                <w:szCs w:val="18"/>
                <w:lang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041443"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En </w:t>
            </w:r>
            <w:r w:rsidR="002E2E35" w:rsidRPr="004B4A0B">
              <w:rPr>
                <w:rFonts w:eastAsia="Times New Roman" w:cs="Calibri"/>
                <w:sz w:val="18"/>
                <w:szCs w:val="18"/>
                <w:lang w:val="es-ES" w:eastAsia="en-GB"/>
              </w:rPr>
              <w:t xml:space="preserve">el </w:t>
            </w:r>
            <w:r w:rsidRPr="004B4A0B">
              <w:rPr>
                <w:rFonts w:eastAsia="Times New Roman" w:cs="Calibri"/>
                <w:sz w:val="18"/>
                <w:szCs w:val="18"/>
                <w:lang w:val="es-ES" w:eastAsia="en-GB"/>
              </w:rPr>
              <w:t xml:space="preserve">caso de que el WIS reutilice la tecnología o las soluciones de una tercera parte, podría retirarse la licencia </w:t>
            </w:r>
            <w:r w:rsidR="002E2E35" w:rsidRPr="004B4A0B">
              <w:rPr>
                <w:rFonts w:eastAsia="Times New Roman" w:cs="Calibri"/>
                <w:sz w:val="18"/>
                <w:szCs w:val="18"/>
                <w:lang w:val="es-ES" w:eastAsia="en-GB"/>
              </w:rPr>
              <w:t>de utilización de</w:t>
            </w:r>
            <w:r w:rsidRPr="004B4A0B">
              <w:rPr>
                <w:rFonts w:eastAsia="Times New Roman" w:cs="Calibri"/>
                <w:sz w:val="18"/>
                <w:szCs w:val="18"/>
                <w:lang w:val="es-ES" w:eastAsia="en-GB"/>
              </w:rPr>
              <w:t xml:space="preserve"> esas tecnologías o soluciones.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41443" w:rsidRPr="004B4A0B" w:rsidRDefault="00041443"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Promover la utilización de licencias </w:t>
            </w:r>
            <w:r w:rsidR="00B309DD" w:rsidRPr="004B4A0B">
              <w:rPr>
                <w:rFonts w:eastAsia="Times New Roman" w:cs="Calibri"/>
                <w:sz w:val="18"/>
                <w:szCs w:val="18"/>
                <w:lang w:val="es-ES" w:eastAsia="en-GB"/>
              </w:rPr>
              <w:t xml:space="preserve">de código abierto </w:t>
            </w:r>
            <w:r w:rsidR="002E2E35" w:rsidRPr="004B4A0B">
              <w:rPr>
                <w:rFonts w:eastAsia="Times New Roman" w:cs="Calibri"/>
                <w:sz w:val="18"/>
                <w:szCs w:val="18"/>
                <w:lang w:val="es-ES" w:eastAsia="en-GB"/>
              </w:rPr>
              <w:t>o</w:t>
            </w:r>
            <w:r w:rsidR="00B309DD" w:rsidRPr="004B4A0B">
              <w:rPr>
                <w:rFonts w:eastAsia="Times New Roman" w:cs="Calibri"/>
                <w:sz w:val="18"/>
                <w:szCs w:val="18"/>
                <w:lang w:val="es-ES" w:eastAsia="en-GB"/>
              </w:rPr>
              <w:t xml:space="preserve"> negociar una licencia con una cláusula de </w:t>
            </w:r>
            <w:r w:rsidR="002D37CF" w:rsidRPr="004B4A0B">
              <w:rPr>
                <w:rFonts w:eastAsia="Times New Roman" w:cs="Calibri"/>
                <w:sz w:val="18"/>
                <w:szCs w:val="18"/>
                <w:lang w:val="es-ES" w:eastAsia="en-GB"/>
              </w:rPr>
              <w:t>uso perpetuo.</w:t>
            </w:r>
          </w:p>
          <w:p w:rsidR="00C45612" w:rsidRPr="009D5AE8" w:rsidRDefault="00C45612" w:rsidP="009D5AE8">
            <w:pPr>
              <w:spacing w:after="0"/>
              <w:jc w:val="left"/>
              <w:rPr>
                <w:rFonts w:eastAsia="Times New Roman" w:cs="Calibri"/>
                <w:sz w:val="16"/>
                <w:szCs w:val="16"/>
                <w:lang w:val="es-ES" w:eastAsia="en-GB"/>
              </w:rPr>
            </w:pPr>
            <w:r w:rsidRPr="004B4A0B">
              <w:rPr>
                <w:rFonts w:eastAsia="Times New Roman" w:cs="Calibri"/>
                <w:sz w:val="18"/>
                <w:szCs w:val="18"/>
                <w:lang w:val="es-ES" w:eastAsia="en-GB"/>
              </w:rPr>
              <w:t> </w:t>
            </w:r>
          </w:p>
          <w:p w:rsidR="00C45612" w:rsidRPr="004B4A0B" w:rsidRDefault="00B309DD" w:rsidP="004B4A0B">
            <w:pPr>
              <w:jc w:val="left"/>
              <w:rPr>
                <w:rFonts w:eastAsia="Times New Roman" w:cs="Calibri"/>
                <w:sz w:val="18"/>
                <w:szCs w:val="18"/>
                <w:lang w:val="es-ES" w:eastAsia="en-GB"/>
              </w:rPr>
            </w:pPr>
            <w:r w:rsidRPr="004B4A0B">
              <w:rPr>
                <w:rFonts w:eastAsia="Times New Roman" w:cs="Calibri"/>
                <w:sz w:val="18"/>
                <w:szCs w:val="18"/>
                <w:lang w:val="es-ES" w:eastAsia="en-GB"/>
              </w:rPr>
              <w:t>Velar por que se adopte una “estrategia de salida”</w:t>
            </w:r>
            <w:r w:rsidR="00C45612" w:rsidRPr="004B4A0B">
              <w:rPr>
                <w:rFonts w:eastAsia="Times New Roman" w:cs="Calibri"/>
                <w:sz w:val="18"/>
                <w:szCs w:val="18"/>
                <w:lang w:val="es-ES" w:eastAsia="en-GB"/>
              </w:rPr>
              <w:t xml:space="preserve"> </w:t>
            </w:r>
            <w:r w:rsidRPr="004B4A0B">
              <w:rPr>
                <w:rFonts w:eastAsia="Times New Roman" w:cs="Calibri"/>
                <w:sz w:val="18"/>
                <w:szCs w:val="18"/>
                <w:lang w:val="es-ES" w:eastAsia="en-GB"/>
              </w:rPr>
              <w:t xml:space="preserve">antes de pasar a depender de la solución de </w:t>
            </w:r>
            <w:r w:rsidR="00BB01A2" w:rsidRPr="004B4A0B">
              <w:rPr>
                <w:rFonts w:eastAsia="Times New Roman" w:cs="Calibri"/>
                <w:sz w:val="18"/>
                <w:szCs w:val="18"/>
                <w:lang w:val="es-ES" w:eastAsia="en-GB"/>
              </w:rPr>
              <w:t>una tercera parte</w:t>
            </w:r>
            <w:r w:rsidR="00C45612" w:rsidRPr="004B4A0B">
              <w:rPr>
                <w:rFonts w:eastAsia="Times New Roman" w:cs="Calibri"/>
                <w:sz w:val="18"/>
                <w:szCs w:val="18"/>
                <w:lang w:val="es-ES" w:eastAsia="en-GB"/>
              </w:rPr>
              <w:t>.</w:t>
            </w:r>
          </w:p>
        </w:tc>
      </w:tr>
      <w:tr w:rsidR="00C45612" w:rsidRPr="004B4A0B" w:rsidTr="004B4A0B">
        <w:trPr>
          <w:jc w:val="center"/>
        </w:trPr>
        <w:tc>
          <w:tcPr>
            <w:tcW w:w="9006"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702F5" w:rsidP="00D72AF6">
            <w:pPr>
              <w:rPr>
                <w:rFonts w:eastAsia="Times New Roman" w:cs="Calibri"/>
                <w:sz w:val="18"/>
                <w:szCs w:val="18"/>
                <w:lang w:val="es-ES" w:eastAsia="en-GB"/>
              </w:rPr>
            </w:pPr>
            <w:r w:rsidRPr="004B4A0B">
              <w:rPr>
                <w:rFonts w:eastAsia="Times New Roman" w:cs="Calibri"/>
                <w:b/>
                <w:bCs/>
                <w:sz w:val="18"/>
                <w:szCs w:val="18"/>
                <w:lang w:val="es-ES" w:eastAsia="en-GB"/>
              </w:rPr>
              <w:t>Falta</w:t>
            </w:r>
            <w:r w:rsidR="00FF419B" w:rsidRPr="004B4A0B">
              <w:rPr>
                <w:rFonts w:eastAsia="Times New Roman" w:cs="Calibri"/>
                <w:b/>
                <w:bCs/>
                <w:sz w:val="18"/>
                <w:szCs w:val="18"/>
                <w:lang w:val="es-ES" w:eastAsia="en-GB"/>
              </w:rPr>
              <w:t xml:space="preserve"> de recursos para gestionar y </w:t>
            </w:r>
            <w:r w:rsidR="002D4978" w:rsidRPr="004B4A0B">
              <w:rPr>
                <w:rFonts w:eastAsia="Times New Roman" w:cs="Calibri"/>
                <w:b/>
                <w:bCs/>
                <w:sz w:val="18"/>
                <w:szCs w:val="18"/>
                <w:lang w:val="es-ES" w:eastAsia="en-GB"/>
              </w:rPr>
              <w:t>poner en práctica</w:t>
            </w:r>
            <w:r w:rsidR="00FF419B" w:rsidRPr="004B4A0B">
              <w:rPr>
                <w:rFonts w:eastAsia="Times New Roman" w:cs="Calibri"/>
                <w:b/>
                <w:bCs/>
                <w:sz w:val="18"/>
                <w:szCs w:val="18"/>
                <w:lang w:val="es-ES" w:eastAsia="en-GB"/>
              </w:rPr>
              <w:t xml:space="preserve"> la ejecución de la versión</w:t>
            </w:r>
            <w:r w:rsidR="00C45612" w:rsidRPr="004B4A0B">
              <w:rPr>
                <w:rFonts w:eastAsia="Times New Roman" w:cs="Calibri"/>
                <w:b/>
                <w:bCs/>
                <w:sz w:val="18"/>
                <w:szCs w:val="18"/>
                <w:lang w:val="es-ES" w:eastAsia="en-GB"/>
              </w:rPr>
              <w:t xml:space="preserve"> 2.0</w:t>
            </w:r>
            <w:r w:rsidR="00D72AF6">
              <w:rPr>
                <w:rFonts w:eastAsia="Times New Roman" w:cs="Calibri"/>
                <w:b/>
                <w:bCs/>
                <w:sz w:val="18"/>
                <w:szCs w:val="18"/>
                <w:lang w:val="es-ES" w:eastAsia="en-GB"/>
              </w:rPr>
              <w:br/>
            </w:r>
            <w:r w:rsidR="00FF419B" w:rsidRPr="004B4A0B">
              <w:rPr>
                <w:rFonts w:eastAsia="Times New Roman" w:cs="Calibri"/>
                <w:b/>
                <w:bCs/>
                <w:sz w:val="18"/>
                <w:szCs w:val="18"/>
                <w:lang w:val="es-ES" w:eastAsia="en-GB"/>
              </w:rPr>
              <w:t>del WIS</w:t>
            </w:r>
            <w:r w:rsidR="00C45612" w:rsidRPr="004B4A0B">
              <w:rPr>
                <w:rFonts w:eastAsia="Times New Roman" w:cs="Calibri"/>
                <w:sz w:val="18"/>
                <w:szCs w:val="18"/>
                <w:lang w:val="es-ES" w:eastAsia="en-GB"/>
              </w:rPr>
              <w:t> </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BB01A2" w:rsidP="004B4A0B">
            <w:pPr>
              <w:jc w:val="left"/>
              <w:rPr>
                <w:rFonts w:eastAsia="Times New Roman" w:cs="Calibri"/>
                <w:sz w:val="18"/>
                <w:szCs w:val="18"/>
                <w:lang w:val="es-ES" w:eastAsia="en-GB"/>
              </w:rPr>
            </w:pPr>
            <w:r w:rsidRPr="004B4A0B">
              <w:rPr>
                <w:rFonts w:eastAsia="Times New Roman" w:cs="Calibri"/>
                <w:sz w:val="18"/>
                <w:szCs w:val="18"/>
                <w:lang w:val="es-ES" w:eastAsia="en-GB"/>
              </w:rPr>
              <w:t xml:space="preserve">No </w:t>
            </w:r>
            <w:r w:rsidR="002D4978" w:rsidRPr="004B4A0B">
              <w:rPr>
                <w:rFonts w:eastAsia="Times New Roman" w:cs="Calibri"/>
                <w:sz w:val="18"/>
                <w:szCs w:val="18"/>
                <w:lang w:val="es-ES" w:eastAsia="en-GB"/>
              </w:rPr>
              <w:t>hay</w:t>
            </w:r>
            <w:r w:rsidRPr="004B4A0B">
              <w:rPr>
                <w:rFonts w:eastAsia="Times New Roman" w:cs="Calibri"/>
                <w:sz w:val="18"/>
                <w:szCs w:val="18"/>
                <w:lang w:val="es-ES" w:eastAsia="en-GB"/>
              </w:rPr>
              <w:t xml:space="preserve"> suficientes recursos </w:t>
            </w:r>
            <w:r w:rsidR="002D4978" w:rsidRPr="004B4A0B">
              <w:rPr>
                <w:rFonts w:eastAsia="Times New Roman" w:cs="Calibri"/>
                <w:sz w:val="18"/>
                <w:szCs w:val="18"/>
                <w:lang w:val="es-ES" w:eastAsia="en-GB"/>
              </w:rPr>
              <w:t xml:space="preserve">disponibles </w:t>
            </w:r>
            <w:r w:rsidRPr="004B4A0B">
              <w:rPr>
                <w:rFonts w:eastAsia="Times New Roman" w:cs="Calibri"/>
                <w:sz w:val="18"/>
                <w:szCs w:val="18"/>
                <w:lang w:val="es-ES" w:eastAsia="en-GB"/>
              </w:rPr>
              <w:t>para planificar y coordinar el complejo conjunto de actividades que comprende el programa de ejecución de la versión 2.0 del WIS.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BB01A2" w:rsidP="004B4A0B">
            <w:pPr>
              <w:jc w:val="left"/>
              <w:rPr>
                <w:rFonts w:eastAsia="Times New Roman" w:cs="Calibri"/>
                <w:sz w:val="18"/>
                <w:szCs w:val="18"/>
                <w:lang w:val="es-ES" w:eastAsia="en-GB"/>
              </w:rPr>
            </w:pPr>
            <w:r w:rsidRPr="004B4A0B">
              <w:rPr>
                <w:rFonts w:eastAsia="Times New Roman" w:cs="Calibri"/>
                <w:sz w:val="18"/>
                <w:szCs w:val="18"/>
                <w:lang w:val="es-ES" w:eastAsia="en-GB"/>
              </w:rPr>
              <w:t>En la Secretarí</w:t>
            </w:r>
            <w:r w:rsidR="002D4978" w:rsidRPr="004B4A0B">
              <w:rPr>
                <w:rFonts w:eastAsia="Times New Roman" w:cs="Calibri"/>
                <w:sz w:val="18"/>
                <w:szCs w:val="18"/>
                <w:lang w:val="es-ES" w:eastAsia="en-GB"/>
              </w:rPr>
              <w:t>a, dotar de financiación a una oficina del p</w:t>
            </w:r>
            <w:r w:rsidRPr="004B4A0B">
              <w:rPr>
                <w:rFonts w:eastAsia="Times New Roman" w:cs="Calibri"/>
                <w:sz w:val="18"/>
                <w:szCs w:val="18"/>
                <w:lang w:val="es-ES" w:eastAsia="en-GB"/>
              </w:rPr>
              <w:t xml:space="preserve">rograma </w:t>
            </w:r>
            <w:r w:rsidR="002E2E35" w:rsidRPr="004B4A0B">
              <w:rPr>
                <w:rFonts w:eastAsia="Times New Roman" w:cs="Calibri"/>
                <w:sz w:val="18"/>
                <w:szCs w:val="18"/>
                <w:lang w:val="es-ES" w:eastAsia="en-GB"/>
              </w:rPr>
              <w:t>que disponga de</w:t>
            </w:r>
            <w:r w:rsidRPr="004B4A0B">
              <w:rPr>
                <w:rFonts w:eastAsia="Times New Roman" w:cs="Calibri"/>
                <w:sz w:val="18"/>
                <w:szCs w:val="18"/>
                <w:lang w:val="es-ES" w:eastAsia="en-GB"/>
              </w:rPr>
              <w:t xml:space="preserve"> un director de programas altamente competente que trabaje a </w:t>
            </w:r>
            <w:r w:rsidR="00753112" w:rsidRPr="004B4A0B">
              <w:rPr>
                <w:rFonts w:eastAsia="Times New Roman" w:cs="Calibri"/>
                <w:sz w:val="18"/>
                <w:szCs w:val="18"/>
                <w:lang w:val="es-ES" w:eastAsia="en-GB"/>
              </w:rPr>
              <w:t>tiempo completo</w:t>
            </w:r>
            <w:r w:rsidRPr="004B4A0B">
              <w:rPr>
                <w:rFonts w:eastAsia="Times New Roman" w:cs="Calibri"/>
                <w:sz w:val="18"/>
                <w:szCs w:val="18"/>
                <w:lang w:val="es-ES" w:eastAsia="en-GB"/>
              </w:rPr>
              <w:t>.</w:t>
            </w:r>
          </w:p>
        </w:tc>
      </w:tr>
      <w:tr w:rsidR="00C45612" w:rsidRPr="004B4A0B" w:rsidTr="004B4A0B">
        <w:trPr>
          <w:jc w:val="center"/>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2D4978" w:rsidP="004B4A0B">
            <w:pPr>
              <w:jc w:val="left"/>
              <w:rPr>
                <w:rFonts w:eastAsia="Times New Roman" w:cs="Calibri"/>
                <w:sz w:val="18"/>
                <w:szCs w:val="18"/>
                <w:lang w:val="es-ES" w:eastAsia="en-GB"/>
              </w:rPr>
            </w:pPr>
            <w:r w:rsidRPr="004B4A0B">
              <w:rPr>
                <w:rFonts w:eastAsia="Times New Roman" w:cs="Calibri"/>
                <w:sz w:val="18"/>
                <w:szCs w:val="18"/>
                <w:lang w:val="es-ES" w:eastAsia="en-GB"/>
              </w:rPr>
              <w:t>Para que l</w:t>
            </w:r>
            <w:r w:rsidR="00753112" w:rsidRPr="004B4A0B">
              <w:rPr>
                <w:rFonts w:eastAsia="Times New Roman" w:cs="Calibri"/>
                <w:sz w:val="18"/>
                <w:szCs w:val="18"/>
                <w:lang w:val="es-ES" w:eastAsia="en-GB"/>
              </w:rPr>
              <w:t xml:space="preserve">a ejecución de la versión 2.0 del WIS </w:t>
            </w:r>
            <w:r w:rsidRPr="004B4A0B">
              <w:rPr>
                <w:rFonts w:eastAsia="Times New Roman" w:cs="Calibri"/>
                <w:sz w:val="18"/>
                <w:szCs w:val="18"/>
                <w:lang w:val="es-ES" w:eastAsia="en-GB"/>
              </w:rPr>
              <w:t>tenga éxito</w:t>
            </w:r>
            <w:r w:rsidR="00753112" w:rsidRPr="004B4A0B">
              <w:rPr>
                <w:rFonts w:eastAsia="Times New Roman" w:cs="Calibri"/>
                <w:sz w:val="18"/>
                <w:szCs w:val="18"/>
                <w:lang w:val="es-ES" w:eastAsia="en-GB"/>
              </w:rPr>
              <w:t xml:space="preserve">, </w:t>
            </w:r>
            <w:r w:rsidRPr="004B4A0B">
              <w:rPr>
                <w:rFonts w:eastAsia="Times New Roman" w:cs="Calibri"/>
                <w:sz w:val="18"/>
                <w:szCs w:val="18"/>
                <w:lang w:val="es-ES" w:eastAsia="en-GB"/>
              </w:rPr>
              <w:t>es necesario que participen</w:t>
            </w:r>
            <w:r w:rsidR="00753112" w:rsidRPr="004B4A0B">
              <w:rPr>
                <w:rFonts w:eastAsia="Times New Roman" w:cs="Calibri"/>
                <w:sz w:val="18"/>
                <w:szCs w:val="18"/>
                <w:lang w:val="es-ES" w:eastAsia="en-GB"/>
              </w:rPr>
              <w:t xml:space="preserve"> expertos de todas las asociaciones regionales.</w:t>
            </w:r>
          </w:p>
        </w:tc>
        <w:tc>
          <w:tcPr>
            <w:tcW w:w="47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45612" w:rsidRPr="004B4A0B" w:rsidRDefault="00753112" w:rsidP="004B4A0B">
            <w:pPr>
              <w:jc w:val="left"/>
              <w:rPr>
                <w:rFonts w:eastAsia="Times New Roman" w:cs="Calibri"/>
                <w:sz w:val="18"/>
                <w:szCs w:val="18"/>
                <w:lang w:val="es-ES" w:eastAsia="en-GB"/>
              </w:rPr>
            </w:pPr>
            <w:r w:rsidRPr="004B4A0B">
              <w:rPr>
                <w:rFonts w:eastAsia="Times New Roman" w:cs="Calibri"/>
                <w:sz w:val="18"/>
                <w:szCs w:val="18"/>
                <w:lang w:val="es-ES" w:eastAsia="en-GB"/>
              </w:rPr>
              <w:t>El equipo de ejecución de la versión 2.0 del WIS debería funcionar como un equ</w:t>
            </w:r>
            <w:r w:rsidR="002D4978" w:rsidRPr="004B4A0B">
              <w:rPr>
                <w:rFonts w:eastAsia="Times New Roman" w:cs="Calibri"/>
                <w:sz w:val="18"/>
                <w:szCs w:val="18"/>
                <w:lang w:val="es-ES" w:eastAsia="en-GB"/>
              </w:rPr>
              <w:t>ipo virtual, coordinado por la oficina del p</w:t>
            </w:r>
            <w:r w:rsidRPr="004B4A0B">
              <w:rPr>
                <w:rFonts w:eastAsia="Times New Roman" w:cs="Calibri"/>
                <w:sz w:val="18"/>
                <w:szCs w:val="18"/>
                <w:lang w:val="es-ES" w:eastAsia="en-GB"/>
              </w:rPr>
              <w:t>rograma de la versión 2.0 del WIS.</w:t>
            </w:r>
          </w:p>
        </w:tc>
      </w:tr>
    </w:tbl>
    <w:p w:rsidR="007549CD" w:rsidRDefault="007549CD" w:rsidP="00153D2A">
      <w:pPr>
        <w:pStyle w:val="WMOBodyText"/>
        <w:rPr>
          <w:lang w:val="es-ES"/>
        </w:rPr>
      </w:pPr>
    </w:p>
    <w:p w:rsidR="004B4A0B" w:rsidRPr="004465FD" w:rsidRDefault="004B4A0B" w:rsidP="004B4A0B">
      <w:pPr>
        <w:pStyle w:val="WMOBodyText"/>
        <w:jc w:val="center"/>
        <w:rPr>
          <w:lang w:val="es-ES"/>
        </w:rPr>
      </w:pPr>
      <w:r>
        <w:rPr>
          <w:lang w:val="es-ES"/>
        </w:rPr>
        <w:t>_______________</w:t>
      </w:r>
    </w:p>
    <w:sectPr w:rsidR="004B4A0B" w:rsidRPr="004465FD" w:rsidSect="005B147A">
      <w:headerReference w:type="even" r:id="rId25"/>
      <w:headerReference w:type="default" r:id="rId26"/>
      <w:headerReference w:type="first" r:id="rId2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7E1" w:rsidRDefault="006947E1">
      <w:r>
        <w:separator/>
      </w:r>
    </w:p>
    <w:p w:rsidR="006947E1" w:rsidRDefault="006947E1"/>
    <w:p w:rsidR="006947E1" w:rsidRDefault="006947E1"/>
  </w:endnote>
  <w:endnote w:type="continuationSeparator" w:id="0">
    <w:p w:rsidR="006947E1" w:rsidRDefault="006947E1">
      <w:r>
        <w:continuationSeparator/>
      </w:r>
    </w:p>
    <w:p w:rsidR="006947E1" w:rsidRDefault="006947E1"/>
    <w:p w:rsidR="006947E1" w:rsidRDefault="006947E1"/>
  </w:endnote>
  <w:endnote w:type="continuationNotice" w:id="1">
    <w:p w:rsidR="006947E1" w:rsidRDefault="006947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Stone Sans ITC Bold">
    <w:panose1 w:val="00000000000000000000"/>
    <w:charset w:val="00"/>
    <w:family w:val="swiss"/>
    <w:notTrueType/>
    <w:pitch w:val="variable"/>
    <w:sig w:usb0="A00002FF" w:usb1="5000205B"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40480122"/>
      <w:docPartObj>
        <w:docPartGallery w:val="Page Numbers (Bottom of Page)"/>
        <w:docPartUnique/>
      </w:docPartObj>
    </w:sdtPr>
    <w:sdtEndPr>
      <w:rPr>
        <w:rStyle w:val="PageNumber"/>
      </w:rPr>
    </w:sdtEndPr>
    <w:sdtContent>
      <w:p w:rsidR="006947E1" w:rsidRDefault="006947E1" w:rsidP="00C456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947E1" w:rsidRDefault="006947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7E1" w:rsidRDefault="006947E1" w:rsidP="00B47FEC">
    <w:pPr>
      <w:pStyle w:val="Footer"/>
      <w:framePr w:wrap="none" w:vAnchor="text" w:hAnchor="margin" w:xAlign="center" w:y="1"/>
      <w:rPr>
        <w:rStyle w:val="PageNumber"/>
      </w:rPr>
    </w:pPr>
  </w:p>
  <w:p w:rsidR="006947E1" w:rsidRDefault="006947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7E1" w:rsidRDefault="006947E1">
      <w:r>
        <w:separator/>
      </w:r>
    </w:p>
  </w:footnote>
  <w:footnote w:type="continuationSeparator" w:id="0">
    <w:p w:rsidR="006947E1" w:rsidRDefault="006947E1">
      <w:r>
        <w:continuationSeparator/>
      </w:r>
    </w:p>
  </w:footnote>
  <w:footnote w:type="continuationNotice" w:id="1">
    <w:p w:rsidR="006947E1" w:rsidRDefault="006947E1">
      <w:pPr>
        <w:spacing w:after="0"/>
      </w:pPr>
    </w:p>
  </w:footnote>
  <w:footnote w:id="2">
    <w:p w:rsidR="006947E1" w:rsidRPr="00291277" w:rsidRDefault="006947E1" w:rsidP="00291277">
      <w:pPr>
        <w:pStyle w:val="FootnoteText"/>
        <w:rPr>
          <w:sz w:val="18"/>
          <w:szCs w:val="18"/>
          <w:lang w:val="es-ES"/>
        </w:rPr>
      </w:pPr>
      <w:r w:rsidRPr="00291277">
        <w:rPr>
          <w:rStyle w:val="FootnoteReference"/>
          <w:sz w:val="18"/>
          <w:szCs w:val="18"/>
        </w:rPr>
        <w:footnoteRef/>
      </w:r>
      <w:r>
        <w:rPr>
          <w:sz w:val="18"/>
          <w:szCs w:val="18"/>
        </w:rPr>
        <w:tab/>
      </w:r>
      <w:hyperlink r:id="rId1" w:history="1">
        <w:r w:rsidRPr="00291277">
          <w:rPr>
            <w:rStyle w:val="Hyperlink"/>
            <w:sz w:val="18"/>
            <w:szCs w:val="18"/>
            <w:lang w:val="es-ES"/>
          </w:rPr>
          <w:t>http://wis.wmo.int/WIS2</w:t>
        </w:r>
      </w:hyperlink>
      <w:r w:rsidRPr="00291277">
        <w:rPr>
          <w:sz w:val="18"/>
          <w:szCs w:val="18"/>
          <w:lang w:val="es-ES"/>
        </w:rPr>
        <w:t>.</w:t>
      </w:r>
    </w:p>
  </w:footnote>
  <w:footnote w:id="3">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 xml:space="preserve">Agenda 2030 para el Desarrollo Sostenible, Acuerdo de París sobre el Cambio Climático y Marco de </w:t>
      </w:r>
      <w:proofErr w:type="spellStart"/>
      <w:r w:rsidRPr="00956C80">
        <w:rPr>
          <w:sz w:val="18"/>
          <w:szCs w:val="18"/>
          <w:lang w:val="es-ES"/>
        </w:rPr>
        <w:t>Sendái</w:t>
      </w:r>
      <w:proofErr w:type="spellEnd"/>
      <w:r w:rsidRPr="00956C80">
        <w:rPr>
          <w:sz w:val="18"/>
          <w:szCs w:val="18"/>
          <w:lang w:val="es-ES"/>
        </w:rPr>
        <w:t xml:space="preserve"> para la Reducción del Riesgo de Desastres.</w:t>
      </w:r>
    </w:p>
  </w:footnote>
  <w:footnote w:id="4">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Examen de los nuevos desafíos en materia de datos dirigido por la Comisión de Sistemas Básicos de la OMM.</w:t>
      </w:r>
    </w:p>
  </w:footnote>
  <w:footnote w:id="5">
    <w:p w:rsidR="006947E1" w:rsidRPr="00FC3B45" w:rsidRDefault="006947E1" w:rsidP="00FC3B45">
      <w:pPr>
        <w:pStyle w:val="FootnoteText"/>
        <w:rPr>
          <w:sz w:val="18"/>
          <w:szCs w:val="18"/>
          <w:lang w:val="es-ES"/>
        </w:rPr>
      </w:pPr>
      <w:r w:rsidRPr="00FC3B45">
        <w:rPr>
          <w:rStyle w:val="FootnoteReference"/>
          <w:sz w:val="18"/>
          <w:szCs w:val="18"/>
        </w:rPr>
        <w:footnoteRef/>
      </w:r>
      <w:r w:rsidR="00FC3B45">
        <w:rPr>
          <w:sz w:val="18"/>
          <w:szCs w:val="18"/>
          <w:lang w:val="es-ES"/>
        </w:rPr>
        <w:tab/>
      </w:r>
      <w:r w:rsidRPr="00FC3B45">
        <w:rPr>
          <w:sz w:val="18"/>
          <w:szCs w:val="18"/>
          <w:lang w:val="es-ES"/>
        </w:rPr>
        <w:t xml:space="preserve">Informe de evaluación de la ejecución de mitad de período del WIS: </w:t>
      </w:r>
      <w:hyperlink r:id="rId2" w:history="1">
        <w:r w:rsidRPr="00FC3B45">
          <w:rPr>
            <w:rStyle w:val="Hyperlink"/>
            <w:sz w:val="18"/>
            <w:szCs w:val="18"/>
            <w:lang w:val="es-ES"/>
          </w:rPr>
          <w:t>http://www.wmo.int/pages/about/documents/Summary_Mid-TermReport_2016-2017.pdf</w:t>
        </w:r>
      </w:hyperlink>
      <w:r w:rsidRPr="00FC3B45">
        <w:rPr>
          <w:sz w:val="18"/>
          <w:szCs w:val="18"/>
          <w:lang w:val="es-ES"/>
        </w:rPr>
        <w:t xml:space="preserve"> </w:t>
      </w:r>
    </w:p>
  </w:footnote>
  <w:footnote w:id="6">
    <w:p w:rsidR="006947E1" w:rsidRPr="00956C80" w:rsidRDefault="006947E1" w:rsidP="00956C80">
      <w:pPr>
        <w:pStyle w:val="FootnoteText"/>
        <w:rPr>
          <w:sz w:val="18"/>
          <w:szCs w:val="18"/>
          <w:lang w:val="es-ES"/>
        </w:rPr>
      </w:pPr>
      <w:r w:rsidRPr="00956C80">
        <w:rPr>
          <w:rStyle w:val="FootnoteReference"/>
          <w:sz w:val="18"/>
          <w:szCs w:val="18"/>
        </w:rPr>
        <w:footnoteRef/>
      </w:r>
      <w:r w:rsidRPr="00956C80">
        <w:rPr>
          <w:sz w:val="18"/>
          <w:szCs w:val="18"/>
          <w:lang w:val="es-ES"/>
        </w:rPr>
        <w:tab/>
        <w:t xml:space="preserve">Estudio del W3C sobre las prácticas y las herramientas para la normalización de los datos web: </w:t>
      </w:r>
      <w:hyperlink r:id="rId3" w:anchor="introduction" w:history="1">
        <w:r w:rsidRPr="00956C80">
          <w:rPr>
            <w:rStyle w:val="Hyperlink"/>
            <w:sz w:val="18"/>
            <w:szCs w:val="18"/>
            <w:lang w:val="es-ES"/>
          </w:rPr>
          <w:t>https://www.w3.org/2017/12/odi-study/#introduction</w:t>
        </w:r>
      </w:hyperlink>
      <w:r w:rsidRPr="00956C80">
        <w:rPr>
          <w:sz w:val="18"/>
          <w:szCs w:val="18"/>
          <w:lang w:val="es-ES"/>
        </w:rPr>
        <w:t>.</w:t>
      </w:r>
    </w:p>
  </w:footnote>
  <w:footnote w:id="7">
    <w:p w:rsidR="006947E1" w:rsidRPr="00956C80" w:rsidRDefault="006947E1" w:rsidP="00956C80">
      <w:pPr>
        <w:pStyle w:val="FootnoteText"/>
        <w:rPr>
          <w:sz w:val="18"/>
          <w:szCs w:val="18"/>
          <w:lang w:val="es-ES"/>
        </w:rPr>
      </w:pPr>
      <w:r w:rsidRPr="00956C80">
        <w:rPr>
          <w:rStyle w:val="FootnoteReference"/>
          <w:sz w:val="18"/>
          <w:szCs w:val="18"/>
        </w:rPr>
        <w:footnoteRef/>
      </w:r>
      <w:r w:rsidRPr="00956C80">
        <w:rPr>
          <w:sz w:val="18"/>
          <w:szCs w:val="18"/>
          <w:lang w:val="es-ES"/>
        </w:rPr>
        <w:tab/>
        <w:t>Interfaz para programas de aplicación (API): conjunto claramente definido de métodos mediante los cuales interactúan los componentes de programas informáticos.</w:t>
      </w:r>
    </w:p>
  </w:footnote>
  <w:footnote w:id="8">
    <w:p w:rsidR="006947E1" w:rsidRPr="00956C80" w:rsidRDefault="006947E1" w:rsidP="00956C80">
      <w:pPr>
        <w:pStyle w:val="FootnoteText"/>
        <w:rPr>
          <w:sz w:val="18"/>
          <w:szCs w:val="18"/>
          <w:lang w:val="es-ES"/>
        </w:rPr>
      </w:pPr>
      <w:r w:rsidRPr="00956C80">
        <w:rPr>
          <w:rStyle w:val="FootnoteReference"/>
          <w:sz w:val="18"/>
          <w:szCs w:val="18"/>
        </w:rPr>
        <w:footnoteRef/>
      </w:r>
      <w:r w:rsidRPr="00956C80">
        <w:rPr>
          <w:sz w:val="18"/>
          <w:szCs w:val="18"/>
          <w:lang w:val="es-ES"/>
        </w:rPr>
        <w:tab/>
        <w:t xml:space="preserve">RFC 3986, URI </w:t>
      </w:r>
      <w:proofErr w:type="spellStart"/>
      <w:r w:rsidRPr="00956C80">
        <w:rPr>
          <w:sz w:val="18"/>
          <w:szCs w:val="18"/>
          <w:lang w:val="es-ES"/>
        </w:rPr>
        <w:t>generic</w:t>
      </w:r>
      <w:proofErr w:type="spellEnd"/>
      <w:r w:rsidRPr="00956C80">
        <w:rPr>
          <w:sz w:val="18"/>
          <w:szCs w:val="18"/>
          <w:lang w:val="es-ES"/>
        </w:rPr>
        <w:t xml:space="preserve"> </w:t>
      </w:r>
      <w:proofErr w:type="spellStart"/>
      <w:r w:rsidRPr="00956C80">
        <w:rPr>
          <w:sz w:val="18"/>
          <w:szCs w:val="18"/>
          <w:lang w:val="es-ES"/>
        </w:rPr>
        <w:t>syntax</w:t>
      </w:r>
      <w:proofErr w:type="spellEnd"/>
      <w:r w:rsidRPr="00956C80">
        <w:rPr>
          <w:sz w:val="18"/>
          <w:szCs w:val="18"/>
          <w:lang w:val="es-ES"/>
        </w:rPr>
        <w:t xml:space="preserve">: </w:t>
      </w:r>
      <w:hyperlink r:id="rId4" w:history="1">
        <w:r w:rsidRPr="00956C80">
          <w:rPr>
            <w:rStyle w:val="Hyperlink"/>
            <w:sz w:val="18"/>
            <w:szCs w:val="18"/>
            <w:lang w:val="es-ES"/>
          </w:rPr>
          <w:t>https://tools.ietf.org/html/rfc3986</w:t>
        </w:r>
      </w:hyperlink>
      <w:r w:rsidRPr="00956C80">
        <w:rPr>
          <w:sz w:val="18"/>
          <w:szCs w:val="18"/>
          <w:lang w:val="es-ES"/>
        </w:rPr>
        <w:t>.</w:t>
      </w:r>
    </w:p>
  </w:footnote>
  <w:footnote w:id="9">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 xml:space="preserve">Especialmente las normas abiertas del Equipo Especial sobre Ingeniería de Internet (IETF), el Consorcio </w:t>
      </w:r>
      <w:proofErr w:type="spellStart"/>
      <w:r w:rsidRPr="00956C80">
        <w:rPr>
          <w:sz w:val="18"/>
          <w:szCs w:val="18"/>
          <w:lang w:val="es-ES"/>
        </w:rPr>
        <w:t>World</w:t>
      </w:r>
      <w:proofErr w:type="spellEnd"/>
      <w:r w:rsidRPr="00956C80">
        <w:rPr>
          <w:sz w:val="18"/>
          <w:szCs w:val="18"/>
          <w:lang w:val="es-ES"/>
        </w:rPr>
        <w:t xml:space="preserve"> Wide Web (W3C) y el Open </w:t>
      </w:r>
      <w:proofErr w:type="spellStart"/>
      <w:r w:rsidRPr="00956C80">
        <w:rPr>
          <w:sz w:val="18"/>
          <w:szCs w:val="18"/>
          <w:lang w:val="es-ES"/>
        </w:rPr>
        <w:t>Geospatial</w:t>
      </w:r>
      <w:proofErr w:type="spellEnd"/>
      <w:r w:rsidRPr="00956C80">
        <w:rPr>
          <w:sz w:val="18"/>
          <w:szCs w:val="18"/>
          <w:lang w:val="es-ES"/>
        </w:rPr>
        <w:t xml:space="preserve"> </w:t>
      </w:r>
      <w:proofErr w:type="spellStart"/>
      <w:r w:rsidRPr="00956C80">
        <w:rPr>
          <w:sz w:val="18"/>
          <w:szCs w:val="18"/>
          <w:lang w:val="es-ES"/>
        </w:rPr>
        <w:t>Consortium</w:t>
      </w:r>
      <w:proofErr w:type="spellEnd"/>
      <w:r w:rsidRPr="00956C80">
        <w:rPr>
          <w:sz w:val="18"/>
          <w:szCs w:val="18"/>
          <w:lang w:val="es-ES"/>
        </w:rPr>
        <w:t xml:space="preserve"> (OGC).</w:t>
      </w:r>
    </w:p>
  </w:footnote>
  <w:footnote w:id="10">
    <w:p w:rsidR="006947E1" w:rsidRPr="00956C80" w:rsidRDefault="006947E1" w:rsidP="00956C80">
      <w:pPr>
        <w:pStyle w:val="FootnoteText"/>
        <w:rPr>
          <w:sz w:val="18"/>
          <w:szCs w:val="18"/>
        </w:rPr>
      </w:pPr>
      <w:r w:rsidRPr="00956C80">
        <w:rPr>
          <w:rStyle w:val="FootnoteReference"/>
          <w:sz w:val="18"/>
          <w:szCs w:val="18"/>
        </w:rPr>
        <w:footnoteRef/>
      </w:r>
      <w:r>
        <w:rPr>
          <w:sz w:val="18"/>
          <w:szCs w:val="18"/>
          <w:lang w:val="es-ES"/>
        </w:rPr>
        <w:tab/>
      </w:r>
      <w:r w:rsidRPr="00956C80">
        <w:rPr>
          <w:sz w:val="18"/>
          <w:szCs w:val="18"/>
          <w:lang w:val="es-ES"/>
        </w:rPr>
        <w:t xml:space="preserve">URL es un subtipo de URI - véase </w:t>
      </w:r>
      <w:r w:rsidRPr="00956C80">
        <w:rPr>
          <w:i/>
          <w:sz w:val="18"/>
          <w:szCs w:val="18"/>
          <w:lang w:val="es-ES"/>
        </w:rPr>
        <w:t xml:space="preserve">RFC 3986 URI </w:t>
      </w:r>
      <w:proofErr w:type="spellStart"/>
      <w:r w:rsidRPr="00956C80">
        <w:rPr>
          <w:i/>
          <w:sz w:val="18"/>
          <w:szCs w:val="18"/>
          <w:lang w:val="es-ES"/>
        </w:rPr>
        <w:t>generic</w:t>
      </w:r>
      <w:proofErr w:type="spellEnd"/>
      <w:r w:rsidRPr="00956C80">
        <w:rPr>
          <w:i/>
          <w:sz w:val="18"/>
          <w:szCs w:val="18"/>
          <w:lang w:val="es-ES"/>
        </w:rPr>
        <w:t xml:space="preserve"> </w:t>
      </w:r>
      <w:proofErr w:type="spellStart"/>
      <w:r w:rsidRPr="00956C80">
        <w:rPr>
          <w:i/>
          <w:sz w:val="18"/>
          <w:szCs w:val="18"/>
          <w:lang w:val="es-ES"/>
        </w:rPr>
        <w:t>syntax</w:t>
      </w:r>
      <w:proofErr w:type="spellEnd"/>
      <w:r w:rsidRPr="00956C80">
        <w:rPr>
          <w:sz w:val="18"/>
          <w:szCs w:val="18"/>
          <w:lang w:val="es-ES"/>
        </w:rPr>
        <w:t xml:space="preserve">, sección 1.1.3. </w:t>
      </w:r>
      <w:r w:rsidRPr="00956C80">
        <w:rPr>
          <w:sz w:val="18"/>
          <w:szCs w:val="18"/>
        </w:rPr>
        <w:t xml:space="preserve">URI, URL, and URN </w:t>
      </w:r>
      <w:hyperlink r:id="rId5" w:anchor="section-1.1.3" w:history="1">
        <w:r w:rsidRPr="00956C80">
          <w:rPr>
            <w:rStyle w:val="Hyperlink"/>
            <w:sz w:val="18"/>
            <w:szCs w:val="18"/>
          </w:rPr>
          <w:t>https://tools.ietf.org/html/rfc3986#section-1.1.3</w:t>
        </w:r>
      </w:hyperlink>
      <w:r w:rsidRPr="00956C80">
        <w:rPr>
          <w:sz w:val="18"/>
          <w:szCs w:val="18"/>
        </w:rPr>
        <w:t>.</w:t>
      </w:r>
    </w:p>
  </w:footnote>
  <w:footnote w:id="11">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 xml:space="preserve">Para más información sobre la identificación de recursos, consulte el sitio web </w:t>
      </w:r>
      <w:proofErr w:type="spellStart"/>
      <w:r w:rsidRPr="00956C80">
        <w:rPr>
          <w:i/>
          <w:sz w:val="18"/>
          <w:szCs w:val="18"/>
          <w:lang w:val="es-ES"/>
        </w:rPr>
        <w:t>Architecture</w:t>
      </w:r>
      <w:proofErr w:type="spellEnd"/>
      <w:r w:rsidRPr="00956C80">
        <w:rPr>
          <w:i/>
          <w:sz w:val="18"/>
          <w:szCs w:val="18"/>
          <w:lang w:val="es-ES"/>
        </w:rPr>
        <w:t xml:space="preserve"> of </w:t>
      </w:r>
      <w:proofErr w:type="spellStart"/>
      <w:r w:rsidRPr="00956C80">
        <w:rPr>
          <w:i/>
          <w:sz w:val="18"/>
          <w:szCs w:val="18"/>
          <w:lang w:val="es-ES"/>
        </w:rPr>
        <w:t>the</w:t>
      </w:r>
      <w:proofErr w:type="spellEnd"/>
      <w:r w:rsidRPr="00956C80">
        <w:rPr>
          <w:i/>
          <w:sz w:val="18"/>
          <w:szCs w:val="18"/>
          <w:lang w:val="es-ES"/>
        </w:rPr>
        <w:t xml:space="preserve"> </w:t>
      </w:r>
      <w:proofErr w:type="spellStart"/>
      <w:r w:rsidRPr="00956C80">
        <w:rPr>
          <w:i/>
          <w:sz w:val="18"/>
          <w:szCs w:val="18"/>
          <w:lang w:val="es-ES"/>
        </w:rPr>
        <w:t>World</w:t>
      </w:r>
      <w:proofErr w:type="spellEnd"/>
      <w:r w:rsidRPr="00956C80">
        <w:rPr>
          <w:i/>
          <w:sz w:val="18"/>
          <w:szCs w:val="18"/>
          <w:lang w:val="es-ES"/>
        </w:rPr>
        <w:t xml:space="preserve"> Wide Web </w:t>
      </w:r>
      <w:proofErr w:type="spellStart"/>
      <w:r w:rsidRPr="00956C80">
        <w:rPr>
          <w:i/>
          <w:sz w:val="18"/>
          <w:szCs w:val="18"/>
          <w:lang w:val="es-ES"/>
        </w:rPr>
        <w:t>Volume</w:t>
      </w:r>
      <w:proofErr w:type="spellEnd"/>
      <w:r w:rsidRPr="00956C80">
        <w:rPr>
          <w:i/>
          <w:sz w:val="18"/>
          <w:szCs w:val="18"/>
          <w:lang w:val="es-ES"/>
        </w:rPr>
        <w:t xml:space="preserve"> 1</w:t>
      </w:r>
      <w:r w:rsidRPr="00956C80">
        <w:rPr>
          <w:sz w:val="18"/>
          <w:szCs w:val="18"/>
          <w:lang w:val="es-ES"/>
        </w:rPr>
        <w:t xml:space="preserve">, sección 2. </w:t>
      </w:r>
      <w:proofErr w:type="spellStart"/>
      <w:r w:rsidRPr="00956C80">
        <w:rPr>
          <w:sz w:val="18"/>
          <w:szCs w:val="18"/>
          <w:lang w:val="es-ES"/>
        </w:rPr>
        <w:t>Identification</w:t>
      </w:r>
      <w:proofErr w:type="spellEnd"/>
      <w:r w:rsidRPr="00956C80">
        <w:rPr>
          <w:sz w:val="18"/>
          <w:szCs w:val="18"/>
          <w:lang w:val="es-ES"/>
        </w:rPr>
        <w:t xml:space="preserve">: </w:t>
      </w:r>
      <w:hyperlink r:id="rId6" w:anchor="identification" w:history="1">
        <w:r w:rsidRPr="00956C80">
          <w:rPr>
            <w:rStyle w:val="Hyperlink"/>
            <w:sz w:val="18"/>
            <w:szCs w:val="18"/>
            <w:lang w:val="es-ES"/>
          </w:rPr>
          <w:t>https://www.w3.org/TR/webarch/#identification</w:t>
        </w:r>
      </w:hyperlink>
      <w:r w:rsidRPr="00956C80">
        <w:rPr>
          <w:sz w:val="18"/>
          <w:szCs w:val="18"/>
          <w:lang w:val="es-ES"/>
        </w:rPr>
        <w:t>.</w:t>
      </w:r>
    </w:p>
  </w:footnote>
  <w:footnote w:id="12">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 xml:space="preserve">Como se establece en el </w:t>
      </w:r>
      <w:r w:rsidRPr="00956C80">
        <w:rPr>
          <w:i/>
          <w:sz w:val="18"/>
          <w:szCs w:val="18"/>
          <w:lang w:val="es-ES"/>
        </w:rPr>
        <w:t>Manual del Sistema Mundial de Telecomunicación</w:t>
      </w:r>
      <w:r w:rsidRPr="00956C80">
        <w:rPr>
          <w:sz w:val="18"/>
          <w:szCs w:val="18"/>
          <w:lang w:val="es-ES"/>
        </w:rPr>
        <w:t xml:space="preserve"> (OMM-Nº 386): Anexo II-15, ya es posible utilizar las conexiones a Internet en el marco del SMT.</w:t>
      </w:r>
    </w:p>
  </w:footnote>
  <w:footnote w:id="13">
    <w:p w:rsidR="006947E1" w:rsidRPr="00E83922" w:rsidRDefault="006947E1" w:rsidP="00956C80">
      <w:pPr>
        <w:pStyle w:val="FootnoteText"/>
        <w:rPr>
          <w:sz w:val="18"/>
          <w:szCs w:val="18"/>
          <w:lang w:val="es-ES"/>
        </w:rPr>
      </w:pPr>
      <w:r w:rsidRPr="00E83922">
        <w:rPr>
          <w:rStyle w:val="FootnoteReference"/>
          <w:sz w:val="18"/>
          <w:szCs w:val="18"/>
        </w:rPr>
        <w:footnoteRef/>
      </w:r>
      <w:r w:rsidRPr="00E83922">
        <w:rPr>
          <w:sz w:val="18"/>
          <w:szCs w:val="18"/>
          <w:lang w:val="es-ES"/>
        </w:rPr>
        <w:tab/>
        <w:t xml:space="preserve">Véase el </w:t>
      </w:r>
      <w:r w:rsidRPr="00E83922">
        <w:rPr>
          <w:i/>
          <w:sz w:val="18"/>
          <w:szCs w:val="18"/>
          <w:lang w:val="es-ES"/>
        </w:rPr>
        <w:t>Manual del Sistema de Información de la OMM</w:t>
      </w:r>
      <w:r w:rsidRPr="00E83922">
        <w:rPr>
          <w:sz w:val="18"/>
          <w:szCs w:val="18"/>
          <w:lang w:val="es-ES"/>
        </w:rPr>
        <w:t xml:space="preserve"> (OMM-Nº  1060), parte III, Funciones del Sistema de Información de la OMM, sección 3.5.3 “Intercambiar información con otros Centros Mundiales del Sistema de Información; sección 3.5.7 Conectividad a las redes de datos de un Centro Mundial del Sistema de Información, y sección 3.5.8 Coordinar las telecomunicaciones en la zona de un Centro Mundial del Sistema de Información.</w:t>
      </w:r>
    </w:p>
  </w:footnote>
  <w:footnote w:id="14">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 xml:space="preserve">Véase el </w:t>
      </w:r>
      <w:r w:rsidRPr="00956C80">
        <w:rPr>
          <w:i/>
          <w:sz w:val="18"/>
          <w:szCs w:val="18"/>
          <w:lang w:val="es-ES"/>
        </w:rPr>
        <w:t>Manual del Sistema de Información de la OMM</w:t>
      </w:r>
      <w:r w:rsidRPr="00956C80">
        <w:rPr>
          <w:sz w:val="18"/>
          <w:szCs w:val="18"/>
          <w:lang w:val="es-ES"/>
        </w:rPr>
        <w:t xml:space="preserve"> (OMM-Nº  1060), parte IV, Especificaciones técnicas del Sistema de Información de la OMM: sección </w:t>
      </w:r>
      <w:r w:rsidR="00FC3B45">
        <w:rPr>
          <w:sz w:val="18"/>
          <w:szCs w:val="18"/>
          <w:lang w:val="es-ES"/>
        </w:rPr>
        <w:t>4.4 SIO</w:t>
      </w:r>
      <w:r w:rsidR="00FC3B45">
        <w:rPr>
          <w:sz w:val="18"/>
          <w:szCs w:val="18"/>
          <w:lang w:val="es-ES"/>
        </w:rPr>
        <w:noBreakHyphen/>
        <w:t>ESPECITEC </w:t>
      </w:r>
      <w:r w:rsidRPr="00956C80">
        <w:rPr>
          <w:sz w:val="18"/>
          <w:szCs w:val="18"/>
          <w:lang w:val="es-ES"/>
        </w:rPr>
        <w:t>3.</w:t>
      </w:r>
    </w:p>
  </w:footnote>
  <w:footnote w:id="15">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El término “datos” se emplea aquí en sentido amplio; comprende desde los productos hasta la información o los datos.</w:t>
      </w:r>
    </w:p>
  </w:footnote>
  <w:footnote w:id="16">
    <w:p w:rsidR="006947E1" w:rsidRPr="00956C80" w:rsidRDefault="006947E1" w:rsidP="00956C80">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Este tipo de prestación de servicios de procesamiento de datos respalda el mantra de la OMM de que “no se dejará atrás a ningún Miembro” y que “ningún Miembro está solo”. Por medio de colaboración, todos los Miembros deberían tener acceso a la capacidad necesaria para manejar el aumento previsto del volumen de datos.</w:t>
      </w:r>
    </w:p>
  </w:footnote>
  <w:footnote w:id="17">
    <w:p w:rsidR="006947E1" w:rsidRPr="00956C80" w:rsidRDefault="006947E1" w:rsidP="008725AD">
      <w:pPr>
        <w:pStyle w:val="FootnoteText"/>
        <w:rPr>
          <w:sz w:val="18"/>
          <w:szCs w:val="18"/>
          <w:lang w:val="es-ES"/>
        </w:rPr>
      </w:pPr>
      <w:r w:rsidRPr="00956C80">
        <w:rPr>
          <w:rStyle w:val="FootnoteReference"/>
          <w:sz w:val="18"/>
          <w:szCs w:val="18"/>
        </w:rPr>
        <w:footnoteRef/>
      </w:r>
      <w:r>
        <w:rPr>
          <w:sz w:val="18"/>
          <w:szCs w:val="18"/>
          <w:lang w:val="es-ES"/>
        </w:rPr>
        <w:tab/>
      </w:r>
      <w:r w:rsidRPr="00956C80">
        <w:rPr>
          <w:sz w:val="18"/>
          <w:szCs w:val="18"/>
          <w:lang w:val="es-ES"/>
        </w:rPr>
        <w:t>Protocolo de transferencia de ficheros (FTP) y protocolo de transferencia segura de archivos (SFTP); véase el</w:t>
      </w:r>
      <w:r w:rsidRPr="00956C80">
        <w:rPr>
          <w:i/>
          <w:sz w:val="18"/>
          <w:szCs w:val="18"/>
          <w:lang w:val="es-ES"/>
        </w:rPr>
        <w:t xml:space="preserve"> Manual del Sistema Mundial de Telecomunicación</w:t>
      </w:r>
      <w:r w:rsidRPr="00956C80">
        <w:rPr>
          <w:sz w:val="18"/>
          <w:szCs w:val="18"/>
          <w:lang w:val="es-ES"/>
        </w:rPr>
        <w:t xml:space="preserve"> (OMM-Nº 386),</w:t>
      </w:r>
      <w:r w:rsidR="008725AD">
        <w:rPr>
          <w:sz w:val="18"/>
          <w:szCs w:val="18"/>
          <w:lang w:val="es-ES"/>
        </w:rPr>
        <w:br/>
      </w:r>
      <w:r w:rsidRPr="00956C80">
        <w:rPr>
          <w:sz w:val="18"/>
          <w:szCs w:val="18"/>
          <w:lang w:val="es-ES"/>
        </w:rPr>
        <w:t>Anexo II-15.</w:t>
      </w:r>
    </w:p>
  </w:footnote>
  <w:footnote w:id="18">
    <w:p w:rsidR="006947E1" w:rsidRPr="00960FBD" w:rsidRDefault="006947E1" w:rsidP="00FC3B45">
      <w:pPr>
        <w:pStyle w:val="FootnoteText"/>
        <w:rPr>
          <w:lang w:val="es-ES"/>
        </w:rPr>
      </w:pPr>
      <w:r>
        <w:rPr>
          <w:rStyle w:val="FootnoteReference"/>
        </w:rPr>
        <w:footnoteRef/>
      </w:r>
      <w:r w:rsidR="00FC3B45">
        <w:rPr>
          <w:i/>
          <w:lang w:val="es-ES"/>
        </w:rPr>
        <w:tab/>
      </w:r>
      <w:r w:rsidRPr="00960FBD">
        <w:rPr>
          <w:i/>
          <w:lang w:val="es-ES"/>
        </w:rPr>
        <w:t xml:space="preserve">Manual </w:t>
      </w:r>
      <w:r>
        <w:rPr>
          <w:i/>
          <w:lang w:val="es-ES"/>
        </w:rPr>
        <w:t>del Sistema de Información de la OMM</w:t>
      </w:r>
      <w:r w:rsidRPr="00960FBD">
        <w:rPr>
          <w:lang w:val="es-ES"/>
        </w:rPr>
        <w:t xml:space="preserve"> (OMM</w:t>
      </w:r>
      <w:r>
        <w:rPr>
          <w:lang w:val="es-ES"/>
        </w:rPr>
        <w:t>-Nº </w:t>
      </w:r>
      <w:r w:rsidRPr="00960FBD">
        <w:rPr>
          <w:lang w:val="es-ES"/>
        </w:rPr>
        <w:t xml:space="preserve">1060), apéndice C: </w:t>
      </w:r>
      <w:r>
        <w:rPr>
          <w:lang w:val="es-ES"/>
        </w:rPr>
        <w:t>“Perfil de metadatos básico de la OMM”.</w:t>
      </w:r>
    </w:p>
  </w:footnote>
  <w:footnote w:id="19">
    <w:p w:rsidR="006947E1" w:rsidRPr="00B86F35" w:rsidRDefault="006947E1" w:rsidP="00B86F35">
      <w:pPr>
        <w:pStyle w:val="FootnoteText"/>
        <w:rPr>
          <w:sz w:val="18"/>
          <w:szCs w:val="18"/>
          <w:lang w:val="es-ES"/>
        </w:rPr>
      </w:pPr>
      <w:r w:rsidRPr="00B86F35">
        <w:rPr>
          <w:rStyle w:val="FootnoteReference"/>
          <w:sz w:val="18"/>
          <w:szCs w:val="18"/>
        </w:rPr>
        <w:footnoteRef/>
      </w:r>
      <w:r w:rsidR="00B86F35">
        <w:rPr>
          <w:sz w:val="18"/>
          <w:szCs w:val="18"/>
          <w:lang w:val="es-ES"/>
        </w:rPr>
        <w:tab/>
      </w:r>
      <w:r w:rsidRPr="00B86F35">
        <w:rPr>
          <w:sz w:val="18"/>
          <w:szCs w:val="18"/>
          <w:lang w:val="es-ES"/>
        </w:rPr>
        <w:t xml:space="preserve">Véase el siguiente artículo publicado en </w:t>
      </w:r>
      <w:proofErr w:type="spellStart"/>
      <w:r w:rsidRPr="00B86F35">
        <w:rPr>
          <w:sz w:val="18"/>
          <w:szCs w:val="18"/>
          <w:lang w:val="es-ES"/>
        </w:rPr>
        <w:t>Nature</w:t>
      </w:r>
      <w:proofErr w:type="spellEnd"/>
      <w:r w:rsidRPr="00B86F35">
        <w:rPr>
          <w:sz w:val="18"/>
          <w:szCs w:val="18"/>
          <w:lang w:val="es-ES"/>
        </w:rPr>
        <w:t xml:space="preserve">, "Google </w:t>
      </w:r>
      <w:proofErr w:type="spellStart"/>
      <w:r w:rsidRPr="00B86F35">
        <w:rPr>
          <w:sz w:val="18"/>
          <w:szCs w:val="18"/>
          <w:lang w:val="es-ES"/>
        </w:rPr>
        <w:t>unveils</w:t>
      </w:r>
      <w:proofErr w:type="spellEnd"/>
      <w:r w:rsidRPr="00B86F35">
        <w:rPr>
          <w:sz w:val="18"/>
          <w:szCs w:val="18"/>
          <w:lang w:val="es-ES"/>
        </w:rPr>
        <w:t xml:space="preserve"> </w:t>
      </w:r>
      <w:proofErr w:type="spellStart"/>
      <w:r w:rsidRPr="00B86F35">
        <w:rPr>
          <w:sz w:val="18"/>
          <w:szCs w:val="18"/>
          <w:lang w:val="es-ES"/>
        </w:rPr>
        <w:t>search</w:t>
      </w:r>
      <w:proofErr w:type="spellEnd"/>
      <w:r w:rsidRPr="00B86F35">
        <w:rPr>
          <w:sz w:val="18"/>
          <w:szCs w:val="18"/>
          <w:lang w:val="es-ES"/>
        </w:rPr>
        <w:t xml:space="preserve"> </w:t>
      </w:r>
      <w:proofErr w:type="spellStart"/>
      <w:r w:rsidRPr="00B86F35">
        <w:rPr>
          <w:sz w:val="18"/>
          <w:szCs w:val="18"/>
          <w:lang w:val="es-ES"/>
        </w:rPr>
        <w:t>engine</w:t>
      </w:r>
      <w:proofErr w:type="spellEnd"/>
      <w:r w:rsidRPr="00B86F35">
        <w:rPr>
          <w:sz w:val="18"/>
          <w:szCs w:val="18"/>
          <w:lang w:val="es-ES"/>
        </w:rPr>
        <w:t xml:space="preserve"> </w:t>
      </w:r>
      <w:proofErr w:type="spellStart"/>
      <w:r w:rsidRPr="00B86F35">
        <w:rPr>
          <w:sz w:val="18"/>
          <w:szCs w:val="18"/>
          <w:lang w:val="es-ES"/>
        </w:rPr>
        <w:t>for</w:t>
      </w:r>
      <w:proofErr w:type="spellEnd"/>
      <w:r w:rsidRPr="00B86F35">
        <w:rPr>
          <w:sz w:val="18"/>
          <w:szCs w:val="18"/>
          <w:lang w:val="es-ES"/>
        </w:rPr>
        <w:t xml:space="preserve"> open data" (Google presenta un motor de búsqueda para datos abiertos), como ejemplo de cómo Google utiliza el marcado de datos estructurados con schema.org para que los usuarios encuentren conjuntos de datos: </w:t>
      </w:r>
      <w:hyperlink r:id="rId7" w:history="1">
        <w:r w:rsidRPr="00B86F35">
          <w:rPr>
            <w:rStyle w:val="Hyperlink"/>
            <w:sz w:val="18"/>
            <w:szCs w:val="18"/>
            <w:lang w:val="es-ES"/>
          </w:rPr>
          <w:t>https://www.nature.com/articles/d41586-018-06201-x</w:t>
        </w:r>
      </w:hyperlink>
      <w:r w:rsidRPr="00B86F35">
        <w:rPr>
          <w:rStyle w:val="Hyperlink"/>
          <w:sz w:val="18"/>
          <w:szCs w:val="18"/>
          <w:lang w:val="es-ES"/>
        </w:rPr>
        <w:t>.</w:t>
      </w:r>
    </w:p>
  </w:footnote>
  <w:footnote w:id="20">
    <w:p w:rsidR="006947E1" w:rsidRPr="00B86F35" w:rsidRDefault="006947E1" w:rsidP="00B86F35">
      <w:pPr>
        <w:pStyle w:val="FootnoteText"/>
        <w:rPr>
          <w:sz w:val="18"/>
          <w:szCs w:val="18"/>
          <w:lang w:val="es-ES"/>
        </w:rPr>
      </w:pPr>
      <w:r w:rsidRPr="00B86F35">
        <w:rPr>
          <w:rStyle w:val="FootnoteReference"/>
          <w:sz w:val="18"/>
          <w:szCs w:val="18"/>
        </w:rPr>
        <w:footnoteRef/>
      </w:r>
      <w:r w:rsidR="00B86F35">
        <w:rPr>
          <w:sz w:val="18"/>
          <w:szCs w:val="18"/>
          <w:lang w:val="es-ES"/>
        </w:rPr>
        <w:tab/>
      </w:r>
      <w:r w:rsidRPr="00B86F35">
        <w:rPr>
          <w:sz w:val="18"/>
          <w:szCs w:val="18"/>
          <w:lang w:val="es-ES"/>
        </w:rPr>
        <w:t>En el caso de organizaciones multinacionales, debe obtenerse la aprobación del Representante Permanente del país o territorio desde donde opera el servicio.</w:t>
      </w:r>
    </w:p>
  </w:footnote>
  <w:footnote w:id="21">
    <w:p w:rsidR="006947E1" w:rsidRPr="005C3212" w:rsidRDefault="006947E1" w:rsidP="005C3212">
      <w:pPr>
        <w:pStyle w:val="FootnoteText"/>
        <w:rPr>
          <w:sz w:val="18"/>
          <w:szCs w:val="18"/>
          <w:lang w:val="es-ES"/>
        </w:rPr>
      </w:pPr>
      <w:r w:rsidRPr="005C3212">
        <w:rPr>
          <w:rStyle w:val="FootnoteReference"/>
          <w:sz w:val="18"/>
          <w:szCs w:val="18"/>
        </w:rPr>
        <w:footnoteRef/>
      </w:r>
      <w:r w:rsidR="005C3212">
        <w:rPr>
          <w:sz w:val="18"/>
          <w:szCs w:val="18"/>
          <w:lang w:val="es-ES"/>
        </w:rPr>
        <w:tab/>
      </w:r>
      <w:r w:rsidRPr="005C3212">
        <w:rPr>
          <w:sz w:val="18"/>
          <w:szCs w:val="18"/>
          <w:lang w:val="es-ES"/>
        </w:rPr>
        <w:t>Las enmiendas a las disposiciones sobre la gestión de la calidad se aprobaron en virtud de la Resolución 20 (EC-69).</w:t>
      </w:r>
    </w:p>
  </w:footnote>
  <w:footnote w:id="22">
    <w:p w:rsidR="006947E1" w:rsidRPr="007B2D85" w:rsidRDefault="006947E1" w:rsidP="007B2D85">
      <w:pPr>
        <w:pStyle w:val="FootnoteText"/>
        <w:rPr>
          <w:sz w:val="18"/>
          <w:szCs w:val="18"/>
          <w:lang w:val="es-ES"/>
        </w:rPr>
      </w:pPr>
      <w:r w:rsidRPr="007B2D85">
        <w:rPr>
          <w:rStyle w:val="FootnoteReference"/>
          <w:sz w:val="18"/>
          <w:szCs w:val="18"/>
        </w:rPr>
        <w:footnoteRef/>
      </w:r>
      <w:r w:rsidR="007B2D85" w:rsidRPr="007B2D85">
        <w:rPr>
          <w:sz w:val="18"/>
          <w:szCs w:val="18"/>
          <w:lang w:val="es-ES"/>
        </w:rPr>
        <w:tab/>
      </w:r>
      <w:r w:rsidRPr="007B2D85">
        <w:rPr>
          <w:sz w:val="18"/>
          <w:szCs w:val="18"/>
          <w:lang w:val="es-ES"/>
        </w:rPr>
        <w:t>Las actividades de cada Centro del WIS no serán gestionadas por el programa de ejecución de la versión 2.0 del WIS, salvo excepciones.</w:t>
      </w:r>
    </w:p>
  </w:footnote>
  <w:footnote w:id="23">
    <w:p w:rsidR="006947E1" w:rsidRPr="007B2D85" w:rsidRDefault="006947E1" w:rsidP="0028304B">
      <w:pPr>
        <w:pStyle w:val="FootnoteText"/>
        <w:ind w:left="0"/>
        <w:rPr>
          <w:sz w:val="18"/>
          <w:szCs w:val="18"/>
          <w:lang w:val="fr-FR"/>
        </w:rPr>
      </w:pPr>
      <w:r w:rsidRPr="007B2D85">
        <w:rPr>
          <w:rStyle w:val="FootnoteReference"/>
          <w:sz w:val="18"/>
          <w:szCs w:val="18"/>
        </w:rPr>
        <w:footnoteRef/>
      </w:r>
      <w:r w:rsidR="007B2D85" w:rsidRPr="007B2D85">
        <w:rPr>
          <w:sz w:val="18"/>
          <w:szCs w:val="18"/>
          <w:lang w:val="es-ES"/>
        </w:rPr>
        <w:tab/>
      </w:r>
      <w:r w:rsidRPr="007B2D85">
        <w:rPr>
          <w:sz w:val="18"/>
          <w:szCs w:val="18"/>
          <w:lang w:val="es-ES"/>
        </w:rPr>
        <w:t>El Equipo Especial Intercomisiones sobre el Sistema de Información de la OMM proporciona un cauce para que las comisiones técnicas participen en el funcionamiento y el desarrollo del</w:t>
      </w:r>
      <w:r w:rsidRPr="009C181B">
        <w:rPr>
          <w:lang w:val="es-ES"/>
        </w:rPr>
        <w:t xml:space="preserve"> </w:t>
      </w:r>
      <w:r w:rsidRPr="007B2D85">
        <w:rPr>
          <w:sz w:val="18"/>
          <w:szCs w:val="18"/>
          <w:lang w:val="es-ES"/>
        </w:rPr>
        <w:t xml:space="preserve">WIS. </w:t>
      </w:r>
      <w:proofErr w:type="spellStart"/>
      <w:r w:rsidRPr="007B2D85">
        <w:rPr>
          <w:sz w:val="18"/>
          <w:szCs w:val="18"/>
          <w:lang w:val="fr-FR"/>
        </w:rPr>
        <w:t>Véase</w:t>
      </w:r>
      <w:proofErr w:type="spellEnd"/>
      <w:r w:rsidRPr="007B2D85">
        <w:rPr>
          <w:sz w:val="18"/>
          <w:szCs w:val="18"/>
          <w:lang w:val="fr-FR"/>
        </w:rPr>
        <w:t xml:space="preserve"> </w:t>
      </w:r>
      <w:hyperlink r:id="rId8" w:history="1">
        <w:r w:rsidRPr="007B2D85">
          <w:rPr>
            <w:rStyle w:val="Hyperlink"/>
            <w:sz w:val="18"/>
            <w:szCs w:val="18"/>
            <w:lang w:val="fr-FR"/>
          </w:rPr>
          <w:t>http://www.wmo.int/pages/prog/www/CBS/Lists_WorkGroups/CBS/ICT-ISS/ITT-WIS/tors</w:t>
        </w:r>
      </w:hyperlink>
      <w:r w:rsidRPr="007B2D85">
        <w:rPr>
          <w:sz w:val="18"/>
          <w:szCs w:val="18"/>
          <w:lang w:val="fr-FR"/>
        </w:rPr>
        <w:t xml:space="preserve"> </w:t>
      </w:r>
    </w:p>
  </w:footnote>
  <w:footnote w:id="24">
    <w:p w:rsidR="006947E1" w:rsidRPr="004B4A0B" w:rsidRDefault="006947E1" w:rsidP="004B4A0B">
      <w:pPr>
        <w:pStyle w:val="FootnoteText"/>
        <w:rPr>
          <w:sz w:val="18"/>
          <w:szCs w:val="18"/>
          <w:lang w:val="es-ES"/>
        </w:rPr>
      </w:pPr>
      <w:r w:rsidRPr="004B4A0B">
        <w:rPr>
          <w:rStyle w:val="FootnoteReference"/>
          <w:sz w:val="18"/>
          <w:szCs w:val="18"/>
        </w:rPr>
        <w:footnoteRef/>
      </w:r>
      <w:r w:rsidR="004B4A0B">
        <w:rPr>
          <w:sz w:val="18"/>
          <w:szCs w:val="18"/>
          <w:lang w:val="es-ES"/>
        </w:rPr>
        <w:tab/>
      </w:r>
      <w:r w:rsidRPr="004B4A0B">
        <w:rPr>
          <w:sz w:val="18"/>
          <w:szCs w:val="18"/>
          <w:lang w:val="es-ES"/>
        </w:rPr>
        <w:t>Véase la Resolución 23 (EC-70).</w:t>
      </w:r>
    </w:p>
  </w:footnote>
  <w:footnote w:id="25">
    <w:p w:rsidR="006947E1" w:rsidRPr="004B4A0B" w:rsidRDefault="006947E1" w:rsidP="004B4A0B">
      <w:pPr>
        <w:pStyle w:val="FootnoteText"/>
        <w:rPr>
          <w:sz w:val="18"/>
          <w:szCs w:val="18"/>
          <w:lang w:val="es-ES"/>
        </w:rPr>
      </w:pPr>
      <w:r w:rsidRPr="004B4A0B">
        <w:rPr>
          <w:rStyle w:val="FootnoteReference"/>
          <w:sz w:val="18"/>
          <w:szCs w:val="18"/>
        </w:rPr>
        <w:footnoteRef/>
      </w:r>
      <w:r w:rsidR="004B4A0B">
        <w:rPr>
          <w:sz w:val="18"/>
          <w:szCs w:val="18"/>
          <w:lang w:val="es-ES"/>
        </w:rPr>
        <w:tab/>
      </w:r>
      <w:r w:rsidRPr="004B4A0B">
        <w:rPr>
          <w:sz w:val="18"/>
          <w:szCs w:val="18"/>
          <w:lang w:val="es-ES"/>
        </w:rPr>
        <w:t>En la Resolución 23 (EC-70) se insta a los Miembros a "que suministren los recursos para el desarrollo de posibles soluciones y de estudios de viabilidad".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4E" w:rsidRDefault="00124AA1">
    <w:pPr>
      <w:pStyle w:val="Header"/>
    </w:pPr>
    <w:r>
      <w:rPr>
        <w:noProof/>
      </w:rPr>
      <w:pict>
        <v:shapetype id="_x0000_m215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54" type="#_x0000_m2155" style="position:absolute;left:0;text-align:left;margin-left:0;margin-top:0;width:595.3pt;height:550pt;z-index:-251638784;mso-position-horizontal:left;mso-position-horizontal-relative:page;mso-position-vertical:top;mso-position-vertical-relative:page" o:preferrelative="t" o:allowincell="f">
          <v:imagedata r:id="rId1" o:title="docx4j-logo"/>
          <w10:wrap anchorx="page" anchory="page"/>
        </v:shape>
      </w:pict>
    </w:r>
  </w:p>
  <w:p w:rsidR="00000000" w:rsidRDefault="00124AA1"/>
  <w:p w:rsidR="006947E1" w:rsidRDefault="006947E1">
    <w:pPr>
      <w:pStyle w:val="Header"/>
    </w:pPr>
    <w:r>
      <w:rPr>
        <w:noProof/>
        <w:lang w:val="en-US" w:eastAsia="zh-CN"/>
      </w:rPr>
      <mc:AlternateContent>
        <mc:Choice Requires="wps">
          <w:drawing>
            <wp:anchor distT="0" distB="0" distL="114300" distR="114300" simplePos="0" relativeHeight="251627520" behindDoc="0" locked="0" layoutInCell="1" allowOverlap="1" wp14:anchorId="5683B02F" wp14:editId="150AF210">
              <wp:simplePos x="0" y="0"/>
              <wp:positionH relativeFrom="column">
                <wp:posOffset>0</wp:posOffset>
              </wp:positionH>
              <wp:positionV relativeFrom="paragraph">
                <wp:posOffset>0</wp:posOffset>
              </wp:positionV>
              <wp:extent cx="635000" cy="635000"/>
              <wp:effectExtent l="0" t="0" r="3175" b="3175"/>
              <wp:wrapNone/>
              <wp:docPr id="39" name="Rectangl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0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9" o:spid="_x0000_s1026" stroked="f" filled="f">
              <o:lock selection="t" aspectratio="t" v:ext="edit"/>
            </v:rect>
          </w:pict>
        </mc:Fallback>
      </mc:AlternateContent>
    </w:r>
    <w:r>
      <w:rPr>
        <w:noProof/>
        <w:lang w:val="en-US" w:eastAsia="zh-CN"/>
      </w:rPr>
      <w:drawing>
        <wp:anchor distT="0" distB="0" distL="114300" distR="114300" simplePos="0" relativeHeight="251640832" behindDoc="1" locked="0" layoutInCell="0" allowOverlap="1" wp14:anchorId="5FF5145F" wp14:editId="581B6211">
          <wp:simplePos x="0" y="0"/>
          <wp:positionH relativeFrom="page">
            <wp:align>left</wp:align>
          </wp:positionH>
          <wp:positionV relativeFrom="page">
            <wp:align>top</wp:align>
          </wp:positionV>
          <wp:extent cx="7560310" cy="6985000"/>
          <wp:effectExtent l="0" t="0" r="2540" b="6350"/>
          <wp:wrapNone/>
          <wp:docPr id="38" name="Picture 3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AA1">
      <w:pict>
        <v:shapetype id="_x0000_m21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WordPictureWatermark835936646" o:spid="_x0000_s2050" type="#_x0000_m2164" style="position:absolute;left:0;text-align:left;margin-left:0;margin-top:0;width:595.3pt;height:550pt;z-index:-251643904;mso-position-horizontal:left;mso-position-horizontal-relative:page;mso-position-vertical:top;mso-position-vertical-relative:page" o:preferrelative="t" o:allowincell="f">
          <v:imagedata r:id="rId1" o:title="docx4j-logo"/>
          <w10:wrap anchorx="page" anchory="page"/>
        </v:shape>
      </w:pict>
    </w:r>
  </w:p>
  <w:p w:rsidR="006947E1" w:rsidRDefault="006947E1"/>
  <w:p w:rsidR="006947E1" w:rsidRDefault="006947E1">
    <w:pPr>
      <w:pStyle w:val="Header"/>
    </w:pPr>
    <w:r>
      <w:rPr>
        <w:noProof/>
        <w:lang w:val="en-US" w:eastAsia="zh-CN"/>
      </w:rPr>
      <mc:AlternateContent>
        <mc:Choice Requires="wps">
          <w:drawing>
            <wp:anchor distT="0" distB="0" distL="114300" distR="114300" simplePos="0" relativeHeight="251633664" behindDoc="0" locked="0" layoutInCell="1" allowOverlap="1" wp14:anchorId="2D8E130C" wp14:editId="3E7D8A47">
              <wp:simplePos x="0" y="0"/>
              <wp:positionH relativeFrom="column">
                <wp:posOffset>0</wp:posOffset>
              </wp:positionH>
              <wp:positionV relativeFrom="paragraph">
                <wp:posOffset>0</wp:posOffset>
              </wp:positionV>
              <wp:extent cx="635000" cy="635000"/>
              <wp:effectExtent l="0" t="0" r="3175" b="3175"/>
              <wp:wrapNone/>
              <wp:docPr id="37" name="Rectangl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7"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28544" behindDoc="0" locked="0" layoutInCell="1" allowOverlap="1" wp14:anchorId="712E943D" wp14:editId="22F9EF2F">
              <wp:simplePos x="0" y="0"/>
              <wp:positionH relativeFrom="column">
                <wp:posOffset>0</wp:posOffset>
              </wp:positionH>
              <wp:positionV relativeFrom="paragraph">
                <wp:posOffset>0</wp:posOffset>
              </wp:positionV>
              <wp:extent cx="635000" cy="635000"/>
              <wp:effectExtent l="0" t="0" r="3175" b="3175"/>
              <wp:wrapNone/>
              <wp:docPr id="36" name="Rectangl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1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6" o:spid="_x0000_s1026" stroked="f" filled="f">
              <o:lock selection="t" aspectratio="t" v:ext="edit"/>
            </v:rect>
          </w:pict>
        </mc:Fallback>
      </mc:AlternateContent>
    </w:r>
  </w:p>
  <w:p w:rsidR="006947E1" w:rsidRDefault="006947E1"/>
  <w:p w:rsidR="006947E1" w:rsidRDefault="006947E1">
    <w:pPr>
      <w:pStyle w:val="Header"/>
    </w:pPr>
    <w:r>
      <w:rPr>
        <w:noProof/>
        <w:lang w:val="en-US" w:eastAsia="zh-CN"/>
      </w:rPr>
      <mc:AlternateContent>
        <mc:Choice Requires="wps">
          <w:drawing>
            <wp:anchor distT="0" distB="0" distL="114300" distR="114300" simplePos="0" relativeHeight="251613184" behindDoc="0" locked="0" layoutInCell="1" allowOverlap="1" wp14:anchorId="69599DB0" wp14:editId="2E034AF2">
              <wp:simplePos x="0" y="0"/>
              <wp:positionH relativeFrom="column">
                <wp:posOffset>0</wp:posOffset>
              </wp:positionH>
              <wp:positionV relativeFrom="paragraph">
                <wp:posOffset>0</wp:posOffset>
              </wp:positionV>
              <wp:extent cx="635000" cy="635000"/>
              <wp:effectExtent l="0" t="0" r="3175" b="3175"/>
              <wp:wrapNone/>
              <wp:docPr id="20" name="AutoShap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1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9" o:spid="_x0000_s1026" stroked="f" filled="f">
              <o:lock selection="t" aspectratio="t" v:ext="edit"/>
            </v:rect>
          </w:pict>
        </mc:Fallback>
      </mc:AlternateContent>
    </w:r>
    <w:r>
      <w:rPr>
        <w:noProof/>
        <w:lang w:val="en-US" w:eastAsia="zh-CN"/>
      </w:rPr>
      <w:drawing>
        <wp:anchor distT="0" distB="0" distL="114300" distR="114300" simplePos="0" relativeHeight="251614208" behindDoc="1" locked="0" layoutInCell="0" allowOverlap="1" wp14:anchorId="4F5EEFDE" wp14:editId="0824FC35">
          <wp:simplePos x="0" y="0"/>
          <wp:positionH relativeFrom="page">
            <wp:align>left</wp:align>
          </wp:positionH>
          <wp:positionV relativeFrom="page">
            <wp:align>top</wp:align>
          </wp:positionV>
          <wp:extent cx="7560310" cy="6985000"/>
          <wp:effectExtent l="0" t="0" r="2540" b="6350"/>
          <wp:wrapNone/>
          <wp:docPr id="18" name="Picture 1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mc:AlternateContent>
        <mc:Choice Requires="wps">
          <w:drawing>
            <wp:anchor distT="0" distB="0" distL="114300" distR="114300" simplePos="0" relativeHeight="251634688" behindDoc="0" locked="0" layoutInCell="1" allowOverlap="1" wp14:anchorId="0DEC2797" wp14:editId="37B79762">
              <wp:simplePos x="0" y="0"/>
              <wp:positionH relativeFrom="column">
                <wp:posOffset>0</wp:posOffset>
              </wp:positionH>
              <wp:positionV relativeFrom="paragraph">
                <wp:posOffset>0</wp:posOffset>
              </wp:positionV>
              <wp:extent cx="635000" cy="635000"/>
              <wp:effectExtent l="0" t="0" r="3175" b="3175"/>
              <wp:wrapNone/>
              <wp:docPr id="35" name="Rectangle 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5" o:spid="_x0000_s1026" stroked="f" filled="f">
              <o:lock selection="t" aspectratio="t" v:ext="edi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2C" w:rsidRDefault="006947E1" w:rsidP="003F392C">
    <w:pPr>
      <w:pStyle w:val="Header"/>
      <w:spacing w:after="0"/>
    </w:pPr>
    <w:r w:rsidRPr="00BE2CDA">
      <w:rPr>
        <w:lang w:val="es-ES"/>
      </w:rPr>
      <w:t xml:space="preserve">CBS </w:t>
    </w:r>
    <w:proofErr w:type="spellStart"/>
    <w:r w:rsidRPr="00BE2CDA">
      <w:rPr>
        <w:lang w:val="es-ES"/>
      </w:rPr>
      <w:t>Consult</w:t>
    </w:r>
    <w:proofErr w:type="spellEnd"/>
    <w:r w:rsidRPr="00BE2CDA">
      <w:rPr>
        <w:lang w:val="es-ES"/>
      </w:rPr>
      <w:t xml:space="preserve">. 2018/Doc. 2(3), VERSIÓN 1, p. </w:t>
    </w:r>
    <w:r w:rsidRPr="003C5BC6">
      <w:fldChar w:fldCharType="begin"/>
    </w:r>
    <w:r w:rsidRPr="00BE2CDA">
      <w:rPr>
        <w:lang w:val="es-ES"/>
      </w:rPr>
      <w:instrText xml:space="preserve"> PAGE </w:instrText>
    </w:r>
    <w:r w:rsidRPr="003C5BC6">
      <w:fldChar w:fldCharType="separate"/>
    </w:r>
    <w:r w:rsidR="00124AA1">
      <w:rPr>
        <w:noProof/>
        <w:lang w:val="es-ES"/>
      </w:rPr>
      <w:t>2</w:t>
    </w:r>
    <w:r w:rsidRPr="003C5BC6">
      <w:fldChar w:fldCharType="end"/>
    </w:r>
    <w:r w:rsidR="00124AA1">
      <w:pict>
        <v:shapetype id="_x0000_m216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62" type="#_x0000_m2163" style="position:absolute;left:0;text-align:left;margin-left:0;margin-top:0;width:595.3pt;height:550pt;z-index:-251642880;mso-position-horizontal:left;mso-position-horizontal-relative:page;mso-position-vertical:top;mso-position-vertical-relative:page" o:preferrelative="t" o:allowincell="f">
          <v:imagedata r:id="rId1" o:title="docx4j-logo"/>
          <w10:wrap anchorx="page" anchory="page"/>
        </v:shape>
      </w:pict>
    </w:r>
    <w:r w:rsidR="00124AA1">
      <w:pict>
        <v:shapetype id="_x0000_m21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60" type="#_x0000_m2161" style="position:absolute;left:0;text-align:left;margin-left:0;margin-top:0;width:595.3pt;height:550pt;z-index:-251641856;mso-position-horizontal:left;mso-position-horizontal-relative:page;mso-position-vertical:top;mso-position-vertical-relative:page" o:preferrelative="t" o:allowincell="f">
          <v:imagedata r:id="rId1" o:title="docx4j-logo"/>
          <w10:wrap anchorx="page" anchory="page"/>
        </v:shape>
      </w:pict>
    </w:r>
  </w:p>
  <w:p w:rsidR="003F392C" w:rsidRDefault="003F392C" w:rsidP="003F392C">
    <w:pPr>
      <w:pStyle w:val="Header"/>
      <w:spacing w:after="0"/>
    </w:pPr>
  </w:p>
  <w:p w:rsidR="006947E1" w:rsidRDefault="006947E1" w:rsidP="003F392C">
    <w:pPr>
      <w:pStyle w:val="Header"/>
      <w:spacing w:after="0"/>
    </w:pPr>
    <w:r>
      <w:rPr>
        <w:noProof/>
        <w:lang w:val="en-US" w:eastAsia="zh-CN"/>
      </w:rPr>
      <mc:AlternateContent>
        <mc:Choice Requires="wps">
          <w:drawing>
            <wp:anchor distT="0" distB="0" distL="114300" distR="114300" simplePos="0" relativeHeight="251621376" behindDoc="0" locked="0" layoutInCell="1" allowOverlap="1" wp14:anchorId="0C79F06F" wp14:editId="3D097C0F">
              <wp:simplePos x="0" y="0"/>
              <wp:positionH relativeFrom="column">
                <wp:posOffset>0</wp:posOffset>
              </wp:positionH>
              <wp:positionV relativeFrom="paragraph">
                <wp:posOffset>0</wp:posOffset>
              </wp:positionV>
              <wp:extent cx="635000" cy="635000"/>
              <wp:effectExtent l="0" t="0" r="3175" b="3175"/>
              <wp:wrapNone/>
              <wp:docPr id="17" name="AutoShap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8"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5712" behindDoc="0" locked="0" layoutInCell="1" allowOverlap="1" wp14:anchorId="2FE92BF5" wp14:editId="1F482E0C">
              <wp:simplePos x="0" y="0"/>
              <wp:positionH relativeFrom="column">
                <wp:posOffset>0</wp:posOffset>
              </wp:positionH>
              <wp:positionV relativeFrom="paragraph">
                <wp:posOffset>0</wp:posOffset>
              </wp:positionV>
              <wp:extent cx="635000" cy="635000"/>
              <wp:effectExtent l="0" t="0" r="3175" b="3175"/>
              <wp:wrapNone/>
              <wp:docPr id="34" name="Rectangle 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4"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6736" behindDoc="0" locked="0" layoutInCell="1" allowOverlap="1" wp14:anchorId="2F1B463F" wp14:editId="4462A817">
              <wp:simplePos x="0" y="0"/>
              <wp:positionH relativeFrom="column">
                <wp:posOffset>0</wp:posOffset>
              </wp:positionH>
              <wp:positionV relativeFrom="paragraph">
                <wp:posOffset>0</wp:posOffset>
              </wp:positionV>
              <wp:extent cx="635000" cy="635000"/>
              <wp:effectExtent l="0" t="0" r="3175" b="3175"/>
              <wp:wrapNone/>
              <wp:docPr id="33" name="Rectangle 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3"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29568" behindDoc="0" locked="0" layoutInCell="1" allowOverlap="1" wp14:anchorId="17D765F5" wp14:editId="3D6F1530">
              <wp:simplePos x="0" y="0"/>
              <wp:positionH relativeFrom="column">
                <wp:posOffset>0</wp:posOffset>
              </wp:positionH>
              <wp:positionV relativeFrom="paragraph">
                <wp:posOffset>0</wp:posOffset>
              </wp:positionV>
              <wp:extent cx="635000" cy="635000"/>
              <wp:effectExtent l="0" t="0" r="3175" b="3175"/>
              <wp:wrapNone/>
              <wp:docPr id="32" name="Rectangle 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2"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0592" behindDoc="0" locked="0" layoutInCell="1" allowOverlap="1" wp14:anchorId="698C9A37" wp14:editId="520530A2">
              <wp:simplePos x="0" y="0"/>
              <wp:positionH relativeFrom="column">
                <wp:posOffset>0</wp:posOffset>
              </wp:positionH>
              <wp:positionV relativeFrom="paragraph">
                <wp:posOffset>0</wp:posOffset>
              </wp:positionV>
              <wp:extent cx="635000" cy="635000"/>
              <wp:effectExtent l="0" t="0" r="3175" b="3175"/>
              <wp:wrapNone/>
              <wp:docPr id="30" name="Rectangle 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3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 o:spid="_x0000_s1026" stroked="f" filled="f">
              <o:lock selection="t" aspectratio="t" v:ext="edi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7E1" w:rsidRDefault="006947E1" w:rsidP="00F41532">
    <w:pPr>
      <w:pStyle w:val="Header"/>
      <w:spacing w:after="0"/>
    </w:pPr>
    <w:r>
      <w:rPr>
        <w:noProof/>
        <w:lang w:val="en-US" w:eastAsia="zh-CN"/>
      </w:rPr>
      <mc:AlternateContent>
        <mc:Choice Requires="wps">
          <w:drawing>
            <wp:anchor distT="0" distB="0" distL="114300" distR="114300" simplePos="0" relativeHeight="251637760" behindDoc="0" locked="0" layoutInCell="1" allowOverlap="1" wp14:anchorId="0AC3E0FD" wp14:editId="179AFD50">
              <wp:simplePos x="0" y="0"/>
              <wp:positionH relativeFrom="column">
                <wp:posOffset>0</wp:posOffset>
              </wp:positionH>
              <wp:positionV relativeFrom="paragraph">
                <wp:posOffset>0</wp:posOffset>
              </wp:positionV>
              <wp:extent cx="635000" cy="635000"/>
              <wp:effectExtent l="0" t="0" r="3175" b="3175"/>
              <wp:wrapNone/>
              <wp:docPr id="28" name="Rectangl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26496" behindDoc="0" locked="0" layoutInCell="1" allowOverlap="1" wp14:anchorId="2FF4B0C4" wp14:editId="592E2CB6">
              <wp:simplePos x="0" y="0"/>
              <wp:positionH relativeFrom="column">
                <wp:posOffset>0</wp:posOffset>
              </wp:positionH>
              <wp:positionV relativeFrom="paragraph">
                <wp:posOffset>0</wp:posOffset>
              </wp:positionV>
              <wp:extent cx="635000" cy="635000"/>
              <wp:effectExtent l="0" t="0" r="3175" b="3175"/>
              <wp:wrapNone/>
              <wp:docPr id="16" name="AutoShap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7"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9808" behindDoc="0" locked="0" layoutInCell="1" allowOverlap="1" wp14:anchorId="5B763654" wp14:editId="610F2A27">
              <wp:simplePos x="0" y="0"/>
              <wp:positionH relativeFrom="column">
                <wp:posOffset>0</wp:posOffset>
              </wp:positionH>
              <wp:positionV relativeFrom="paragraph">
                <wp:posOffset>0</wp:posOffset>
              </wp:positionV>
              <wp:extent cx="635000" cy="635000"/>
              <wp:effectExtent l="0" t="0" r="3175" b="3175"/>
              <wp:wrapNone/>
              <wp:docPr id="27" name="Rectangl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7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7"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8784" behindDoc="0" locked="0" layoutInCell="1" allowOverlap="1" wp14:anchorId="1DD0FAC1" wp14:editId="753076C2">
              <wp:simplePos x="0" y="0"/>
              <wp:positionH relativeFrom="column">
                <wp:posOffset>0</wp:posOffset>
              </wp:positionH>
              <wp:positionV relativeFrom="paragraph">
                <wp:posOffset>0</wp:posOffset>
              </wp:positionV>
              <wp:extent cx="635000" cy="635000"/>
              <wp:effectExtent l="0" t="0" r="3175" b="3175"/>
              <wp:wrapNone/>
              <wp:docPr id="26" name="Rectangl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6"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1616" behindDoc="0" locked="0" layoutInCell="1" allowOverlap="1" wp14:anchorId="5F48D69A" wp14:editId="085DC1F8">
              <wp:simplePos x="0" y="0"/>
              <wp:positionH relativeFrom="column">
                <wp:posOffset>0</wp:posOffset>
              </wp:positionH>
              <wp:positionV relativeFrom="paragraph">
                <wp:posOffset>0</wp:posOffset>
              </wp:positionV>
              <wp:extent cx="635000" cy="635000"/>
              <wp:effectExtent l="0" t="0" r="3175" b="3175"/>
              <wp:wrapNone/>
              <wp:docPr id="25" name="Rectangl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4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5" o:spid="_x0000_s1026" stroked="f" filled="f">
              <o:lock selection="t" aspectratio="t" v:ext="edit"/>
            </v:rect>
          </w:pict>
        </mc:Fallback>
      </mc:AlternateContent>
    </w:r>
    <w:r>
      <w:rPr>
        <w:noProof/>
        <w:lang w:val="en-US" w:eastAsia="zh-CN"/>
      </w:rPr>
      <mc:AlternateContent>
        <mc:Choice Requires="wps">
          <w:drawing>
            <wp:anchor distT="0" distB="0" distL="114300" distR="114300" simplePos="0" relativeHeight="251632640" behindDoc="0" locked="0" layoutInCell="1" allowOverlap="1" wp14:anchorId="0FE6E96A" wp14:editId="28954254">
              <wp:simplePos x="0" y="0"/>
              <wp:positionH relativeFrom="column">
                <wp:posOffset>0</wp:posOffset>
              </wp:positionH>
              <wp:positionV relativeFrom="paragraph">
                <wp:posOffset>0</wp:posOffset>
              </wp:positionV>
              <wp:extent cx="635000" cy="635000"/>
              <wp:effectExtent l="0" t="0" r="3175" b="3175"/>
              <wp:wrapNone/>
              <wp:docPr id="23" name="Rectangl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5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3" o:spid="_x0000_s1026" stroked="f" filled="f">
              <o:lock selection="t" aspectratio="t" v:ext="edit"/>
            </v:rect>
          </w:pict>
        </mc:Fallback>
      </mc:AlternateContent>
    </w:r>
    <w:r w:rsidR="00124AA1">
      <w:pict>
        <v:shapetype id="_x0000_m21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58" type="#_x0000_m2159" style="position:absolute;left:0;text-align:left;margin-left:0;margin-top:0;width:595.3pt;height:550pt;z-index:-251640832;mso-position-horizontal:left;mso-position-horizontal-relative:page;mso-position-vertical:top;mso-position-vertical-relative:page" o:preferrelative="t" o:allowincell="f">
          <v:imagedata r:id="rId1" o:title="docx4j-logo"/>
          <w10:wrap anchorx="page" anchory="page"/>
        </v:shape>
      </w:pict>
    </w:r>
    <w:r w:rsidR="00124AA1">
      <w:pict>
        <v:shapetype id="_x0000_m215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56" type="#_x0000_m2157" style="position:absolute;left:0;text-align:left;margin-left:0;margin-top:0;width:595.3pt;height:550pt;z-index:-251639808;mso-position-horizontal:left;mso-position-horizontal-relative:page;mso-position-vertical:top;mso-position-vertical-relative:page" o:preferrelative="t" o:allowincell="f">
          <v:imagedata r:id="rId1" o:title="docx4j-logo"/>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4E" w:rsidRDefault="00124AA1">
    <w:pPr>
      <w:pStyle w:val="Header"/>
    </w:pPr>
    <w:r>
      <w:rPr>
        <w:noProof/>
      </w:rPr>
      <w:pict>
        <v:shapetype id="_x0000_m213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36" type="#_x0000_m2137" style="position:absolute;left:0;text-align:left;margin-left:0;margin-top:0;width:595.3pt;height:550pt;z-index:-251632640;mso-position-horizontal:left;mso-position-horizontal-relative:page;mso-position-vertical:top;mso-position-vertical-relative:page" o:preferrelative="t" o:allowincell="f">
          <v:imagedata r:id="rId1" o:title="docx4j-logo"/>
          <w10:wrap anchorx="page" anchory="page"/>
        </v:shape>
      </w:pict>
    </w:r>
  </w:p>
  <w:p w:rsidR="00000000" w:rsidRDefault="00124AA1"/>
  <w:p w:rsidR="006947E1" w:rsidRDefault="00124AA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53" type="#_x0000_t75" style="position:absolute;left:0;text-align:left;margin-left:0;margin-top:0;width:50pt;height:50pt;z-index:251648000;visibility:hidden">
          <v:path gradientshapeok="f"/>
          <o:lock v:ext="edit" selection="t"/>
        </v:shape>
      </w:pict>
    </w:r>
    <w:r>
      <w:pict>
        <v:shapetype id="_x0000_m21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51" type="#_x0000_m2152" style="position:absolute;left:0;text-align:left;margin-left:0;margin-top:0;width:595.3pt;height:550pt;z-index:-251637760;mso-position-horizontal:left;mso-position-horizontal-relative:page;mso-position-vertical:top;mso-position-vertical-relative:page" o:preferrelative="t" o:allowincell="f">
          <v:imagedata r:id="rId1" o:title="docx4j-logo"/>
          <w10:wrap anchorx="page" anchory="page"/>
        </v:shape>
      </w:pict>
    </w:r>
  </w:p>
  <w:p w:rsidR="006947E1" w:rsidRDefault="006947E1"/>
  <w:p w:rsidR="006947E1" w:rsidRDefault="00124AA1">
    <w:pPr>
      <w:pStyle w:val="Header"/>
    </w:pPr>
    <w:r>
      <w:rPr>
        <w:noProof/>
      </w:rPr>
      <w:pict>
        <v:shape id="_x0000_s2117" type="#_x0000_t75" style="position:absolute;left:0;text-align:left;margin-left:0;margin-top:0;width:50pt;height:50pt;z-index:251691008;visibility:hidden">
          <v:path gradientshapeok="f"/>
          <o:lock v:ext="edit" selection="t"/>
        </v:shape>
      </w:pict>
    </w:r>
    <w:r>
      <w:pict>
        <v:shape id="_x0000_s2150" type="#_x0000_t75" style="position:absolute;left:0;text-align:left;margin-left:0;margin-top:0;width:50pt;height:50pt;z-index:251650048;visibility:hidden">
          <v:path gradientshapeok="f"/>
          <o:lock v:ext="edit" selection="t"/>
        </v:shape>
      </w:pict>
    </w:r>
  </w:p>
  <w:p w:rsidR="006947E1" w:rsidRDefault="006947E1"/>
  <w:p w:rsidR="006947E1" w:rsidRDefault="006947E1">
    <w:pPr>
      <w:pStyle w:val="Header"/>
    </w:pPr>
    <w:r>
      <w:rPr>
        <w:noProof/>
        <w:lang w:val="en-US" w:eastAsia="zh-CN"/>
      </w:rPr>
      <mc:AlternateContent>
        <mc:Choice Requires="wps">
          <w:drawing>
            <wp:anchor distT="0" distB="0" distL="114300" distR="114300" simplePos="0" relativeHeight="251615232" behindDoc="0" locked="0" layoutInCell="1" allowOverlap="1" wp14:anchorId="168BEDD2" wp14:editId="112F56E7">
              <wp:simplePos x="0" y="0"/>
              <wp:positionH relativeFrom="column">
                <wp:posOffset>0</wp:posOffset>
              </wp:positionH>
              <wp:positionV relativeFrom="paragraph">
                <wp:posOffset>0</wp:posOffset>
              </wp:positionV>
              <wp:extent cx="635000" cy="635000"/>
              <wp:effectExtent l="0" t="0" r="3175" b="3175"/>
              <wp:wrapNone/>
              <wp:docPr id="14" name="AutoShap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21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6" o:spid="_x0000_s1026" stroked="f" filled="f">
              <o:lock selection="t" aspectratio="t" v:ext="edit"/>
            </v:rect>
          </w:pict>
        </mc:Fallback>
      </mc:AlternateContent>
    </w:r>
    <w:r>
      <w:rPr>
        <w:noProof/>
        <w:lang w:val="en-US" w:eastAsia="zh-CN"/>
      </w:rPr>
      <w:drawing>
        <wp:anchor distT="0" distB="0" distL="114300" distR="114300" simplePos="0" relativeHeight="251616256" behindDoc="1" locked="0" layoutInCell="0" allowOverlap="1" wp14:anchorId="60258594" wp14:editId="1A82584F">
          <wp:simplePos x="0" y="0"/>
          <wp:positionH relativeFrom="page">
            <wp:align>left</wp:align>
          </wp:positionH>
          <wp:positionV relativeFrom="page">
            <wp:align>top</wp:align>
          </wp:positionV>
          <wp:extent cx="7560310" cy="6985000"/>
          <wp:effectExtent l="0" t="0" r="2540" b="6350"/>
          <wp:wrapNone/>
          <wp:docPr id="12" name="Picture 1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AA1">
      <w:pict>
        <v:shape id="_x0000_s2114" type="#_x0000_t75" style="position:absolute;left:0;text-align:left;margin-left:0;margin-top:0;width:50pt;height:50pt;z-index:251692032;visibility:hidden;mso-position-horizontal-relative:text;mso-position-vertical-relative:text">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C53" w:rsidRDefault="006947E1" w:rsidP="00C11C53">
    <w:pPr>
      <w:pStyle w:val="Header"/>
      <w:spacing w:after="0"/>
    </w:pPr>
    <w:r>
      <w:rPr>
        <w:noProof/>
        <w:lang w:val="en-US" w:eastAsia="zh-CN"/>
      </w:rPr>
      <mc:AlternateContent>
        <mc:Choice Requires="wps">
          <w:drawing>
            <wp:anchor distT="0" distB="0" distL="114300" distR="114300" simplePos="0" relativeHeight="251622400" behindDoc="0" locked="0" layoutInCell="1" allowOverlap="1" wp14:anchorId="1BD6290A" wp14:editId="01F11843">
              <wp:simplePos x="0" y="0"/>
              <wp:positionH relativeFrom="column">
                <wp:posOffset>0</wp:posOffset>
              </wp:positionH>
              <wp:positionV relativeFrom="paragraph">
                <wp:posOffset>0</wp:posOffset>
              </wp:positionV>
              <wp:extent cx="635000" cy="635000"/>
              <wp:effectExtent l="0" t="0" r="3175" b="3175"/>
              <wp:wrapNone/>
              <wp:docPr id="11" name="AutoShap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5" o:spid="_x0000_s1026" stroked="f" filled="f">
              <o:lock selection="t" aspectratio="t" v:ext="edit"/>
            </v:rect>
          </w:pict>
        </mc:Fallback>
      </mc:AlternateContent>
    </w:r>
    <w:r w:rsidR="00124A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0;text-align:left;margin-left:0;margin-top:0;width:50pt;height:50pt;z-index:251693056;visibility:hidden;mso-position-horizontal-relative:text;mso-position-vertical-relative:text">
          <v:path gradientshapeok="f"/>
          <o:lock v:ext="edit" selection="t"/>
        </v:shape>
      </w:pict>
    </w:r>
    <w:r w:rsidR="00124AA1">
      <w:pict>
        <v:shape id="_x0000_s2112" type="#_x0000_t75" style="position:absolute;left:0;text-align:left;margin-left:0;margin-top:0;width:50pt;height:50pt;z-index:251694080;visibility:hidden;mso-position-horizontal-relative:text;mso-position-vertical-relative:text">
          <v:path gradientshapeok="f"/>
          <o:lock v:ext="edit" selection="t"/>
        </v:shape>
      </w:pict>
    </w:r>
    <w:sdt>
      <w:sdtPr>
        <w:rPr>
          <w:lang w:val="es-ES"/>
        </w:rPr>
        <w:alias w:val="Keywords"/>
        <w:tag w:val=""/>
        <w:id w:val="-2059313433"/>
        <w:dataBinding w:prefixMappings="xmlns:ns0='http://purl.org/dc/elements/1.1/' xmlns:ns1='http://schemas.openxmlformats.org/package/2006/metadata/core-properties' " w:xpath="/ns1:coreProperties[1]/ns1:keywords[1]" w:storeItemID="{6C3C8BC8-F283-45AE-878A-BAB7291924A1}"/>
        <w:text/>
      </w:sdtPr>
      <w:sdtEndPr/>
      <w:sdtContent>
        <w:r w:rsidRPr="00BE2CDA">
          <w:rPr>
            <w:lang w:val="es-ES"/>
          </w:rPr>
          <w:t xml:space="preserve">CBS </w:t>
        </w:r>
        <w:proofErr w:type="spellStart"/>
        <w:r w:rsidRPr="00BE2CDA">
          <w:rPr>
            <w:lang w:val="es-ES"/>
          </w:rPr>
          <w:t>Consult</w:t>
        </w:r>
        <w:proofErr w:type="spellEnd"/>
        <w:r w:rsidRPr="00BE2CDA">
          <w:rPr>
            <w:lang w:val="es-ES"/>
          </w:rPr>
          <w:t>. 2018</w:t>
        </w:r>
      </w:sdtContent>
    </w:sdt>
    <w:r w:rsidRPr="00BE2CDA">
      <w:rPr>
        <w:lang w:val="es-ES"/>
      </w:rPr>
      <w:t>/</w:t>
    </w:r>
    <w:sdt>
      <w:sdtPr>
        <w:rPr>
          <w:lang w:val="es-ES"/>
        </w:rPr>
        <w:alias w:val="Category"/>
        <w:tag w:val=""/>
        <w:id w:val="457381244"/>
        <w:dataBinding w:prefixMappings="xmlns:ns0='http://purl.org/dc/elements/1.1/' xmlns:ns1='http://schemas.openxmlformats.org/package/2006/metadata/core-properties' " w:xpath="/ns1:coreProperties[1]/ns1:category[1]" w:storeItemID="{6C3C8BC8-F283-45AE-878A-BAB7291924A1}"/>
        <w:text/>
      </w:sdtPr>
      <w:sdtEndPr/>
      <w:sdtContent>
        <w:r w:rsidRPr="00BE2CDA">
          <w:rPr>
            <w:lang w:val="es-ES"/>
          </w:rPr>
          <w:t>Doc. 2(3)</w:t>
        </w:r>
      </w:sdtContent>
    </w:sdt>
    <w:r w:rsidRPr="00BE2CDA">
      <w:rPr>
        <w:lang w:val="es-ES"/>
      </w:rPr>
      <w:t xml:space="preserve">, </w:t>
    </w:r>
    <w:sdt>
      <w:sdtPr>
        <w:alias w:val="Status"/>
        <w:tag w:val=""/>
        <w:id w:val="2125660182"/>
        <w:dataBinding w:prefixMappings="xmlns:ns0='http://purl.org/dc/elements/1.1/' xmlns:ns1='http://schemas.openxmlformats.org/package/2006/metadata/core-properties' " w:xpath="/ns1:coreProperties[1]/ns1:contentStatus[1]" w:storeItemID="{6C3C8BC8-F283-45AE-878A-BAB7291924A1}"/>
        <w:text/>
      </w:sdtPr>
      <w:sdtEndPr/>
      <w:sdtContent>
        <w:r>
          <w:rPr>
            <w:lang w:val="es-ES"/>
          </w:rPr>
          <w:t>VERSIÓN 1</w:t>
        </w:r>
      </w:sdtContent>
    </w:sdt>
    <w:r w:rsidRPr="00BE2CDA">
      <w:rPr>
        <w:lang w:val="es-ES"/>
      </w:rPr>
      <w:t xml:space="preserve">, p. </w:t>
    </w:r>
    <w:r w:rsidRPr="00B47FEC">
      <w:fldChar w:fldCharType="begin"/>
    </w:r>
    <w:r w:rsidRPr="00BE2CDA">
      <w:rPr>
        <w:lang w:val="es-ES"/>
      </w:rPr>
      <w:instrText xml:space="preserve"> PAGE </w:instrText>
    </w:r>
    <w:r w:rsidRPr="00B47FEC">
      <w:fldChar w:fldCharType="separate"/>
    </w:r>
    <w:r w:rsidR="004124C8">
      <w:rPr>
        <w:noProof/>
        <w:lang w:val="es-ES"/>
      </w:rPr>
      <w:t>29</w:t>
    </w:r>
    <w:r w:rsidRPr="00B47FEC">
      <w:fldChar w:fldCharType="end"/>
    </w:r>
    <w:r w:rsidR="00124AA1">
      <w:pict>
        <v:shapetype id="_x0000_m214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48" type="#_x0000_m2149" style="position:absolute;left:0;text-align:left;margin-left:0;margin-top:0;width:595.3pt;height:550pt;z-index:-251636736;mso-position-horizontal:left;mso-position-horizontal-relative:page;mso-position-vertical:top;mso-position-vertical-relative:page" o:preferrelative="t" o:allowincell="f">
          <v:imagedata r:id="rId1" o:title="docx4j-logo"/>
          <w10:wrap anchorx="page" anchory="page"/>
        </v:shape>
      </w:pict>
    </w:r>
    <w:r w:rsidR="00124AA1">
      <w:pict>
        <v:shapetype id="_x0000_m214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24AA1">
      <w:pict>
        <v:shape id="_x0000_s2146" type="#_x0000_m2147" style="position:absolute;left:0;text-align:left;margin-left:0;margin-top:0;width:595.3pt;height:550pt;z-index:-251635712;mso-position-horizontal:left;mso-position-horizontal-relative:page;mso-position-vertical:top;mso-position-vertical-relative:page" o:preferrelative="t" o:allowincell="f">
          <v:imagedata r:id="rId1" o:title="docx4j-logo"/>
          <w10:wrap anchorx="page" anchory="page"/>
        </v:shape>
      </w:pict>
    </w:r>
  </w:p>
  <w:p w:rsidR="00C11C53" w:rsidRDefault="00C11C53" w:rsidP="00C11C53">
    <w:pPr>
      <w:pStyle w:val="Header"/>
      <w:spacing w:after="0"/>
    </w:pPr>
  </w:p>
  <w:p w:rsidR="006947E1" w:rsidRDefault="00124AA1" w:rsidP="00C11C53">
    <w:pPr>
      <w:pStyle w:val="Header"/>
      <w:spacing w:after="0"/>
    </w:pPr>
    <w:r>
      <w:pict>
        <v:shape id="_x0000_s2145" type="#_x0000_t75" style="position:absolute;left:0;text-align:left;margin-left:0;margin-top:0;width:50pt;height:50pt;z-index:251653120;visibility:hidden">
          <v:path gradientshapeok="f"/>
          <o:lock v:ext="edit" selection="t"/>
        </v:shape>
      </w:pict>
    </w:r>
    <w:r>
      <w:pict>
        <v:shape id="_x0000_s2144" type="#_x0000_t75" style="position:absolute;left:0;text-align:left;margin-left:0;margin-top:0;width:50pt;height:50pt;z-index:251654144;visibility:hidden">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4E" w:rsidRDefault="00124AA1">
    <w:pPr>
      <w:pStyle w:val="Header"/>
    </w:pPr>
    <w:r>
      <w:rPr>
        <w:noProof/>
      </w:rPr>
      <w:pict>
        <v:shapetype id="_x0000_m213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38" type="#_x0000_m2139" style="position:absolute;left:0;text-align:left;margin-left:0;margin-top:0;width:595.3pt;height:550pt;z-index:-251633664;mso-position-horizontal:left;mso-position-horizontal-relative:page;mso-position-vertical:top;mso-position-vertical-relative:page" o:preferrelative="t" o:allowincell="f">
          <v:imagedata r:id="rId1" o:title="docx4j-logo"/>
          <w10:wrap anchorx="page" anchory="page"/>
        </v:shape>
      </w:pict>
    </w:r>
  </w:p>
  <w:p w:rsidR="00000000" w:rsidRDefault="00124AA1"/>
  <w:p w:rsidR="006947E1" w:rsidRDefault="00124AA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3" type="#_x0000_t75" style="position:absolute;left:0;text-align:left;margin-left:0;margin-top:0;width:50pt;height:50pt;z-index:251655168;visibility:hidden">
          <v:path gradientshapeok="f"/>
          <o:lock v:ext="edit" selection="t"/>
        </v:shape>
      </w:pict>
    </w:r>
    <w:r>
      <w:pict>
        <v:shapetype id="_x0000_m214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41" type="#_x0000_m2142" style="position:absolute;left:0;text-align:left;margin-left:0;margin-top:0;width:595.3pt;height:550pt;z-index:-251634688;mso-position-horizontal:left;mso-position-horizontal-relative:page;mso-position-vertical:top;mso-position-vertical-relative:page" o:preferrelative="t" o:allowincell="f">
          <v:imagedata r:id="rId1" o:title="docx4j-logo"/>
          <w10:wrap anchorx="page" anchory="page"/>
        </v:shape>
      </w:pict>
    </w:r>
  </w:p>
  <w:p w:rsidR="006947E1" w:rsidRDefault="006947E1"/>
  <w:p w:rsidR="006947E1" w:rsidRDefault="00124AA1">
    <w:pPr>
      <w:pStyle w:val="Header"/>
    </w:pPr>
    <w:r>
      <w:rPr>
        <w:noProof/>
      </w:rPr>
      <w:pict>
        <v:shape id="_x0000_s2107" type="#_x0000_t75" style="position:absolute;left:0;text-align:left;margin-left:0;margin-top:0;width:50pt;height:50pt;z-index:251695104;visibility:hidden">
          <v:path gradientshapeok="f"/>
          <o:lock v:ext="edit" selection="t"/>
        </v:shape>
      </w:pict>
    </w:r>
    <w:r>
      <w:pict>
        <v:shape id="_x0000_s2140" type="#_x0000_t75" style="position:absolute;left:0;text-align:left;margin-left:0;margin-top:0;width:50pt;height:50pt;z-index:251657216;visibility:hidden">
          <v:path gradientshapeok="f"/>
          <o:lock v:ext="edit" selection="t"/>
        </v:shape>
      </w:pict>
    </w:r>
  </w:p>
  <w:p w:rsidR="006947E1" w:rsidRDefault="006947E1"/>
  <w:p w:rsidR="006947E1" w:rsidRDefault="006947E1">
    <w:pPr>
      <w:pStyle w:val="Header"/>
    </w:pPr>
    <w:r>
      <w:rPr>
        <w:noProof/>
        <w:lang w:val="en-US" w:eastAsia="zh-CN"/>
      </w:rPr>
      <mc:AlternateContent>
        <mc:Choice Requires="wps">
          <w:drawing>
            <wp:anchor distT="0" distB="0" distL="114300" distR="114300" simplePos="0" relativeHeight="251617280" behindDoc="0" locked="0" layoutInCell="1" allowOverlap="1" wp14:anchorId="13DAC4F4" wp14:editId="4AC27EA3">
              <wp:simplePos x="0" y="0"/>
              <wp:positionH relativeFrom="column">
                <wp:posOffset>0</wp:posOffset>
              </wp:positionH>
              <wp:positionV relativeFrom="paragraph">
                <wp:posOffset>0</wp:posOffset>
              </wp:positionV>
              <wp:extent cx="635000" cy="635000"/>
              <wp:effectExtent l="0" t="0" r="3175" b="3175"/>
              <wp:wrapNone/>
              <wp:docPr id="10" name="AutoShap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23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4" o:spid="_x0000_s1026" stroked="f" filled="f">
              <o:lock selection="t" aspectratio="t" v:ext="edit"/>
            </v:rect>
          </w:pict>
        </mc:Fallback>
      </mc:AlternateContent>
    </w:r>
    <w:r>
      <w:rPr>
        <w:noProof/>
        <w:lang w:val="en-US" w:eastAsia="zh-CN"/>
      </w:rPr>
      <w:drawing>
        <wp:anchor distT="0" distB="0" distL="114300" distR="114300" simplePos="0" relativeHeight="251618304" behindDoc="1" locked="0" layoutInCell="0" allowOverlap="1" wp14:anchorId="2280FD52" wp14:editId="4982FEEA">
          <wp:simplePos x="0" y="0"/>
          <wp:positionH relativeFrom="page">
            <wp:align>left</wp:align>
          </wp:positionH>
          <wp:positionV relativeFrom="page">
            <wp:align>top</wp:align>
          </wp:positionV>
          <wp:extent cx="7560310" cy="6985000"/>
          <wp:effectExtent l="0" t="0" r="2540" b="6350"/>
          <wp:wrapNone/>
          <wp:docPr id="15" name="Picture 1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AA1">
      <w:pict>
        <v:shape id="_x0000_s2104" type="#_x0000_t75" style="position:absolute;left:0;text-align:left;margin-left:0;margin-top:0;width:50pt;height:50pt;z-index:251696128;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4E" w:rsidRDefault="00124AA1">
    <w:pPr>
      <w:pStyle w:val="Header"/>
    </w:pPr>
    <w:r>
      <w:rPr>
        <w:noProof/>
      </w:rPr>
      <w:pict>
        <v:shapetype id="_x0000_m211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19" style="position:absolute;left:0;text-align:left;margin-left:0;margin-top:0;width:595.3pt;height:550pt;z-index:-251626496;mso-position-horizontal:left;mso-position-horizontal-relative:page;mso-position-vertical:top;mso-position-vertical-relative:page" o:preferrelative="t" o:allowincell="f">
          <v:imagedata r:id="rId1" o:title="docx4j-logo"/>
          <w10:wrap anchorx="page" anchory="page"/>
        </v:shape>
      </w:pict>
    </w:r>
  </w:p>
  <w:p w:rsidR="00000000" w:rsidRDefault="00124AA1"/>
  <w:p w:rsidR="006947E1" w:rsidRDefault="00124AA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5" type="#_x0000_t75" style="position:absolute;left:0;text-align:left;margin-left:0;margin-top:0;width:50pt;height:50pt;z-index:251660288;visibility:hidden">
          <v:path gradientshapeok="f"/>
          <o:lock v:ext="edit" selection="t"/>
        </v:shape>
      </w:pict>
    </w:r>
    <w:r>
      <w:pict>
        <v:shapetype id="_x0000_m213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33" type="#_x0000_m2134" style="position:absolute;left:0;text-align:left;margin-left:0;margin-top:0;width:595.3pt;height:550pt;z-index:-251631616;mso-position-horizontal:left;mso-position-horizontal-relative:page;mso-position-vertical:top;mso-position-vertical-relative:page" o:preferrelative="t" o:allowincell="f">
          <v:imagedata r:id="rId1" o:title="docx4j-logo"/>
          <w10:wrap anchorx="page" anchory="page"/>
        </v:shape>
      </w:pict>
    </w:r>
  </w:p>
  <w:p w:rsidR="006947E1" w:rsidRDefault="006947E1"/>
  <w:p w:rsidR="006947E1" w:rsidRDefault="00124AA1">
    <w:pPr>
      <w:pStyle w:val="Header"/>
    </w:pPr>
    <w:r>
      <w:rPr>
        <w:noProof/>
      </w:rPr>
      <w:pict>
        <v:shape id="_x0000_s2099" type="#_x0000_t75" style="position:absolute;left:0;text-align:left;margin-left:0;margin-top:0;width:50pt;height:50pt;z-index:251697152;visibility:hidden">
          <v:path gradientshapeok="f"/>
          <o:lock v:ext="edit" selection="t"/>
        </v:shape>
      </w:pict>
    </w:r>
    <w:r>
      <w:pict>
        <v:shape id="_x0000_s2132" type="#_x0000_t75" style="position:absolute;left:0;text-align:left;margin-left:0;margin-top:0;width:50pt;height:50pt;z-index:251662336;visibility:hidden">
          <v:path gradientshapeok="f"/>
          <o:lock v:ext="edit" selection="t"/>
        </v:shape>
      </w:pict>
    </w:r>
  </w:p>
  <w:p w:rsidR="006947E1" w:rsidRDefault="006947E1"/>
  <w:p w:rsidR="006947E1" w:rsidRDefault="006947E1">
    <w:pPr>
      <w:pStyle w:val="Header"/>
    </w:pPr>
    <w:r>
      <w:rPr>
        <w:noProof/>
        <w:lang w:val="en-US" w:eastAsia="zh-CN"/>
      </w:rPr>
      <mc:AlternateContent>
        <mc:Choice Requires="wps">
          <w:drawing>
            <wp:anchor distT="0" distB="0" distL="114300" distR="114300" simplePos="0" relativeHeight="251619328" behindDoc="0" locked="0" layoutInCell="1" allowOverlap="1" wp14:anchorId="2128CFDB" wp14:editId="35BAD6C2">
              <wp:simplePos x="0" y="0"/>
              <wp:positionH relativeFrom="column">
                <wp:posOffset>0</wp:posOffset>
              </wp:positionH>
              <wp:positionV relativeFrom="paragraph">
                <wp:posOffset>0</wp:posOffset>
              </wp:positionV>
              <wp:extent cx="635000" cy="635000"/>
              <wp:effectExtent l="0" t="0" r="3175" b="3175"/>
              <wp:wrapNone/>
              <wp:docPr id="8" name="AutoShap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25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3" o:spid="_x0000_s1026" stroked="f" filled="f">
              <o:lock selection="t" aspectratio="t" v:ext="edit"/>
            </v:rect>
          </w:pict>
        </mc:Fallback>
      </mc:AlternateContent>
    </w:r>
    <w:r>
      <w:rPr>
        <w:noProof/>
        <w:lang w:val="en-US" w:eastAsia="zh-CN"/>
      </w:rPr>
      <w:drawing>
        <wp:anchor distT="0" distB="0" distL="114300" distR="114300" simplePos="0" relativeHeight="251620352" behindDoc="1" locked="0" layoutInCell="0" allowOverlap="1" wp14:anchorId="5BCD8DEB" wp14:editId="77CA481C">
          <wp:simplePos x="0" y="0"/>
          <wp:positionH relativeFrom="page">
            <wp:align>left</wp:align>
          </wp:positionH>
          <wp:positionV relativeFrom="page">
            <wp:align>top</wp:align>
          </wp:positionV>
          <wp:extent cx="7560310" cy="6985000"/>
          <wp:effectExtent l="0" t="0" r="2540" b="6350"/>
          <wp:wrapNone/>
          <wp:docPr id="6" name="Pictur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AA1">
      <w:pict>
        <v:shape id="_x0000_s2096" type="#_x0000_t75" style="position:absolute;left:0;text-align:left;margin-left:0;margin-top:0;width:50pt;height:50pt;z-index:251698176;visibility:hidden;mso-position-horizontal-relative:text;mso-position-vertical-relative:text">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C53" w:rsidRDefault="00124AA1" w:rsidP="00C11C53">
    <w:pPr>
      <w:pStyle w:val="Header"/>
      <w:spacing w:after="0"/>
    </w:pPr>
    <w:sdt>
      <w:sdtPr>
        <w:rPr>
          <w:lang w:val="es-ES"/>
        </w:rPr>
        <w:alias w:val="Keywords"/>
        <w:tag w:val=""/>
        <w:id w:val="-1232692970"/>
        <w:dataBinding w:prefixMappings="xmlns:ns0='http://purl.org/dc/elements/1.1/' xmlns:ns1='http://schemas.openxmlformats.org/package/2006/metadata/core-properties' " w:xpath="/ns1:coreProperties[1]/ns1:keywords[1]" w:storeItemID="{6C3C8BC8-F283-45AE-878A-BAB7291924A1}"/>
        <w:text/>
      </w:sdtPr>
      <w:sdtEndPr/>
      <w:sdtContent>
        <w:r w:rsidR="006947E1" w:rsidRPr="00BE2CDA">
          <w:rPr>
            <w:lang w:val="es-ES"/>
          </w:rPr>
          <w:t xml:space="preserve">CBS </w:t>
        </w:r>
        <w:proofErr w:type="spellStart"/>
        <w:r w:rsidR="006947E1" w:rsidRPr="00BE2CDA">
          <w:rPr>
            <w:lang w:val="es-ES"/>
          </w:rPr>
          <w:t>Consult</w:t>
        </w:r>
        <w:proofErr w:type="spellEnd"/>
        <w:r w:rsidR="006947E1" w:rsidRPr="00BE2CDA">
          <w:rPr>
            <w:lang w:val="es-ES"/>
          </w:rPr>
          <w:t>. 2018</w:t>
        </w:r>
      </w:sdtContent>
    </w:sdt>
    <w:r w:rsidR="006947E1" w:rsidRPr="00BE2CDA">
      <w:rPr>
        <w:lang w:val="es-ES"/>
      </w:rPr>
      <w:t>/</w:t>
    </w:r>
    <w:sdt>
      <w:sdtPr>
        <w:rPr>
          <w:lang w:val="es-ES"/>
        </w:rPr>
        <w:alias w:val="Category"/>
        <w:tag w:val=""/>
        <w:id w:val="1322783541"/>
        <w:dataBinding w:prefixMappings="xmlns:ns0='http://purl.org/dc/elements/1.1/' xmlns:ns1='http://schemas.openxmlformats.org/package/2006/metadata/core-properties' " w:xpath="/ns1:coreProperties[1]/ns1:category[1]" w:storeItemID="{6C3C8BC8-F283-45AE-878A-BAB7291924A1}"/>
        <w:text/>
      </w:sdtPr>
      <w:sdtEndPr/>
      <w:sdtContent>
        <w:r w:rsidR="006947E1" w:rsidRPr="00BE2CDA">
          <w:rPr>
            <w:lang w:val="es-ES"/>
          </w:rPr>
          <w:t>Doc. 2(3)</w:t>
        </w:r>
      </w:sdtContent>
    </w:sdt>
    <w:r w:rsidR="006947E1" w:rsidRPr="00BE2CDA">
      <w:rPr>
        <w:lang w:val="es-ES"/>
      </w:rPr>
      <w:t xml:space="preserve">, </w:t>
    </w:r>
    <w:sdt>
      <w:sdtPr>
        <w:alias w:val="Status"/>
        <w:tag w:val=""/>
        <w:id w:val="396791618"/>
        <w:dataBinding w:prefixMappings="xmlns:ns0='http://purl.org/dc/elements/1.1/' xmlns:ns1='http://schemas.openxmlformats.org/package/2006/metadata/core-properties' " w:xpath="/ns1:coreProperties[1]/ns1:contentStatus[1]" w:storeItemID="{6C3C8BC8-F283-45AE-878A-BAB7291924A1}"/>
        <w:text/>
      </w:sdtPr>
      <w:sdtEndPr/>
      <w:sdtContent>
        <w:r w:rsidR="006947E1">
          <w:rPr>
            <w:lang w:val="es-ES"/>
          </w:rPr>
          <w:t>VERSIÓN 1</w:t>
        </w:r>
      </w:sdtContent>
    </w:sdt>
    <w:r w:rsidR="006947E1" w:rsidRPr="00BE2CDA">
      <w:rPr>
        <w:lang w:val="es-ES"/>
      </w:rPr>
      <w:t xml:space="preserve">, p. </w:t>
    </w:r>
    <w:r w:rsidR="006947E1" w:rsidRPr="00B47FEC">
      <w:fldChar w:fldCharType="begin"/>
    </w:r>
    <w:r w:rsidR="006947E1" w:rsidRPr="00BE2CDA">
      <w:rPr>
        <w:lang w:val="es-ES"/>
      </w:rPr>
      <w:instrText xml:space="preserve"> PAGE </w:instrText>
    </w:r>
    <w:r w:rsidR="006947E1" w:rsidRPr="00B47FEC">
      <w:fldChar w:fldCharType="separate"/>
    </w:r>
    <w:r w:rsidR="00D72AF6">
      <w:rPr>
        <w:noProof/>
        <w:lang w:val="es-ES"/>
      </w:rPr>
      <w:t>34</w:t>
    </w:r>
    <w:r w:rsidR="006947E1" w:rsidRPr="00B47FEC">
      <w:fldChar w:fldCharType="end"/>
    </w:r>
    <w:r>
      <w:pict>
        <v:shapetype id="_x0000_m213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30" type="#_x0000_m2131" style="position:absolute;left:0;text-align:left;margin-left:0;margin-top:0;width:595.3pt;height:550pt;z-index:-251630592;mso-position-horizontal:left;mso-position-horizontal-relative:page;mso-position-vertical:top;mso-position-vertical-relative:page" o:preferrelative="t" o:allowincell="f">
          <v:imagedata r:id="rId1" o:title="docx4j-logo"/>
          <w10:wrap anchorx="page" anchory="page"/>
        </v:shape>
      </w:pict>
    </w:r>
    <w:r>
      <w:pict>
        <v:shapetype id="_x0000_m212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28" type="#_x0000_m2129" style="position:absolute;left:0;text-align:left;margin-left:0;margin-top:0;width:595.3pt;height:550pt;z-index:-251629568;mso-position-horizontal:left;mso-position-horizontal-relative:page;mso-position-vertical:top;mso-position-vertical-relative:page" o:preferrelative="t" o:allowincell="f">
          <v:imagedata r:id="rId1" o:title="docx4j-logo"/>
          <w10:wrap anchorx="page" anchory="page"/>
        </v:shape>
      </w:pict>
    </w:r>
  </w:p>
  <w:p w:rsidR="00C11C53" w:rsidRDefault="00C11C53" w:rsidP="00C11C53">
    <w:pPr>
      <w:pStyle w:val="Header"/>
      <w:spacing w:after="0"/>
    </w:pPr>
  </w:p>
  <w:p w:rsidR="006947E1" w:rsidRDefault="006947E1" w:rsidP="00C11C53">
    <w:pPr>
      <w:pStyle w:val="Header"/>
      <w:spacing w:after="0"/>
    </w:pPr>
    <w:r>
      <w:rPr>
        <w:noProof/>
        <w:lang w:val="en-US" w:eastAsia="zh-CN"/>
      </w:rPr>
      <mc:AlternateContent>
        <mc:Choice Requires="wps">
          <w:drawing>
            <wp:anchor distT="0" distB="0" distL="114300" distR="114300" simplePos="0" relativeHeight="251623424" behindDoc="0" locked="0" layoutInCell="1" allowOverlap="1" wp14:anchorId="795F958C" wp14:editId="62F91D2F">
              <wp:simplePos x="0" y="0"/>
              <wp:positionH relativeFrom="column">
                <wp:posOffset>0</wp:posOffset>
              </wp:positionH>
              <wp:positionV relativeFrom="paragraph">
                <wp:posOffset>0</wp:posOffset>
              </wp:positionV>
              <wp:extent cx="635000" cy="635000"/>
              <wp:effectExtent l="0" t="0" r="3175" b="3175"/>
              <wp:wrapNone/>
              <wp:docPr id="4" name="AutoShape 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2" o:spid="_x0000_s1026" stroked="f" filled="f">
              <o:lock selection="t" aspectratio="t" v:ext="edit"/>
            </v:rect>
          </w:pict>
        </mc:Fallback>
      </mc:AlternateContent>
    </w:r>
    <w:r w:rsidR="00124A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5" type="#_x0000_t75" style="position:absolute;left:0;text-align:left;margin-left:0;margin-top:0;width:50pt;height:50pt;z-index:251699200;visibility:hidden;mso-position-horizontal-relative:text;mso-position-vertical-relative:text">
          <v:path gradientshapeok="f"/>
          <o:lock v:ext="edit" selection="t"/>
        </v:shape>
      </w:pict>
    </w:r>
    <w:r w:rsidR="00124AA1">
      <w:pict>
        <v:shape id="_x0000_s2094" type="#_x0000_t75" style="position:absolute;left:0;text-align:left;margin-left:0;margin-top:0;width:50pt;height:50pt;z-index:251700224;visibility:hidden;mso-position-horizontal-relative:text;mso-position-vertical-relative:text">
          <v:path gradientshapeok="f"/>
          <o:lock v:ext="edit" selection="t"/>
        </v:shape>
      </w:pict>
    </w:r>
    <w:r w:rsidR="00124AA1">
      <w:pict>
        <v:shape id="_x0000_s2127" type="#_x0000_t75" style="position:absolute;left:0;text-align:left;margin-left:0;margin-top:0;width:50pt;height:50pt;z-index:251665408;visibility:hidden;mso-position-horizontal-relative:text;mso-position-vertical-relative:text">
          <v:path gradientshapeok="f"/>
          <o:lock v:ext="edit" selection="t"/>
        </v:shape>
      </w:pict>
    </w:r>
    <w:r w:rsidR="00124AA1">
      <w:pict>
        <v:shape id="_x0000_s2126" type="#_x0000_t75" style="position:absolute;left:0;text-align:left;margin-left:0;margin-top:0;width:50pt;height:50pt;z-index:251666432;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7E1" w:rsidRPr="00425CE4" w:rsidRDefault="00124AA1" w:rsidP="004B4A0B">
    <w:pPr>
      <w:pStyle w:val="Header"/>
      <w:spacing w:after="0"/>
      <w:rPr>
        <w:sz w:val="18"/>
        <w:szCs w:val="18"/>
      </w:rPr>
    </w:pPr>
    <w:sdt>
      <w:sdtPr>
        <w:rPr>
          <w:sz w:val="18"/>
          <w:szCs w:val="18"/>
          <w:lang w:val="es-ES"/>
        </w:rPr>
        <w:alias w:val="Keywords"/>
        <w:tag w:val=""/>
        <w:id w:val="-1083297252"/>
        <w:dataBinding w:prefixMappings="xmlns:ns0='http://purl.org/dc/elements/1.1/' xmlns:ns1='http://schemas.openxmlformats.org/package/2006/metadata/core-properties' " w:xpath="/ns1:coreProperties[1]/ns1:keywords[1]" w:storeItemID="{6C3C8BC8-F283-45AE-878A-BAB7291924A1}"/>
        <w:text/>
      </w:sdtPr>
      <w:sdtEndPr/>
      <w:sdtContent>
        <w:r w:rsidR="006947E1" w:rsidRPr="00BE2CDA">
          <w:rPr>
            <w:sz w:val="18"/>
            <w:szCs w:val="18"/>
            <w:lang w:val="es-ES"/>
          </w:rPr>
          <w:t xml:space="preserve">CBS </w:t>
        </w:r>
        <w:proofErr w:type="spellStart"/>
        <w:r w:rsidR="006947E1" w:rsidRPr="00BE2CDA">
          <w:rPr>
            <w:sz w:val="18"/>
            <w:szCs w:val="18"/>
            <w:lang w:val="es-ES"/>
          </w:rPr>
          <w:t>Consult</w:t>
        </w:r>
        <w:proofErr w:type="spellEnd"/>
        <w:r w:rsidR="006947E1" w:rsidRPr="00BE2CDA">
          <w:rPr>
            <w:sz w:val="18"/>
            <w:szCs w:val="18"/>
            <w:lang w:val="es-ES"/>
          </w:rPr>
          <w:t>. 2018</w:t>
        </w:r>
      </w:sdtContent>
    </w:sdt>
    <w:r w:rsidR="006947E1" w:rsidRPr="00BE2CDA">
      <w:rPr>
        <w:sz w:val="18"/>
        <w:szCs w:val="18"/>
        <w:lang w:val="es-ES"/>
      </w:rPr>
      <w:t>/</w:t>
    </w:r>
    <w:sdt>
      <w:sdtPr>
        <w:rPr>
          <w:sz w:val="18"/>
          <w:szCs w:val="18"/>
          <w:lang w:val="es-ES"/>
        </w:rPr>
        <w:alias w:val="Category"/>
        <w:tag w:val=""/>
        <w:id w:val="-1713729895"/>
        <w:dataBinding w:prefixMappings="xmlns:ns0='http://purl.org/dc/elements/1.1/' xmlns:ns1='http://schemas.openxmlformats.org/package/2006/metadata/core-properties' " w:xpath="/ns1:coreProperties[1]/ns1:category[1]" w:storeItemID="{6C3C8BC8-F283-45AE-878A-BAB7291924A1}"/>
        <w:text/>
      </w:sdtPr>
      <w:sdtEndPr/>
      <w:sdtContent>
        <w:r w:rsidR="006947E1" w:rsidRPr="00BE2CDA">
          <w:rPr>
            <w:sz w:val="18"/>
            <w:szCs w:val="18"/>
            <w:lang w:val="es-ES"/>
          </w:rPr>
          <w:t>Doc. 2(3)</w:t>
        </w:r>
      </w:sdtContent>
    </w:sdt>
    <w:r w:rsidR="006947E1" w:rsidRPr="00BE2CDA">
      <w:rPr>
        <w:sz w:val="18"/>
        <w:szCs w:val="18"/>
        <w:lang w:val="es-ES"/>
      </w:rPr>
      <w:t xml:space="preserve">, </w:t>
    </w:r>
    <w:sdt>
      <w:sdtPr>
        <w:rPr>
          <w:sz w:val="18"/>
          <w:szCs w:val="18"/>
          <w:lang w:val="fr-CH"/>
        </w:rPr>
        <w:alias w:val="Status"/>
        <w:tag w:val=""/>
        <w:id w:val="-406537911"/>
        <w:dataBinding w:prefixMappings="xmlns:ns0='http://purl.org/dc/elements/1.1/' xmlns:ns1='http://schemas.openxmlformats.org/package/2006/metadata/core-properties' " w:xpath="/ns1:coreProperties[1]/ns1:contentStatus[1]" w:storeItemID="{6C3C8BC8-F283-45AE-878A-BAB7291924A1}"/>
        <w:text/>
      </w:sdtPr>
      <w:sdtEndPr/>
      <w:sdtContent>
        <w:r w:rsidR="006947E1">
          <w:rPr>
            <w:sz w:val="18"/>
            <w:szCs w:val="18"/>
            <w:lang w:val="es-ES"/>
          </w:rPr>
          <w:t>VERSIÓN 1</w:t>
        </w:r>
      </w:sdtContent>
    </w:sdt>
    <w:r w:rsidR="006947E1" w:rsidRPr="00BE2CDA">
      <w:rPr>
        <w:sz w:val="18"/>
        <w:szCs w:val="18"/>
        <w:lang w:val="es-ES"/>
      </w:rPr>
      <w:t xml:space="preserve">, p. </w:t>
    </w:r>
    <w:r w:rsidR="006947E1" w:rsidRPr="00425CE4">
      <w:rPr>
        <w:rStyle w:val="PageNumber"/>
        <w:sz w:val="18"/>
        <w:szCs w:val="18"/>
      </w:rPr>
      <w:fldChar w:fldCharType="begin"/>
    </w:r>
    <w:r w:rsidR="006947E1" w:rsidRPr="00BE2CDA">
      <w:rPr>
        <w:rStyle w:val="PageNumber"/>
        <w:sz w:val="18"/>
        <w:szCs w:val="18"/>
        <w:lang w:val="es-ES"/>
      </w:rPr>
      <w:instrText xml:space="preserve"> PAGE </w:instrText>
    </w:r>
    <w:r w:rsidR="006947E1" w:rsidRPr="00425CE4">
      <w:rPr>
        <w:rStyle w:val="PageNumber"/>
        <w:sz w:val="18"/>
        <w:szCs w:val="18"/>
      </w:rPr>
      <w:fldChar w:fldCharType="separate"/>
    </w:r>
    <w:r w:rsidR="00D72AF6">
      <w:rPr>
        <w:rStyle w:val="PageNumber"/>
        <w:noProof/>
        <w:sz w:val="18"/>
        <w:szCs w:val="18"/>
        <w:lang w:val="es-ES"/>
      </w:rPr>
      <w:t>30</w:t>
    </w:r>
    <w:r w:rsidR="006947E1" w:rsidRPr="00425CE4">
      <w:rPr>
        <w:rStyle w:val="PageNumber"/>
        <w:sz w:val="18"/>
        <w:szCs w:val="18"/>
      </w:rPr>
      <w:fldChar w:fldCharType="end"/>
    </w:r>
    <w:r w:rsidR="006947E1">
      <w:rPr>
        <w:noProof/>
        <w:lang w:val="en-US" w:eastAsia="zh-CN"/>
      </w:rPr>
      <mc:AlternateContent>
        <mc:Choice Requires="wps">
          <w:drawing>
            <wp:anchor distT="0" distB="0" distL="114300" distR="114300" simplePos="0" relativeHeight="251624448" behindDoc="0" locked="0" layoutInCell="1" allowOverlap="1" wp14:anchorId="12DC5203" wp14:editId="29430326">
              <wp:simplePos x="0" y="0"/>
              <wp:positionH relativeFrom="column">
                <wp:posOffset>0</wp:posOffset>
              </wp:positionH>
              <wp:positionV relativeFrom="paragraph">
                <wp:posOffset>0</wp:posOffset>
              </wp:positionV>
              <wp:extent cx="635000" cy="635000"/>
              <wp:effectExtent l="0" t="0" r="3175" b="3175"/>
              <wp:wrapNone/>
              <wp:docPr id="2" name="AutoShape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3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1" o:spid="_x0000_s1026" stroked="f" filled="f">
              <o:lock selection="t" aspectratio="t" v:ext="edit"/>
            </v:rect>
          </w:pict>
        </mc:Fallback>
      </mc:AlternateContent>
    </w:r>
    <w:r w:rsidR="006947E1">
      <w:rPr>
        <w:noProof/>
        <w:lang w:val="en-US" w:eastAsia="zh-CN"/>
      </w:rPr>
      <mc:AlternateContent>
        <mc:Choice Requires="wps">
          <w:drawing>
            <wp:anchor distT="0" distB="0" distL="114300" distR="114300" simplePos="0" relativeHeight="251625472" behindDoc="0" locked="0" layoutInCell="1" allowOverlap="1" wp14:anchorId="0ADC9C47" wp14:editId="4C64109B">
              <wp:simplePos x="0" y="0"/>
              <wp:positionH relativeFrom="column">
                <wp:posOffset>0</wp:posOffset>
              </wp:positionH>
              <wp:positionV relativeFrom="paragraph">
                <wp:posOffset>0</wp:posOffset>
              </wp:positionV>
              <wp:extent cx="635000" cy="635000"/>
              <wp:effectExtent l="0" t="0" r="3175" b="3175"/>
              <wp:wrapNone/>
              <wp:docPr id="1" name="AutoShap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35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0" o:spid="_x0000_s1026" stroked="f" filled="f">
              <o:lock selection="t" aspectratio="t" v:ext="edit"/>
            </v:rect>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9" type="#_x0000_t75" style="position:absolute;left:0;text-align:left;margin-left:0;margin-top:0;width:50pt;height:50pt;z-index:251701248;visibility:hidden;mso-position-horizontal-relative:text;mso-position-vertical-relative:text">
          <v:path gradientshapeok="f"/>
          <o:lock v:ext="edit" selection="t"/>
        </v:shape>
      </w:pict>
    </w:r>
    <w:r>
      <w:pict>
        <v:shape id="_x0000_s2088" type="#_x0000_t75" style="position:absolute;left:0;text-align:left;margin-left:0;margin-top:0;width:50pt;height:50pt;z-index:251702272;visibility:hidden;mso-position-horizontal-relative:text;mso-position-vertical-relative:text">
          <v:path gradientshapeok="f"/>
          <o:lock v:ext="edit" selection="t"/>
        </v:shape>
      </w:pict>
    </w:r>
    <w:r>
      <w:pict>
        <v:shape id="_x0000_s2125" type="#_x0000_t75" style="position:absolute;left:0;text-align:left;margin-left:0;margin-top:0;width:50pt;height:50pt;z-index:251667456;visibility:hidden;mso-position-horizontal-relative:text;mso-position-vertical-relative:text">
          <v:path gradientshapeok="f"/>
          <o:lock v:ext="edit" selection="t"/>
        </v:shape>
      </w:pict>
    </w:r>
    <w:r>
      <w:pict>
        <v:shape id="_x0000_s2124" type="#_x0000_t75" style="position:absolute;left:0;text-align:left;margin-left:0;margin-top:0;width:50pt;height:50pt;z-index:251668480;visibility:hidden;mso-position-horizontal-relative:text;mso-position-vertical-relative:text">
          <v:path gradientshapeok="f"/>
          <o:lock v:ext="edit" selection="t"/>
        </v:shape>
      </w:pict>
    </w:r>
    <w:r>
      <w:pict>
        <v:shapetype id="_x0000_m212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22" type="#_x0000_m2123" style="position:absolute;left:0;text-align:left;margin-left:0;margin-top:0;width:595.3pt;height:550pt;z-index:-251628544;mso-position-horizontal:left;mso-position-horizontal-relative:page;mso-position-vertical:top;mso-position-vertical-relative:page" o:preferrelative="t" o:allowincell="f">
          <v:imagedata r:id="rId1" o:title="docx4j-logo"/>
          <w10:wrap anchorx="page" anchory="page"/>
        </v:shape>
      </w:pict>
    </w:r>
    <w:r>
      <w:pict>
        <v:shapetype id="_x0000_m212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20" type="#_x0000_m2121" style="position:absolute;left:0;text-align:left;margin-left:0;margin-top:0;width:595.3pt;height:550pt;z-index:-251627520;mso-position-horizontal:left;mso-position-horizontal-relative:page;mso-position-vertical:top;mso-position-vertical-relative:page" o:preferrelative="t" o:allowincell="f">
          <v:imagedata r:id="rId1" o:title="docx4j-logo"/>
          <w10:wrap anchorx="page" anchory="page"/>
        </v:shape>
      </w:pict>
    </w:r>
  </w:p>
  <w:p w:rsidR="006947E1" w:rsidRDefault="006947E1" w:rsidP="004B4A0B">
    <w:pPr>
      <w:spacing w:after="0"/>
    </w:pPr>
  </w:p>
  <w:p w:rsidR="006947E1" w:rsidRDefault="006947E1" w:rsidP="004B4A0B">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A044EC48"/>
    <w:lvl w:ilvl="0" w:tplc="0C0A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C54CA7"/>
    <w:multiLevelType w:val="hybridMultilevel"/>
    <w:tmpl w:val="B0F06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5E5B"/>
    <w:multiLevelType w:val="hybridMultilevel"/>
    <w:tmpl w:val="1C74D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CB5120"/>
    <w:multiLevelType w:val="hybridMultilevel"/>
    <w:tmpl w:val="0ABC1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487212"/>
    <w:multiLevelType w:val="hybridMultilevel"/>
    <w:tmpl w:val="C33A3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CE7563"/>
    <w:multiLevelType w:val="hybridMultilevel"/>
    <w:tmpl w:val="726E4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595E61"/>
    <w:multiLevelType w:val="hybridMultilevel"/>
    <w:tmpl w:val="88C0B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6C7F3A"/>
    <w:multiLevelType w:val="hybridMultilevel"/>
    <w:tmpl w:val="4FF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AF4307"/>
    <w:multiLevelType w:val="hybridMultilevel"/>
    <w:tmpl w:val="13F64BEE"/>
    <w:lvl w:ilvl="0" w:tplc="B4B89D32">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7D1709"/>
    <w:multiLevelType w:val="hybridMultilevel"/>
    <w:tmpl w:val="30F6C4B8"/>
    <w:lvl w:ilvl="0" w:tplc="0C0A0011">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0"/>
  </w:num>
  <w:num w:numId="5">
    <w:abstractNumId w:val="6"/>
  </w:num>
  <w:num w:numId="6">
    <w:abstractNumId w:val="4"/>
  </w:num>
  <w:num w:numId="7">
    <w:abstractNumId w:val="1"/>
  </w:num>
  <w:num w:numId="8">
    <w:abstractNumId w:val="2"/>
  </w:num>
  <w:num w:numId="9">
    <w:abstractNumId w:val="7"/>
  </w:num>
  <w:num w:numId="10">
    <w:abstractNumId w:val="3"/>
  </w:num>
  <w:num w:numId="11">
    <w:abstractNumId w:val="5"/>
  </w:num>
  <w:num w:numId="1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6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01238"/>
    <w:rsid w:val="00001A65"/>
    <w:rsid w:val="00004155"/>
    <w:rsid w:val="00014038"/>
    <w:rsid w:val="0001777C"/>
    <w:rsid w:val="000212C2"/>
    <w:rsid w:val="00022BF1"/>
    <w:rsid w:val="00026393"/>
    <w:rsid w:val="00030C34"/>
    <w:rsid w:val="00031015"/>
    <w:rsid w:val="0003137A"/>
    <w:rsid w:val="00034220"/>
    <w:rsid w:val="00037114"/>
    <w:rsid w:val="00041171"/>
    <w:rsid w:val="00041443"/>
    <w:rsid w:val="00041C35"/>
    <w:rsid w:val="00044683"/>
    <w:rsid w:val="00046C5B"/>
    <w:rsid w:val="00050F8E"/>
    <w:rsid w:val="000546C4"/>
    <w:rsid w:val="000559A9"/>
    <w:rsid w:val="00056FBF"/>
    <w:rsid w:val="000573AD"/>
    <w:rsid w:val="000612B2"/>
    <w:rsid w:val="00064114"/>
    <w:rsid w:val="000678E1"/>
    <w:rsid w:val="00072F17"/>
    <w:rsid w:val="00076BDF"/>
    <w:rsid w:val="000806D8"/>
    <w:rsid w:val="00082C80"/>
    <w:rsid w:val="00083847"/>
    <w:rsid w:val="00083C36"/>
    <w:rsid w:val="00087317"/>
    <w:rsid w:val="00087F7F"/>
    <w:rsid w:val="000A579D"/>
    <w:rsid w:val="000A5F5E"/>
    <w:rsid w:val="000A69BF"/>
    <w:rsid w:val="000A78D4"/>
    <w:rsid w:val="000B3C31"/>
    <w:rsid w:val="000B6BC3"/>
    <w:rsid w:val="000B6E0D"/>
    <w:rsid w:val="000C1F03"/>
    <w:rsid w:val="000C225A"/>
    <w:rsid w:val="000C23EF"/>
    <w:rsid w:val="000C6781"/>
    <w:rsid w:val="000D400C"/>
    <w:rsid w:val="000D4FA3"/>
    <w:rsid w:val="000D54D8"/>
    <w:rsid w:val="000D661D"/>
    <w:rsid w:val="000D76A9"/>
    <w:rsid w:val="000F111A"/>
    <w:rsid w:val="000F42F6"/>
    <w:rsid w:val="000F45F3"/>
    <w:rsid w:val="000F5314"/>
    <w:rsid w:val="000F5E49"/>
    <w:rsid w:val="000F6B64"/>
    <w:rsid w:val="000F7A87"/>
    <w:rsid w:val="00100854"/>
    <w:rsid w:val="00103915"/>
    <w:rsid w:val="0010401E"/>
    <w:rsid w:val="00106D01"/>
    <w:rsid w:val="0010744C"/>
    <w:rsid w:val="00111BFD"/>
    <w:rsid w:val="0011498B"/>
    <w:rsid w:val="00115D0D"/>
    <w:rsid w:val="00120147"/>
    <w:rsid w:val="00123140"/>
    <w:rsid w:val="00124AA1"/>
    <w:rsid w:val="00124AEA"/>
    <w:rsid w:val="00126229"/>
    <w:rsid w:val="001319E7"/>
    <w:rsid w:val="0013385D"/>
    <w:rsid w:val="0013597A"/>
    <w:rsid w:val="00141533"/>
    <w:rsid w:val="00142757"/>
    <w:rsid w:val="001429EA"/>
    <w:rsid w:val="0014487D"/>
    <w:rsid w:val="001458F4"/>
    <w:rsid w:val="001527F5"/>
    <w:rsid w:val="00153D2A"/>
    <w:rsid w:val="0015488A"/>
    <w:rsid w:val="001548B7"/>
    <w:rsid w:val="00162AE0"/>
    <w:rsid w:val="00163BA3"/>
    <w:rsid w:val="00166B31"/>
    <w:rsid w:val="001716AA"/>
    <w:rsid w:val="00176F0D"/>
    <w:rsid w:val="00177027"/>
    <w:rsid w:val="00177187"/>
    <w:rsid w:val="00180771"/>
    <w:rsid w:val="001809DE"/>
    <w:rsid w:val="00181C3F"/>
    <w:rsid w:val="00183D9C"/>
    <w:rsid w:val="001869DD"/>
    <w:rsid w:val="00186A5F"/>
    <w:rsid w:val="001918FA"/>
    <w:rsid w:val="001930A3"/>
    <w:rsid w:val="001964AF"/>
    <w:rsid w:val="001A341E"/>
    <w:rsid w:val="001A49E3"/>
    <w:rsid w:val="001A5C7E"/>
    <w:rsid w:val="001B0EA6"/>
    <w:rsid w:val="001B1CDF"/>
    <w:rsid w:val="001B269E"/>
    <w:rsid w:val="001B2BF8"/>
    <w:rsid w:val="001B4158"/>
    <w:rsid w:val="001B483D"/>
    <w:rsid w:val="001B4C95"/>
    <w:rsid w:val="001B4E46"/>
    <w:rsid w:val="001B56F4"/>
    <w:rsid w:val="001C109B"/>
    <w:rsid w:val="001C5462"/>
    <w:rsid w:val="001D18F1"/>
    <w:rsid w:val="001D2BA1"/>
    <w:rsid w:val="001D414E"/>
    <w:rsid w:val="001D60AE"/>
    <w:rsid w:val="001D6302"/>
    <w:rsid w:val="001E5D99"/>
    <w:rsid w:val="001E7DD0"/>
    <w:rsid w:val="001F15A3"/>
    <w:rsid w:val="001F1BDA"/>
    <w:rsid w:val="001F5D32"/>
    <w:rsid w:val="001F705C"/>
    <w:rsid w:val="0020095E"/>
    <w:rsid w:val="00203BD8"/>
    <w:rsid w:val="00207A79"/>
    <w:rsid w:val="00210D30"/>
    <w:rsid w:val="00211364"/>
    <w:rsid w:val="00212A6D"/>
    <w:rsid w:val="00214C7F"/>
    <w:rsid w:val="00224986"/>
    <w:rsid w:val="0023155A"/>
    <w:rsid w:val="002344E1"/>
    <w:rsid w:val="00234A34"/>
    <w:rsid w:val="002368BF"/>
    <w:rsid w:val="00240B94"/>
    <w:rsid w:val="002443A7"/>
    <w:rsid w:val="00244AD0"/>
    <w:rsid w:val="00246BA8"/>
    <w:rsid w:val="0025255D"/>
    <w:rsid w:val="002614CE"/>
    <w:rsid w:val="00267ED0"/>
    <w:rsid w:val="002702F5"/>
    <w:rsid w:val="00270480"/>
    <w:rsid w:val="002770E7"/>
    <w:rsid w:val="002779AF"/>
    <w:rsid w:val="00280608"/>
    <w:rsid w:val="002822FB"/>
    <w:rsid w:val="002823D8"/>
    <w:rsid w:val="0028304B"/>
    <w:rsid w:val="00284BBA"/>
    <w:rsid w:val="0028531A"/>
    <w:rsid w:val="00285446"/>
    <w:rsid w:val="00287AC4"/>
    <w:rsid w:val="00291277"/>
    <w:rsid w:val="002914E6"/>
    <w:rsid w:val="0029210A"/>
    <w:rsid w:val="00292D07"/>
    <w:rsid w:val="0029524D"/>
    <w:rsid w:val="00295593"/>
    <w:rsid w:val="002A386C"/>
    <w:rsid w:val="002A42F8"/>
    <w:rsid w:val="002A6BD8"/>
    <w:rsid w:val="002A7A9F"/>
    <w:rsid w:val="002B1B69"/>
    <w:rsid w:val="002B2E0B"/>
    <w:rsid w:val="002B2ECF"/>
    <w:rsid w:val="002B5388"/>
    <w:rsid w:val="002C30BC"/>
    <w:rsid w:val="002C36A4"/>
    <w:rsid w:val="002C3A95"/>
    <w:rsid w:val="002C7A88"/>
    <w:rsid w:val="002D0D5C"/>
    <w:rsid w:val="002D232B"/>
    <w:rsid w:val="002D293C"/>
    <w:rsid w:val="002D37CF"/>
    <w:rsid w:val="002D4729"/>
    <w:rsid w:val="002D4978"/>
    <w:rsid w:val="002D5E00"/>
    <w:rsid w:val="002D616C"/>
    <w:rsid w:val="002D6914"/>
    <w:rsid w:val="002D6DAC"/>
    <w:rsid w:val="002E11CD"/>
    <w:rsid w:val="002E1F3A"/>
    <w:rsid w:val="002E2A77"/>
    <w:rsid w:val="002E2E35"/>
    <w:rsid w:val="002E3FAD"/>
    <w:rsid w:val="002E48CA"/>
    <w:rsid w:val="002E4E16"/>
    <w:rsid w:val="002E5E0D"/>
    <w:rsid w:val="002E7D0E"/>
    <w:rsid w:val="002F2097"/>
    <w:rsid w:val="002F5517"/>
    <w:rsid w:val="00301E8C"/>
    <w:rsid w:val="0030433B"/>
    <w:rsid w:val="00306656"/>
    <w:rsid w:val="00307741"/>
    <w:rsid w:val="0031611A"/>
    <w:rsid w:val="00316FA3"/>
    <w:rsid w:val="00320009"/>
    <w:rsid w:val="00322C46"/>
    <w:rsid w:val="0032424A"/>
    <w:rsid w:val="00326F33"/>
    <w:rsid w:val="00327ABB"/>
    <w:rsid w:val="00327C2A"/>
    <w:rsid w:val="00332AD2"/>
    <w:rsid w:val="0033707F"/>
    <w:rsid w:val="0034381E"/>
    <w:rsid w:val="0034624A"/>
    <w:rsid w:val="003465A4"/>
    <w:rsid w:val="0034674B"/>
    <w:rsid w:val="00350124"/>
    <w:rsid w:val="003569F6"/>
    <w:rsid w:val="00357258"/>
    <w:rsid w:val="0036033D"/>
    <w:rsid w:val="00361677"/>
    <w:rsid w:val="00361E89"/>
    <w:rsid w:val="00365B3D"/>
    <w:rsid w:val="0036681A"/>
    <w:rsid w:val="00373DF7"/>
    <w:rsid w:val="00377642"/>
    <w:rsid w:val="00380AF7"/>
    <w:rsid w:val="00384EE4"/>
    <w:rsid w:val="00384F33"/>
    <w:rsid w:val="003875E5"/>
    <w:rsid w:val="00391C34"/>
    <w:rsid w:val="00394A05"/>
    <w:rsid w:val="00396A28"/>
    <w:rsid w:val="00396C2F"/>
    <w:rsid w:val="003973CD"/>
    <w:rsid w:val="00397770"/>
    <w:rsid w:val="00397880"/>
    <w:rsid w:val="003A2445"/>
    <w:rsid w:val="003A4F54"/>
    <w:rsid w:val="003A692B"/>
    <w:rsid w:val="003A7016"/>
    <w:rsid w:val="003B2046"/>
    <w:rsid w:val="003B2789"/>
    <w:rsid w:val="003B2A3E"/>
    <w:rsid w:val="003B32AC"/>
    <w:rsid w:val="003B494C"/>
    <w:rsid w:val="003B4E61"/>
    <w:rsid w:val="003C0698"/>
    <w:rsid w:val="003C5BC6"/>
    <w:rsid w:val="003C717D"/>
    <w:rsid w:val="003D3525"/>
    <w:rsid w:val="003D442D"/>
    <w:rsid w:val="003E0BED"/>
    <w:rsid w:val="003E4046"/>
    <w:rsid w:val="003F003B"/>
    <w:rsid w:val="003F125B"/>
    <w:rsid w:val="003F392C"/>
    <w:rsid w:val="003F553B"/>
    <w:rsid w:val="003F56AB"/>
    <w:rsid w:val="003F6622"/>
    <w:rsid w:val="003F7B3F"/>
    <w:rsid w:val="004050AD"/>
    <w:rsid w:val="00407B35"/>
    <w:rsid w:val="0041078D"/>
    <w:rsid w:val="004124C8"/>
    <w:rsid w:val="0041287B"/>
    <w:rsid w:val="00414774"/>
    <w:rsid w:val="00416F97"/>
    <w:rsid w:val="004203D2"/>
    <w:rsid w:val="00422ACD"/>
    <w:rsid w:val="00425BC3"/>
    <w:rsid w:val="00425CE4"/>
    <w:rsid w:val="0043039B"/>
    <w:rsid w:val="00431BD4"/>
    <w:rsid w:val="004423B1"/>
    <w:rsid w:val="004423FE"/>
    <w:rsid w:val="00445554"/>
    <w:rsid w:val="00445C35"/>
    <w:rsid w:val="004465FD"/>
    <w:rsid w:val="00447D67"/>
    <w:rsid w:val="00455E98"/>
    <w:rsid w:val="00455FA7"/>
    <w:rsid w:val="00456083"/>
    <w:rsid w:val="00457BAE"/>
    <w:rsid w:val="00460921"/>
    <w:rsid w:val="0046156D"/>
    <w:rsid w:val="004634BE"/>
    <w:rsid w:val="004667E7"/>
    <w:rsid w:val="00466F2B"/>
    <w:rsid w:val="004725E9"/>
    <w:rsid w:val="00475797"/>
    <w:rsid w:val="004811DD"/>
    <w:rsid w:val="00491766"/>
    <w:rsid w:val="0049253B"/>
    <w:rsid w:val="00493399"/>
    <w:rsid w:val="00496F6C"/>
    <w:rsid w:val="004978F1"/>
    <w:rsid w:val="004A067D"/>
    <w:rsid w:val="004A0F14"/>
    <w:rsid w:val="004A140B"/>
    <w:rsid w:val="004B016F"/>
    <w:rsid w:val="004B4A0B"/>
    <w:rsid w:val="004B7BAA"/>
    <w:rsid w:val="004C1464"/>
    <w:rsid w:val="004C2DF7"/>
    <w:rsid w:val="004C4E0B"/>
    <w:rsid w:val="004D1CC1"/>
    <w:rsid w:val="004D497E"/>
    <w:rsid w:val="004D4A55"/>
    <w:rsid w:val="004D731F"/>
    <w:rsid w:val="004E4809"/>
    <w:rsid w:val="004E6352"/>
    <w:rsid w:val="004E6460"/>
    <w:rsid w:val="004F0066"/>
    <w:rsid w:val="004F025A"/>
    <w:rsid w:val="004F1F1E"/>
    <w:rsid w:val="004F3089"/>
    <w:rsid w:val="004F5A9A"/>
    <w:rsid w:val="004F6B46"/>
    <w:rsid w:val="004F7CB3"/>
    <w:rsid w:val="0050188F"/>
    <w:rsid w:val="00505497"/>
    <w:rsid w:val="00505AAE"/>
    <w:rsid w:val="005068D6"/>
    <w:rsid w:val="005101C4"/>
    <w:rsid w:val="005105B5"/>
    <w:rsid w:val="00510EB1"/>
    <w:rsid w:val="00511830"/>
    <w:rsid w:val="00514126"/>
    <w:rsid w:val="00525B80"/>
    <w:rsid w:val="00527CFF"/>
    <w:rsid w:val="0053098F"/>
    <w:rsid w:val="00537798"/>
    <w:rsid w:val="00537EBB"/>
    <w:rsid w:val="00545ED8"/>
    <w:rsid w:val="00546D8E"/>
    <w:rsid w:val="0054746E"/>
    <w:rsid w:val="005506A8"/>
    <w:rsid w:val="00552E11"/>
    <w:rsid w:val="0055414D"/>
    <w:rsid w:val="00554B23"/>
    <w:rsid w:val="0055669B"/>
    <w:rsid w:val="00557388"/>
    <w:rsid w:val="0056311E"/>
    <w:rsid w:val="00571AE1"/>
    <w:rsid w:val="00580183"/>
    <w:rsid w:val="00582513"/>
    <w:rsid w:val="00583549"/>
    <w:rsid w:val="005907B3"/>
    <w:rsid w:val="00592267"/>
    <w:rsid w:val="005A521B"/>
    <w:rsid w:val="005A57B9"/>
    <w:rsid w:val="005B0AE2"/>
    <w:rsid w:val="005B147A"/>
    <w:rsid w:val="005B1F2C"/>
    <w:rsid w:val="005C25D4"/>
    <w:rsid w:val="005C2CDE"/>
    <w:rsid w:val="005C3212"/>
    <w:rsid w:val="005D03D9"/>
    <w:rsid w:val="005D46D6"/>
    <w:rsid w:val="005D666D"/>
    <w:rsid w:val="005E4DA6"/>
    <w:rsid w:val="005E54C7"/>
    <w:rsid w:val="005E5C99"/>
    <w:rsid w:val="005E6E73"/>
    <w:rsid w:val="005F23C9"/>
    <w:rsid w:val="005F2EAE"/>
    <w:rsid w:val="005F7795"/>
    <w:rsid w:val="0060774A"/>
    <w:rsid w:val="0061028A"/>
    <w:rsid w:val="00613FDE"/>
    <w:rsid w:val="00615AB0"/>
    <w:rsid w:val="00615B3C"/>
    <w:rsid w:val="00615E0F"/>
    <w:rsid w:val="0061778C"/>
    <w:rsid w:val="0062168C"/>
    <w:rsid w:val="00625895"/>
    <w:rsid w:val="006354BF"/>
    <w:rsid w:val="0063663D"/>
    <w:rsid w:val="0063697C"/>
    <w:rsid w:val="00636B90"/>
    <w:rsid w:val="00640C34"/>
    <w:rsid w:val="00642FD0"/>
    <w:rsid w:val="006446D5"/>
    <w:rsid w:val="0064738B"/>
    <w:rsid w:val="00647DC9"/>
    <w:rsid w:val="006508EA"/>
    <w:rsid w:val="00662281"/>
    <w:rsid w:val="00667607"/>
    <w:rsid w:val="0067013C"/>
    <w:rsid w:val="0067236E"/>
    <w:rsid w:val="0067768B"/>
    <w:rsid w:val="00680D45"/>
    <w:rsid w:val="00692EDA"/>
    <w:rsid w:val="006947E1"/>
    <w:rsid w:val="00697DB5"/>
    <w:rsid w:val="006A2801"/>
    <w:rsid w:val="006A362F"/>
    <w:rsid w:val="006A492A"/>
    <w:rsid w:val="006A5F20"/>
    <w:rsid w:val="006B1A4B"/>
    <w:rsid w:val="006B2486"/>
    <w:rsid w:val="006B2F0E"/>
    <w:rsid w:val="006B3396"/>
    <w:rsid w:val="006B7097"/>
    <w:rsid w:val="006C25F8"/>
    <w:rsid w:val="006C4AB7"/>
    <w:rsid w:val="006C5596"/>
    <w:rsid w:val="006C783F"/>
    <w:rsid w:val="006D169D"/>
    <w:rsid w:val="006D1B63"/>
    <w:rsid w:val="006D36F8"/>
    <w:rsid w:val="006D3C0A"/>
    <w:rsid w:val="006D5576"/>
    <w:rsid w:val="006E5FE9"/>
    <w:rsid w:val="006E766D"/>
    <w:rsid w:val="006F0A06"/>
    <w:rsid w:val="006F1078"/>
    <w:rsid w:val="006F562F"/>
    <w:rsid w:val="006F7BFE"/>
    <w:rsid w:val="00705C9F"/>
    <w:rsid w:val="007077B6"/>
    <w:rsid w:val="0071084B"/>
    <w:rsid w:val="00711A16"/>
    <w:rsid w:val="0071292F"/>
    <w:rsid w:val="00716951"/>
    <w:rsid w:val="00717999"/>
    <w:rsid w:val="007226F9"/>
    <w:rsid w:val="00725487"/>
    <w:rsid w:val="00735D9E"/>
    <w:rsid w:val="00744139"/>
    <w:rsid w:val="00745193"/>
    <w:rsid w:val="00746B47"/>
    <w:rsid w:val="0074726F"/>
    <w:rsid w:val="00747617"/>
    <w:rsid w:val="0075136C"/>
    <w:rsid w:val="00753112"/>
    <w:rsid w:val="007549CD"/>
    <w:rsid w:val="00754CF7"/>
    <w:rsid w:val="0075698E"/>
    <w:rsid w:val="00756A3D"/>
    <w:rsid w:val="007616EA"/>
    <w:rsid w:val="00763C5E"/>
    <w:rsid w:val="007664A5"/>
    <w:rsid w:val="00771A68"/>
    <w:rsid w:val="0077247E"/>
    <w:rsid w:val="00774337"/>
    <w:rsid w:val="00777D58"/>
    <w:rsid w:val="00784A5B"/>
    <w:rsid w:val="007A1438"/>
    <w:rsid w:val="007A3CF1"/>
    <w:rsid w:val="007A640F"/>
    <w:rsid w:val="007A7F83"/>
    <w:rsid w:val="007B2D85"/>
    <w:rsid w:val="007B4E01"/>
    <w:rsid w:val="007C212A"/>
    <w:rsid w:val="007C70A0"/>
    <w:rsid w:val="007D3546"/>
    <w:rsid w:val="007D3CF6"/>
    <w:rsid w:val="007D4ACD"/>
    <w:rsid w:val="007E1B23"/>
    <w:rsid w:val="007E3F58"/>
    <w:rsid w:val="007E7D21"/>
    <w:rsid w:val="007F18AF"/>
    <w:rsid w:val="007F18ED"/>
    <w:rsid w:val="007F1D54"/>
    <w:rsid w:val="007F482F"/>
    <w:rsid w:val="007F4E05"/>
    <w:rsid w:val="007F50F1"/>
    <w:rsid w:val="007F7287"/>
    <w:rsid w:val="0080206B"/>
    <w:rsid w:val="008032A2"/>
    <w:rsid w:val="0080592C"/>
    <w:rsid w:val="00806F62"/>
    <w:rsid w:val="00807CC5"/>
    <w:rsid w:val="008133B8"/>
    <w:rsid w:val="00814DC3"/>
    <w:rsid w:val="00815E09"/>
    <w:rsid w:val="00817641"/>
    <w:rsid w:val="00823B49"/>
    <w:rsid w:val="00831751"/>
    <w:rsid w:val="00835A45"/>
    <w:rsid w:val="00835B42"/>
    <w:rsid w:val="00843072"/>
    <w:rsid w:val="008437BE"/>
    <w:rsid w:val="00845FD5"/>
    <w:rsid w:val="00847522"/>
    <w:rsid w:val="00847D99"/>
    <w:rsid w:val="0085038E"/>
    <w:rsid w:val="008617EA"/>
    <w:rsid w:val="0086271D"/>
    <w:rsid w:val="0086420B"/>
    <w:rsid w:val="00864DBF"/>
    <w:rsid w:val="008657D2"/>
    <w:rsid w:val="00865AE2"/>
    <w:rsid w:val="008675C4"/>
    <w:rsid w:val="008725AD"/>
    <w:rsid w:val="00873685"/>
    <w:rsid w:val="008746F5"/>
    <w:rsid w:val="008769AF"/>
    <w:rsid w:val="00877577"/>
    <w:rsid w:val="00882278"/>
    <w:rsid w:val="00882984"/>
    <w:rsid w:val="008829B9"/>
    <w:rsid w:val="00890640"/>
    <w:rsid w:val="00894A28"/>
    <w:rsid w:val="00894CA7"/>
    <w:rsid w:val="008A56A8"/>
    <w:rsid w:val="008A722F"/>
    <w:rsid w:val="008A7313"/>
    <w:rsid w:val="008A7D91"/>
    <w:rsid w:val="008B6B29"/>
    <w:rsid w:val="008B7559"/>
    <w:rsid w:val="008B7FC7"/>
    <w:rsid w:val="008C17A4"/>
    <w:rsid w:val="008C70D9"/>
    <w:rsid w:val="008C79CE"/>
    <w:rsid w:val="008D2507"/>
    <w:rsid w:val="008D5E59"/>
    <w:rsid w:val="008E0766"/>
    <w:rsid w:val="008E1E4A"/>
    <w:rsid w:val="008E22CA"/>
    <w:rsid w:val="008E2FF1"/>
    <w:rsid w:val="008E3131"/>
    <w:rsid w:val="008F02CD"/>
    <w:rsid w:val="008F0615"/>
    <w:rsid w:val="008F1FDB"/>
    <w:rsid w:val="008F20BB"/>
    <w:rsid w:val="008F4837"/>
    <w:rsid w:val="008F52AC"/>
    <w:rsid w:val="00906D4E"/>
    <w:rsid w:val="00913177"/>
    <w:rsid w:val="009158B1"/>
    <w:rsid w:val="00920C3D"/>
    <w:rsid w:val="0092104C"/>
    <w:rsid w:val="00921861"/>
    <w:rsid w:val="009328EE"/>
    <w:rsid w:val="00933D75"/>
    <w:rsid w:val="00933E4E"/>
    <w:rsid w:val="00934B6C"/>
    <w:rsid w:val="00935E09"/>
    <w:rsid w:val="00937922"/>
    <w:rsid w:val="00940D27"/>
    <w:rsid w:val="0094332E"/>
    <w:rsid w:val="00944A7B"/>
    <w:rsid w:val="00945442"/>
    <w:rsid w:val="00950605"/>
    <w:rsid w:val="00952233"/>
    <w:rsid w:val="0095352C"/>
    <w:rsid w:val="00954D66"/>
    <w:rsid w:val="00956C80"/>
    <w:rsid w:val="009579CD"/>
    <w:rsid w:val="00960FBD"/>
    <w:rsid w:val="0096121C"/>
    <w:rsid w:val="00964C3B"/>
    <w:rsid w:val="00970A09"/>
    <w:rsid w:val="00975D76"/>
    <w:rsid w:val="00982E51"/>
    <w:rsid w:val="00983EB5"/>
    <w:rsid w:val="009874B9"/>
    <w:rsid w:val="0099094E"/>
    <w:rsid w:val="00991584"/>
    <w:rsid w:val="00993581"/>
    <w:rsid w:val="009943CA"/>
    <w:rsid w:val="009A23D2"/>
    <w:rsid w:val="009A288C"/>
    <w:rsid w:val="009A3A70"/>
    <w:rsid w:val="009A52C4"/>
    <w:rsid w:val="009A7C2A"/>
    <w:rsid w:val="009B1F01"/>
    <w:rsid w:val="009B3755"/>
    <w:rsid w:val="009B59B7"/>
    <w:rsid w:val="009B6697"/>
    <w:rsid w:val="009C181B"/>
    <w:rsid w:val="009C4C04"/>
    <w:rsid w:val="009C52AC"/>
    <w:rsid w:val="009D3828"/>
    <w:rsid w:val="009D456B"/>
    <w:rsid w:val="009D5AE8"/>
    <w:rsid w:val="009D5FFB"/>
    <w:rsid w:val="009D743D"/>
    <w:rsid w:val="009E19FE"/>
    <w:rsid w:val="009E6295"/>
    <w:rsid w:val="009E64EA"/>
    <w:rsid w:val="009F1A76"/>
    <w:rsid w:val="009F2825"/>
    <w:rsid w:val="009F39BD"/>
    <w:rsid w:val="009F4853"/>
    <w:rsid w:val="009F7566"/>
    <w:rsid w:val="009F7677"/>
    <w:rsid w:val="00A03A32"/>
    <w:rsid w:val="00A05B0B"/>
    <w:rsid w:val="00A06AE7"/>
    <w:rsid w:val="00A06BFE"/>
    <w:rsid w:val="00A07CEF"/>
    <w:rsid w:val="00A10F5D"/>
    <w:rsid w:val="00A14AF1"/>
    <w:rsid w:val="00A16891"/>
    <w:rsid w:val="00A17598"/>
    <w:rsid w:val="00A22C89"/>
    <w:rsid w:val="00A25A0F"/>
    <w:rsid w:val="00A26CC0"/>
    <w:rsid w:val="00A332E8"/>
    <w:rsid w:val="00A3445E"/>
    <w:rsid w:val="00A35A35"/>
    <w:rsid w:val="00A35AF5"/>
    <w:rsid w:val="00A35DDF"/>
    <w:rsid w:val="00A36CBA"/>
    <w:rsid w:val="00A50291"/>
    <w:rsid w:val="00A52201"/>
    <w:rsid w:val="00A54F76"/>
    <w:rsid w:val="00A57320"/>
    <w:rsid w:val="00A604CD"/>
    <w:rsid w:val="00A60FE6"/>
    <w:rsid w:val="00A62379"/>
    <w:rsid w:val="00A654BE"/>
    <w:rsid w:val="00A73D8E"/>
    <w:rsid w:val="00A73DFE"/>
    <w:rsid w:val="00A7683B"/>
    <w:rsid w:val="00A772F3"/>
    <w:rsid w:val="00A832B8"/>
    <w:rsid w:val="00A85054"/>
    <w:rsid w:val="00A861D0"/>
    <w:rsid w:val="00A874EF"/>
    <w:rsid w:val="00A91E60"/>
    <w:rsid w:val="00A933B4"/>
    <w:rsid w:val="00A95415"/>
    <w:rsid w:val="00A95C29"/>
    <w:rsid w:val="00AA33F9"/>
    <w:rsid w:val="00AA3C89"/>
    <w:rsid w:val="00AB02CB"/>
    <w:rsid w:val="00AB0FCC"/>
    <w:rsid w:val="00AB13E3"/>
    <w:rsid w:val="00AB19DC"/>
    <w:rsid w:val="00AB579A"/>
    <w:rsid w:val="00AB64CB"/>
    <w:rsid w:val="00AB7940"/>
    <w:rsid w:val="00AB7FE2"/>
    <w:rsid w:val="00AC0DF4"/>
    <w:rsid w:val="00AC4CDB"/>
    <w:rsid w:val="00AC51C3"/>
    <w:rsid w:val="00AD16F7"/>
    <w:rsid w:val="00AD2EA0"/>
    <w:rsid w:val="00AF19CF"/>
    <w:rsid w:val="00AF2387"/>
    <w:rsid w:val="00AF427F"/>
    <w:rsid w:val="00AF47E8"/>
    <w:rsid w:val="00AF638A"/>
    <w:rsid w:val="00B00141"/>
    <w:rsid w:val="00B009AA"/>
    <w:rsid w:val="00B030C8"/>
    <w:rsid w:val="00B04300"/>
    <w:rsid w:val="00B056E7"/>
    <w:rsid w:val="00B05B71"/>
    <w:rsid w:val="00B06363"/>
    <w:rsid w:val="00B10035"/>
    <w:rsid w:val="00B11113"/>
    <w:rsid w:val="00B11D55"/>
    <w:rsid w:val="00B165E6"/>
    <w:rsid w:val="00B21A3A"/>
    <w:rsid w:val="00B235DB"/>
    <w:rsid w:val="00B267F1"/>
    <w:rsid w:val="00B2769E"/>
    <w:rsid w:val="00B301FE"/>
    <w:rsid w:val="00B309DD"/>
    <w:rsid w:val="00B34FF4"/>
    <w:rsid w:val="00B35060"/>
    <w:rsid w:val="00B36F27"/>
    <w:rsid w:val="00B47FEC"/>
    <w:rsid w:val="00B52649"/>
    <w:rsid w:val="00B53E77"/>
    <w:rsid w:val="00B548A2"/>
    <w:rsid w:val="00B54EDE"/>
    <w:rsid w:val="00B56934"/>
    <w:rsid w:val="00B6235A"/>
    <w:rsid w:val="00B70D2E"/>
    <w:rsid w:val="00B71275"/>
    <w:rsid w:val="00B72444"/>
    <w:rsid w:val="00B72CC2"/>
    <w:rsid w:val="00B7303E"/>
    <w:rsid w:val="00B75B50"/>
    <w:rsid w:val="00B7643B"/>
    <w:rsid w:val="00B83D09"/>
    <w:rsid w:val="00B86B73"/>
    <w:rsid w:val="00B86F35"/>
    <w:rsid w:val="00B93B62"/>
    <w:rsid w:val="00B953D1"/>
    <w:rsid w:val="00BA2173"/>
    <w:rsid w:val="00BA30D0"/>
    <w:rsid w:val="00BA55F6"/>
    <w:rsid w:val="00BB01A2"/>
    <w:rsid w:val="00BB3BE8"/>
    <w:rsid w:val="00BC3BA2"/>
    <w:rsid w:val="00BD0477"/>
    <w:rsid w:val="00BE2ABF"/>
    <w:rsid w:val="00BE2CDA"/>
    <w:rsid w:val="00BE7974"/>
    <w:rsid w:val="00BE7FD1"/>
    <w:rsid w:val="00BF047F"/>
    <w:rsid w:val="00BF69C5"/>
    <w:rsid w:val="00BF7D83"/>
    <w:rsid w:val="00C02944"/>
    <w:rsid w:val="00C04BD2"/>
    <w:rsid w:val="00C05E4A"/>
    <w:rsid w:val="00C065AB"/>
    <w:rsid w:val="00C11C53"/>
    <w:rsid w:val="00C13EEC"/>
    <w:rsid w:val="00C1443C"/>
    <w:rsid w:val="00C15678"/>
    <w:rsid w:val="00C156A4"/>
    <w:rsid w:val="00C1608B"/>
    <w:rsid w:val="00C17850"/>
    <w:rsid w:val="00C2093A"/>
    <w:rsid w:val="00C20FAA"/>
    <w:rsid w:val="00C2459D"/>
    <w:rsid w:val="00C33EEF"/>
    <w:rsid w:val="00C34ABC"/>
    <w:rsid w:val="00C34E2E"/>
    <w:rsid w:val="00C354A2"/>
    <w:rsid w:val="00C379F6"/>
    <w:rsid w:val="00C410EB"/>
    <w:rsid w:val="00C4170B"/>
    <w:rsid w:val="00C42657"/>
    <w:rsid w:val="00C42C95"/>
    <w:rsid w:val="00C434A3"/>
    <w:rsid w:val="00C434B4"/>
    <w:rsid w:val="00C447D6"/>
    <w:rsid w:val="00C451A6"/>
    <w:rsid w:val="00C45423"/>
    <w:rsid w:val="00C45612"/>
    <w:rsid w:val="00C51B1B"/>
    <w:rsid w:val="00C55E5B"/>
    <w:rsid w:val="00C565F2"/>
    <w:rsid w:val="00C56DAE"/>
    <w:rsid w:val="00C56FED"/>
    <w:rsid w:val="00C61775"/>
    <w:rsid w:val="00C62968"/>
    <w:rsid w:val="00C647C1"/>
    <w:rsid w:val="00C64B4B"/>
    <w:rsid w:val="00C67536"/>
    <w:rsid w:val="00C715AE"/>
    <w:rsid w:val="00C720A4"/>
    <w:rsid w:val="00C7374D"/>
    <w:rsid w:val="00C7438A"/>
    <w:rsid w:val="00C74DF6"/>
    <w:rsid w:val="00C7611C"/>
    <w:rsid w:val="00C76CB4"/>
    <w:rsid w:val="00C84866"/>
    <w:rsid w:val="00C93304"/>
    <w:rsid w:val="00C94097"/>
    <w:rsid w:val="00C96772"/>
    <w:rsid w:val="00CA2CE6"/>
    <w:rsid w:val="00CA3834"/>
    <w:rsid w:val="00CA4269"/>
    <w:rsid w:val="00CA7330"/>
    <w:rsid w:val="00CB2A2E"/>
    <w:rsid w:val="00CB64F0"/>
    <w:rsid w:val="00CC030B"/>
    <w:rsid w:val="00CC19B6"/>
    <w:rsid w:val="00CC2909"/>
    <w:rsid w:val="00CC2980"/>
    <w:rsid w:val="00CC6A18"/>
    <w:rsid w:val="00CC6A99"/>
    <w:rsid w:val="00CD0E50"/>
    <w:rsid w:val="00CD504F"/>
    <w:rsid w:val="00CE1719"/>
    <w:rsid w:val="00CE21FD"/>
    <w:rsid w:val="00CE78CA"/>
    <w:rsid w:val="00CF54D1"/>
    <w:rsid w:val="00CF6700"/>
    <w:rsid w:val="00D01CB0"/>
    <w:rsid w:val="00D05E6F"/>
    <w:rsid w:val="00D0717E"/>
    <w:rsid w:val="00D141AD"/>
    <w:rsid w:val="00D262F1"/>
    <w:rsid w:val="00D32418"/>
    <w:rsid w:val="00D33442"/>
    <w:rsid w:val="00D44BAD"/>
    <w:rsid w:val="00D45B55"/>
    <w:rsid w:val="00D47632"/>
    <w:rsid w:val="00D5665D"/>
    <w:rsid w:val="00D7097B"/>
    <w:rsid w:val="00D72AF6"/>
    <w:rsid w:val="00D7546C"/>
    <w:rsid w:val="00D82D26"/>
    <w:rsid w:val="00D91DFA"/>
    <w:rsid w:val="00DA06C1"/>
    <w:rsid w:val="00DA1E94"/>
    <w:rsid w:val="00DA20AF"/>
    <w:rsid w:val="00DA2B45"/>
    <w:rsid w:val="00DA48B8"/>
    <w:rsid w:val="00DA587B"/>
    <w:rsid w:val="00DB0A42"/>
    <w:rsid w:val="00DB1AB2"/>
    <w:rsid w:val="00DB32B2"/>
    <w:rsid w:val="00DC0757"/>
    <w:rsid w:val="00DC0DA2"/>
    <w:rsid w:val="00DC1F31"/>
    <w:rsid w:val="00DC5B2B"/>
    <w:rsid w:val="00DC5E32"/>
    <w:rsid w:val="00DC70B3"/>
    <w:rsid w:val="00DD3A65"/>
    <w:rsid w:val="00DD567A"/>
    <w:rsid w:val="00DD62C6"/>
    <w:rsid w:val="00DE0D53"/>
    <w:rsid w:val="00DE4EF9"/>
    <w:rsid w:val="00DF2103"/>
    <w:rsid w:val="00DF4FAF"/>
    <w:rsid w:val="00DF7462"/>
    <w:rsid w:val="00DF7ED5"/>
    <w:rsid w:val="00E00498"/>
    <w:rsid w:val="00E00CE6"/>
    <w:rsid w:val="00E06B45"/>
    <w:rsid w:val="00E06CB1"/>
    <w:rsid w:val="00E12953"/>
    <w:rsid w:val="00E12B6E"/>
    <w:rsid w:val="00E131ED"/>
    <w:rsid w:val="00E15A59"/>
    <w:rsid w:val="00E15B21"/>
    <w:rsid w:val="00E1708D"/>
    <w:rsid w:val="00E249C6"/>
    <w:rsid w:val="00E2617A"/>
    <w:rsid w:val="00E271F6"/>
    <w:rsid w:val="00E27B57"/>
    <w:rsid w:val="00E35014"/>
    <w:rsid w:val="00E4159E"/>
    <w:rsid w:val="00E43B5B"/>
    <w:rsid w:val="00E45A40"/>
    <w:rsid w:val="00E538E6"/>
    <w:rsid w:val="00E61059"/>
    <w:rsid w:val="00E61CD2"/>
    <w:rsid w:val="00E62F91"/>
    <w:rsid w:val="00E63F44"/>
    <w:rsid w:val="00E73FC6"/>
    <w:rsid w:val="00E75B11"/>
    <w:rsid w:val="00E76303"/>
    <w:rsid w:val="00E77F45"/>
    <w:rsid w:val="00E802A2"/>
    <w:rsid w:val="00E83922"/>
    <w:rsid w:val="00E85C0B"/>
    <w:rsid w:val="00EA01F7"/>
    <w:rsid w:val="00EA1A96"/>
    <w:rsid w:val="00EA27CF"/>
    <w:rsid w:val="00EA56C3"/>
    <w:rsid w:val="00EB2953"/>
    <w:rsid w:val="00EB3561"/>
    <w:rsid w:val="00EB668D"/>
    <w:rsid w:val="00EC3E76"/>
    <w:rsid w:val="00EC41BE"/>
    <w:rsid w:val="00EC463E"/>
    <w:rsid w:val="00ED20B4"/>
    <w:rsid w:val="00ED60C0"/>
    <w:rsid w:val="00ED67AF"/>
    <w:rsid w:val="00EE128C"/>
    <w:rsid w:val="00EE21D7"/>
    <w:rsid w:val="00EE259E"/>
    <w:rsid w:val="00EE637D"/>
    <w:rsid w:val="00EF053B"/>
    <w:rsid w:val="00EF0918"/>
    <w:rsid w:val="00EF27F6"/>
    <w:rsid w:val="00EF66D9"/>
    <w:rsid w:val="00EF6BA5"/>
    <w:rsid w:val="00EF780D"/>
    <w:rsid w:val="00EF7903"/>
    <w:rsid w:val="00EF7A98"/>
    <w:rsid w:val="00F01B8A"/>
    <w:rsid w:val="00F0267E"/>
    <w:rsid w:val="00F06BD5"/>
    <w:rsid w:val="00F1539C"/>
    <w:rsid w:val="00F20C6D"/>
    <w:rsid w:val="00F37BDF"/>
    <w:rsid w:val="00F41532"/>
    <w:rsid w:val="00F43CB2"/>
    <w:rsid w:val="00F441C9"/>
    <w:rsid w:val="00F46168"/>
    <w:rsid w:val="00F474C9"/>
    <w:rsid w:val="00F50549"/>
    <w:rsid w:val="00F56A25"/>
    <w:rsid w:val="00F6035A"/>
    <w:rsid w:val="00F61675"/>
    <w:rsid w:val="00F6686B"/>
    <w:rsid w:val="00F67F74"/>
    <w:rsid w:val="00F73DE3"/>
    <w:rsid w:val="00F740A4"/>
    <w:rsid w:val="00F771D4"/>
    <w:rsid w:val="00F8299A"/>
    <w:rsid w:val="00F84DD2"/>
    <w:rsid w:val="00F862CB"/>
    <w:rsid w:val="00F86C16"/>
    <w:rsid w:val="00F870A8"/>
    <w:rsid w:val="00F90541"/>
    <w:rsid w:val="00F90CF3"/>
    <w:rsid w:val="00FA2F6C"/>
    <w:rsid w:val="00FA52BF"/>
    <w:rsid w:val="00FB0872"/>
    <w:rsid w:val="00FB54CC"/>
    <w:rsid w:val="00FC29C9"/>
    <w:rsid w:val="00FC3377"/>
    <w:rsid w:val="00FC3B45"/>
    <w:rsid w:val="00FD1A37"/>
    <w:rsid w:val="00FD27C8"/>
    <w:rsid w:val="00FD34C6"/>
    <w:rsid w:val="00FD6024"/>
    <w:rsid w:val="00FE1E06"/>
    <w:rsid w:val="00FE301F"/>
    <w:rsid w:val="00FE3762"/>
    <w:rsid w:val="00FF22A6"/>
    <w:rsid w:val="00FF2EE7"/>
    <w:rsid w:val="00FF419B"/>
    <w:rsid w:val="00FF4E36"/>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DF2103"/>
    <w:pPr>
      <w:tabs>
        <w:tab w:val="clear" w:pos="1134"/>
      </w:tabs>
      <w:snapToGrid w:val="0"/>
      <w:spacing w:before="60" w:after="60"/>
      <w:ind w:left="567" w:hanging="567"/>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DF2103"/>
    <w:pPr>
      <w:tabs>
        <w:tab w:val="clear" w:pos="1134"/>
      </w:tabs>
      <w:snapToGrid w:val="0"/>
      <w:spacing w:before="60" w:after="60"/>
      <w:ind w:left="567" w:hanging="567"/>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bs-consult-2018@wmo.int" TargetMode="External"/><Relationship Id="rId18" Type="http://schemas.openxmlformats.org/officeDocument/2006/relationships/header" Target="header2.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meetings.wmo.int/cbs-teco-2018" TargetMode="External"/><Relationship Id="rId17" Type="http://schemas.openxmlformats.org/officeDocument/2006/relationships/header" Target="header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is.wmo.int/WIS-Guide" TargetMode="External"/><Relationship Id="rId20" Type="http://schemas.openxmlformats.org/officeDocument/2006/relationships/footer" Target="footer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mo.int/edistrib_exped/grp_prs/_en/01194-2018-OBS-CBS-TECO-2018_en.pdf" TargetMode="External"/><Relationship Id="rId24" Type="http://schemas.openxmlformats.org/officeDocument/2006/relationships/header" Target="header6.xml"/><Relationship Id="rId5" Type="http://schemas.microsoft.com/office/2007/relationships/stylesWithEffects" Target="stylesWithEffects.xml"/><Relationship Id="rId15" Type="http://schemas.openxmlformats.org/officeDocument/2006/relationships/hyperlink" Target="https://wis.wmo.int/WIS-Manual"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is.wmo.int/WIS2" TargetMode="Externa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CBS/Lists_WorkGroups/CBS/ICT-ISS/ITT-WIS/tors" TargetMode="External"/><Relationship Id="rId3" Type="http://schemas.openxmlformats.org/officeDocument/2006/relationships/hyperlink" Target="https://www.w3.org/2017/12/odi-study/" TargetMode="External"/><Relationship Id="rId7" Type="http://schemas.openxmlformats.org/officeDocument/2006/relationships/hyperlink" Target="https://www.nature.com/articles/d41586-018-06201-x" TargetMode="External"/><Relationship Id="rId2" Type="http://schemas.openxmlformats.org/officeDocument/2006/relationships/hyperlink" Target="http://www.wmo.int/pages/about/documents/Summary_Mid-TermReport_2016-2017.pdf" TargetMode="External"/><Relationship Id="rId1" Type="http://schemas.openxmlformats.org/officeDocument/2006/relationships/hyperlink" Target="http://wis.wmo.int/WIS2" TargetMode="External"/><Relationship Id="rId6" Type="http://schemas.openxmlformats.org/officeDocument/2006/relationships/hyperlink" Target="https://www.w3.org/TR/webarch/" TargetMode="External"/><Relationship Id="rId5" Type="http://schemas.openxmlformats.org/officeDocument/2006/relationships/hyperlink" Target="https://tools.ietf.org/html/rfc3986" TargetMode="External"/><Relationship Id="rId4" Type="http://schemas.openxmlformats.org/officeDocument/2006/relationships/hyperlink" Target="https://tools.ietf.org/html/rfc3986"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67D76DC2404925B861FA159F641CC5"/>
        <w:category>
          <w:name w:val="General"/>
          <w:gallery w:val="placeholder"/>
        </w:category>
        <w:types>
          <w:type w:val="bbPlcHdr"/>
        </w:types>
        <w:behaviors>
          <w:behavior w:val="content"/>
        </w:behaviors>
        <w:guid w:val="{0DABD86A-2409-44CF-A4D6-A8F4561741C8}"/>
      </w:docPartPr>
      <w:docPartBody>
        <w:p w:rsidR="002F1BAC" w:rsidRDefault="002F1BAC" w:rsidP="002F1BAC">
          <w:pPr>
            <w:pStyle w:val="5A67D76DC2404925B861FA159F641CC5"/>
          </w:pPr>
          <w:r w:rsidRPr="00F0761C">
            <w:rPr>
              <w:rStyle w:val="PlaceholderText"/>
            </w:rPr>
            <w:t>[Keywords]</w:t>
          </w:r>
        </w:p>
      </w:docPartBody>
    </w:docPart>
    <w:docPart>
      <w:docPartPr>
        <w:name w:val="6336FB36A8C04446863ED8E09AEF89F9"/>
        <w:category>
          <w:name w:val="General"/>
          <w:gallery w:val="placeholder"/>
        </w:category>
        <w:types>
          <w:type w:val="bbPlcHdr"/>
        </w:types>
        <w:behaviors>
          <w:behavior w:val="content"/>
        </w:behaviors>
        <w:guid w:val="{A2CCC922-A720-4370-A0D1-2B9FFCE8716A}"/>
      </w:docPartPr>
      <w:docPartBody>
        <w:p w:rsidR="002F1BAC" w:rsidRDefault="002F1BAC" w:rsidP="002F1BAC">
          <w:pPr>
            <w:pStyle w:val="6336FB36A8C04446863ED8E09AEF89F9"/>
          </w:pPr>
          <w:r w:rsidRPr="00F0761C">
            <w:rPr>
              <w:rStyle w:val="PlaceholderText"/>
            </w:rPr>
            <w:t>[Category]</w:t>
          </w:r>
        </w:p>
      </w:docPartBody>
    </w:docPart>
    <w:docPart>
      <w:docPartPr>
        <w:name w:val="57921ED18352495DAC16CF96EAB46387"/>
        <w:category>
          <w:name w:val="General"/>
          <w:gallery w:val="placeholder"/>
        </w:category>
        <w:types>
          <w:type w:val="bbPlcHdr"/>
        </w:types>
        <w:behaviors>
          <w:behavior w:val="content"/>
        </w:behaviors>
        <w:guid w:val="{FFE7AA76-42D1-4C22-8320-4DC9A7D509F3}"/>
      </w:docPartPr>
      <w:docPartBody>
        <w:p w:rsidR="002F1BAC" w:rsidRDefault="002F1BAC" w:rsidP="002F1BAC">
          <w:pPr>
            <w:pStyle w:val="57921ED18352495DAC16CF96EAB46387"/>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Stone Sans ITC Bold">
    <w:panose1 w:val="00000000000000000000"/>
    <w:charset w:val="00"/>
    <w:family w:val="swiss"/>
    <w:notTrueType/>
    <w:pitch w:val="variable"/>
    <w:sig w:usb0="A00002FF" w:usb1="5000205B"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0E00CE"/>
    <w:rsid w:val="00291E31"/>
    <w:rsid w:val="002F1BAC"/>
    <w:rsid w:val="003240A1"/>
    <w:rsid w:val="00393F26"/>
    <w:rsid w:val="004E2BBD"/>
    <w:rsid w:val="004F759F"/>
    <w:rsid w:val="005E1EBE"/>
    <w:rsid w:val="00645804"/>
    <w:rsid w:val="0074087F"/>
    <w:rsid w:val="0084372E"/>
    <w:rsid w:val="0092680C"/>
    <w:rsid w:val="009C38EA"/>
    <w:rsid w:val="009C3C90"/>
    <w:rsid w:val="009F09ED"/>
    <w:rsid w:val="00A2049F"/>
    <w:rsid w:val="00A928C0"/>
    <w:rsid w:val="00B033F4"/>
    <w:rsid w:val="00B249BE"/>
    <w:rsid w:val="00BD0AEB"/>
    <w:rsid w:val="00BF6420"/>
    <w:rsid w:val="00C378BC"/>
    <w:rsid w:val="00C5204D"/>
    <w:rsid w:val="00C54AB0"/>
    <w:rsid w:val="00D23CCC"/>
    <w:rsid w:val="00E20CD7"/>
    <w:rsid w:val="00F366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2F1BAC"/>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55398F885A6475CB31B8671201C6DE2">
    <w:name w:val="255398F885A6475CB31B8671201C6DE2"/>
    <w:rsid w:val="000E00CE"/>
    <w:rPr>
      <w:lang w:val="en-GB"/>
    </w:rPr>
  </w:style>
  <w:style w:type="paragraph" w:customStyle="1" w:styleId="27B8079454E64C37AD7D2943F1C91FDF">
    <w:name w:val="27B8079454E64C37AD7D2943F1C91FDF"/>
    <w:rsid w:val="000E00CE"/>
    <w:rPr>
      <w:lang w:val="en-GB"/>
    </w:rPr>
  </w:style>
  <w:style w:type="paragraph" w:customStyle="1" w:styleId="BD22A2D20D844215AB79704433FEDAB5">
    <w:name w:val="BD22A2D20D844215AB79704433FEDAB5"/>
    <w:rsid w:val="000E00CE"/>
    <w:rPr>
      <w:lang w:val="en-GB"/>
    </w:rPr>
  </w:style>
  <w:style w:type="paragraph" w:customStyle="1" w:styleId="2983A69F50BD4C7691BA160ADC9ECCEE">
    <w:name w:val="2983A69F50BD4C7691BA160ADC9ECCEE"/>
    <w:rsid w:val="000E00CE"/>
    <w:rPr>
      <w:lang w:val="en-GB"/>
    </w:rPr>
  </w:style>
  <w:style w:type="paragraph" w:customStyle="1" w:styleId="A0754FB2D66F4DBC906A32A2086565AC">
    <w:name w:val="A0754FB2D66F4DBC906A32A2086565AC"/>
    <w:rsid w:val="000E00CE"/>
    <w:rPr>
      <w:lang w:val="en-GB"/>
    </w:rPr>
  </w:style>
  <w:style w:type="paragraph" w:customStyle="1" w:styleId="37C7758459FD4E5AA1EB242B8ED5473E">
    <w:name w:val="37C7758459FD4E5AA1EB242B8ED5473E"/>
    <w:rsid w:val="000E00CE"/>
    <w:rPr>
      <w:lang w:val="en-GB"/>
    </w:rPr>
  </w:style>
  <w:style w:type="paragraph" w:customStyle="1" w:styleId="2280E0387DCA43CEA710354ADA146EB3">
    <w:name w:val="2280E0387DCA43CEA710354ADA146EB3"/>
    <w:rsid w:val="002F1BAC"/>
  </w:style>
  <w:style w:type="paragraph" w:customStyle="1" w:styleId="26AD1F6748484C65BEAC5580D534D26E">
    <w:name w:val="26AD1F6748484C65BEAC5580D534D26E"/>
    <w:rsid w:val="002F1BAC"/>
  </w:style>
  <w:style w:type="paragraph" w:customStyle="1" w:styleId="D67980EF1E5442B098BCB494B5A7836F">
    <w:name w:val="D67980EF1E5442B098BCB494B5A7836F"/>
    <w:rsid w:val="002F1BAC"/>
  </w:style>
  <w:style w:type="paragraph" w:customStyle="1" w:styleId="5A67D76DC2404925B861FA159F641CC5">
    <w:name w:val="5A67D76DC2404925B861FA159F641CC5"/>
    <w:rsid w:val="002F1BAC"/>
  </w:style>
  <w:style w:type="paragraph" w:customStyle="1" w:styleId="6336FB36A8C04446863ED8E09AEF89F9">
    <w:name w:val="6336FB36A8C04446863ED8E09AEF89F9"/>
    <w:rsid w:val="002F1BAC"/>
  </w:style>
  <w:style w:type="paragraph" w:customStyle="1" w:styleId="57921ED18352495DAC16CF96EAB46387">
    <w:name w:val="57921ED18352495DAC16CF96EAB46387"/>
    <w:rsid w:val="002F1BA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2F1BAC"/>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55398F885A6475CB31B8671201C6DE2">
    <w:name w:val="255398F885A6475CB31B8671201C6DE2"/>
    <w:rsid w:val="000E00CE"/>
    <w:rPr>
      <w:lang w:val="en-GB"/>
    </w:rPr>
  </w:style>
  <w:style w:type="paragraph" w:customStyle="1" w:styleId="27B8079454E64C37AD7D2943F1C91FDF">
    <w:name w:val="27B8079454E64C37AD7D2943F1C91FDF"/>
    <w:rsid w:val="000E00CE"/>
    <w:rPr>
      <w:lang w:val="en-GB"/>
    </w:rPr>
  </w:style>
  <w:style w:type="paragraph" w:customStyle="1" w:styleId="BD22A2D20D844215AB79704433FEDAB5">
    <w:name w:val="BD22A2D20D844215AB79704433FEDAB5"/>
    <w:rsid w:val="000E00CE"/>
    <w:rPr>
      <w:lang w:val="en-GB"/>
    </w:rPr>
  </w:style>
  <w:style w:type="paragraph" w:customStyle="1" w:styleId="2983A69F50BD4C7691BA160ADC9ECCEE">
    <w:name w:val="2983A69F50BD4C7691BA160ADC9ECCEE"/>
    <w:rsid w:val="000E00CE"/>
    <w:rPr>
      <w:lang w:val="en-GB"/>
    </w:rPr>
  </w:style>
  <w:style w:type="paragraph" w:customStyle="1" w:styleId="A0754FB2D66F4DBC906A32A2086565AC">
    <w:name w:val="A0754FB2D66F4DBC906A32A2086565AC"/>
    <w:rsid w:val="000E00CE"/>
    <w:rPr>
      <w:lang w:val="en-GB"/>
    </w:rPr>
  </w:style>
  <w:style w:type="paragraph" w:customStyle="1" w:styleId="37C7758459FD4E5AA1EB242B8ED5473E">
    <w:name w:val="37C7758459FD4E5AA1EB242B8ED5473E"/>
    <w:rsid w:val="000E00CE"/>
    <w:rPr>
      <w:lang w:val="en-GB"/>
    </w:rPr>
  </w:style>
  <w:style w:type="paragraph" w:customStyle="1" w:styleId="2280E0387DCA43CEA710354ADA146EB3">
    <w:name w:val="2280E0387DCA43CEA710354ADA146EB3"/>
    <w:rsid w:val="002F1BAC"/>
  </w:style>
  <w:style w:type="paragraph" w:customStyle="1" w:styleId="26AD1F6748484C65BEAC5580D534D26E">
    <w:name w:val="26AD1F6748484C65BEAC5580D534D26E"/>
    <w:rsid w:val="002F1BAC"/>
  </w:style>
  <w:style w:type="paragraph" w:customStyle="1" w:styleId="D67980EF1E5442B098BCB494B5A7836F">
    <w:name w:val="D67980EF1E5442B098BCB494B5A7836F"/>
    <w:rsid w:val="002F1BAC"/>
  </w:style>
  <w:style w:type="paragraph" w:customStyle="1" w:styleId="5A67D76DC2404925B861FA159F641CC5">
    <w:name w:val="5A67D76DC2404925B861FA159F641CC5"/>
    <w:rsid w:val="002F1BAC"/>
  </w:style>
  <w:style w:type="paragraph" w:customStyle="1" w:styleId="6336FB36A8C04446863ED8E09AEF89F9">
    <w:name w:val="6336FB36A8C04446863ED8E09AEF89F9"/>
    <w:rsid w:val="002F1BAC"/>
  </w:style>
  <w:style w:type="paragraph" w:customStyle="1" w:styleId="57921ED18352495DAC16CF96EAB46387">
    <w:name w:val="57921ED18352495DAC16CF96EAB46387"/>
    <w:rsid w:val="002F1B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2.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0E2EF827-18DD-4424-AD49-558735DD134C}">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customXml/itemProps2.xml><?xml version="1.0" encoding="utf-8"?>
<ds:datastoreItem xmlns:ds="http://schemas.openxmlformats.org/officeDocument/2006/customXml" ds:itemID="{5C740159-AD19-4D9A-97A9-08A81A4C6CB9}">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11907</Words>
  <Characters>67870</Characters>
  <Application>Microsoft Office Word</Application>
  <DocSecurity>4</DocSecurity>
  <Lines>565</Lines>
  <Paragraphs>159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CBS Consultation 2018</vt:lpstr>
      <vt:lpstr>CBS Consultation 2018</vt:lpstr>
    </vt:vector>
  </TitlesOfParts>
  <Company>WMO</Company>
  <LinksUpToDate>false</LinksUpToDate>
  <CharactersWithSpaces>79618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Fabian Rubiolo</cp:lastModifiedBy>
  <cp:revision>2</cp:revision>
  <cp:lastPrinted>2018-12-10T12:36:00Z</cp:lastPrinted>
  <dcterms:created xsi:type="dcterms:W3CDTF">2019-01-09T12:53:00Z</dcterms:created>
  <dcterms:modified xsi:type="dcterms:W3CDTF">2019-01-09T12:53:00Z</dcterms:modified>
  <cp:category>Doc. 2(3)</cp:category>
  <cp:contentStatus>VERSIÓN 1</cp:contentStatus>
</cp:coreProperties>
</file>