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49F" w:rsidRDefault="00C951CD" w:rsidP="00F8649F">
      <w:pPr>
        <w:pStyle w:val="Heading1"/>
      </w:pPr>
      <w:r>
        <w:t xml:space="preserve">DAR Catalogue - Search Engine Friendly </w:t>
      </w:r>
    </w:p>
    <w:p w:rsidR="00F8649F" w:rsidRDefault="00C951CD" w:rsidP="00F8649F">
      <w:pPr>
        <w:pStyle w:val="Heading2"/>
      </w:pPr>
      <w:r>
        <w:t>Visibility of product description</w:t>
      </w:r>
      <w:r w:rsidR="005C2AA1">
        <w:t>s</w:t>
      </w:r>
    </w:p>
    <w:p w:rsidR="000078AB" w:rsidRDefault="00C951CD" w:rsidP="00C951CD">
      <w:r>
        <w:t xml:space="preserve">Search engines use sophisticated crawlers that are getting better on accessing dynamic content, however if a product description (metadata) is made available only as a response to a complex search query it may remain invisible to the search engines. </w:t>
      </w:r>
    </w:p>
    <w:p w:rsidR="00C951CD" w:rsidRDefault="00C951CD" w:rsidP="000078AB">
      <w:pPr>
        <w:pStyle w:val="ListParagraph"/>
        <w:numPr>
          <w:ilvl w:val="0"/>
          <w:numId w:val="2"/>
        </w:numPr>
      </w:pPr>
      <w:r>
        <w:t xml:space="preserve">Adding access </w:t>
      </w:r>
      <w:r w:rsidR="00287948">
        <w:t>over “</w:t>
      </w:r>
      <w:r>
        <w:t>static</w:t>
      </w:r>
      <w:r w:rsidR="00287948">
        <w:t xml:space="preserve">” web pages that are accessible from a navigable tree and/or explicitly mentioned in a site map makes them significantly more visible to search engines. </w:t>
      </w:r>
    </w:p>
    <w:p w:rsidR="00287948" w:rsidRDefault="00287948" w:rsidP="000078AB">
      <w:pPr>
        <w:pStyle w:val="ListParagraph"/>
        <w:numPr>
          <w:ilvl w:val="1"/>
          <w:numId w:val="2"/>
        </w:numPr>
      </w:pPr>
      <w:r>
        <w:t xml:space="preserve">Information about site maps can be found at </w:t>
      </w:r>
      <w:hyperlink r:id="rId8" w:history="1">
        <w:r w:rsidRPr="00287948">
          <w:rPr>
            <w:rStyle w:val="Hyperlink"/>
          </w:rPr>
          <w:t>sitemaps.org</w:t>
        </w:r>
      </w:hyperlink>
      <w:r w:rsidR="00282E69" w:rsidRPr="00282E69">
        <w:rPr>
          <w:vertAlign w:val="superscript"/>
        </w:rPr>
        <w:fldChar w:fldCharType="begin"/>
      </w:r>
      <w:r w:rsidR="00282E69" w:rsidRPr="00282E69">
        <w:rPr>
          <w:vertAlign w:val="superscript"/>
        </w:rPr>
        <w:instrText xml:space="preserve"> REF sitemaps_org \h </w:instrText>
      </w:r>
      <w:r w:rsidR="00282E69">
        <w:rPr>
          <w:vertAlign w:val="superscript"/>
        </w:rPr>
        <w:instrText xml:space="preserve"> \* MERGEFORMAT </w:instrText>
      </w:r>
      <w:r w:rsidR="00282E69" w:rsidRPr="00282E69">
        <w:rPr>
          <w:vertAlign w:val="superscript"/>
        </w:rPr>
      </w:r>
      <w:r w:rsidR="00282E69" w:rsidRPr="00282E69">
        <w:rPr>
          <w:vertAlign w:val="superscript"/>
        </w:rPr>
        <w:fldChar w:fldCharType="separate"/>
      </w:r>
      <w:r w:rsidR="00282E69" w:rsidRPr="00282E69">
        <w:rPr>
          <w:rFonts w:ascii="Times New Roman" w:hAnsi="Times New Roman" w:cs="Times New Roman"/>
          <w:sz w:val="24"/>
          <w:szCs w:val="24"/>
          <w:vertAlign w:val="superscript"/>
        </w:rPr>
        <w:t>1</w:t>
      </w:r>
      <w:r w:rsidR="00282E69" w:rsidRPr="00282E69">
        <w:rPr>
          <w:vertAlign w:val="superscript"/>
        </w:rPr>
        <w:fldChar w:fldCharType="end"/>
      </w:r>
      <w:r>
        <w:t xml:space="preserve"> and more specifically about Google recommendations for indexing at </w:t>
      </w:r>
      <w:hyperlink r:id="rId9" w:history="1">
        <w:r w:rsidRPr="00287948">
          <w:rPr>
            <w:rStyle w:val="Hyperlink"/>
          </w:rPr>
          <w:t>developers.google.com</w:t>
        </w:r>
      </w:hyperlink>
      <w:r w:rsidR="00282E69" w:rsidRPr="00282E69">
        <w:rPr>
          <w:vertAlign w:val="superscript"/>
        </w:rPr>
        <w:fldChar w:fldCharType="begin"/>
      </w:r>
      <w:r w:rsidR="00282E69" w:rsidRPr="00282E69">
        <w:rPr>
          <w:vertAlign w:val="superscript"/>
        </w:rPr>
        <w:instrText xml:space="preserve"> REF google_indexing \h </w:instrText>
      </w:r>
      <w:r w:rsidR="00282E69">
        <w:rPr>
          <w:vertAlign w:val="superscript"/>
        </w:rPr>
        <w:instrText xml:space="preserve"> \* MERGEFORMAT </w:instrText>
      </w:r>
      <w:r w:rsidR="00282E69" w:rsidRPr="00282E69">
        <w:rPr>
          <w:vertAlign w:val="superscript"/>
        </w:rPr>
      </w:r>
      <w:r w:rsidR="00282E69" w:rsidRPr="00282E69">
        <w:rPr>
          <w:vertAlign w:val="superscript"/>
        </w:rPr>
        <w:fldChar w:fldCharType="separate"/>
      </w:r>
      <w:r w:rsidR="00282E69" w:rsidRPr="00282E69">
        <w:rPr>
          <w:rFonts w:ascii="Times New Roman" w:hAnsi="Times New Roman" w:cs="Times New Roman"/>
          <w:sz w:val="24"/>
          <w:szCs w:val="24"/>
          <w:vertAlign w:val="superscript"/>
        </w:rPr>
        <w:t>2</w:t>
      </w:r>
      <w:r w:rsidR="00282E69" w:rsidRPr="00282E69">
        <w:rPr>
          <w:vertAlign w:val="superscript"/>
        </w:rPr>
        <w:fldChar w:fldCharType="end"/>
      </w:r>
      <w:r>
        <w:t>.</w:t>
      </w:r>
    </w:p>
    <w:p w:rsidR="000078AB" w:rsidRDefault="000078AB" w:rsidP="000078AB">
      <w:pPr>
        <w:pStyle w:val="ListParagraph"/>
        <w:numPr>
          <w:ilvl w:val="1"/>
          <w:numId w:val="2"/>
        </w:numPr>
      </w:pPr>
      <w:r>
        <w:t xml:space="preserve">Site maps and other basic SEO techniques are used by most webs including public web sites of meteorological institutions. It just needs to be extended appropriately to include GISC web pages – including the </w:t>
      </w:r>
      <w:r w:rsidR="00262419">
        <w:t>WIS product catalogue.</w:t>
      </w:r>
    </w:p>
    <w:p w:rsidR="00DC487D" w:rsidRPr="00DC487D" w:rsidRDefault="00DC487D" w:rsidP="000078AB">
      <w:pPr>
        <w:pStyle w:val="ListParagraph"/>
        <w:numPr>
          <w:ilvl w:val="1"/>
          <w:numId w:val="2"/>
        </w:numPr>
        <w:rPr>
          <w:highlight w:val="yellow"/>
        </w:rPr>
      </w:pPr>
      <w:r w:rsidRPr="00DC487D">
        <w:rPr>
          <w:highlight w:val="yellow"/>
        </w:rPr>
        <w:t>TODO – mention site maps found at GISCs and comment on?</w:t>
      </w:r>
    </w:p>
    <w:p w:rsidR="00476CA6" w:rsidRDefault="00476CA6" w:rsidP="00476CA6">
      <w:pPr>
        <w:pStyle w:val="Heading2"/>
      </w:pPr>
      <w:r>
        <w:t>Structuring data with schema.org</w:t>
      </w:r>
    </w:p>
    <w:p w:rsidR="001F177C" w:rsidRDefault="00AA4017" w:rsidP="00C951CD">
      <w:r>
        <w:t xml:space="preserve">Processing content of web pages </w:t>
      </w:r>
      <w:proofErr w:type="gramStart"/>
      <w:r>
        <w:t>for the purpose of</w:t>
      </w:r>
      <w:proofErr w:type="gramEnd"/>
      <w:r>
        <w:t xml:space="preserve"> indexing by the search engines is very clever, that’s why the searching is so popular and effective. However, certain page elements, in our case attributes of a product description, may be rendered on page in a such way that the meaning of the element or its relation to the rest of the description may be misunderstood. </w:t>
      </w:r>
    </w:p>
    <w:p w:rsidR="001F177C" w:rsidRDefault="001F177C" w:rsidP="001F177C">
      <w:pPr>
        <w:pStyle w:val="ListParagraph"/>
        <w:numPr>
          <w:ilvl w:val="0"/>
          <w:numId w:val="2"/>
        </w:numPr>
      </w:pPr>
      <w:r>
        <w:t>Machine readability of a web page can be improved</w:t>
      </w:r>
      <w:r w:rsidR="00AA4017">
        <w:t xml:space="preserve"> by adding small extra tags or attributes from a controlled vocabulary.</w:t>
      </w:r>
      <w:r w:rsidR="00243AB7">
        <w:t xml:space="preserve"> </w:t>
      </w:r>
      <w:hyperlink r:id="rId10" w:history="1">
        <w:r w:rsidR="00243AB7" w:rsidRPr="00282E69">
          <w:rPr>
            <w:rStyle w:val="Hyperlink"/>
          </w:rPr>
          <w:t>Schema.org</w:t>
        </w:r>
      </w:hyperlink>
      <w:r w:rsidR="00243AB7" w:rsidRPr="00282E69">
        <w:rPr>
          <w:vertAlign w:val="superscript"/>
        </w:rPr>
        <w:fldChar w:fldCharType="begin"/>
      </w:r>
      <w:r w:rsidR="00243AB7" w:rsidRPr="00282E69">
        <w:rPr>
          <w:vertAlign w:val="superscript"/>
        </w:rPr>
        <w:instrText xml:space="preserve"> REF schema_org_about \h </w:instrText>
      </w:r>
      <w:r w:rsidR="00243AB7">
        <w:rPr>
          <w:vertAlign w:val="superscript"/>
        </w:rPr>
        <w:instrText xml:space="preserve"> \* MERGEFORMAT </w:instrText>
      </w:r>
      <w:r w:rsidR="00243AB7" w:rsidRPr="00282E69">
        <w:rPr>
          <w:vertAlign w:val="superscript"/>
        </w:rPr>
      </w:r>
      <w:r w:rsidR="00243AB7" w:rsidRPr="00282E69">
        <w:rPr>
          <w:vertAlign w:val="superscript"/>
        </w:rPr>
        <w:fldChar w:fldCharType="separate"/>
      </w:r>
      <w:r w:rsidR="00243AB7" w:rsidRPr="00282E69">
        <w:rPr>
          <w:rFonts w:ascii="Times New Roman" w:hAnsi="Times New Roman" w:cs="Times New Roman"/>
          <w:sz w:val="24"/>
          <w:szCs w:val="24"/>
          <w:vertAlign w:val="superscript"/>
        </w:rPr>
        <w:t>3</w:t>
      </w:r>
      <w:r w:rsidR="00243AB7" w:rsidRPr="00282E69">
        <w:rPr>
          <w:vertAlign w:val="superscript"/>
        </w:rPr>
        <w:fldChar w:fldCharType="end"/>
      </w:r>
      <w:r w:rsidR="00243AB7">
        <w:rPr>
          <w:vertAlign w:val="superscript"/>
        </w:rPr>
        <w:t xml:space="preserve"> </w:t>
      </w:r>
      <w:r w:rsidR="00243AB7">
        <w:t xml:space="preserve">is an initiative supported by W3C and major search engine producers that develops such </w:t>
      </w:r>
      <w:hyperlink r:id="rId11" w:history="1">
        <w:r w:rsidR="00243AB7" w:rsidRPr="00282E69">
          <w:rPr>
            <w:rStyle w:val="Hyperlink"/>
          </w:rPr>
          <w:t>vocabulary</w:t>
        </w:r>
      </w:hyperlink>
      <w:r w:rsidR="00243AB7" w:rsidRPr="00282E69">
        <w:rPr>
          <w:vertAlign w:val="superscript"/>
        </w:rPr>
        <w:fldChar w:fldCharType="begin"/>
      </w:r>
      <w:r w:rsidR="00243AB7" w:rsidRPr="00282E69">
        <w:rPr>
          <w:vertAlign w:val="superscript"/>
        </w:rPr>
        <w:instrText xml:space="preserve"> REF schema_org_full_list \h </w:instrText>
      </w:r>
      <w:r w:rsidR="00243AB7">
        <w:rPr>
          <w:vertAlign w:val="superscript"/>
        </w:rPr>
        <w:instrText xml:space="preserve"> \* MERGEFORMAT </w:instrText>
      </w:r>
      <w:r w:rsidR="00243AB7" w:rsidRPr="00282E69">
        <w:rPr>
          <w:vertAlign w:val="superscript"/>
        </w:rPr>
      </w:r>
      <w:r w:rsidR="00243AB7" w:rsidRPr="00282E69">
        <w:rPr>
          <w:vertAlign w:val="superscript"/>
        </w:rPr>
        <w:fldChar w:fldCharType="separate"/>
      </w:r>
      <w:r w:rsidR="00243AB7" w:rsidRPr="00282E69">
        <w:rPr>
          <w:rFonts w:ascii="Times New Roman" w:hAnsi="Times New Roman" w:cs="Times New Roman"/>
          <w:sz w:val="24"/>
          <w:szCs w:val="24"/>
          <w:vertAlign w:val="superscript"/>
        </w:rPr>
        <w:t>4</w:t>
      </w:r>
      <w:r w:rsidR="00243AB7" w:rsidRPr="00282E69">
        <w:rPr>
          <w:vertAlign w:val="superscript"/>
        </w:rPr>
        <w:fldChar w:fldCharType="end"/>
      </w:r>
      <w:r w:rsidR="00243AB7">
        <w:t xml:space="preserve">. </w:t>
      </w:r>
    </w:p>
    <w:p w:rsidR="00476CA6" w:rsidRPr="00C951CD" w:rsidRDefault="00243AB7" w:rsidP="001F177C">
      <w:pPr>
        <w:pStyle w:val="ListParagraph"/>
        <w:numPr>
          <w:ilvl w:val="1"/>
          <w:numId w:val="2"/>
        </w:numPr>
      </w:pPr>
      <w:r>
        <w:t xml:space="preserve">Actual format for inserting of the extra information can be </w:t>
      </w:r>
      <w:proofErr w:type="spellStart"/>
      <w:r>
        <w:t>Micordata</w:t>
      </w:r>
      <w:proofErr w:type="spellEnd"/>
      <w:r>
        <w:t xml:space="preserve">, </w:t>
      </w:r>
      <w:proofErr w:type="spellStart"/>
      <w:r>
        <w:t>RDFa</w:t>
      </w:r>
      <w:proofErr w:type="spellEnd"/>
      <w:r>
        <w:t xml:space="preserve"> or JSON-LD but in all </w:t>
      </w:r>
      <w:proofErr w:type="gramStart"/>
      <w:r w:rsidR="001F177C">
        <w:t xml:space="preserve">cases, </w:t>
      </w:r>
      <w:r>
        <w:t xml:space="preserve"> it</w:t>
      </w:r>
      <w:proofErr w:type="gramEnd"/>
      <w:r>
        <w:t xml:space="preserve"> is possible (and highly recommendable) to use</w:t>
      </w:r>
      <w:r w:rsidR="001F177C">
        <w:t xml:space="preserve"> the</w:t>
      </w:r>
      <w:r>
        <w:t xml:space="preserve"> vocabulary from the Schema.org.</w:t>
      </w:r>
      <w:r w:rsidRPr="00C951CD">
        <w:t xml:space="preserve"> </w:t>
      </w:r>
    </w:p>
    <w:p w:rsidR="00F8649F" w:rsidRDefault="00CC7353" w:rsidP="00F8649F">
      <w:pPr>
        <w:pStyle w:val="Heading3"/>
      </w:pPr>
      <w:r>
        <w:lastRenderedPageBreak/>
        <w:t>Useful item properties</w:t>
      </w:r>
    </w:p>
    <w:p w:rsidR="001F177C" w:rsidRDefault="00CC7353" w:rsidP="00CC7353">
      <w:r>
        <w:t xml:space="preserve">Each product description in the WIS DAR catalogue, or in other words each metadata record can be considered one “item” in the Schema.org concept. There are dozens of item types with possibly hundreds of properties. </w:t>
      </w:r>
    </w:p>
    <w:p w:rsidR="00CC7353" w:rsidRPr="00CC7353" w:rsidRDefault="00CC7353" w:rsidP="001F177C">
      <w:pPr>
        <w:pStyle w:val="ListParagraph"/>
        <w:numPr>
          <w:ilvl w:val="0"/>
          <w:numId w:val="2"/>
        </w:numPr>
      </w:pPr>
      <w:r>
        <w:t xml:space="preserve">The most suitable for our purpose seems to be </w:t>
      </w:r>
      <w:hyperlink r:id="rId12" w:history="1">
        <w:r w:rsidRPr="00CC7353">
          <w:rPr>
            <w:rStyle w:val="Hyperlink"/>
          </w:rPr>
          <w:t>Dataset</w:t>
        </w:r>
      </w:hyperlink>
      <w:r w:rsidRPr="00CC7353">
        <w:rPr>
          <w:vertAlign w:val="superscript"/>
        </w:rPr>
        <w:fldChar w:fldCharType="begin"/>
      </w:r>
      <w:r w:rsidRPr="00CC7353">
        <w:rPr>
          <w:vertAlign w:val="superscript"/>
        </w:rPr>
        <w:instrText xml:space="preserve"> REF schema_org_dataset \h </w:instrText>
      </w:r>
      <w:r>
        <w:rPr>
          <w:vertAlign w:val="superscript"/>
        </w:rPr>
        <w:instrText xml:space="preserve"> \* MERGEFORMAT </w:instrText>
      </w:r>
      <w:r w:rsidRPr="00CC7353">
        <w:rPr>
          <w:vertAlign w:val="superscript"/>
        </w:rPr>
      </w:r>
      <w:r w:rsidRPr="00CC7353">
        <w:rPr>
          <w:vertAlign w:val="superscript"/>
        </w:rPr>
        <w:fldChar w:fldCharType="separate"/>
      </w:r>
      <w:r w:rsidRPr="00CC7353">
        <w:rPr>
          <w:rFonts w:ascii="Times New Roman" w:hAnsi="Times New Roman" w:cs="Times New Roman"/>
          <w:sz w:val="24"/>
          <w:szCs w:val="24"/>
          <w:vertAlign w:val="superscript"/>
        </w:rPr>
        <w:t>5</w:t>
      </w:r>
      <w:r w:rsidRPr="00CC7353">
        <w:rPr>
          <w:vertAlign w:val="superscript"/>
        </w:rPr>
        <w:fldChar w:fldCharType="end"/>
      </w:r>
      <w:r>
        <w:t xml:space="preserve">, that inherits from </w:t>
      </w:r>
      <w:r w:rsidR="00243AB7">
        <w:t>“</w:t>
      </w:r>
      <w:proofErr w:type="spellStart"/>
      <w:r>
        <w:t>CreativeWork</w:t>
      </w:r>
      <w:proofErr w:type="spellEnd"/>
      <w:r w:rsidR="00243AB7">
        <w:t>“ that in turn is derived from “Thing”</w:t>
      </w:r>
      <w:r>
        <w:t xml:space="preserve">. </w:t>
      </w:r>
      <w:r w:rsidR="00243AB7">
        <w:t>The inheritance means that some of the generic properties are defined at the “Thing” level, while the most specific are defined at “Dataset” level.</w:t>
      </w:r>
    </w:p>
    <w:p w:rsidR="00F8649F" w:rsidRDefault="000078AB" w:rsidP="001F177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Possible mapping of DAR metadata elements to Schema.org item properties</w:t>
      </w:r>
      <w:bookmarkStart w:id="0" w:name="_GoBack"/>
      <w:bookmarkEnd w:id="0"/>
    </w:p>
    <w:tbl>
      <w:tblPr>
        <w:tblStyle w:val="TableGrid"/>
        <w:tblW w:w="0" w:type="auto"/>
        <w:tblLook w:val="04A0" w:firstRow="1" w:lastRow="0" w:firstColumn="1" w:lastColumn="0" w:noHBand="0" w:noVBand="1"/>
      </w:tblPr>
      <w:tblGrid>
        <w:gridCol w:w="3055"/>
        <w:gridCol w:w="2700"/>
        <w:gridCol w:w="3595"/>
      </w:tblGrid>
      <w:tr w:rsidR="00DC487D" w:rsidTr="000B2FCF">
        <w:tc>
          <w:tcPr>
            <w:tcW w:w="3055"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Element name in DAR XML</w:t>
            </w:r>
          </w:p>
        </w:tc>
        <w:tc>
          <w:tcPr>
            <w:tcW w:w="2700"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Schema.org proper</w:t>
            </w:r>
            <w:r w:rsidR="00A96500">
              <w:rPr>
                <w:rFonts w:ascii="Times New Roman" w:hAnsi="Times New Roman" w:cs="Times New Roman"/>
                <w:sz w:val="24"/>
                <w:szCs w:val="24"/>
              </w:rPr>
              <w:t>t</w:t>
            </w:r>
            <w:r>
              <w:rPr>
                <w:rFonts w:ascii="Times New Roman" w:hAnsi="Times New Roman" w:cs="Times New Roman"/>
                <w:sz w:val="24"/>
                <w:szCs w:val="24"/>
              </w:rPr>
              <w:t>y</w:t>
            </w:r>
          </w:p>
        </w:tc>
        <w:tc>
          <w:tcPr>
            <w:tcW w:w="3595"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Comment</w:t>
            </w:r>
          </w:p>
        </w:tc>
      </w:tr>
      <w:tr w:rsidR="00BB18E0" w:rsidTr="000B2FCF">
        <w:tc>
          <w:tcPr>
            <w:tcW w:w="3055" w:type="dxa"/>
          </w:tcPr>
          <w:p w:rsidR="00BB18E0" w:rsidRDefault="00BB18E0" w:rsidP="00BB18E0">
            <w:pPr>
              <w:rPr>
                <w:rFonts w:ascii="Times New Roman" w:hAnsi="Times New Roman" w:cs="Times New Roman"/>
                <w:sz w:val="24"/>
                <w:szCs w:val="24"/>
              </w:rPr>
            </w:pPr>
            <w:proofErr w:type="spellStart"/>
            <w:r>
              <w:rPr>
                <w:rFonts w:ascii="StoneSans" w:eastAsia="StoneSans" w:cs="StoneSans"/>
                <w:sz w:val="18"/>
                <w:szCs w:val="18"/>
              </w:rPr>
              <w:t>fileIdentifier</w:t>
            </w:r>
            <w:proofErr w:type="spellEnd"/>
          </w:p>
        </w:tc>
        <w:tc>
          <w:tcPr>
            <w:tcW w:w="2700" w:type="dxa"/>
          </w:tcPr>
          <w:p w:rsidR="00BB18E0" w:rsidRDefault="00BB18E0" w:rsidP="00BB18E0">
            <w:pPr>
              <w:rPr>
                <w:rFonts w:ascii="Times New Roman" w:hAnsi="Times New Roman" w:cs="Times New Roman"/>
                <w:sz w:val="24"/>
                <w:szCs w:val="24"/>
              </w:rPr>
            </w:pPr>
            <w:proofErr w:type="gramStart"/>
            <w:r>
              <w:rPr>
                <w:rFonts w:ascii="Times New Roman" w:hAnsi="Times New Roman" w:cs="Times New Roman"/>
                <w:sz w:val="24"/>
                <w:szCs w:val="24"/>
              </w:rPr>
              <w:t>Thing::</w:t>
            </w:r>
            <w:proofErr w:type="gramEnd"/>
            <w:r>
              <w:rPr>
                <w:rFonts w:ascii="Times New Roman" w:hAnsi="Times New Roman" w:cs="Times New Roman"/>
                <w:sz w:val="24"/>
                <w:szCs w:val="24"/>
              </w:rPr>
              <w:t>identifier</w:t>
            </w:r>
          </w:p>
        </w:tc>
        <w:tc>
          <w:tcPr>
            <w:tcW w:w="3595" w:type="dxa"/>
          </w:tcPr>
          <w:p w:rsidR="00BB18E0" w:rsidRDefault="00BB18E0" w:rsidP="00BB18E0">
            <w:pPr>
              <w:rPr>
                <w:rFonts w:ascii="Times New Roman" w:hAnsi="Times New Roman" w:cs="Times New Roman"/>
                <w:sz w:val="24"/>
                <w:szCs w:val="24"/>
              </w:rPr>
            </w:pPr>
            <w:r>
              <w:rPr>
                <w:rFonts w:ascii="Times New Roman" w:hAnsi="Times New Roman" w:cs="Times New Roman"/>
                <w:sz w:val="24"/>
                <w:szCs w:val="24"/>
              </w:rPr>
              <w:t xml:space="preserve">Very generic. There are more specific types of identifiers </w:t>
            </w:r>
            <w:r w:rsidR="00322C5A">
              <w:rPr>
                <w:rFonts w:ascii="Times New Roman" w:hAnsi="Times New Roman" w:cs="Times New Roman"/>
                <w:sz w:val="24"/>
                <w:szCs w:val="24"/>
              </w:rPr>
              <w:t>available,</w:t>
            </w:r>
            <w:r>
              <w:rPr>
                <w:rFonts w:ascii="Times New Roman" w:hAnsi="Times New Roman" w:cs="Times New Roman"/>
                <w:sz w:val="24"/>
                <w:szCs w:val="24"/>
              </w:rPr>
              <w:t xml:space="preserve"> but none really fits.</w:t>
            </w:r>
          </w:p>
        </w:tc>
      </w:tr>
      <w:tr w:rsidR="00BB18E0" w:rsidTr="000B2FCF">
        <w:tc>
          <w:tcPr>
            <w:tcW w:w="3055" w:type="dxa"/>
          </w:tcPr>
          <w:p w:rsidR="00BB18E0" w:rsidRDefault="00C11FB6" w:rsidP="00BB18E0">
            <w:pPr>
              <w:rPr>
                <w:rFonts w:ascii="StoneSans" w:eastAsia="StoneSans" w:cs="StoneSans"/>
                <w:sz w:val="18"/>
                <w:szCs w:val="18"/>
              </w:rPr>
            </w:pPr>
            <w:r>
              <w:rPr>
                <w:rFonts w:ascii="StoneSans" w:eastAsia="StoneSans" w:cs="StoneSans"/>
                <w:sz w:val="18"/>
                <w:szCs w:val="18"/>
              </w:rPr>
              <w:t>A</w:t>
            </w:r>
            <w:r w:rsidR="00BB18E0">
              <w:rPr>
                <w:rFonts w:ascii="StoneSans" w:eastAsia="StoneSans" w:cs="StoneSans"/>
                <w:sz w:val="18"/>
                <w:szCs w:val="18"/>
              </w:rPr>
              <w:t>bstract</w:t>
            </w:r>
          </w:p>
        </w:tc>
        <w:tc>
          <w:tcPr>
            <w:tcW w:w="2700" w:type="dxa"/>
          </w:tcPr>
          <w:p w:rsidR="00BB18E0" w:rsidRDefault="00BB18E0" w:rsidP="00BB18E0">
            <w:pPr>
              <w:rPr>
                <w:rFonts w:ascii="Times New Roman" w:hAnsi="Times New Roman" w:cs="Times New Roman"/>
                <w:sz w:val="24"/>
                <w:szCs w:val="24"/>
              </w:rPr>
            </w:pPr>
            <w:r>
              <w:rPr>
                <w:rFonts w:ascii="Times New Roman" w:hAnsi="Times New Roman" w:cs="Times New Roman"/>
                <w:sz w:val="24"/>
                <w:szCs w:val="24"/>
              </w:rPr>
              <w:t>Thing::description</w:t>
            </w:r>
          </w:p>
        </w:tc>
        <w:tc>
          <w:tcPr>
            <w:tcW w:w="3595" w:type="dxa"/>
          </w:tcPr>
          <w:p w:rsidR="00BB18E0" w:rsidRDefault="00BB18E0" w:rsidP="00BB18E0">
            <w:pPr>
              <w:rPr>
                <w:rFonts w:ascii="Times New Roman" w:hAnsi="Times New Roman" w:cs="Times New Roman"/>
                <w:sz w:val="24"/>
                <w:szCs w:val="24"/>
              </w:rPr>
            </w:pPr>
          </w:p>
        </w:tc>
      </w:tr>
      <w:tr w:rsidR="00BB18E0" w:rsidTr="000B2FCF">
        <w:tc>
          <w:tcPr>
            <w:tcW w:w="3055" w:type="dxa"/>
          </w:tcPr>
          <w:p w:rsidR="00C36737" w:rsidRDefault="00C36737" w:rsidP="00C36737">
            <w:pPr>
              <w:rPr>
                <w:rFonts w:ascii="StoneSans" w:eastAsia="StoneSans" w:cs="StoneSans"/>
                <w:sz w:val="18"/>
                <w:szCs w:val="18"/>
              </w:rPr>
            </w:pPr>
            <w:proofErr w:type="spellStart"/>
            <w:r>
              <w:rPr>
                <w:rFonts w:ascii="StoneSans" w:eastAsia="StoneSans" w:cs="StoneSans"/>
                <w:sz w:val="18"/>
                <w:szCs w:val="18"/>
              </w:rPr>
              <w:t>dateStamp</w:t>
            </w:r>
            <w:proofErr w:type="spellEnd"/>
          </w:p>
        </w:tc>
        <w:tc>
          <w:tcPr>
            <w:tcW w:w="2700" w:type="dxa"/>
          </w:tcPr>
          <w:p w:rsidR="00BB18E0" w:rsidRDefault="00C36737" w:rsidP="00BB18E0">
            <w:pPr>
              <w:rPr>
                <w:rFonts w:ascii="Times New Roman" w:hAnsi="Times New Roman" w:cs="Times New Roman"/>
                <w:sz w:val="24"/>
                <w:szCs w:val="24"/>
              </w:rPr>
            </w:pPr>
            <w:proofErr w:type="gramStart"/>
            <w:r>
              <w:rPr>
                <w:rFonts w:ascii="Times New Roman" w:hAnsi="Times New Roman" w:cs="Times New Roman"/>
                <w:sz w:val="24"/>
                <w:szCs w:val="24"/>
              </w:rPr>
              <w:t>Thing::</w:t>
            </w:r>
            <w:proofErr w:type="gramEnd"/>
            <w:r>
              <w:t xml:space="preserve"> </w:t>
            </w:r>
            <w:proofErr w:type="spellStart"/>
            <w:r w:rsidRPr="00C36737">
              <w:rPr>
                <w:rFonts w:ascii="Times New Roman" w:hAnsi="Times New Roman" w:cs="Times New Roman"/>
                <w:sz w:val="24"/>
                <w:szCs w:val="24"/>
              </w:rPr>
              <w:t>dateModified</w:t>
            </w:r>
            <w:proofErr w:type="spellEnd"/>
          </w:p>
        </w:tc>
        <w:tc>
          <w:tcPr>
            <w:tcW w:w="3595" w:type="dxa"/>
          </w:tcPr>
          <w:p w:rsidR="00BB18E0" w:rsidRDefault="00C36737" w:rsidP="00BB18E0">
            <w:pPr>
              <w:rPr>
                <w:rFonts w:ascii="Times New Roman" w:hAnsi="Times New Roman" w:cs="Times New Roman"/>
                <w:sz w:val="24"/>
                <w:szCs w:val="24"/>
              </w:rPr>
            </w:pPr>
            <w:r>
              <w:rPr>
                <w:rFonts w:ascii="Times New Roman" w:hAnsi="Times New Roman" w:cs="Times New Roman"/>
                <w:sz w:val="24"/>
                <w:szCs w:val="24"/>
              </w:rPr>
              <w:t>There is also “</w:t>
            </w:r>
            <w:proofErr w:type="gramStart"/>
            <w:r w:rsidR="000B2FCF">
              <w:rPr>
                <w:rFonts w:ascii="Times New Roman" w:hAnsi="Times New Roman" w:cs="Times New Roman"/>
                <w:sz w:val="24"/>
                <w:szCs w:val="24"/>
              </w:rPr>
              <w:t>Thing::</w:t>
            </w:r>
            <w:proofErr w:type="spellStart"/>
            <w:proofErr w:type="gramEnd"/>
            <w:r>
              <w:rPr>
                <w:rFonts w:ascii="Times New Roman" w:hAnsi="Times New Roman" w:cs="Times New Roman"/>
                <w:sz w:val="24"/>
                <w:szCs w:val="24"/>
              </w:rPr>
              <w:t>dateCreated</w:t>
            </w:r>
            <w:proofErr w:type="spellEnd"/>
            <w:r>
              <w:rPr>
                <w:rFonts w:ascii="Times New Roman" w:hAnsi="Times New Roman" w:cs="Times New Roman"/>
                <w:sz w:val="24"/>
                <w:szCs w:val="24"/>
              </w:rPr>
              <w:t>”.</w:t>
            </w:r>
          </w:p>
        </w:tc>
      </w:tr>
      <w:tr w:rsidR="00BB18E0" w:rsidTr="000B2FCF">
        <w:tc>
          <w:tcPr>
            <w:tcW w:w="3055" w:type="dxa"/>
          </w:tcPr>
          <w:p w:rsidR="00BB18E0" w:rsidRDefault="00C36737" w:rsidP="00C36737">
            <w:pPr>
              <w:tabs>
                <w:tab w:val="left" w:pos="1905"/>
              </w:tabs>
              <w:rPr>
                <w:rFonts w:ascii="StoneSans" w:eastAsia="StoneSans" w:cs="StoneSans"/>
                <w:sz w:val="18"/>
                <w:szCs w:val="18"/>
              </w:rPr>
            </w:pPr>
            <w:proofErr w:type="spellStart"/>
            <w:r>
              <w:rPr>
                <w:rFonts w:ascii="StoneSans" w:eastAsia="StoneSans" w:cs="StoneSans"/>
                <w:sz w:val="18"/>
                <w:szCs w:val="18"/>
              </w:rPr>
              <w:t>descriptiveKeywords</w:t>
            </w:r>
            <w:proofErr w:type="spellEnd"/>
          </w:p>
        </w:tc>
        <w:tc>
          <w:tcPr>
            <w:tcW w:w="2700" w:type="dxa"/>
          </w:tcPr>
          <w:p w:rsidR="00BB18E0" w:rsidRDefault="00380A0D" w:rsidP="00BB18E0">
            <w:pPr>
              <w:rPr>
                <w:rFonts w:ascii="Times New Roman" w:hAnsi="Times New Roman" w:cs="Times New Roman"/>
                <w:sz w:val="24"/>
                <w:szCs w:val="24"/>
              </w:rPr>
            </w:pPr>
            <w:proofErr w:type="spellStart"/>
            <w:proofErr w:type="gramStart"/>
            <w:r>
              <w:rPr>
                <w:rFonts w:ascii="Times New Roman" w:hAnsi="Times New Roman" w:cs="Times New Roman"/>
                <w:sz w:val="24"/>
                <w:szCs w:val="24"/>
              </w:rPr>
              <w:t>CreativeWork</w:t>
            </w:r>
            <w:proofErr w:type="spellEnd"/>
            <w:r w:rsidR="00C36737">
              <w:rPr>
                <w:rFonts w:ascii="Times New Roman" w:hAnsi="Times New Roman" w:cs="Times New Roman"/>
                <w:sz w:val="24"/>
                <w:szCs w:val="24"/>
              </w:rPr>
              <w:t>::</w:t>
            </w:r>
            <w:proofErr w:type="gramEnd"/>
            <w:r w:rsidR="00C36737">
              <w:t xml:space="preserve"> </w:t>
            </w:r>
            <w:r>
              <w:rPr>
                <w:rFonts w:ascii="Times New Roman" w:hAnsi="Times New Roman" w:cs="Times New Roman"/>
                <w:sz w:val="24"/>
                <w:szCs w:val="24"/>
              </w:rPr>
              <w:t>k</w:t>
            </w:r>
            <w:r w:rsidR="00C36737" w:rsidRPr="00C36737">
              <w:rPr>
                <w:rFonts w:ascii="Times New Roman" w:hAnsi="Times New Roman" w:cs="Times New Roman"/>
                <w:sz w:val="24"/>
                <w:szCs w:val="24"/>
              </w:rPr>
              <w:t>eyword</w:t>
            </w:r>
            <w:r>
              <w:rPr>
                <w:rFonts w:ascii="Times New Roman" w:hAnsi="Times New Roman" w:cs="Times New Roman"/>
                <w:sz w:val="24"/>
                <w:szCs w:val="24"/>
              </w:rPr>
              <w:t>s</w:t>
            </w:r>
          </w:p>
        </w:tc>
        <w:tc>
          <w:tcPr>
            <w:tcW w:w="3595" w:type="dxa"/>
          </w:tcPr>
          <w:p w:rsidR="00BB18E0" w:rsidRDefault="00BB18E0" w:rsidP="00BB18E0">
            <w:pPr>
              <w:rPr>
                <w:rFonts w:ascii="Times New Roman" w:hAnsi="Times New Roman" w:cs="Times New Roman"/>
                <w:sz w:val="24"/>
                <w:szCs w:val="24"/>
              </w:rPr>
            </w:pPr>
          </w:p>
        </w:tc>
      </w:tr>
      <w:tr w:rsidR="00BB18E0" w:rsidTr="000B2FCF">
        <w:tc>
          <w:tcPr>
            <w:tcW w:w="3055" w:type="dxa"/>
          </w:tcPr>
          <w:p w:rsidR="00BB18E0" w:rsidRDefault="00C36737" w:rsidP="00BB18E0">
            <w:pPr>
              <w:rPr>
                <w:rFonts w:ascii="StoneSans" w:eastAsia="StoneSans" w:cs="StoneSans"/>
                <w:sz w:val="18"/>
                <w:szCs w:val="18"/>
              </w:rPr>
            </w:pPr>
            <w:proofErr w:type="spellStart"/>
            <w:r>
              <w:rPr>
                <w:rFonts w:ascii="StoneSans" w:eastAsia="StoneSans" w:cs="StoneSans"/>
                <w:sz w:val="18"/>
                <w:szCs w:val="18"/>
              </w:rPr>
              <w:t>GeographicBoundingBox</w:t>
            </w:r>
            <w:proofErr w:type="spellEnd"/>
          </w:p>
        </w:tc>
        <w:tc>
          <w:tcPr>
            <w:tcW w:w="2700" w:type="dxa"/>
          </w:tcPr>
          <w:p w:rsidR="00BB18E0" w:rsidRDefault="00C36737" w:rsidP="00BB18E0">
            <w:pPr>
              <w:rPr>
                <w:rFonts w:ascii="Times New Roman" w:hAnsi="Times New Roman" w:cs="Times New Roman"/>
                <w:sz w:val="24"/>
                <w:szCs w:val="24"/>
              </w:rPr>
            </w:pPr>
            <w:proofErr w:type="gramStart"/>
            <w:r>
              <w:rPr>
                <w:rFonts w:ascii="Times New Roman" w:hAnsi="Times New Roman" w:cs="Times New Roman"/>
                <w:sz w:val="24"/>
                <w:szCs w:val="24"/>
              </w:rPr>
              <w:t>Dataset::</w:t>
            </w:r>
            <w:proofErr w:type="spellStart"/>
            <w:proofErr w:type="gramEnd"/>
            <w:r w:rsidR="00380A0D">
              <w:rPr>
                <w:rFonts w:ascii="Times New Roman" w:hAnsi="Times New Roman" w:cs="Times New Roman"/>
                <w:sz w:val="24"/>
                <w:szCs w:val="24"/>
              </w:rPr>
              <w:t>spatialCoverage</w:t>
            </w:r>
            <w:proofErr w:type="spellEnd"/>
          </w:p>
        </w:tc>
        <w:tc>
          <w:tcPr>
            <w:tcW w:w="3595" w:type="dxa"/>
          </w:tcPr>
          <w:p w:rsidR="00BB18E0" w:rsidRDefault="00BB18E0" w:rsidP="00BB18E0">
            <w:pPr>
              <w:rPr>
                <w:rFonts w:ascii="Times New Roman" w:hAnsi="Times New Roman" w:cs="Times New Roman"/>
                <w:sz w:val="24"/>
                <w:szCs w:val="24"/>
              </w:rPr>
            </w:pPr>
          </w:p>
        </w:tc>
      </w:tr>
      <w:tr w:rsidR="00380A0D" w:rsidTr="000B2FCF">
        <w:tc>
          <w:tcPr>
            <w:tcW w:w="3055" w:type="dxa"/>
          </w:tcPr>
          <w:p w:rsidR="00380A0D" w:rsidRDefault="00380A0D" w:rsidP="00BB18E0">
            <w:pPr>
              <w:rPr>
                <w:rFonts w:ascii="StoneSans" w:eastAsia="StoneSans" w:cs="StoneSans"/>
                <w:sz w:val="18"/>
                <w:szCs w:val="18"/>
              </w:rPr>
            </w:pPr>
            <w:proofErr w:type="spellStart"/>
            <w:r w:rsidRPr="00380A0D">
              <w:rPr>
                <w:rFonts w:ascii="StoneSans" w:eastAsia="StoneSans" w:cs="StoneSans"/>
                <w:sz w:val="18"/>
                <w:szCs w:val="18"/>
              </w:rPr>
              <w:t>MD_DataIdentification</w:t>
            </w:r>
            <w:proofErr w:type="spellEnd"/>
            <w:proofErr w:type="gramStart"/>
            <w:r>
              <w:rPr>
                <w:rFonts w:ascii="StoneSans" w:eastAsia="StoneSans" w:cs="StoneSans"/>
                <w:sz w:val="18"/>
                <w:szCs w:val="18"/>
              </w:rPr>
              <w:t>::</w:t>
            </w:r>
            <w:r>
              <w:rPr>
                <w:rFonts w:ascii="StoneSans" w:eastAsia="StoneSans" w:cs="StoneSans"/>
                <w:sz w:val="18"/>
                <w:szCs w:val="18"/>
              </w:rPr>
              <w:t>…</w:t>
            </w:r>
            <w:proofErr w:type="gramEnd"/>
            <w:r>
              <w:rPr>
                <w:rFonts w:ascii="StoneSans" w:eastAsia="StoneSans" w:cs="StoneSans"/>
                <w:sz w:val="18"/>
                <w:szCs w:val="18"/>
              </w:rPr>
              <w:t>::title</w:t>
            </w:r>
          </w:p>
        </w:tc>
        <w:tc>
          <w:tcPr>
            <w:tcW w:w="2700" w:type="dxa"/>
          </w:tcPr>
          <w:p w:rsidR="00380A0D" w:rsidRDefault="00380A0D" w:rsidP="00BB18E0">
            <w:pPr>
              <w:rPr>
                <w:rFonts w:ascii="Times New Roman" w:hAnsi="Times New Roman" w:cs="Times New Roman"/>
                <w:sz w:val="24"/>
                <w:szCs w:val="24"/>
              </w:rPr>
            </w:pPr>
            <w:proofErr w:type="gramStart"/>
            <w:r>
              <w:rPr>
                <w:rFonts w:ascii="Times New Roman" w:hAnsi="Times New Roman" w:cs="Times New Roman"/>
                <w:sz w:val="24"/>
                <w:szCs w:val="24"/>
              </w:rPr>
              <w:t>Dataset::</w:t>
            </w:r>
            <w:proofErr w:type="gramEnd"/>
            <w:r>
              <w:rPr>
                <w:rFonts w:ascii="Times New Roman" w:hAnsi="Times New Roman" w:cs="Times New Roman"/>
                <w:sz w:val="24"/>
                <w:szCs w:val="24"/>
              </w:rPr>
              <w:t>headline</w:t>
            </w:r>
          </w:p>
        </w:tc>
        <w:tc>
          <w:tcPr>
            <w:tcW w:w="3595" w:type="dxa"/>
          </w:tcPr>
          <w:p w:rsidR="00380A0D" w:rsidRDefault="00380A0D" w:rsidP="00BB18E0">
            <w:pPr>
              <w:rPr>
                <w:rFonts w:ascii="Times New Roman" w:hAnsi="Times New Roman" w:cs="Times New Roman"/>
                <w:sz w:val="24"/>
                <w:szCs w:val="24"/>
              </w:rPr>
            </w:pPr>
          </w:p>
        </w:tc>
      </w:tr>
      <w:tr w:rsidR="00380A0D" w:rsidTr="000B2FCF">
        <w:tc>
          <w:tcPr>
            <w:tcW w:w="3055" w:type="dxa"/>
          </w:tcPr>
          <w:p w:rsidR="00380A0D" w:rsidRDefault="00A96500" w:rsidP="00BB18E0">
            <w:pPr>
              <w:rPr>
                <w:rFonts w:ascii="StoneSans" w:eastAsia="StoneSans" w:cs="StoneSans"/>
                <w:sz w:val="18"/>
                <w:szCs w:val="18"/>
              </w:rPr>
            </w:pPr>
            <w:r>
              <w:rPr>
                <w:rFonts w:ascii="StoneSans" w:eastAsia="StoneSans" w:cs="StoneSans"/>
                <w:sz w:val="18"/>
                <w:szCs w:val="18"/>
              </w:rPr>
              <w:t xml:space="preserve">Publisher </w:t>
            </w:r>
            <w:r>
              <w:rPr>
                <w:rFonts w:ascii="StoneSans" w:eastAsia="StoneSans" w:cs="StoneSans"/>
                <w:sz w:val="18"/>
                <w:szCs w:val="18"/>
              </w:rPr>
              <w:t>…</w:t>
            </w:r>
            <w:r>
              <w:rPr>
                <w:rFonts w:ascii="StoneSans" w:eastAsia="StoneSans" w:cs="StoneSans"/>
                <w:sz w:val="18"/>
                <w:szCs w:val="18"/>
              </w:rPr>
              <w:t xml:space="preserve"> </w:t>
            </w:r>
            <w:proofErr w:type="spellStart"/>
            <w:r>
              <w:rPr>
                <w:rFonts w:ascii="StoneSans" w:eastAsia="StoneSans" w:cs="StoneSans"/>
                <w:sz w:val="18"/>
                <w:szCs w:val="18"/>
              </w:rPr>
              <w:t>pointOfContact</w:t>
            </w:r>
            <w:proofErr w:type="spellEnd"/>
          </w:p>
        </w:tc>
        <w:tc>
          <w:tcPr>
            <w:tcW w:w="2700" w:type="dxa"/>
          </w:tcPr>
          <w:p w:rsidR="00380A0D" w:rsidRDefault="00A96500" w:rsidP="00BB18E0">
            <w:pPr>
              <w:rPr>
                <w:rFonts w:ascii="Times New Roman" w:hAnsi="Times New Roman" w:cs="Times New Roman"/>
                <w:sz w:val="24"/>
                <w:szCs w:val="24"/>
              </w:rPr>
            </w:pPr>
            <w:proofErr w:type="spellStart"/>
            <w:proofErr w:type="gramStart"/>
            <w:r>
              <w:rPr>
                <w:rFonts w:ascii="Times New Roman" w:hAnsi="Times New Roman" w:cs="Times New Roman"/>
                <w:sz w:val="24"/>
                <w:szCs w:val="24"/>
              </w:rPr>
              <w:t>CreativeWork</w:t>
            </w:r>
            <w:proofErr w:type="spellEnd"/>
            <w:r>
              <w:rPr>
                <w:rFonts w:ascii="Times New Roman" w:hAnsi="Times New Roman" w:cs="Times New Roman"/>
                <w:sz w:val="24"/>
                <w:szCs w:val="24"/>
              </w:rPr>
              <w:t>::</w:t>
            </w:r>
            <w:proofErr w:type="gramEnd"/>
            <w:r>
              <w:rPr>
                <w:rFonts w:ascii="Times New Roman" w:hAnsi="Times New Roman" w:cs="Times New Roman"/>
                <w:sz w:val="24"/>
                <w:szCs w:val="24"/>
              </w:rPr>
              <w:t>publisher</w:t>
            </w:r>
          </w:p>
        </w:tc>
        <w:tc>
          <w:tcPr>
            <w:tcW w:w="3595" w:type="dxa"/>
          </w:tcPr>
          <w:p w:rsidR="00380A0D" w:rsidRDefault="00A96500" w:rsidP="00BB18E0">
            <w:pPr>
              <w:rPr>
                <w:rFonts w:ascii="Times New Roman" w:hAnsi="Times New Roman" w:cs="Times New Roman"/>
                <w:sz w:val="24"/>
                <w:szCs w:val="24"/>
              </w:rPr>
            </w:pPr>
            <w:r>
              <w:rPr>
                <w:rFonts w:ascii="Times New Roman" w:hAnsi="Times New Roman" w:cs="Times New Roman"/>
                <w:sz w:val="24"/>
                <w:szCs w:val="24"/>
              </w:rPr>
              <w:t xml:space="preserve">This is only </w:t>
            </w:r>
            <w:r w:rsidR="000B2FCF">
              <w:rPr>
                <w:rFonts w:ascii="Times New Roman" w:hAnsi="Times New Roman" w:cs="Times New Roman"/>
                <w:sz w:val="24"/>
                <w:szCs w:val="24"/>
              </w:rPr>
              <w:t>a high-level</w:t>
            </w:r>
            <w:r>
              <w:rPr>
                <w:rFonts w:ascii="Times New Roman" w:hAnsi="Times New Roman" w:cs="Times New Roman"/>
                <w:sz w:val="24"/>
                <w:szCs w:val="24"/>
              </w:rPr>
              <w:t xml:space="preserve"> mapping.</w:t>
            </w:r>
          </w:p>
        </w:tc>
      </w:tr>
      <w:tr w:rsidR="00380A0D" w:rsidTr="000B2FCF">
        <w:tc>
          <w:tcPr>
            <w:tcW w:w="3055" w:type="dxa"/>
          </w:tcPr>
          <w:p w:rsidR="00380A0D" w:rsidRDefault="00A96500" w:rsidP="00BB18E0">
            <w:pPr>
              <w:rPr>
                <w:rFonts w:ascii="StoneSans" w:eastAsia="StoneSans" w:cs="StoneSans"/>
                <w:sz w:val="18"/>
                <w:szCs w:val="18"/>
              </w:rPr>
            </w:pPr>
            <w:r>
              <w:rPr>
                <w:rFonts w:ascii="StoneSans" w:eastAsia="StoneSans" w:cs="StoneSans"/>
                <w:sz w:val="18"/>
                <w:szCs w:val="18"/>
              </w:rPr>
              <w:t xml:space="preserve">Originator </w:t>
            </w:r>
            <w:r>
              <w:rPr>
                <w:rFonts w:ascii="StoneSans" w:eastAsia="StoneSans" w:cs="StoneSans"/>
                <w:sz w:val="18"/>
                <w:szCs w:val="18"/>
              </w:rPr>
              <w:t>…</w:t>
            </w:r>
            <w:r>
              <w:rPr>
                <w:rFonts w:ascii="StoneSans" w:eastAsia="StoneSans" w:cs="StoneSans"/>
                <w:sz w:val="18"/>
                <w:szCs w:val="18"/>
              </w:rPr>
              <w:t xml:space="preserve"> </w:t>
            </w:r>
            <w:proofErr w:type="spellStart"/>
            <w:r>
              <w:rPr>
                <w:rFonts w:ascii="StoneSans" w:eastAsia="StoneSans" w:cs="StoneSans"/>
                <w:sz w:val="18"/>
                <w:szCs w:val="18"/>
              </w:rPr>
              <w:t>pointOfContact</w:t>
            </w:r>
            <w:proofErr w:type="spellEnd"/>
          </w:p>
        </w:tc>
        <w:tc>
          <w:tcPr>
            <w:tcW w:w="2700" w:type="dxa"/>
          </w:tcPr>
          <w:p w:rsidR="00380A0D" w:rsidRDefault="00A96500" w:rsidP="00BB18E0">
            <w:pPr>
              <w:rPr>
                <w:rFonts w:ascii="Times New Roman" w:hAnsi="Times New Roman" w:cs="Times New Roman"/>
                <w:sz w:val="24"/>
                <w:szCs w:val="24"/>
              </w:rPr>
            </w:pPr>
            <w:proofErr w:type="spellStart"/>
            <w:proofErr w:type="gramStart"/>
            <w:r>
              <w:rPr>
                <w:rFonts w:ascii="Times New Roman" w:hAnsi="Times New Roman" w:cs="Times New Roman"/>
                <w:sz w:val="24"/>
                <w:szCs w:val="24"/>
              </w:rPr>
              <w:t>CreativeWork</w:t>
            </w:r>
            <w:proofErr w:type="spellEnd"/>
            <w:r>
              <w:rPr>
                <w:rFonts w:ascii="Times New Roman" w:hAnsi="Times New Roman" w:cs="Times New Roman"/>
                <w:sz w:val="24"/>
                <w:szCs w:val="24"/>
              </w:rPr>
              <w:t>::</w:t>
            </w:r>
            <w:proofErr w:type="gramEnd"/>
            <w:r>
              <w:rPr>
                <w:rFonts w:ascii="Times New Roman" w:hAnsi="Times New Roman" w:cs="Times New Roman"/>
                <w:sz w:val="24"/>
                <w:szCs w:val="24"/>
              </w:rPr>
              <w:t>author</w:t>
            </w:r>
          </w:p>
        </w:tc>
        <w:tc>
          <w:tcPr>
            <w:tcW w:w="3595" w:type="dxa"/>
          </w:tcPr>
          <w:p w:rsidR="00380A0D" w:rsidRDefault="00380A0D" w:rsidP="00BB18E0">
            <w:pPr>
              <w:rPr>
                <w:rFonts w:ascii="Times New Roman" w:hAnsi="Times New Roman" w:cs="Times New Roman"/>
                <w:sz w:val="24"/>
                <w:szCs w:val="24"/>
              </w:rPr>
            </w:pPr>
          </w:p>
        </w:tc>
      </w:tr>
    </w:tbl>
    <w:p w:rsidR="00F8649F" w:rsidRDefault="00F8649F">
      <w:pPr>
        <w:rPr>
          <w:rFonts w:ascii="Times New Roman" w:hAnsi="Times New Roman" w:cs="Times New Roman"/>
          <w:sz w:val="24"/>
          <w:szCs w:val="24"/>
        </w:rPr>
      </w:pPr>
    </w:p>
    <w:p w:rsidR="00F8649F" w:rsidRDefault="00F8649F" w:rsidP="00F8649F">
      <w:pPr>
        <w:pStyle w:val="Heading2"/>
      </w:pPr>
      <w:r>
        <w:t>References</w:t>
      </w:r>
    </w:p>
    <w:p w:rsidR="00F8649F" w:rsidRPr="000F1576" w:rsidRDefault="00456F30" w:rsidP="00456F30">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1" w:name="sitemaps_org"/>
      <w:r w:rsidRPr="000F1576">
        <w:rPr>
          <w:rFonts w:ascii="Times New Roman" w:hAnsi="Times New Roman" w:cs="Times New Roman"/>
          <w:sz w:val="24"/>
          <w:szCs w:val="24"/>
        </w:rPr>
        <w:t>1</w:t>
      </w:r>
      <w:bookmarkEnd w:id="1"/>
      <w:r w:rsidRPr="000F1576">
        <w:rPr>
          <w:rFonts w:ascii="Times New Roman" w:hAnsi="Times New Roman" w:cs="Times New Roman"/>
          <w:sz w:val="24"/>
          <w:szCs w:val="24"/>
        </w:rPr>
        <w:t>]</w:t>
      </w:r>
      <w:r w:rsidR="005C2AA1" w:rsidRPr="000F1576">
        <w:t xml:space="preserve"> </w:t>
      </w:r>
      <w:hyperlink r:id="rId13" w:history="1">
        <w:r w:rsidR="005C2AA1" w:rsidRPr="000F1576">
          <w:rPr>
            <w:rStyle w:val="Hyperlink"/>
            <w:rFonts w:ascii="Times New Roman" w:hAnsi="Times New Roman" w:cs="Times New Roman"/>
            <w:sz w:val="24"/>
            <w:szCs w:val="24"/>
          </w:rPr>
          <w:t>https://www.sitemaps.org/protocol.html</w:t>
        </w:r>
      </w:hyperlink>
      <w:r w:rsidRPr="000F1576">
        <w:rPr>
          <w:rFonts w:ascii="Times New Roman" w:hAnsi="Times New Roman" w:cs="Times New Roman"/>
          <w:sz w:val="24"/>
          <w:szCs w:val="24"/>
        </w:rPr>
        <w:t xml:space="preserve"> (</w:t>
      </w:r>
      <w:r w:rsidR="00282E69">
        <w:rPr>
          <w:rFonts w:ascii="Times New Roman" w:hAnsi="Times New Roman" w:cs="Times New Roman"/>
          <w:sz w:val="24"/>
          <w:szCs w:val="24"/>
        </w:rPr>
        <w:t>15</w:t>
      </w:r>
      <w:r w:rsidR="005C2AA1" w:rsidRPr="000F1576">
        <w:rPr>
          <w:rFonts w:ascii="Times New Roman" w:hAnsi="Times New Roman" w:cs="Times New Roman"/>
          <w:sz w:val="24"/>
          <w:szCs w:val="24"/>
        </w:rPr>
        <w:t>.9.2018</w:t>
      </w:r>
      <w:r w:rsidRPr="000F1576">
        <w:rPr>
          <w:rFonts w:ascii="Times New Roman" w:hAnsi="Times New Roman" w:cs="Times New Roman"/>
          <w:sz w:val="24"/>
          <w:szCs w:val="24"/>
        </w:rPr>
        <w:t>)</w:t>
      </w:r>
    </w:p>
    <w:p w:rsidR="00F8649F" w:rsidRDefault="00456F30" w:rsidP="00456F30">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2" w:name="google_indexing"/>
      <w:r w:rsidRPr="000F1576">
        <w:rPr>
          <w:rFonts w:ascii="Times New Roman" w:hAnsi="Times New Roman" w:cs="Times New Roman"/>
          <w:sz w:val="24"/>
          <w:szCs w:val="24"/>
        </w:rPr>
        <w:t>2</w:t>
      </w:r>
      <w:bookmarkEnd w:id="2"/>
      <w:r w:rsidRPr="000F1576">
        <w:rPr>
          <w:rFonts w:ascii="Times New Roman" w:hAnsi="Times New Roman" w:cs="Times New Roman"/>
          <w:sz w:val="24"/>
          <w:szCs w:val="24"/>
        </w:rPr>
        <w:t xml:space="preserve">] </w:t>
      </w:r>
      <w:hyperlink r:id="rId14" w:history="1">
        <w:r w:rsidR="005C2AA1" w:rsidRPr="000F1576">
          <w:rPr>
            <w:rStyle w:val="Hyperlink"/>
            <w:rFonts w:ascii="Times New Roman" w:hAnsi="Times New Roman" w:cs="Times New Roman"/>
            <w:sz w:val="24"/>
            <w:szCs w:val="24"/>
          </w:rPr>
          <w:t>https://developers.google.com/search/docs/guides/intro-indexing</w:t>
        </w:r>
      </w:hyperlink>
      <w:r w:rsidR="005C2AA1" w:rsidRPr="000F1576">
        <w:rPr>
          <w:rFonts w:ascii="Times New Roman" w:hAnsi="Times New Roman" w:cs="Times New Roman"/>
          <w:sz w:val="24"/>
          <w:szCs w:val="24"/>
        </w:rPr>
        <w:t xml:space="preserve"> (15.9.2018)</w:t>
      </w:r>
    </w:p>
    <w:p w:rsidR="00282E69" w:rsidRDefault="00282E69" w:rsidP="00456F30">
      <w:pPr>
        <w:ind w:left="360"/>
        <w:rPr>
          <w:rFonts w:ascii="Times New Roman" w:hAnsi="Times New Roman" w:cs="Times New Roman"/>
          <w:sz w:val="24"/>
          <w:szCs w:val="24"/>
        </w:rPr>
      </w:pPr>
      <w:r>
        <w:rPr>
          <w:rFonts w:ascii="Times New Roman" w:hAnsi="Times New Roman" w:cs="Times New Roman"/>
          <w:sz w:val="24"/>
          <w:szCs w:val="24"/>
        </w:rPr>
        <w:t>[</w:t>
      </w:r>
      <w:bookmarkStart w:id="3" w:name="schema_org_about"/>
      <w:r>
        <w:rPr>
          <w:rFonts w:ascii="Times New Roman" w:hAnsi="Times New Roman" w:cs="Times New Roman"/>
          <w:sz w:val="24"/>
          <w:szCs w:val="24"/>
        </w:rPr>
        <w:t>3</w:t>
      </w:r>
      <w:bookmarkEnd w:id="3"/>
      <w:r>
        <w:rPr>
          <w:rFonts w:ascii="Times New Roman" w:hAnsi="Times New Roman" w:cs="Times New Roman"/>
          <w:sz w:val="24"/>
          <w:szCs w:val="24"/>
        </w:rPr>
        <w:t xml:space="preserve">] </w:t>
      </w:r>
      <w:hyperlink r:id="rId15" w:history="1">
        <w:r w:rsidRPr="00EA09DC">
          <w:rPr>
            <w:rStyle w:val="Hyperlink"/>
            <w:rFonts w:ascii="Times New Roman" w:hAnsi="Times New Roman" w:cs="Times New Roman"/>
            <w:sz w:val="24"/>
            <w:szCs w:val="24"/>
          </w:rPr>
          <w:t>https://schema.org/docs/about.html</w:t>
        </w:r>
      </w:hyperlink>
      <w:r>
        <w:rPr>
          <w:rFonts w:ascii="Times New Roman" w:hAnsi="Times New Roman" w:cs="Times New Roman"/>
          <w:sz w:val="24"/>
          <w:szCs w:val="24"/>
        </w:rPr>
        <w:t xml:space="preserve"> (15.9.2018)</w:t>
      </w:r>
    </w:p>
    <w:p w:rsidR="00282E69" w:rsidRDefault="00282E69" w:rsidP="00456F30">
      <w:pPr>
        <w:ind w:left="360"/>
        <w:rPr>
          <w:rFonts w:ascii="Times New Roman" w:hAnsi="Times New Roman" w:cs="Times New Roman"/>
          <w:sz w:val="24"/>
          <w:szCs w:val="24"/>
        </w:rPr>
      </w:pPr>
      <w:r>
        <w:rPr>
          <w:rFonts w:ascii="Times New Roman" w:hAnsi="Times New Roman" w:cs="Times New Roman"/>
          <w:sz w:val="24"/>
          <w:szCs w:val="24"/>
        </w:rPr>
        <w:t>[</w:t>
      </w:r>
      <w:bookmarkStart w:id="4" w:name="schema_org_full_list"/>
      <w:r>
        <w:rPr>
          <w:rFonts w:ascii="Times New Roman" w:hAnsi="Times New Roman" w:cs="Times New Roman"/>
          <w:sz w:val="24"/>
          <w:szCs w:val="24"/>
        </w:rPr>
        <w:t>4</w:t>
      </w:r>
      <w:bookmarkEnd w:id="4"/>
      <w:r>
        <w:rPr>
          <w:rFonts w:ascii="Times New Roman" w:hAnsi="Times New Roman" w:cs="Times New Roman"/>
          <w:sz w:val="24"/>
          <w:szCs w:val="24"/>
        </w:rPr>
        <w:t xml:space="preserve">] </w:t>
      </w:r>
      <w:hyperlink r:id="rId16" w:history="1">
        <w:r w:rsidRPr="00282E69">
          <w:rPr>
            <w:rStyle w:val="Hyperlink"/>
            <w:rFonts w:ascii="Times New Roman" w:hAnsi="Times New Roman" w:cs="Times New Roman"/>
            <w:sz w:val="24"/>
            <w:szCs w:val="24"/>
          </w:rPr>
          <w:t>https://schema.org/docs/full.html</w:t>
        </w:r>
      </w:hyperlink>
      <w:r>
        <w:rPr>
          <w:rFonts w:ascii="Times New Roman" w:hAnsi="Times New Roman" w:cs="Times New Roman"/>
          <w:sz w:val="24"/>
          <w:szCs w:val="24"/>
        </w:rPr>
        <w:t xml:space="preserve"> (16.9.2017)</w:t>
      </w:r>
    </w:p>
    <w:p w:rsidR="00CC7353" w:rsidRPr="00456F30" w:rsidRDefault="00CC7353" w:rsidP="00456F30">
      <w:pPr>
        <w:ind w:left="360"/>
        <w:rPr>
          <w:rFonts w:ascii="Times New Roman" w:hAnsi="Times New Roman" w:cs="Times New Roman"/>
          <w:sz w:val="24"/>
          <w:szCs w:val="24"/>
        </w:rPr>
      </w:pPr>
      <w:r>
        <w:rPr>
          <w:rFonts w:ascii="Times New Roman" w:hAnsi="Times New Roman" w:cs="Times New Roman"/>
          <w:sz w:val="24"/>
          <w:szCs w:val="24"/>
        </w:rPr>
        <w:t>[</w:t>
      </w:r>
      <w:bookmarkStart w:id="5" w:name="schema_org_dataset"/>
      <w:r>
        <w:rPr>
          <w:rFonts w:ascii="Times New Roman" w:hAnsi="Times New Roman" w:cs="Times New Roman"/>
          <w:sz w:val="24"/>
          <w:szCs w:val="24"/>
        </w:rPr>
        <w:t>5</w:t>
      </w:r>
      <w:bookmarkEnd w:id="5"/>
      <w:r>
        <w:rPr>
          <w:rFonts w:ascii="Times New Roman" w:hAnsi="Times New Roman" w:cs="Times New Roman"/>
          <w:sz w:val="24"/>
          <w:szCs w:val="24"/>
        </w:rPr>
        <w:t xml:space="preserve">] </w:t>
      </w:r>
      <w:hyperlink r:id="rId17" w:history="1">
        <w:r w:rsidRPr="00EA09DC">
          <w:rPr>
            <w:rStyle w:val="Hyperlink"/>
            <w:rFonts w:ascii="Times New Roman" w:hAnsi="Times New Roman" w:cs="Times New Roman"/>
            <w:sz w:val="24"/>
            <w:szCs w:val="24"/>
          </w:rPr>
          <w:t>https://schema.org/Dataset</w:t>
        </w:r>
      </w:hyperlink>
      <w:r>
        <w:rPr>
          <w:rFonts w:ascii="Times New Roman" w:hAnsi="Times New Roman" w:cs="Times New Roman"/>
          <w:sz w:val="24"/>
          <w:szCs w:val="24"/>
        </w:rPr>
        <w:t xml:space="preserve"> (16.9.2018)</w:t>
      </w:r>
    </w:p>
    <w:p w:rsidR="00A25CFC" w:rsidRDefault="00A25CFC" w:rsidP="00A25CFC">
      <w:pPr>
        <w:pStyle w:val="Heading2"/>
      </w:pPr>
      <w:r>
        <w:t xml:space="preserve">Recommended Text </w:t>
      </w:r>
    </w:p>
    <w:p w:rsidR="00A96500" w:rsidRDefault="00A96500" w:rsidP="00C11FB6">
      <w:pPr>
        <w:rPr>
          <w:rFonts w:ascii="Times New Roman" w:hAnsi="Times New Roman" w:cs="Times New Roman"/>
          <w:sz w:val="24"/>
          <w:szCs w:val="24"/>
        </w:rPr>
      </w:pPr>
      <w:r>
        <w:rPr>
          <w:rFonts w:ascii="Times New Roman" w:hAnsi="Times New Roman" w:cs="Times New Roman"/>
          <w:sz w:val="24"/>
          <w:szCs w:val="24"/>
          <w:highlight w:val="yellow"/>
        </w:rPr>
        <w:t xml:space="preserve">WIS </w:t>
      </w:r>
      <w:proofErr w:type="spellStart"/>
      <w:r>
        <w:rPr>
          <w:rFonts w:ascii="Times New Roman" w:hAnsi="Times New Roman" w:cs="Times New Roman"/>
          <w:sz w:val="24"/>
          <w:szCs w:val="24"/>
          <w:highlight w:val="yellow"/>
        </w:rPr>
        <w:t>centres</w:t>
      </w:r>
      <w:proofErr w:type="spellEnd"/>
      <w:r>
        <w:rPr>
          <w:rFonts w:ascii="Times New Roman" w:hAnsi="Times New Roman" w:cs="Times New Roman"/>
          <w:sz w:val="24"/>
          <w:szCs w:val="24"/>
          <w:highlight w:val="yellow"/>
        </w:rPr>
        <w:t xml:space="preserve"> can apply </w:t>
      </w:r>
      <w:r w:rsidR="00C11FB6">
        <w:rPr>
          <w:rFonts w:ascii="Times New Roman" w:hAnsi="Times New Roman" w:cs="Times New Roman"/>
          <w:sz w:val="24"/>
          <w:szCs w:val="24"/>
          <w:highlight w:val="yellow"/>
        </w:rPr>
        <w:t xml:space="preserve">outlined </w:t>
      </w:r>
      <w:r>
        <w:rPr>
          <w:rFonts w:ascii="Times New Roman" w:hAnsi="Times New Roman" w:cs="Times New Roman"/>
          <w:sz w:val="24"/>
          <w:szCs w:val="24"/>
          <w:highlight w:val="yellow"/>
        </w:rPr>
        <w:t>search engine optimizations related to</w:t>
      </w:r>
      <w:r w:rsidR="00C11FB6">
        <w:rPr>
          <w:rFonts w:ascii="Times New Roman" w:hAnsi="Times New Roman" w:cs="Times New Roman"/>
          <w:sz w:val="24"/>
          <w:szCs w:val="24"/>
          <w:highlight w:val="yellow"/>
        </w:rPr>
        <w:t xml:space="preserve"> the</w:t>
      </w:r>
      <w:r>
        <w:rPr>
          <w:rFonts w:ascii="Times New Roman" w:hAnsi="Times New Roman" w:cs="Times New Roman"/>
          <w:sz w:val="24"/>
          <w:szCs w:val="24"/>
          <w:highlight w:val="yellow"/>
        </w:rPr>
        <w:t xml:space="preserve"> presentation </w:t>
      </w:r>
      <w:r w:rsidR="00C11FB6">
        <w:rPr>
          <w:rFonts w:ascii="Times New Roman" w:hAnsi="Times New Roman" w:cs="Times New Roman"/>
          <w:sz w:val="24"/>
          <w:szCs w:val="24"/>
          <w:highlight w:val="yellow"/>
        </w:rPr>
        <w:t xml:space="preserve">of the DAR catalogue individually at their own pace and in necessary coordination with the optimization of their </w:t>
      </w:r>
      <w:proofErr w:type="gramStart"/>
      <w:r w:rsidR="00C11FB6">
        <w:rPr>
          <w:rFonts w:ascii="Times New Roman" w:hAnsi="Times New Roman" w:cs="Times New Roman"/>
          <w:sz w:val="24"/>
          <w:szCs w:val="24"/>
          <w:highlight w:val="yellow"/>
        </w:rPr>
        <w:t>general public</w:t>
      </w:r>
      <w:proofErr w:type="gramEnd"/>
      <w:r w:rsidR="00C11FB6">
        <w:rPr>
          <w:rFonts w:ascii="Times New Roman" w:hAnsi="Times New Roman" w:cs="Times New Roman"/>
          <w:sz w:val="24"/>
          <w:szCs w:val="24"/>
          <w:highlight w:val="yellow"/>
        </w:rPr>
        <w:t xml:space="preserve"> webs. However, TT-GISC (ET-WISC?) may want to decide on certain level of coordination. For example, </w:t>
      </w:r>
      <w:r w:rsidR="00C11FB6">
        <w:rPr>
          <w:rFonts w:ascii="Times New Roman" w:hAnsi="Times New Roman" w:cs="Times New Roman"/>
          <w:sz w:val="24"/>
          <w:szCs w:val="24"/>
          <w:highlight w:val="yellow"/>
        </w:rPr>
        <w:t>agreeing on properties mapping is advisable.</w:t>
      </w:r>
      <w:r w:rsidR="00C11FB6">
        <w:rPr>
          <w:rFonts w:ascii="Times New Roman" w:hAnsi="Times New Roman" w:cs="Times New Roman"/>
          <w:sz w:val="24"/>
          <w:szCs w:val="24"/>
          <w:highlight w:val="yellow"/>
        </w:rPr>
        <w:br/>
        <w:t>Moreover, because of the global nature of the catalogue it is technically sufficient to make a good SEO presentation at a single node (GISC), however that might be acceptable for political reasons.</w:t>
      </w:r>
    </w:p>
    <w:p w:rsidR="00F8649F" w:rsidRPr="00F8649F" w:rsidRDefault="00F8649F" w:rsidP="00A96500">
      <w:pP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1CD" w:rsidRDefault="00C951CD" w:rsidP="00BA350D">
      <w:pPr>
        <w:spacing w:after="0" w:line="240" w:lineRule="auto"/>
      </w:pPr>
      <w:r>
        <w:separator/>
      </w:r>
    </w:p>
  </w:endnote>
  <w:endnote w:type="continuationSeparator" w:id="0">
    <w:p w:rsidR="00C951CD" w:rsidRDefault="00C951C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toneSans">
    <w:altName w:val="Yu Gothic"/>
    <w:panose1 w:val="00000000000000000000"/>
    <w:charset w:val="80"/>
    <w:family w:val="swiss"/>
    <w:notTrueType/>
    <w:pitch w:val="default"/>
    <w:sig w:usb0="00000001" w:usb1="08070000" w:usb2="00000010" w:usb3="00000000" w:csb0="00020000" w:csb1="00000000"/>
  </w:font>
  <w:font w:name="Helvetica">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1CD" w:rsidRDefault="00C951CD" w:rsidP="00BA350D">
      <w:pPr>
        <w:spacing w:after="0" w:line="240" w:lineRule="auto"/>
      </w:pPr>
      <w:r>
        <w:separator/>
      </w:r>
    </w:p>
  </w:footnote>
  <w:footnote w:type="continuationSeparator" w:id="0">
    <w:p w:rsidR="00C951CD" w:rsidRDefault="00C951CD"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74" w:rsidRDefault="009B722A">
    <w:pPr>
      <w:pStyle w:val="Header"/>
      <w:jc w:val="center"/>
    </w:pPr>
    <w:r>
      <w:t>Agenda Item</w:t>
    </w:r>
    <w:r w:rsidR="0067003E">
      <w:t>.</w:t>
    </w:r>
    <w:r w:rsidR="00F8649F">
      <w:t xml:space="preserve"> </w:t>
    </w:r>
    <w:r w:rsidR="00F8649F" w:rsidRPr="000B2FCF">
      <w:t>[</w:t>
    </w:r>
    <w:r w:rsidR="000B2FCF" w:rsidRPr="000B2FCF">
      <w:t>04b</w:t>
    </w:r>
    <w:r w:rsidR="00F8649F" w:rsidRPr="000B2FCF">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6" w:name="ditulogo"/>
      <w:bookmarkEnd w:id="6"/>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v:imagedata r:id="rId1" o:title=""/>
              </v:shape>
              <o:OLEObject Type="Embed" ProgID="PBrush" ShapeID="_x0000_i1025" DrawAspect="Content" ObjectID="_1598769296"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9B722A">
            <w:rPr>
              <w:rFonts w:ascii="Times New Roman" w:hAnsi="Times New Roman" w:cs="Times New Roman"/>
              <w:b/>
              <w:sz w:val="28"/>
              <w:szCs w:val="20"/>
            </w:rPr>
            <w:t>on</w:t>
          </w:r>
          <w:proofErr w:type="spellEnd"/>
          <w:r w:rsidR="009B722A">
            <w:rPr>
              <w:rFonts w:ascii="Times New Roman" w:hAnsi="Times New Roman" w:cs="Times New Roman"/>
              <w:b/>
              <w:sz w:val="28"/>
              <w:szCs w:val="20"/>
            </w:rPr>
            <w:t xml:space="preserve">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C951CD">
            <w:rPr>
              <w:rFonts w:ascii="Times New Roman" w:hAnsi="Times New Roman" w:cs="Times New Roman"/>
              <w:sz w:val="28"/>
              <w:szCs w:val="20"/>
            </w:rPr>
            <w:t>J</w:t>
          </w:r>
          <w:r w:rsidR="00C951CD">
            <w:rPr>
              <w:rFonts w:ascii="Times New Roman" w:hAnsi="Times New Roman" w:cs="Times New Roman"/>
              <w:sz w:val="28"/>
              <w:szCs w:val="20"/>
              <w:lang w:val="sk-SK"/>
            </w:rPr>
            <w:t>án Osuský, HMEI</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0B2FCF">
            <w:rPr>
              <w:rFonts w:ascii="Times New Roman" w:hAnsi="Times New Roman" w:cs="Times New Roman"/>
              <w:b/>
              <w:bCs/>
              <w:sz w:val="28"/>
              <w:szCs w:val="20"/>
              <w:lang w:eastAsia="zh-CN"/>
            </w:rPr>
            <w:t>04b</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C951CD"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19 September</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1CD"/>
    <w:rsid w:val="000078AB"/>
    <w:rsid w:val="000B2FCF"/>
    <w:rsid w:val="000E62F7"/>
    <w:rsid w:val="000F1576"/>
    <w:rsid w:val="0013270C"/>
    <w:rsid w:val="0017288F"/>
    <w:rsid w:val="001A7EB8"/>
    <w:rsid w:val="001F177C"/>
    <w:rsid w:val="00243AB7"/>
    <w:rsid w:val="00262419"/>
    <w:rsid w:val="00282E69"/>
    <w:rsid w:val="00287948"/>
    <w:rsid w:val="00290C68"/>
    <w:rsid w:val="00302A95"/>
    <w:rsid w:val="00322C5A"/>
    <w:rsid w:val="00380A0D"/>
    <w:rsid w:val="00382768"/>
    <w:rsid w:val="00393854"/>
    <w:rsid w:val="00456F30"/>
    <w:rsid w:val="00476CA6"/>
    <w:rsid w:val="004C627B"/>
    <w:rsid w:val="00511FE7"/>
    <w:rsid w:val="005C2AA1"/>
    <w:rsid w:val="0067003E"/>
    <w:rsid w:val="00711EBB"/>
    <w:rsid w:val="00785D74"/>
    <w:rsid w:val="008C157E"/>
    <w:rsid w:val="0094789B"/>
    <w:rsid w:val="009B722A"/>
    <w:rsid w:val="009C3DE0"/>
    <w:rsid w:val="009D716E"/>
    <w:rsid w:val="00A25CFC"/>
    <w:rsid w:val="00A27A48"/>
    <w:rsid w:val="00A96500"/>
    <w:rsid w:val="00AA4017"/>
    <w:rsid w:val="00B36904"/>
    <w:rsid w:val="00B439DE"/>
    <w:rsid w:val="00BA350D"/>
    <w:rsid w:val="00BB18E0"/>
    <w:rsid w:val="00C11FB6"/>
    <w:rsid w:val="00C36737"/>
    <w:rsid w:val="00C5333A"/>
    <w:rsid w:val="00C60717"/>
    <w:rsid w:val="00C951CD"/>
    <w:rsid w:val="00CB6D6D"/>
    <w:rsid w:val="00CC7353"/>
    <w:rsid w:val="00CF7953"/>
    <w:rsid w:val="00D55749"/>
    <w:rsid w:val="00DC487D"/>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FDB90EA"/>
  <w15:docId w15:val="{E2596BE1-AC1B-4F61-899A-E6B317E65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3673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287948"/>
    <w:rPr>
      <w:color w:val="0000FF" w:themeColor="hyperlink"/>
      <w:u w:val="single"/>
    </w:rPr>
  </w:style>
  <w:style w:type="character" w:styleId="UnresolvedMention">
    <w:name w:val="Unresolved Mention"/>
    <w:basedOn w:val="DefaultParagraphFont"/>
    <w:uiPriority w:val="99"/>
    <w:semiHidden/>
    <w:unhideWhenUsed/>
    <w:rsid w:val="00287948"/>
    <w:rPr>
      <w:color w:val="808080"/>
      <w:shd w:val="clear" w:color="auto" w:fill="E6E6E6"/>
    </w:rPr>
  </w:style>
  <w:style w:type="paragraph" w:styleId="EndnoteText">
    <w:name w:val="endnote text"/>
    <w:basedOn w:val="Normal"/>
    <w:link w:val="EndnoteTextChar"/>
    <w:uiPriority w:val="99"/>
    <w:semiHidden/>
    <w:unhideWhenUsed/>
    <w:rsid w:val="005C2AA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C2AA1"/>
    <w:rPr>
      <w:sz w:val="20"/>
      <w:szCs w:val="20"/>
    </w:rPr>
  </w:style>
  <w:style w:type="character" w:styleId="EndnoteReference">
    <w:name w:val="endnote reference"/>
    <w:basedOn w:val="DefaultParagraphFont"/>
    <w:uiPriority w:val="99"/>
    <w:semiHidden/>
    <w:unhideWhenUsed/>
    <w:rsid w:val="005C2AA1"/>
    <w:rPr>
      <w:vertAlign w:val="superscript"/>
    </w:rPr>
  </w:style>
  <w:style w:type="table" w:styleId="TableGrid">
    <w:name w:val="Table Grid"/>
    <w:basedOn w:val="TableNormal"/>
    <w:uiPriority w:val="59"/>
    <w:rsid w:val="00DC4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3673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32096672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0408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temaps.org/protocol.html" TargetMode="External"/><Relationship Id="rId13" Type="http://schemas.openxmlformats.org/officeDocument/2006/relationships/hyperlink" Target="https://www.sitemaps.org/protocol.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chema.org/Dataset" TargetMode="External"/><Relationship Id="rId17" Type="http://schemas.openxmlformats.org/officeDocument/2006/relationships/hyperlink" Target="https://schema.org/Dataset" TargetMode="External"/><Relationship Id="rId2" Type="http://schemas.openxmlformats.org/officeDocument/2006/relationships/numbering" Target="numbering.xml"/><Relationship Id="rId16" Type="http://schemas.openxmlformats.org/officeDocument/2006/relationships/hyperlink" Target="https://schema.org/docs/full.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ema.org/docs/full.html" TargetMode="External"/><Relationship Id="rId5" Type="http://schemas.openxmlformats.org/officeDocument/2006/relationships/webSettings" Target="webSettings.xml"/><Relationship Id="rId15" Type="http://schemas.openxmlformats.org/officeDocument/2006/relationships/hyperlink" Target="https://schema.org/docs/about.html" TargetMode="External"/><Relationship Id="rId10" Type="http://schemas.openxmlformats.org/officeDocument/2006/relationships/hyperlink" Target="https://schema.org/docs/about.htm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evelopers.google.com/search/docs/guides/intro-indexing" TargetMode="External"/><Relationship Id="rId14" Type="http://schemas.openxmlformats.org/officeDocument/2006/relationships/hyperlink" Target="https://developers.google.com/search/docs/guides/intro-indexing"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T_GISC-2018-Casablanca\TT-GISC2018-AI(04b)-UI-SearchEngineFriendl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DAE2E-5359-48C9-A8AC-413252B7E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TT-GISC2018-AI(04b)-UI-SearchEngineFriendly</Template>
  <TotalTime>740</TotalTime>
  <Pages>2</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josusky</dc:creator>
  <cp:lastModifiedBy>Ján Osuský</cp:lastModifiedBy>
  <cp:revision>6</cp:revision>
  <dcterms:created xsi:type="dcterms:W3CDTF">2018-09-16T22:33:00Z</dcterms:created>
  <dcterms:modified xsi:type="dcterms:W3CDTF">2018-09-18T07:49:00Z</dcterms:modified>
</cp:coreProperties>
</file>