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rsidRPr="00AD721C" w:rsidR="002700C6" w:rsidP="00AD721C" w:rsidRDefault="002700C6" w14:paraId="252B9D54" wp14:textId="77777777">
      <w:pPr>
        <w:pStyle w:val="paragraph"/>
        <w:spacing w:line="240" w:lineRule="exact"/>
        <w:textAlignment w:val="baseline"/>
        <w:rPr>
          <w:rFonts w:ascii="Times New Roman" w:hAnsi="Times New Roman" w:cs="Times New Roman"/>
        </w:rPr>
      </w:pPr>
      <w:r w:rsidRPr="00AD721C">
        <w:rPr>
          <w:rStyle w:val="normaltextrun1"/>
          <w:rFonts w:ascii="Times New Roman" w:hAnsi="Times New Roman" w:cs="Times New Roman"/>
          <w:sz w:val="22"/>
          <w:szCs w:val="22"/>
          <w:lang w:val="en-GB"/>
        </w:rPr>
        <w:t>Working paper</w:t>
      </w:r>
      <w:r w:rsidRPr="00AD721C">
        <w:rPr>
          <w:rStyle w:val="normaltextrun1"/>
          <w:rFonts w:ascii="Times New Roman" w:hAnsi="Times New Roman" w:cs="Times New Roman"/>
          <w:sz w:val="22"/>
          <w:szCs w:val="22"/>
        </w:rPr>
        <w:t xml:space="preserve"> (</w:t>
      </w:r>
      <w:r w:rsidRPr="00DD5149">
        <w:rPr>
          <w:rStyle w:val="normaltextrun1"/>
          <w:rFonts w:ascii="Times New Roman" w:hAnsi="Times New Roman" w:cs="Times New Roman"/>
          <w:b/>
          <w:sz w:val="22"/>
          <w:szCs w:val="22"/>
          <w:lang w:val="en-GB"/>
        </w:rPr>
        <w:t>to be updated by TT-GISC-2018</w:t>
      </w:r>
      <w:r w:rsidRPr="00AD721C">
        <w:rPr>
          <w:rStyle w:val="normaltextrun1"/>
          <w:rFonts w:ascii="Times New Roman" w:hAnsi="Times New Roman" w:cs="Times New Roman"/>
          <w:sz w:val="22"/>
          <w:szCs w:val="22"/>
        </w:rPr>
        <w:t>)</w:t>
      </w:r>
      <w:r w:rsidRPr="00AD721C">
        <w:rPr>
          <w:rStyle w:val="eop"/>
          <w:rFonts w:ascii="Times New Roman" w:hAnsi="Times New Roman" w:cs="Times New Roman"/>
          <w:sz w:val="22"/>
          <w:szCs w:val="22"/>
        </w:rPr>
        <w:t> </w:t>
      </w:r>
    </w:p>
    <w:p xmlns:wp14="http://schemas.microsoft.com/office/word/2010/wordml" w:rsidRPr="00AD721C" w:rsidR="002700C6" w:rsidP="00AD721C" w:rsidRDefault="002700C6" w14:paraId="6E7BEAA2" wp14:textId="77777777">
      <w:pPr>
        <w:pStyle w:val="paragraph"/>
        <w:spacing w:line="240" w:lineRule="exact"/>
        <w:textAlignment w:val="baseline"/>
        <w:rPr>
          <w:rFonts w:ascii="Times New Roman" w:hAnsi="Times New Roman" w:cs="Times New Roman"/>
        </w:rPr>
      </w:pPr>
      <w:r w:rsidRPr="00AD721C">
        <w:rPr>
          <w:rStyle w:val="eop"/>
          <w:rFonts w:ascii="Times New Roman" w:hAnsi="Times New Roman" w:cs="Times New Roman"/>
          <w:sz w:val="22"/>
          <w:szCs w:val="22"/>
        </w:rPr>
        <w:t> </w:t>
      </w:r>
    </w:p>
    <w:p xmlns:wp14="http://schemas.microsoft.com/office/word/2010/wordml" w:rsidRPr="00AD721C" w:rsidR="002700C6" w:rsidP="00AD721C" w:rsidRDefault="002700C6" w14:paraId="7E3BEC15" wp14:textId="77777777">
      <w:pPr>
        <w:pStyle w:val="paragraph"/>
        <w:spacing w:line="240" w:lineRule="exact"/>
        <w:textAlignment w:val="baseline"/>
        <w:rPr>
          <w:rFonts w:ascii="Times New Roman" w:hAnsi="Times New Roman" w:cs="Times New Roman"/>
        </w:rPr>
      </w:pPr>
      <w:r w:rsidRPr="00AD721C">
        <w:rPr>
          <w:rStyle w:val="normaltextrun1"/>
          <w:rFonts w:ascii="Times New Roman" w:hAnsi="Times New Roman" w:cs="Times New Roman"/>
          <w:sz w:val="22"/>
          <w:szCs w:val="22"/>
          <w:lang w:val="en-GB"/>
        </w:rPr>
        <w:t>Background</w:t>
      </w:r>
      <w:r w:rsidRPr="00AD721C">
        <w:rPr>
          <w:rStyle w:val="eop"/>
          <w:rFonts w:ascii="Times New Roman" w:hAnsi="Times New Roman" w:cs="Times New Roman"/>
          <w:sz w:val="22"/>
          <w:szCs w:val="22"/>
        </w:rPr>
        <w:t> </w:t>
      </w:r>
    </w:p>
    <w:p xmlns:wp14="http://schemas.microsoft.com/office/word/2010/wordml" w:rsidRPr="00AD721C" w:rsidR="002700C6" w:rsidP="00AD721C" w:rsidRDefault="002700C6" w14:paraId="4D05C52F" wp14:textId="77777777">
      <w:pPr>
        <w:pStyle w:val="paragraph"/>
        <w:spacing w:line="240" w:lineRule="exact"/>
        <w:textAlignment w:val="baseline"/>
        <w:rPr>
          <w:rFonts w:ascii="Times New Roman" w:hAnsi="Times New Roman" w:cs="Times New Roman"/>
        </w:rPr>
      </w:pPr>
      <w:r w:rsidRPr="00AD721C">
        <w:rPr>
          <w:rStyle w:val="normaltextrun1"/>
          <w:rFonts w:ascii="Times New Roman" w:hAnsi="Times New Roman" w:cs="Times New Roman"/>
          <w:sz w:val="22"/>
          <w:szCs w:val="22"/>
          <w:lang w:val="en-GB"/>
        </w:rPr>
        <w:t>Following table was updated by TT-GISC-2016 in Brasilia, 18-22 April 2016 </w:t>
      </w:r>
      <w:r w:rsidRPr="00AD721C">
        <w:rPr>
          <w:rStyle w:val="eop"/>
          <w:rFonts w:ascii="Times New Roman" w:hAnsi="Times New Roman" w:cs="Times New Roman"/>
          <w:sz w:val="22"/>
          <w:szCs w:val="22"/>
        </w:rPr>
        <w:t> </w:t>
      </w:r>
    </w:p>
    <w:p xmlns:wp14="http://schemas.microsoft.com/office/word/2010/wordml" w:rsidRPr="00AD721C" w:rsidR="002700C6" w:rsidP="00AD721C" w:rsidRDefault="002700C6" w14:paraId="71FA3D8F" wp14:textId="77777777">
      <w:pPr>
        <w:pStyle w:val="paragraph"/>
        <w:spacing w:line="240" w:lineRule="exact"/>
        <w:textAlignment w:val="baseline"/>
        <w:rPr>
          <w:rFonts w:ascii="Times New Roman" w:hAnsi="Times New Roman" w:cs="Times New Roman"/>
        </w:rPr>
      </w:pPr>
      <w:r w:rsidRPr="00AD721C">
        <w:rPr>
          <w:rStyle w:val="normaltextrun1"/>
          <w:rFonts w:ascii="Times New Roman" w:hAnsi="Times New Roman" w:cs="Times New Roman"/>
          <w:sz w:val="22"/>
          <w:szCs w:val="22"/>
          <w:lang w:val="en-GB"/>
        </w:rPr>
        <w:t xml:space="preserve">TT-GISC-2017 (Nov, 2017) agreed to take over the </w:t>
      </w:r>
      <w:r w:rsidRPr="00AD721C">
        <w:rPr>
          <w:rStyle w:val="normaltextrun1"/>
          <w:rFonts w:ascii="Times New Roman" w:hAnsi="Times New Roman" w:cs="Times New Roman"/>
          <w:sz w:val="22"/>
          <w:szCs w:val="22"/>
          <w:lang w:val="en-GB"/>
        </w:rPr>
        <w:t>action items</w:t>
      </w:r>
      <w:r w:rsidRPr="00AD721C">
        <w:rPr>
          <w:rStyle w:val="eop"/>
          <w:rFonts w:ascii="Times New Roman" w:hAnsi="Times New Roman" w:cs="Times New Roman"/>
          <w:sz w:val="22"/>
          <w:szCs w:val="22"/>
        </w:rPr>
        <w:t> </w:t>
      </w:r>
    </w:p>
    <w:p xmlns:wp14="http://schemas.microsoft.com/office/word/2010/wordml" w:rsidRPr="00AD721C" w:rsidR="002700C6" w:rsidP="00AD721C" w:rsidRDefault="002700C6" w14:paraId="63E4A9CD" wp14:textId="77777777">
      <w:pPr>
        <w:pStyle w:val="paragraph"/>
        <w:spacing w:line="240" w:lineRule="exact"/>
        <w:textAlignment w:val="baseline"/>
        <w:rPr>
          <w:rFonts w:ascii="Times New Roman" w:hAnsi="Times New Roman" w:cs="Times New Roman"/>
        </w:rPr>
      </w:pPr>
      <w:r w:rsidRPr="00AD721C">
        <w:rPr>
          <w:rStyle w:val="eop"/>
          <w:rFonts w:ascii="Times New Roman" w:hAnsi="Times New Roman" w:cs="Times New Roman"/>
          <w:sz w:val="22"/>
          <w:szCs w:val="22"/>
        </w:rPr>
        <w:t> </w:t>
      </w:r>
    </w:p>
    <w:p xmlns:wp14="http://schemas.microsoft.com/office/word/2010/wordml" w:rsidRPr="00AD721C" w:rsidR="002700C6" w:rsidP="00AD721C" w:rsidRDefault="002700C6" w14:paraId="4B941880" wp14:textId="77777777">
      <w:pPr>
        <w:pStyle w:val="paragraph"/>
        <w:spacing w:line="240" w:lineRule="exact"/>
        <w:textAlignment w:val="baseline"/>
        <w:rPr>
          <w:rFonts w:ascii="Times New Roman" w:hAnsi="Times New Roman" w:cs="Times New Roman"/>
        </w:rPr>
      </w:pPr>
      <w:r w:rsidRPr="00AD721C">
        <w:rPr>
          <w:rStyle w:val="normaltextrun1"/>
          <w:rFonts w:ascii="Times New Roman" w:hAnsi="Times New Roman" w:cs="Times New Roman"/>
          <w:sz w:val="22"/>
          <w:szCs w:val="22"/>
          <w:lang w:val="en-GB"/>
        </w:rPr>
        <w:t>Action required</w:t>
      </w:r>
      <w:r w:rsidRPr="00AD721C">
        <w:rPr>
          <w:rStyle w:val="eop"/>
          <w:rFonts w:ascii="Times New Roman" w:hAnsi="Times New Roman" w:cs="Times New Roman"/>
          <w:sz w:val="22"/>
          <w:szCs w:val="22"/>
        </w:rPr>
        <w:t> </w:t>
      </w:r>
      <w:bookmarkStart w:name="_GoBack" w:id="0"/>
      <w:bookmarkEnd w:id="0"/>
    </w:p>
    <w:p xmlns:wp14="http://schemas.microsoft.com/office/word/2010/wordml" w:rsidRPr="00AD721C" w:rsidR="002700C6" w:rsidP="00AD721C" w:rsidRDefault="002700C6" w14:paraId="7A514A57" wp14:textId="77777777">
      <w:pPr>
        <w:pStyle w:val="paragraph"/>
        <w:spacing w:line="240" w:lineRule="exact"/>
        <w:textAlignment w:val="baseline"/>
        <w:rPr>
          <w:rFonts w:ascii="Times New Roman" w:hAnsi="Times New Roman" w:cs="Times New Roman"/>
        </w:rPr>
      </w:pPr>
      <w:r w:rsidRPr="00AD721C">
        <w:rPr>
          <w:rStyle w:val="normaltextrun1"/>
          <w:rFonts w:ascii="Times New Roman" w:hAnsi="Times New Roman" w:cs="Times New Roman"/>
          <w:sz w:val="22"/>
          <w:szCs w:val="22"/>
          <w:lang w:val="en-GB"/>
        </w:rPr>
        <w:t xml:space="preserve">Participants are requested to review the TT-GISC Action </w:t>
      </w:r>
      <w:r w:rsidRPr="00AD721C">
        <w:rPr>
          <w:rStyle w:val="normaltextrun1"/>
          <w:rFonts w:ascii="Times New Roman" w:hAnsi="Times New Roman" w:cs="Times New Roman"/>
          <w:b/>
          <w:sz w:val="22"/>
          <w:szCs w:val="22"/>
          <w:lang w:val="en-GB"/>
        </w:rPr>
        <w:t>Items</w:t>
      </w:r>
      <w:r w:rsidRPr="00AD721C">
        <w:rPr>
          <w:rStyle w:val="normaltextrun1"/>
          <w:rFonts w:ascii="Times New Roman" w:hAnsi="Times New Roman" w:cs="Times New Roman"/>
          <w:sz w:val="22"/>
          <w:szCs w:val="22"/>
          <w:lang w:val="en-GB"/>
        </w:rPr>
        <w:t xml:space="preserve"> and to update status of each action</w:t>
      </w:r>
      <w:r w:rsidRPr="00AD721C">
        <w:rPr>
          <w:rStyle w:val="normaltextrun1"/>
          <w:rFonts w:ascii="Times New Roman" w:hAnsi="Times New Roman" w:cs="Times New Roman"/>
          <w:sz w:val="22"/>
          <w:szCs w:val="22"/>
        </w:rPr>
        <w:t>.</w:t>
      </w:r>
      <w:r w:rsidRPr="00AD721C">
        <w:rPr>
          <w:rStyle w:val="eop"/>
          <w:rFonts w:ascii="Times New Roman" w:hAnsi="Times New Roman" w:cs="Times New Roman"/>
          <w:sz w:val="22"/>
          <w:szCs w:val="22"/>
        </w:rPr>
        <w:t> </w:t>
      </w:r>
    </w:p>
    <w:p xmlns:wp14="http://schemas.microsoft.com/office/word/2010/wordml" w:rsidRPr="00AD721C" w:rsidR="002700C6" w:rsidP="00AD721C" w:rsidRDefault="002700C6" w14:paraId="672A6659" wp14:textId="77777777">
      <w:pPr>
        <w:pStyle w:val="paragraph"/>
        <w:spacing w:line="240" w:lineRule="exact"/>
        <w:textAlignment w:val="baseline"/>
        <w:rPr>
          <w:rFonts w:ascii="Times New Roman" w:hAnsi="Times New Roman" w:cs="Times New Roman"/>
        </w:rPr>
      </w:pPr>
    </w:p>
    <w:p xmlns:wp14="http://schemas.microsoft.com/office/word/2010/wordml" w:rsidRPr="00AD721C" w:rsidR="002700C6" w:rsidP="00AD721C" w:rsidRDefault="002700C6" w14:paraId="6F212D19" wp14:textId="77777777">
      <w:pPr>
        <w:pStyle w:val="paragraph"/>
        <w:spacing w:line="240" w:lineRule="exact"/>
        <w:jc w:val="center"/>
        <w:textAlignment w:val="baseline"/>
        <w:rPr>
          <w:rFonts w:ascii="Times New Roman" w:hAnsi="Times New Roman" w:cs="Times New Roman"/>
        </w:rPr>
      </w:pPr>
      <w:r w:rsidRPr="00AD721C">
        <w:rPr>
          <w:rStyle w:val="normaltextrun1"/>
          <w:rFonts w:ascii="Times New Roman" w:hAnsi="Times New Roman" w:cs="Times New Roman"/>
          <w:sz w:val="22"/>
          <w:szCs w:val="22"/>
          <w:lang w:val="en-GB"/>
        </w:rPr>
        <w:t xml:space="preserve">TT-GISC </w:t>
      </w:r>
      <w:r w:rsidRPr="00AD721C">
        <w:rPr>
          <w:rStyle w:val="normaltextrun1"/>
          <w:rFonts w:ascii="Times New Roman" w:hAnsi="Times New Roman" w:cs="Times New Roman"/>
          <w:sz w:val="22"/>
          <w:szCs w:val="22"/>
          <w:lang w:val="en-GB"/>
        </w:rPr>
        <w:t>Action Items</w:t>
      </w:r>
      <w:r w:rsidRPr="00AD721C">
        <w:rPr>
          <w:rStyle w:val="eop"/>
          <w:rFonts w:ascii="Times New Roman" w:hAnsi="Times New Roman" w:cs="Times New Roman"/>
          <w:sz w:val="22"/>
          <w:szCs w:val="22"/>
        </w:rPr>
        <w:t> </w:t>
      </w:r>
    </w:p>
    <w:p xmlns:wp14="http://schemas.microsoft.com/office/word/2010/wordml" w:rsidRPr="00AD721C" w:rsidR="002700C6" w:rsidP="00AD721C" w:rsidRDefault="002700C6" w14:paraId="0A37501D" wp14:textId="77777777">
      <w:pPr>
        <w:spacing w:line="240" w:lineRule="exact"/>
        <w:rPr>
          <w:rFonts w:ascii="Times New Roman" w:hAnsi="Times New Roman" w:cs="Times New Roman"/>
        </w:rPr>
      </w:pPr>
    </w:p>
    <w:tbl>
      <w:tblPr>
        <w:tblW w:w="5494" w:type="pct"/>
        <w:tblInd w:w="-3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853"/>
        <w:gridCol w:w="4251"/>
        <w:gridCol w:w="1277"/>
        <w:gridCol w:w="1417"/>
        <w:gridCol w:w="1700"/>
      </w:tblGrid>
      <w:tr xmlns:wp14="http://schemas.microsoft.com/office/word/2010/wordml" w:rsidRPr="00AD721C" w:rsidR="002700C6" w:rsidTr="509F0F28" w14:paraId="78B6F3F8" wp14:textId="77777777">
        <w:trPr>
          <w:cantSplit/>
          <w:tblHeader/>
        </w:trPr>
        <w:tc>
          <w:tcPr>
            <w:tcW w:w="449" w:type="pct"/>
            <w:tcMar/>
          </w:tcPr>
          <w:p w:rsidRPr="002700C6" w:rsidR="002700C6" w:rsidP="00AD721C" w:rsidRDefault="002700C6" w14:paraId="612835BE" wp14:textId="77777777">
            <w:pPr>
              <w:widowControl/>
              <w:tabs>
                <w:tab w:val="left" w:pos="1134"/>
                <w:tab w:val="left" w:pos="2268"/>
                <w:tab w:val="left" w:pos="3402"/>
                <w:tab w:val="left" w:pos="4534"/>
              </w:tabs>
              <w:spacing w:line="240" w:lineRule="exact"/>
              <w:jc w:val="center"/>
              <w:rPr>
                <w:rFonts w:ascii="Times New Roman" w:hAnsi="Times New Roman" w:cs="Times New Roman"/>
                <w:b/>
                <w:kern w:val="0"/>
                <w:sz w:val="20"/>
                <w:szCs w:val="20"/>
                <w:lang w:val="en-GB"/>
              </w:rPr>
            </w:pPr>
            <w:r w:rsidRPr="002700C6">
              <w:rPr>
                <w:rFonts w:ascii="Times New Roman" w:hAnsi="Times New Roman" w:eastAsia="Calibri" w:cs="Times New Roman"/>
                <w:b/>
                <w:kern w:val="0"/>
                <w:sz w:val="20"/>
                <w:szCs w:val="20"/>
                <w:lang w:val="en-GB" w:eastAsia="en-US"/>
              </w:rPr>
              <w:t xml:space="preserve">Action </w:t>
            </w:r>
            <w:r w:rsidR="00AD721C">
              <w:rPr>
                <w:rFonts w:hint="eastAsia" w:ascii="Times New Roman" w:hAnsi="Times New Roman" w:cs="Times New Roman"/>
                <w:b/>
                <w:kern w:val="0"/>
                <w:sz w:val="20"/>
                <w:szCs w:val="20"/>
                <w:lang w:val="en-GB"/>
              </w:rPr>
              <w:t>Number</w:t>
            </w:r>
          </w:p>
        </w:tc>
        <w:tc>
          <w:tcPr>
            <w:tcW w:w="2238" w:type="pct"/>
            <w:tcMar/>
          </w:tcPr>
          <w:p w:rsidRPr="002700C6" w:rsidR="002700C6" w:rsidP="00AD721C" w:rsidRDefault="002700C6" w14:paraId="54139D69" wp14:textId="77777777">
            <w:pPr>
              <w:widowControl/>
              <w:tabs>
                <w:tab w:val="left" w:pos="1134"/>
                <w:tab w:val="left" w:pos="2268"/>
                <w:tab w:val="left" w:pos="3402"/>
                <w:tab w:val="left" w:pos="4534"/>
              </w:tabs>
              <w:spacing w:line="240" w:lineRule="exact"/>
              <w:jc w:val="center"/>
              <w:rPr>
                <w:rFonts w:ascii="Times New Roman" w:hAnsi="Times New Roman" w:eastAsia="Calibri" w:cs="Times New Roman"/>
                <w:b/>
                <w:kern w:val="0"/>
                <w:sz w:val="20"/>
                <w:szCs w:val="20"/>
                <w:lang w:val="en-GB" w:eastAsia="en-US"/>
              </w:rPr>
            </w:pPr>
            <w:r w:rsidRPr="002700C6">
              <w:rPr>
                <w:rFonts w:ascii="Times New Roman" w:hAnsi="Times New Roman" w:eastAsia="Calibri" w:cs="Times New Roman"/>
                <w:b/>
                <w:kern w:val="0"/>
                <w:sz w:val="20"/>
                <w:szCs w:val="20"/>
                <w:lang w:val="en-GB" w:eastAsia="en-US"/>
              </w:rPr>
              <w:t xml:space="preserve">Decision/recommendation/ action </w:t>
            </w:r>
          </w:p>
        </w:tc>
        <w:tc>
          <w:tcPr>
            <w:tcW w:w="672" w:type="pct"/>
            <w:tcMar/>
          </w:tcPr>
          <w:p w:rsidRPr="002700C6" w:rsidR="002700C6" w:rsidP="00AD721C" w:rsidRDefault="002700C6" w14:paraId="000D96CF"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b/>
                <w:kern w:val="0"/>
                <w:sz w:val="20"/>
                <w:szCs w:val="20"/>
                <w:lang w:val="en-GB" w:eastAsia="en-US"/>
              </w:rPr>
            </w:pPr>
            <w:r w:rsidRPr="002700C6">
              <w:rPr>
                <w:rFonts w:ascii="Times New Roman" w:hAnsi="Times New Roman" w:eastAsia="Calibri" w:cs="Times New Roman"/>
                <w:b/>
                <w:kern w:val="0"/>
                <w:sz w:val="20"/>
                <w:szCs w:val="20"/>
                <w:lang w:val="en-GB" w:eastAsia="en-US"/>
              </w:rPr>
              <w:t>Responsible</w:t>
            </w:r>
          </w:p>
        </w:tc>
        <w:tc>
          <w:tcPr>
            <w:tcW w:w="746" w:type="pct"/>
            <w:tcMar/>
          </w:tcPr>
          <w:p w:rsidRPr="002700C6" w:rsidR="002700C6" w:rsidP="00AD721C" w:rsidRDefault="002700C6" w14:paraId="40285614" wp14:textId="77777777">
            <w:pPr>
              <w:widowControl/>
              <w:tabs>
                <w:tab w:val="left" w:pos="1134"/>
                <w:tab w:val="left" w:pos="2268"/>
                <w:tab w:val="left" w:pos="3402"/>
                <w:tab w:val="left" w:pos="4534"/>
              </w:tabs>
              <w:spacing w:line="240" w:lineRule="exact"/>
              <w:jc w:val="center"/>
              <w:rPr>
                <w:rFonts w:ascii="Times New Roman" w:hAnsi="Times New Roman" w:eastAsia="Calibri" w:cs="Times New Roman"/>
                <w:b/>
                <w:kern w:val="0"/>
                <w:sz w:val="20"/>
                <w:szCs w:val="20"/>
                <w:lang w:val="en-GB" w:eastAsia="en-US"/>
              </w:rPr>
            </w:pPr>
            <w:r w:rsidRPr="002700C6">
              <w:rPr>
                <w:rFonts w:ascii="Times New Roman" w:hAnsi="Times New Roman" w:eastAsia="Calibri" w:cs="Times New Roman"/>
                <w:b/>
                <w:kern w:val="0"/>
                <w:sz w:val="20"/>
                <w:szCs w:val="20"/>
                <w:lang w:val="en-GB" w:eastAsia="en-US"/>
              </w:rPr>
              <w:t>Objective/deadline</w:t>
            </w:r>
          </w:p>
        </w:tc>
        <w:tc>
          <w:tcPr>
            <w:tcW w:w="895" w:type="pct"/>
            <w:tcMar/>
          </w:tcPr>
          <w:p w:rsidRPr="00AD721C" w:rsidR="002700C6" w:rsidP="00AD721C" w:rsidRDefault="002700C6" w14:paraId="644861CB" wp14:textId="77777777">
            <w:pPr>
              <w:widowControl/>
              <w:tabs>
                <w:tab w:val="left" w:pos="1134"/>
                <w:tab w:val="left" w:pos="2268"/>
                <w:tab w:val="left" w:pos="3402"/>
                <w:tab w:val="left" w:pos="4534"/>
              </w:tabs>
              <w:spacing w:line="240" w:lineRule="exact"/>
              <w:jc w:val="center"/>
              <w:rPr>
                <w:rFonts w:ascii="Times New Roman" w:hAnsi="Times New Roman" w:cs="Times New Roman"/>
                <w:b/>
                <w:kern w:val="0"/>
                <w:sz w:val="20"/>
                <w:szCs w:val="20"/>
                <w:lang w:val="en-GB"/>
              </w:rPr>
            </w:pPr>
            <w:r w:rsidRPr="002700C6">
              <w:rPr>
                <w:rFonts w:ascii="Times New Roman" w:hAnsi="Times New Roman" w:eastAsia="Calibri" w:cs="Times New Roman"/>
                <w:b/>
                <w:kern w:val="0"/>
                <w:sz w:val="20"/>
                <w:szCs w:val="20"/>
                <w:lang w:val="en-GB" w:eastAsia="en-US"/>
              </w:rPr>
              <w:t xml:space="preserve">Status </w:t>
            </w:r>
          </w:p>
          <w:p w:rsidRPr="002700C6" w:rsidR="002700C6" w:rsidP="509F0F28" w:rsidRDefault="002700C6" wp14:noSpellErr="1" w14:paraId="690DA2F3" wp14:textId="14764618">
            <w:pPr>
              <w:widowControl/>
              <w:tabs>
                <w:tab w:val="left" w:pos="1134"/>
                <w:tab w:val="left" w:pos="2268"/>
                <w:tab w:val="left" w:pos="3402"/>
                <w:tab w:val="left" w:pos="4534"/>
              </w:tabs>
              <w:spacing w:line="240" w:lineRule="exact"/>
              <w:jc w:val="center"/>
              <w:rPr>
                <w:rFonts w:ascii="Times New Roman" w:hAnsi="Times New Roman" w:eastAsia="Calibri" w:cs="Times New Roman"/>
                <w:b w:val="1"/>
                <w:bCs w:val="1"/>
                <w:sz w:val="20"/>
                <w:szCs w:val="20"/>
                <w:lang w:val="en-GB" w:eastAsia="en-US"/>
              </w:rPr>
            </w:pPr>
            <w:r w:rsidRPr="509F0F28">
              <w:rPr>
                <w:rFonts w:ascii="Times New Roman" w:hAnsi="Times New Roman" w:cs="Times New Roman"/>
                <w:b w:val="1"/>
                <w:bCs w:val="1"/>
                <w:color w:val="FF0000"/>
                <w:kern w:val="0"/>
                <w:sz w:val="24"/>
                <w:szCs w:val="24"/>
                <w:lang w:val="en-GB"/>
              </w:rPr>
              <w:t>To be updated</w:t>
            </w:r>
          </w:p>
          <w:p w:rsidRPr="002700C6" w:rsidR="002700C6" w:rsidP="509F0F28" w:rsidRDefault="002700C6" w14:paraId="667737BB" wp14:textId="77777777" wp14:noSpellErr="1">
            <w:pPr>
              <w:pStyle w:val="a"/>
              <w:widowControl/>
              <w:tabs>
                <w:tab w:val="left" w:pos="1134"/>
                <w:tab w:val="left" w:pos="2268"/>
                <w:tab w:val="left" w:pos="3402"/>
                <w:tab w:val="left" w:pos="4534"/>
              </w:tabs>
              <w:spacing w:line="240" w:lineRule="exact"/>
              <w:jc w:val="center"/>
              <w:rPr>
                <w:rFonts w:ascii="Times New Roman" w:hAnsi="Times New Roman" w:cs="Times New Roman"/>
                <w:b w:val="1"/>
                <w:bCs w:val="1"/>
                <w:color w:val="FF0000"/>
                <w:sz w:val="24"/>
                <w:szCs w:val="24"/>
                <w:lang w:val="en-GB"/>
              </w:rPr>
            </w:pPr>
            <w:r w:rsidRPr="509F0F28">
              <w:rPr>
                <w:rFonts w:ascii="Times New Roman" w:hAnsi="Times New Roman" w:cs="Times New Roman"/>
                <w:b w:val="0"/>
                <w:bCs w:val="0"/>
                <w:color w:val="FF0000"/>
                <w:kern w:val="0"/>
                <w:sz w:val="20"/>
                <w:szCs w:val="20"/>
                <w:lang w:val="en-GB"/>
              </w:rPr>
              <w:t>As of Sep 2018</w:t>
            </w:r>
          </w:p>
        </w:tc>
      </w:tr>
      <w:tr xmlns:wp14="http://schemas.microsoft.com/office/word/2010/wordml" w:rsidRPr="00AD721C" w:rsidR="002700C6" w:rsidTr="509F0F28" w14:paraId="1A65FD3F" wp14:textId="77777777">
        <w:trPr>
          <w:cantSplit/>
        </w:trPr>
        <w:tc>
          <w:tcPr>
            <w:tcW w:w="449" w:type="pct"/>
            <w:tcMar/>
          </w:tcPr>
          <w:p w:rsidRPr="002700C6" w:rsidR="002700C6" w:rsidP="00AD721C" w:rsidRDefault="002700C6" w14:paraId="46A6DA12"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bookmarkStart w:name="AP201" w:id="1"/>
            <w:bookmarkStart w:name="AP204" w:id="2"/>
            <w:bookmarkStart w:name="AP207" w:id="3"/>
            <w:bookmarkStart w:name="AP208" w:id="4"/>
            <w:bookmarkStart w:name="Action2" w:id="5"/>
            <w:bookmarkEnd w:id="1"/>
            <w:bookmarkEnd w:id="2"/>
            <w:bookmarkEnd w:id="3"/>
            <w:bookmarkEnd w:id="4"/>
            <w:r w:rsidRPr="002700C6">
              <w:rPr>
                <w:rFonts w:ascii="Times New Roman" w:hAnsi="Times New Roman" w:eastAsia="Calibri" w:cs="Times New Roman"/>
                <w:kern w:val="0"/>
                <w:sz w:val="20"/>
                <w:szCs w:val="20"/>
                <w:lang w:val="en-GB" w:eastAsia="en-US"/>
              </w:rPr>
              <w:t>14/1-2</w:t>
            </w:r>
            <w:bookmarkEnd w:id="5"/>
          </w:p>
        </w:tc>
        <w:tc>
          <w:tcPr>
            <w:tcW w:w="2238" w:type="pct"/>
            <w:tcMar/>
          </w:tcPr>
          <w:p w:rsidRPr="002700C6" w:rsidR="002700C6" w:rsidP="00AD721C" w:rsidRDefault="002700C6" w14:paraId="41E41696" wp14:textId="77777777">
            <w:pPr>
              <w:widowControl/>
              <w:tabs>
                <w:tab w:val="left" w:pos="1134"/>
                <w:tab w:val="left" w:pos="2268"/>
                <w:tab w:val="left" w:pos="3402"/>
                <w:tab w:val="left" w:pos="4534"/>
              </w:tabs>
              <w:spacing w:line="240" w:lineRule="exact"/>
              <w:rPr>
                <w:rFonts w:ascii="Times New Roman" w:hAnsi="Times New Roman" w:eastAsia="ＭＳ 明朝" w:cs="Times New Roman"/>
                <w:b/>
                <w:kern w:val="0"/>
                <w:sz w:val="20"/>
                <w:szCs w:val="20"/>
                <w:lang w:val="en-GB"/>
              </w:rPr>
            </w:pPr>
            <w:r w:rsidRPr="002700C6">
              <w:rPr>
                <w:rFonts w:ascii="Times New Roman" w:hAnsi="Times New Roman" w:eastAsia="ＭＳ 明朝" w:cs="Times New Roman"/>
                <w:b/>
                <w:kern w:val="0"/>
                <w:sz w:val="20"/>
                <w:szCs w:val="20"/>
                <w:lang w:val="en-GB"/>
              </w:rPr>
              <w:t xml:space="preserve">Action: </w:t>
            </w:r>
          </w:p>
          <w:p w:rsidRPr="002700C6" w:rsidR="002700C6" w:rsidP="00AD721C" w:rsidRDefault="002700C6" w14:paraId="441F0271" wp14:textId="77777777">
            <w:pPr>
              <w:widowControl/>
              <w:tabs>
                <w:tab w:val="left" w:pos="1134"/>
                <w:tab w:val="left" w:pos="2268"/>
                <w:tab w:val="left" w:pos="3402"/>
                <w:tab w:val="left" w:pos="4534"/>
              </w:tabs>
              <w:spacing w:line="240" w:lineRule="exact"/>
              <w:rPr>
                <w:rFonts w:ascii="Times New Roman" w:hAnsi="Times New Roman" w:eastAsia="ＭＳ 明朝" w:cs="Times New Roman"/>
                <w:kern w:val="0"/>
                <w:sz w:val="20"/>
                <w:szCs w:val="20"/>
                <w:lang w:val="en-GB"/>
              </w:rPr>
            </w:pPr>
            <w:r w:rsidRPr="002700C6">
              <w:rPr>
                <w:rFonts w:ascii="Times New Roman" w:hAnsi="Times New Roman" w:eastAsia="ＭＳ 明朝" w:cs="Times New Roman"/>
                <w:kern w:val="0"/>
                <w:sz w:val="20"/>
                <w:szCs w:val="20"/>
                <w:lang w:val="en-GB"/>
              </w:rPr>
              <w:t xml:space="preserve">a) Encouraged all GISCs to start to utilize the competency and learning guide in their capacity development and training activities. </w:t>
            </w:r>
          </w:p>
          <w:p w:rsidRPr="002700C6" w:rsidR="002700C6" w:rsidP="00AD721C" w:rsidRDefault="002700C6" w14:paraId="573FD505"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ＭＳ 明朝" w:cs="Times New Roman"/>
                <w:kern w:val="0"/>
                <w:sz w:val="20"/>
                <w:szCs w:val="20"/>
                <w:lang w:val="en-GB"/>
              </w:rPr>
              <w:t>b) All GISCs should aim at ensuring centres in their area of responsibility have staff equipped with appropriate competencies and thus maximize their ability to support and benefit from WIS</w:t>
            </w:r>
          </w:p>
        </w:tc>
        <w:tc>
          <w:tcPr>
            <w:tcW w:w="672" w:type="pct"/>
            <w:tcMar/>
          </w:tcPr>
          <w:p w:rsidRPr="002700C6" w:rsidR="002700C6" w:rsidP="00AD721C" w:rsidRDefault="002700C6" w14:paraId="2069063E"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GISCs</w:t>
            </w:r>
          </w:p>
        </w:tc>
        <w:tc>
          <w:tcPr>
            <w:tcW w:w="746" w:type="pct"/>
            <w:tcMar/>
          </w:tcPr>
          <w:p w:rsidRPr="002700C6" w:rsidR="002700C6" w:rsidP="00AD721C" w:rsidRDefault="002700C6" w14:paraId="6E03D9B8"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Leave on agenda</w:t>
            </w:r>
          </w:p>
        </w:tc>
        <w:tc>
          <w:tcPr>
            <w:tcW w:w="895" w:type="pct"/>
            <w:tcMar/>
          </w:tcPr>
          <w:p w:rsidRPr="002700C6" w:rsidR="002700C6" w:rsidP="00AD721C" w:rsidRDefault="002700C6" w14:paraId="43960942"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 xml:space="preserve">Ongoing, especially now we have </w:t>
            </w:r>
            <w:proofErr w:type="spellStart"/>
            <w:r w:rsidRPr="002700C6">
              <w:rPr>
                <w:rFonts w:ascii="Times New Roman" w:hAnsi="Times New Roman" w:eastAsia="Calibri" w:cs="Times New Roman"/>
                <w:color w:val="000000"/>
                <w:kern w:val="0"/>
                <w:sz w:val="20"/>
                <w:szCs w:val="20"/>
                <w:lang w:val="en-GB" w:eastAsia="en-US"/>
              </w:rPr>
              <w:t>MoW</w:t>
            </w:r>
            <w:proofErr w:type="spellEnd"/>
            <w:r w:rsidRPr="002700C6">
              <w:rPr>
                <w:rFonts w:ascii="Times New Roman" w:hAnsi="Times New Roman" w:eastAsia="Calibri" w:cs="Times New Roman"/>
                <w:color w:val="000000"/>
                <w:kern w:val="0"/>
                <w:sz w:val="20"/>
                <w:szCs w:val="20"/>
                <w:lang w:val="en-GB" w:eastAsia="en-US"/>
              </w:rPr>
              <w:t xml:space="preserve"> </w:t>
            </w:r>
            <w:r w:rsidRPr="002700C6">
              <w:rPr>
                <w:rFonts w:ascii="Times New Roman" w:hAnsi="Times New Roman" w:eastAsia="Calibri" w:cs="Times New Roman"/>
                <w:strike/>
                <w:color w:val="FF0000"/>
                <w:kern w:val="0"/>
                <w:sz w:val="20"/>
                <w:szCs w:val="20"/>
                <w:u w:val="dash"/>
                <w:lang w:val="en-GB" w:eastAsia="en-US"/>
              </w:rPr>
              <w:t>as per 14/1-1</w:t>
            </w:r>
          </w:p>
        </w:tc>
      </w:tr>
      <w:tr xmlns:wp14="http://schemas.microsoft.com/office/word/2010/wordml" w:rsidRPr="00AD721C" w:rsidR="002700C6" w:rsidTr="509F0F28" w14:paraId="124E189A" wp14:textId="77777777">
        <w:trPr>
          <w:cantSplit/>
        </w:trPr>
        <w:tc>
          <w:tcPr>
            <w:tcW w:w="449" w:type="pct"/>
            <w:tcMar/>
          </w:tcPr>
          <w:p w:rsidRPr="002700C6" w:rsidR="002700C6" w:rsidP="00AD721C" w:rsidRDefault="002700C6" w14:paraId="5D36666D"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bookmarkStart w:name="AP209" w:id="6"/>
            <w:bookmarkStart w:name="AP2010" w:id="7"/>
            <w:bookmarkStart w:name="AP2011" w:id="8"/>
            <w:bookmarkStart w:name="AP2012" w:id="9"/>
            <w:bookmarkStart w:name="AP2013" w:id="10"/>
            <w:bookmarkStart w:name="AP2014" w:id="11"/>
            <w:bookmarkEnd w:id="6"/>
            <w:bookmarkEnd w:id="7"/>
            <w:bookmarkEnd w:id="8"/>
            <w:bookmarkEnd w:id="9"/>
            <w:bookmarkEnd w:id="10"/>
            <w:bookmarkEnd w:id="11"/>
            <w:r w:rsidRPr="002700C6">
              <w:rPr>
                <w:rFonts w:ascii="Times New Roman" w:hAnsi="Times New Roman" w:eastAsia="Calibri" w:cs="Times New Roman"/>
                <w:kern w:val="0"/>
                <w:sz w:val="20"/>
                <w:szCs w:val="20"/>
                <w:lang w:val="en-GB" w:eastAsia="en-US"/>
              </w:rPr>
              <w:t>14/1-11</w:t>
            </w:r>
          </w:p>
        </w:tc>
        <w:tc>
          <w:tcPr>
            <w:tcW w:w="2238" w:type="pct"/>
            <w:tcMar/>
          </w:tcPr>
          <w:p w:rsidRPr="002700C6" w:rsidR="002700C6" w:rsidP="00AD721C" w:rsidRDefault="002700C6" w14:paraId="1096823E"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b/>
                <w:kern w:val="0"/>
                <w:sz w:val="20"/>
                <w:szCs w:val="20"/>
                <w:lang w:val="en-GB" w:eastAsia="en-US"/>
              </w:rPr>
              <w:t>Action:</w:t>
            </w:r>
            <w:r w:rsidRPr="002700C6">
              <w:rPr>
                <w:rFonts w:ascii="Times New Roman" w:hAnsi="Times New Roman" w:eastAsia="Calibri" w:cs="Times New Roman"/>
                <w:kern w:val="0"/>
                <w:sz w:val="20"/>
                <w:szCs w:val="20"/>
                <w:lang w:val="en-GB" w:eastAsia="en-US"/>
              </w:rPr>
              <w:t xml:space="preserve"> Agreed to use the ET-WISC internal forum (</w:t>
            </w:r>
            <w:hyperlink w:history="1" r:id="rId6">
              <w:r w:rsidRPr="002700C6">
                <w:rPr>
                  <w:rFonts w:ascii="Times New Roman" w:hAnsi="Times New Roman" w:eastAsia="Calibri" w:cs="Times New Roman"/>
                  <w:color w:val="0000FF"/>
                  <w:kern w:val="0"/>
                  <w:sz w:val="20"/>
                  <w:szCs w:val="20"/>
                  <w:u w:val="single"/>
                  <w:lang w:val="en-GB" w:eastAsia="en-US"/>
                </w:rPr>
                <w:t>http://www.wmo.int/pages/prog/www/WIS/wiswiki/tiki-view_forum.php?forumId=12</w:t>
              </w:r>
            </w:hyperlink>
            <w:r w:rsidRPr="002700C6">
              <w:rPr>
                <w:rFonts w:ascii="Times New Roman" w:hAnsi="Times New Roman" w:eastAsia="Calibri" w:cs="Times New Roman"/>
                <w:kern w:val="0"/>
                <w:sz w:val="20"/>
                <w:szCs w:val="20"/>
                <w:lang w:val="en-GB" w:eastAsia="en-US"/>
              </w:rPr>
              <w:t>) to discuss issues.</w:t>
            </w:r>
          </w:p>
        </w:tc>
        <w:tc>
          <w:tcPr>
            <w:tcW w:w="672" w:type="pct"/>
            <w:tcMar/>
          </w:tcPr>
          <w:p w:rsidRPr="002700C6" w:rsidR="002700C6" w:rsidP="00AD721C" w:rsidRDefault="002700C6" w14:paraId="2F6007EE"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TT-GISC</w:t>
            </w:r>
          </w:p>
        </w:tc>
        <w:tc>
          <w:tcPr>
            <w:tcW w:w="746" w:type="pct"/>
            <w:tcMar/>
          </w:tcPr>
          <w:p w:rsidRPr="002700C6" w:rsidR="002700C6" w:rsidP="00AD721C" w:rsidRDefault="002700C6" w14:paraId="6275FF9A"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Leave on agenda</w:t>
            </w:r>
          </w:p>
        </w:tc>
        <w:tc>
          <w:tcPr>
            <w:tcW w:w="895" w:type="pct"/>
            <w:tcMar/>
          </w:tcPr>
          <w:p w:rsidRPr="002700C6" w:rsidR="002700C6" w:rsidP="00AD721C" w:rsidRDefault="002700C6" w14:paraId="09F049A7"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Forum created, now need relevant usage. Ongoing</w:t>
            </w:r>
          </w:p>
        </w:tc>
      </w:tr>
      <w:tr xmlns:wp14="http://schemas.microsoft.com/office/word/2010/wordml" w:rsidRPr="00AD721C" w:rsidR="002700C6" w:rsidTr="509F0F28" w14:paraId="07901D04" wp14:textId="77777777">
        <w:trPr>
          <w:cantSplit/>
        </w:trPr>
        <w:tc>
          <w:tcPr>
            <w:tcW w:w="449" w:type="pct"/>
            <w:tcMar/>
          </w:tcPr>
          <w:p w:rsidRPr="002700C6" w:rsidR="002700C6" w:rsidP="00AD721C" w:rsidRDefault="002700C6" w14:paraId="17638072"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14/1-12</w:t>
            </w:r>
          </w:p>
        </w:tc>
        <w:tc>
          <w:tcPr>
            <w:tcW w:w="2238" w:type="pct"/>
            <w:tcMar/>
          </w:tcPr>
          <w:p w:rsidRPr="002700C6" w:rsidR="002700C6" w:rsidP="00AD721C" w:rsidRDefault="002700C6" w14:paraId="647C9217" wp14:textId="77777777">
            <w:pPr>
              <w:widowControl/>
              <w:tabs>
                <w:tab w:val="left" w:pos="1134"/>
                <w:tab w:val="left" w:pos="2268"/>
                <w:tab w:val="left" w:pos="3402"/>
                <w:tab w:val="left" w:pos="4534"/>
              </w:tabs>
              <w:spacing w:line="240" w:lineRule="exact"/>
              <w:rPr>
                <w:rFonts w:ascii="Times New Roman" w:hAnsi="Times New Roman" w:eastAsia="Calibri" w:cs="Times New Roman"/>
                <w:b/>
                <w:kern w:val="0"/>
                <w:sz w:val="20"/>
                <w:szCs w:val="20"/>
                <w:lang w:val="en-GB" w:eastAsia="en-US"/>
              </w:rPr>
            </w:pPr>
            <w:r w:rsidRPr="002700C6">
              <w:rPr>
                <w:rFonts w:ascii="Times New Roman" w:hAnsi="Times New Roman" w:eastAsia="Calibri" w:cs="Times New Roman"/>
                <w:b/>
                <w:kern w:val="0"/>
                <w:sz w:val="20"/>
                <w:szCs w:val="20"/>
                <w:lang w:val="en-GB" w:eastAsia="en-US"/>
              </w:rPr>
              <w:t xml:space="preserve">Action: </w:t>
            </w:r>
          </w:p>
          <w:p w:rsidRPr="002700C6" w:rsidR="002700C6" w:rsidP="00AD721C" w:rsidRDefault="002700C6" w14:paraId="658F4BDD"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a) Requested ET-CTS, while investigating cloud computing solutions, to address: legal issues of countries using storage outside of nation; - political barriers to one country using a service managed by another; and data access policy.</w:t>
            </w:r>
          </w:p>
          <w:p w:rsidRPr="002700C6" w:rsidR="002700C6" w:rsidP="00AD721C" w:rsidRDefault="002700C6" w14:paraId="60473B75" wp14:textId="77777777">
            <w:pPr>
              <w:widowControl/>
              <w:tabs>
                <w:tab w:val="left" w:pos="1134"/>
                <w:tab w:val="left" w:pos="2268"/>
                <w:tab w:val="left" w:pos="3402"/>
                <w:tab w:val="left" w:pos="4534"/>
              </w:tabs>
              <w:spacing w:line="240" w:lineRule="exact"/>
              <w:rPr>
                <w:rFonts w:ascii="Times New Roman" w:hAnsi="Times New Roman" w:eastAsia="ＭＳ 明朝"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 xml:space="preserve"> b) The chair suggested that once ET-CTS </w:t>
            </w:r>
            <w:proofErr w:type="gramStart"/>
            <w:r w:rsidRPr="002700C6">
              <w:rPr>
                <w:rFonts w:ascii="Times New Roman" w:hAnsi="Times New Roman" w:eastAsia="Calibri" w:cs="Times New Roman"/>
                <w:kern w:val="0"/>
                <w:sz w:val="20"/>
                <w:szCs w:val="20"/>
                <w:lang w:val="en-GB" w:eastAsia="en-US"/>
              </w:rPr>
              <w:t>has</w:t>
            </w:r>
            <w:proofErr w:type="gramEnd"/>
            <w:r w:rsidRPr="002700C6">
              <w:rPr>
                <w:rFonts w:ascii="Times New Roman" w:hAnsi="Times New Roman" w:eastAsia="Calibri" w:cs="Times New Roman"/>
                <w:kern w:val="0"/>
                <w:sz w:val="20"/>
                <w:szCs w:val="20"/>
                <w:lang w:val="en-GB" w:eastAsia="en-US"/>
              </w:rPr>
              <w:t xml:space="preserve"> considered this document from a CTS perspective, it is recommended that at least a couple of GISCs experiment further with this concept.</w:t>
            </w:r>
            <w:r w:rsidRPr="002700C6">
              <w:rPr>
                <w:rFonts w:ascii="Times New Roman" w:hAnsi="Times New Roman" w:eastAsia="ＭＳ 明朝" w:cs="Times New Roman"/>
                <w:kern w:val="0"/>
                <w:sz w:val="20"/>
                <w:szCs w:val="20"/>
                <w:lang w:val="en-GB" w:eastAsia="en-US"/>
              </w:rPr>
              <w:t xml:space="preserve"> </w:t>
            </w:r>
          </w:p>
          <w:p w:rsidRPr="002700C6" w:rsidR="002700C6" w:rsidP="00AD721C" w:rsidRDefault="002700C6" w14:paraId="63054D92"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c) TT-GISC members to participate in Cloud project</w:t>
            </w:r>
          </w:p>
        </w:tc>
        <w:tc>
          <w:tcPr>
            <w:tcW w:w="672" w:type="pct"/>
            <w:tcMar/>
          </w:tcPr>
          <w:p w:rsidRPr="002700C6" w:rsidR="002700C6" w:rsidP="00AD721C" w:rsidRDefault="002700C6" w14:paraId="426BBC16"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a) ET-CTS chair,</w:t>
            </w:r>
          </w:p>
          <w:p w:rsidRPr="002700C6" w:rsidR="002700C6" w:rsidP="00AD721C" w:rsidRDefault="002700C6" w14:paraId="05F57E65"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b) TT-GISC chair.</w:t>
            </w:r>
            <w:r w:rsidRPr="002700C6">
              <w:rPr>
                <w:rFonts w:ascii="Times New Roman" w:hAnsi="Times New Roman" w:eastAsia="Calibri" w:cs="Times New Roman"/>
                <w:kern w:val="0"/>
                <w:sz w:val="20"/>
                <w:szCs w:val="20"/>
                <w:lang w:val="en-GB" w:eastAsia="en-US"/>
              </w:rPr>
              <w:br/>
            </w:r>
            <w:r w:rsidRPr="002700C6">
              <w:rPr>
                <w:rFonts w:ascii="Times New Roman" w:hAnsi="Times New Roman" w:eastAsia="ＭＳ 明朝" w:cs="Times New Roman"/>
                <w:kern w:val="0"/>
                <w:sz w:val="20"/>
                <w:szCs w:val="20"/>
                <w:lang w:val="en-GB" w:eastAsia="en-US"/>
              </w:rPr>
              <w:t>c) Participating GISCs</w:t>
            </w:r>
          </w:p>
        </w:tc>
        <w:tc>
          <w:tcPr>
            <w:tcW w:w="746" w:type="pct"/>
            <w:tcMar/>
          </w:tcPr>
          <w:p w:rsidRPr="002700C6" w:rsidR="002700C6" w:rsidP="00AD721C" w:rsidRDefault="002700C6" w14:paraId="466E5FBF"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a) March 2014</w:t>
            </w:r>
          </w:p>
          <w:p w:rsidRPr="002700C6" w:rsidR="002700C6" w:rsidP="00AD721C" w:rsidRDefault="002700C6" w14:paraId="6C4E8B7D"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b) When convenient</w:t>
            </w:r>
          </w:p>
          <w:p w:rsidRPr="002700C6" w:rsidR="002700C6" w:rsidP="00AD721C" w:rsidRDefault="002700C6" w14:paraId="4E66F3E2"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c) report back to next TT-GISC meeting</w:t>
            </w:r>
          </w:p>
        </w:tc>
        <w:tc>
          <w:tcPr>
            <w:tcW w:w="895" w:type="pct"/>
            <w:tcMar/>
          </w:tcPr>
          <w:p w:rsidRPr="002700C6" w:rsidR="002700C6" w:rsidP="00AD721C" w:rsidRDefault="002700C6" w14:paraId="73E99221"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a) &amp; b) both Done – Cloud project in progress</w:t>
            </w:r>
          </w:p>
          <w:p w:rsidRPr="002700C6" w:rsidR="002700C6" w:rsidP="00AD721C" w:rsidRDefault="002700C6" w14:paraId="40B1027F"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8000"/>
                <w:kern w:val="0"/>
                <w:sz w:val="20"/>
                <w:szCs w:val="20"/>
                <w:u w:val="dash"/>
                <w:lang w:val="en-GB" w:eastAsia="en-US"/>
              </w:rPr>
            </w:pPr>
            <w:r w:rsidRPr="002700C6">
              <w:rPr>
                <w:rFonts w:ascii="Times New Roman" w:hAnsi="Times New Roman" w:eastAsia="Calibri" w:cs="Times New Roman"/>
                <w:color w:val="000000"/>
                <w:kern w:val="0"/>
                <w:sz w:val="20"/>
                <w:szCs w:val="20"/>
                <w:lang w:val="en-GB" w:eastAsia="en-US"/>
              </w:rPr>
              <w:t xml:space="preserve">c) </w:t>
            </w:r>
            <w:r w:rsidRPr="002700C6">
              <w:rPr>
                <w:rFonts w:ascii="Times New Roman" w:hAnsi="Times New Roman" w:eastAsia="Calibri" w:cs="Times New Roman"/>
                <w:strike/>
                <w:color w:val="FF0000"/>
                <w:kern w:val="0"/>
                <w:sz w:val="20"/>
                <w:szCs w:val="20"/>
                <w:u w:val="dash"/>
                <w:lang w:val="en-GB" w:eastAsia="en-US"/>
              </w:rPr>
              <w:t>new</w:t>
            </w:r>
            <w:r w:rsidRPr="002700C6">
              <w:rPr>
                <w:rFonts w:ascii="Times New Roman" w:hAnsi="Times New Roman" w:eastAsia="Calibri" w:cs="Times New Roman"/>
                <w:color w:val="008000"/>
                <w:kern w:val="0"/>
                <w:sz w:val="20"/>
                <w:szCs w:val="20"/>
                <w:u w:val="dash"/>
                <w:lang w:val="en-GB" w:eastAsia="en-US"/>
              </w:rPr>
              <w:t xml:space="preserve"> </w:t>
            </w:r>
          </w:p>
          <w:p w:rsidRPr="002700C6" w:rsidR="002700C6" w:rsidP="00AD721C" w:rsidRDefault="002700C6" w14:paraId="7E47DBA4"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8000"/>
                <w:kern w:val="0"/>
                <w:sz w:val="20"/>
                <w:szCs w:val="20"/>
                <w:u w:val="dash"/>
                <w:lang w:val="en-GB" w:eastAsia="en-US"/>
              </w:rPr>
              <w:t>Project to report back to TT-GISC2017 with aim to have implementation of an operational service starting in mid-2018</w:t>
            </w:r>
          </w:p>
        </w:tc>
      </w:tr>
      <w:tr xmlns:wp14="http://schemas.microsoft.com/office/word/2010/wordml" w:rsidRPr="00AD721C" w:rsidR="002700C6" w:rsidTr="509F0F28" w14:paraId="019C4A97" wp14:textId="77777777">
        <w:trPr>
          <w:cantSplit/>
        </w:trPr>
        <w:tc>
          <w:tcPr>
            <w:tcW w:w="449" w:type="pct"/>
            <w:tcMar/>
          </w:tcPr>
          <w:p w:rsidRPr="002700C6" w:rsidR="002700C6" w:rsidP="00AD721C" w:rsidRDefault="002700C6" w14:paraId="00730052"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14/1-13</w:t>
            </w:r>
          </w:p>
        </w:tc>
        <w:tc>
          <w:tcPr>
            <w:tcW w:w="2238" w:type="pct"/>
            <w:tcMar/>
          </w:tcPr>
          <w:p w:rsidRPr="002700C6" w:rsidR="002700C6" w:rsidP="00AD721C" w:rsidRDefault="002700C6" w14:paraId="71C7A89C" wp14:textId="77777777">
            <w:pPr>
              <w:widowControl/>
              <w:tabs>
                <w:tab w:val="left" w:pos="1134"/>
                <w:tab w:val="left" w:pos="2268"/>
                <w:tab w:val="left" w:pos="3402"/>
                <w:tab w:val="left" w:pos="4534"/>
              </w:tabs>
              <w:spacing w:line="240" w:lineRule="exact"/>
              <w:rPr>
                <w:rFonts w:ascii="Times New Roman" w:hAnsi="Times New Roman" w:eastAsia="ＭＳ 明朝" w:cs="Times New Roman"/>
                <w:kern w:val="0"/>
                <w:sz w:val="20"/>
                <w:szCs w:val="20"/>
                <w:lang w:val="en-GB" w:eastAsia="en-US"/>
              </w:rPr>
            </w:pPr>
            <w:r w:rsidRPr="002700C6">
              <w:rPr>
                <w:rFonts w:ascii="Times New Roman" w:hAnsi="Times New Roman" w:eastAsia="Calibri" w:cs="Times New Roman"/>
                <w:b/>
                <w:kern w:val="0"/>
                <w:sz w:val="20"/>
                <w:szCs w:val="20"/>
                <w:lang w:val="en-GB" w:eastAsia="en-US"/>
              </w:rPr>
              <w:t>Recommendation:</w:t>
            </w:r>
            <w:r w:rsidRPr="002700C6">
              <w:rPr>
                <w:rFonts w:ascii="Times New Roman" w:hAnsi="Times New Roman" w:eastAsia="Calibri" w:cs="Times New Roman"/>
                <w:kern w:val="0"/>
                <w:sz w:val="20"/>
                <w:szCs w:val="20"/>
                <w:lang w:val="en-GB" w:eastAsia="en-US"/>
              </w:rPr>
              <w:t xml:space="preserve"> Agreed that detailed monitoring would be at the GISC level, while only the common holding needs to be monitored globally. Thus all GISCs should meet the basic requirement set by monitoring a) The number of core Cache updates in the last 24 hours and b) 24 hour input volume and c) number of items in the complete cache, plus the status of the common holding (core) component. Each GISC is encouraged to establish more detailed monitoring for its own quality assurance process. </w:t>
            </w:r>
            <w:r w:rsidRPr="002700C6">
              <w:rPr>
                <w:rFonts w:ascii="Times New Roman" w:hAnsi="Times New Roman" w:eastAsia="Calibri" w:cs="Times New Roman"/>
                <w:strike/>
                <w:color w:val="FF0000"/>
                <w:kern w:val="0"/>
                <w:sz w:val="20"/>
                <w:szCs w:val="20"/>
                <w:u w:val="dash"/>
                <w:lang w:val="en-GB" w:eastAsia="en-US"/>
              </w:rPr>
              <w:t>(See also action 14/1-3)</w:t>
            </w:r>
            <w:r w:rsidRPr="002700C6">
              <w:rPr>
                <w:rFonts w:ascii="Times New Roman" w:hAnsi="Times New Roman" w:eastAsia="ＭＳ 明朝" w:cs="Times New Roman"/>
                <w:kern w:val="0"/>
                <w:sz w:val="20"/>
                <w:szCs w:val="20"/>
                <w:lang w:val="en-GB" w:eastAsia="en-US"/>
              </w:rPr>
              <w:t xml:space="preserve"> </w:t>
            </w:r>
          </w:p>
          <w:p w:rsidRPr="002700C6" w:rsidR="002700C6" w:rsidP="00AD721C" w:rsidRDefault="002700C6" w14:paraId="5209CB0C"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d) TT-GISC maintain close liaison with monitoring team</w:t>
            </w:r>
          </w:p>
        </w:tc>
        <w:tc>
          <w:tcPr>
            <w:tcW w:w="672" w:type="pct"/>
            <w:tcMar/>
          </w:tcPr>
          <w:p w:rsidRPr="002700C6" w:rsidR="002700C6" w:rsidP="00AD721C" w:rsidRDefault="002700C6" w14:paraId="263F1CC7"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strike/>
                <w:kern w:val="0"/>
                <w:sz w:val="20"/>
                <w:szCs w:val="20"/>
                <w:lang w:val="en-GB" w:eastAsia="en-US"/>
              </w:rPr>
            </w:pPr>
            <w:r w:rsidRPr="002700C6">
              <w:rPr>
                <w:rFonts w:ascii="Times New Roman" w:hAnsi="Times New Roman" w:eastAsia="Calibri" w:cs="Times New Roman"/>
                <w:color w:val="000000"/>
                <w:kern w:val="0"/>
                <w:sz w:val="20"/>
                <w:szCs w:val="20"/>
                <w:lang w:val="en-GB" w:eastAsia="en-US"/>
              </w:rPr>
              <w:t xml:space="preserve">Remy as project lead and </w:t>
            </w:r>
            <w:proofErr w:type="spellStart"/>
            <w:r w:rsidRPr="002700C6">
              <w:rPr>
                <w:rFonts w:ascii="Times New Roman" w:hAnsi="Times New Roman" w:eastAsia="Calibri" w:cs="Times New Roman"/>
                <w:color w:val="000000"/>
                <w:kern w:val="0"/>
                <w:sz w:val="20"/>
                <w:szCs w:val="20"/>
                <w:lang w:val="en-GB" w:eastAsia="en-US"/>
              </w:rPr>
              <w:t>Yasu</w:t>
            </w:r>
            <w:proofErr w:type="spellEnd"/>
            <w:r w:rsidRPr="002700C6">
              <w:rPr>
                <w:rFonts w:ascii="Times New Roman" w:hAnsi="Times New Roman" w:eastAsia="Calibri" w:cs="Times New Roman"/>
                <w:color w:val="000000"/>
                <w:kern w:val="0"/>
                <w:sz w:val="20"/>
                <w:szCs w:val="20"/>
                <w:lang w:val="en-GB" w:eastAsia="en-US"/>
              </w:rPr>
              <w:t xml:space="preserve"> as technical lead. Participating GISCs project focal points</w:t>
            </w:r>
          </w:p>
        </w:tc>
        <w:tc>
          <w:tcPr>
            <w:tcW w:w="746" w:type="pct"/>
            <w:tcMar/>
          </w:tcPr>
          <w:p w:rsidRPr="002700C6" w:rsidR="002700C6" w:rsidP="00AD721C" w:rsidRDefault="002700C6" w14:paraId="73E425A5"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strike/>
                <w:color w:val="FF0000"/>
                <w:kern w:val="0"/>
                <w:sz w:val="20"/>
                <w:szCs w:val="20"/>
                <w:u w:val="dash"/>
                <w:lang w:val="en-GB" w:eastAsia="en-US"/>
              </w:rPr>
              <w:t>As per action 14/1-3</w:t>
            </w:r>
            <w:r w:rsidRPr="002700C6">
              <w:rPr>
                <w:rFonts w:ascii="Times New Roman" w:hAnsi="Times New Roman" w:eastAsia="Calibri" w:cs="Times New Roman"/>
                <w:color w:val="FF0000"/>
                <w:kern w:val="0"/>
                <w:sz w:val="20"/>
                <w:szCs w:val="20"/>
                <w:lang w:val="en-GB" w:eastAsia="en-US"/>
              </w:rPr>
              <w:t xml:space="preserve"> </w:t>
            </w:r>
            <w:r w:rsidRPr="002700C6">
              <w:rPr>
                <w:rFonts w:ascii="Times New Roman" w:hAnsi="Times New Roman" w:eastAsia="Calibri" w:cs="Times New Roman"/>
                <w:color w:val="008000"/>
                <w:kern w:val="0"/>
                <w:sz w:val="20"/>
                <w:szCs w:val="20"/>
                <w:u w:val="dash"/>
                <w:lang w:val="en-GB" w:eastAsia="en-US"/>
              </w:rPr>
              <w:t>Leave on agenda</w:t>
            </w:r>
          </w:p>
        </w:tc>
        <w:tc>
          <w:tcPr>
            <w:tcW w:w="895" w:type="pct"/>
            <w:tcMar/>
          </w:tcPr>
          <w:p w:rsidRPr="002700C6" w:rsidR="002700C6" w:rsidP="00AD721C" w:rsidRDefault="002700C6" w14:paraId="24169B8D"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strike/>
                <w:color w:val="FF0000"/>
                <w:kern w:val="0"/>
                <w:sz w:val="20"/>
                <w:szCs w:val="20"/>
                <w:u w:val="dash"/>
                <w:lang w:val="en-GB" w:eastAsia="en-US"/>
              </w:rPr>
              <w:t>As per action 14/1-3</w:t>
            </w:r>
            <w:r w:rsidRPr="002700C6">
              <w:rPr>
                <w:rFonts w:ascii="Times New Roman" w:hAnsi="Times New Roman" w:eastAsia="Calibri" w:cs="Times New Roman"/>
                <w:kern w:val="0"/>
                <w:sz w:val="20"/>
                <w:szCs w:val="20"/>
                <w:lang w:val="en-GB" w:eastAsia="en-US"/>
              </w:rPr>
              <w:t xml:space="preserve"> </w:t>
            </w:r>
            <w:r w:rsidRPr="002700C6">
              <w:rPr>
                <w:rFonts w:ascii="Times New Roman" w:hAnsi="Times New Roman" w:eastAsia="Calibri" w:cs="Times New Roman"/>
                <w:color w:val="000000"/>
                <w:kern w:val="0"/>
                <w:sz w:val="20"/>
                <w:szCs w:val="20"/>
                <w:lang w:val="en-GB" w:eastAsia="en-US"/>
              </w:rPr>
              <w:t xml:space="preserve">current project with Remy as project lead and </w:t>
            </w:r>
            <w:proofErr w:type="spellStart"/>
            <w:r w:rsidRPr="002700C6">
              <w:rPr>
                <w:rFonts w:ascii="Times New Roman" w:hAnsi="Times New Roman" w:eastAsia="Calibri" w:cs="Times New Roman"/>
                <w:color w:val="000000"/>
                <w:kern w:val="0"/>
                <w:sz w:val="20"/>
                <w:szCs w:val="20"/>
                <w:lang w:val="en-GB" w:eastAsia="en-US"/>
              </w:rPr>
              <w:t>Yasu</w:t>
            </w:r>
            <w:proofErr w:type="spellEnd"/>
            <w:r w:rsidRPr="002700C6">
              <w:rPr>
                <w:rFonts w:ascii="Times New Roman" w:hAnsi="Times New Roman" w:eastAsia="Calibri" w:cs="Times New Roman"/>
                <w:color w:val="000000"/>
                <w:kern w:val="0"/>
                <w:sz w:val="20"/>
                <w:szCs w:val="20"/>
                <w:lang w:val="en-GB" w:eastAsia="en-US"/>
              </w:rPr>
              <w:t xml:space="preserve"> as technical lead and to report back to TT-GISC</w:t>
            </w:r>
            <w:r w:rsidRPr="002700C6">
              <w:rPr>
                <w:rFonts w:ascii="Times New Roman" w:hAnsi="Times New Roman" w:eastAsia="Calibri" w:cs="Times New Roman"/>
                <w:color w:val="008000"/>
                <w:kern w:val="0"/>
                <w:sz w:val="20"/>
                <w:szCs w:val="20"/>
                <w:u w:val="dash"/>
                <w:lang w:val="en-GB" w:eastAsia="en-US"/>
              </w:rPr>
              <w:t>.</w:t>
            </w:r>
          </w:p>
        </w:tc>
      </w:tr>
      <w:tr xmlns:wp14="http://schemas.microsoft.com/office/word/2010/wordml" w:rsidRPr="00AD721C" w:rsidR="002700C6" w:rsidTr="509F0F28" w14:paraId="411100C1" wp14:textId="77777777">
        <w:trPr>
          <w:cantSplit/>
        </w:trPr>
        <w:tc>
          <w:tcPr>
            <w:tcW w:w="449" w:type="pct"/>
            <w:tcMar/>
          </w:tcPr>
          <w:p w:rsidRPr="002700C6" w:rsidR="002700C6" w:rsidP="00AD721C" w:rsidRDefault="002700C6" w14:paraId="44CB5369"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14/1-14</w:t>
            </w:r>
          </w:p>
        </w:tc>
        <w:tc>
          <w:tcPr>
            <w:tcW w:w="2238" w:type="pct"/>
            <w:tcMar/>
          </w:tcPr>
          <w:p w:rsidRPr="002700C6" w:rsidR="002700C6" w:rsidP="00AD721C" w:rsidRDefault="002700C6" w14:paraId="3FA333D9"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b/>
                <w:kern w:val="0"/>
                <w:sz w:val="20"/>
                <w:szCs w:val="20"/>
                <w:lang w:val="en-GB" w:eastAsia="en-US"/>
              </w:rPr>
              <w:t>Action:</w:t>
            </w:r>
            <w:r w:rsidRPr="002700C6">
              <w:rPr>
                <w:rFonts w:ascii="Times New Roman" w:hAnsi="Times New Roman" w:eastAsia="Calibri" w:cs="Times New Roman"/>
                <w:kern w:val="0"/>
                <w:sz w:val="20"/>
                <w:szCs w:val="20"/>
                <w:lang w:val="en-GB" w:eastAsia="en-US"/>
              </w:rPr>
              <w:t xml:space="preserve"> Agreed to:</w:t>
            </w:r>
          </w:p>
          <w:p w:rsidRPr="002700C6" w:rsidR="002700C6" w:rsidP="00AD721C" w:rsidRDefault="002700C6" w14:paraId="48BF682A"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 xml:space="preserve">a) </w:t>
            </w:r>
            <w:proofErr w:type="gramStart"/>
            <w:r w:rsidRPr="002700C6">
              <w:rPr>
                <w:rFonts w:ascii="Times New Roman" w:hAnsi="Times New Roman" w:eastAsia="Calibri" w:cs="Times New Roman"/>
                <w:kern w:val="0"/>
                <w:sz w:val="20"/>
                <w:szCs w:val="20"/>
                <w:lang w:val="en-GB" w:eastAsia="en-US"/>
              </w:rPr>
              <w:t>the</w:t>
            </w:r>
            <w:proofErr w:type="gramEnd"/>
            <w:r w:rsidRPr="002700C6">
              <w:rPr>
                <w:rFonts w:ascii="Times New Roman" w:hAnsi="Times New Roman" w:eastAsia="Calibri" w:cs="Times New Roman"/>
                <w:kern w:val="0"/>
                <w:sz w:val="20"/>
                <w:szCs w:val="20"/>
                <w:lang w:val="en-GB" w:eastAsia="en-US"/>
              </w:rPr>
              <w:t xml:space="preserve"> need for GISC agreement making processes necessary to manage multilateral GISC issues.</w:t>
            </w:r>
          </w:p>
          <w:p w:rsidRPr="002700C6" w:rsidR="002700C6" w:rsidP="00AD721C" w:rsidRDefault="002700C6" w14:paraId="7F9310F7"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 xml:space="preserve">b) </w:t>
            </w:r>
            <w:proofErr w:type="gramStart"/>
            <w:r w:rsidRPr="002700C6">
              <w:rPr>
                <w:rFonts w:ascii="Times New Roman" w:hAnsi="Times New Roman" w:eastAsia="Calibri" w:cs="Times New Roman"/>
                <w:kern w:val="0"/>
                <w:sz w:val="20"/>
                <w:szCs w:val="20"/>
                <w:lang w:val="en-GB" w:eastAsia="en-US"/>
              </w:rPr>
              <w:t>establish</w:t>
            </w:r>
            <w:proofErr w:type="gramEnd"/>
            <w:r w:rsidRPr="002700C6">
              <w:rPr>
                <w:rFonts w:ascii="Times New Roman" w:hAnsi="Times New Roman" w:eastAsia="Calibri" w:cs="Times New Roman"/>
                <w:kern w:val="0"/>
                <w:sz w:val="20"/>
                <w:szCs w:val="20"/>
                <w:lang w:val="en-GB" w:eastAsia="en-US"/>
              </w:rPr>
              <w:t xml:space="preserve"> a sub team to define TOR and working practices to report back to TT-GISC on recommended procedures for approving inclusion of data in GISC core cache, and similar decisions, so it can be reported to ET-WISC and ICT-ISS. </w:t>
            </w:r>
          </w:p>
          <w:p w:rsidRPr="002700C6" w:rsidR="002700C6" w:rsidP="00AD721C" w:rsidRDefault="002700C6" w14:paraId="1EABC960"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c) need to provide TT-GISC and TT-DC opinions to ITT-WIS</w:t>
            </w:r>
          </w:p>
        </w:tc>
        <w:tc>
          <w:tcPr>
            <w:tcW w:w="672" w:type="pct"/>
            <w:tcMar/>
          </w:tcPr>
          <w:p w:rsidRPr="002700C6" w:rsidR="002700C6" w:rsidP="00AD721C" w:rsidRDefault="002700C6" w14:paraId="10E97F4F"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Japan(lead), USA, Germany, France, UK, Russian Fed</w:t>
            </w:r>
          </w:p>
          <w:p w:rsidRPr="002700C6" w:rsidR="002700C6" w:rsidP="00AD721C" w:rsidRDefault="002700C6" w14:paraId="7A556D63"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8000"/>
                <w:kern w:val="0"/>
                <w:sz w:val="20"/>
                <w:szCs w:val="20"/>
                <w:u w:val="dash"/>
                <w:lang w:val="en-GB" w:eastAsia="en-US"/>
              </w:rPr>
            </w:pPr>
            <w:r w:rsidRPr="002700C6">
              <w:rPr>
                <w:rFonts w:ascii="Times New Roman" w:hAnsi="Times New Roman" w:eastAsia="Calibri" w:cs="Times New Roman"/>
                <w:color w:val="008000"/>
                <w:kern w:val="0"/>
                <w:sz w:val="20"/>
                <w:szCs w:val="20"/>
                <w:u w:val="dash"/>
                <w:lang w:val="en-GB" w:eastAsia="en-US"/>
              </w:rPr>
              <w:t>and Chair TT-DC</w:t>
            </w:r>
          </w:p>
        </w:tc>
        <w:tc>
          <w:tcPr>
            <w:tcW w:w="746" w:type="pct"/>
            <w:tcMar/>
          </w:tcPr>
          <w:p w:rsidRPr="002700C6" w:rsidR="002700C6" w:rsidP="00AD721C" w:rsidRDefault="002700C6" w14:paraId="4664A043"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strike/>
                <w:color w:val="008000"/>
                <w:kern w:val="0"/>
                <w:sz w:val="20"/>
                <w:szCs w:val="20"/>
                <w:u w:val="dash"/>
                <w:lang w:val="en-GB" w:eastAsia="en-US"/>
              </w:rPr>
            </w:pPr>
            <w:r w:rsidRPr="002700C6">
              <w:rPr>
                <w:rFonts w:ascii="Times New Roman" w:hAnsi="Times New Roman" w:eastAsia="Calibri" w:cs="Times New Roman"/>
                <w:strike/>
                <w:color w:val="FF0000"/>
                <w:kern w:val="0"/>
                <w:sz w:val="20"/>
                <w:szCs w:val="20"/>
                <w:u w:val="dash"/>
                <w:lang w:val="en-GB" w:eastAsia="en-US"/>
              </w:rPr>
              <w:t xml:space="preserve">June </w:t>
            </w:r>
            <w:proofErr w:type="gramStart"/>
            <w:r w:rsidRPr="002700C6">
              <w:rPr>
                <w:rFonts w:ascii="Times New Roman" w:hAnsi="Times New Roman" w:eastAsia="Calibri" w:cs="Times New Roman"/>
                <w:strike/>
                <w:color w:val="FF0000"/>
                <w:kern w:val="0"/>
                <w:sz w:val="20"/>
                <w:szCs w:val="20"/>
                <w:u w:val="dash"/>
                <w:lang w:val="en-GB" w:eastAsia="en-US"/>
              </w:rPr>
              <w:t>2014</w:t>
            </w:r>
            <w:r w:rsidRPr="002700C6">
              <w:rPr>
                <w:rFonts w:ascii="Times New Roman" w:hAnsi="Times New Roman" w:eastAsia="Calibri" w:cs="Times New Roman"/>
                <w:strike/>
                <w:kern w:val="0"/>
                <w:sz w:val="20"/>
                <w:szCs w:val="20"/>
                <w:lang w:val="en-GB" w:eastAsia="en-US"/>
              </w:rPr>
              <w:t xml:space="preserve">  </w:t>
            </w:r>
            <w:r w:rsidRPr="002700C6">
              <w:rPr>
                <w:rFonts w:ascii="Times New Roman" w:hAnsi="Times New Roman" w:eastAsia="Calibri" w:cs="Times New Roman"/>
                <w:color w:val="008000"/>
                <w:kern w:val="0"/>
                <w:sz w:val="20"/>
                <w:szCs w:val="20"/>
                <w:u w:val="dash"/>
                <w:lang w:val="en-GB" w:eastAsia="en-US"/>
              </w:rPr>
              <w:t>CBS</w:t>
            </w:r>
            <w:proofErr w:type="gramEnd"/>
            <w:r w:rsidRPr="002700C6">
              <w:rPr>
                <w:rFonts w:ascii="Times New Roman" w:hAnsi="Times New Roman" w:eastAsia="Calibri" w:cs="Times New Roman"/>
                <w:color w:val="008000"/>
                <w:kern w:val="0"/>
                <w:sz w:val="20"/>
                <w:szCs w:val="20"/>
                <w:u w:val="dash"/>
                <w:lang w:val="en-GB" w:eastAsia="en-US"/>
              </w:rPr>
              <w:t xml:space="preserve"> requested ICT-ISS establish ITT-WIS to look at governance</w:t>
            </w:r>
            <w:r w:rsidRPr="002700C6">
              <w:rPr>
                <w:rFonts w:ascii="Times New Roman" w:hAnsi="Times New Roman" w:eastAsia="Calibri" w:cs="Times New Roman"/>
                <w:strike/>
                <w:color w:val="008000"/>
                <w:kern w:val="0"/>
                <w:sz w:val="20"/>
                <w:szCs w:val="20"/>
                <w:u w:val="dash"/>
                <w:lang w:val="en-GB" w:eastAsia="en-US"/>
              </w:rPr>
              <w:t>.</w:t>
            </w:r>
          </w:p>
          <w:p w:rsidRPr="002700C6" w:rsidR="002700C6" w:rsidP="00AD721C" w:rsidRDefault="002700C6" w14:paraId="12A557DF"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color w:val="008000"/>
                <w:kern w:val="0"/>
                <w:sz w:val="20"/>
                <w:szCs w:val="20"/>
                <w:u w:val="dash"/>
                <w:lang w:val="en-GB" w:eastAsia="en-US"/>
              </w:rPr>
              <w:t>Leave on agenda</w:t>
            </w:r>
          </w:p>
        </w:tc>
        <w:tc>
          <w:tcPr>
            <w:tcW w:w="895" w:type="pct"/>
            <w:tcMar/>
          </w:tcPr>
          <w:p w:rsidRPr="002700C6" w:rsidR="002700C6" w:rsidP="00AD721C" w:rsidRDefault="002700C6" w14:paraId="57F4F630"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8000"/>
                <w:kern w:val="0"/>
                <w:sz w:val="20"/>
                <w:szCs w:val="20"/>
                <w:u w:val="dash"/>
                <w:lang w:val="en-GB" w:eastAsia="en-US"/>
              </w:rPr>
            </w:pPr>
            <w:proofErr w:type="spellStart"/>
            <w:proofErr w:type="gramStart"/>
            <w:r w:rsidRPr="002700C6">
              <w:rPr>
                <w:rFonts w:ascii="Times New Roman" w:hAnsi="Times New Roman" w:eastAsia="Calibri" w:cs="Times New Roman"/>
                <w:color w:val="000000"/>
                <w:kern w:val="0"/>
                <w:sz w:val="20"/>
                <w:szCs w:val="20"/>
                <w:lang w:val="en-GB" w:eastAsia="en-US"/>
              </w:rPr>
              <w:t>a&amp;b</w:t>
            </w:r>
            <w:proofErr w:type="spellEnd"/>
            <w:proofErr w:type="gramEnd"/>
            <w:r w:rsidRPr="002700C6">
              <w:rPr>
                <w:rFonts w:ascii="Times New Roman" w:hAnsi="Times New Roman" w:eastAsia="Calibri" w:cs="Times New Roman"/>
                <w:color w:val="000000"/>
                <w:kern w:val="0"/>
                <w:sz w:val="20"/>
                <w:szCs w:val="20"/>
                <w:lang w:val="en-GB" w:eastAsia="en-US"/>
              </w:rPr>
              <w:t xml:space="preserve"> Done – underway</w:t>
            </w:r>
            <w:r w:rsidRPr="002700C6">
              <w:rPr>
                <w:rFonts w:ascii="Times New Roman" w:hAnsi="Times New Roman" w:eastAsia="Calibri" w:cs="Times New Roman"/>
                <w:color w:val="008000"/>
                <w:kern w:val="0"/>
                <w:sz w:val="20"/>
                <w:szCs w:val="20"/>
                <w:u w:val="dash"/>
                <w:lang w:val="en-GB" w:eastAsia="en-US"/>
              </w:rPr>
              <w:br/>
            </w:r>
            <w:r w:rsidRPr="002700C6">
              <w:rPr>
                <w:rFonts w:ascii="Times New Roman" w:hAnsi="Times New Roman" w:eastAsia="Calibri" w:cs="Times New Roman"/>
                <w:color w:val="008000"/>
                <w:kern w:val="0"/>
                <w:sz w:val="20"/>
                <w:szCs w:val="20"/>
                <w:u w:val="dash"/>
                <w:lang w:val="en-GB" w:eastAsia="en-US"/>
              </w:rPr>
              <w:t xml:space="preserve">Note new part C added in 2015 meeting. </w:t>
            </w:r>
            <w:r w:rsidRPr="002700C6">
              <w:rPr>
                <w:rFonts w:ascii="Times New Roman" w:hAnsi="Times New Roman" w:eastAsia="Calibri" w:cs="Times New Roman"/>
                <w:color w:val="008000"/>
                <w:kern w:val="0"/>
                <w:sz w:val="20"/>
                <w:szCs w:val="20"/>
                <w:u w:val="dash"/>
                <w:lang w:val="en-GB" w:eastAsia="en-US"/>
              </w:rPr>
              <w:br/>
            </w:r>
            <w:r w:rsidRPr="002700C6">
              <w:rPr>
                <w:rFonts w:ascii="Times New Roman" w:hAnsi="Times New Roman" w:eastAsia="Calibri" w:cs="Times New Roman"/>
                <w:color w:val="008000"/>
                <w:kern w:val="0"/>
                <w:sz w:val="20"/>
                <w:szCs w:val="20"/>
                <w:u w:val="dash"/>
                <w:lang w:val="en-GB" w:eastAsia="en-US"/>
              </w:rPr>
              <w:t xml:space="preserve"> </w:t>
            </w:r>
          </w:p>
        </w:tc>
      </w:tr>
      <w:tr xmlns:wp14="http://schemas.microsoft.com/office/word/2010/wordml" w:rsidRPr="00AD721C" w:rsidR="002700C6" w:rsidTr="509F0F28" w14:paraId="4E63AD86" wp14:textId="77777777">
        <w:trPr>
          <w:cantSplit/>
        </w:trPr>
        <w:tc>
          <w:tcPr>
            <w:tcW w:w="449" w:type="pct"/>
            <w:tcMar/>
          </w:tcPr>
          <w:p w:rsidRPr="002700C6" w:rsidR="002700C6" w:rsidP="00AD721C" w:rsidRDefault="002700C6" w14:paraId="683DE39B"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14/1-15</w:t>
            </w:r>
          </w:p>
        </w:tc>
        <w:tc>
          <w:tcPr>
            <w:tcW w:w="2238" w:type="pct"/>
            <w:tcMar/>
          </w:tcPr>
          <w:p w:rsidRPr="002700C6" w:rsidR="002700C6" w:rsidP="00AD721C" w:rsidRDefault="002700C6" w14:paraId="43A471B0"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b/>
                <w:kern w:val="0"/>
                <w:sz w:val="20"/>
                <w:szCs w:val="20"/>
                <w:lang w:val="en-GB" w:eastAsia="en-US"/>
              </w:rPr>
              <w:t>Action:</w:t>
            </w:r>
            <w:r w:rsidRPr="002700C6">
              <w:rPr>
                <w:rFonts w:ascii="Times New Roman" w:hAnsi="Times New Roman" w:eastAsia="Calibri" w:cs="Times New Roman"/>
                <w:kern w:val="0"/>
                <w:sz w:val="20"/>
                <w:szCs w:val="20"/>
                <w:lang w:val="en-GB" w:eastAsia="en-US"/>
              </w:rPr>
              <w:t xml:space="preserve"> Meeting</w:t>
            </w:r>
          </w:p>
          <w:p w:rsidRPr="002700C6" w:rsidR="002700C6" w:rsidP="00AD721C" w:rsidRDefault="002700C6" w14:paraId="080B9DD4"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 xml:space="preserve">a) </w:t>
            </w:r>
            <w:proofErr w:type="gramStart"/>
            <w:r w:rsidRPr="002700C6">
              <w:rPr>
                <w:rFonts w:ascii="Times New Roman" w:hAnsi="Times New Roman" w:eastAsia="Calibri" w:cs="Times New Roman"/>
                <w:kern w:val="0"/>
                <w:sz w:val="20"/>
                <w:szCs w:val="20"/>
                <w:lang w:val="en-GB" w:eastAsia="en-US"/>
              </w:rPr>
              <w:t>confirmed</w:t>
            </w:r>
            <w:proofErr w:type="gramEnd"/>
            <w:r w:rsidRPr="002700C6">
              <w:rPr>
                <w:rFonts w:ascii="Times New Roman" w:hAnsi="Times New Roman" w:eastAsia="Calibri" w:cs="Times New Roman"/>
                <w:kern w:val="0"/>
                <w:sz w:val="20"/>
                <w:szCs w:val="20"/>
                <w:lang w:val="en-GB" w:eastAsia="en-US"/>
              </w:rPr>
              <w:t xml:space="preserve"> file format of 24h cache to be full meteorological bulletin as in report of ET-WISC meeting, 2013.  </w:t>
            </w:r>
          </w:p>
          <w:p w:rsidRPr="002700C6" w:rsidR="002700C6" w:rsidP="00AD721C" w:rsidRDefault="002700C6" w14:paraId="5FB942E4"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b) encouraged all GISCs to use the full “Meteorological bulletin” as default representation of GTS-bulletin data instances</w:t>
            </w:r>
          </w:p>
        </w:tc>
        <w:tc>
          <w:tcPr>
            <w:tcW w:w="672" w:type="pct"/>
            <w:tcMar/>
          </w:tcPr>
          <w:p w:rsidRPr="002700C6" w:rsidR="002700C6" w:rsidP="00AD721C" w:rsidRDefault="002700C6" w14:paraId="0FD18C53"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GISCs</w:t>
            </w:r>
          </w:p>
        </w:tc>
        <w:tc>
          <w:tcPr>
            <w:tcW w:w="746" w:type="pct"/>
            <w:tcMar/>
          </w:tcPr>
          <w:p w:rsidRPr="002700C6" w:rsidR="002700C6" w:rsidP="00AD721C" w:rsidRDefault="002700C6" w14:paraId="730205B1"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strike/>
                <w:color w:val="FF0000"/>
                <w:kern w:val="0"/>
                <w:sz w:val="20"/>
                <w:szCs w:val="20"/>
                <w:u w:val="dash"/>
                <w:lang w:val="en-GB" w:eastAsia="en-US"/>
              </w:rPr>
              <w:t>ASAP</w:t>
            </w:r>
            <w:r w:rsidRPr="002700C6">
              <w:rPr>
                <w:rFonts w:ascii="Times New Roman" w:hAnsi="Times New Roman" w:eastAsia="Calibri" w:cs="Times New Roman"/>
                <w:color w:val="000000"/>
                <w:kern w:val="0"/>
                <w:sz w:val="20"/>
                <w:szCs w:val="20"/>
                <w:lang w:val="en-GB" w:eastAsia="en-US"/>
              </w:rPr>
              <w:t xml:space="preserve"> </w:t>
            </w:r>
            <w:r w:rsidRPr="002700C6">
              <w:rPr>
                <w:rFonts w:ascii="Times New Roman" w:hAnsi="Times New Roman" w:eastAsia="Calibri" w:cs="Times New Roman"/>
                <w:color w:val="008000"/>
                <w:kern w:val="0"/>
                <w:sz w:val="20"/>
                <w:szCs w:val="20"/>
                <w:u w:val="dash"/>
                <w:lang w:val="en-GB" w:eastAsia="en-US"/>
              </w:rPr>
              <w:t>Leave on agenda</w:t>
            </w:r>
          </w:p>
        </w:tc>
        <w:tc>
          <w:tcPr>
            <w:tcW w:w="895" w:type="pct"/>
            <w:tcMar/>
          </w:tcPr>
          <w:p w:rsidRPr="002700C6" w:rsidR="002700C6" w:rsidP="00AD721C" w:rsidRDefault="002700C6" w14:paraId="300497B1"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8000"/>
                <w:kern w:val="0"/>
                <w:sz w:val="20"/>
                <w:szCs w:val="20"/>
                <w:u w:val="dash"/>
                <w:lang w:val="en-GB" w:eastAsia="en-US"/>
              </w:rPr>
            </w:pPr>
            <w:r w:rsidRPr="002700C6">
              <w:rPr>
                <w:rFonts w:ascii="Times New Roman" w:hAnsi="Times New Roman" w:eastAsia="Calibri" w:cs="Times New Roman"/>
                <w:strike/>
                <w:color w:val="FF0000"/>
                <w:kern w:val="0"/>
                <w:sz w:val="20"/>
                <w:szCs w:val="20"/>
                <w:u w:val="dash"/>
                <w:lang w:val="en-GB" w:eastAsia="en-US"/>
              </w:rPr>
              <w:t>Done – Ongoing but chair wants to leave on agenda for 24 hr cache item</w:t>
            </w:r>
            <w:r w:rsidRPr="002700C6">
              <w:rPr>
                <w:rFonts w:ascii="Times New Roman" w:hAnsi="Times New Roman" w:eastAsia="Calibri" w:cs="Times New Roman"/>
                <w:color w:val="008000"/>
                <w:kern w:val="0"/>
                <w:sz w:val="20"/>
                <w:szCs w:val="20"/>
                <w:u w:val="dash"/>
                <w:lang w:val="en-GB" w:eastAsia="en-US"/>
              </w:rPr>
              <w:t xml:space="preserve"> </w:t>
            </w:r>
            <w:r w:rsidRPr="002700C6">
              <w:rPr>
                <w:rFonts w:ascii="Times New Roman" w:hAnsi="Times New Roman" w:eastAsia="Calibri" w:cs="Times New Roman"/>
                <w:color w:val="008000"/>
                <w:kern w:val="0"/>
                <w:sz w:val="20"/>
                <w:szCs w:val="20"/>
                <w:u w:val="dash"/>
                <w:lang w:val="en-GB" w:eastAsia="en-US"/>
              </w:rPr>
              <w:br/>
            </w:r>
            <w:r w:rsidRPr="002700C6">
              <w:rPr>
                <w:rFonts w:ascii="Times New Roman" w:hAnsi="Times New Roman" w:eastAsia="Calibri" w:cs="Times New Roman"/>
                <w:color w:val="008000"/>
                <w:kern w:val="0"/>
                <w:sz w:val="20"/>
                <w:szCs w:val="20"/>
                <w:u w:val="dash"/>
                <w:lang w:val="en-GB" w:eastAsia="en-US"/>
              </w:rPr>
              <w:t>TT-GISC still has some concerns on this issue</w:t>
            </w:r>
          </w:p>
        </w:tc>
      </w:tr>
      <w:tr xmlns:wp14="http://schemas.microsoft.com/office/word/2010/wordml" w:rsidRPr="00AD721C" w:rsidR="002700C6" w:rsidTr="509F0F28" w14:paraId="5F6900B6" wp14:textId="77777777">
        <w:trPr>
          <w:cantSplit/>
        </w:trPr>
        <w:tc>
          <w:tcPr>
            <w:tcW w:w="449" w:type="pct"/>
            <w:tcMar/>
          </w:tcPr>
          <w:p w:rsidRPr="002700C6" w:rsidR="002700C6" w:rsidP="00AD721C" w:rsidRDefault="002700C6" w14:paraId="64952854"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14/1-16</w:t>
            </w:r>
          </w:p>
        </w:tc>
        <w:tc>
          <w:tcPr>
            <w:tcW w:w="2238" w:type="pct"/>
            <w:tcMar/>
          </w:tcPr>
          <w:p w:rsidRPr="002700C6" w:rsidR="002700C6" w:rsidP="00AD721C" w:rsidRDefault="002700C6" w14:paraId="02BCA8AC"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b/>
                <w:kern w:val="0"/>
                <w:sz w:val="20"/>
                <w:szCs w:val="20"/>
                <w:lang w:val="en-GB" w:eastAsia="en-US"/>
              </w:rPr>
              <w:t>Action:</w:t>
            </w:r>
            <w:r w:rsidRPr="002700C6">
              <w:rPr>
                <w:rFonts w:ascii="Times New Roman" w:hAnsi="Times New Roman" w:eastAsia="Calibri" w:cs="Times New Roman"/>
                <w:kern w:val="0"/>
                <w:sz w:val="20"/>
                <w:szCs w:val="20"/>
                <w:lang w:val="en-GB" w:eastAsia="en-US"/>
              </w:rPr>
              <w:t xml:space="preserve"> Establish a method by which access to a GISC cache is </w:t>
            </w:r>
            <w:proofErr w:type="gramStart"/>
            <w:r w:rsidRPr="002700C6">
              <w:rPr>
                <w:rFonts w:ascii="Times New Roman" w:hAnsi="Times New Roman" w:eastAsia="Calibri" w:cs="Times New Roman"/>
                <w:kern w:val="0"/>
                <w:sz w:val="20"/>
                <w:szCs w:val="20"/>
                <w:lang w:val="en-GB" w:eastAsia="en-US"/>
              </w:rPr>
              <w:t>reviewed/audited</w:t>
            </w:r>
            <w:proofErr w:type="gramEnd"/>
            <w:r w:rsidRPr="002700C6">
              <w:rPr>
                <w:rFonts w:ascii="Times New Roman" w:hAnsi="Times New Roman" w:eastAsia="Calibri" w:cs="Times New Roman"/>
                <w:kern w:val="0"/>
                <w:sz w:val="20"/>
                <w:szCs w:val="20"/>
                <w:lang w:val="en-GB" w:eastAsia="en-US"/>
              </w:rPr>
              <w:t xml:space="preserve">. </w:t>
            </w:r>
          </w:p>
        </w:tc>
        <w:tc>
          <w:tcPr>
            <w:tcW w:w="672" w:type="pct"/>
            <w:tcMar/>
          </w:tcPr>
          <w:p w:rsidRPr="002700C6" w:rsidR="002700C6" w:rsidP="00AD721C" w:rsidRDefault="002700C6" w14:paraId="03223580"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 xml:space="preserve">Germany, </w:t>
            </w:r>
            <w:proofErr w:type="spellStart"/>
            <w:r w:rsidRPr="002700C6">
              <w:rPr>
                <w:rFonts w:ascii="Times New Roman" w:hAnsi="Times New Roman" w:eastAsia="Calibri" w:cs="Times New Roman"/>
                <w:kern w:val="0"/>
                <w:sz w:val="20"/>
                <w:szCs w:val="20"/>
                <w:lang w:val="en-GB" w:eastAsia="en-US"/>
              </w:rPr>
              <w:t>France,UK</w:t>
            </w:r>
            <w:proofErr w:type="spellEnd"/>
            <w:r w:rsidRPr="002700C6">
              <w:rPr>
                <w:rFonts w:ascii="Times New Roman" w:hAnsi="Times New Roman" w:eastAsia="Calibri" w:cs="Times New Roman"/>
                <w:kern w:val="0"/>
                <w:sz w:val="20"/>
                <w:szCs w:val="20"/>
                <w:lang w:val="en-GB" w:eastAsia="en-US"/>
              </w:rPr>
              <w:t xml:space="preserve"> (lead),and Japan</w:t>
            </w:r>
          </w:p>
        </w:tc>
        <w:tc>
          <w:tcPr>
            <w:tcW w:w="746" w:type="pct"/>
            <w:tcMar/>
          </w:tcPr>
          <w:p w:rsidRPr="002700C6" w:rsidR="002700C6" w:rsidP="00AD721C" w:rsidRDefault="002700C6" w14:paraId="17E62B1E"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strike/>
                <w:color w:val="FF0000"/>
                <w:kern w:val="0"/>
                <w:sz w:val="20"/>
                <w:szCs w:val="20"/>
                <w:u w:val="dash"/>
                <w:lang w:val="en-GB" w:eastAsia="en-US"/>
              </w:rPr>
            </w:pPr>
            <w:r w:rsidRPr="002700C6">
              <w:rPr>
                <w:rFonts w:ascii="Times New Roman" w:hAnsi="Times New Roman" w:eastAsia="Calibri" w:cs="Times New Roman"/>
                <w:strike/>
                <w:color w:val="FF0000"/>
                <w:kern w:val="0"/>
                <w:sz w:val="20"/>
                <w:szCs w:val="20"/>
                <w:u w:val="dash"/>
                <w:lang w:val="en-GB" w:eastAsia="en-US"/>
              </w:rPr>
              <w:t>Next TT-GISC meeting</w:t>
            </w:r>
            <w:r w:rsidRPr="002700C6">
              <w:rPr>
                <w:rFonts w:ascii="Times New Roman" w:hAnsi="Times New Roman" w:eastAsia="ＭＳ 明朝" w:cs="Times New Roman"/>
                <w:color w:val="FF0000"/>
                <w:kern w:val="0"/>
                <w:sz w:val="20"/>
                <w:szCs w:val="20"/>
                <w:lang w:val="en-GB" w:eastAsia="en-US"/>
              </w:rPr>
              <w:t xml:space="preserve"> </w:t>
            </w:r>
            <w:r w:rsidRPr="002700C6">
              <w:rPr>
                <w:rFonts w:ascii="Times New Roman" w:hAnsi="Times New Roman" w:eastAsia="ＭＳ 明朝" w:cs="Times New Roman"/>
                <w:color w:val="000000"/>
                <w:kern w:val="0"/>
                <w:sz w:val="20"/>
                <w:szCs w:val="20"/>
                <w:lang w:val="en-GB" w:eastAsia="en-US"/>
              </w:rPr>
              <w:t>Leave on agenda</w:t>
            </w:r>
          </w:p>
        </w:tc>
        <w:tc>
          <w:tcPr>
            <w:tcW w:w="895" w:type="pct"/>
            <w:tcMar/>
          </w:tcPr>
          <w:p w:rsidRPr="002700C6" w:rsidR="002700C6" w:rsidP="00AD721C" w:rsidRDefault="002700C6" w14:paraId="66CAD510"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8000"/>
                <w:kern w:val="0"/>
                <w:sz w:val="20"/>
                <w:szCs w:val="20"/>
                <w:u w:val="dash"/>
                <w:lang w:val="en-GB" w:eastAsia="en-US"/>
              </w:rPr>
            </w:pPr>
            <w:r w:rsidRPr="002700C6">
              <w:rPr>
                <w:rFonts w:ascii="Times New Roman" w:hAnsi="Times New Roman" w:eastAsia="Calibri" w:cs="Times New Roman"/>
                <w:color w:val="000000"/>
                <w:kern w:val="0"/>
                <w:sz w:val="20"/>
                <w:szCs w:val="20"/>
                <w:lang w:val="en-GB" w:eastAsia="en-US"/>
              </w:rPr>
              <w:t>Consider under WIS monitoring item</w:t>
            </w:r>
            <w:r w:rsidRPr="002700C6">
              <w:rPr>
                <w:rFonts w:ascii="Times New Roman" w:hAnsi="Times New Roman" w:eastAsia="ＭＳ 明朝" w:cs="Times New Roman"/>
                <w:color w:val="FF0000"/>
                <w:kern w:val="0"/>
                <w:sz w:val="20"/>
                <w:szCs w:val="20"/>
                <w:lang w:val="en-GB" w:eastAsia="en-US"/>
              </w:rPr>
              <w:t xml:space="preserve"> </w:t>
            </w:r>
            <w:r w:rsidRPr="002700C6">
              <w:rPr>
                <w:rFonts w:ascii="Times New Roman" w:hAnsi="Times New Roman" w:eastAsia="ＭＳ 明朝" w:cs="Times New Roman"/>
                <w:strike/>
                <w:color w:val="FF0000"/>
                <w:kern w:val="0"/>
                <w:sz w:val="20"/>
                <w:szCs w:val="20"/>
                <w:u w:val="dash"/>
                <w:lang w:val="en-GB" w:eastAsia="en-US"/>
              </w:rPr>
              <w:t xml:space="preserve">Noted new </w:t>
            </w:r>
            <w:proofErr w:type="spellStart"/>
            <w:r w:rsidRPr="002700C6">
              <w:rPr>
                <w:rFonts w:ascii="Times New Roman" w:hAnsi="Times New Roman" w:eastAsia="ＭＳ 明朝" w:cs="Times New Roman"/>
                <w:strike/>
                <w:color w:val="FF0000"/>
                <w:kern w:val="0"/>
                <w:sz w:val="20"/>
                <w:szCs w:val="20"/>
                <w:u w:val="dash"/>
                <w:lang w:val="en-GB" w:eastAsia="en-US"/>
              </w:rPr>
              <w:t>WMO_DistirbutionScopeCode</w:t>
            </w:r>
            <w:proofErr w:type="spellEnd"/>
            <w:r w:rsidRPr="002700C6">
              <w:rPr>
                <w:rFonts w:ascii="Times New Roman" w:hAnsi="Times New Roman" w:eastAsia="ＭＳ 明朝" w:cs="Times New Roman"/>
                <w:strike/>
                <w:color w:val="FF0000"/>
                <w:kern w:val="0"/>
                <w:sz w:val="20"/>
                <w:szCs w:val="20"/>
                <w:u w:val="dash"/>
                <w:lang w:val="en-GB" w:eastAsia="en-US"/>
              </w:rPr>
              <w:t xml:space="preserve"> addresses cache holding. In addition CMA paper on monitoring Cache (Doc35) to be passed to Monitoring Team</w:t>
            </w:r>
          </w:p>
        </w:tc>
      </w:tr>
      <w:tr xmlns:wp14="http://schemas.microsoft.com/office/word/2010/wordml" w:rsidRPr="00AD721C" w:rsidR="002700C6" w:rsidTr="509F0F28" w14:paraId="4A289D0F" wp14:textId="77777777">
        <w:trPr>
          <w:cantSplit/>
        </w:trPr>
        <w:tc>
          <w:tcPr>
            <w:tcW w:w="449" w:type="pct"/>
            <w:tcMar/>
          </w:tcPr>
          <w:p w:rsidRPr="002700C6" w:rsidR="002700C6" w:rsidP="00AD721C" w:rsidRDefault="002700C6" w14:paraId="424D0084"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14/1-17</w:t>
            </w:r>
          </w:p>
        </w:tc>
        <w:tc>
          <w:tcPr>
            <w:tcW w:w="2238" w:type="pct"/>
            <w:tcMar/>
          </w:tcPr>
          <w:p w:rsidRPr="002700C6" w:rsidR="002700C6" w:rsidP="00AD721C" w:rsidRDefault="002700C6" w14:paraId="38855170"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b/>
                <w:kern w:val="0"/>
                <w:sz w:val="20"/>
                <w:szCs w:val="20"/>
                <w:lang w:val="en-GB" w:eastAsia="en-US"/>
              </w:rPr>
              <w:t xml:space="preserve">Action: </w:t>
            </w:r>
            <w:r w:rsidRPr="002700C6">
              <w:rPr>
                <w:rFonts w:ascii="Times New Roman" w:hAnsi="Times New Roman" w:eastAsia="Calibri" w:cs="Times New Roman"/>
                <w:kern w:val="0"/>
                <w:sz w:val="20"/>
                <w:szCs w:val="20"/>
                <w:lang w:val="en-GB" w:eastAsia="en-US"/>
              </w:rPr>
              <w:t>TT-GISC recommended:</w:t>
            </w:r>
          </w:p>
          <w:p w:rsidRPr="002700C6" w:rsidR="002700C6" w:rsidP="00AD721C" w:rsidRDefault="002700C6" w14:paraId="4C55C6D6"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a)  GISCs should agree on a single standard to facilitate user federation;</w:t>
            </w:r>
          </w:p>
          <w:p w:rsidRPr="002700C6" w:rsidR="002700C6" w:rsidP="00AD721C" w:rsidRDefault="002700C6" w14:paraId="20615650"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b) Establish group to investigate, including establishing basic use cases</w:t>
            </w:r>
          </w:p>
          <w:p w:rsidRPr="002700C6" w:rsidR="002700C6" w:rsidP="00AD721C" w:rsidRDefault="002700C6" w14:paraId="26EFC5CE"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c)  Confirm elements needed to be shared.</w:t>
            </w:r>
          </w:p>
        </w:tc>
        <w:tc>
          <w:tcPr>
            <w:tcW w:w="672" w:type="pct"/>
            <w:tcMar/>
          </w:tcPr>
          <w:p w:rsidRPr="002700C6" w:rsidR="002700C6" w:rsidP="00AD721C" w:rsidRDefault="002700C6" w14:paraId="239DD2FA"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USA, Germany, France (Lead), Japan, China,, Australia, UK</w:t>
            </w:r>
          </w:p>
        </w:tc>
        <w:tc>
          <w:tcPr>
            <w:tcW w:w="746" w:type="pct"/>
            <w:tcMar/>
          </w:tcPr>
          <w:p w:rsidRPr="002700C6" w:rsidR="002700C6" w:rsidP="00AD721C" w:rsidRDefault="002700C6" w14:paraId="24FC6531"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 xml:space="preserve">Report back to TT-GISC </w:t>
            </w:r>
            <w:r w:rsidRPr="002700C6">
              <w:rPr>
                <w:rFonts w:ascii="Times New Roman" w:hAnsi="Times New Roman" w:eastAsia="Calibri" w:cs="Times New Roman"/>
                <w:strike/>
                <w:color w:val="FF0000"/>
                <w:kern w:val="0"/>
                <w:sz w:val="20"/>
                <w:szCs w:val="20"/>
                <w:u w:val="dash"/>
                <w:lang w:val="en-GB" w:eastAsia="en-US"/>
              </w:rPr>
              <w:t>by 2015 (prior Cg 17) 2016</w:t>
            </w:r>
            <w:r w:rsidRPr="002700C6">
              <w:rPr>
                <w:rFonts w:ascii="Times New Roman" w:hAnsi="Times New Roman" w:eastAsia="Calibri" w:cs="Times New Roman"/>
                <w:color w:val="008000"/>
                <w:kern w:val="0"/>
                <w:sz w:val="20"/>
                <w:szCs w:val="20"/>
                <w:u w:val="dash"/>
                <w:lang w:val="en-GB" w:eastAsia="en-US"/>
              </w:rPr>
              <w:t>2017</w:t>
            </w:r>
          </w:p>
        </w:tc>
        <w:tc>
          <w:tcPr>
            <w:tcW w:w="895" w:type="pct"/>
            <w:tcMar/>
          </w:tcPr>
          <w:p w:rsidRPr="002700C6" w:rsidR="002700C6" w:rsidP="00AD721C" w:rsidRDefault="002700C6" w14:paraId="3CFAE998"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strike/>
                <w:color w:val="FF0000"/>
                <w:kern w:val="0"/>
                <w:sz w:val="20"/>
                <w:szCs w:val="20"/>
                <w:u w:val="dash"/>
                <w:lang w:val="en-GB" w:eastAsia="en-US"/>
              </w:rPr>
            </w:pPr>
            <w:r w:rsidRPr="002700C6">
              <w:rPr>
                <w:rFonts w:ascii="Times New Roman" w:hAnsi="Times New Roman" w:eastAsia="Calibri" w:cs="Times New Roman"/>
                <w:strike/>
                <w:color w:val="FF0000"/>
                <w:kern w:val="0"/>
                <w:sz w:val="20"/>
                <w:szCs w:val="20"/>
                <w:u w:val="dash"/>
                <w:lang w:val="en-GB" w:eastAsia="en-US"/>
              </w:rPr>
              <w:t>No report for this meeting so still To be done</w:t>
            </w:r>
          </w:p>
          <w:p w:rsidRPr="002700C6" w:rsidR="002700C6" w:rsidP="00AD721C" w:rsidRDefault="002700C6" w14:paraId="0D976BEA"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8000"/>
                <w:kern w:val="0"/>
                <w:sz w:val="20"/>
                <w:szCs w:val="20"/>
                <w:u w:val="dash"/>
                <w:lang w:val="en-GB" w:eastAsia="en-US"/>
              </w:rPr>
            </w:pPr>
            <w:r w:rsidRPr="002700C6">
              <w:rPr>
                <w:rFonts w:ascii="Times New Roman" w:hAnsi="Times New Roman" w:eastAsia="Calibri" w:cs="Times New Roman"/>
                <w:color w:val="008000"/>
                <w:kern w:val="0"/>
                <w:sz w:val="20"/>
                <w:szCs w:val="20"/>
                <w:u w:val="dash"/>
                <w:lang w:val="en-GB" w:eastAsia="en-US"/>
              </w:rPr>
              <w:t xml:space="preserve">New opportunity under </w:t>
            </w:r>
            <w:proofErr w:type="spellStart"/>
            <w:r w:rsidRPr="002700C6">
              <w:rPr>
                <w:rFonts w:ascii="Times New Roman" w:hAnsi="Times New Roman" w:eastAsia="Calibri" w:cs="Times New Roman"/>
                <w:color w:val="008000"/>
                <w:kern w:val="0"/>
                <w:sz w:val="20"/>
                <w:szCs w:val="20"/>
                <w:u w:val="dash"/>
                <w:lang w:val="en-GB" w:eastAsia="en-US"/>
              </w:rPr>
              <w:t>eduGain</w:t>
            </w:r>
            <w:proofErr w:type="spellEnd"/>
            <w:r w:rsidRPr="002700C6">
              <w:rPr>
                <w:rFonts w:ascii="Times New Roman" w:hAnsi="Times New Roman" w:eastAsia="Calibri" w:cs="Times New Roman"/>
                <w:color w:val="008000"/>
                <w:kern w:val="0"/>
                <w:sz w:val="20"/>
                <w:szCs w:val="20"/>
                <w:u w:val="dash"/>
                <w:lang w:val="en-GB" w:eastAsia="en-US"/>
              </w:rPr>
              <w:t xml:space="preserve"> project. </w:t>
            </w:r>
          </w:p>
        </w:tc>
      </w:tr>
      <w:tr xmlns:wp14="http://schemas.microsoft.com/office/word/2010/wordml" w:rsidRPr="00AD721C" w:rsidR="002700C6" w:rsidTr="509F0F28" w14:paraId="5E7D897F" wp14:textId="77777777">
        <w:trPr>
          <w:cantSplit/>
        </w:trPr>
        <w:tc>
          <w:tcPr>
            <w:tcW w:w="449" w:type="pct"/>
            <w:tcMar/>
          </w:tcPr>
          <w:p w:rsidRPr="002700C6" w:rsidR="002700C6" w:rsidP="00AD721C" w:rsidRDefault="002700C6" w14:paraId="7394FFA2"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14/1-20</w:t>
            </w:r>
          </w:p>
        </w:tc>
        <w:tc>
          <w:tcPr>
            <w:tcW w:w="2238" w:type="pct"/>
            <w:tcMar/>
          </w:tcPr>
          <w:p w:rsidRPr="002700C6" w:rsidR="002700C6" w:rsidP="00AD721C" w:rsidRDefault="002700C6" w14:paraId="1B86A916"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b/>
                <w:kern w:val="0"/>
                <w:sz w:val="20"/>
                <w:szCs w:val="20"/>
                <w:lang w:val="en-GB" w:eastAsia="en-US"/>
              </w:rPr>
              <w:t>Recommendation:</w:t>
            </w:r>
            <w:r w:rsidRPr="002700C6">
              <w:rPr>
                <w:rFonts w:ascii="Times New Roman" w:hAnsi="Times New Roman" w:eastAsia="Calibri" w:cs="Times New Roman"/>
                <w:kern w:val="0"/>
                <w:sz w:val="20"/>
                <w:szCs w:val="20"/>
                <w:lang w:val="en-GB" w:eastAsia="en-US"/>
              </w:rPr>
              <w:t xml:space="preserve"> TT-GISC</w:t>
            </w:r>
          </w:p>
          <w:p w:rsidRPr="002700C6" w:rsidR="002700C6" w:rsidP="00AD721C" w:rsidRDefault="002700C6" w14:paraId="36EC067E"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a) agreed that GISC working arrangements, including recommended practices from TT-GISC, should be recorded in an easily maintained Operations Guide to GISCs (possibly a wiki)</w:t>
            </w:r>
          </w:p>
          <w:p w:rsidRPr="002700C6" w:rsidR="002700C6" w:rsidP="00AD721C" w:rsidRDefault="002700C6" w14:paraId="05363DD9" wp14:textId="77777777">
            <w:pPr>
              <w:widowControl/>
              <w:tabs>
                <w:tab w:val="left" w:pos="1134"/>
                <w:tab w:val="left" w:pos="2268"/>
                <w:tab w:val="left" w:pos="3402"/>
                <w:tab w:val="left" w:pos="4534"/>
              </w:tabs>
              <w:spacing w:line="240" w:lineRule="exact"/>
              <w:rPr>
                <w:rFonts w:ascii="Times New Roman" w:hAnsi="Times New Roman" w:eastAsia="Calibri" w:cs="Times New Roman"/>
                <w:strike/>
                <w:color w:val="FF0000"/>
                <w:kern w:val="0"/>
                <w:sz w:val="20"/>
                <w:szCs w:val="20"/>
                <w:u w:val="dash"/>
                <w:lang w:val="en-GB" w:eastAsia="en-US"/>
              </w:rPr>
            </w:pPr>
            <w:r w:rsidRPr="002700C6">
              <w:rPr>
                <w:rFonts w:ascii="Times New Roman" w:hAnsi="Times New Roman" w:eastAsia="Calibri" w:cs="Times New Roman"/>
                <w:strike/>
                <w:color w:val="FF0000"/>
                <w:kern w:val="0"/>
                <w:sz w:val="20"/>
                <w:szCs w:val="20"/>
                <w:u w:val="dash"/>
                <w:lang w:val="en-GB" w:eastAsia="en-US"/>
              </w:rPr>
              <w:t xml:space="preserve">b) </w:t>
            </w:r>
            <w:proofErr w:type="gramStart"/>
            <w:r w:rsidRPr="002700C6">
              <w:rPr>
                <w:rFonts w:ascii="Times New Roman" w:hAnsi="Times New Roman" w:eastAsia="Calibri" w:cs="Times New Roman"/>
                <w:strike/>
                <w:color w:val="FF0000"/>
                <w:kern w:val="0"/>
                <w:sz w:val="20"/>
                <w:szCs w:val="20"/>
                <w:u w:val="dash"/>
                <w:lang w:val="en-GB" w:eastAsia="en-US"/>
              </w:rPr>
              <w:t>proposed</w:t>
            </w:r>
            <w:proofErr w:type="gramEnd"/>
            <w:r w:rsidRPr="002700C6">
              <w:rPr>
                <w:rFonts w:ascii="Times New Roman" w:hAnsi="Times New Roman" w:eastAsia="Calibri" w:cs="Times New Roman"/>
                <w:strike/>
                <w:color w:val="FF0000"/>
                <w:kern w:val="0"/>
                <w:sz w:val="20"/>
                <w:szCs w:val="20"/>
                <w:u w:val="dash"/>
                <w:lang w:val="en-GB" w:eastAsia="en-US"/>
              </w:rPr>
              <w:t xml:space="preserve"> that </w:t>
            </w:r>
            <w:hyperlink w:history="1" w:anchor="_Annex_to_9.2">
              <w:r w:rsidRPr="002700C6">
                <w:rPr>
                  <w:rFonts w:ascii="Times New Roman" w:hAnsi="Times New Roman" w:eastAsia="Calibri" w:cs="Times New Roman"/>
                  <w:strike/>
                  <w:color w:val="FF0000"/>
                  <w:kern w:val="0"/>
                  <w:sz w:val="20"/>
                  <w:szCs w:val="20"/>
                  <w:u w:val="dash"/>
                  <w:lang w:val="en-GB" w:eastAsia="en-US"/>
                </w:rPr>
                <w:t>Appendix D, Annex to 9.2</w:t>
              </w:r>
            </w:hyperlink>
            <w:r w:rsidRPr="002700C6">
              <w:rPr>
                <w:rFonts w:ascii="Times New Roman" w:hAnsi="Times New Roman" w:eastAsia="Calibri" w:cs="Times New Roman"/>
                <w:strike/>
                <w:color w:val="FF0000"/>
                <w:kern w:val="0"/>
                <w:sz w:val="20"/>
                <w:szCs w:val="20"/>
                <w:u w:val="dash"/>
                <w:lang w:val="en-GB" w:eastAsia="en-US"/>
              </w:rPr>
              <w:t xml:space="preserve"> should be included in a GISC operating guide.</w:t>
            </w:r>
          </w:p>
        </w:tc>
        <w:tc>
          <w:tcPr>
            <w:tcW w:w="672" w:type="pct"/>
            <w:tcMar/>
          </w:tcPr>
          <w:p w:rsidRPr="002700C6" w:rsidR="002700C6" w:rsidP="00AD721C" w:rsidRDefault="002700C6" w14:paraId="0BD40568"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TT-GISC</w:t>
            </w:r>
          </w:p>
        </w:tc>
        <w:tc>
          <w:tcPr>
            <w:tcW w:w="746" w:type="pct"/>
            <w:tcMar/>
          </w:tcPr>
          <w:p w:rsidRPr="002700C6" w:rsidR="002700C6" w:rsidP="00AD721C" w:rsidRDefault="002700C6" w14:paraId="3FF4B8D3"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Chair add (a) to action plan prior to next meeting</w:t>
            </w:r>
          </w:p>
        </w:tc>
        <w:tc>
          <w:tcPr>
            <w:tcW w:w="895" w:type="pct"/>
            <w:tcMar/>
          </w:tcPr>
          <w:p w:rsidRPr="002700C6" w:rsidR="002700C6" w:rsidP="00AD721C" w:rsidRDefault="002700C6" w14:paraId="2DA2F65D"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 xml:space="preserve">(a) Wiki part not done. </w:t>
            </w:r>
            <w:r w:rsidRPr="002700C6">
              <w:rPr>
                <w:rFonts w:ascii="Times New Roman" w:hAnsi="Times New Roman" w:eastAsia="Calibri" w:cs="Times New Roman"/>
                <w:color w:val="008000"/>
                <w:kern w:val="0"/>
                <w:sz w:val="20"/>
                <w:szCs w:val="20"/>
                <w:u w:val="dash"/>
                <w:lang w:val="en-GB" w:eastAsia="en-US"/>
              </w:rPr>
              <w:t xml:space="preserve">Page set up as </w:t>
            </w:r>
            <w:hyperlink w:history="1" r:id="rId7">
              <w:r w:rsidRPr="00AD721C">
                <w:rPr>
                  <w:rFonts w:ascii="Times New Roman" w:hAnsi="Times New Roman" w:eastAsia="Calibri" w:cs="Times New Roman"/>
                  <w:color w:val="008000"/>
                  <w:kern w:val="0"/>
                  <w:sz w:val="20"/>
                  <w:szCs w:val="20"/>
                  <w:u w:val="dash"/>
                  <w:lang w:val="en-GB" w:eastAsia="en-US"/>
                </w:rPr>
                <w:t>http://wis.wmo.int/pages=TT-GISC-ops</w:t>
              </w:r>
            </w:hyperlink>
            <w:r w:rsidRPr="002700C6">
              <w:rPr>
                <w:rFonts w:ascii="Times New Roman" w:hAnsi="Times New Roman" w:eastAsia="Calibri" w:cs="Times New Roman"/>
                <w:color w:val="000000"/>
                <w:kern w:val="0"/>
                <w:sz w:val="20"/>
                <w:szCs w:val="20"/>
                <w:lang w:val="en-GB" w:eastAsia="en-US"/>
              </w:rPr>
              <w:t xml:space="preserve"> </w:t>
            </w:r>
          </w:p>
          <w:p w:rsidRPr="002700C6" w:rsidR="002700C6" w:rsidP="00AD721C" w:rsidRDefault="002700C6" w14:paraId="366D2316"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strike/>
                <w:color w:val="FF0000"/>
                <w:kern w:val="0"/>
                <w:sz w:val="20"/>
                <w:szCs w:val="20"/>
                <w:u w:val="dash"/>
                <w:lang w:val="en-GB" w:eastAsia="en-US"/>
              </w:rPr>
            </w:pPr>
            <w:r w:rsidRPr="002700C6">
              <w:rPr>
                <w:rFonts w:ascii="Times New Roman" w:hAnsi="Times New Roman" w:eastAsia="Calibri" w:cs="Times New Roman"/>
                <w:strike/>
                <w:color w:val="FF0000"/>
                <w:kern w:val="0"/>
                <w:sz w:val="20"/>
                <w:szCs w:val="20"/>
                <w:u w:val="dash"/>
                <w:lang w:val="en-GB" w:eastAsia="en-US"/>
              </w:rPr>
              <w:t xml:space="preserve">(b) </w:t>
            </w:r>
            <w:proofErr w:type="gramStart"/>
            <w:r w:rsidRPr="002700C6">
              <w:rPr>
                <w:rFonts w:ascii="Times New Roman" w:hAnsi="Times New Roman" w:eastAsia="Calibri" w:cs="Times New Roman"/>
                <w:strike/>
                <w:color w:val="FF0000"/>
                <w:kern w:val="0"/>
                <w:sz w:val="20"/>
                <w:szCs w:val="20"/>
                <w:u w:val="dash"/>
                <w:lang w:val="en-GB" w:eastAsia="en-US"/>
              </w:rPr>
              <w:t>completed</w:t>
            </w:r>
            <w:proofErr w:type="gramEnd"/>
            <w:r w:rsidRPr="002700C6">
              <w:rPr>
                <w:rFonts w:ascii="Times New Roman" w:hAnsi="Times New Roman" w:eastAsia="Calibri" w:cs="Times New Roman"/>
                <w:strike/>
                <w:color w:val="FF0000"/>
                <w:kern w:val="0"/>
                <w:sz w:val="20"/>
                <w:szCs w:val="20"/>
                <w:u w:val="dash"/>
                <w:lang w:val="en-GB" w:eastAsia="en-US"/>
              </w:rPr>
              <w:t>. See WIS guide updates in CBS report.</w:t>
            </w:r>
          </w:p>
          <w:p w:rsidRPr="002700C6" w:rsidR="002700C6" w:rsidP="00AD721C" w:rsidRDefault="002700C6" w14:paraId="4AF82AF6"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8000"/>
                <w:kern w:val="0"/>
                <w:sz w:val="20"/>
                <w:szCs w:val="20"/>
                <w:u w:val="dash"/>
                <w:lang w:val="en-GB" w:eastAsia="en-US"/>
              </w:rPr>
            </w:pPr>
            <w:r w:rsidRPr="002700C6">
              <w:rPr>
                <w:rFonts w:ascii="Times New Roman" w:hAnsi="Times New Roman" w:eastAsia="Calibri" w:cs="Times New Roman"/>
                <w:color w:val="008000"/>
                <w:kern w:val="0"/>
                <w:sz w:val="20"/>
                <w:szCs w:val="20"/>
                <w:u w:val="dash"/>
                <w:lang w:val="en-GB" w:eastAsia="en-US"/>
              </w:rPr>
              <w:t>Leave (a) on agenda</w:t>
            </w:r>
          </w:p>
        </w:tc>
      </w:tr>
      <w:tr xmlns:wp14="http://schemas.microsoft.com/office/word/2010/wordml" w:rsidRPr="00AD721C" w:rsidR="002700C6" w:rsidTr="509F0F28" w14:paraId="54350CC3" wp14:textId="77777777">
        <w:trPr>
          <w:cantSplit/>
        </w:trPr>
        <w:tc>
          <w:tcPr>
            <w:tcW w:w="449" w:type="pct"/>
            <w:tcMar/>
          </w:tcPr>
          <w:p w:rsidRPr="002700C6" w:rsidR="002700C6" w:rsidP="00AD721C" w:rsidRDefault="002700C6" w14:paraId="6BD3ED1A"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14/1-21</w:t>
            </w:r>
          </w:p>
        </w:tc>
        <w:tc>
          <w:tcPr>
            <w:tcW w:w="2238" w:type="pct"/>
            <w:tcMar/>
          </w:tcPr>
          <w:p w:rsidRPr="002700C6" w:rsidR="002700C6" w:rsidP="00AD721C" w:rsidRDefault="002700C6" w14:paraId="168BA9F0"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b/>
                <w:kern w:val="0"/>
                <w:sz w:val="20"/>
                <w:szCs w:val="20"/>
                <w:lang w:val="en-GB" w:eastAsia="en-US"/>
              </w:rPr>
              <w:t>Recommendation:</w:t>
            </w:r>
            <w:r w:rsidRPr="002700C6">
              <w:rPr>
                <w:rFonts w:ascii="Times New Roman" w:hAnsi="Times New Roman" w:eastAsia="Calibri" w:cs="Times New Roman"/>
                <w:kern w:val="0"/>
                <w:sz w:val="20"/>
                <w:szCs w:val="20"/>
                <w:lang w:val="en-GB" w:eastAsia="en-US"/>
              </w:rPr>
              <w:t xml:space="preserve"> TT-GISC recommends that WMO be registered as a DCPC with a principal GISC of Toulouse.</w:t>
            </w:r>
          </w:p>
        </w:tc>
        <w:tc>
          <w:tcPr>
            <w:tcW w:w="672" w:type="pct"/>
            <w:tcMar/>
          </w:tcPr>
          <w:p w:rsidRPr="002700C6" w:rsidR="002700C6" w:rsidP="00AD721C" w:rsidRDefault="002700C6" w14:paraId="52BE0178"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Secretariat and ET-WISC.</w:t>
            </w:r>
          </w:p>
        </w:tc>
        <w:tc>
          <w:tcPr>
            <w:tcW w:w="746" w:type="pct"/>
            <w:tcMar/>
          </w:tcPr>
          <w:p w:rsidRPr="002700C6" w:rsidR="002700C6" w:rsidP="00AD721C" w:rsidRDefault="002700C6" w14:paraId="393D4BA8"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Leave on agenda</w:t>
            </w:r>
          </w:p>
        </w:tc>
        <w:tc>
          <w:tcPr>
            <w:tcW w:w="895" w:type="pct"/>
            <w:tcMar/>
          </w:tcPr>
          <w:p w:rsidRPr="002700C6" w:rsidR="002700C6" w:rsidP="00AD721C" w:rsidRDefault="002700C6" w14:paraId="0785A28D"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 xml:space="preserve">CBS approved, </w:t>
            </w:r>
            <w:proofErr w:type="spellStart"/>
            <w:r w:rsidRPr="002700C6">
              <w:rPr>
                <w:rFonts w:ascii="Times New Roman" w:hAnsi="Times New Roman" w:eastAsia="Calibri" w:cs="Times New Roman"/>
                <w:color w:val="000000"/>
                <w:kern w:val="0"/>
                <w:sz w:val="20"/>
                <w:szCs w:val="20"/>
                <w:lang w:val="en-GB" w:eastAsia="en-US"/>
              </w:rPr>
              <w:t>Meteo</w:t>
            </w:r>
            <w:proofErr w:type="spellEnd"/>
            <w:r w:rsidRPr="002700C6">
              <w:rPr>
                <w:rFonts w:ascii="Times New Roman" w:hAnsi="Times New Roman" w:eastAsia="Calibri" w:cs="Times New Roman"/>
                <w:color w:val="000000"/>
                <w:kern w:val="0"/>
                <w:sz w:val="20"/>
                <w:szCs w:val="20"/>
                <w:lang w:val="en-GB" w:eastAsia="en-US"/>
              </w:rPr>
              <w:t>-France agreed to be Principal GISC, WMO still working out internal processes through Library</w:t>
            </w:r>
          </w:p>
        </w:tc>
      </w:tr>
      <w:tr xmlns:wp14="http://schemas.microsoft.com/office/word/2010/wordml" w:rsidRPr="00AD721C" w:rsidR="002700C6" w:rsidTr="509F0F28" w14:paraId="10F2A68F" wp14:textId="77777777">
        <w:trPr>
          <w:cantSplit/>
        </w:trPr>
        <w:tc>
          <w:tcPr>
            <w:tcW w:w="449" w:type="pct"/>
            <w:tcMar/>
          </w:tcPr>
          <w:p w:rsidRPr="002700C6" w:rsidR="002700C6" w:rsidP="00AD721C" w:rsidRDefault="002700C6" w14:paraId="588502DD"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14/1-22</w:t>
            </w:r>
          </w:p>
        </w:tc>
        <w:tc>
          <w:tcPr>
            <w:tcW w:w="2238" w:type="pct"/>
            <w:tcMar/>
          </w:tcPr>
          <w:p w:rsidRPr="002700C6" w:rsidR="002700C6" w:rsidP="00AD721C" w:rsidRDefault="002700C6" w14:paraId="4818E55B"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b/>
                <w:kern w:val="0"/>
                <w:sz w:val="20"/>
                <w:szCs w:val="20"/>
                <w:lang w:val="en-GB" w:eastAsia="en-US"/>
              </w:rPr>
              <w:t>Action:</w:t>
            </w:r>
            <w:r w:rsidRPr="002700C6">
              <w:rPr>
                <w:rFonts w:ascii="Times New Roman" w:hAnsi="Times New Roman" w:eastAsia="Calibri" w:cs="Times New Roman"/>
                <w:kern w:val="0"/>
                <w:sz w:val="20"/>
                <w:szCs w:val="20"/>
                <w:lang w:val="en-GB" w:eastAsia="en-US"/>
              </w:rPr>
              <w:t xml:space="preserve"> TT-GISC:</w:t>
            </w:r>
          </w:p>
          <w:p w:rsidRPr="002700C6" w:rsidR="002700C6" w:rsidP="00AD721C" w:rsidRDefault="002700C6" w14:paraId="3AF81CFB"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 xml:space="preserve">a) Agreed that there was a need for a standard format and method along the lines proposed by GISC Pretoria and described in Appendix D, Annex to 9.4. </w:t>
            </w:r>
          </w:p>
          <w:p w:rsidRPr="002700C6" w:rsidR="002700C6" w:rsidP="00AD721C" w:rsidRDefault="002700C6" w14:paraId="14BACD2E"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b) Requested France and Germany to explore this issue further to prepare a report to TT-GISC with an aim to including the details in the GISC Practices Guide</w:t>
            </w:r>
          </w:p>
        </w:tc>
        <w:tc>
          <w:tcPr>
            <w:tcW w:w="672" w:type="pct"/>
            <w:tcMar/>
          </w:tcPr>
          <w:p w:rsidRPr="002700C6" w:rsidR="002700C6" w:rsidP="00AD721C" w:rsidRDefault="002700C6" w14:paraId="118D8AF1"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France and Germany</w:t>
            </w:r>
          </w:p>
        </w:tc>
        <w:tc>
          <w:tcPr>
            <w:tcW w:w="746" w:type="pct"/>
            <w:tcMar/>
          </w:tcPr>
          <w:p w:rsidRPr="002700C6" w:rsidR="002700C6" w:rsidP="00AD721C" w:rsidRDefault="002700C6" w14:paraId="560441B0"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strike/>
                <w:color w:val="FF0000"/>
                <w:kern w:val="0"/>
                <w:sz w:val="20"/>
                <w:szCs w:val="20"/>
                <w:u w:val="dash"/>
                <w:lang w:val="en-GB" w:eastAsia="en-US"/>
              </w:rPr>
            </w:pPr>
            <w:r w:rsidRPr="002700C6">
              <w:rPr>
                <w:rFonts w:ascii="Times New Roman" w:hAnsi="Times New Roman" w:eastAsia="Calibri" w:cs="Times New Roman"/>
                <w:strike/>
                <w:color w:val="FF0000"/>
                <w:kern w:val="0"/>
                <w:sz w:val="20"/>
                <w:szCs w:val="20"/>
                <w:u w:val="dash"/>
                <w:lang w:val="en-GB" w:eastAsia="en-US"/>
              </w:rPr>
              <w:t xml:space="preserve">June 2014 </w:t>
            </w:r>
          </w:p>
          <w:p w:rsidRPr="002700C6" w:rsidR="002700C6" w:rsidP="00AD721C" w:rsidRDefault="002700C6" w14:paraId="194AF81E"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Leave on agenda</w:t>
            </w:r>
          </w:p>
        </w:tc>
        <w:tc>
          <w:tcPr>
            <w:tcW w:w="895" w:type="pct"/>
            <w:tcMar/>
          </w:tcPr>
          <w:p w:rsidRPr="002700C6" w:rsidR="002700C6" w:rsidP="00AD721C" w:rsidRDefault="002700C6" w14:paraId="3F333F35"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 xml:space="preserve">ICT-ISS reviewed the form and recommendations of the TT-GISC and they asked that it be generalized. </w:t>
            </w:r>
            <w:r w:rsidRPr="002700C6">
              <w:rPr>
                <w:rFonts w:ascii="Times New Roman" w:hAnsi="Times New Roman" w:eastAsia="Calibri" w:cs="Times New Roman"/>
                <w:color w:val="008000"/>
                <w:kern w:val="0"/>
                <w:sz w:val="20"/>
                <w:szCs w:val="20"/>
                <w:u w:val="dash"/>
                <w:lang w:val="en-GB" w:eastAsia="en-US"/>
              </w:rPr>
              <w:t>DWD has established outage service notice. DWD to provide to chair who will circulate to TT-GISC, then ET-WISC for comment.</w:t>
            </w:r>
          </w:p>
        </w:tc>
      </w:tr>
      <w:tr xmlns:wp14="http://schemas.microsoft.com/office/word/2010/wordml" w:rsidRPr="00AD721C" w:rsidR="002700C6" w:rsidTr="509F0F28" w14:paraId="3B28015D" wp14:textId="77777777">
        <w:trPr>
          <w:cantSplit/>
        </w:trPr>
        <w:tc>
          <w:tcPr>
            <w:tcW w:w="449" w:type="pct"/>
            <w:tcMar/>
          </w:tcPr>
          <w:p w:rsidRPr="002700C6" w:rsidR="002700C6" w:rsidP="00AD721C" w:rsidRDefault="002700C6" w14:paraId="575051FE" wp14:textId="77777777">
            <w:pPr>
              <w:widowControl/>
              <w:tabs>
                <w:tab w:val="left" w:pos="1134"/>
                <w:tab w:val="left" w:pos="2268"/>
                <w:tab w:val="left" w:pos="3402"/>
                <w:tab w:val="left" w:pos="4534"/>
              </w:tabs>
              <w:spacing w:line="240" w:lineRule="exac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15/1-1</w:t>
            </w:r>
          </w:p>
        </w:tc>
        <w:tc>
          <w:tcPr>
            <w:tcW w:w="2238" w:type="pct"/>
            <w:tcMar/>
          </w:tcPr>
          <w:p w:rsidRPr="002700C6" w:rsidR="002700C6" w:rsidP="00AD721C" w:rsidRDefault="002700C6" w14:paraId="72AE4F8D" wp14:textId="77777777">
            <w:pPr>
              <w:widowControl/>
              <w:tabs>
                <w:tab w:val="left" w:pos="1134"/>
                <w:tab w:val="left" w:pos="2268"/>
                <w:tab w:val="left" w:pos="3402"/>
                <w:tab w:val="left" w:pos="4534"/>
              </w:tabs>
              <w:spacing w:line="240" w:lineRule="exac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 xml:space="preserve">Requested GISCs that were unable to report to TT-GISC 2015, to still provide status reports </w:t>
            </w:r>
          </w:p>
        </w:tc>
        <w:tc>
          <w:tcPr>
            <w:tcW w:w="672" w:type="pct"/>
            <w:tcMar/>
          </w:tcPr>
          <w:p w:rsidRPr="002700C6" w:rsidR="002700C6" w:rsidP="00AD721C" w:rsidRDefault="002700C6" w14:paraId="1DEFAD53"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Jeddah, New Delhi, and Tehran.</w:t>
            </w:r>
          </w:p>
        </w:tc>
        <w:tc>
          <w:tcPr>
            <w:tcW w:w="746" w:type="pct"/>
            <w:tcMar/>
          </w:tcPr>
          <w:p w:rsidRPr="002700C6" w:rsidR="002700C6" w:rsidP="00AD721C" w:rsidRDefault="002700C6" w14:paraId="26DE8649"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ASAP</w:t>
            </w:r>
          </w:p>
        </w:tc>
        <w:tc>
          <w:tcPr>
            <w:tcW w:w="895" w:type="pct"/>
            <w:tcMar/>
          </w:tcPr>
          <w:p w:rsidRPr="002700C6" w:rsidR="002700C6" w:rsidP="00AD721C" w:rsidRDefault="002700C6" w14:paraId="32960D8C"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8000"/>
                <w:kern w:val="0"/>
                <w:sz w:val="20"/>
                <w:szCs w:val="20"/>
                <w:u w:val="dash"/>
                <w:lang w:val="en-GB" w:eastAsia="en-US"/>
              </w:rPr>
            </w:pPr>
            <w:r w:rsidRPr="002700C6">
              <w:rPr>
                <w:rFonts w:ascii="Times New Roman" w:hAnsi="Times New Roman" w:eastAsia="Calibri" w:cs="Times New Roman"/>
                <w:color w:val="008000"/>
                <w:kern w:val="0"/>
                <w:sz w:val="20"/>
                <w:szCs w:val="20"/>
                <w:u w:val="dash"/>
                <w:lang w:val="en-GB" w:eastAsia="en-US"/>
              </w:rPr>
              <w:t>Requests sent but no result. Leave on agenda for missing reports from 2016 meeting.</w:t>
            </w:r>
          </w:p>
        </w:tc>
      </w:tr>
      <w:tr xmlns:wp14="http://schemas.microsoft.com/office/word/2010/wordml" w:rsidRPr="00AD721C" w:rsidR="002700C6" w:rsidTr="509F0F28" w14:paraId="16FBB5FF" wp14:textId="77777777">
        <w:trPr>
          <w:cantSplit/>
        </w:trPr>
        <w:tc>
          <w:tcPr>
            <w:tcW w:w="449" w:type="pct"/>
            <w:tcMar/>
          </w:tcPr>
          <w:p w:rsidRPr="002700C6" w:rsidR="002700C6" w:rsidP="00AD721C" w:rsidRDefault="002700C6" w14:paraId="7F5E8AC4" wp14:textId="77777777">
            <w:pPr>
              <w:widowControl/>
              <w:tabs>
                <w:tab w:val="left" w:pos="1134"/>
                <w:tab w:val="left" w:pos="2268"/>
                <w:tab w:val="left" w:pos="3402"/>
                <w:tab w:val="left" w:pos="4534"/>
              </w:tabs>
              <w:spacing w:line="240" w:lineRule="exac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15/1-2</w:t>
            </w:r>
          </w:p>
        </w:tc>
        <w:tc>
          <w:tcPr>
            <w:tcW w:w="2238" w:type="pct"/>
            <w:tcMar/>
          </w:tcPr>
          <w:p w:rsidRPr="002700C6" w:rsidR="002700C6" w:rsidP="00AD721C" w:rsidRDefault="002700C6" w14:paraId="2A065983" wp14:textId="77777777">
            <w:pPr>
              <w:widowControl/>
              <w:tabs>
                <w:tab w:val="left" w:pos="1134"/>
                <w:tab w:val="left" w:pos="2268"/>
                <w:tab w:val="left" w:pos="3402"/>
                <w:tab w:val="left" w:pos="4534"/>
              </w:tabs>
              <w:spacing w:line="240" w:lineRule="exac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 xml:space="preserve">Noting closure of 14/1-10 and </w:t>
            </w:r>
            <w:proofErr w:type="gramStart"/>
            <w:r w:rsidRPr="002700C6">
              <w:rPr>
                <w:rFonts w:ascii="Times New Roman" w:hAnsi="Times New Roman" w:eastAsia="ＭＳ 明朝" w:cs="Times New Roman"/>
                <w:kern w:val="0"/>
                <w:sz w:val="20"/>
                <w:szCs w:val="20"/>
                <w:lang w:val="en-GB" w:eastAsia="en-US"/>
              </w:rPr>
              <w:t>Doc(</w:t>
            </w:r>
            <w:proofErr w:type="gramEnd"/>
            <w:r w:rsidRPr="002700C6">
              <w:rPr>
                <w:rFonts w:ascii="Times New Roman" w:hAnsi="Times New Roman" w:eastAsia="ＭＳ 明朝" w:cs="Times New Roman"/>
                <w:kern w:val="0"/>
                <w:sz w:val="20"/>
                <w:szCs w:val="20"/>
                <w:lang w:val="en-GB" w:eastAsia="en-US"/>
              </w:rPr>
              <w:t>xx) from DWD. Request DWD to clarify what still needs to be done regarding OAI timestamps.</w:t>
            </w:r>
          </w:p>
        </w:tc>
        <w:tc>
          <w:tcPr>
            <w:tcW w:w="672" w:type="pct"/>
            <w:tcMar/>
          </w:tcPr>
          <w:p w:rsidRPr="002700C6" w:rsidR="002700C6" w:rsidP="00AD721C" w:rsidRDefault="002700C6" w14:paraId="3D2A832C"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DWD (Markus &amp; Bernd)</w:t>
            </w:r>
          </w:p>
        </w:tc>
        <w:tc>
          <w:tcPr>
            <w:tcW w:w="746" w:type="pct"/>
            <w:tcMar/>
          </w:tcPr>
          <w:p w:rsidRPr="002700C6" w:rsidR="002700C6" w:rsidP="00AD721C" w:rsidRDefault="002700C6" w14:paraId="79C4EC0A"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Before next meeting of TT-GISC</w:t>
            </w:r>
          </w:p>
        </w:tc>
        <w:tc>
          <w:tcPr>
            <w:tcW w:w="895" w:type="pct"/>
            <w:tcMar/>
          </w:tcPr>
          <w:p w:rsidRPr="002700C6" w:rsidR="002700C6" w:rsidP="00AD721C" w:rsidRDefault="002700C6" w14:paraId="6A720784"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8000"/>
                <w:kern w:val="0"/>
                <w:sz w:val="20"/>
                <w:szCs w:val="20"/>
                <w:u w:val="dash"/>
                <w:lang w:val="en-GB" w:eastAsia="en-US"/>
              </w:rPr>
            </w:pPr>
            <w:r w:rsidRPr="002700C6">
              <w:rPr>
                <w:rFonts w:ascii="Times New Roman" w:hAnsi="Times New Roman" w:eastAsia="Calibri" w:cs="Times New Roman"/>
                <w:color w:val="008000"/>
                <w:kern w:val="0"/>
                <w:sz w:val="20"/>
                <w:szCs w:val="20"/>
                <w:u w:val="dash"/>
                <w:lang w:val="en-GB" w:eastAsia="en-US"/>
              </w:rPr>
              <w:t>Markus clarified the need. Leave on agenda</w:t>
            </w:r>
          </w:p>
        </w:tc>
      </w:tr>
      <w:tr xmlns:wp14="http://schemas.microsoft.com/office/word/2010/wordml" w:rsidRPr="00AD721C" w:rsidR="002700C6" w:rsidTr="509F0F28" w14:paraId="612BBBB0" wp14:textId="77777777">
        <w:trPr>
          <w:cantSplit/>
        </w:trPr>
        <w:tc>
          <w:tcPr>
            <w:tcW w:w="449" w:type="pct"/>
            <w:tcMar/>
          </w:tcPr>
          <w:p w:rsidRPr="002700C6" w:rsidR="002700C6" w:rsidP="00AD721C" w:rsidRDefault="002700C6" w14:paraId="665BF337" wp14:textId="77777777">
            <w:pPr>
              <w:widowControl/>
              <w:tabs>
                <w:tab w:val="left" w:pos="1134"/>
                <w:tab w:val="left" w:pos="2268"/>
                <w:tab w:val="left" w:pos="3402"/>
                <w:tab w:val="left" w:pos="4534"/>
              </w:tabs>
              <w:spacing w:line="240" w:lineRule="exac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15/1-3</w:t>
            </w:r>
          </w:p>
        </w:tc>
        <w:tc>
          <w:tcPr>
            <w:tcW w:w="2238" w:type="pct"/>
            <w:tcMar/>
          </w:tcPr>
          <w:p w:rsidRPr="002700C6" w:rsidR="002700C6" w:rsidP="00AD721C" w:rsidRDefault="002700C6" w14:paraId="24753F89" wp14:textId="77777777">
            <w:pPr>
              <w:widowControl/>
              <w:tabs>
                <w:tab w:val="left" w:pos="1134"/>
                <w:tab w:val="left" w:pos="2268"/>
                <w:tab w:val="left" w:pos="3402"/>
                <w:tab w:val="left" w:pos="4534"/>
              </w:tabs>
              <w:spacing w:line="240" w:lineRule="exac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Add CBS-16 demo to WIS monitoring team.</w:t>
            </w:r>
          </w:p>
        </w:tc>
        <w:tc>
          <w:tcPr>
            <w:tcW w:w="672" w:type="pct"/>
            <w:tcMar/>
          </w:tcPr>
          <w:p w:rsidRPr="002700C6" w:rsidR="002700C6" w:rsidP="00AD721C" w:rsidRDefault="002700C6" w14:paraId="4E0D6D82"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proofErr w:type="spellStart"/>
            <w:r w:rsidRPr="002700C6">
              <w:rPr>
                <w:rFonts w:ascii="Times New Roman" w:hAnsi="Times New Roman" w:eastAsia="ＭＳ 明朝" w:cs="Times New Roman"/>
                <w:kern w:val="0"/>
                <w:sz w:val="20"/>
                <w:szCs w:val="20"/>
                <w:lang w:val="en-GB" w:eastAsia="en-US"/>
              </w:rPr>
              <w:t>Yasu</w:t>
            </w:r>
            <w:proofErr w:type="spellEnd"/>
          </w:p>
        </w:tc>
        <w:tc>
          <w:tcPr>
            <w:tcW w:w="746" w:type="pct"/>
            <w:tcMar/>
          </w:tcPr>
          <w:p w:rsidRPr="002700C6" w:rsidR="002700C6" w:rsidP="00AD721C" w:rsidRDefault="002700C6" w14:paraId="5C01AB3F"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Before next meeting of TT-GISC</w:t>
            </w:r>
          </w:p>
        </w:tc>
        <w:tc>
          <w:tcPr>
            <w:tcW w:w="895" w:type="pct"/>
            <w:tcMar/>
          </w:tcPr>
          <w:p w:rsidRPr="002700C6" w:rsidR="002700C6" w:rsidP="00AD721C" w:rsidRDefault="002700C6" w14:paraId="0A891E64"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8000"/>
                <w:kern w:val="0"/>
                <w:sz w:val="20"/>
                <w:szCs w:val="20"/>
                <w:u w:val="dash"/>
                <w:lang w:val="en-GB" w:eastAsia="en-US"/>
              </w:rPr>
            </w:pPr>
            <w:r w:rsidRPr="002700C6">
              <w:rPr>
                <w:rFonts w:ascii="Times New Roman" w:hAnsi="Times New Roman" w:eastAsia="Calibri" w:cs="Times New Roman"/>
                <w:color w:val="008000"/>
                <w:kern w:val="0"/>
                <w:sz w:val="20"/>
                <w:szCs w:val="20"/>
                <w:u w:val="dash"/>
                <w:lang w:val="en-GB" w:eastAsia="en-US"/>
              </w:rPr>
              <w:t>Done, Changes locked in, project under way as requested.</w:t>
            </w:r>
          </w:p>
        </w:tc>
      </w:tr>
      <w:tr xmlns:wp14="http://schemas.microsoft.com/office/word/2010/wordml" w:rsidRPr="00AD721C" w:rsidR="002700C6" w:rsidTr="509F0F28" w14:paraId="361DEE1A" wp14:textId="77777777">
        <w:trPr>
          <w:cantSplit/>
        </w:trPr>
        <w:tc>
          <w:tcPr>
            <w:tcW w:w="449" w:type="pct"/>
            <w:tcMar/>
          </w:tcPr>
          <w:p w:rsidRPr="002700C6" w:rsidR="002700C6" w:rsidP="00AD721C" w:rsidRDefault="002700C6" w14:paraId="4D8878DB" wp14:textId="77777777">
            <w:pPr>
              <w:widowControl/>
              <w:tabs>
                <w:tab w:val="left" w:pos="1134"/>
                <w:tab w:val="left" w:pos="2268"/>
                <w:tab w:val="left" w:pos="3402"/>
                <w:tab w:val="left" w:pos="4534"/>
              </w:tabs>
              <w:spacing w:line="240" w:lineRule="exact"/>
              <w:rPr>
                <w:rFonts w:ascii="Times New Roman" w:hAnsi="Times New Roman" w:eastAsia="ＭＳ 明朝" w:cs="Times New Roman"/>
                <w:color w:val="000000"/>
                <w:kern w:val="0"/>
                <w:sz w:val="20"/>
                <w:szCs w:val="20"/>
                <w:lang w:val="en-GB" w:eastAsia="en-US"/>
              </w:rPr>
            </w:pPr>
            <w:r w:rsidRPr="002700C6">
              <w:rPr>
                <w:rFonts w:ascii="Times New Roman" w:hAnsi="Times New Roman" w:eastAsia="ＭＳ 明朝" w:cs="Times New Roman"/>
                <w:color w:val="000000"/>
                <w:kern w:val="0"/>
                <w:sz w:val="20"/>
                <w:szCs w:val="20"/>
                <w:lang w:val="en-GB" w:eastAsia="en-US"/>
              </w:rPr>
              <w:t>15/1-4</w:t>
            </w:r>
          </w:p>
        </w:tc>
        <w:tc>
          <w:tcPr>
            <w:tcW w:w="2238" w:type="pct"/>
            <w:tcMar/>
          </w:tcPr>
          <w:p w:rsidRPr="002700C6" w:rsidR="002700C6" w:rsidP="00AD721C" w:rsidRDefault="002700C6" w14:paraId="429B4B52" wp14:textId="77777777">
            <w:pPr>
              <w:widowControl/>
              <w:tabs>
                <w:tab w:val="left" w:pos="1134"/>
                <w:tab w:val="left" w:pos="2268"/>
                <w:tab w:val="left" w:pos="3402"/>
                <w:tab w:val="left" w:pos="4534"/>
              </w:tabs>
              <w:spacing w:line="240" w:lineRule="exac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 xml:space="preserve">Provide information to Secretariat in order to populate and update GISC Backup Table (Working Doc 07) relating to GISC data collection and distribution in their </w:t>
            </w:r>
            <w:proofErr w:type="spellStart"/>
            <w:r w:rsidRPr="002700C6">
              <w:rPr>
                <w:rFonts w:ascii="Times New Roman" w:hAnsi="Times New Roman" w:eastAsia="ＭＳ 明朝" w:cs="Times New Roman"/>
                <w:kern w:val="0"/>
                <w:sz w:val="20"/>
                <w:szCs w:val="20"/>
                <w:lang w:val="en-GB" w:eastAsia="en-US"/>
              </w:rPr>
              <w:t>AoR.</w:t>
            </w:r>
            <w:proofErr w:type="spellEnd"/>
          </w:p>
        </w:tc>
        <w:tc>
          <w:tcPr>
            <w:tcW w:w="672" w:type="pct"/>
            <w:tcMar/>
          </w:tcPr>
          <w:p w:rsidRPr="002700C6" w:rsidR="002700C6" w:rsidP="00AD721C" w:rsidRDefault="002700C6" w14:paraId="6149A7A0"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GISCs / Secretariat</w:t>
            </w:r>
          </w:p>
        </w:tc>
        <w:tc>
          <w:tcPr>
            <w:tcW w:w="746" w:type="pct"/>
            <w:tcMar/>
          </w:tcPr>
          <w:p w:rsidRPr="002700C6" w:rsidR="002700C6" w:rsidP="00AD721C" w:rsidRDefault="002700C6" w14:paraId="1DD4E18B"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Before next meeting of TT-GISC</w:t>
            </w:r>
          </w:p>
        </w:tc>
        <w:tc>
          <w:tcPr>
            <w:tcW w:w="895" w:type="pct"/>
            <w:tcMar/>
          </w:tcPr>
          <w:p w:rsidRPr="002700C6" w:rsidR="002700C6" w:rsidP="00AD721C" w:rsidRDefault="002700C6" w14:paraId="5A8247B8"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8000"/>
                <w:kern w:val="0"/>
                <w:sz w:val="20"/>
                <w:szCs w:val="20"/>
                <w:u w:val="dash"/>
                <w:lang w:val="en-GB" w:eastAsia="en-US"/>
              </w:rPr>
            </w:pPr>
            <w:r w:rsidRPr="002700C6">
              <w:rPr>
                <w:rFonts w:ascii="Times New Roman" w:hAnsi="Times New Roman" w:eastAsia="Calibri" w:cs="Times New Roman"/>
                <w:color w:val="008000"/>
                <w:kern w:val="0"/>
                <w:sz w:val="20"/>
                <w:szCs w:val="20"/>
                <w:u w:val="dash"/>
                <w:lang w:val="en-GB" w:eastAsia="en-US"/>
              </w:rPr>
              <w:t>Done, table updated at this meeting. Need to  put on GISC operations wiki page Leave on agenda</w:t>
            </w:r>
          </w:p>
        </w:tc>
      </w:tr>
      <w:tr xmlns:wp14="http://schemas.microsoft.com/office/word/2010/wordml" w:rsidRPr="00AD721C" w:rsidR="002700C6" w:rsidTr="509F0F28" w14:paraId="25AD601A" wp14:textId="77777777">
        <w:trPr>
          <w:cantSplit/>
        </w:trPr>
        <w:tc>
          <w:tcPr>
            <w:tcW w:w="449" w:type="pct"/>
            <w:tcMar/>
          </w:tcPr>
          <w:p w:rsidRPr="002700C6" w:rsidR="002700C6" w:rsidP="00AD721C" w:rsidRDefault="002700C6" w14:paraId="2614318B" wp14:textId="77777777">
            <w:pPr>
              <w:widowControl/>
              <w:tabs>
                <w:tab w:val="left" w:pos="1134"/>
                <w:tab w:val="left" w:pos="2268"/>
                <w:tab w:val="left" w:pos="3402"/>
                <w:tab w:val="left" w:pos="4534"/>
              </w:tabs>
              <w:spacing w:line="240" w:lineRule="exact"/>
              <w:rPr>
                <w:rFonts w:ascii="Times New Roman" w:hAnsi="Times New Roman" w:eastAsia="ＭＳ 明朝" w:cs="Times New Roman"/>
                <w:color w:val="000000"/>
                <w:kern w:val="0"/>
                <w:sz w:val="20"/>
                <w:szCs w:val="20"/>
                <w:lang w:val="en-GB" w:eastAsia="en-US"/>
              </w:rPr>
            </w:pPr>
            <w:r w:rsidRPr="002700C6">
              <w:rPr>
                <w:rFonts w:ascii="Times New Roman" w:hAnsi="Times New Roman" w:eastAsia="ＭＳ 明朝" w:cs="Times New Roman"/>
                <w:color w:val="000000"/>
                <w:kern w:val="0"/>
                <w:sz w:val="20"/>
                <w:szCs w:val="20"/>
                <w:lang w:val="en-GB" w:eastAsia="en-US"/>
              </w:rPr>
              <w:t>15/1-5</w:t>
            </w:r>
          </w:p>
        </w:tc>
        <w:tc>
          <w:tcPr>
            <w:tcW w:w="2238" w:type="pct"/>
            <w:tcMar/>
          </w:tcPr>
          <w:p w:rsidRPr="002700C6" w:rsidR="002700C6" w:rsidP="00AD721C" w:rsidRDefault="002700C6" w14:paraId="32B7B10F" wp14:textId="77777777">
            <w:pPr>
              <w:widowControl/>
              <w:tabs>
                <w:tab w:val="left" w:pos="1134"/>
                <w:tab w:val="left" w:pos="2268"/>
                <w:tab w:val="left" w:pos="3402"/>
                <w:tab w:val="left" w:pos="4534"/>
              </w:tabs>
              <w:spacing w:line="240" w:lineRule="exac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Cache variability</w:t>
            </w:r>
          </w:p>
          <w:p w:rsidRPr="002700C6" w:rsidR="002700C6" w:rsidP="00AD721C" w:rsidRDefault="002700C6" w14:paraId="25313E15" wp14:textId="77777777">
            <w:pPr>
              <w:widowControl/>
              <w:numPr>
                <w:ilvl w:val="0"/>
                <w:numId w:val="1"/>
              </w:numPr>
              <w:tabs>
                <w:tab w:val="left" w:pos="1134"/>
                <w:tab w:val="left" w:pos="2268"/>
                <w:tab w:val="left" w:pos="3402"/>
                <w:tab w:val="left" w:pos="4534"/>
              </w:tabs>
              <w:spacing w:line="240" w:lineRule="exact"/>
              <w:ind w:left="330"/>
              <w:contextualSpacing/>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 xml:space="preserve">GISCs to review analysis of cache variation </w:t>
            </w:r>
          </w:p>
          <w:p w:rsidRPr="002700C6" w:rsidR="002700C6" w:rsidP="00AD721C" w:rsidRDefault="002700C6" w14:paraId="26E89B27" wp14:textId="77777777">
            <w:pPr>
              <w:widowControl/>
              <w:numPr>
                <w:ilvl w:val="0"/>
                <w:numId w:val="1"/>
              </w:numPr>
              <w:tabs>
                <w:tab w:val="left" w:pos="1134"/>
                <w:tab w:val="left" w:pos="2268"/>
                <w:tab w:val="left" w:pos="3402"/>
                <w:tab w:val="left" w:pos="4534"/>
              </w:tabs>
              <w:spacing w:line="240" w:lineRule="exact"/>
              <w:ind w:left="330"/>
              <w:contextualSpacing/>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 xml:space="preserve">CMA to upload excel spreadsheets  containing the number and size of </w:t>
            </w:r>
            <w:proofErr w:type="spellStart"/>
            <w:r w:rsidRPr="002700C6">
              <w:rPr>
                <w:rFonts w:ascii="Times New Roman" w:hAnsi="Times New Roman" w:eastAsia="ＭＳ 明朝" w:cs="Times New Roman"/>
                <w:kern w:val="0"/>
                <w:sz w:val="20"/>
                <w:szCs w:val="20"/>
                <w:lang w:val="en-GB" w:eastAsia="en-US"/>
              </w:rPr>
              <w:t>TTAAii</w:t>
            </w:r>
            <w:proofErr w:type="spellEnd"/>
            <w:r w:rsidRPr="002700C6">
              <w:rPr>
                <w:rFonts w:ascii="Times New Roman" w:hAnsi="Times New Roman" w:eastAsia="ＭＳ 明朝" w:cs="Times New Roman"/>
                <w:kern w:val="0"/>
                <w:sz w:val="20"/>
                <w:szCs w:val="20"/>
                <w:lang w:val="en-GB" w:eastAsia="en-US"/>
              </w:rPr>
              <w:t xml:space="preserve"> and CCCC files in the cache used for cache analysis to meeting page to facilitate GISCs analysis of cache variability.</w:t>
            </w:r>
          </w:p>
          <w:p w:rsidRPr="002700C6" w:rsidR="002700C6" w:rsidP="00AD721C" w:rsidRDefault="002700C6" w14:paraId="407EC187" wp14:textId="77777777">
            <w:pPr>
              <w:widowControl/>
              <w:numPr>
                <w:ilvl w:val="0"/>
                <w:numId w:val="1"/>
              </w:numPr>
              <w:tabs>
                <w:tab w:val="left" w:pos="1134"/>
                <w:tab w:val="left" w:pos="2268"/>
                <w:tab w:val="left" w:pos="3402"/>
                <w:tab w:val="left" w:pos="4534"/>
              </w:tabs>
              <w:spacing w:line="240" w:lineRule="exact"/>
              <w:ind w:left="330"/>
              <w:contextualSpacing/>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 xml:space="preserve">All GISCs are </w:t>
            </w:r>
            <w:proofErr w:type="gramStart"/>
            <w:r w:rsidRPr="002700C6">
              <w:rPr>
                <w:rFonts w:ascii="Times New Roman" w:hAnsi="Times New Roman" w:eastAsia="ＭＳ 明朝" w:cs="Times New Roman"/>
                <w:kern w:val="0"/>
                <w:sz w:val="20"/>
                <w:szCs w:val="20"/>
                <w:lang w:val="en-GB" w:eastAsia="en-US"/>
              </w:rPr>
              <w:t>encourage</w:t>
            </w:r>
            <w:proofErr w:type="gramEnd"/>
            <w:r w:rsidRPr="002700C6">
              <w:rPr>
                <w:rFonts w:ascii="Times New Roman" w:hAnsi="Times New Roman" w:eastAsia="ＭＳ 明朝" w:cs="Times New Roman"/>
                <w:kern w:val="0"/>
                <w:sz w:val="20"/>
                <w:szCs w:val="20"/>
                <w:lang w:val="en-GB" w:eastAsia="en-US"/>
              </w:rPr>
              <w:t xml:space="preserve"> to submit data for future analyses.</w:t>
            </w:r>
          </w:p>
          <w:p w:rsidRPr="002700C6" w:rsidR="002700C6" w:rsidP="00AD721C" w:rsidRDefault="002700C6" w14:paraId="12F85A7F" wp14:textId="77777777">
            <w:pPr>
              <w:widowControl/>
              <w:numPr>
                <w:ilvl w:val="0"/>
                <w:numId w:val="1"/>
              </w:numPr>
              <w:tabs>
                <w:tab w:val="left" w:pos="1134"/>
                <w:tab w:val="left" w:pos="2268"/>
                <w:tab w:val="left" w:pos="3402"/>
                <w:tab w:val="left" w:pos="4534"/>
              </w:tabs>
              <w:spacing w:line="240" w:lineRule="exact"/>
              <w:ind w:left="330"/>
              <w:contextualSpacing/>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Pass Doc 35 on cache monitoring to monitoring team.</w:t>
            </w:r>
          </w:p>
        </w:tc>
        <w:tc>
          <w:tcPr>
            <w:tcW w:w="672" w:type="pct"/>
            <w:tcMar/>
          </w:tcPr>
          <w:p w:rsidRPr="002700C6" w:rsidR="002700C6" w:rsidP="00AD721C" w:rsidRDefault="002700C6" w14:paraId="041D196A"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proofErr w:type="spellStart"/>
            <w:r w:rsidRPr="002700C6">
              <w:rPr>
                <w:rFonts w:ascii="Times New Roman" w:hAnsi="Times New Roman" w:eastAsia="ＭＳ 明朝" w:cs="Times New Roman"/>
                <w:kern w:val="0"/>
                <w:sz w:val="20"/>
                <w:szCs w:val="20"/>
                <w:lang w:val="en-GB" w:eastAsia="en-US"/>
              </w:rPr>
              <w:t>a&amp;c</w:t>
            </w:r>
            <w:proofErr w:type="spellEnd"/>
            <w:r w:rsidRPr="002700C6">
              <w:rPr>
                <w:rFonts w:ascii="Times New Roman" w:hAnsi="Times New Roman" w:eastAsia="ＭＳ 明朝" w:cs="Times New Roman"/>
                <w:kern w:val="0"/>
                <w:sz w:val="20"/>
                <w:szCs w:val="20"/>
                <w:lang w:val="en-GB" w:eastAsia="en-US"/>
              </w:rPr>
              <w:t>) GISCs</w:t>
            </w:r>
          </w:p>
          <w:p w:rsidRPr="002700C6" w:rsidR="002700C6" w:rsidP="00AD721C" w:rsidRDefault="002700C6" w14:paraId="17FEB98F"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b) CMA</w:t>
            </w:r>
          </w:p>
        </w:tc>
        <w:tc>
          <w:tcPr>
            <w:tcW w:w="746" w:type="pct"/>
            <w:tcMar/>
          </w:tcPr>
          <w:p w:rsidRPr="002700C6" w:rsidR="002700C6" w:rsidP="00AD721C" w:rsidRDefault="002700C6" w14:paraId="43C0CE66"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a) Done</w:t>
            </w:r>
          </w:p>
          <w:p w:rsidRPr="002700C6" w:rsidR="002700C6" w:rsidP="00AD721C" w:rsidRDefault="002700C6" w14:paraId="121D6DEF"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b) and d- ASAP</w:t>
            </w:r>
          </w:p>
          <w:p w:rsidRPr="002700C6" w:rsidR="002700C6" w:rsidP="00AD721C" w:rsidRDefault="002700C6" w14:paraId="74538625"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 xml:space="preserve">c) </w:t>
            </w:r>
            <w:proofErr w:type="gramStart"/>
            <w:r w:rsidRPr="002700C6">
              <w:rPr>
                <w:rFonts w:ascii="Times New Roman" w:hAnsi="Times New Roman" w:eastAsia="ＭＳ 明朝" w:cs="Times New Roman"/>
                <w:kern w:val="0"/>
                <w:sz w:val="20"/>
                <w:szCs w:val="20"/>
                <w:lang w:val="en-GB" w:eastAsia="en-US"/>
              </w:rPr>
              <w:t>when</w:t>
            </w:r>
            <w:proofErr w:type="gramEnd"/>
            <w:r w:rsidRPr="002700C6">
              <w:rPr>
                <w:rFonts w:ascii="Times New Roman" w:hAnsi="Times New Roman" w:eastAsia="ＭＳ 明朝" w:cs="Times New Roman"/>
                <w:kern w:val="0"/>
                <w:sz w:val="20"/>
                <w:szCs w:val="20"/>
                <w:lang w:val="en-GB" w:eastAsia="en-US"/>
              </w:rPr>
              <w:t xml:space="preserve"> next analysis occurs.</w:t>
            </w:r>
          </w:p>
          <w:p w:rsidRPr="002700C6" w:rsidR="002700C6" w:rsidP="00AD721C" w:rsidRDefault="002700C6" w14:paraId="5DAB6C7B"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p>
        </w:tc>
        <w:tc>
          <w:tcPr>
            <w:tcW w:w="895" w:type="pct"/>
            <w:tcMar/>
          </w:tcPr>
          <w:p w:rsidRPr="002700C6" w:rsidR="002700C6" w:rsidP="00AD721C" w:rsidRDefault="002700C6" w14:paraId="547CF7C0"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color w:val="008000"/>
                <w:kern w:val="0"/>
                <w:sz w:val="20"/>
                <w:szCs w:val="20"/>
                <w:u w:val="dash"/>
                <w:lang w:val="en-GB" w:eastAsia="en-US"/>
              </w:rPr>
            </w:pPr>
            <w:r w:rsidRPr="002700C6">
              <w:rPr>
                <w:rFonts w:ascii="Times New Roman" w:hAnsi="Times New Roman" w:eastAsia="ＭＳ 明朝" w:cs="Times New Roman"/>
                <w:color w:val="008000"/>
                <w:kern w:val="0"/>
                <w:sz w:val="20"/>
                <w:szCs w:val="20"/>
                <w:u w:val="dash"/>
                <w:lang w:val="en-GB" w:eastAsia="en-US"/>
              </w:rPr>
              <w:t>Leave on agenda</w:t>
            </w:r>
          </w:p>
        </w:tc>
      </w:tr>
      <w:tr xmlns:wp14="http://schemas.microsoft.com/office/word/2010/wordml" w:rsidRPr="00AD721C" w:rsidR="002700C6" w:rsidTr="509F0F28" w14:paraId="1319B902" wp14:textId="77777777">
        <w:trPr>
          <w:cantSplit/>
        </w:trPr>
        <w:tc>
          <w:tcPr>
            <w:tcW w:w="449" w:type="pct"/>
            <w:tcMar/>
          </w:tcPr>
          <w:p w:rsidRPr="002700C6" w:rsidR="002700C6" w:rsidP="00AD721C" w:rsidRDefault="002700C6" w14:paraId="51F03541"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color w:val="000000"/>
                <w:kern w:val="0"/>
                <w:sz w:val="20"/>
                <w:szCs w:val="20"/>
                <w:lang w:val="en-GB" w:eastAsia="en-US"/>
              </w:rPr>
            </w:pPr>
            <w:r w:rsidRPr="002700C6">
              <w:rPr>
                <w:rFonts w:ascii="Times New Roman" w:hAnsi="Times New Roman" w:eastAsia="ＭＳ 明朝" w:cs="Times New Roman"/>
                <w:color w:val="000000"/>
                <w:kern w:val="0"/>
                <w:sz w:val="20"/>
                <w:szCs w:val="20"/>
                <w:lang w:val="en-GB" w:eastAsia="en-US"/>
              </w:rPr>
              <w:t>15/1-6</w:t>
            </w:r>
          </w:p>
        </w:tc>
        <w:tc>
          <w:tcPr>
            <w:tcW w:w="2238" w:type="pct"/>
            <w:tcMar/>
          </w:tcPr>
          <w:p w:rsidRPr="002700C6" w:rsidR="002700C6" w:rsidP="00AD721C" w:rsidRDefault="002700C6" w14:paraId="5B1B7972"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 xml:space="preserve">GISCs to investigate and if possible implement new data policy categories to account for </w:t>
            </w:r>
            <w:proofErr w:type="spellStart"/>
            <w:r w:rsidRPr="002700C6">
              <w:rPr>
                <w:rFonts w:ascii="Times New Roman" w:hAnsi="Times New Roman" w:eastAsia="ＭＳ 明朝" w:cs="Times New Roman"/>
                <w:kern w:val="0"/>
                <w:sz w:val="20"/>
                <w:szCs w:val="20"/>
                <w:lang w:val="en-GB" w:eastAsia="en-US"/>
              </w:rPr>
              <w:t>NoLimitation</w:t>
            </w:r>
            <w:proofErr w:type="spellEnd"/>
            <w:r w:rsidRPr="002700C6">
              <w:rPr>
                <w:rFonts w:ascii="Times New Roman" w:hAnsi="Times New Roman" w:eastAsia="ＭＳ 明朝" w:cs="Times New Roman"/>
                <w:kern w:val="0"/>
                <w:sz w:val="20"/>
                <w:szCs w:val="20"/>
                <w:lang w:val="en-GB" w:eastAsia="en-US"/>
              </w:rPr>
              <w:t xml:space="preserve">, including treatment of empty policy field. See </w:t>
            </w:r>
            <w:hyperlink w:history="1" r:id="rId8">
              <w:r w:rsidRPr="00AD721C">
                <w:rPr>
                  <w:rFonts w:ascii="Times New Roman" w:hAnsi="Times New Roman" w:eastAsia="ＭＳ 明朝" w:cs="Times New Roman"/>
                  <w:color w:val="0000FF"/>
                  <w:kern w:val="0"/>
                  <w:sz w:val="20"/>
                  <w:szCs w:val="20"/>
                  <w:u w:val="single"/>
                  <w:lang w:val="en-GB" w:eastAsia="en-US"/>
                </w:rPr>
                <w:t>http://wis.smo.int/page=ManualWIS</w:t>
              </w:r>
            </w:hyperlink>
            <w:r w:rsidRPr="002700C6">
              <w:rPr>
                <w:rFonts w:ascii="Times New Roman" w:hAnsi="Times New Roman" w:eastAsia="ＭＳ 明朝" w:cs="Times New Roman"/>
                <w:kern w:val="0"/>
                <w:sz w:val="20"/>
                <w:szCs w:val="20"/>
                <w:lang w:val="en-GB" w:eastAsia="en-US"/>
              </w:rPr>
              <w:t xml:space="preserve"> 19 May 2015 reflecting CBS fast track approval of WIS Metadata.</w:t>
            </w:r>
          </w:p>
        </w:tc>
        <w:tc>
          <w:tcPr>
            <w:tcW w:w="672" w:type="pct"/>
            <w:tcMar/>
          </w:tcPr>
          <w:p w:rsidRPr="002700C6" w:rsidR="002700C6" w:rsidP="00AD721C" w:rsidRDefault="002700C6" w14:paraId="09507801"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GISCs</w:t>
            </w:r>
          </w:p>
        </w:tc>
        <w:tc>
          <w:tcPr>
            <w:tcW w:w="746" w:type="pct"/>
            <w:tcMar/>
          </w:tcPr>
          <w:p w:rsidRPr="002700C6" w:rsidR="002700C6" w:rsidP="00AD721C" w:rsidRDefault="002700C6" w14:paraId="38678469"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GISCs to report back on issues and status at next meeting</w:t>
            </w:r>
          </w:p>
        </w:tc>
        <w:tc>
          <w:tcPr>
            <w:tcW w:w="895" w:type="pct"/>
            <w:tcMar/>
          </w:tcPr>
          <w:p w:rsidRPr="002700C6" w:rsidR="002700C6" w:rsidP="00AD721C" w:rsidRDefault="002700C6" w14:paraId="6E2A4435"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color w:val="008000"/>
                <w:kern w:val="0"/>
                <w:sz w:val="20"/>
                <w:szCs w:val="20"/>
                <w:u w:val="dash"/>
                <w:lang w:val="en-GB" w:eastAsia="en-US"/>
              </w:rPr>
              <w:t>Not done, Leave on agenda</w:t>
            </w:r>
          </w:p>
        </w:tc>
      </w:tr>
      <w:tr xmlns:wp14="http://schemas.microsoft.com/office/word/2010/wordml" w:rsidRPr="00AD721C" w:rsidR="002700C6" w:rsidTr="509F0F28" w14:paraId="09B3549D" wp14:textId="77777777">
        <w:trPr>
          <w:cantSplit/>
        </w:trPr>
        <w:tc>
          <w:tcPr>
            <w:tcW w:w="449" w:type="pct"/>
            <w:tcMar/>
          </w:tcPr>
          <w:p w:rsidRPr="002700C6" w:rsidR="002700C6" w:rsidP="00AD721C" w:rsidRDefault="002700C6" w14:paraId="4AB03181"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color w:val="000000"/>
                <w:kern w:val="0"/>
                <w:sz w:val="20"/>
                <w:szCs w:val="20"/>
                <w:lang w:val="en-GB" w:eastAsia="en-US"/>
              </w:rPr>
            </w:pPr>
            <w:r w:rsidRPr="002700C6">
              <w:rPr>
                <w:rFonts w:ascii="Times New Roman" w:hAnsi="Times New Roman" w:eastAsia="ＭＳ 明朝" w:cs="Times New Roman"/>
                <w:color w:val="000000"/>
                <w:kern w:val="0"/>
                <w:sz w:val="20"/>
                <w:szCs w:val="20"/>
                <w:lang w:val="en-GB" w:eastAsia="en-US"/>
              </w:rPr>
              <w:t>15/1-7</w:t>
            </w:r>
          </w:p>
        </w:tc>
        <w:tc>
          <w:tcPr>
            <w:tcW w:w="2238" w:type="pct"/>
            <w:tcMar/>
          </w:tcPr>
          <w:p w:rsidRPr="002700C6" w:rsidR="002700C6" w:rsidP="00AD721C" w:rsidRDefault="002700C6" w14:paraId="5C85A8F6"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 xml:space="preserve">a) GISCs to investigate and if possible implement </w:t>
            </w:r>
            <w:proofErr w:type="spellStart"/>
            <w:r w:rsidRPr="002700C6">
              <w:rPr>
                <w:rFonts w:ascii="Times New Roman" w:hAnsi="Times New Roman" w:eastAsia="ＭＳ 明朝" w:cs="Times New Roman"/>
                <w:kern w:val="0"/>
                <w:sz w:val="20"/>
                <w:szCs w:val="20"/>
                <w:lang w:val="en-GB" w:eastAsia="en-US"/>
              </w:rPr>
              <w:t>WMO_DistributionScopeCode</w:t>
            </w:r>
            <w:proofErr w:type="spellEnd"/>
          </w:p>
          <w:p w:rsidRPr="002700C6" w:rsidR="002700C6" w:rsidP="00AD721C" w:rsidRDefault="002700C6" w14:paraId="4409DAA4" wp14:textId="77777777">
            <w:pPr>
              <w:widowControl/>
              <w:numPr>
                <w:ilvl w:val="0"/>
                <w:numId w:val="2"/>
              </w:numPr>
              <w:tabs>
                <w:tab w:val="left" w:pos="1134"/>
                <w:tab w:val="left" w:pos="2268"/>
                <w:tab w:val="left" w:pos="3402"/>
                <w:tab w:val="left" w:pos="4534"/>
              </w:tabs>
              <w:spacing w:line="240" w:lineRule="exact"/>
              <w:contextualSpacing/>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Implement code</w:t>
            </w:r>
          </w:p>
          <w:p w:rsidRPr="002700C6" w:rsidR="002700C6" w:rsidP="00AD721C" w:rsidRDefault="002700C6" w14:paraId="19EF8D60" wp14:textId="77777777">
            <w:pPr>
              <w:widowControl/>
              <w:numPr>
                <w:ilvl w:val="0"/>
                <w:numId w:val="2"/>
              </w:numPr>
              <w:tabs>
                <w:tab w:val="left" w:pos="1134"/>
                <w:tab w:val="left" w:pos="2268"/>
                <w:tab w:val="left" w:pos="3402"/>
                <w:tab w:val="left" w:pos="4534"/>
              </w:tabs>
              <w:spacing w:line="240" w:lineRule="exact"/>
              <w:contextualSpacing/>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 xml:space="preserve">Encouraged GISCs to review in consultation with data providers existing metadata to include the </w:t>
            </w:r>
            <w:proofErr w:type="spellStart"/>
            <w:r w:rsidRPr="002700C6">
              <w:rPr>
                <w:rFonts w:ascii="Times New Roman" w:hAnsi="Times New Roman" w:eastAsia="ＭＳ 明朝" w:cs="Times New Roman"/>
                <w:kern w:val="0"/>
                <w:sz w:val="20"/>
                <w:szCs w:val="20"/>
                <w:lang w:val="en-GB" w:eastAsia="en-US"/>
              </w:rPr>
              <w:t>globalavailable</w:t>
            </w:r>
            <w:proofErr w:type="spellEnd"/>
            <w:r w:rsidRPr="002700C6">
              <w:rPr>
                <w:rFonts w:ascii="Times New Roman" w:hAnsi="Times New Roman" w:eastAsia="ＭＳ 明朝" w:cs="Times New Roman"/>
                <w:kern w:val="0"/>
                <w:sz w:val="20"/>
                <w:szCs w:val="20"/>
                <w:lang w:val="en-GB" w:eastAsia="en-US"/>
              </w:rPr>
              <w:t>, cache or regional or source flag and batch update metadata.</w:t>
            </w:r>
          </w:p>
          <w:p w:rsidRPr="002700C6" w:rsidR="002700C6" w:rsidP="00AD721C" w:rsidRDefault="002700C6" w14:paraId="4CC6515E"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 xml:space="preserve">b) Chair to </w:t>
            </w:r>
            <w:proofErr w:type="spellStart"/>
            <w:r w:rsidRPr="002700C6">
              <w:rPr>
                <w:rFonts w:ascii="Times New Roman" w:hAnsi="Times New Roman" w:eastAsia="ＭＳ 明朝" w:cs="Times New Roman"/>
                <w:kern w:val="0"/>
                <w:sz w:val="20"/>
                <w:szCs w:val="20"/>
                <w:lang w:val="en-GB" w:eastAsia="en-US"/>
              </w:rPr>
              <w:t>adivise</w:t>
            </w:r>
            <w:proofErr w:type="spellEnd"/>
            <w:r w:rsidRPr="002700C6">
              <w:rPr>
                <w:rFonts w:ascii="Times New Roman" w:hAnsi="Times New Roman" w:eastAsia="ＭＳ 明朝" w:cs="Times New Roman"/>
                <w:kern w:val="0"/>
                <w:sz w:val="20"/>
                <w:szCs w:val="20"/>
                <w:lang w:val="en-GB" w:eastAsia="en-US"/>
              </w:rPr>
              <w:t xml:space="preserve"> CBS through ET-WISC/ICT-ISS of the urgent need for ITT-WIS to provide guidance</w:t>
            </w:r>
          </w:p>
        </w:tc>
        <w:tc>
          <w:tcPr>
            <w:tcW w:w="672" w:type="pct"/>
            <w:tcMar/>
          </w:tcPr>
          <w:p w:rsidRPr="002700C6" w:rsidR="002700C6" w:rsidP="00AD721C" w:rsidRDefault="002700C6" w14:paraId="0932BC83"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a) GISCs</w:t>
            </w:r>
          </w:p>
          <w:p w:rsidRPr="002700C6" w:rsidR="002700C6" w:rsidP="00AD721C" w:rsidRDefault="002700C6" w14:paraId="743316E0"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b) Chair</w:t>
            </w:r>
          </w:p>
        </w:tc>
        <w:tc>
          <w:tcPr>
            <w:tcW w:w="746" w:type="pct"/>
            <w:tcMar/>
          </w:tcPr>
          <w:p w:rsidRPr="002700C6" w:rsidR="002700C6" w:rsidP="00AD721C" w:rsidRDefault="002700C6" w14:paraId="3E7F3FC9"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a) GISCs to report back on issues and status at next meeting</w:t>
            </w:r>
          </w:p>
          <w:p w:rsidRPr="002700C6" w:rsidR="002700C6" w:rsidP="00AD721C" w:rsidRDefault="002700C6" w14:paraId="11020DFA"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b) ASAP</w:t>
            </w:r>
          </w:p>
        </w:tc>
        <w:tc>
          <w:tcPr>
            <w:tcW w:w="895" w:type="pct"/>
            <w:tcMar/>
          </w:tcPr>
          <w:p w:rsidRPr="002700C6" w:rsidR="002700C6" w:rsidP="00AD721C" w:rsidRDefault="002700C6" w14:paraId="1737F7DB"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color w:val="008000"/>
                <w:kern w:val="0"/>
                <w:sz w:val="20"/>
                <w:szCs w:val="20"/>
                <w:u w:val="dash"/>
                <w:lang w:val="en-GB" w:eastAsia="en-US"/>
              </w:rPr>
              <w:t xml:space="preserve">a) Not done, </w:t>
            </w:r>
            <w:r w:rsidRPr="002700C6">
              <w:rPr>
                <w:rFonts w:ascii="Times New Roman" w:hAnsi="Times New Roman" w:eastAsia="ＭＳ 明朝" w:cs="Times New Roman"/>
                <w:color w:val="008000"/>
                <w:kern w:val="0"/>
                <w:sz w:val="20"/>
                <w:szCs w:val="20"/>
                <w:u w:val="dash"/>
                <w:lang w:val="en-GB" w:eastAsia="en-US"/>
              </w:rPr>
              <w:br/>
            </w:r>
            <w:r w:rsidRPr="002700C6">
              <w:rPr>
                <w:rFonts w:ascii="Times New Roman" w:hAnsi="Times New Roman" w:eastAsia="ＭＳ 明朝" w:cs="Times New Roman"/>
                <w:color w:val="008000"/>
                <w:kern w:val="0"/>
                <w:sz w:val="20"/>
                <w:szCs w:val="20"/>
                <w:u w:val="dash"/>
                <w:lang w:val="en-GB" w:eastAsia="en-US"/>
              </w:rPr>
              <w:t>b) Done, to be addressed at EC-68</w:t>
            </w:r>
            <w:r w:rsidRPr="002700C6">
              <w:rPr>
                <w:rFonts w:ascii="Times New Roman" w:hAnsi="Times New Roman" w:eastAsia="ＭＳ 明朝" w:cs="Times New Roman"/>
                <w:color w:val="008000"/>
                <w:kern w:val="0"/>
                <w:sz w:val="20"/>
                <w:szCs w:val="20"/>
                <w:u w:val="dash"/>
                <w:lang w:val="en-GB" w:eastAsia="en-US"/>
              </w:rPr>
              <w:br/>
            </w:r>
            <w:r w:rsidRPr="002700C6">
              <w:rPr>
                <w:rFonts w:ascii="Times New Roman" w:hAnsi="Times New Roman" w:eastAsia="ＭＳ 明朝" w:cs="Times New Roman"/>
                <w:color w:val="008000"/>
                <w:kern w:val="0"/>
                <w:sz w:val="20"/>
                <w:szCs w:val="20"/>
                <w:u w:val="dash"/>
                <w:lang w:val="en-GB" w:eastAsia="en-US"/>
              </w:rPr>
              <w:t>Leave on agenda</w:t>
            </w:r>
          </w:p>
        </w:tc>
      </w:tr>
      <w:tr xmlns:wp14="http://schemas.microsoft.com/office/word/2010/wordml" w:rsidRPr="00AD721C" w:rsidR="002700C6" w:rsidTr="509F0F28" w14:paraId="0A8930F8" wp14:textId="77777777">
        <w:trPr>
          <w:cantSplit/>
        </w:trPr>
        <w:tc>
          <w:tcPr>
            <w:tcW w:w="449" w:type="pct"/>
            <w:tcMar/>
          </w:tcPr>
          <w:p w:rsidRPr="002700C6" w:rsidR="002700C6" w:rsidP="00AD721C" w:rsidRDefault="002700C6" w14:paraId="551F17A0"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color w:val="000000"/>
                <w:kern w:val="0"/>
                <w:sz w:val="20"/>
                <w:szCs w:val="20"/>
                <w:lang w:val="en-GB" w:eastAsia="en-US"/>
              </w:rPr>
            </w:pPr>
            <w:r w:rsidRPr="002700C6">
              <w:rPr>
                <w:rFonts w:ascii="Times New Roman" w:hAnsi="Times New Roman" w:eastAsia="ＭＳ 明朝" w:cs="Times New Roman"/>
                <w:color w:val="000000"/>
                <w:kern w:val="0"/>
                <w:sz w:val="20"/>
                <w:szCs w:val="20"/>
                <w:lang w:val="en-GB" w:eastAsia="en-US"/>
              </w:rPr>
              <w:t>15/1-8</w:t>
            </w:r>
          </w:p>
        </w:tc>
        <w:tc>
          <w:tcPr>
            <w:tcW w:w="2238" w:type="pct"/>
            <w:tcMar/>
          </w:tcPr>
          <w:p w:rsidRPr="002700C6" w:rsidR="002700C6" w:rsidP="00AD721C" w:rsidRDefault="002700C6" w14:paraId="749BD1CE"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Investigate inclusion of regional networks on dynamic WIS monitoring diagram using information in existing JSON files.</w:t>
            </w:r>
          </w:p>
        </w:tc>
        <w:tc>
          <w:tcPr>
            <w:tcW w:w="672" w:type="pct"/>
            <w:tcMar/>
          </w:tcPr>
          <w:p w:rsidRPr="002700C6" w:rsidR="002700C6" w:rsidP="00AD721C" w:rsidRDefault="002700C6" w14:paraId="5A8A1F84"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 xml:space="preserve">Jose </w:t>
            </w:r>
          </w:p>
        </w:tc>
        <w:tc>
          <w:tcPr>
            <w:tcW w:w="746" w:type="pct"/>
            <w:tcMar/>
          </w:tcPr>
          <w:p w:rsidRPr="002700C6" w:rsidR="002700C6" w:rsidP="00AD721C" w:rsidRDefault="002700C6" w14:paraId="4467927C"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Through monitoring Team, report back to next TT-GISC</w:t>
            </w:r>
          </w:p>
        </w:tc>
        <w:tc>
          <w:tcPr>
            <w:tcW w:w="895" w:type="pct"/>
            <w:tcMar/>
          </w:tcPr>
          <w:p w:rsidRPr="002700C6" w:rsidR="002700C6" w:rsidP="00AD721C" w:rsidRDefault="002700C6" w14:paraId="073026C4"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color w:val="008000"/>
                <w:kern w:val="0"/>
                <w:sz w:val="20"/>
                <w:szCs w:val="20"/>
                <w:u w:val="dash"/>
                <w:lang w:val="en-GB" w:eastAsia="en-US"/>
              </w:rPr>
              <w:t>Leave on agenda</w:t>
            </w:r>
          </w:p>
        </w:tc>
      </w:tr>
      <w:tr xmlns:wp14="http://schemas.microsoft.com/office/word/2010/wordml" w:rsidRPr="00AD721C" w:rsidR="002700C6" w:rsidTr="509F0F28" w14:paraId="687DCE58" wp14:textId="77777777">
        <w:trPr>
          <w:cantSplit/>
        </w:trPr>
        <w:tc>
          <w:tcPr>
            <w:tcW w:w="449" w:type="pct"/>
            <w:tcMar/>
          </w:tcPr>
          <w:p w:rsidRPr="002700C6" w:rsidR="002700C6" w:rsidP="00AD721C" w:rsidRDefault="002700C6" w14:paraId="69F858F3"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color w:val="000000"/>
                <w:kern w:val="0"/>
                <w:sz w:val="20"/>
                <w:szCs w:val="20"/>
                <w:lang w:val="en-GB" w:eastAsia="en-US"/>
              </w:rPr>
            </w:pPr>
            <w:r w:rsidRPr="002700C6">
              <w:rPr>
                <w:rFonts w:ascii="Times New Roman" w:hAnsi="Times New Roman" w:eastAsia="ＭＳ 明朝" w:cs="Times New Roman"/>
                <w:color w:val="000000"/>
                <w:kern w:val="0"/>
                <w:sz w:val="20"/>
                <w:szCs w:val="20"/>
                <w:lang w:val="en-GB" w:eastAsia="en-US"/>
              </w:rPr>
              <w:t>15/1-9</w:t>
            </w:r>
          </w:p>
        </w:tc>
        <w:tc>
          <w:tcPr>
            <w:tcW w:w="2238" w:type="pct"/>
            <w:tcMar/>
          </w:tcPr>
          <w:p w:rsidRPr="002700C6" w:rsidR="002700C6" w:rsidP="00AD721C" w:rsidRDefault="002700C6" w14:paraId="07DD43CF"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GISCs are to investigate if they are able to generate Vol C1 or if work is being done within their organization</w:t>
            </w:r>
          </w:p>
        </w:tc>
        <w:tc>
          <w:tcPr>
            <w:tcW w:w="672" w:type="pct"/>
            <w:tcMar/>
          </w:tcPr>
          <w:p w:rsidRPr="002700C6" w:rsidR="002700C6" w:rsidP="00AD721C" w:rsidRDefault="002700C6" w14:paraId="725C4877"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GISCs</w:t>
            </w:r>
          </w:p>
        </w:tc>
        <w:tc>
          <w:tcPr>
            <w:tcW w:w="746" w:type="pct"/>
            <w:tcMar/>
          </w:tcPr>
          <w:p w:rsidRPr="002700C6" w:rsidR="002700C6" w:rsidP="00AD721C" w:rsidRDefault="002700C6" w14:paraId="6A7ED477"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GISCs to report back on issues and status at next meeting</w:t>
            </w:r>
          </w:p>
        </w:tc>
        <w:tc>
          <w:tcPr>
            <w:tcW w:w="895" w:type="pct"/>
            <w:tcMar/>
          </w:tcPr>
          <w:p w:rsidRPr="002700C6" w:rsidR="002700C6" w:rsidP="00AD721C" w:rsidRDefault="002700C6" w14:paraId="61DB6166"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color w:val="008000"/>
                <w:kern w:val="0"/>
                <w:sz w:val="20"/>
                <w:szCs w:val="20"/>
                <w:u w:val="dash"/>
                <w:lang w:val="en-GB" w:eastAsia="en-US"/>
              </w:rPr>
              <w:t xml:space="preserve">Meeting reported no change on issue other than JMA and others are working in IPET MDRD (see TT-ApMD-2-FinalReportr.doc) </w:t>
            </w:r>
            <w:r w:rsidRPr="002700C6">
              <w:rPr>
                <w:rFonts w:ascii="Times New Roman" w:hAnsi="Times New Roman" w:eastAsia="ＭＳ 明朝" w:cs="Times New Roman"/>
                <w:color w:val="008000"/>
                <w:kern w:val="0"/>
                <w:sz w:val="20"/>
                <w:szCs w:val="20"/>
                <w:u w:val="dash"/>
                <w:lang w:val="en-GB" w:eastAsia="en-US"/>
              </w:rPr>
              <w:br/>
            </w:r>
            <w:r w:rsidRPr="002700C6">
              <w:rPr>
                <w:rFonts w:ascii="Times New Roman" w:hAnsi="Times New Roman" w:eastAsia="ＭＳ 明朝" w:cs="Times New Roman"/>
                <w:color w:val="008000"/>
                <w:kern w:val="0"/>
                <w:sz w:val="20"/>
                <w:szCs w:val="20"/>
                <w:u w:val="dash"/>
                <w:lang w:val="en-GB" w:eastAsia="en-US"/>
              </w:rPr>
              <w:t>Leave on agenda</w:t>
            </w:r>
          </w:p>
        </w:tc>
      </w:tr>
      <w:tr xmlns:wp14="http://schemas.microsoft.com/office/word/2010/wordml" w:rsidRPr="00AD721C" w:rsidR="002700C6" w:rsidTr="509F0F28" w14:paraId="2502CAD9" wp14:textId="77777777">
        <w:trPr>
          <w:cantSplit/>
        </w:trPr>
        <w:tc>
          <w:tcPr>
            <w:tcW w:w="449" w:type="pct"/>
            <w:tcMar/>
          </w:tcPr>
          <w:p w:rsidRPr="002700C6" w:rsidR="002700C6" w:rsidP="00AD721C" w:rsidRDefault="002700C6" w14:paraId="79ADD854"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color w:val="000000"/>
                <w:kern w:val="0"/>
                <w:sz w:val="20"/>
                <w:szCs w:val="20"/>
                <w:lang w:val="en-GB" w:eastAsia="en-US"/>
              </w:rPr>
            </w:pPr>
            <w:r w:rsidRPr="002700C6">
              <w:rPr>
                <w:rFonts w:ascii="Times New Roman" w:hAnsi="Times New Roman" w:eastAsia="ＭＳ 明朝" w:cs="Times New Roman"/>
                <w:color w:val="000000"/>
                <w:kern w:val="0"/>
                <w:sz w:val="20"/>
                <w:szCs w:val="20"/>
                <w:lang w:val="en-GB" w:eastAsia="en-US"/>
              </w:rPr>
              <w:t>15/1-10</w:t>
            </w:r>
          </w:p>
        </w:tc>
        <w:tc>
          <w:tcPr>
            <w:tcW w:w="2238" w:type="pct"/>
            <w:tcMar/>
          </w:tcPr>
          <w:p w:rsidRPr="002700C6" w:rsidR="002700C6" w:rsidP="00AD721C" w:rsidRDefault="002700C6" w14:paraId="73CD015C"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GISCs should implement a training environment along the lines in WDoc3r1.</w:t>
            </w:r>
          </w:p>
        </w:tc>
        <w:tc>
          <w:tcPr>
            <w:tcW w:w="672" w:type="pct"/>
            <w:tcMar/>
          </w:tcPr>
          <w:p w:rsidRPr="002700C6" w:rsidR="002700C6" w:rsidP="00AD721C" w:rsidRDefault="002700C6" w14:paraId="491D3070"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GISCs</w:t>
            </w:r>
          </w:p>
        </w:tc>
        <w:tc>
          <w:tcPr>
            <w:tcW w:w="746" w:type="pct"/>
            <w:tcMar/>
          </w:tcPr>
          <w:p w:rsidRPr="002700C6" w:rsidR="002700C6" w:rsidP="00AD721C" w:rsidRDefault="002700C6" w14:paraId="733DE303"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GISCs to report back on issues and status at next meeting</w:t>
            </w:r>
          </w:p>
        </w:tc>
        <w:tc>
          <w:tcPr>
            <w:tcW w:w="895" w:type="pct"/>
            <w:tcMar/>
          </w:tcPr>
          <w:p w:rsidRPr="002700C6" w:rsidR="002700C6" w:rsidP="00AD721C" w:rsidRDefault="002700C6" w14:paraId="16C2802B"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color w:val="008000"/>
                <w:kern w:val="0"/>
                <w:sz w:val="20"/>
                <w:szCs w:val="20"/>
                <w:u w:val="dash"/>
                <w:lang w:val="en-GB" w:eastAsia="en-US"/>
              </w:rPr>
              <w:t>Leave on agenda</w:t>
            </w:r>
          </w:p>
        </w:tc>
      </w:tr>
      <w:tr xmlns:wp14="http://schemas.microsoft.com/office/word/2010/wordml" w:rsidRPr="00AD721C" w:rsidR="002700C6" w:rsidTr="509F0F28" w14:paraId="6877A622" wp14:textId="77777777">
        <w:trPr>
          <w:cantSplit/>
        </w:trPr>
        <w:tc>
          <w:tcPr>
            <w:tcW w:w="449" w:type="pct"/>
            <w:tcMar/>
          </w:tcPr>
          <w:p w:rsidRPr="002700C6" w:rsidR="002700C6" w:rsidP="00AD721C" w:rsidRDefault="002700C6" w14:paraId="334E42F6"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color w:val="000000"/>
                <w:kern w:val="0"/>
                <w:sz w:val="20"/>
                <w:szCs w:val="20"/>
                <w:lang w:val="en-GB" w:eastAsia="en-US"/>
              </w:rPr>
            </w:pPr>
            <w:r w:rsidRPr="002700C6">
              <w:rPr>
                <w:rFonts w:ascii="Times New Roman" w:hAnsi="Times New Roman" w:eastAsia="ＭＳ 明朝" w:cs="Times New Roman"/>
                <w:color w:val="000000"/>
                <w:kern w:val="0"/>
                <w:sz w:val="20"/>
                <w:szCs w:val="20"/>
                <w:lang w:val="en-GB" w:eastAsia="en-US"/>
              </w:rPr>
              <w:t>15/1-11</w:t>
            </w:r>
          </w:p>
        </w:tc>
        <w:tc>
          <w:tcPr>
            <w:tcW w:w="2238" w:type="pct"/>
            <w:tcMar/>
          </w:tcPr>
          <w:p w:rsidRPr="002700C6" w:rsidR="002700C6" w:rsidP="00AD721C" w:rsidRDefault="002700C6" w14:paraId="3AE6E191"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a) Ask Monitoring Team to maintain pilot for GISCs to monitor and to investigate inclusion of some NCs.</w:t>
            </w:r>
          </w:p>
          <w:p w:rsidRPr="002700C6" w:rsidR="002700C6" w:rsidP="00AD721C" w:rsidRDefault="002700C6" w14:paraId="00A17692"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 xml:space="preserve">b) All GISCs are encouraged to </w:t>
            </w:r>
          </w:p>
          <w:p w:rsidRPr="002700C6" w:rsidR="002700C6" w:rsidP="00AD721C" w:rsidRDefault="002700C6" w14:paraId="56F03491"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 xml:space="preserve">1) </w:t>
            </w:r>
            <w:proofErr w:type="gramStart"/>
            <w:r w:rsidRPr="002700C6">
              <w:rPr>
                <w:rFonts w:ascii="Times New Roman" w:hAnsi="Times New Roman" w:eastAsia="ＭＳ 明朝" w:cs="Times New Roman"/>
                <w:kern w:val="0"/>
                <w:sz w:val="20"/>
                <w:szCs w:val="20"/>
                <w:lang w:val="en-GB" w:eastAsia="en-US"/>
              </w:rPr>
              <w:t>provide</w:t>
            </w:r>
            <w:proofErr w:type="gramEnd"/>
            <w:r w:rsidRPr="002700C6">
              <w:rPr>
                <w:rFonts w:ascii="Times New Roman" w:hAnsi="Times New Roman" w:eastAsia="ＭＳ 明朝" w:cs="Times New Roman"/>
                <w:kern w:val="0"/>
                <w:sz w:val="20"/>
                <w:szCs w:val="20"/>
                <w:lang w:val="en-GB" w:eastAsia="en-US"/>
              </w:rPr>
              <w:t xml:space="preserve"> JSON files, and encouraged to include some NC/DCPC data.</w:t>
            </w:r>
          </w:p>
          <w:p w:rsidRPr="002700C6" w:rsidR="002700C6" w:rsidP="00AD721C" w:rsidRDefault="002700C6" w14:paraId="34B1643B"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 xml:space="preserve">b) </w:t>
            </w:r>
            <w:proofErr w:type="gramStart"/>
            <w:r w:rsidRPr="002700C6">
              <w:rPr>
                <w:rFonts w:ascii="Times New Roman" w:hAnsi="Times New Roman" w:eastAsia="ＭＳ 明朝" w:cs="Times New Roman"/>
                <w:kern w:val="0"/>
                <w:sz w:val="20"/>
                <w:szCs w:val="20"/>
                <w:lang w:val="en-GB" w:eastAsia="en-US"/>
              </w:rPr>
              <w:t>monitor</w:t>
            </w:r>
            <w:proofErr w:type="gramEnd"/>
            <w:r w:rsidRPr="002700C6">
              <w:rPr>
                <w:rFonts w:ascii="Times New Roman" w:hAnsi="Times New Roman" w:eastAsia="ＭＳ 明朝" w:cs="Times New Roman"/>
                <w:kern w:val="0"/>
                <w:sz w:val="20"/>
                <w:szCs w:val="20"/>
                <w:lang w:val="en-GB" w:eastAsia="en-US"/>
              </w:rPr>
              <w:t xml:space="preserve"> the three WIS Common Dashboards.</w:t>
            </w:r>
          </w:p>
        </w:tc>
        <w:tc>
          <w:tcPr>
            <w:tcW w:w="672" w:type="pct"/>
            <w:tcMar/>
          </w:tcPr>
          <w:p w:rsidRPr="002700C6" w:rsidR="002700C6" w:rsidP="00AD721C" w:rsidRDefault="002700C6" w14:paraId="7B687BE2"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GISCs</w:t>
            </w:r>
          </w:p>
        </w:tc>
        <w:tc>
          <w:tcPr>
            <w:tcW w:w="746" w:type="pct"/>
            <w:tcMar/>
          </w:tcPr>
          <w:p w:rsidRPr="002700C6" w:rsidR="002700C6" w:rsidP="00AD721C" w:rsidRDefault="002700C6" w14:paraId="4B717CE5"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Monitoring team and GISCs to report back on issues and status at next meeting</w:t>
            </w:r>
          </w:p>
        </w:tc>
        <w:tc>
          <w:tcPr>
            <w:tcW w:w="895" w:type="pct"/>
            <w:tcMar/>
          </w:tcPr>
          <w:p w:rsidRPr="002700C6" w:rsidR="002700C6" w:rsidP="00AD721C" w:rsidRDefault="002700C6" w14:paraId="77C26FF7"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color w:val="008000"/>
                <w:kern w:val="0"/>
                <w:sz w:val="20"/>
                <w:szCs w:val="20"/>
                <w:u w:val="dash"/>
                <w:lang w:val="en-GB" w:eastAsia="en-US"/>
              </w:rPr>
              <w:t xml:space="preserve">Partially included in CBS Demo, </w:t>
            </w:r>
            <w:r w:rsidRPr="002700C6">
              <w:rPr>
                <w:rFonts w:ascii="Times New Roman" w:hAnsi="Times New Roman" w:eastAsia="ＭＳ 明朝" w:cs="Times New Roman"/>
                <w:color w:val="008000"/>
                <w:kern w:val="0"/>
                <w:sz w:val="20"/>
                <w:szCs w:val="20"/>
                <w:u w:val="dash"/>
                <w:lang w:val="en-GB" w:eastAsia="en-US"/>
              </w:rPr>
              <w:br/>
            </w:r>
            <w:r w:rsidRPr="002700C6">
              <w:rPr>
                <w:rFonts w:ascii="Times New Roman" w:hAnsi="Times New Roman" w:eastAsia="ＭＳ 明朝" w:cs="Times New Roman"/>
                <w:color w:val="008000"/>
                <w:kern w:val="0"/>
                <w:sz w:val="20"/>
                <w:szCs w:val="20"/>
                <w:u w:val="dash"/>
                <w:lang w:val="en-GB" w:eastAsia="en-US"/>
              </w:rPr>
              <w:t>Leave on agenda</w:t>
            </w:r>
          </w:p>
        </w:tc>
      </w:tr>
      <w:tr xmlns:wp14="http://schemas.microsoft.com/office/word/2010/wordml" w:rsidRPr="00AD721C" w:rsidR="002700C6" w:rsidTr="509F0F28" w14:paraId="328A93EA" wp14:textId="77777777">
        <w:trPr>
          <w:cantSplit/>
        </w:trPr>
        <w:tc>
          <w:tcPr>
            <w:tcW w:w="449" w:type="pct"/>
            <w:tcMar/>
          </w:tcPr>
          <w:p w:rsidRPr="002700C6" w:rsidR="002700C6" w:rsidP="00AD721C" w:rsidRDefault="002700C6" w14:paraId="57CE81AF"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color w:val="000000"/>
                <w:kern w:val="0"/>
                <w:sz w:val="20"/>
                <w:szCs w:val="20"/>
                <w:lang w:val="en-GB" w:eastAsia="en-US"/>
              </w:rPr>
            </w:pPr>
            <w:r w:rsidRPr="002700C6">
              <w:rPr>
                <w:rFonts w:ascii="Times New Roman" w:hAnsi="Times New Roman" w:eastAsia="ＭＳ 明朝" w:cs="Times New Roman"/>
                <w:color w:val="000000"/>
                <w:kern w:val="0"/>
                <w:sz w:val="20"/>
                <w:szCs w:val="20"/>
                <w:lang w:val="en-GB" w:eastAsia="en-US"/>
              </w:rPr>
              <w:t>15/1-12</w:t>
            </w:r>
          </w:p>
        </w:tc>
        <w:tc>
          <w:tcPr>
            <w:tcW w:w="2238" w:type="pct"/>
            <w:tcMar/>
          </w:tcPr>
          <w:p w:rsidRPr="002700C6" w:rsidR="002700C6" w:rsidP="00AD721C" w:rsidRDefault="002700C6" w14:paraId="1C9D8B9A"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meeting will forward the request described in Doc14 to IPET-MDRD</w:t>
            </w:r>
          </w:p>
        </w:tc>
        <w:tc>
          <w:tcPr>
            <w:tcW w:w="672" w:type="pct"/>
            <w:tcMar/>
          </w:tcPr>
          <w:p w:rsidRPr="002700C6" w:rsidR="002700C6" w:rsidP="00AD721C" w:rsidRDefault="002700C6" w14:paraId="1F696A76"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Chair</w:t>
            </w:r>
          </w:p>
        </w:tc>
        <w:tc>
          <w:tcPr>
            <w:tcW w:w="746" w:type="pct"/>
            <w:tcMar/>
          </w:tcPr>
          <w:p w:rsidRPr="002700C6" w:rsidR="002700C6" w:rsidP="00AD721C" w:rsidRDefault="002700C6" w14:paraId="0ABA5909"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kern w:val="0"/>
                <w:sz w:val="20"/>
                <w:szCs w:val="20"/>
                <w:lang w:val="en-GB" w:eastAsia="en-US"/>
              </w:rPr>
            </w:pPr>
            <w:r w:rsidRPr="002700C6">
              <w:rPr>
                <w:rFonts w:ascii="Times New Roman" w:hAnsi="Times New Roman" w:eastAsia="ＭＳ 明朝" w:cs="Times New Roman"/>
                <w:kern w:val="0"/>
                <w:sz w:val="20"/>
                <w:szCs w:val="20"/>
                <w:lang w:val="en-GB" w:eastAsia="en-US"/>
              </w:rPr>
              <w:t>ASAP</w:t>
            </w:r>
          </w:p>
        </w:tc>
        <w:tc>
          <w:tcPr>
            <w:tcW w:w="895" w:type="pct"/>
            <w:tcMar/>
          </w:tcPr>
          <w:p w:rsidRPr="002700C6" w:rsidR="002700C6" w:rsidP="00AD721C" w:rsidRDefault="002700C6" w14:paraId="56C788AB"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color w:val="008000"/>
                <w:kern w:val="0"/>
                <w:sz w:val="20"/>
                <w:szCs w:val="20"/>
                <w:u w:val="dash"/>
                <w:lang w:val="en-GB" w:eastAsia="en-US"/>
              </w:rPr>
            </w:pPr>
            <w:r w:rsidRPr="002700C6">
              <w:rPr>
                <w:rFonts w:ascii="Times New Roman" w:hAnsi="Times New Roman" w:eastAsia="ＭＳ 明朝" w:cs="Times New Roman"/>
                <w:color w:val="008000"/>
                <w:kern w:val="0"/>
                <w:sz w:val="20"/>
                <w:szCs w:val="20"/>
                <w:u w:val="dash"/>
                <w:lang w:val="en-GB" w:eastAsia="en-US"/>
              </w:rPr>
              <w:t>Done, close issue</w:t>
            </w:r>
          </w:p>
        </w:tc>
      </w:tr>
      <w:tr xmlns:wp14="http://schemas.microsoft.com/office/word/2010/wordml" w:rsidRPr="00AD721C" w:rsidR="002700C6" w:rsidTr="509F0F28" w14:paraId="5A094BEE" wp14:textId="77777777">
        <w:trPr>
          <w:cantSplit/>
        </w:trPr>
        <w:tc>
          <w:tcPr>
            <w:tcW w:w="449" w:type="pct"/>
            <w:tcMar/>
          </w:tcPr>
          <w:p w:rsidRPr="002700C6" w:rsidR="002700C6" w:rsidP="00AD721C" w:rsidRDefault="002700C6" w14:paraId="4B0C99E3"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color w:val="008000"/>
                <w:kern w:val="0"/>
                <w:sz w:val="20"/>
                <w:szCs w:val="20"/>
                <w:u w:val="dash"/>
                <w:lang w:val="en-GB" w:eastAsia="en-US"/>
              </w:rPr>
            </w:pPr>
            <w:r w:rsidRPr="002700C6">
              <w:rPr>
                <w:rFonts w:ascii="Times New Roman" w:hAnsi="Times New Roman" w:eastAsia="ＭＳ 明朝" w:cs="Times New Roman"/>
                <w:color w:val="008000"/>
                <w:kern w:val="0"/>
                <w:sz w:val="20"/>
                <w:szCs w:val="20"/>
                <w:u w:val="dash"/>
                <w:lang w:val="en-GB" w:eastAsia="en-US"/>
              </w:rPr>
              <w:t>15/1-13</w:t>
            </w:r>
          </w:p>
        </w:tc>
        <w:tc>
          <w:tcPr>
            <w:tcW w:w="2238" w:type="pct"/>
            <w:tcMar/>
          </w:tcPr>
          <w:p w:rsidRPr="002700C6" w:rsidR="002700C6" w:rsidP="00AD721C" w:rsidRDefault="002700C6" w14:paraId="7699DDD7"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color w:val="008000"/>
                <w:kern w:val="0"/>
                <w:sz w:val="20"/>
                <w:szCs w:val="20"/>
                <w:u w:val="dash"/>
                <w:lang w:val="en-GB" w:eastAsia="en-US"/>
              </w:rPr>
            </w:pPr>
            <w:r w:rsidRPr="002700C6">
              <w:rPr>
                <w:rFonts w:ascii="Times New Roman" w:hAnsi="Times New Roman" w:eastAsia="ＭＳ 明朝" w:cs="Times New Roman"/>
                <w:color w:val="008000"/>
                <w:kern w:val="0"/>
                <w:sz w:val="20"/>
                <w:szCs w:val="20"/>
                <w:u w:val="dash"/>
                <w:lang w:val="en-GB" w:eastAsia="en-US"/>
              </w:rPr>
              <w:t xml:space="preserve">Review </w:t>
            </w:r>
            <w:proofErr w:type="spellStart"/>
            <w:r w:rsidRPr="002700C6">
              <w:rPr>
                <w:rFonts w:ascii="Times New Roman" w:hAnsi="Times New Roman" w:eastAsia="ＭＳ 明朝" w:cs="Times New Roman"/>
                <w:color w:val="008000"/>
                <w:kern w:val="0"/>
                <w:sz w:val="20"/>
                <w:szCs w:val="20"/>
                <w:u w:val="dash"/>
                <w:lang w:val="en-GB" w:eastAsia="en-US"/>
              </w:rPr>
              <w:t>DBNet</w:t>
            </w:r>
            <w:proofErr w:type="spellEnd"/>
            <w:r w:rsidRPr="002700C6">
              <w:rPr>
                <w:rFonts w:ascii="Times New Roman" w:hAnsi="Times New Roman" w:eastAsia="ＭＳ 明朝" w:cs="Times New Roman"/>
                <w:color w:val="008000"/>
                <w:kern w:val="0"/>
                <w:sz w:val="20"/>
                <w:szCs w:val="20"/>
                <w:u w:val="dash"/>
                <w:lang w:val="en-GB" w:eastAsia="en-US"/>
              </w:rPr>
              <w:t xml:space="preserve"> guide for sat programme.</w:t>
            </w:r>
          </w:p>
        </w:tc>
        <w:tc>
          <w:tcPr>
            <w:tcW w:w="672" w:type="pct"/>
            <w:tcMar/>
          </w:tcPr>
          <w:p w:rsidRPr="002700C6" w:rsidR="002700C6" w:rsidP="00AD721C" w:rsidRDefault="002700C6" w14:paraId="268C558A"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color w:val="008000"/>
                <w:kern w:val="0"/>
                <w:sz w:val="20"/>
                <w:szCs w:val="20"/>
                <w:u w:val="dash"/>
                <w:lang w:val="en-GB" w:eastAsia="en-US"/>
              </w:rPr>
            </w:pPr>
            <w:r w:rsidRPr="002700C6">
              <w:rPr>
                <w:rFonts w:ascii="Times New Roman" w:hAnsi="Times New Roman" w:eastAsia="ＭＳ 明朝" w:cs="Times New Roman"/>
                <w:color w:val="008000"/>
                <w:kern w:val="0"/>
                <w:sz w:val="20"/>
                <w:szCs w:val="20"/>
                <w:u w:val="dash"/>
                <w:lang w:val="en-GB" w:eastAsia="en-US"/>
              </w:rPr>
              <w:t>all</w:t>
            </w:r>
          </w:p>
        </w:tc>
        <w:tc>
          <w:tcPr>
            <w:tcW w:w="746" w:type="pct"/>
            <w:tcMar/>
          </w:tcPr>
          <w:p w:rsidRPr="002700C6" w:rsidR="002700C6" w:rsidP="00AD721C" w:rsidRDefault="002700C6" w14:paraId="68533AF2"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color w:val="008000"/>
                <w:kern w:val="0"/>
                <w:sz w:val="20"/>
                <w:szCs w:val="20"/>
                <w:u w:val="dash"/>
                <w:lang w:val="en-GB" w:eastAsia="en-US"/>
              </w:rPr>
            </w:pPr>
            <w:r w:rsidRPr="002700C6">
              <w:rPr>
                <w:rFonts w:ascii="Times New Roman" w:hAnsi="Times New Roman" w:eastAsia="ＭＳ 明朝" w:cs="Times New Roman"/>
                <w:color w:val="008000"/>
                <w:kern w:val="0"/>
                <w:sz w:val="20"/>
                <w:szCs w:val="20"/>
                <w:u w:val="dash"/>
                <w:lang w:val="en-GB" w:eastAsia="en-US"/>
              </w:rPr>
              <w:t>Done</w:t>
            </w:r>
          </w:p>
        </w:tc>
        <w:tc>
          <w:tcPr>
            <w:tcW w:w="895" w:type="pct"/>
            <w:tcMar/>
          </w:tcPr>
          <w:p w:rsidRPr="002700C6" w:rsidR="002700C6" w:rsidP="00AD721C" w:rsidRDefault="002700C6" w14:paraId="5EEE1C25"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color w:val="008000"/>
                <w:kern w:val="0"/>
                <w:sz w:val="20"/>
                <w:szCs w:val="20"/>
                <w:u w:val="dash"/>
                <w:lang w:val="en-GB" w:eastAsia="en-US"/>
              </w:rPr>
            </w:pPr>
            <w:r w:rsidRPr="002700C6">
              <w:rPr>
                <w:rFonts w:ascii="Times New Roman" w:hAnsi="Times New Roman" w:eastAsia="ＭＳ 明朝" w:cs="Times New Roman"/>
                <w:color w:val="008000"/>
                <w:kern w:val="0"/>
                <w:sz w:val="20"/>
                <w:szCs w:val="20"/>
                <w:u w:val="dash"/>
                <w:lang w:val="en-GB" w:eastAsia="en-US"/>
              </w:rPr>
              <w:t>Close item</w:t>
            </w:r>
          </w:p>
        </w:tc>
      </w:tr>
      <w:tr xmlns:wp14="http://schemas.microsoft.com/office/word/2010/wordml" w:rsidRPr="00AD721C" w:rsidR="002700C6" w:rsidTr="509F0F28" w14:paraId="02EB378F" wp14:textId="77777777">
        <w:trPr>
          <w:cantSplit/>
        </w:trPr>
        <w:tc>
          <w:tcPr>
            <w:tcW w:w="449" w:type="pct"/>
            <w:tcMar/>
          </w:tcPr>
          <w:p w:rsidRPr="002700C6" w:rsidR="002700C6" w:rsidP="00AD721C" w:rsidRDefault="002700C6" w14:paraId="6A05A809"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color w:val="008000"/>
                <w:kern w:val="0"/>
                <w:sz w:val="20"/>
                <w:szCs w:val="20"/>
                <w:u w:val="dash"/>
                <w:lang w:val="en-GB" w:eastAsia="en-US"/>
              </w:rPr>
            </w:pPr>
          </w:p>
        </w:tc>
        <w:tc>
          <w:tcPr>
            <w:tcW w:w="2238" w:type="pct"/>
            <w:tcMar/>
          </w:tcPr>
          <w:p w:rsidRPr="002700C6" w:rsidR="002700C6" w:rsidP="00AD721C" w:rsidRDefault="002700C6" w14:paraId="5A39BBE3"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color w:val="008000"/>
                <w:kern w:val="0"/>
                <w:sz w:val="20"/>
                <w:szCs w:val="20"/>
                <w:u w:val="dash"/>
                <w:lang w:val="en-GB" w:eastAsia="en-US"/>
              </w:rPr>
            </w:pPr>
          </w:p>
        </w:tc>
        <w:tc>
          <w:tcPr>
            <w:tcW w:w="672" w:type="pct"/>
            <w:tcMar/>
          </w:tcPr>
          <w:p w:rsidRPr="002700C6" w:rsidR="002700C6" w:rsidP="00AD721C" w:rsidRDefault="002700C6" w14:paraId="41C8F396"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color w:val="008000"/>
                <w:kern w:val="0"/>
                <w:sz w:val="20"/>
                <w:szCs w:val="20"/>
                <w:u w:val="dash"/>
                <w:lang w:val="en-GB" w:eastAsia="en-US"/>
              </w:rPr>
            </w:pPr>
          </w:p>
        </w:tc>
        <w:tc>
          <w:tcPr>
            <w:tcW w:w="746" w:type="pct"/>
            <w:tcMar/>
          </w:tcPr>
          <w:p w:rsidRPr="002700C6" w:rsidR="002700C6" w:rsidP="00AD721C" w:rsidRDefault="002700C6" w14:paraId="72A3D3EC"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color w:val="008000"/>
                <w:kern w:val="0"/>
                <w:sz w:val="20"/>
                <w:szCs w:val="20"/>
                <w:u w:val="dash"/>
                <w:lang w:val="en-GB" w:eastAsia="en-US"/>
              </w:rPr>
            </w:pPr>
          </w:p>
        </w:tc>
        <w:tc>
          <w:tcPr>
            <w:tcW w:w="895" w:type="pct"/>
            <w:tcMar/>
          </w:tcPr>
          <w:p w:rsidRPr="002700C6" w:rsidR="002700C6" w:rsidP="00AD721C" w:rsidRDefault="002700C6" w14:paraId="0D0B940D"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color w:val="008000"/>
                <w:kern w:val="0"/>
                <w:sz w:val="20"/>
                <w:szCs w:val="20"/>
                <w:u w:val="dash"/>
                <w:lang w:val="en-GB" w:eastAsia="en-US"/>
              </w:rPr>
            </w:pPr>
          </w:p>
        </w:tc>
      </w:tr>
    </w:tbl>
    <w:p xmlns:wp14="http://schemas.microsoft.com/office/word/2010/wordml" w:rsidRPr="00AD721C" w:rsidR="002700C6" w:rsidP="00AD721C" w:rsidRDefault="002700C6" w14:paraId="0E27B00A" wp14:textId="77777777">
      <w:pPr>
        <w:spacing w:line="240" w:lineRule="exact"/>
        <w:rPr>
          <w:rFonts w:ascii="Times New Roman" w:hAnsi="Times New Roman" w:cs="Times New Roman"/>
        </w:rPr>
      </w:pPr>
    </w:p>
    <w:p xmlns:wp14="http://schemas.microsoft.com/office/word/2010/wordml" w:rsidRPr="00AD721C" w:rsidR="002700C6" w:rsidP="00AD721C" w:rsidRDefault="002700C6" w14:paraId="60061E4C" wp14:textId="77777777">
      <w:pPr>
        <w:widowControl/>
        <w:spacing w:line="240" w:lineRule="exact"/>
        <w:jc w:val="left"/>
        <w:rPr>
          <w:rFonts w:ascii="Times New Roman" w:hAnsi="Times New Roman" w:cs="Times New Roman"/>
        </w:rPr>
      </w:pPr>
      <w:r w:rsidRPr="00AD721C">
        <w:rPr>
          <w:rFonts w:ascii="Times New Roman" w:hAnsi="Times New Roman" w:cs="Times New Roman"/>
        </w:rPr>
        <w:br w:type="page"/>
      </w:r>
    </w:p>
    <w:tbl>
      <w:tblPr>
        <w:tblW w:w="5494" w:type="pct"/>
        <w:tblInd w:w="-3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853"/>
        <w:gridCol w:w="4251"/>
        <w:gridCol w:w="1277"/>
        <w:gridCol w:w="1417"/>
        <w:gridCol w:w="1700"/>
      </w:tblGrid>
      <w:tr xmlns:wp14="http://schemas.microsoft.com/office/word/2010/wordml" w:rsidRPr="002700C6" w:rsidR="00AD721C" w:rsidTr="509F0F28" w14:paraId="24B48844" wp14:textId="77777777">
        <w:trPr>
          <w:cantSplit/>
          <w:tblHeader/>
        </w:trPr>
        <w:tc>
          <w:tcPr>
            <w:tcW w:w="449" w:type="pct"/>
            <w:tcMar/>
          </w:tcPr>
          <w:p w:rsidRPr="002700C6" w:rsidR="002700C6" w:rsidP="00AD721C" w:rsidRDefault="002700C6" w14:paraId="090FF560" wp14:textId="77777777">
            <w:pPr>
              <w:widowControl/>
              <w:tabs>
                <w:tab w:val="left" w:pos="1134"/>
                <w:tab w:val="left" w:pos="2268"/>
                <w:tab w:val="left" w:pos="3402"/>
                <w:tab w:val="left" w:pos="4534"/>
              </w:tabs>
              <w:spacing w:line="240" w:lineRule="exact"/>
              <w:jc w:val="center"/>
              <w:rPr>
                <w:rFonts w:ascii="Times New Roman" w:hAnsi="Times New Roman" w:eastAsia="Calibri" w:cs="Times New Roman"/>
                <w:b/>
                <w:kern w:val="0"/>
                <w:sz w:val="20"/>
                <w:szCs w:val="20"/>
                <w:lang w:val="en-GB" w:eastAsia="en-US"/>
              </w:rPr>
            </w:pPr>
            <w:r w:rsidRPr="002700C6">
              <w:rPr>
                <w:rFonts w:ascii="Times New Roman" w:hAnsi="Times New Roman" w:eastAsia="Calibri" w:cs="Times New Roman"/>
                <w:b/>
                <w:kern w:val="0"/>
                <w:sz w:val="16"/>
                <w:szCs w:val="20"/>
                <w:lang w:val="en-GB" w:eastAsia="en-US"/>
              </w:rPr>
              <w:t>TT-GISC</w:t>
            </w:r>
            <w:r w:rsidRPr="002700C6">
              <w:rPr>
                <w:rFonts w:ascii="Times New Roman" w:hAnsi="Times New Roman" w:eastAsia="Calibri" w:cs="Times New Roman"/>
                <w:b/>
                <w:kern w:val="0"/>
                <w:sz w:val="20"/>
                <w:szCs w:val="20"/>
                <w:lang w:val="en-GB" w:eastAsia="en-US"/>
              </w:rPr>
              <w:t xml:space="preserve"> Action Number</w:t>
            </w:r>
          </w:p>
        </w:tc>
        <w:tc>
          <w:tcPr>
            <w:tcW w:w="2238" w:type="pct"/>
            <w:tcMar/>
          </w:tcPr>
          <w:p w:rsidRPr="002700C6" w:rsidR="002700C6" w:rsidP="00AD721C" w:rsidRDefault="002700C6" w14:paraId="6285C220" wp14:textId="77777777">
            <w:pPr>
              <w:widowControl/>
              <w:tabs>
                <w:tab w:val="left" w:pos="1134"/>
                <w:tab w:val="left" w:pos="2268"/>
                <w:tab w:val="left" w:pos="3402"/>
                <w:tab w:val="left" w:pos="4534"/>
              </w:tabs>
              <w:spacing w:line="240" w:lineRule="exact"/>
              <w:jc w:val="center"/>
              <w:rPr>
                <w:rFonts w:ascii="Times New Roman" w:hAnsi="Times New Roman" w:eastAsia="Calibri" w:cs="Times New Roman"/>
                <w:b/>
                <w:kern w:val="0"/>
                <w:sz w:val="20"/>
                <w:szCs w:val="20"/>
                <w:lang w:val="en-GB" w:eastAsia="en-US"/>
              </w:rPr>
            </w:pPr>
            <w:r w:rsidRPr="002700C6">
              <w:rPr>
                <w:rFonts w:ascii="Times New Roman" w:hAnsi="Times New Roman" w:eastAsia="Calibri" w:cs="Times New Roman"/>
                <w:b/>
                <w:kern w:val="0"/>
                <w:sz w:val="20"/>
                <w:szCs w:val="20"/>
                <w:lang w:val="en-GB" w:eastAsia="en-US"/>
              </w:rPr>
              <w:t xml:space="preserve">Decision/recommendation/ action </w:t>
            </w:r>
          </w:p>
        </w:tc>
        <w:tc>
          <w:tcPr>
            <w:tcW w:w="672" w:type="pct"/>
            <w:tcMar/>
          </w:tcPr>
          <w:p w:rsidRPr="002700C6" w:rsidR="002700C6" w:rsidP="00AD721C" w:rsidRDefault="002700C6" w14:paraId="6C08CDB7"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b/>
                <w:kern w:val="0"/>
                <w:sz w:val="20"/>
                <w:szCs w:val="20"/>
                <w:lang w:val="en-GB" w:eastAsia="en-US"/>
              </w:rPr>
            </w:pPr>
            <w:r w:rsidRPr="002700C6">
              <w:rPr>
                <w:rFonts w:ascii="Times New Roman" w:hAnsi="Times New Roman" w:eastAsia="Calibri" w:cs="Times New Roman"/>
                <w:b/>
                <w:kern w:val="0"/>
                <w:sz w:val="20"/>
                <w:szCs w:val="20"/>
                <w:lang w:val="en-GB" w:eastAsia="en-US"/>
              </w:rPr>
              <w:t>Responsible</w:t>
            </w:r>
          </w:p>
        </w:tc>
        <w:tc>
          <w:tcPr>
            <w:tcW w:w="746" w:type="pct"/>
            <w:tcMar/>
          </w:tcPr>
          <w:p w:rsidRPr="002700C6" w:rsidR="002700C6" w:rsidP="00AD721C" w:rsidRDefault="002700C6" w14:paraId="3282283B" wp14:textId="77777777">
            <w:pPr>
              <w:widowControl/>
              <w:tabs>
                <w:tab w:val="left" w:pos="1134"/>
                <w:tab w:val="left" w:pos="2268"/>
                <w:tab w:val="left" w:pos="3402"/>
                <w:tab w:val="left" w:pos="4534"/>
              </w:tabs>
              <w:spacing w:line="240" w:lineRule="exact"/>
              <w:jc w:val="center"/>
              <w:rPr>
                <w:rFonts w:ascii="Times New Roman" w:hAnsi="Times New Roman" w:eastAsia="Calibri" w:cs="Times New Roman"/>
                <w:b/>
                <w:kern w:val="0"/>
                <w:sz w:val="20"/>
                <w:szCs w:val="20"/>
                <w:lang w:val="en-GB" w:eastAsia="en-US"/>
              </w:rPr>
            </w:pPr>
            <w:r w:rsidRPr="002700C6">
              <w:rPr>
                <w:rFonts w:ascii="Times New Roman" w:hAnsi="Times New Roman" w:eastAsia="Calibri" w:cs="Times New Roman"/>
                <w:b/>
                <w:kern w:val="0"/>
                <w:sz w:val="20"/>
                <w:szCs w:val="20"/>
                <w:lang w:val="en-GB" w:eastAsia="en-US"/>
              </w:rPr>
              <w:t>Objective / deadline</w:t>
            </w:r>
          </w:p>
        </w:tc>
        <w:tc>
          <w:tcPr>
            <w:tcW w:w="895" w:type="pct"/>
            <w:tcMar/>
          </w:tcPr>
          <w:p w:rsidRPr="00AD721C" w:rsidR="00AD721C" w:rsidP="00AD721C" w:rsidRDefault="00AD721C" w14:paraId="57176CCC" wp14:textId="77777777">
            <w:pPr>
              <w:widowControl/>
              <w:tabs>
                <w:tab w:val="left" w:pos="1134"/>
                <w:tab w:val="left" w:pos="2268"/>
                <w:tab w:val="left" w:pos="3402"/>
                <w:tab w:val="left" w:pos="4534"/>
              </w:tabs>
              <w:spacing w:line="240" w:lineRule="exact"/>
              <w:jc w:val="center"/>
              <w:rPr>
                <w:rFonts w:ascii="Times New Roman" w:hAnsi="Times New Roman" w:cs="Times New Roman"/>
                <w:b/>
                <w:kern w:val="0"/>
                <w:sz w:val="20"/>
                <w:szCs w:val="20"/>
                <w:lang w:val="en-GB"/>
              </w:rPr>
            </w:pPr>
            <w:r w:rsidRPr="002700C6">
              <w:rPr>
                <w:rFonts w:ascii="Times New Roman" w:hAnsi="Times New Roman" w:eastAsia="Calibri" w:cs="Times New Roman"/>
                <w:b/>
                <w:kern w:val="0"/>
                <w:sz w:val="20"/>
                <w:szCs w:val="20"/>
                <w:lang w:val="en-GB" w:eastAsia="en-US"/>
              </w:rPr>
              <w:t xml:space="preserve">Status </w:t>
            </w:r>
          </w:p>
          <w:p w:rsidRPr="002700C6" w:rsidR="002700C6" w:rsidP="509F0F28" w:rsidRDefault="00AD721C" wp14:textId="77777777" wp14:noSpellErr="1" w14:paraId="7FFA0A13">
            <w:pPr>
              <w:widowControl/>
              <w:tabs>
                <w:tab w:val="left" w:pos="1134"/>
                <w:tab w:val="left" w:pos="2268"/>
                <w:tab w:val="left" w:pos="3402"/>
                <w:tab w:val="left" w:pos="4534"/>
              </w:tabs>
              <w:spacing w:line="240" w:lineRule="exact"/>
              <w:jc w:val="center"/>
              <w:rPr>
                <w:rFonts w:ascii="Times New Roman" w:hAnsi="Times New Roman" w:eastAsia="Calibri" w:cs="Times New Roman"/>
                <w:b w:val="1"/>
                <w:bCs w:val="1"/>
                <w:sz w:val="20"/>
                <w:szCs w:val="20"/>
                <w:lang w:val="en-GB" w:eastAsia="en-US"/>
              </w:rPr>
            </w:pPr>
            <w:r w:rsidRPr="509F0F28">
              <w:rPr>
                <w:rFonts w:ascii="Times New Roman" w:hAnsi="Times New Roman" w:cs="Times New Roman"/>
                <w:b w:val="1"/>
                <w:bCs w:val="1"/>
                <w:color w:val="FF0000"/>
                <w:kern w:val="0"/>
                <w:sz w:val="24"/>
                <w:szCs w:val="24"/>
                <w:lang w:val="en-GB"/>
              </w:rPr>
              <w:t>To be updated</w:t>
            </w:r>
          </w:p>
          <w:p w:rsidRPr="002700C6" w:rsidR="002700C6" w:rsidP="509F0F28" w:rsidRDefault="00AD721C" w14:paraId="7585F346" w14:noSpellErr="1" wp14:textId="26CD1B35">
            <w:pPr>
              <w:pStyle w:val="a"/>
              <w:widowControl/>
              <w:tabs>
                <w:tab w:val="left" w:pos="1134"/>
                <w:tab w:val="left" w:pos="2268"/>
                <w:tab w:val="left" w:pos="3402"/>
                <w:tab w:val="left" w:pos="4534"/>
              </w:tabs>
              <w:spacing w:line="240" w:lineRule="exact"/>
              <w:jc w:val="center"/>
              <w:rPr>
                <w:rFonts w:ascii="Times New Roman" w:hAnsi="Times New Roman" w:cs="Times New Roman"/>
                <w:b w:val="1"/>
                <w:bCs w:val="1"/>
                <w:color w:val="FF0000"/>
                <w:sz w:val="24"/>
                <w:szCs w:val="24"/>
                <w:lang w:val="en-GB"/>
              </w:rPr>
            </w:pPr>
            <w:r w:rsidRPr="509F0F28" w:rsidR="509F0F28">
              <w:rPr>
                <w:rFonts w:ascii="Times New Roman" w:hAnsi="Times New Roman" w:cs="Times New Roman"/>
                <w:b w:val="0"/>
                <w:bCs w:val="0"/>
                <w:color w:val="FF0000"/>
                <w:sz w:val="20"/>
                <w:szCs w:val="20"/>
                <w:lang w:val="en-GB"/>
              </w:rPr>
              <w:t>As of Sep 2018</w:t>
            </w:r>
          </w:p>
        </w:tc>
      </w:tr>
      <w:tr xmlns:wp14="http://schemas.microsoft.com/office/word/2010/wordml" w:rsidRPr="002700C6" w:rsidR="00AD721C" w:rsidTr="509F0F28" w14:paraId="5EAB9D3B" wp14:textId="77777777">
        <w:trPr>
          <w:cantSplit/>
        </w:trPr>
        <w:tc>
          <w:tcPr>
            <w:tcW w:w="449" w:type="pct"/>
            <w:tcMar/>
          </w:tcPr>
          <w:p w:rsidRPr="002700C6" w:rsidR="002700C6" w:rsidP="00AD721C" w:rsidRDefault="002700C6" w14:paraId="7C7D4E75"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16/1-1</w:t>
            </w:r>
          </w:p>
        </w:tc>
        <w:tc>
          <w:tcPr>
            <w:tcW w:w="2238" w:type="pct"/>
            <w:tcMar/>
          </w:tcPr>
          <w:p w:rsidRPr="002700C6" w:rsidR="002700C6" w:rsidP="00AD721C" w:rsidRDefault="002700C6" w14:paraId="13AC3EDA"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b/>
                <w:kern w:val="0"/>
                <w:sz w:val="20"/>
                <w:szCs w:val="20"/>
                <w:lang w:val="en-GB"/>
              </w:rPr>
            </w:pPr>
            <w:r w:rsidRPr="002700C6">
              <w:rPr>
                <w:rFonts w:ascii="Times New Roman" w:hAnsi="Times New Roman" w:eastAsia="ＭＳ 明朝" w:cs="Times New Roman"/>
                <w:b/>
                <w:kern w:val="0"/>
                <w:sz w:val="20"/>
                <w:szCs w:val="20"/>
                <w:lang w:val="en-GB"/>
              </w:rPr>
              <w:t xml:space="preserve">Recommendation: </w:t>
            </w:r>
            <w:r w:rsidRPr="002700C6">
              <w:rPr>
                <w:rFonts w:ascii="Times New Roman" w:hAnsi="Times New Roman" w:eastAsia="ＭＳ 明朝" w:cs="Times New Roman"/>
                <w:bCs/>
                <w:kern w:val="0"/>
                <w:sz w:val="20"/>
                <w:szCs w:val="20"/>
                <w:lang w:val="en-GB"/>
              </w:rPr>
              <w:t>TT-GISC noting that aside from the twice yearly monitoring survey</w:t>
            </w:r>
            <w:r w:rsidRPr="002700C6">
              <w:rPr>
                <w:rFonts w:ascii="Times New Roman" w:hAnsi="Times New Roman" w:eastAsia="ＭＳ 明朝" w:cs="Times New Roman"/>
                <w:b/>
                <w:kern w:val="0"/>
                <w:sz w:val="20"/>
                <w:szCs w:val="20"/>
                <w:lang w:val="en-GB"/>
              </w:rPr>
              <w:t xml:space="preserve"> </w:t>
            </w:r>
            <w:r w:rsidRPr="002700C6">
              <w:rPr>
                <w:rFonts w:ascii="Times New Roman" w:hAnsi="Times New Roman" w:eastAsia="ＭＳ 明朝" w:cs="Times New Roman"/>
                <w:bCs/>
                <w:kern w:val="0"/>
                <w:sz w:val="20"/>
                <w:szCs w:val="20"/>
                <w:lang w:val="en-GB"/>
              </w:rPr>
              <w:t xml:space="preserve">and annual corporate survey, there are many other surveys making their way to GISC staff. It asked the secretariat to try </w:t>
            </w:r>
            <w:proofErr w:type="gramStart"/>
            <w:r w:rsidRPr="002700C6">
              <w:rPr>
                <w:rFonts w:ascii="Times New Roman" w:hAnsi="Times New Roman" w:eastAsia="ＭＳ 明朝" w:cs="Times New Roman"/>
                <w:bCs/>
                <w:kern w:val="0"/>
                <w:sz w:val="20"/>
                <w:szCs w:val="20"/>
                <w:lang w:val="en-GB"/>
              </w:rPr>
              <w:t>and  coordinate</w:t>
            </w:r>
            <w:proofErr w:type="gramEnd"/>
            <w:r w:rsidRPr="002700C6">
              <w:rPr>
                <w:rFonts w:ascii="Times New Roman" w:hAnsi="Times New Roman" w:eastAsia="ＭＳ 明朝" w:cs="Times New Roman"/>
                <w:bCs/>
                <w:kern w:val="0"/>
                <w:sz w:val="20"/>
                <w:szCs w:val="20"/>
                <w:lang w:val="en-GB"/>
              </w:rPr>
              <w:t xml:space="preserve"> these additional surveys to minimise work on staff.</w:t>
            </w:r>
          </w:p>
        </w:tc>
        <w:tc>
          <w:tcPr>
            <w:tcW w:w="672" w:type="pct"/>
            <w:tcMar/>
          </w:tcPr>
          <w:p w:rsidRPr="002700C6" w:rsidR="002700C6" w:rsidP="00AD721C" w:rsidRDefault="002700C6" w14:paraId="0A718945"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Secretariat</w:t>
            </w:r>
          </w:p>
        </w:tc>
        <w:tc>
          <w:tcPr>
            <w:tcW w:w="746" w:type="pct"/>
            <w:tcMar/>
          </w:tcPr>
          <w:p w:rsidRPr="002700C6" w:rsidR="002700C6" w:rsidP="00AD721C" w:rsidRDefault="002700C6" w14:paraId="576E7ACC"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Ongoing</w:t>
            </w:r>
          </w:p>
        </w:tc>
        <w:tc>
          <w:tcPr>
            <w:tcW w:w="895" w:type="pct"/>
            <w:tcMar/>
          </w:tcPr>
          <w:p w:rsidRPr="002700C6" w:rsidR="002700C6" w:rsidP="00AD721C" w:rsidRDefault="002700C6" w14:paraId="44EAFD9C"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p>
        </w:tc>
      </w:tr>
      <w:tr xmlns:wp14="http://schemas.microsoft.com/office/word/2010/wordml" w:rsidRPr="002700C6" w:rsidR="00AD721C" w:rsidTr="509F0F28" w14:paraId="5862D3DD" wp14:textId="77777777">
        <w:trPr>
          <w:cantSplit/>
        </w:trPr>
        <w:tc>
          <w:tcPr>
            <w:tcW w:w="449" w:type="pct"/>
            <w:tcMar/>
          </w:tcPr>
          <w:p w:rsidRPr="002700C6" w:rsidR="002700C6" w:rsidP="00AD721C" w:rsidRDefault="002700C6" w14:paraId="5994C2F9"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16/1-2</w:t>
            </w:r>
          </w:p>
        </w:tc>
        <w:tc>
          <w:tcPr>
            <w:tcW w:w="2238" w:type="pct"/>
            <w:tcMar/>
          </w:tcPr>
          <w:p w:rsidRPr="002700C6" w:rsidR="002700C6" w:rsidP="00AD721C" w:rsidRDefault="002700C6" w14:paraId="58CC1FDE"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b/>
                <w:kern w:val="0"/>
                <w:sz w:val="20"/>
                <w:szCs w:val="20"/>
                <w:lang w:val="en-GB"/>
              </w:rPr>
            </w:pPr>
            <w:r w:rsidRPr="002700C6">
              <w:rPr>
                <w:rFonts w:ascii="Times New Roman" w:hAnsi="Times New Roman" w:eastAsia="ＭＳ 明朝" w:cs="Times New Roman"/>
                <w:b/>
                <w:kern w:val="0"/>
                <w:sz w:val="20"/>
                <w:szCs w:val="20"/>
                <w:lang w:val="en-GB"/>
              </w:rPr>
              <w:t xml:space="preserve">Action: </w:t>
            </w:r>
            <w:r w:rsidRPr="002700C6">
              <w:rPr>
                <w:rFonts w:ascii="Times New Roman" w:hAnsi="Times New Roman" w:eastAsia="ＭＳ 明朝" w:cs="Times New Roman"/>
                <w:bCs/>
                <w:kern w:val="0"/>
                <w:sz w:val="20"/>
                <w:szCs w:val="20"/>
                <w:lang w:val="en-GB"/>
              </w:rPr>
              <w:t xml:space="preserve">GISCs should change their GEOSS SRU server pointers </w:t>
            </w:r>
            <w:proofErr w:type="gramStart"/>
            <w:r w:rsidRPr="002700C6">
              <w:rPr>
                <w:rFonts w:ascii="Times New Roman" w:hAnsi="Times New Roman" w:eastAsia="ＭＳ 明朝" w:cs="Times New Roman"/>
                <w:bCs/>
                <w:kern w:val="0"/>
                <w:sz w:val="20"/>
                <w:szCs w:val="20"/>
                <w:lang w:val="en-GB"/>
              </w:rPr>
              <w:t xml:space="preserve">from  </w:t>
            </w:r>
            <w:proofErr w:type="gramEnd"/>
            <w:r w:rsidRPr="002700C6">
              <w:rPr>
                <w:rFonts w:ascii="Times New Roman" w:hAnsi="Times New Roman" w:eastAsia="ＭＳ 明朝" w:cs="Times New Roman"/>
                <w:kern w:val="0"/>
                <w:sz w:val="22"/>
                <w:lang w:eastAsia="en-US"/>
              </w:rPr>
              <w:fldChar w:fldCharType="begin"/>
            </w:r>
            <w:r w:rsidRPr="002700C6">
              <w:rPr>
                <w:rFonts w:ascii="Times New Roman" w:hAnsi="Times New Roman" w:eastAsia="ＭＳ 明朝" w:cs="Times New Roman"/>
                <w:kern w:val="0"/>
                <w:sz w:val="22"/>
                <w:lang w:eastAsia="en-US"/>
              </w:rPr>
              <w:instrText xml:space="preserve"> HYPERLINK "http://clearinghouse.cisc.gmu.edu/geonetwork/srv/en/portal.sru?" </w:instrText>
            </w:r>
            <w:r w:rsidRPr="002700C6">
              <w:rPr>
                <w:rFonts w:ascii="Times New Roman" w:hAnsi="Times New Roman" w:eastAsia="ＭＳ 明朝" w:cs="Times New Roman"/>
                <w:kern w:val="0"/>
                <w:sz w:val="22"/>
                <w:lang w:eastAsia="en-US"/>
              </w:rPr>
              <w:fldChar w:fldCharType="separate"/>
            </w:r>
            <w:r w:rsidRPr="00AD721C">
              <w:rPr>
                <w:rFonts w:ascii="Times New Roman" w:hAnsi="Times New Roman" w:eastAsia="ＭＳ 明朝" w:cs="Times New Roman"/>
                <w:bCs/>
                <w:color w:val="0000FF"/>
                <w:kern w:val="0"/>
                <w:sz w:val="20"/>
                <w:szCs w:val="20"/>
                <w:u w:val="single"/>
                <w:lang w:val="en-GB"/>
              </w:rPr>
              <w:t>http://clearinghouse.cisc.gmu.edu/geonetwork/srv/en/portal.sru?</w:t>
            </w:r>
            <w:r w:rsidRPr="00AD721C">
              <w:rPr>
                <w:rFonts w:ascii="Times New Roman" w:hAnsi="Times New Roman" w:eastAsia="ＭＳ 明朝" w:cs="Times New Roman"/>
                <w:bCs/>
                <w:color w:val="0000FF"/>
                <w:kern w:val="0"/>
                <w:sz w:val="20"/>
                <w:szCs w:val="20"/>
                <w:u w:val="single"/>
                <w:lang w:val="en-GB"/>
              </w:rPr>
              <w:fldChar w:fldCharType="end"/>
            </w:r>
            <w:r w:rsidRPr="002700C6">
              <w:rPr>
                <w:rFonts w:ascii="Times New Roman" w:hAnsi="Times New Roman" w:eastAsia="ＭＳ 明朝" w:cs="Times New Roman"/>
                <w:bCs/>
                <w:kern w:val="0"/>
                <w:sz w:val="20"/>
                <w:szCs w:val="20"/>
                <w:lang w:val="en-GB"/>
              </w:rPr>
              <w:t xml:space="preserve">  </w:t>
            </w:r>
            <w:proofErr w:type="gramStart"/>
            <w:r w:rsidRPr="002700C6">
              <w:rPr>
                <w:rFonts w:ascii="Times New Roman" w:hAnsi="Times New Roman" w:eastAsia="ＭＳ 明朝" w:cs="Times New Roman"/>
                <w:bCs/>
                <w:kern w:val="0"/>
                <w:sz w:val="20"/>
                <w:szCs w:val="20"/>
                <w:lang w:val="en-GB"/>
              </w:rPr>
              <w:t>to</w:t>
            </w:r>
            <w:proofErr w:type="gramEnd"/>
            <w:r w:rsidRPr="002700C6">
              <w:rPr>
                <w:rFonts w:ascii="Times New Roman" w:hAnsi="Times New Roman" w:eastAsia="ＭＳ 明朝" w:cs="Times New Roman"/>
                <w:bCs/>
                <w:kern w:val="0"/>
                <w:sz w:val="20"/>
                <w:szCs w:val="20"/>
                <w:lang w:val="en-GB"/>
              </w:rPr>
              <w:t xml:space="preserve"> </w:t>
            </w:r>
            <w:hyperlink w:history="1" r:id="rId9">
              <w:r w:rsidRPr="00AD721C">
                <w:rPr>
                  <w:rFonts w:ascii="Times New Roman" w:hAnsi="Times New Roman" w:eastAsia="ＭＳ 明朝" w:cs="Times New Roman"/>
                  <w:bCs/>
                  <w:color w:val="0000FF"/>
                  <w:kern w:val="0"/>
                  <w:sz w:val="20"/>
                  <w:szCs w:val="20"/>
                  <w:u w:val="single"/>
                  <w:lang w:val="en-GB"/>
                </w:rPr>
                <w:t>http://gisc.kma.go.kr/openwis-user-portal/srv/en/main.home/portal.sru?</w:t>
              </w:r>
            </w:hyperlink>
            <w:r w:rsidRPr="002700C6">
              <w:rPr>
                <w:rFonts w:ascii="Times New Roman" w:hAnsi="Times New Roman" w:eastAsia="ＭＳ 明朝" w:cs="Times New Roman"/>
                <w:bCs/>
                <w:kern w:val="0"/>
                <w:sz w:val="20"/>
                <w:szCs w:val="20"/>
                <w:lang w:val="en-GB"/>
              </w:rPr>
              <w:t>.</w:t>
            </w:r>
          </w:p>
        </w:tc>
        <w:tc>
          <w:tcPr>
            <w:tcW w:w="672" w:type="pct"/>
            <w:tcMar/>
          </w:tcPr>
          <w:p w:rsidRPr="002700C6" w:rsidR="002700C6" w:rsidP="00AD721C" w:rsidRDefault="002700C6" w14:paraId="40B4DEF0"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GISCs</w:t>
            </w:r>
          </w:p>
        </w:tc>
        <w:tc>
          <w:tcPr>
            <w:tcW w:w="746" w:type="pct"/>
            <w:tcMar/>
          </w:tcPr>
          <w:p w:rsidRPr="002700C6" w:rsidR="002700C6" w:rsidP="00AD721C" w:rsidRDefault="002700C6" w14:paraId="64F55280"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CBS-16</w:t>
            </w:r>
          </w:p>
        </w:tc>
        <w:tc>
          <w:tcPr>
            <w:tcW w:w="895" w:type="pct"/>
            <w:tcMar/>
          </w:tcPr>
          <w:p w:rsidRPr="002700C6" w:rsidR="002700C6" w:rsidP="00AD721C" w:rsidRDefault="002700C6" w14:paraId="4B94D5A5"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p>
        </w:tc>
      </w:tr>
      <w:tr xmlns:wp14="http://schemas.microsoft.com/office/word/2010/wordml" w:rsidRPr="002700C6" w:rsidR="00AD721C" w:rsidTr="509F0F28" w14:paraId="6A8DA676" wp14:textId="77777777">
        <w:trPr>
          <w:cantSplit/>
        </w:trPr>
        <w:tc>
          <w:tcPr>
            <w:tcW w:w="449" w:type="pct"/>
            <w:tcMar/>
          </w:tcPr>
          <w:p w:rsidRPr="002700C6" w:rsidR="002700C6" w:rsidP="00AD721C" w:rsidRDefault="002700C6" w14:paraId="0E31C2ED"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16/1-3</w:t>
            </w:r>
          </w:p>
        </w:tc>
        <w:tc>
          <w:tcPr>
            <w:tcW w:w="2238" w:type="pct"/>
            <w:tcMar/>
          </w:tcPr>
          <w:p w:rsidRPr="002700C6" w:rsidR="002700C6" w:rsidP="00AD721C" w:rsidRDefault="002700C6" w14:paraId="7BEBAEC8"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b/>
                <w:kern w:val="0"/>
                <w:sz w:val="20"/>
                <w:szCs w:val="20"/>
                <w:lang w:val="en-GB"/>
              </w:rPr>
            </w:pPr>
            <w:r w:rsidRPr="002700C6">
              <w:rPr>
                <w:rFonts w:ascii="Times New Roman" w:hAnsi="Times New Roman" w:eastAsia="ＭＳ 明朝" w:cs="Times New Roman"/>
                <w:b/>
                <w:kern w:val="0"/>
                <w:sz w:val="20"/>
                <w:szCs w:val="20"/>
                <w:lang w:val="en-GB"/>
              </w:rPr>
              <w:t xml:space="preserve">Action: </w:t>
            </w:r>
            <w:r w:rsidRPr="002700C6">
              <w:rPr>
                <w:rFonts w:ascii="Times New Roman" w:hAnsi="Times New Roman" w:eastAsia="ＭＳ 明朝" w:cs="Times New Roman"/>
                <w:bCs/>
                <w:kern w:val="0"/>
                <w:sz w:val="20"/>
                <w:szCs w:val="20"/>
                <w:lang w:val="en-GB"/>
              </w:rPr>
              <w:t xml:space="preserve">GISCs to use template for future GISC reports provided in </w:t>
            </w:r>
            <w:hyperlink w:history="1" w:anchor="_Annex_5_–">
              <w:r w:rsidRPr="00AD721C">
                <w:rPr>
                  <w:rFonts w:ascii="Times New Roman" w:hAnsi="Times New Roman" w:eastAsia="ＭＳ 明朝" w:cs="Times New Roman"/>
                  <w:bCs/>
                  <w:color w:val="0000FF"/>
                  <w:kern w:val="0"/>
                  <w:sz w:val="20"/>
                  <w:szCs w:val="20"/>
                  <w:u w:val="single"/>
                  <w:lang w:val="en-GB"/>
                </w:rPr>
                <w:t>Annex 5</w:t>
              </w:r>
            </w:hyperlink>
            <w:r w:rsidRPr="002700C6">
              <w:rPr>
                <w:rFonts w:ascii="Times New Roman" w:hAnsi="Times New Roman" w:eastAsia="ＭＳ 明朝" w:cs="Times New Roman"/>
                <w:bCs/>
                <w:kern w:val="0"/>
                <w:sz w:val="20"/>
                <w:szCs w:val="20"/>
                <w:lang w:val="en-GB"/>
              </w:rPr>
              <w:t>. All GISCs to provide their reports, even when unable to attend TT-GISC meetings</w:t>
            </w:r>
          </w:p>
        </w:tc>
        <w:tc>
          <w:tcPr>
            <w:tcW w:w="672" w:type="pct"/>
            <w:tcMar/>
          </w:tcPr>
          <w:p w:rsidRPr="002700C6" w:rsidR="002700C6" w:rsidP="00AD721C" w:rsidRDefault="002700C6" w14:paraId="7A959217"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GISCs</w:t>
            </w:r>
          </w:p>
        </w:tc>
        <w:tc>
          <w:tcPr>
            <w:tcW w:w="746" w:type="pct"/>
            <w:tcMar/>
          </w:tcPr>
          <w:p w:rsidRPr="002700C6" w:rsidR="002700C6" w:rsidP="00AD721C" w:rsidRDefault="002700C6" w14:paraId="7D324E86"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TT-GISC2017</w:t>
            </w:r>
          </w:p>
        </w:tc>
        <w:tc>
          <w:tcPr>
            <w:tcW w:w="895" w:type="pct"/>
            <w:tcMar/>
          </w:tcPr>
          <w:p w:rsidRPr="002700C6" w:rsidR="002700C6" w:rsidP="00AD721C" w:rsidRDefault="002700C6" w14:paraId="3DEEC669"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p>
        </w:tc>
      </w:tr>
      <w:tr xmlns:wp14="http://schemas.microsoft.com/office/word/2010/wordml" w:rsidRPr="002700C6" w:rsidR="00AD721C" w:rsidTr="509F0F28" w14:paraId="2B069A5B" wp14:textId="77777777">
        <w:trPr>
          <w:cantSplit/>
        </w:trPr>
        <w:tc>
          <w:tcPr>
            <w:tcW w:w="449" w:type="pct"/>
            <w:tcMar/>
          </w:tcPr>
          <w:p w:rsidRPr="002700C6" w:rsidR="002700C6" w:rsidP="00AD721C" w:rsidRDefault="002700C6" w14:paraId="29FEB4C6"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16/1-4</w:t>
            </w:r>
          </w:p>
        </w:tc>
        <w:tc>
          <w:tcPr>
            <w:tcW w:w="2238" w:type="pct"/>
            <w:tcMar/>
          </w:tcPr>
          <w:p w:rsidRPr="002700C6" w:rsidR="002700C6" w:rsidP="00AD721C" w:rsidRDefault="002700C6" w14:paraId="0E645595"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bCs/>
                <w:kern w:val="0"/>
                <w:sz w:val="20"/>
                <w:szCs w:val="20"/>
                <w:lang w:val="en-GB"/>
              </w:rPr>
            </w:pPr>
            <w:r w:rsidRPr="002700C6">
              <w:rPr>
                <w:rFonts w:ascii="Times New Roman" w:hAnsi="Times New Roman" w:eastAsia="ＭＳ 明朝" w:cs="Times New Roman"/>
                <w:b/>
                <w:kern w:val="0"/>
                <w:sz w:val="20"/>
                <w:szCs w:val="20"/>
                <w:lang w:val="en-GB"/>
              </w:rPr>
              <w:t xml:space="preserve">Action: </w:t>
            </w:r>
            <w:r w:rsidRPr="002700C6">
              <w:rPr>
                <w:rFonts w:ascii="Times New Roman" w:hAnsi="Times New Roman" w:eastAsia="ＭＳ 明朝" w:cs="Times New Roman"/>
                <w:bCs/>
                <w:kern w:val="0"/>
                <w:sz w:val="20"/>
                <w:szCs w:val="20"/>
                <w:lang w:val="en-GB"/>
              </w:rPr>
              <w:t>All GISCs to</w:t>
            </w:r>
            <w:proofErr w:type="gramStart"/>
            <w:r w:rsidRPr="002700C6">
              <w:rPr>
                <w:rFonts w:ascii="Times New Roman" w:hAnsi="Times New Roman" w:eastAsia="ＭＳ 明朝" w:cs="Times New Roman"/>
                <w:bCs/>
                <w:kern w:val="0"/>
                <w:sz w:val="20"/>
                <w:szCs w:val="20"/>
                <w:lang w:val="en-GB"/>
              </w:rPr>
              <w:t>:</w:t>
            </w:r>
            <w:proofErr w:type="gramEnd"/>
            <w:r w:rsidRPr="002700C6">
              <w:rPr>
                <w:rFonts w:ascii="Times New Roman" w:hAnsi="Times New Roman" w:eastAsia="ＭＳ 明朝" w:cs="Times New Roman"/>
                <w:bCs/>
                <w:kern w:val="0"/>
                <w:sz w:val="20"/>
                <w:szCs w:val="20"/>
                <w:lang w:val="en-GB"/>
              </w:rPr>
              <w:br/>
            </w:r>
            <w:r w:rsidRPr="002700C6">
              <w:rPr>
                <w:rFonts w:ascii="Times New Roman" w:hAnsi="Times New Roman" w:eastAsia="ＭＳ 明朝" w:cs="Times New Roman"/>
                <w:bCs/>
                <w:kern w:val="0"/>
                <w:sz w:val="20"/>
                <w:szCs w:val="20"/>
                <w:lang w:val="en-GB"/>
              </w:rPr>
              <w:t>a) liaise with DWD to create their accounts and to make internal arrangements so that process works during backup mode.</w:t>
            </w:r>
          </w:p>
          <w:p w:rsidRPr="002700C6" w:rsidR="002700C6" w:rsidP="00AD721C" w:rsidRDefault="002700C6" w14:paraId="7AB5AC89"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b/>
                <w:kern w:val="0"/>
                <w:sz w:val="20"/>
                <w:szCs w:val="20"/>
                <w:lang w:val="en-GB"/>
              </w:rPr>
            </w:pPr>
            <w:r w:rsidRPr="002700C6">
              <w:rPr>
                <w:rFonts w:ascii="Times New Roman" w:hAnsi="Times New Roman" w:eastAsia="ＭＳ 明朝" w:cs="Times New Roman"/>
                <w:bCs/>
                <w:kern w:val="0"/>
                <w:sz w:val="20"/>
                <w:szCs w:val="20"/>
                <w:lang w:val="en-GB"/>
              </w:rPr>
              <w:t xml:space="preserve">b) </w:t>
            </w:r>
            <w:proofErr w:type="gramStart"/>
            <w:r w:rsidRPr="002700C6">
              <w:rPr>
                <w:rFonts w:ascii="Times New Roman" w:hAnsi="Times New Roman" w:eastAsia="ＭＳ 明朝" w:cs="Times New Roman"/>
                <w:bCs/>
                <w:kern w:val="0"/>
                <w:sz w:val="20"/>
                <w:szCs w:val="20"/>
                <w:lang w:val="en-GB"/>
              </w:rPr>
              <w:t>make</w:t>
            </w:r>
            <w:proofErr w:type="gramEnd"/>
            <w:r w:rsidRPr="002700C6">
              <w:rPr>
                <w:rFonts w:ascii="Times New Roman" w:hAnsi="Times New Roman" w:eastAsia="ＭＳ 明朝" w:cs="Times New Roman"/>
                <w:bCs/>
                <w:kern w:val="0"/>
                <w:sz w:val="20"/>
                <w:szCs w:val="20"/>
                <w:lang w:val="en-GB"/>
              </w:rPr>
              <w:t xml:space="preserve"> accounts with Moscow and Tokyo who are running the same service.</w:t>
            </w:r>
          </w:p>
        </w:tc>
        <w:tc>
          <w:tcPr>
            <w:tcW w:w="672" w:type="pct"/>
            <w:tcMar/>
          </w:tcPr>
          <w:p w:rsidRPr="002700C6" w:rsidR="002700C6" w:rsidP="00AD721C" w:rsidRDefault="002700C6" w14:paraId="76E00C7C"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GISCs</w:t>
            </w:r>
          </w:p>
        </w:tc>
        <w:tc>
          <w:tcPr>
            <w:tcW w:w="746" w:type="pct"/>
            <w:tcMar/>
          </w:tcPr>
          <w:p w:rsidRPr="002700C6" w:rsidR="002700C6" w:rsidP="00AD721C" w:rsidRDefault="002700C6" w14:paraId="0D220772"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CBS-16</w:t>
            </w:r>
          </w:p>
        </w:tc>
        <w:tc>
          <w:tcPr>
            <w:tcW w:w="895" w:type="pct"/>
            <w:tcMar/>
          </w:tcPr>
          <w:p w:rsidRPr="002700C6" w:rsidR="002700C6" w:rsidP="00AD721C" w:rsidRDefault="002700C6" w14:paraId="3656B9AB"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p>
        </w:tc>
      </w:tr>
      <w:tr xmlns:wp14="http://schemas.microsoft.com/office/word/2010/wordml" w:rsidRPr="002700C6" w:rsidR="00AD721C" w:rsidTr="509F0F28" w14:paraId="59D25FE4" wp14:textId="77777777">
        <w:trPr>
          <w:cantSplit/>
        </w:trPr>
        <w:tc>
          <w:tcPr>
            <w:tcW w:w="449" w:type="pct"/>
            <w:tcMar/>
          </w:tcPr>
          <w:p w:rsidRPr="002700C6" w:rsidR="002700C6" w:rsidP="00AD721C" w:rsidRDefault="002700C6" w14:paraId="0F7370B0"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16/1-5</w:t>
            </w:r>
          </w:p>
        </w:tc>
        <w:tc>
          <w:tcPr>
            <w:tcW w:w="2238" w:type="pct"/>
            <w:tcMar/>
          </w:tcPr>
          <w:p w:rsidRPr="002700C6" w:rsidR="002700C6" w:rsidP="00AD721C" w:rsidRDefault="002700C6" w14:paraId="1852D6B2"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bCs/>
                <w:kern w:val="0"/>
                <w:sz w:val="20"/>
                <w:szCs w:val="20"/>
                <w:lang w:val="en-GB"/>
              </w:rPr>
            </w:pPr>
            <w:r w:rsidRPr="002700C6">
              <w:rPr>
                <w:rFonts w:ascii="Times New Roman" w:hAnsi="Times New Roman" w:eastAsia="ＭＳ 明朝" w:cs="Times New Roman"/>
                <w:b/>
                <w:kern w:val="0"/>
                <w:sz w:val="20"/>
                <w:szCs w:val="20"/>
                <w:lang w:val="en-GB"/>
              </w:rPr>
              <w:t xml:space="preserve">Action: </w:t>
            </w:r>
            <w:r w:rsidRPr="002700C6">
              <w:rPr>
                <w:rFonts w:ascii="Times New Roman" w:hAnsi="Times New Roman" w:eastAsia="ＭＳ 明朝" w:cs="Times New Roman"/>
                <w:bCs/>
                <w:kern w:val="0"/>
                <w:sz w:val="20"/>
                <w:szCs w:val="20"/>
                <w:lang w:val="en-GB"/>
              </w:rPr>
              <w:t>GISCs to advise TT-GISC of:</w:t>
            </w:r>
            <w:r w:rsidRPr="002700C6">
              <w:rPr>
                <w:rFonts w:ascii="Times New Roman" w:hAnsi="Times New Roman" w:eastAsia="ＭＳ 明朝" w:cs="Times New Roman"/>
                <w:bCs/>
                <w:kern w:val="0"/>
                <w:sz w:val="20"/>
                <w:szCs w:val="20"/>
                <w:lang w:val="en-GB"/>
              </w:rPr>
              <w:br/>
            </w:r>
            <w:r w:rsidRPr="002700C6">
              <w:rPr>
                <w:rFonts w:ascii="Times New Roman" w:hAnsi="Times New Roman" w:eastAsia="ＭＳ 明朝" w:cs="Times New Roman"/>
                <w:bCs/>
                <w:kern w:val="0"/>
                <w:sz w:val="20"/>
                <w:szCs w:val="20"/>
                <w:lang w:val="en-GB"/>
              </w:rPr>
              <w:t xml:space="preserve"> a) their back up arrangements based on the spread sheet so GISCs can follow up; </w:t>
            </w:r>
            <w:r w:rsidRPr="002700C6">
              <w:rPr>
                <w:rFonts w:ascii="Times New Roman" w:hAnsi="Times New Roman" w:eastAsia="ＭＳ 明朝" w:cs="Times New Roman"/>
                <w:bCs/>
                <w:kern w:val="0"/>
                <w:sz w:val="20"/>
                <w:szCs w:val="20"/>
                <w:lang w:val="en-GB"/>
              </w:rPr>
              <w:br/>
            </w:r>
            <w:r w:rsidRPr="002700C6">
              <w:rPr>
                <w:rFonts w:ascii="Times New Roman" w:hAnsi="Times New Roman" w:eastAsia="ＭＳ 明朝" w:cs="Times New Roman"/>
                <w:bCs/>
                <w:kern w:val="0"/>
                <w:sz w:val="20"/>
                <w:szCs w:val="20"/>
                <w:lang w:val="en-GB"/>
              </w:rPr>
              <w:t>b) add this to the TT-GISC wiki GISC Ops page (</w:t>
            </w:r>
            <w:hyperlink w:history="1" r:id="rId10">
              <w:r w:rsidRPr="00AD721C">
                <w:rPr>
                  <w:rFonts w:ascii="Times New Roman" w:hAnsi="Times New Roman" w:eastAsia="ＭＳ 明朝" w:cs="Times New Roman"/>
                  <w:bCs/>
                  <w:color w:val="0000FF"/>
                  <w:kern w:val="0"/>
                  <w:sz w:val="20"/>
                  <w:szCs w:val="20"/>
                  <w:u w:val="single"/>
                  <w:lang w:val="en-GB"/>
                </w:rPr>
                <w:t>http://wis.wmo.int/pages=TT-GISC-ops</w:t>
              </w:r>
            </w:hyperlink>
            <w:r w:rsidRPr="002700C6">
              <w:rPr>
                <w:rFonts w:ascii="Times New Roman" w:hAnsi="Times New Roman" w:eastAsia="ＭＳ 明朝" w:cs="Times New Roman"/>
                <w:bCs/>
                <w:kern w:val="0"/>
                <w:sz w:val="20"/>
                <w:szCs w:val="20"/>
                <w:lang w:val="en-GB"/>
              </w:rPr>
              <w:t>); and</w:t>
            </w:r>
          </w:p>
          <w:p w:rsidRPr="002700C6" w:rsidR="002700C6" w:rsidP="00AD721C" w:rsidRDefault="002700C6" w14:paraId="0DBF88B5"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b/>
                <w:kern w:val="0"/>
                <w:sz w:val="20"/>
                <w:szCs w:val="20"/>
                <w:lang w:val="en-GB"/>
              </w:rPr>
            </w:pPr>
            <w:r w:rsidRPr="002700C6">
              <w:rPr>
                <w:rFonts w:ascii="Times New Roman" w:hAnsi="Times New Roman" w:eastAsia="ＭＳ 明朝" w:cs="Times New Roman"/>
                <w:bCs/>
                <w:kern w:val="0"/>
                <w:sz w:val="20"/>
                <w:szCs w:val="20"/>
                <w:lang w:val="en-GB"/>
              </w:rPr>
              <w:t xml:space="preserve">c) </w:t>
            </w:r>
            <w:proofErr w:type="gramStart"/>
            <w:r w:rsidRPr="002700C6">
              <w:rPr>
                <w:rFonts w:ascii="Times New Roman" w:hAnsi="Times New Roman" w:eastAsia="ＭＳ 明朝" w:cs="Times New Roman"/>
                <w:bCs/>
                <w:kern w:val="0"/>
                <w:sz w:val="20"/>
                <w:szCs w:val="20"/>
                <w:lang w:val="en-GB"/>
              </w:rPr>
              <w:t>need</w:t>
            </w:r>
            <w:proofErr w:type="gramEnd"/>
            <w:r w:rsidRPr="002700C6">
              <w:rPr>
                <w:rFonts w:ascii="Times New Roman" w:hAnsi="Times New Roman" w:eastAsia="ＭＳ 明朝" w:cs="Times New Roman"/>
                <w:bCs/>
                <w:kern w:val="0"/>
                <w:sz w:val="20"/>
                <w:szCs w:val="20"/>
                <w:lang w:val="en-GB"/>
              </w:rPr>
              <w:t xml:space="preserve"> to ensure that they meet the performance metrics for warnings </w:t>
            </w:r>
            <w:proofErr w:type="spellStart"/>
            <w:r w:rsidRPr="002700C6">
              <w:rPr>
                <w:rFonts w:ascii="Times New Roman" w:hAnsi="Times New Roman" w:eastAsia="ＭＳ 明朝" w:cs="Times New Roman"/>
                <w:bCs/>
                <w:kern w:val="0"/>
                <w:sz w:val="20"/>
                <w:szCs w:val="20"/>
                <w:lang w:val="en-GB"/>
              </w:rPr>
              <w:t>etc</w:t>
            </w:r>
            <w:proofErr w:type="spellEnd"/>
            <w:r w:rsidRPr="002700C6">
              <w:rPr>
                <w:rFonts w:ascii="Times New Roman" w:hAnsi="Times New Roman" w:eastAsia="ＭＳ 明朝" w:cs="Times New Roman"/>
                <w:bCs/>
                <w:kern w:val="0"/>
                <w:sz w:val="20"/>
                <w:szCs w:val="20"/>
                <w:lang w:val="en-GB"/>
              </w:rPr>
              <w:t xml:space="preserve"> in back up mode.</w:t>
            </w:r>
          </w:p>
        </w:tc>
        <w:tc>
          <w:tcPr>
            <w:tcW w:w="672" w:type="pct"/>
            <w:tcMar/>
          </w:tcPr>
          <w:p w:rsidRPr="002700C6" w:rsidR="002700C6" w:rsidP="00AD721C" w:rsidRDefault="002700C6" w14:paraId="4703AE8D"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GISCs</w:t>
            </w:r>
          </w:p>
        </w:tc>
        <w:tc>
          <w:tcPr>
            <w:tcW w:w="746" w:type="pct"/>
            <w:tcMar/>
          </w:tcPr>
          <w:p w:rsidRPr="002700C6" w:rsidR="002700C6" w:rsidP="00AD721C" w:rsidRDefault="002700C6" w14:paraId="397EE49A"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CBS-16</w:t>
            </w:r>
          </w:p>
        </w:tc>
        <w:tc>
          <w:tcPr>
            <w:tcW w:w="895" w:type="pct"/>
            <w:tcMar/>
          </w:tcPr>
          <w:p w:rsidRPr="002700C6" w:rsidR="002700C6" w:rsidP="00AD721C" w:rsidRDefault="002700C6" w14:paraId="45FB0818"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p>
        </w:tc>
      </w:tr>
      <w:tr xmlns:wp14="http://schemas.microsoft.com/office/word/2010/wordml" w:rsidRPr="002700C6" w:rsidR="00AD721C" w:rsidTr="509F0F28" w14:paraId="56156E70" wp14:textId="77777777">
        <w:trPr>
          <w:cantSplit/>
        </w:trPr>
        <w:tc>
          <w:tcPr>
            <w:tcW w:w="449" w:type="pct"/>
            <w:tcMar/>
          </w:tcPr>
          <w:p w:rsidRPr="002700C6" w:rsidR="002700C6" w:rsidP="00AD721C" w:rsidRDefault="002700C6" w14:paraId="664BF864"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16/1-6</w:t>
            </w:r>
          </w:p>
        </w:tc>
        <w:tc>
          <w:tcPr>
            <w:tcW w:w="2238" w:type="pct"/>
            <w:tcMar/>
          </w:tcPr>
          <w:p w:rsidRPr="002700C6" w:rsidR="002700C6" w:rsidP="00AD721C" w:rsidRDefault="002700C6" w14:paraId="27615AF1"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b/>
                <w:kern w:val="0"/>
                <w:sz w:val="20"/>
                <w:szCs w:val="20"/>
                <w:lang w:val="en-GB"/>
              </w:rPr>
            </w:pPr>
            <w:r w:rsidRPr="002700C6">
              <w:rPr>
                <w:rFonts w:ascii="Times New Roman" w:hAnsi="Times New Roman" w:eastAsia="ＭＳ 明朝" w:cs="Times New Roman"/>
                <w:b/>
                <w:kern w:val="0"/>
                <w:sz w:val="20"/>
                <w:szCs w:val="20"/>
                <w:lang w:val="en-GB"/>
              </w:rPr>
              <w:t xml:space="preserve">Action: </w:t>
            </w:r>
            <w:r w:rsidRPr="002700C6">
              <w:rPr>
                <w:rFonts w:ascii="Times New Roman" w:hAnsi="Times New Roman" w:eastAsia="ＭＳ 明朝" w:cs="Times New Roman"/>
                <w:bCs/>
                <w:kern w:val="0"/>
                <w:sz w:val="20"/>
                <w:szCs w:val="20"/>
                <w:lang w:val="en-GB"/>
              </w:rPr>
              <w:t>a)</w:t>
            </w:r>
            <w:r w:rsidRPr="002700C6">
              <w:rPr>
                <w:rFonts w:ascii="Times New Roman" w:hAnsi="Times New Roman" w:eastAsia="ＭＳ 明朝" w:cs="Times New Roman"/>
                <w:b/>
                <w:kern w:val="0"/>
                <w:sz w:val="20"/>
                <w:szCs w:val="20"/>
                <w:lang w:val="en-GB"/>
              </w:rPr>
              <w:t xml:space="preserve"> </w:t>
            </w:r>
            <w:r w:rsidRPr="002700C6">
              <w:rPr>
                <w:rFonts w:ascii="Times New Roman" w:hAnsi="Times New Roman" w:eastAsia="ＭＳ 明朝" w:cs="Times New Roman"/>
                <w:bCs/>
                <w:kern w:val="0"/>
                <w:sz w:val="20"/>
                <w:szCs w:val="20"/>
                <w:lang w:val="en-GB"/>
              </w:rPr>
              <w:t>GISCs should implement fast track changes within 6 months after the date of effect</w:t>
            </w:r>
            <w:r w:rsidRPr="002700C6">
              <w:rPr>
                <w:rFonts w:ascii="Times New Roman" w:hAnsi="Times New Roman" w:eastAsia="ＭＳ 明朝" w:cs="Times New Roman"/>
                <w:bCs/>
                <w:kern w:val="0"/>
                <w:sz w:val="20"/>
                <w:szCs w:val="20"/>
                <w:lang w:val="en-GB"/>
              </w:rPr>
              <w:br/>
            </w:r>
            <w:r w:rsidRPr="002700C6">
              <w:rPr>
                <w:rFonts w:ascii="Times New Roman" w:hAnsi="Times New Roman" w:eastAsia="ＭＳ 明朝" w:cs="Times New Roman"/>
                <w:bCs/>
                <w:kern w:val="0"/>
                <w:sz w:val="20"/>
                <w:szCs w:val="20"/>
                <w:lang w:val="en-GB"/>
              </w:rPr>
              <w:t>b) Secretariat should email notifications of approved fast track changes to TT-GISC email group</w:t>
            </w:r>
          </w:p>
        </w:tc>
        <w:tc>
          <w:tcPr>
            <w:tcW w:w="672" w:type="pct"/>
            <w:tcMar/>
          </w:tcPr>
          <w:p w:rsidRPr="002700C6" w:rsidR="002700C6" w:rsidP="00AD721C" w:rsidRDefault="002700C6" w14:paraId="77AB1400"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a) GISCs</w:t>
            </w:r>
          </w:p>
          <w:p w:rsidRPr="002700C6" w:rsidR="002700C6" w:rsidP="00AD721C" w:rsidRDefault="002700C6" w14:paraId="049F31CB"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p>
          <w:p w:rsidRPr="002700C6" w:rsidR="002700C6" w:rsidP="00AD721C" w:rsidRDefault="002700C6" w14:paraId="5EDEC3D7"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b) Secretariat</w:t>
            </w:r>
          </w:p>
        </w:tc>
        <w:tc>
          <w:tcPr>
            <w:tcW w:w="746" w:type="pct"/>
            <w:tcMar/>
          </w:tcPr>
          <w:p w:rsidRPr="002700C6" w:rsidR="002700C6" w:rsidP="00AD721C" w:rsidRDefault="002700C6" w14:paraId="71F93B7E"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proofErr w:type="spellStart"/>
            <w:r w:rsidRPr="002700C6">
              <w:rPr>
                <w:rFonts w:ascii="Times New Roman" w:hAnsi="Times New Roman" w:eastAsia="Calibri" w:cs="Times New Roman"/>
                <w:color w:val="000000"/>
                <w:kern w:val="0"/>
                <w:sz w:val="20"/>
                <w:szCs w:val="20"/>
                <w:lang w:val="en-GB" w:eastAsia="en-US"/>
              </w:rPr>
              <w:t>a&amp;b</w:t>
            </w:r>
            <w:proofErr w:type="spellEnd"/>
            <w:r w:rsidRPr="002700C6">
              <w:rPr>
                <w:rFonts w:ascii="Times New Roman" w:hAnsi="Times New Roman" w:eastAsia="Calibri" w:cs="Times New Roman"/>
                <w:color w:val="000000"/>
                <w:kern w:val="0"/>
                <w:sz w:val="20"/>
                <w:szCs w:val="20"/>
                <w:lang w:val="en-GB" w:eastAsia="en-US"/>
              </w:rPr>
              <w:t>) Ongoing</w:t>
            </w:r>
          </w:p>
          <w:p w:rsidRPr="002700C6" w:rsidR="002700C6" w:rsidP="00AD721C" w:rsidRDefault="002700C6" w14:paraId="53128261"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p>
          <w:p w:rsidRPr="002700C6" w:rsidR="002700C6" w:rsidP="00AD721C" w:rsidRDefault="002700C6" w14:paraId="62486C05"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p>
        </w:tc>
        <w:tc>
          <w:tcPr>
            <w:tcW w:w="895" w:type="pct"/>
            <w:tcMar/>
          </w:tcPr>
          <w:p w:rsidRPr="002700C6" w:rsidR="002700C6" w:rsidP="00AD721C" w:rsidRDefault="002700C6" w14:paraId="4101652C"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p>
        </w:tc>
      </w:tr>
      <w:tr xmlns:wp14="http://schemas.microsoft.com/office/word/2010/wordml" w:rsidRPr="002700C6" w:rsidR="00AD721C" w:rsidTr="509F0F28" w14:paraId="7A7A4477" wp14:textId="77777777">
        <w:trPr>
          <w:cantSplit/>
        </w:trPr>
        <w:tc>
          <w:tcPr>
            <w:tcW w:w="449" w:type="pct"/>
            <w:tcMar/>
          </w:tcPr>
          <w:p w:rsidRPr="002700C6" w:rsidR="002700C6" w:rsidP="00AD721C" w:rsidRDefault="002700C6" w14:paraId="6F13738D"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16/1-7</w:t>
            </w:r>
          </w:p>
        </w:tc>
        <w:tc>
          <w:tcPr>
            <w:tcW w:w="2238" w:type="pct"/>
            <w:tcMar/>
          </w:tcPr>
          <w:p w:rsidRPr="002700C6" w:rsidR="002700C6" w:rsidP="00AD721C" w:rsidRDefault="002700C6" w14:paraId="612F0CFA"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b/>
                <w:kern w:val="0"/>
                <w:sz w:val="20"/>
                <w:szCs w:val="20"/>
                <w:lang w:val="en-GB"/>
              </w:rPr>
            </w:pPr>
            <w:r w:rsidRPr="002700C6">
              <w:rPr>
                <w:rFonts w:ascii="Times New Roman" w:hAnsi="Times New Roman" w:eastAsia="ＭＳ 明朝" w:cs="Times New Roman"/>
                <w:b/>
                <w:kern w:val="0"/>
                <w:sz w:val="20"/>
                <w:szCs w:val="20"/>
                <w:lang w:val="en-GB"/>
              </w:rPr>
              <w:t xml:space="preserve">Action: </w:t>
            </w:r>
            <w:r w:rsidRPr="002700C6">
              <w:rPr>
                <w:rFonts w:ascii="Times New Roman" w:hAnsi="Times New Roman" w:eastAsia="ＭＳ 明朝" w:cs="Times New Roman"/>
                <w:bCs/>
                <w:kern w:val="0"/>
                <w:sz w:val="20"/>
                <w:szCs w:val="20"/>
                <w:lang w:val="en-GB"/>
              </w:rPr>
              <w:t>GISCs</w:t>
            </w:r>
            <w:r w:rsidRPr="002700C6">
              <w:rPr>
                <w:rFonts w:ascii="Times New Roman" w:hAnsi="Times New Roman" w:eastAsia="ＭＳ 明朝" w:cs="Times New Roman"/>
                <w:kern w:val="0"/>
                <w:sz w:val="22"/>
                <w:lang w:val="en-GB" w:eastAsia="en-US"/>
              </w:rPr>
              <w:t xml:space="preserve"> </w:t>
            </w:r>
            <w:r w:rsidRPr="002700C6">
              <w:rPr>
                <w:rFonts w:ascii="Times New Roman" w:hAnsi="Times New Roman" w:eastAsia="ＭＳ 明朝" w:cs="Times New Roman"/>
                <w:bCs/>
                <w:kern w:val="0"/>
                <w:sz w:val="20"/>
                <w:szCs w:val="20"/>
                <w:lang w:val="en-GB"/>
              </w:rPr>
              <w:t>to check their processes to ensure that any new metadata records only use a new/current date stamp</w:t>
            </w:r>
          </w:p>
        </w:tc>
        <w:tc>
          <w:tcPr>
            <w:tcW w:w="672" w:type="pct"/>
            <w:tcMar/>
          </w:tcPr>
          <w:p w:rsidRPr="002700C6" w:rsidR="002700C6" w:rsidP="00AD721C" w:rsidRDefault="002700C6" w14:paraId="3F7DE591"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GISCs</w:t>
            </w:r>
          </w:p>
        </w:tc>
        <w:tc>
          <w:tcPr>
            <w:tcW w:w="746" w:type="pct"/>
            <w:tcMar/>
          </w:tcPr>
          <w:p w:rsidRPr="002700C6" w:rsidR="002700C6" w:rsidP="00AD721C" w:rsidRDefault="002700C6" w14:paraId="63552CB4"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Ongoing</w:t>
            </w:r>
          </w:p>
        </w:tc>
        <w:tc>
          <w:tcPr>
            <w:tcW w:w="895" w:type="pct"/>
            <w:tcMar/>
          </w:tcPr>
          <w:p w:rsidRPr="002700C6" w:rsidR="002700C6" w:rsidP="00AD721C" w:rsidRDefault="002700C6" w14:paraId="4B99056E"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p>
        </w:tc>
      </w:tr>
      <w:tr xmlns:wp14="http://schemas.microsoft.com/office/word/2010/wordml" w:rsidRPr="002700C6" w:rsidR="00AD721C" w:rsidTr="509F0F28" w14:paraId="33A37979" wp14:textId="77777777">
        <w:trPr>
          <w:cantSplit/>
        </w:trPr>
        <w:tc>
          <w:tcPr>
            <w:tcW w:w="449" w:type="pct"/>
            <w:tcMar/>
          </w:tcPr>
          <w:p w:rsidRPr="002700C6" w:rsidR="002700C6" w:rsidP="00AD721C" w:rsidRDefault="002700C6" w14:paraId="1AEB4740"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16/1-8</w:t>
            </w:r>
          </w:p>
        </w:tc>
        <w:tc>
          <w:tcPr>
            <w:tcW w:w="2238" w:type="pct"/>
            <w:tcMar/>
          </w:tcPr>
          <w:p w:rsidRPr="002700C6" w:rsidR="002700C6" w:rsidP="00AD721C" w:rsidRDefault="002700C6" w14:paraId="5736453F"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b/>
                <w:kern w:val="0"/>
                <w:sz w:val="20"/>
                <w:szCs w:val="20"/>
                <w:lang w:val="en-GB"/>
              </w:rPr>
            </w:pPr>
            <w:r w:rsidRPr="002700C6">
              <w:rPr>
                <w:rFonts w:ascii="Times New Roman" w:hAnsi="Times New Roman" w:eastAsia="ＭＳ 明朝" w:cs="Times New Roman"/>
                <w:b/>
                <w:kern w:val="0"/>
                <w:sz w:val="20"/>
                <w:szCs w:val="20"/>
                <w:lang w:val="en-GB"/>
              </w:rPr>
              <w:t>Action:</w:t>
            </w:r>
            <w:r w:rsidRPr="002700C6">
              <w:rPr>
                <w:rFonts w:ascii="Times New Roman" w:hAnsi="Times New Roman" w:eastAsia="ＭＳ 明朝" w:cs="Times New Roman"/>
                <w:bCs/>
                <w:kern w:val="0"/>
                <w:sz w:val="20"/>
                <w:szCs w:val="20"/>
                <w:lang w:val="en-GB"/>
              </w:rPr>
              <w:t xml:space="preserve"> a) GISCs</w:t>
            </w:r>
            <w:r w:rsidRPr="002700C6">
              <w:rPr>
                <w:rFonts w:ascii="Times New Roman" w:hAnsi="Times New Roman" w:eastAsia="ＭＳ 明朝" w:cs="Times New Roman"/>
                <w:kern w:val="0"/>
                <w:sz w:val="22"/>
                <w:lang w:val="en-GB" w:eastAsia="en-US"/>
              </w:rPr>
              <w:t xml:space="preserve"> </w:t>
            </w:r>
            <w:r w:rsidRPr="002700C6">
              <w:rPr>
                <w:rFonts w:ascii="Times New Roman" w:hAnsi="Times New Roman" w:eastAsia="ＭＳ 明朝" w:cs="Times New Roman"/>
                <w:bCs/>
                <w:kern w:val="0"/>
                <w:sz w:val="20"/>
                <w:szCs w:val="20"/>
                <w:lang w:val="en-GB"/>
              </w:rPr>
              <w:t>to provide a suitable style sheet to represent the returned SRU results as appearing to come from the centre using their SRU server;</w:t>
            </w:r>
            <w:r w:rsidRPr="002700C6">
              <w:rPr>
                <w:rFonts w:ascii="Times New Roman" w:hAnsi="Times New Roman" w:eastAsia="ＭＳ 明朝" w:cs="Times New Roman"/>
                <w:bCs/>
                <w:kern w:val="0"/>
                <w:sz w:val="20"/>
                <w:szCs w:val="20"/>
                <w:lang w:val="en-GB"/>
              </w:rPr>
              <w:br/>
            </w:r>
            <w:r w:rsidRPr="002700C6">
              <w:rPr>
                <w:rFonts w:ascii="Times New Roman" w:hAnsi="Times New Roman" w:eastAsia="ＭＳ 明朝" w:cs="Times New Roman"/>
                <w:bCs/>
                <w:kern w:val="0"/>
                <w:sz w:val="20"/>
                <w:szCs w:val="20"/>
                <w:lang w:val="en-GB"/>
              </w:rPr>
              <w:t>b) update SRU wiki pages to point to NZ SRU as an example of a centre using a GISC SRU</w:t>
            </w:r>
          </w:p>
        </w:tc>
        <w:tc>
          <w:tcPr>
            <w:tcW w:w="672" w:type="pct"/>
            <w:tcMar/>
          </w:tcPr>
          <w:p w:rsidRPr="002700C6" w:rsidR="002700C6" w:rsidP="00AD721C" w:rsidRDefault="002700C6" w14:paraId="566836EE"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a) GISCs</w:t>
            </w:r>
          </w:p>
          <w:p w:rsidRPr="002700C6" w:rsidR="002700C6" w:rsidP="00AD721C" w:rsidRDefault="002700C6" w14:paraId="1299C43A"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p>
          <w:p w:rsidRPr="002700C6" w:rsidR="002700C6" w:rsidP="00AD721C" w:rsidRDefault="002700C6" w14:paraId="4DDBEF00"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p>
          <w:p w:rsidRPr="002700C6" w:rsidR="002700C6" w:rsidP="00AD721C" w:rsidRDefault="002700C6" w14:paraId="6682EB56"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b) Secretariat</w:t>
            </w:r>
          </w:p>
        </w:tc>
        <w:tc>
          <w:tcPr>
            <w:tcW w:w="746" w:type="pct"/>
            <w:tcMar/>
          </w:tcPr>
          <w:p w:rsidRPr="002700C6" w:rsidR="002700C6" w:rsidP="00AD721C" w:rsidRDefault="002700C6" w14:paraId="0EC7A620"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TT-GISC 2017</w:t>
            </w:r>
          </w:p>
        </w:tc>
        <w:tc>
          <w:tcPr>
            <w:tcW w:w="895" w:type="pct"/>
            <w:tcMar/>
          </w:tcPr>
          <w:p w:rsidRPr="002700C6" w:rsidR="002700C6" w:rsidP="00AD721C" w:rsidRDefault="002700C6" w14:paraId="3461D779"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p>
        </w:tc>
      </w:tr>
      <w:tr xmlns:wp14="http://schemas.microsoft.com/office/word/2010/wordml" w:rsidRPr="002700C6" w:rsidR="00AD721C" w:rsidTr="509F0F28" w14:paraId="428B7301" wp14:textId="77777777">
        <w:trPr>
          <w:cantSplit/>
        </w:trPr>
        <w:tc>
          <w:tcPr>
            <w:tcW w:w="449" w:type="pct"/>
            <w:tcMar/>
          </w:tcPr>
          <w:p w:rsidRPr="002700C6" w:rsidR="002700C6" w:rsidP="00AD721C" w:rsidRDefault="002700C6" w14:paraId="608C6972"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16/1-9</w:t>
            </w:r>
          </w:p>
        </w:tc>
        <w:tc>
          <w:tcPr>
            <w:tcW w:w="2238" w:type="pct"/>
            <w:tcMar/>
          </w:tcPr>
          <w:p w:rsidRPr="002700C6" w:rsidR="002700C6" w:rsidP="00AD721C" w:rsidRDefault="002700C6" w14:paraId="2ECD0B5E"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b/>
                <w:kern w:val="0"/>
                <w:sz w:val="20"/>
                <w:szCs w:val="20"/>
                <w:lang w:val="en-GB"/>
              </w:rPr>
            </w:pPr>
            <w:r w:rsidRPr="002700C6">
              <w:rPr>
                <w:rFonts w:ascii="Times New Roman" w:hAnsi="Times New Roman" w:eastAsia="ＭＳ 明朝" w:cs="Times New Roman"/>
                <w:b/>
                <w:kern w:val="0"/>
                <w:sz w:val="20"/>
                <w:szCs w:val="20"/>
                <w:lang w:val="en-GB"/>
              </w:rPr>
              <w:t>Action:</w:t>
            </w:r>
            <w:r w:rsidRPr="002700C6">
              <w:rPr>
                <w:rFonts w:ascii="Times New Roman" w:hAnsi="Times New Roman" w:eastAsia="ＭＳ 明朝" w:cs="Times New Roman"/>
                <w:bCs/>
                <w:kern w:val="0"/>
                <w:sz w:val="20"/>
                <w:szCs w:val="20"/>
                <w:lang w:val="en-GB"/>
              </w:rPr>
              <w:t xml:space="preserve"> Ask a) TT-CAC to test GISC interfaces to ensure access controls conform to the WIS specifications. </w:t>
            </w:r>
            <w:r w:rsidRPr="002700C6">
              <w:rPr>
                <w:rFonts w:ascii="Times New Roman" w:hAnsi="Times New Roman" w:eastAsia="ＭＳ 明朝" w:cs="Times New Roman"/>
                <w:bCs/>
                <w:kern w:val="0"/>
                <w:sz w:val="20"/>
                <w:szCs w:val="20"/>
                <w:lang w:val="en-GB"/>
              </w:rPr>
              <w:br/>
            </w:r>
            <w:r w:rsidRPr="002700C6">
              <w:rPr>
                <w:rFonts w:ascii="Times New Roman" w:hAnsi="Times New Roman" w:eastAsia="ＭＳ 明朝" w:cs="Times New Roman"/>
                <w:bCs/>
                <w:kern w:val="0"/>
                <w:sz w:val="20"/>
                <w:szCs w:val="20"/>
                <w:lang w:val="en-GB"/>
              </w:rPr>
              <w:t>b) TT-CAC to work with GISCs to address any deficiencies</w:t>
            </w:r>
          </w:p>
        </w:tc>
        <w:tc>
          <w:tcPr>
            <w:tcW w:w="672" w:type="pct"/>
            <w:tcMar/>
          </w:tcPr>
          <w:p w:rsidRPr="002700C6" w:rsidR="002700C6" w:rsidP="00AD721C" w:rsidRDefault="002700C6" w14:paraId="26C61820"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 xml:space="preserve">Secretariat &amp; </w:t>
            </w:r>
            <w:r w:rsidRPr="002700C6">
              <w:rPr>
                <w:rFonts w:ascii="Times New Roman" w:hAnsi="Times New Roman" w:eastAsia="Calibri" w:cs="Times New Roman"/>
                <w:kern w:val="0"/>
                <w:sz w:val="20"/>
                <w:szCs w:val="20"/>
                <w:lang w:val="en-GB" w:eastAsia="en-US"/>
              </w:rPr>
              <w:br/>
            </w:r>
            <w:r w:rsidRPr="002700C6">
              <w:rPr>
                <w:rFonts w:ascii="Times New Roman" w:hAnsi="Times New Roman" w:eastAsia="Calibri" w:cs="Times New Roman"/>
                <w:kern w:val="0"/>
                <w:sz w:val="20"/>
                <w:szCs w:val="20"/>
                <w:lang w:val="en-GB" w:eastAsia="en-US"/>
              </w:rPr>
              <w:t>TT-CAC</w:t>
            </w:r>
          </w:p>
        </w:tc>
        <w:tc>
          <w:tcPr>
            <w:tcW w:w="746" w:type="pct"/>
            <w:tcMar/>
          </w:tcPr>
          <w:p w:rsidRPr="002700C6" w:rsidR="002700C6" w:rsidP="00AD721C" w:rsidRDefault="002700C6" w14:paraId="74B82266"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TT-GISC 2017</w:t>
            </w:r>
          </w:p>
        </w:tc>
        <w:tc>
          <w:tcPr>
            <w:tcW w:w="895" w:type="pct"/>
            <w:tcMar/>
          </w:tcPr>
          <w:p w:rsidRPr="002700C6" w:rsidR="002700C6" w:rsidP="00AD721C" w:rsidRDefault="002700C6" w14:paraId="3CF2D8B6"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p>
        </w:tc>
      </w:tr>
      <w:tr xmlns:wp14="http://schemas.microsoft.com/office/word/2010/wordml" w:rsidRPr="002700C6" w:rsidR="00AD721C" w:rsidTr="509F0F28" w14:paraId="2B9BA4BF" wp14:textId="77777777">
        <w:trPr>
          <w:cantSplit/>
        </w:trPr>
        <w:tc>
          <w:tcPr>
            <w:tcW w:w="449" w:type="pct"/>
            <w:tcMar/>
          </w:tcPr>
          <w:p w:rsidRPr="002700C6" w:rsidR="002700C6" w:rsidP="00AD721C" w:rsidRDefault="002700C6" w14:paraId="60C7EA59"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16/1-10</w:t>
            </w:r>
          </w:p>
        </w:tc>
        <w:tc>
          <w:tcPr>
            <w:tcW w:w="2238" w:type="pct"/>
            <w:tcMar/>
          </w:tcPr>
          <w:p w:rsidRPr="002700C6" w:rsidR="002700C6" w:rsidP="00AD721C" w:rsidRDefault="002700C6" w14:paraId="17C6883A"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b/>
                <w:kern w:val="0"/>
                <w:sz w:val="20"/>
                <w:szCs w:val="20"/>
                <w:lang w:val="en-GB"/>
              </w:rPr>
            </w:pPr>
            <w:r w:rsidRPr="002700C6">
              <w:rPr>
                <w:rFonts w:ascii="Times New Roman" w:hAnsi="Times New Roman" w:eastAsia="ＭＳ 明朝" w:cs="Times New Roman"/>
                <w:b/>
                <w:kern w:val="0"/>
                <w:sz w:val="20"/>
                <w:szCs w:val="20"/>
                <w:lang w:val="en-GB"/>
              </w:rPr>
              <w:t>Action:</w:t>
            </w:r>
            <w:r w:rsidRPr="002700C6">
              <w:rPr>
                <w:rFonts w:ascii="Times New Roman" w:hAnsi="Times New Roman" w:eastAsia="ＭＳ 明朝" w:cs="Times New Roman"/>
                <w:bCs/>
                <w:kern w:val="0"/>
                <w:sz w:val="20"/>
                <w:szCs w:val="20"/>
                <w:lang w:val="en-GB"/>
              </w:rPr>
              <w:t xml:space="preserve"> Centres to notify the secretariat if they are interested in pilot for </w:t>
            </w:r>
            <w:proofErr w:type="spellStart"/>
            <w:r w:rsidRPr="002700C6">
              <w:rPr>
                <w:rFonts w:ascii="Times New Roman" w:hAnsi="Times New Roman" w:eastAsia="ＭＳ 明朝" w:cs="Times New Roman"/>
                <w:bCs/>
                <w:kern w:val="0"/>
                <w:sz w:val="20"/>
                <w:szCs w:val="20"/>
                <w:lang w:val="en-GB"/>
              </w:rPr>
              <w:t>EduGain</w:t>
            </w:r>
            <w:proofErr w:type="spellEnd"/>
            <w:r w:rsidRPr="002700C6">
              <w:rPr>
                <w:rFonts w:ascii="Times New Roman" w:hAnsi="Times New Roman" w:eastAsia="ＭＳ 明朝" w:cs="Times New Roman"/>
                <w:bCs/>
                <w:kern w:val="0"/>
                <w:sz w:val="20"/>
                <w:szCs w:val="20"/>
                <w:lang w:val="en-GB"/>
              </w:rPr>
              <w:t xml:space="preserve"> as academic user identification (GEOSS GD11)</w:t>
            </w:r>
          </w:p>
        </w:tc>
        <w:tc>
          <w:tcPr>
            <w:tcW w:w="672" w:type="pct"/>
            <w:tcMar/>
          </w:tcPr>
          <w:p w:rsidRPr="002700C6" w:rsidR="002700C6" w:rsidP="00AD721C" w:rsidRDefault="002700C6" w14:paraId="34E9C02C"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GISCs</w:t>
            </w:r>
          </w:p>
        </w:tc>
        <w:tc>
          <w:tcPr>
            <w:tcW w:w="746" w:type="pct"/>
            <w:tcMar/>
          </w:tcPr>
          <w:p w:rsidRPr="002700C6" w:rsidR="002700C6" w:rsidP="00AD721C" w:rsidRDefault="002700C6" w14:paraId="6FC27A30"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June 2016</w:t>
            </w:r>
          </w:p>
        </w:tc>
        <w:tc>
          <w:tcPr>
            <w:tcW w:w="895" w:type="pct"/>
            <w:tcMar/>
          </w:tcPr>
          <w:p w:rsidRPr="002700C6" w:rsidR="002700C6" w:rsidP="00AD721C" w:rsidRDefault="002700C6" w14:paraId="0FB78278"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p>
        </w:tc>
      </w:tr>
      <w:tr xmlns:wp14="http://schemas.microsoft.com/office/word/2010/wordml" w:rsidRPr="002700C6" w:rsidR="00AD721C" w:rsidTr="509F0F28" w14:paraId="6918B2C5" wp14:textId="77777777">
        <w:trPr>
          <w:cantSplit/>
        </w:trPr>
        <w:tc>
          <w:tcPr>
            <w:tcW w:w="449" w:type="pct"/>
            <w:tcMar/>
          </w:tcPr>
          <w:p w:rsidRPr="002700C6" w:rsidR="002700C6" w:rsidP="00AD721C" w:rsidRDefault="002700C6" w14:paraId="7F4A50DB" wp14:textId="77777777">
            <w:pPr>
              <w:widowControl/>
              <w:tabs>
                <w:tab w:val="left" w:pos="1134"/>
                <w:tab w:val="left" w:pos="2268"/>
                <w:tab w:val="left" w:pos="3402"/>
                <w:tab w:val="left" w:pos="4534"/>
              </w:tabs>
              <w:spacing w:line="240" w:lineRule="exac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16/1-11</w:t>
            </w:r>
          </w:p>
        </w:tc>
        <w:tc>
          <w:tcPr>
            <w:tcW w:w="2238" w:type="pct"/>
            <w:tcMar/>
          </w:tcPr>
          <w:p w:rsidRPr="002700C6" w:rsidR="002700C6" w:rsidP="00AD721C" w:rsidRDefault="002700C6" w14:paraId="6A04E511"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b/>
                <w:kern w:val="0"/>
                <w:sz w:val="20"/>
                <w:szCs w:val="20"/>
                <w:lang w:val="en-GB"/>
              </w:rPr>
            </w:pPr>
            <w:r w:rsidRPr="002700C6">
              <w:rPr>
                <w:rFonts w:ascii="Times New Roman" w:hAnsi="Times New Roman" w:eastAsia="ＭＳ 明朝" w:cs="Times New Roman"/>
                <w:b/>
                <w:kern w:val="0"/>
                <w:sz w:val="20"/>
                <w:szCs w:val="20"/>
                <w:lang w:val="en-GB"/>
              </w:rPr>
              <w:t>Action:</w:t>
            </w:r>
            <w:r w:rsidRPr="002700C6">
              <w:rPr>
                <w:rFonts w:ascii="Times New Roman" w:hAnsi="Times New Roman" w:eastAsia="ＭＳ 明朝" w:cs="Times New Roman"/>
                <w:bCs/>
                <w:kern w:val="0"/>
                <w:sz w:val="20"/>
                <w:szCs w:val="20"/>
                <w:lang w:val="en-GB"/>
              </w:rPr>
              <w:t xml:space="preserve"> Centres to notify the secretariat of planned training activities</w:t>
            </w:r>
          </w:p>
        </w:tc>
        <w:tc>
          <w:tcPr>
            <w:tcW w:w="672" w:type="pct"/>
            <w:tcMar/>
          </w:tcPr>
          <w:p w:rsidRPr="002700C6" w:rsidR="002700C6" w:rsidP="00AD721C" w:rsidRDefault="002700C6" w14:paraId="59B7F093"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GISCs</w:t>
            </w:r>
          </w:p>
        </w:tc>
        <w:tc>
          <w:tcPr>
            <w:tcW w:w="746" w:type="pct"/>
            <w:tcMar/>
          </w:tcPr>
          <w:p w:rsidRPr="002700C6" w:rsidR="002700C6" w:rsidP="00AD721C" w:rsidRDefault="002700C6" w14:paraId="233340DF"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Ongoing</w:t>
            </w:r>
          </w:p>
        </w:tc>
        <w:tc>
          <w:tcPr>
            <w:tcW w:w="895" w:type="pct"/>
            <w:tcMar/>
          </w:tcPr>
          <w:p w:rsidRPr="002700C6" w:rsidR="002700C6" w:rsidP="00AD721C" w:rsidRDefault="002700C6" w14:paraId="1FC39945"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p>
        </w:tc>
      </w:tr>
      <w:tr xmlns:wp14="http://schemas.microsoft.com/office/word/2010/wordml" w:rsidRPr="002700C6" w:rsidR="00AD721C" w:rsidTr="509F0F28" w14:paraId="308E988F" wp14:textId="77777777">
        <w:trPr>
          <w:cantSplit/>
        </w:trPr>
        <w:tc>
          <w:tcPr>
            <w:tcW w:w="449" w:type="pct"/>
            <w:tcMar/>
          </w:tcPr>
          <w:p w:rsidRPr="002700C6" w:rsidR="002700C6" w:rsidP="00AD721C" w:rsidRDefault="002700C6" w14:paraId="068A3120"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16/1-12</w:t>
            </w:r>
          </w:p>
        </w:tc>
        <w:tc>
          <w:tcPr>
            <w:tcW w:w="2238" w:type="pct"/>
            <w:tcMar/>
          </w:tcPr>
          <w:p w:rsidRPr="002700C6" w:rsidR="002700C6" w:rsidP="00AD721C" w:rsidRDefault="002700C6" w14:paraId="2C6255BA"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b/>
                <w:kern w:val="0"/>
                <w:sz w:val="20"/>
                <w:szCs w:val="20"/>
                <w:lang w:val="en-GB"/>
              </w:rPr>
            </w:pPr>
            <w:r w:rsidRPr="002700C6">
              <w:rPr>
                <w:rFonts w:ascii="Times New Roman" w:hAnsi="Times New Roman" w:eastAsia="ＭＳ 明朝" w:cs="Times New Roman"/>
                <w:b/>
                <w:kern w:val="0"/>
                <w:sz w:val="20"/>
                <w:szCs w:val="20"/>
                <w:lang w:val="en-GB"/>
              </w:rPr>
              <w:t>Action:</w:t>
            </w:r>
            <w:r w:rsidRPr="002700C6">
              <w:rPr>
                <w:rFonts w:ascii="Times New Roman" w:hAnsi="Times New Roman" w:eastAsia="ＭＳ 明朝" w:cs="Times New Roman"/>
                <w:bCs/>
                <w:kern w:val="0"/>
                <w:sz w:val="20"/>
                <w:szCs w:val="20"/>
                <w:lang w:val="en-GB"/>
              </w:rPr>
              <w:t xml:space="preserve">  a) GISCs to check if their implementation can cope with the two possible encodings of the WMO data policy (</w:t>
            </w:r>
            <w:proofErr w:type="spellStart"/>
            <w:r w:rsidRPr="002700C6">
              <w:rPr>
                <w:rFonts w:ascii="Times New Roman" w:hAnsi="Times New Roman" w:eastAsia="ＭＳ 明朝" w:cs="Times New Roman"/>
                <w:bCs/>
                <w:kern w:val="0"/>
                <w:sz w:val="20"/>
                <w:szCs w:val="20"/>
                <w:lang w:val="en-GB"/>
              </w:rPr>
              <w:t>ie</w:t>
            </w:r>
            <w:proofErr w:type="spellEnd"/>
            <w:r w:rsidRPr="002700C6">
              <w:rPr>
                <w:rFonts w:ascii="Times New Roman" w:hAnsi="Times New Roman" w:eastAsia="ＭＳ 明朝" w:cs="Times New Roman"/>
                <w:bCs/>
                <w:kern w:val="0"/>
                <w:sz w:val="20"/>
                <w:szCs w:val="20"/>
                <w:lang w:val="en-GB"/>
              </w:rPr>
              <w:t xml:space="preserve"> 1. to use </w:t>
            </w:r>
            <w:proofErr w:type="spellStart"/>
            <w:r w:rsidRPr="002700C6">
              <w:rPr>
                <w:rFonts w:ascii="Times New Roman" w:hAnsi="Times New Roman" w:eastAsia="ＭＳ 明朝" w:cs="Times New Roman"/>
                <w:bCs/>
                <w:kern w:val="0"/>
                <w:sz w:val="20"/>
                <w:szCs w:val="20"/>
                <w:lang w:val="en-GB"/>
              </w:rPr>
              <w:t>gmx</w:t>
            </w:r>
            <w:proofErr w:type="gramStart"/>
            <w:r w:rsidRPr="002700C6">
              <w:rPr>
                <w:rFonts w:ascii="Times New Roman" w:hAnsi="Times New Roman" w:eastAsia="ＭＳ 明朝" w:cs="Times New Roman"/>
                <w:bCs/>
                <w:kern w:val="0"/>
                <w:sz w:val="20"/>
                <w:szCs w:val="20"/>
                <w:lang w:val="en-GB"/>
              </w:rPr>
              <w:t>:Anchor</w:t>
            </w:r>
            <w:proofErr w:type="spellEnd"/>
            <w:proofErr w:type="gramEnd"/>
            <w:r w:rsidRPr="002700C6">
              <w:rPr>
                <w:rFonts w:ascii="Times New Roman" w:hAnsi="Times New Roman" w:eastAsia="ＭＳ 明朝" w:cs="Times New Roman"/>
                <w:bCs/>
                <w:kern w:val="0"/>
                <w:sz w:val="20"/>
                <w:szCs w:val="20"/>
                <w:lang w:val="en-GB"/>
              </w:rPr>
              <w:t xml:space="preserve"> and 2. free </w:t>
            </w:r>
            <w:proofErr w:type="spellStart"/>
            <w:r w:rsidRPr="002700C6">
              <w:rPr>
                <w:rFonts w:ascii="Times New Roman" w:hAnsi="Times New Roman" w:eastAsia="ＭＳ 明朝" w:cs="Times New Roman"/>
                <w:bCs/>
                <w:kern w:val="0"/>
                <w:sz w:val="20"/>
                <w:szCs w:val="20"/>
                <w:lang w:val="en-GB"/>
              </w:rPr>
              <w:t>text:CharacterString</w:t>
            </w:r>
            <w:proofErr w:type="spellEnd"/>
            <w:r w:rsidRPr="002700C6">
              <w:rPr>
                <w:rFonts w:ascii="Times New Roman" w:hAnsi="Times New Roman" w:eastAsia="ＭＳ 明朝" w:cs="Times New Roman"/>
                <w:bCs/>
                <w:kern w:val="0"/>
                <w:sz w:val="20"/>
                <w:szCs w:val="20"/>
                <w:lang w:val="en-GB"/>
              </w:rPr>
              <w:t xml:space="preserve">). </w:t>
            </w:r>
            <w:r w:rsidRPr="002700C6">
              <w:rPr>
                <w:rFonts w:ascii="Times New Roman" w:hAnsi="Times New Roman" w:eastAsia="ＭＳ 明朝" w:cs="Times New Roman"/>
                <w:bCs/>
                <w:kern w:val="0"/>
                <w:sz w:val="20"/>
                <w:szCs w:val="20"/>
                <w:lang w:val="en-GB"/>
              </w:rPr>
              <w:br/>
            </w:r>
            <w:r w:rsidRPr="002700C6">
              <w:rPr>
                <w:rFonts w:ascii="Times New Roman" w:hAnsi="Times New Roman" w:eastAsia="ＭＳ 明朝" w:cs="Times New Roman"/>
                <w:bCs/>
                <w:kern w:val="0"/>
                <w:sz w:val="20"/>
                <w:szCs w:val="20"/>
                <w:lang w:val="en-GB"/>
              </w:rPr>
              <w:t xml:space="preserve">b) </w:t>
            </w:r>
            <w:proofErr w:type="gramStart"/>
            <w:r w:rsidRPr="002700C6">
              <w:rPr>
                <w:rFonts w:ascii="Times New Roman" w:hAnsi="Times New Roman" w:eastAsia="ＭＳ 明朝" w:cs="Times New Roman"/>
                <w:bCs/>
                <w:kern w:val="0"/>
                <w:sz w:val="20"/>
                <w:szCs w:val="20"/>
                <w:lang w:val="en-GB"/>
              </w:rPr>
              <w:t>ask</w:t>
            </w:r>
            <w:proofErr w:type="gramEnd"/>
            <w:r w:rsidRPr="002700C6">
              <w:rPr>
                <w:rFonts w:ascii="Times New Roman" w:hAnsi="Times New Roman" w:eastAsia="ＭＳ 明朝" w:cs="Times New Roman"/>
                <w:bCs/>
                <w:kern w:val="0"/>
                <w:sz w:val="20"/>
                <w:szCs w:val="20"/>
                <w:lang w:val="en-GB"/>
              </w:rPr>
              <w:t xml:space="preserve"> IPET-MDRD to consider this example and to avoid in the next version of WMO Core Profile multiple encoding styles for crucial information to minimize the implementation work for the GISCs.</w:t>
            </w:r>
          </w:p>
        </w:tc>
        <w:tc>
          <w:tcPr>
            <w:tcW w:w="672" w:type="pct"/>
            <w:tcMar/>
          </w:tcPr>
          <w:p w:rsidRPr="002700C6" w:rsidR="002700C6" w:rsidP="00AD721C" w:rsidRDefault="002700C6" w14:paraId="68190ADA"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a) GISCs</w:t>
            </w:r>
          </w:p>
          <w:p w:rsidRPr="002700C6" w:rsidR="002700C6" w:rsidP="00AD721C" w:rsidRDefault="002700C6" w14:paraId="0562CB0E"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p>
          <w:p w:rsidRPr="002700C6" w:rsidR="002700C6" w:rsidP="00AD721C" w:rsidRDefault="002700C6" w14:paraId="34CE0A41"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p>
          <w:p w:rsidRPr="002700C6" w:rsidR="002700C6" w:rsidP="00AD721C" w:rsidRDefault="002700C6" w14:paraId="62EBF3C5"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p>
          <w:p w:rsidRPr="002700C6" w:rsidR="002700C6" w:rsidP="00AD721C" w:rsidRDefault="002700C6" w14:paraId="326DA2A9"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b) Secretariat</w:t>
            </w:r>
          </w:p>
        </w:tc>
        <w:tc>
          <w:tcPr>
            <w:tcW w:w="746" w:type="pct"/>
            <w:tcMar/>
          </w:tcPr>
          <w:p w:rsidRPr="002700C6" w:rsidR="002700C6" w:rsidP="00AD721C" w:rsidRDefault="002700C6" w14:paraId="7FD653DC"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proofErr w:type="spellStart"/>
            <w:r w:rsidRPr="002700C6">
              <w:rPr>
                <w:rFonts w:ascii="Times New Roman" w:hAnsi="Times New Roman" w:eastAsia="Calibri" w:cs="Times New Roman"/>
                <w:color w:val="000000"/>
                <w:kern w:val="0"/>
                <w:sz w:val="20"/>
                <w:szCs w:val="20"/>
                <w:lang w:val="en-GB" w:eastAsia="en-US"/>
              </w:rPr>
              <w:t>a&amp;b</w:t>
            </w:r>
            <w:proofErr w:type="spellEnd"/>
            <w:r w:rsidRPr="002700C6">
              <w:rPr>
                <w:rFonts w:ascii="Times New Roman" w:hAnsi="Times New Roman" w:eastAsia="Calibri" w:cs="Times New Roman"/>
                <w:color w:val="000000"/>
                <w:kern w:val="0"/>
                <w:sz w:val="20"/>
                <w:szCs w:val="20"/>
                <w:lang w:val="en-GB" w:eastAsia="en-US"/>
              </w:rPr>
              <w:t xml:space="preserve"> ASAP</w:t>
            </w:r>
          </w:p>
        </w:tc>
        <w:tc>
          <w:tcPr>
            <w:tcW w:w="895" w:type="pct"/>
            <w:tcMar/>
          </w:tcPr>
          <w:p w:rsidRPr="002700C6" w:rsidR="002700C6" w:rsidP="00AD721C" w:rsidRDefault="002700C6" w14:paraId="6D98A12B"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p>
        </w:tc>
      </w:tr>
      <w:tr xmlns:wp14="http://schemas.microsoft.com/office/word/2010/wordml" w:rsidRPr="002700C6" w:rsidR="00AD721C" w:rsidTr="509F0F28" w14:paraId="60298E80" wp14:textId="77777777">
        <w:trPr>
          <w:cantSplit/>
        </w:trPr>
        <w:tc>
          <w:tcPr>
            <w:tcW w:w="449" w:type="pct"/>
            <w:tcMar/>
          </w:tcPr>
          <w:p w:rsidRPr="002700C6" w:rsidR="002700C6" w:rsidP="00AD721C" w:rsidRDefault="002700C6" w14:paraId="2DE332F7"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16/1-13</w:t>
            </w:r>
          </w:p>
        </w:tc>
        <w:tc>
          <w:tcPr>
            <w:tcW w:w="2238" w:type="pct"/>
            <w:tcMar/>
          </w:tcPr>
          <w:p w:rsidRPr="002700C6" w:rsidR="002700C6" w:rsidP="00AD721C" w:rsidRDefault="002700C6" w14:paraId="7219E153" wp14:textId="77777777">
            <w:pPr>
              <w:widowControl/>
              <w:tabs>
                <w:tab w:val="left" w:pos="1134"/>
                <w:tab w:val="left" w:pos="2268"/>
                <w:tab w:val="left" w:pos="3402"/>
                <w:tab w:val="left" w:pos="4534"/>
              </w:tabs>
              <w:spacing w:line="240" w:lineRule="exact"/>
              <w:jc w:val="left"/>
              <w:rPr>
                <w:rFonts w:ascii="Times New Roman" w:hAnsi="Times New Roman" w:eastAsia="ＭＳ 明朝" w:cs="Times New Roman"/>
                <w:bCs/>
                <w:kern w:val="0"/>
                <w:sz w:val="20"/>
                <w:szCs w:val="20"/>
                <w:lang w:val="en-GB"/>
              </w:rPr>
            </w:pPr>
            <w:r w:rsidRPr="002700C6">
              <w:rPr>
                <w:rFonts w:ascii="Times New Roman" w:hAnsi="Times New Roman" w:eastAsia="ＭＳ 明朝" w:cs="Times New Roman"/>
                <w:b/>
                <w:kern w:val="0"/>
                <w:sz w:val="20"/>
                <w:szCs w:val="20"/>
                <w:lang w:val="en-GB"/>
              </w:rPr>
              <w:t xml:space="preserve">Recommendation: </w:t>
            </w:r>
            <w:r w:rsidRPr="002700C6">
              <w:rPr>
                <w:rFonts w:ascii="Times New Roman" w:hAnsi="Times New Roman" w:eastAsia="ＭＳ 明朝" w:cs="Times New Roman"/>
                <w:bCs/>
                <w:kern w:val="0"/>
                <w:sz w:val="20"/>
                <w:szCs w:val="20"/>
                <w:lang w:val="en-GB"/>
              </w:rPr>
              <w:t>GISCs should review the status of centres in their area of responsibility and assist the centres in notifying the secretariat.</w:t>
            </w:r>
          </w:p>
        </w:tc>
        <w:tc>
          <w:tcPr>
            <w:tcW w:w="672" w:type="pct"/>
            <w:tcMar/>
          </w:tcPr>
          <w:p w:rsidRPr="002700C6" w:rsidR="002700C6" w:rsidP="00AD721C" w:rsidRDefault="002700C6" w14:paraId="08908577"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kern w:val="0"/>
                <w:sz w:val="20"/>
                <w:szCs w:val="20"/>
                <w:lang w:val="en-GB" w:eastAsia="en-US"/>
              </w:rPr>
            </w:pPr>
            <w:r w:rsidRPr="002700C6">
              <w:rPr>
                <w:rFonts w:ascii="Times New Roman" w:hAnsi="Times New Roman" w:eastAsia="Calibri" w:cs="Times New Roman"/>
                <w:kern w:val="0"/>
                <w:sz w:val="20"/>
                <w:szCs w:val="20"/>
                <w:lang w:val="en-GB" w:eastAsia="en-US"/>
              </w:rPr>
              <w:t>GISCs</w:t>
            </w:r>
          </w:p>
        </w:tc>
        <w:tc>
          <w:tcPr>
            <w:tcW w:w="746" w:type="pct"/>
            <w:tcMar/>
          </w:tcPr>
          <w:p w:rsidRPr="002700C6" w:rsidR="002700C6" w:rsidP="00AD721C" w:rsidRDefault="002700C6" w14:paraId="63703117"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r w:rsidRPr="002700C6">
              <w:rPr>
                <w:rFonts w:ascii="Times New Roman" w:hAnsi="Times New Roman" w:eastAsia="Calibri" w:cs="Times New Roman"/>
                <w:color w:val="000000"/>
                <w:kern w:val="0"/>
                <w:sz w:val="20"/>
                <w:szCs w:val="20"/>
                <w:lang w:val="en-GB" w:eastAsia="en-US"/>
              </w:rPr>
              <w:t>TT-GISC 2017</w:t>
            </w:r>
          </w:p>
        </w:tc>
        <w:tc>
          <w:tcPr>
            <w:tcW w:w="895" w:type="pct"/>
            <w:tcMar/>
          </w:tcPr>
          <w:p w:rsidRPr="002700C6" w:rsidR="002700C6" w:rsidP="00AD721C" w:rsidRDefault="002700C6" w14:paraId="2946DB82" wp14:textId="77777777">
            <w:pPr>
              <w:widowControl/>
              <w:tabs>
                <w:tab w:val="left" w:pos="1134"/>
                <w:tab w:val="left" w:pos="2268"/>
                <w:tab w:val="left" w:pos="3402"/>
                <w:tab w:val="left" w:pos="4534"/>
              </w:tabs>
              <w:spacing w:line="240" w:lineRule="exact"/>
              <w:jc w:val="left"/>
              <w:rPr>
                <w:rFonts w:ascii="Times New Roman" w:hAnsi="Times New Roman" w:eastAsia="Calibri" w:cs="Times New Roman"/>
                <w:color w:val="000000"/>
                <w:kern w:val="0"/>
                <w:sz w:val="20"/>
                <w:szCs w:val="20"/>
                <w:lang w:val="en-GB" w:eastAsia="en-US"/>
              </w:rPr>
            </w:pPr>
          </w:p>
        </w:tc>
      </w:tr>
    </w:tbl>
    <w:p xmlns:wp14="http://schemas.microsoft.com/office/word/2010/wordml" w:rsidRPr="00AD721C" w:rsidR="008A3BE5" w:rsidP="00AD721C" w:rsidRDefault="008A3BE5" w14:paraId="5997CC1D" wp14:textId="77777777">
      <w:pPr>
        <w:spacing w:line="240" w:lineRule="exact"/>
        <w:rPr>
          <w:rFonts w:ascii="Times New Roman" w:hAnsi="Times New Roman" w:cs="Times New Roman"/>
        </w:rPr>
      </w:pPr>
    </w:p>
    <w:sectPr w:rsidRPr="00AD721C" w:rsidR="008A3BE5" w:rsidSect="002700C6">
      <w:pgSz w:w="11906" w:h="16838" w:orient="portrait" w:code="9"/>
      <w:pgMar w:top="1985" w:right="1701" w:bottom="1701" w:left="1701" w:header="851" w:footer="992" w:gutter="0"/>
      <w:cols w:space="425"/>
      <w:docGrid w:type="lines" w:linePitch="32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934D4F"/>
    <w:multiLevelType w:val="hybridMultilevel"/>
    <w:tmpl w:val="939E8A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9017FBA"/>
    <w:multiLevelType w:val="hybridMultilevel"/>
    <w:tmpl w:val="AA5632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20"/>
  <w:doNotDisplayPageBoundaries/>
  <w:bordersDoNotSurroundHeader/>
  <w:bordersDoNotSurroundFooter/>
  <w:proofState w:spelling="clean" w:grammar="dirty"/>
  <w:defaultTabStop w:val="840"/>
  <w:drawingGridVerticalSpacing w:val="164"/>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0C6"/>
    <w:rsid w:val="002700C6"/>
    <w:rsid w:val="008A3BE5"/>
    <w:rsid w:val="00AD721C"/>
    <w:rsid w:val="00DD5149"/>
    <w:rsid w:val="509F0F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74053C7"/>
  <w15:docId w15:val="{d2431a5e-b4ec-4426-86a1-bc4e9e145d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kern w:val="2"/>
        <w:sz w:val="21"/>
        <w:szCs w:val="22"/>
        <w:lang w:val="en-US" w:eastAsia="ja-JP" w:bidi="ar-SA"/>
      </w:rPr>
    </w:rPrDefault>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a" w:default="1">
    <w:name w:val="Normal"/>
    <w:qFormat/>
    <w:pPr>
      <w:widowControl w:val="0"/>
      <w:jc w:val="both"/>
    </w:p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paragraph" w:styleId="paragraph" w:customStyle="1">
    <w:name w:val="paragraph"/>
    <w:basedOn w:val="a"/>
    <w:rsid w:val="002700C6"/>
    <w:pPr>
      <w:widowControl/>
      <w:jc w:val="left"/>
    </w:pPr>
    <w:rPr>
      <w:rFonts w:ascii="ＭＳ Ｐゴシック" w:hAnsi="ＭＳ Ｐゴシック" w:eastAsia="ＭＳ Ｐゴシック" w:cs="ＭＳ Ｐゴシック"/>
      <w:kern w:val="0"/>
      <w:sz w:val="24"/>
      <w:szCs w:val="24"/>
    </w:rPr>
  </w:style>
  <w:style w:type="character" w:styleId="normaltextrun1" w:customStyle="1">
    <w:name w:val="normaltextrun1"/>
    <w:basedOn w:val="a0"/>
    <w:rsid w:val="002700C6"/>
  </w:style>
  <w:style w:type="character" w:styleId="eop" w:customStyle="1">
    <w:name w:val="eop"/>
    <w:basedOn w:val="a0"/>
    <w:rsid w:val="002700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2700C6"/>
    <w:pPr>
      <w:widowControl/>
      <w:jc w:val="left"/>
    </w:pPr>
    <w:rPr>
      <w:rFonts w:ascii="ＭＳ Ｐゴシック" w:eastAsia="ＭＳ Ｐゴシック" w:hAnsi="ＭＳ Ｐゴシック" w:cs="ＭＳ Ｐゴシック"/>
      <w:kern w:val="0"/>
      <w:sz w:val="24"/>
      <w:szCs w:val="24"/>
    </w:rPr>
  </w:style>
  <w:style w:type="character" w:customStyle="1" w:styleId="normaltextrun1">
    <w:name w:val="normaltextrun1"/>
    <w:basedOn w:val="a0"/>
    <w:rsid w:val="002700C6"/>
  </w:style>
  <w:style w:type="character" w:customStyle="1" w:styleId="eop">
    <w:name w:val="eop"/>
    <w:basedOn w:val="a0"/>
    <w:rsid w:val="002700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1875243">
      <w:bodyDiv w:val="1"/>
      <w:marLeft w:val="0"/>
      <w:marRight w:val="0"/>
      <w:marTop w:val="0"/>
      <w:marBottom w:val="0"/>
      <w:divBdr>
        <w:top w:val="none" w:sz="0" w:space="0" w:color="auto"/>
        <w:left w:val="none" w:sz="0" w:space="0" w:color="auto"/>
        <w:bottom w:val="none" w:sz="0" w:space="0" w:color="auto"/>
        <w:right w:val="none" w:sz="0" w:space="0" w:color="auto"/>
      </w:divBdr>
      <w:divsChild>
        <w:div w:id="1758476851">
          <w:marLeft w:val="0"/>
          <w:marRight w:val="0"/>
          <w:marTop w:val="0"/>
          <w:marBottom w:val="0"/>
          <w:divBdr>
            <w:top w:val="none" w:sz="0" w:space="0" w:color="auto"/>
            <w:left w:val="none" w:sz="0" w:space="0" w:color="auto"/>
            <w:bottom w:val="none" w:sz="0" w:space="0" w:color="auto"/>
            <w:right w:val="none" w:sz="0" w:space="0" w:color="auto"/>
          </w:divBdr>
          <w:divsChild>
            <w:div w:id="598760497">
              <w:marLeft w:val="0"/>
              <w:marRight w:val="0"/>
              <w:marTop w:val="0"/>
              <w:marBottom w:val="0"/>
              <w:divBdr>
                <w:top w:val="none" w:sz="0" w:space="0" w:color="auto"/>
                <w:left w:val="none" w:sz="0" w:space="0" w:color="auto"/>
                <w:bottom w:val="none" w:sz="0" w:space="0" w:color="auto"/>
                <w:right w:val="none" w:sz="0" w:space="0" w:color="auto"/>
              </w:divBdr>
              <w:divsChild>
                <w:div w:id="1199204494">
                  <w:marLeft w:val="0"/>
                  <w:marRight w:val="0"/>
                  <w:marTop w:val="0"/>
                  <w:marBottom w:val="0"/>
                  <w:divBdr>
                    <w:top w:val="none" w:sz="0" w:space="0" w:color="auto"/>
                    <w:left w:val="none" w:sz="0" w:space="0" w:color="auto"/>
                    <w:bottom w:val="none" w:sz="0" w:space="0" w:color="auto"/>
                    <w:right w:val="none" w:sz="0" w:space="0" w:color="auto"/>
                  </w:divBdr>
                  <w:divsChild>
                    <w:div w:id="863592847">
                      <w:marLeft w:val="0"/>
                      <w:marRight w:val="0"/>
                      <w:marTop w:val="0"/>
                      <w:marBottom w:val="0"/>
                      <w:divBdr>
                        <w:top w:val="none" w:sz="0" w:space="0" w:color="auto"/>
                        <w:left w:val="none" w:sz="0" w:space="0" w:color="auto"/>
                        <w:bottom w:val="none" w:sz="0" w:space="0" w:color="auto"/>
                        <w:right w:val="none" w:sz="0" w:space="0" w:color="auto"/>
                      </w:divBdr>
                      <w:divsChild>
                        <w:div w:id="2099906862">
                          <w:marLeft w:val="0"/>
                          <w:marRight w:val="0"/>
                          <w:marTop w:val="0"/>
                          <w:marBottom w:val="0"/>
                          <w:divBdr>
                            <w:top w:val="none" w:sz="0" w:space="0" w:color="auto"/>
                            <w:left w:val="none" w:sz="0" w:space="0" w:color="auto"/>
                            <w:bottom w:val="none" w:sz="0" w:space="0" w:color="auto"/>
                            <w:right w:val="none" w:sz="0" w:space="0" w:color="auto"/>
                          </w:divBdr>
                          <w:divsChild>
                            <w:div w:id="1651782930">
                              <w:marLeft w:val="0"/>
                              <w:marRight w:val="0"/>
                              <w:marTop w:val="0"/>
                              <w:marBottom w:val="0"/>
                              <w:divBdr>
                                <w:top w:val="none" w:sz="0" w:space="0" w:color="auto"/>
                                <w:left w:val="none" w:sz="0" w:space="0" w:color="auto"/>
                                <w:bottom w:val="none" w:sz="0" w:space="0" w:color="auto"/>
                                <w:right w:val="none" w:sz="0" w:space="0" w:color="auto"/>
                              </w:divBdr>
                              <w:divsChild>
                                <w:div w:id="133178019">
                                  <w:marLeft w:val="0"/>
                                  <w:marRight w:val="0"/>
                                  <w:marTop w:val="0"/>
                                  <w:marBottom w:val="0"/>
                                  <w:divBdr>
                                    <w:top w:val="none" w:sz="0" w:space="0" w:color="auto"/>
                                    <w:left w:val="none" w:sz="0" w:space="0" w:color="auto"/>
                                    <w:bottom w:val="none" w:sz="0" w:space="0" w:color="auto"/>
                                    <w:right w:val="none" w:sz="0" w:space="0" w:color="auto"/>
                                  </w:divBdr>
                                  <w:divsChild>
                                    <w:div w:id="1365593264">
                                      <w:marLeft w:val="0"/>
                                      <w:marRight w:val="0"/>
                                      <w:marTop w:val="0"/>
                                      <w:marBottom w:val="0"/>
                                      <w:divBdr>
                                        <w:top w:val="none" w:sz="0" w:space="0" w:color="auto"/>
                                        <w:left w:val="none" w:sz="0" w:space="0" w:color="auto"/>
                                        <w:bottom w:val="none" w:sz="0" w:space="0" w:color="auto"/>
                                        <w:right w:val="none" w:sz="0" w:space="0" w:color="auto"/>
                                      </w:divBdr>
                                      <w:divsChild>
                                        <w:div w:id="1582989096">
                                          <w:marLeft w:val="0"/>
                                          <w:marRight w:val="0"/>
                                          <w:marTop w:val="0"/>
                                          <w:marBottom w:val="0"/>
                                          <w:divBdr>
                                            <w:top w:val="none" w:sz="0" w:space="0" w:color="auto"/>
                                            <w:left w:val="none" w:sz="0" w:space="0" w:color="auto"/>
                                            <w:bottom w:val="none" w:sz="0" w:space="0" w:color="auto"/>
                                            <w:right w:val="none" w:sz="0" w:space="0" w:color="auto"/>
                                          </w:divBdr>
                                          <w:divsChild>
                                            <w:div w:id="43676245">
                                              <w:marLeft w:val="0"/>
                                              <w:marRight w:val="0"/>
                                              <w:marTop w:val="0"/>
                                              <w:marBottom w:val="0"/>
                                              <w:divBdr>
                                                <w:top w:val="none" w:sz="0" w:space="0" w:color="auto"/>
                                                <w:left w:val="none" w:sz="0" w:space="0" w:color="auto"/>
                                                <w:bottom w:val="none" w:sz="0" w:space="0" w:color="auto"/>
                                                <w:right w:val="none" w:sz="0" w:space="0" w:color="auto"/>
                                              </w:divBdr>
                                              <w:divsChild>
                                                <w:div w:id="1494754286">
                                                  <w:marLeft w:val="0"/>
                                                  <w:marRight w:val="0"/>
                                                  <w:marTop w:val="0"/>
                                                  <w:marBottom w:val="0"/>
                                                  <w:divBdr>
                                                    <w:top w:val="none" w:sz="0" w:space="0" w:color="auto"/>
                                                    <w:left w:val="none" w:sz="0" w:space="0" w:color="auto"/>
                                                    <w:bottom w:val="none" w:sz="0" w:space="0" w:color="auto"/>
                                                    <w:right w:val="none" w:sz="0" w:space="0" w:color="auto"/>
                                                  </w:divBdr>
                                                  <w:divsChild>
                                                    <w:div w:id="1567959619">
                                                      <w:marLeft w:val="0"/>
                                                      <w:marRight w:val="0"/>
                                                      <w:marTop w:val="0"/>
                                                      <w:marBottom w:val="0"/>
                                                      <w:divBdr>
                                                        <w:top w:val="single" w:sz="6" w:space="0" w:color="ABABAB"/>
                                                        <w:left w:val="single" w:sz="6" w:space="0" w:color="ABABAB"/>
                                                        <w:bottom w:val="none" w:sz="0" w:space="0" w:color="auto"/>
                                                        <w:right w:val="single" w:sz="6" w:space="0" w:color="ABABAB"/>
                                                      </w:divBdr>
                                                      <w:divsChild>
                                                        <w:div w:id="1145973382">
                                                          <w:marLeft w:val="0"/>
                                                          <w:marRight w:val="0"/>
                                                          <w:marTop w:val="0"/>
                                                          <w:marBottom w:val="0"/>
                                                          <w:divBdr>
                                                            <w:top w:val="none" w:sz="0" w:space="0" w:color="auto"/>
                                                            <w:left w:val="none" w:sz="0" w:space="0" w:color="auto"/>
                                                            <w:bottom w:val="none" w:sz="0" w:space="0" w:color="auto"/>
                                                            <w:right w:val="none" w:sz="0" w:space="0" w:color="auto"/>
                                                          </w:divBdr>
                                                          <w:divsChild>
                                                            <w:div w:id="662128753">
                                                              <w:marLeft w:val="0"/>
                                                              <w:marRight w:val="0"/>
                                                              <w:marTop w:val="0"/>
                                                              <w:marBottom w:val="0"/>
                                                              <w:divBdr>
                                                                <w:top w:val="none" w:sz="0" w:space="0" w:color="auto"/>
                                                                <w:left w:val="none" w:sz="0" w:space="0" w:color="auto"/>
                                                                <w:bottom w:val="none" w:sz="0" w:space="0" w:color="auto"/>
                                                                <w:right w:val="none" w:sz="0" w:space="0" w:color="auto"/>
                                                              </w:divBdr>
                                                              <w:divsChild>
                                                                <w:div w:id="24644676">
                                                                  <w:marLeft w:val="0"/>
                                                                  <w:marRight w:val="0"/>
                                                                  <w:marTop w:val="0"/>
                                                                  <w:marBottom w:val="0"/>
                                                                  <w:divBdr>
                                                                    <w:top w:val="none" w:sz="0" w:space="0" w:color="auto"/>
                                                                    <w:left w:val="none" w:sz="0" w:space="0" w:color="auto"/>
                                                                    <w:bottom w:val="none" w:sz="0" w:space="0" w:color="auto"/>
                                                                    <w:right w:val="none" w:sz="0" w:space="0" w:color="auto"/>
                                                                  </w:divBdr>
                                                                  <w:divsChild>
                                                                    <w:div w:id="1193953605">
                                                                      <w:marLeft w:val="0"/>
                                                                      <w:marRight w:val="0"/>
                                                                      <w:marTop w:val="0"/>
                                                                      <w:marBottom w:val="0"/>
                                                                      <w:divBdr>
                                                                        <w:top w:val="none" w:sz="0" w:space="0" w:color="auto"/>
                                                                        <w:left w:val="none" w:sz="0" w:space="0" w:color="auto"/>
                                                                        <w:bottom w:val="none" w:sz="0" w:space="0" w:color="auto"/>
                                                                        <w:right w:val="none" w:sz="0" w:space="0" w:color="auto"/>
                                                                      </w:divBdr>
                                                                      <w:divsChild>
                                                                        <w:div w:id="887037442">
                                                                          <w:marLeft w:val="0"/>
                                                                          <w:marRight w:val="0"/>
                                                                          <w:marTop w:val="0"/>
                                                                          <w:marBottom w:val="0"/>
                                                                          <w:divBdr>
                                                                            <w:top w:val="none" w:sz="0" w:space="0" w:color="auto"/>
                                                                            <w:left w:val="none" w:sz="0" w:space="0" w:color="auto"/>
                                                                            <w:bottom w:val="none" w:sz="0" w:space="0" w:color="auto"/>
                                                                            <w:right w:val="none" w:sz="0" w:space="0" w:color="auto"/>
                                                                          </w:divBdr>
                                                                          <w:divsChild>
                                                                            <w:div w:id="1282767999">
                                                                              <w:marLeft w:val="0"/>
                                                                              <w:marRight w:val="0"/>
                                                                              <w:marTop w:val="0"/>
                                                                              <w:marBottom w:val="0"/>
                                                                              <w:divBdr>
                                                                                <w:top w:val="none" w:sz="0" w:space="0" w:color="auto"/>
                                                                                <w:left w:val="none" w:sz="0" w:space="0" w:color="auto"/>
                                                                                <w:bottom w:val="none" w:sz="0" w:space="0" w:color="auto"/>
                                                                                <w:right w:val="none" w:sz="0" w:space="0" w:color="auto"/>
                                                                              </w:divBdr>
                                                                              <w:divsChild>
                                                                                <w:div w:id="391119311">
                                                                                  <w:marLeft w:val="0"/>
                                                                                  <w:marRight w:val="0"/>
                                                                                  <w:marTop w:val="0"/>
                                                                                  <w:marBottom w:val="0"/>
                                                                                  <w:divBdr>
                                                                                    <w:top w:val="none" w:sz="0" w:space="0" w:color="auto"/>
                                                                                    <w:left w:val="none" w:sz="0" w:space="0" w:color="auto"/>
                                                                                    <w:bottom w:val="none" w:sz="0" w:space="0" w:color="auto"/>
                                                                                    <w:right w:val="none" w:sz="0" w:space="0" w:color="auto"/>
                                                                                  </w:divBdr>
                                                                                </w:div>
                                                                                <w:div w:id="1515262378">
                                                                                  <w:marLeft w:val="0"/>
                                                                                  <w:marRight w:val="0"/>
                                                                                  <w:marTop w:val="0"/>
                                                                                  <w:marBottom w:val="0"/>
                                                                                  <w:divBdr>
                                                                                    <w:top w:val="none" w:sz="0" w:space="0" w:color="auto"/>
                                                                                    <w:left w:val="none" w:sz="0" w:space="0" w:color="auto"/>
                                                                                    <w:bottom w:val="none" w:sz="0" w:space="0" w:color="auto"/>
                                                                                    <w:right w:val="none" w:sz="0" w:space="0" w:color="auto"/>
                                                                                  </w:divBdr>
                                                                                </w:div>
                                                                                <w:div w:id="908344494">
                                                                                  <w:marLeft w:val="0"/>
                                                                                  <w:marRight w:val="0"/>
                                                                                  <w:marTop w:val="0"/>
                                                                                  <w:marBottom w:val="0"/>
                                                                                  <w:divBdr>
                                                                                    <w:top w:val="none" w:sz="0" w:space="0" w:color="auto"/>
                                                                                    <w:left w:val="none" w:sz="0" w:space="0" w:color="auto"/>
                                                                                    <w:bottom w:val="none" w:sz="0" w:space="0" w:color="auto"/>
                                                                                    <w:right w:val="none" w:sz="0" w:space="0" w:color="auto"/>
                                                                                  </w:divBdr>
                                                                                </w:div>
                                                                                <w:div w:id="7566970">
                                                                                  <w:marLeft w:val="0"/>
                                                                                  <w:marRight w:val="0"/>
                                                                                  <w:marTop w:val="0"/>
                                                                                  <w:marBottom w:val="0"/>
                                                                                  <w:divBdr>
                                                                                    <w:top w:val="none" w:sz="0" w:space="0" w:color="auto"/>
                                                                                    <w:left w:val="none" w:sz="0" w:space="0" w:color="auto"/>
                                                                                    <w:bottom w:val="none" w:sz="0" w:space="0" w:color="auto"/>
                                                                                    <w:right w:val="none" w:sz="0" w:space="0" w:color="auto"/>
                                                                                  </w:divBdr>
                                                                                </w:div>
                                                                                <w:div w:id="1313830998">
                                                                                  <w:marLeft w:val="0"/>
                                                                                  <w:marRight w:val="0"/>
                                                                                  <w:marTop w:val="0"/>
                                                                                  <w:marBottom w:val="0"/>
                                                                                  <w:divBdr>
                                                                                    <w:top w:val="none" w:sz="0" w:space="0" w:color="auto"/>
                                                                                    <w:left w:val="none" w:sz="0" w:space="0" w:color="auto"/>
                                                                                    <w:bottom w:val="none" w:sz="0" w:space="0" w:color="auto"/>
                                                                                    <w:right w:val="none" w:sz="0" w:space="0" w:color="auto"/>
                                                                                  </w:divBdr>
                                                                                </w:div>
                                                                                <w:div w:id="921333527">
                                                                                  <w:marLeft w:val="0"/>
                                                                                  <w:marRight w:val="0"/>
                                                                                  <w:marTop w:val="0"/>
                                                                                  <w:marBottom w:val="0"/>
                                                                                  <w:divBdr>
                                                                                    <w:top w:val="none" w:sz="0" w:space="0" w:color="auto"/>
                                                                                    <w:left w:val="none" w:sz="0" w:space="0" w:color="auto"/>
                                                                                    <w:bottom w:val="none" w:sz="0" w:space="0" w:color="auto"/>
                                                                                    <w:right w:val="none" w:sz="0" w:space="0" w:color="auto"/>
                                                                                  </w:divBdr>
                                                                                </w:div>
                                                                                <w:div w:id="1961572792">
                                                                                  <w:marLeft w:val="0"/>
                                                                                  <w:marRight w:val="0"/>
                                                                                  <w:marTop w:val="0"/>
                                                                                  <w:marBottom w:val="0"/>
                                                                                  <w:divBdr>
                                                                                    <w:top w:val="none" w:sz="0" w:space="0" w:color="auto"/>
                                                                                    <w:left w:val="none" w:sz="0" w:space="0" w:color="auto"/>
                                                                                    <w:bottom w:val="none" w:sz="0" w:space="0" w:color="auto"/>
                                                                                    <w:right w:val="none" w:sz="0" w:space="0" w:color="auto"/>
                                                                                  </w:divBdr>
                                                                                </w:div>
                                                                                <w:div w:id="1342973923">
                                                                                  <w:marLeft w:val="0"/>
                                                                                  <w:marRight w:val="0"/>
                                                                                  <w:marTop w:val="0"/>
                                                                                  <w:marBottom w:val="0"/>
                                                                                  <w:divBdr>
                                                                                    <w:top w:val="none" w:sz="0" w:space="0" w:color="auto"/>
                                                                                    <w:left w:val="none" w:sz="0" w:space="0" w:color="auto"/>
                                                                                    <w:bottom w:val="none" w:sz="0" w:space="0" w:color="auto"/>
                                                                                    <w:right w:val="none" w:sz="0" w:space="0" w:color="auto"/>
                                                                                  </w:divBdr>
                                                                                </w:div>
                                                                                <w:div w:id="1320425569">
                                                                                  <w:marLeft w:val="0"/>
                                                                                  <w:marRight w:val="0"/>
                                                                                  <w:marTop w:val="0"/>
                                                                                  <w:marBottom w:val="0"/>
                                                                                  <w:divBdr>
                                                                                    <w:top w:val="none" w:sz="0" w:space="0" w:color="auto"/>
                                                                                    <w:left w:val="none" w:sz="0" w:space="0" w:color="auto"/>
                                                                                    <w:bottom w:val="none" w:sz="0" w:space="0" w:color="auto"/>
                                                                                    <w:right w:val="none" w:sz="0" w:space="0" w:color="auto"/>
                                                                                  </w:divBdr>
                                                                                </w:div>
                                                                                <w:div w:id="1406149597">
                                                                                  <w:marLeft w:val="0"/>
                                                                                  <w:marRight w:val="0"/>
                                                                                  <w:marTop w:val="0"/>
                                                                                  <w:marBottom w:val="0"/>
                                                                                  <w:divBdr>
                                                                                    <w:top w:val="none" w:sz="0" w:space="0" w:color="auto"/>
                                                                                    <w:left w:val="none" w:sz="0" w:space="0" w:color="auto"/>
                                                                                    <w:bottom w:val="none" w:sz="0" w:space="0" w:color="auto"/>
                                                                                    <w:right w:val="none" w:sz="0" w:space="0" w:color="auto"/>
                                                                                  </w:divBdr>
                                                                                </w:div>
                                                                                <w:div w:id="177651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wis.smo.int/page=ManualWIS" TargetMode="External" Id="rId8" /><Relationship Type="http://schemas.microsoft.com/office/2007/relationships/stylesWithEffects" Target="stylesWithEffects.xml" Id="rId3" /><Relationship Type="http://schemas.openxmlformats.org/officeDocument/2006/relationships/hyperlink" Target="http://wis.wmo.int/pages=TT-GISC-ops"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www.wmo.int/pages/prog/www/WIS/wiswiki/tiki-view_forum.php?forumId=12" TargetMode="Externa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hyperlink" Target="http://wis.wmo.int/pages=TT-GISC-ops" TargetMode="External" Id="rId10" /><Relationship Type="http://schemas.openxmlformats.org/officeDocument/2006/relationships/settings" Target="settings.xml" Id="rId4" /><Relationship Type="http://schemas.openxmlformats.org/officeDocument/2006/relationships/hyperlink" Target="http://gisc.kma.go.kr/openwis-user-portal/srv/en/main.home/portal.sru?" TargetMode="External" Id="rId9"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気象庁</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Ken Tsunoda</dc:creator>
  <lastModifiedBy>ken tnd</lastModifiedBy>
  <revision>3</revision>
  <dcterms:created xsi:type="dcterms:W3CDTF">2018-09-13T06:00:00.0000000Z</dcterms:created>
  <dcterms:modified xsi:type="dcterms:W3CDTF">2018-09-13T06:35:24.0502860Z</dcterms:modified>
</coreProperties>
</file>