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649F" w:rsidRDefault="005D6FC4" w:rsidP="00F8649F">
      <w:pPr>
        <w:pStyle w:val="Heading1"/>
      </w:pPr>
      <w:r>
        <w:t xml:space="preserve">Status Report GISC </w:t>
      </w:r>
      <w:r w:rsidR="00CB4A96">
        <w:t>New Delhi</w:t>
      </w:r>
    </w:p>
    <w:p w:rsidR="00CB4A96" w:rsidRPr="009D697C" w:rsidRDefault="00CB4A96" w:rsidP="001671F2">
      <w:pPr>
        <w:rPr>
          <w:rFonts w:ascii="Times New Roman" w:hAnsi="Times New Roman" w:cs="Times New Roman"/>
        </w:rPr>
      </w:pPr>
      <w:r w:rsidRPr="009D697C">
        <w:rPr>
          <w:rFonts w:ascii="Times New Roman" w:hAnsi="Times New Roman" w:cs="Times New Roman"/>
        </w:rPr>
        <w:t xml:space="preserve">GISC New Delhi is connected to the </w:t>
      </w:r>
      <w:r w:rsidRPr="00700621">
        <w:rPr>
          <w:rFonts w:ascii="Times New Roman" w:hAnsi="Times New Roman" w:cs="Times New Roman"/>
        </w:rPr>
        <w:t xml:space="preserve">internet via </w:t>
      </w:r>
      <w:r w:rsidR="009D697C" w:rsidRPr="00700621">
        <w:rPr>
          <w:rFonts w:ascii="Times New Roman" w:hAnsi="Times New Roman" w:cs="Times New Roman"/>
        </w:rPr>
        <w:t xml:space="preserve">two </w:t>
      </w:r>
      <w:r w:rsidRPr="00700621">
        <w:rPr>
          <w:rFonts w:ascii="Times New Roman" w:hAnsi="Times New Roman" w:cs="Times New Roman"/>
        </w:rPr>
        <w:t>ISP</w:t>
      </w:r>
      <w:r w:rsidR="009D697C" w:rsidRPr="00700621">
        <w:rPr>
          <w:rFonts w:ascii="Times New Roman" w:hAnsi="Times New Roman" w:cs="Times New Roman"/>
        </w:rPr>
        <w:t>s,</w:t>
      </w:r>
      <w:r w:rsidRPr="009D697C">
        <w:rPr>
          <w:rFonts w:ascii="Times New Roman" w:hAnsi="Times New Roman" w:cs="Times New Roman"/>
        </w:rPr>
        <w:t xml:space="preserve"> </w:t>
      </w:r>
      <w:r w:rsidR="009D697C" w:rsidRPr="009D697C">
        <w:rPr>
          <w:rFonts w:ascii="Times New Roman" w:hAnsi="Times New Roman" w:cs="Times New Roman"/>
        </w:rPr>
        <w:t>each having</w:t>
      </w:r>
      <w:r w:rsidRPr="009D697C">
        <w:rPr>
          <w:rFonts w:ascii="Times New Roman" w:hAnsi="Times New Roman" w:cs="Times New Roman"/>
        </w:rPr>
        <w:t xml:space="preserve"> </w:t>
      </w:r>
      <w:r w:rsidRPr="00700621">
        <w:rPr>
          <w:rFonts w:ascii="Times New Roman" w:hAnsi="Times New Roman" w:cs="Times New Roman"/>
        </w:rPr>
        <w:t xml:space="preserve">bandwidth </w:t>
      </w:r>
      <w:r w:rsidR="008E2181" w:rsidRPr="00700621">
        <w:rPr>
          <w:rFonts w:ascii="Times New Roman" w:hAnsi="Times New Roman" w:cs="Times New Roman"/>
        </w:rPr>
        <w:t>of 150</w:t>
      </w:r>
      <w:r w:rsidR="008E2181" w:rsidRPr="009D697C">
        <w:rPr>
          <w:rFonts w:ascii="Times New Roman" w:hAnsi="Times New Roman" w:cs="Times New Roman"/>
        </w:rPr>
        <w:t xml:space="preserve"> </w:t>
      </w:r>
      <w:r w:rsidRPr="009D697C">
        <w:rPr>
          <w:rFonts w:ascii="Times New Roman" w:hAnsi="Times New Roman" w:cs="Times New Roman"/>
        </w:rPr>
        <w:t>Mbps. It gets data feed from RTH New Delhi (a DCPC) having its DRC (mirror site) at a geographically displaced location (</w:t>
      </w:r>
      <w:proofErr w:type="spellStart"/>
      <w:r w:rsidRPr="009D697C">
        <w:rPr>
          <w:rFonts w:ascii="Times New Roman" w:hAnsi="Times New Roman" w:cs="Times New Roman"/>
        </w:rPr>
        <w:t>Pune</w:t>
      </w:r>
      <w:proofErr w:type="spellEnd"/>
      <w:r w:rsidRPr="009D697C">
        <w:rPr>
          <w:rFonts w:ascii="Times New Roman" w:hAnsi="Times New Roman" w:cs="Times New Roman"/>
        </w:rPr>
        <w:t xml:space="preserve">) about 1200 </w:t>
      </w:r>
      <w:proofErr w:type="spellStart"/>
      <w:r w:rsidRPr="009D697C">
        <w:rPr>
          <w:rFonts w:ascii="Times New Roman" w:hAnsi="Times New Roman" w:cs="Times New Roman"/>
        </w:rPr>
        <w:t>Kms</w:t>
      </w:r>
      <w:proofErr w:type="spellEnd"/>
      <w:r w:rsidRPr="009D697C">
        <w:rPr>
          <w:rFonts w:ascii="Times New Roman" w:hAnsi="Times New Roman" w:cs="Times New Roman"/>
        </w:rPr>
        <w:t xml:space="preserve"> away from New Delhi. It is also connected to RMDCN (6 Mbps).  Connectivity for GISC – GISC traffic </w:t>
      </w:r>
      <w:r w:rsidR="0080141A" w:rsidRPr="009D697C">
        <w:rPr>
          <w:rFonts w:ascii="Times New Roman" w:hAnsi="Times New Roman" w:cs="Times New Roman"/>
        </w:rPr>
        <w:t>is</w:t>
      </w:r>
      <w:r w:rsidRPr="009D697C">
        <w:rPr>
          <w:rFonts w:ascii="Times New Roman" w:hAnsi="Times New Roman" w:cs="Times New Roman"/>
        </w:rPr>
        <w:t xml:space="preserve"> given in </w:t>
      </w:r>
      <w:r w:rsidR="0080141A" w:rsidRPr="009D697C">
        <w:rPr>
          <w:rFonts w:ascii="Times New Roman" w:hAnsi="Times New Roman" w:cs="Times New Roman"/>
        </w:rPr>
        <w:t>GISC-GISC connections.xlsx.</w:t>
      </w:r>
    </w:p>
    <w:p w:rsidR="0080141A" w:rsidRPr="009D697C" w:rsidRDefault="0080141A" w:rsidP="001671F2">
      <w:pPr>
        <w:rPr>
          <w:rFonts w:ascii="Times New Roman" w:hAnsi="Times New Roman" w:cs="Times New Roman"/>
        </w:rPr>
      </w:pPr>
      <w:r w:rsidRPr="009D697C">
        <w:rPr>
          <w:rFonts w:ascii="Times New Roman" w:hAnsi="Times New Roman" w:cs="Times New Roman"/>
        </w:rPr>
        <w:t>GISC New Delhi is harvesting the following metadata sets:</w:t>
      </w:r>
    </w:p>
    <w:tbl>
      <w:tblPr>
        <w:tblStyle w:val="TableGrid"/>
        <w:tblW w:w="0" w:type="auto"/>
        <w:tblInd w:w="720" w:type="dxa"/>
        <w:tblLook w:val="04A0"/>
      </w:tblPr>
      <w:tblGrid>
        <w:gridCol w:w="4422"/>
        <w:gridCol w:w="4434"/>
      </w:tblGrid>
      <w:tr w:rsidR="006052EE" w:rsidRPr="009D697C" w:rsidTr="006052EE">
        <w:tc>
          <w:tcPr>
            <w:tcW w:w="4422" w:type="dxa"/>
          </w:tcPr>
          <w:p w:rsidR="006052EE" w:rsidRPr="009D697C" w:rsidRDefault="006052EE" w:rsidP="006052EE">
            <w:pPr>
              <w:pStyle w:val="ListParagraph"/>
              <w:ind w:left="0"/>
              <w:rPr>
                <w:rFonts w:ascii="Times New Roman" w:hAnsi="Times New Roman" w:cs="Times New Roman"/>
                <w:b/>
              </w:rPr>
            </w:pPr>
            <w:r w:rsidRPr="009D697C">
              <w:rPr>
                <w:rFonts w:ascii="Times New Roman" w:hAnsi="Times New Roman" w:cs="Times New Roman"/>
                <w:b/>
              </w:rPr>
              <w:t>GISC</w:t>
            </w:r>
          </w:p>
        </w:tc>
        <w:tc>
          <w:tcPr>
            <w:tcW w:w="4434" w:type="dxa"/>
          </w:tcPr>
          <w:p w:rsidR="006052EE" w:rsidRPr="009D697C" w:rsidRDefault="006052EE" w:rsidP="006052EE">
            <w:pPr>
              <w:pStyle w:val="ListParagraph"/>
              <w:ind w:left="0"/>
              <w:rPr>
                <w:rFonts w:ascii="Times New Roman" w:hAnsi="Times New Roman" w:cs="Times New Roman"/>
                <w:b/>
              </w:rPr>
            </w:pPr>
            <w:r w:rsidRPr="009D697C">
              <w:rPr>
                <w:rFonts w:ascii="Times New Roman" w:hAnsi="Times New Roman" w:cs="Times New Roman"/>
                <w:b/>
              </w:rPr>
              <w:t>Metadata set</w:t>
            </w:r>
          </w:p>
        </w:tc>
      </w:tr>
      <w:tr w:rsidR="006052EE" w:rsidRPr="009D697C" w:rsidTr="006052EE">
        <w:tc>
          <w:tcPr>
            <w:tcW w:w="4422" w:type="dxa"/>
          </w:tcPr>
          <w:p w:rsidR="006052EE" w:rsidRPr="009D697C" w:rsidRDefault="006052EE" w:rsidP="006052EE">
            <w:pPr>
              <w:rPr>
                <w:rFonts w:ascii="Times New Roman" w:hAnsi="Times New Roman" w:cs="Times New Roman"/>
              </w:rPr>
            </w:pPr>
            <w:r w:rsidRPr="009D697C">
              <w:rPr>
                <w:rFonts w:ascii="Times New Roman" w:hAnsi="Times New Roman" w:cs="Times New Roman"/>
              </w:rPr>
              <w:t>Moscow</w:t>
            </w:r>
          </w:p>
        </w:tc>
        <w:tc>
          <w:tcPr>
            <w:tcW w:w="4434" w:type="dxa"/>
          </w:tcPr>
          <w:p w:rsidR="006052EE" w:rsidRPr="009D697C" w:rsidRDefault="006052EE" w:rsidP="006052EE">
            <w:pPr>
              <w:rPr>
                <w:rFonts w:ascii="Times New Roman" w:hAnsi="Times New Roman" w:cs="Times New Roman"/>
              </w:rPr>
            </w:pPr>
            <w:r w:rsidRPr="009D697C">
              <w:rPr>
                <w:rFonts w:ascii="Times New Roman" w:eastAsia="Times New Roman" w:hAnsi="Times New Roman" w:cs="Times New Roman"/>
                <w:lang w:val="en-GB" w:eastAsia="en-GB"/>
              </w:rPr>
              <w:t>WIS-GISC-MOSCOW</w:t>
            </w:r>
          </w:p>
        </w:tc>
      </w:tr>
      <w:tr w:rsidR="006052EE" w:rsidRPr="009D697C" w:rsidTr="006052EE">
        <w:tc>
          <w:tcPr>
            <w:tcW w:w="4422" w:type="dxa"/>
          </w:tcPr>
          <w:p w:rsidR="006052EE" w:rsidRPr="009D697C" w:rsidRDefault="006052EE" w:rsidP="006052EE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 w:rsidRPr="009D697C">
              <w:rPr>
                <w:rFonts w:ascii="Times New Roman" w:hAnsi="Times New Roman" w:cs="Times New Roman"/>
              </w:rPr>
              <w:t>Tokyo</w:t>
            </w:r>
          </w:p>
        </w:tc>
        <w:tc>
          <w:tcPr>
            <w:tcW w:w="4434" w:type="dxa"/>
          </w:tcPr>
          <w:p w:rsidR="006052EE" w:rsidRPr="009D697C" w:rsidRDefault="006052EE" w:rsidP="006052EE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 w:rsidRPr="009D697C">
              <w:rPr>
                <w:rFonts w:ascii="Times New Roman" w:hAnsi="Times New Roman" w:cs="Times New Roman"/>
              </w:rPr>
              <w:t>WIS-GISC-TOKYO</w:t>
            </w:r>
          </w:p>
        </w:tc>
      </w:tr>
      <w:tr w:rsidR="006052EE" w:rsidRPr="009D697C" w:rsidTr="006052EE">
        <w:tc>
          <w:tcPr>
            <w:tcW w:w="4422" w:type="dxa"/>
          </w:tcPr>
          <w:p w:rsidR="006052EE" w:rsidRPr="009D697C" w:rsidRDefault="006052EE" w:rsidP="006052EE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 w:rsidRPr="009D697C">
              <w:rPr>
                <w:rFonts w:ascii="Times New Roman" w:hAnsi="Times New Roman" w:cs="Times New Roman"/>
              </w:rPr>
              <w:t>Beijing</w:t>
            </w:r>
          </w:p>
        </w:tc>
        <w:tc>
          <w:tcPr>
            <w:tcW w:w="4434" w:type="dxa"/>
          </w:tcPr>
          <w:p w:rsidR="006052EE" w:rsidRPr="009D697C" w:rsidRDefault="006052EE" w:rsidP="006052EE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 w:rsidRPr="009D697C">
              <w:rPr>
                <w:rFonts w:ascii="Times New Roman" w:hAnsi="Times New Roman" w:cs="Times New Roman"/>
              </w:rPr>
              <w:t>WIS-GISC-BEIJING</w:t>
            </w:r>
          </w:p>
        </w:tc>
      </w:tr>
      <w:tr w:rsidR="006052EE" w:rsidRPr="009D697C" w:rsidTr="006052EE">
        <w:tc>
          <w:tcPr>
            <w:tcW w:w="4422" w:type="dxa"/>
          </w:tcPr>
          <w:p w:rsidR="006052EE" w:rsidRPr="009D697C" w:rsidRDefault="006052EE" w:rsidP="006052EE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 w:rsidRPr="009D697C">
              <w:rPr>
                <w:rFonts w:ascii="Times New Roman" w:hAnsi="Times New Roman" w:cs="Times New Roman"/>
              </w:rPr>
              <w:t>Toulouse</w:t>
            </w:r>
          </w:p>
        </w:tc>
        <w:tc>
          <w:tcPr>
            <w:tcW w:w="4434" w:type="dxa"/>
          </w:tcPr>
          <w:p w:rsidR="006052EE" w:rsidRPr="009D697C" w:rsidRDefault="006052EE" w:rsidP="006052EE">
            <w:pPr>
              <w:rPr>
                <w:rFonts w:ascii="Times New Roman" w:hAnsi="Times New Roman" w:cs="Times New Roman"/>
              </w:rPr>
            </w:pPr>
            <w:r w:rsidRPr="009D697C">
              <w:rPr>
                <w:rFonts w:ascii="Times New Roman" w:eastAsia="Times New Roman" w:hAnsi="Times New Roman" w:cs="Times New Roman"/>
                <w:lang w:val="en-GB" w:eastAsia="en-GB"/>
              </w:rPr>
              <w:t>WIS-GISC-TOULOUSE</w:t>
            </w:r>
          </w:p>
        </w:tc>
      </w:tr>
      <w:tr w:rsidR="006052EE" w:rsidRPr="009D697C" w:rsidTr="006052EE">
        <w:tc>
          <w:tcPr>
            <w:tcW w:w="4422" w:type="dxa"/>
          </w:tcPr>
          <w:p w:rsidR="006052EE" w:rsidRPr="009D697C" w:rsidRDefault="006052EE" w:rsidP="006052EE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 w:rsidRPr="009D697C">
              <w:rPr>
                <w:rFonts w:ascii="Times New Roman" w:hAnsi="Times New Roman" w:cs="Times New Roman"/>
              </w:rPr>
              <w:t>Exeter</w:t>
            </w:r>
          </w:p>
        </w:tc>
        <w:tc>
          <w:tcPr>
            <w:tcW w:w="4434" w:type="dxa"/>
          </w:tcPr>
          <w:p w:rsidR="006052EE" w:rsidRPr="009D697C" w:rsidRDefault="006052EE" w:rsidP="006052EE">
            <w:pPr>
              <w:rPr>
                <w:rFonts w:ascii="Times New Roman" w:hAnsi="Times New Roman" w:cs="Times New Roman"/>
              </w:rPr>
            </w:pPr>
            <w:r w:rsidRPr="009D697C">
              <w:rPr>
                <w:rFonts w:ascii="Times New Roman" w:eastAsia="Times New Roman" w:hAnsi="Times New Roman" w:cs="Times New Roman"/>
                <w:lang w:val="en-GB" w:eastAsia="en-GB"/>
              </w:rPr>
              <w:t>WIS-GISC-EXETER</w:t>
            </w:r>
          </w:p>
        </w:tc>
      </w:tr>
      <w:tr w:rsidR="006052EE" w:rsidRPr="009D697C" w:rsidTr="006052EE">
        <w:tc>
          <w:tcPr>
            <w:tcW w:w="4422" w:type="dxa"/>
          </w:tcPr>
          <w:p w:rsidR="006052EE" w:rsidRPr="009D697C" w:rsidRDefault="006052EE" w:rsidP="006052EE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 w:rsidRPr="009D697C">
              <w:rPr>
                <w:rFonts w:ascii="Times New Roman" w:hAnsi="Times New Roman" w:cs="Times New Roman"/>
              </w:rPr>
              <w:t>Offenbach</w:t>
            </w:r>
          </w:p>
        </w:tc>
        <w:tc>
          <w:tcPr>
            <w:tcW w:w="4434" w:type="dxa"/>
          </w:tcPr>
          <w:p w:rsidR="006052EE" w:rsidRPr="009D697C" w:rsidRDefault="006052EE" w:rsidP="006052EE">
            <w:pPr>
              <w:rPr>
                <w:rFonts w:ascii="Times New Roman" w:hAnsi="Times New Roman" w:cs="Times New Roman"/>
              </w:rPr>
            </w:pPr>
            <w:r w:rsidRPr="009D697C">
              <w:rPr>
                <w:rFonts w:ascii="Times New Roman" w:eastAsia="Times New Roman" w:hAnsi="Times New Roman" w:cs="Times New Roman"/>
                <w:lang w:val="en-GB" w:eastAsia="en-GB"/>
              </w:rPr>
              <w:t>WIS-GISC-OFFENBACH</w:t>
            </w:r>
          </w:p>
        </w:tc>
      </w:tr>
      <w:tr w:rsidR="006052EE" w:rsidRPr="009D697C" w:rsidTr="006052EE">
        <w:tc>
          <w:tcPr>
            <w:tcW w:w="4422" w:type="dxa"/>
          </w:tcPr>
          <w:p w:rsidR="006052EE" w:rsidRPr="009D697C" w:rsidRDefault="006052EE" w:rsidP="006052EE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 w:rsidRPr="009D697C">
              <w:rPr>
                <w:rFonts w:ascii="Times New Roman" w:hAnsi="Times New Roman" w:cs="Times New Roman"/>
              </w:rPr>
              <w:t>Tehran</w:t>
            </w:r>
          </w:p>
        </w:tc>
        <w:tc>
          <w:tcPr>
            <w:tcW w:w="4434" w:type="dxa"/>
          </w:tcPr>
          <w:p w:rsidR="006052EE" w:rsidRPr="009D697C" w:rsidRDefault="006052EE" w:rsidP="006052EE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 w:rsidRPr="009D697C">
              <w:rPr>
                <w:rFonts w:ascii="Times New Roman" w:hAnsi="Times New Roman" w:cs="Times New Roman"/>
              </w:rPr>
              <w:t>WIS-GISC-TEHRAN</w:t>
            </w:r>
          </w:p>
        </w:tc>
      </w:tr>
      <w:tr w:rsidR="006052EE" w:rsidRPr="009D697C" w:rsidTr="006052EE">
        <w:tc>
          <w:tcPr>
            <w:tcW w:w="4422" w:type="dxa"/>
          </w:tcPr>
          <w:p w:rsidR="006052EE" w:rsidRPr="009D697C" w:rsidRDefault="006052EE" w:rsidP="006052EE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 w:rsidRPr="009D697C">
              <w:rPr>
                <w:rFonts w:ascii="Times New Roman" w:hAnsi="Times New Roman" w:cs="Times New Roman"/>
              </w:rPr>
              <w:t>Jeddah</w:t>
            </w:r>
          </w:p>
        </w:tc>
        <w:tc>
          <w:tcPr>
            <w:tcW w:w="4434" w:type="dxa"/>
          </w:tcPr>
          <w:p w:rsidR="006052EE" w:rsidRPr="009D697C" w:rsidRDefault="006052EE" w:rsidP="006052EE">
            <w:pPr>
              <w:rPr>
                <w:rFonts w:ascii="Times New Roman" w:hAnsi="Times New Roman" w:cs="Times New Roman"/>
              </w:rPr>
            </w:pPr>
            <w:r w:rsidRPr="009D697C">
              <w:rPr>
                <w:rFonts w:ascii="Times New Roman" w:eastAsia="Times New Roman" w:hAnsi="Times New Roman" w:cs="Times New Roman"/>
                <w:lang w:val="en-GB" w:eastAsia="en-GB"/>
              </w:rPr>
              <w:t>WIS-GISC-JEDDAH</w:t>
            </w:r>
          </w:p>
        </w:tc>
      </w:tr>
      <w:tr w:rsidR="006052EE" w:rsidRPr="009D697C" w:rsidTr="006052EE">
        <w:tc>
          <w:tcPr>
            <w:tcW w:w="4422" w:type="dxa"/>
          </w:tcPr>
          <w:p w:rsidR="006052EE" w:rsidRPr="009D697C" w:rsidRDefault="006052EE" w:rsidP="006052EE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 w:rsidRPr="009D697C">
              <w:rPr>
                <w:rFonts w:ascii="Times New Roman" w:hAnsi="Times New Roman" w:cs="Times New Roman"/>
              </w:rPr>
              <w:t>Melbourne</w:t>
            </w:r>
          </w:p>
        </w:tc>
        <w:tc>
          <w:tcPr>
            <w:tcW w:w="4434" w:type="dxa"/>
          </w:tcPr>
          <w:p w:rsidR="006052EE" w:rsidRPr="009D697C" w:rsidRDefault="006052EE" w:rsidP="006052EE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 w:rsidRPr="009D697C">
              <w:rPr>
                <w:rFonts w:ascii="Times New Roman" w:hAnsi="Times New Roman" w:cs="Times New Roman"/>
              </w:rPr>
              <w:t>WIS-GISC-MELBOURNE</w:t>
            </w:r>
          </w:p>
        </w:tc>
      </w:tr>
      <w:tr w:rsidR="006052EE" w:rsidRPr="009D697C" w:rsidTr="006052EE">
        <w:tc>
          <w:tcPr>
            <w:tcW w:w="4422" w:type="dxa"/>
          </w:tcPr>
          <w:p w:rsidR="006052EE" w:rsidRPr="009D697C" w:rsidRDefault="006052EE" w:rsidP="006052EE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 w:rsidRPr="009D697C">
              <w:rPr>
                <w:rFonts w:ascii="Times New Roman" w:hAnsi="Times New Roman" w:cs="Times New Roman"/>
              </w:rPr>
              <w:t>Seoul</w:t>
            </w:r>
          </w:p>
        </w:tc>
        <w:tc>
          <w:tcPr>
            <w:tcW w:w="4434" w:type="dxa"/>
          </w:tcPr>
          <w:p w:rsidR="006052EE" w:rsidRPr="009D697C" w:rsidRDefault="006052EE" w:rsidP="006052EE">
            <w:pPr>
              <w:rPr>
                <w:rFonts w:ascii="Times New Roman" w:hAnsi="Times New Roman" w:cs="Times New Roman"/>
              </w:rPr>
            </w:pPr>
            <w:r w:rsidRPr="009D697C">
              <w:rPr>
                <w:rFonts w:ascii="Times New Roman" w:eastAsia="Times New Roman" w:hAnsi="Times New Roman" w:cs="Times New Roman"/>
                <w:lang w:val="en-GB" w:eastAsia="en-GB"/>
              </w:rPr>
              <w:t>WIS-GISC-SEOUL</w:t>
            </w:r>
          </w:p>
        </w:tc>
      </w:tr>
      <w:tr w:rsidR="006052EE" w:rsidRPr="009D697C" w:rsidTr="006052EE">
        <w:tc>
          <w:tcPr>
            <w:tcW w:w="4422" w:type="dxa"/>
          </w:tcPr>
          <w:p w:rsidR="006052EE" w:rsidRPr="009D697C" w:rsidRDefault="006052EE" w:rsidP="006052EE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 w:rsidRPr="009D697C">
              <w:rPr>
                <w:rFonts w:ascii="Times New Roman" w:hAnsi="Times New Roman" w:cs="Times New Roman"/>
              </w:rPr>
              <w:t>Brasilia</w:t>
            </w:r>
          </w:p>
        </w:tc>
        <w:tc>
          <w:tcPr>
            <w:tcW w:w="4434" w:type="dxa"/>
          </w:tcPr>
          <w:p w:rsidR="006052EE" w:rsidRPr="009D697C" w:rsidRDefault="006052EE" w:rsidP="006052EE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 w:rsidRPr="009D697C">
              <w:rPr>
                <w:rFonts w:ascii="Times New Roman" w:hAnsi="Times New Roman" w:cs="Times New Roman"/>
              </w:rPr>
              <w:t>WIS-GISC-BRASILIA</w:t>
            </w:r>
          </w:p>
        </w:tc>
      </w:tr>
      <w:tr w:rsidR="006052EE" w:rsidRPr="009D697C" w:rsidTr="006052EE">
        <w:tc>
          <w:tcPr>
            <w:tcW w:w="4422" w:type="dxa"/>
          </w:tcPr>
          <w:p w:rsidR="006052EE" w:rsidRPr="009D697C" w:rsidRDefault="006052EE" w:rsidP="006052EE">
            <w:pPr>
              <w:rPr>
                <w:rFonts w:ascii="Times New Roman" w:eastAsia="Times New Roman" w:hAnsi="Times New Roman" w:cs="Times New Roman"/>
                <w:lang w:val="en-GB" w:eastAsia="en-GB"/>
              </w:rPr>
            </w:pPr>
            <w:r w:rsidRPr="009D697C">
              <w:rPr>
                <w:rFonts w:ascii="Times New Roman" w:eastAsia="Times New Roman" w:hAnsi="Times New Roman" w:cs="Times New Roman"/>
                <w:lang w:val="en-GB" w:eastAsia="en-GB"/>
              </w:rPr>
              <w:t>Pretoria</w:t>
            </w:r>
          </w:p>
        </w:tc>
        <w:tc>
          <w:tcPr>
            <w:tcW w:w="4434" w:type="dxa"/>
          </w:tcPr>
          <w:p w:rsidR="006052EE" w:rsidRPr="009D697C" w:rsidRDefault="006052EE" w:rsidP="006052EE">
            <w:pPr>
              <w:rPr>
                <w:rFonts w:ascii="Times New Roman" w:eastAsia="Times New Roman" w:hAnsi="Times New Roman" w:cs="Times New Roman"/>
                <w:lang w:val="en-GB" w:eastAsia="en-GB"/>
              </w:rPr>
            </w:pPr>
            <w:r w:rsidRPr="009D697C">
              <w:rPr>
                <w:rFonts w:ascii="Times New Roman" w:eastAsia="Times New Roman" w:hAnsi="Times New Roman" w:cs="Times New Roman"/>
                <w:lang w:val="en-GB" w:eastAsia="en-GB"/>
              </w:rPr>
              <w:t>WIS-GISC-PRETORIA</w:t>
            </w:r>
          </w:p>
        </w:tc>
      </w:tr>
    </w:tbl>
    <w:p w:rsidR="009D697C" w:rsidRDefault="009D697C" w:rsidP="001671F2"/>
    <w:p w:rsidR="005D6FC4" w:rsidRDefault="005D6FC4" w:rsidP="00F8649F">
      <w:pPr>
        <w:pStyle w:val="Heading2"/>
      </w:pPr>
      <w:r>
        <w:t>Area of Responsibility</w:t>
      </w:r>
      <w:r w:rsidR="006F74FC">
        <w:t xml:space="preserve"> </w:t>
      </w:r>
    </w:p>
    <w:p w:rsidR="006F74FC" w:rsidRPr="009D697C" w:rsidRDefault="006F74FC" w:rsidP="006F74FC">
      <w:pPr>
        <w:rPr>
          <w:rFonts w:ascii="Times New Roman" w:hAnsi="Times New Roman" w:cs="Times New Roman"/>
          <w:sz w:val="24"/>
          <w:szCs w:val="24"/>
        </w:rPr>
      </w:pPr>
      <w:r w:rsidRPr="009D697C">
        <w:rPr>
          <w:rFonts w:ascii="Times New Roman" w:hAnsi="Times New Roman" w:cs="Times New Roman"/>
          <w:sz w:val="24"/>
          <w:szCs w:val="24"/>
        </w:rPr>
        <w:t>There are four NCs under A</w:t>
      </w:r>
      <w:r w:rsidR="009D697C">
        <w:rPr>
          <w:rFonts w:ascii="Times New Roman" w:hAnsi="Times New Roman" w:cs="Times New Roman"/>
          <w:sz w:val="24"/>
          <w:szCs w:val="24"/>
        </w:rPr>
        <w:t xml:space="preserve">rea </w:t>
      </w:r>
      <w:r w:rsidRPr="009D697C">
        <w:rPr>
          <w:rFonts w:ascii="Times New Roman" w:hAnsi="Times New Roman" w:cs="Times New Roman"/>
          <w:sz w:val="24"/>
          <w:szCs w:val="24"/>
        </w:rPr>
        <w:t>o</w:t>
      </w:r>
      <w:r w:rsidR="009D697C">
        <w:rPr>
          <w:rFonts w:ascii="Times New Roman" w:hAnsi="Times New Roman" w:cs="Times New Roman"/>
          <w:sz w:val="24"/>
          <w:szCs w:val="24"/>
        </w:rPr>
        <w:t xml:space="preserve">f </w:t>
      </w:r>
      <w:r w:rsidRPr="009D697C">
        <w:rPr>
          <w:rFonts w:ascii="Times New Roman" w:hAnsi="Times New Roman" w:cs="Times New Roman"/>
          <w:sz w:val="24"/>
          <w:szCs w:val="24"/>
        </w:rPr>
        <w:t>R</w:t>
      </w:r>
      <w:r w:rsidR="009D697C">
        <w:rPr>
          <w:rFonts w:ascii="Times New Roman" w:hAnsi="Times New Roman" w:cs="Times New Roman"/>
          <w:sz w:val="24"/>
          <w:szCs w:val="24"/>
        </w:rPr>
        <w:t>esponsibility</w:t>
      </w:r>
      <w:r w:rsidRPr="009D697C">
        <w:rPr>
          <w:rFonts w:ascii="Times New Roman" w:hAnsi="Times New Roman" w:cs="Times New Roman"/>
          <w:sz w:val="24"/>
          <w:szCs w:val="24"/>
        </w:rPr>
        <w:t xml:space="preserve"> of GISC New Delhi:</w:t>
      </w:r>
    </w:p>
    <w:p w:rsidR="006F74FC" w:rsidRPr="009D697C" w:rsidRDefault="006F74FC" w:rsidP="006F74FC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9D697C">
        <w:rPr>
          <w:rFonts w:ascii="Times New Roman" w:hAnsi="Times New Roman" w:cs="Times New Roman"/>
          <w:sz w:val="24"/>
          <w:szCs w:val="24"/>
        </w:rPr>
        <w:t>NMC  Dhaka</w:t>
      </w:r>
    </w:p>
    <w:p w:rsidR="006F74FC" w:rsidRPr="009D697C" w:rsidRDefault="006F74FC" w:rsidP="006F74FC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9D697C">
        <w:rPr>
          <w:rFonts w:ascii="Times New Roman" w:hAnsi="Times New Roman" w:cs="Times New Roman"/>
          <w:sz w:val="24"/>
          <w:szCs w:val="24"/>
        </w:rPr>
        <w:t xml:space="preserve">NMC </w:t>
      </w:r>
      <w:proofErr w:type="spellStart"/>
      <w:r w:rsidRPr="009D697C">
        <w:rPr>
          <w:rFonts w:ascii="Times New Roman" w:hAnsi="Times New Roman" w:cs="Times New Roman"/>
          <w:sz w:val="24"/>
          <w:szCs w:val="24"/>
        </w:rPr>
        <w:t>Thimpu</w:t>
      </w:r>
      <w:proofErr w:type="spellEnd"/>
    </w:p>
    <w:p w:rsidR="006F74FC" w:rsidRPr="009D697C" w:rsidRDefault="006F74FC" w:rsidP="006F74FC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9D697C">
        <w:rPr>
          <w:rFonts w:ascii="Times New Roman" w:hAnsi="Times New Roman" w:cs="Times New Roman"/>
          <w:sz w:val="24"/>
          <w:szCs w:val="24"/>
        </w:rPr>
        <w:t>NMC Colombo</w:t>
      </w:r>
    </w:p>
    <w:p w:rsidR="006F74FC" w:rsidRPr="009D697C" w:rsidRDefault="006F74FC" w:rsidP="006F74FC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9D697C">
        <w:rPr>
          <w:rFonts w:ascii="Times New Roman" w:hAnsi="Times New Roman" w:cs="Times New Roman"/>
          <w:sz w:val="24"/>
          <w:szCs w:val="24"/>
        </w:rPr>
        <w:t>NMC Maldives</w:t>
      </w:r>
    </w:p>
    <w:p w:rsidR="006F74FC" w:rsidRPr="00064A9D" w:rsidRDefault="006F74FC" w:rsidP="00064A9D">
      <w:pPr>
        <w:pStyle w:val="Heading3"/>
        <w:jc w:val="both"/>
        <w:rPr>
          <w:rFonts w:ascii="Times New Roman" w:hAnsi="Times New Roman" w:cs="Times New Roman"/>
          <w:sz w:val="24"/>
          <w:szCs w:val="24"/>
        </w:rPr>
      </w:pPr>
      <w:r w:rsidRPr="00064A9D">
        <w:rPr>
          <w:rFonts w:ascii="Times New Roman" w:hAnsi="Times New Roman" w:cs="Times New Roman"/>
          <w:sz w:val="24"/>
          <w:szCs w:val="24"/>
        </w:rPr>
        <w:lastRenderedPageBreak/>
        <w:t>AMDCN connectivity</w:t>
      </w:r>
    </w:p>
    <w:p w:rsidR="006F74FC" w:rsidRPr="00064A9D" w:rsidRDefault="006F74FC" w:rsidP="00064A9D">
      <w:pPr>
        <w:jc w:val="both"/>
        <w:rPr>
          <w:rFonts w:ascii="Times New Roman" w:hAnsi="Times New Roman" w:cs="Times New Roman"/>
          <w:sz w:val="24"/>
          <w:szCs w:val="24"/>
        </w:rPr>
      </w:pPr>
      <w:r w:rsidRPr="00064A9D">
        <w:rPr>
          <w:rFonts w:ascii="Times New Roman" w:hAnsi="Times New Roman" w:cs="Times New Roman"/>
          <w:sz w:val="24"/>
          <w:szCs w:val="24"/>
        </w:rPr>
        <w:t>GISC New Delhi</w:t>
      </w:r>
      <w:r w:rsidR="00EF026A">
        <w:rPr>
          <w:rFonts w:ascii="Times New Roman" w:hAnsi="Times New Roman" w:cs="Times New Roman"/>
          <w:sz w:val="24"/>
          <w:szCs w:val="24"/>
        </w:rPr>
        <w:t>,</w:t>
      </w:r>
      <w:r w:rsidR="00580F9F" w:rsidRPr="00064A9D">
        <w:rPr>
          <w:rFonts w:ascii="Times New Roman" w:hAnsi="Times New Roman" w:cs="Times New Roman"/>
          <w:sz w:val="24"/>
          <w:szCs w:val="24"/>
        </w:rPr>
        <w:t xml:space="preserve"> as a primary GISC</w:t>
      </w:r>
      <w:r w:rsidR="00EF026A">
        <w:rPr>
          <w:rFonts w:ascii="Times New Roman" w:hAnsi="Times New Roman" w:cs="Times New Roman"/>
          <w:sz w:val="24"/>
          <w:szCs w:val="24"/>
        </w:rPr>
        <w:t>,</w:t>
      </w:r>
      <w:r w:rsidRPr="00064A9D">
        <w:rPr>
          <w:rFonts w:ascii="Times New Roman" w:hAnsi="Times New Roman" w:cs="Times New Roman"/>
          <w:sz w:val="24"/>
          <w:szCs w:val="24"/>
        </w:rPr>
        <w:t xml:space="preserve"> is connected </w:t>
      </w:r>
      <w:r w:rsidR="00EF026A">
        <w:rPr>
          <w:rFonts w:ascii="Times New Roman" w:hAnsi="Times New Roman" w:cs="Times New Roman"/>
          <w:sz w:val="24"/>
          <w:szCs w:val="24"/>
        </w:rPr>
        <w:t xml:space="preserve">via </w:t>
      </w:r>
      <w:r w:rsidRPr="00064A9D">
        <w:rPr>
          <w:rFonts w:ascii="Times New Roman" w:hAnsi="Times New Roman" w:cs="Times New Roman"/>
          <w:sz w:val="24"/>
          <w:szCs w:val="24"/>
        </w:rPr>
        <w:t>Internet to all the above fo</w:t>
      </w:r>
      <w:r w:rsidR="00464BB3" w:rsidRPr="00064A9D">
        <w:rPr>
          <w:rFonts w:ascii="Times New Roman" w:hAnsi="Times New Roman" w:cs="Times New Roman"/>
          <w:sz w:val="24"/>
          <w:szCs w:val="24"/>
        </w:rPr>
        <w:t>u</w:t>
      </w:r>
      <w:r w:rsidRPr="00064A9D">
        <w:rPr>
          <w:rFonts w:ascii="Times New Roman" w:hAnsi="Times New Roman" w:cs="Times New Roman"/>
          <w:sz w:val="24"/>
          <w:szCs w:val="24"/>
        </w:rPr>
        <w:t>r NCs. In Total, RTH New Delhi (DCPC)</w:t>
      </w:r>
      <w:r w:rsidR="00464BB3" w:rsidRPr="00064A9D">
        <w:rPr>
          <w:rFonts w:ascii="Times New Roman" w:hAnsi="Times New Roman" w:cs="Times New Roman"/>
          <w:sz w:val="24"/>
          <w:szCs w:val="24"/>
        </w:rPr>
        <w:t xml:space="preserve"> is connected to </w:t>
      </w:r>
      <w:r w:rsidR="0072051E" w:rsidRPr="00064A9D">
        <w:rPr>
          <w:rFonts w:ascii="Times New Roman" w:hAnsi="Times New Roman" w:cs="Times New Roman"/>
          <w:sz w:val="24"/>
          <w:szCs w:val="24"/>
        </w:rPr>
        <w:t>18</w:t>
      </w:r>
      <w:r w:rsidR="00464BB3" w:rsidRPr="00064A9D">
        <w:rPr>
          <w:rFonts w:ascii="Times New Roman" w:hAnsi="Times New Roman" w:cs="Times New Roman"/>
          <w:sz w:val="24"/>
          <w:szCs w:val="24"/>
        </w:rPr>
        <w:t xml:space="preserve"> </w:t>
      </w:r>
      <w:r w:rsidR="0072051E" w:rsidRPr="00064A9D">
        <w:rPr>
          <w:rFonts w:ascii="Times New Roman" w:hAnsi="Times New Roman" w:cs="Times New Roman"/>
          <w:sz w:val="24"/>
          <w:szCs w:val="24"/>
        </w:rPr>
        <w:t>countries (including NCs and DCPCs) for Global data/ product exchange. These countries are connected via RMDCN</w:t>
      </w:r>
      <w:r w:rsidR="00464BB3" w:rsidRPr="00064A9D">
        <w:rPr>
          <w:rFonts w:ascii="Times New Roman" w:hAnsi="Times New Roman" w:cs="Times New Roman"/>
          <w:sz w:val="24"/>
          <w:szCs w:val="24"/>
        </w:rPr>
        <w:t xml:space="preserve"> (6 countries)</w:t>
      </w:r>
      <w:r w:rsidR="00EF026A">
        <w:rPr>
          <w:rFonts w:ascii="Times New Roman" w:hAnsi="Times New Roman" w:cs="Times New Roman"/>
          <w:sz w:val="24"/>
          <w:szCs w:val="24"/>
        </w:rPr>
        <w:t>,</w:t>
      </w:r>
      <w:r w:rsidR="00464BB3" w:rsidRPr="00064A9D">
        <w:rPr>
          <w:rFonts w:ascii="Times New Roman" w:hAnsi="Times New Roman" w:cs="Times New Roman"/>
          <w:sz w:val="24"/>
          <w:szCs w:val="24"/>
        </w:rPr>
        <w:t xml:space="preserve"> </w:t>
      </w:r>
      <w:r w:rsidR="0028187A" w:rsidRPr="00064A9D">
        <w:rPr>
          <w:rFonts w:ascii="Times New Roman" w:hAnsi="Times New Roman" w:cs="Times New Roman"/>
          <w:sz w:val="24"/>
          <w:szCs w:val="24"/>
        </w:rPr>
        <w:t>64 Kbps</w:t>
      </w:r>
      <w:r w:rsidR="0072051E" w:rsidRPr="00064A9D">
        <w:rPr>
          <w:rFonts w:ascii="Times New Roman" w:hAnsi="Times New Roman" w:cs="Times New Roman"/>
          <w:sz w:val="24"/>
          <w:szCs w:val="24"/>
        </w:rPr>
        <w:t xml:space="preserve"> </w:t>
      </w:r>
      <w:r w:rsidR="0027254E" w:rsidRPr="00064A9D">
        <w:rPr>
          <w:rFonts w:ascii="Times New Roman" w:hAnsi="Times New Roman" w:cs="Times New Roman"/>
          <w:sz w:val="24"/>
          <w:szCs w:val="24"/>
        </w:rPr>
        <w:t>leased</w:t>
      </w:r>
      <w:r w:rsidR="0072051E" w:rsidRPr="00064A9D">
        <w:rPr>
          <w:rFonts w:ascii="Times New Roman" w:hAnsi="Times New Roman" w:cs="Times New Roman"/>
          <w:sz w:val="24"/>
          <w:szCs w:val="24"/>
        </w:rPr>
        <w:t xml:space="preserve"> line</w:t>
      </w:r>
      <w:r w:rsidR="00EF026A">
        <w:rPr>
          <w:rFonts w:ascii="Times New Roman" w:hAnsi="Times New Roman" w:cs="Times New Roman"/>
          <w:sz w:val="24"/>
          <w:szCs w:val="24"/>
        </w:rPr>
        <w:t xml:space="preserve"> (</w:t>
      </w:r>
      <w:r w:rsidR="00CF283B">
        <w:rPr>
          <w:rFonts w:ascii="Times New Roman" w:hAnsi="Times New Roman" w:cs="Times New Roman"/>
          <w:sz w:val="24"/>
          <w:szCs w:val="24"/>
        </w:rPr>
        <w:t xml:space="preserve">DKA, </w:t>
      </w:r>
      <w:r w:rsidR="00EF026A">
        <w:rPr>
          <w:rFonts w:ascii="Times New Roman" w:hAnsi="Times New Roman" w:cs="Times New Roman"/>
          <w:sz w:val="24"/>
          <w:szCs w:val="24"/>
        </w:rPr>
        <w:t xml:space="preserve">KRC, </w:t>
      </w:r>
      <w:r w:rsidR="00464BB3" w:rsidRPr="00064A9D">
        <w:rPr>
          <w:rFonts w:ascii="Times New Roman" w:hAnsi="Times New Roman" w:cs="Times New Roman"/>
          <w:sz w:val="24"/>
          <w:szCs w:val="24"/>
        </w:rPr>
        <w:t>BKK)</w:t>
      </w:r>
      <w:r w:rsidR="00EF026A">
        <w:rPr>
          <w:rFonts w:ascii="Times New Roman" w:hAnsi="Times New Roman" w:cs="Times New Roman"/>
          <w:sz w:val="24"/>
          <w:szCs w:val="24"/>
        </w:rPr>
        <w:t xml:space="preserve"> and</w:t>
      </w:r>
      <w:r w:rsidR="0072051E" w:rsidRPr="00064A9D">
        <w:rPr>
          <w:rFonts w:ascii="Times New Roman" w:hAnsi="Times New Roman" w:cs="Times New Roman"/>
          <w:sz w:val="24"/>
          <w:szCs w:val="24"/>
        </w:rPr>
        <w:t xml:space="preserve"> internet</w:t>
      </w:r>
      <w:r w:rsidR="00464BB3" w:rsidRPr="00064A9D">
        <w:rPr>
          <w:rFonts w:ascii="Times New Roman" w:hAnsi="Times New Roman" w:cs="Times New Roman"/>
          <w:sz w:val="24"/>
          <w:szCs w:val="24"/>
        </w:rPr>
        <w:t xml:space="preserve"> (10 countries)</w:t>
      </w:r>
      <w:r w:rsidR="0072051E" w:rsidRPr="00064A9D">
        <w:rPr>
          <w:rFonts w:ascii="Times New Roman" w:hAnsi="Times New Roman" w:cs="Times New Roman"/>
          <w:sz w:val="24"/>
          <w:szCs w:val="24"/>
        </w:rPr>
        <w:t xml:space="preserve">.  </w:t>
      </w:r>
      <w:r w:rsidR="00464BB3" w:rsidRPr="00064A9D">
        <w:rPr>
          <w:rFonts w:ascii="Times New Roman" w:hAnsi="Times New Roman" w:cs="Times New Roman"/>
          <w:sz w:val="24"/>
          <w:szCs w:val="24"/>
        </w:rPr>
        <w:t>New Delhi-Bangkok</w:t>
      </w:r>
      <w:r w:rsidR="00CF283B">
        <w:rPr>
          <w:rFonts w:ascii="Times New Roman" w:hAnsi="Times New Roman" w:cs="Times New Roman"/>
          <w:sz w:val="24"/>
          <w:szCs w:val="24"/>
        </w:rPr>
        <w:t xml:space="preserve">/ </w:t>
      </w:r>
      <w:r w:rsidR="00EF026A">
        <w:rPr>
          <w:rFonts w:ascii="Times New Roman" w:hAnsi="Times New Roman" w:cs="Times New Roman"/>
          <w:sz w:val="24"/>
          <w:szCs w:val="24"/>
        </w:rPr>
        <w:t>Karachi</w:t>
      </w:r>
      <w:r w:rsidR="00CF283B">
        <w:rPr>
          <w:rFonts w:ascii="Times New Roman" w:hAnsi="Times New Roman" w:cs="Times New Roman"/>
          <w:sz w:val="24"/>
          <w:szCs w:val="24"/>
        </w:rPr>
        <w:t xml:space="preserve">/ </w:t>
      </w:r>
      <w:r w:rsidR="00E83187">
        <w:rPr>
          <w:rFonts w:ascii="Times New Roman" w:hAnsi="Times New Roman" w:cs="Times New Roman"/>
          <w:sz w:val="24"/>
          <w:szCs w:val="24"/>
        </w:rPr>
        <w:t>Dhaka</w:t>
      </w:r>
      <w:r w:rsidR="00464BB3" w:rsidRPr="00064A9D">
        <w:rPr>
          <w:rFonts w:ascii="Times New Roman" w:hAnsi="Times New Roman" w:cs="Times New Roman"/>
          <w:sz w:val="24"/>
          <w:szCs w:val="24"/>
        </w:rPr>
        <w:t xml:space="preserve"> link</w:t>
      </w:r>
      <w:r w:rsidR="00E83187">
        <w:rPr>
          <w:rFonts w:ascii="Times New Roman" w:hAnsi="Times New Roman" w:cs="Times New Roman"/>
          <w:sz w:val="24"/>
          <w:szCs w:val="24"/>
        </w:rPr>
        <w:t>s</w:t>
      </w:r>
      <w:r w:rsidR="00464BB3" w:rsidRPr="00064A9D">
        <w:rPr>
          <w:rFonts w:ascii="Times New Roman" w:hAnsi="Times New Roman" w:cs="Times New Roman"/>
          <w:sz w:val="24"/>
          <w:szCs w:val="24"/>
        </w:rPr>
        <w:t xml:space="preserve"> ha</w:t>
      </w:r>
      <w:r w:rsidR="00E83187">
        <w:rPr>
          <w:rFonts w:ascii="Times New Roman" w:hAnsi="Times New Roman" w:cs="Times New Roman"/>
          <w:sz w:val="24"/>
          <w:szCs w:val="24"/>
        </w:rPr>
        <w:t>ve</w:t>
      </w:r>
      <w:r w:rsidR="00464BB3" w:rsidRPr="00064A9D">
        <w:rPr>
          <w:rFonts w:ascii="Times New Roman" w:hAnsi="Times New Roman" w:cs="Times New Roman"/>
          <w:sz w:val="24"/>
          <w:szCs w:val="24"/>
        </w:rPr>
        <w:t xml:space="preserve"> also been configured as VPN tunnel over internet (as redundant link</w:t>
      </w:r>
      <w:r w:rsidR="00E83187">
        <w:rPr>
          <w:rFonts w:ascii="Times New Roman" w:hAnsi="Times New Roman" w:cs="Times New Roman"/>
          <w:sz w:val="24"/>
          <w:szCs w:val="24"/>
        </w:rPr>
        <w:t>s</w:t>
      </w:r>
      <w:r w:rsidR="00464BB3" w:rsidRPr="00064A9D">
        <w:rPr>
          <w:rFonts w:ascii="Times New Roman" w:hAnsi="Times New Roman" w:cs="Times New Roman"/>
          <w:sz w:val="24"/>
          <w:szCs w:val="24"/>
        </w:rPr>
        <w:t xml:space="preserve">).  </w:t>
      </w:r>
      <w:r w:rsidR="0028187A" w:rsidRPr="00064A9D">
        <w:rPr>
          <w:rFonts w:ascii="Times New Roman" w:hAnsi="Times New Roman" w:cs="Times New Roman"/>
          <w:sz w:val="24"/>
          <w:szCs w:val="24"/>
        </w:rPr>
        <w:t xml:space="preserve">There is a plan to switch over from RMDCN link through bi-lateral agreement with </w:t>
      </w:r>
      <w:r w:rsidR="00464BB3" w:rsidRPr="00064A9D">
        <w:rPr>
          <w:rFonts w:ascii="Times New Roman" w:hAnsi="Times New Roman" w:cs="Times New Roman"/>
          <w:sz w:val="24"/>
          <w:szCs w:val="24"/>
        </w:rPr>
        <w:t xml:space="preserve">remaining </w:t>
      </w:r>
      <w:r w:rsidR="000750E9" w:rsidRPr="00064A9D">
        <w:rPr>
          <w:rFonts w:ascii="Times New Roman" w:hAnsi="Times New Roman" w:cs="Times New Roman"/>
          <w:sz w:val="24"/>
          <w:szCs w:val="24"/>
        </w:rPr>
        <w:t>canters</w:t>
      </w:r>
      <w:r w:rsidR="0028187A" w:rsidRPr="00064A9D">
        <w:rPr>
          <w:rFonts w:ascii="Times New Roman" w:hAnsi="Times New Roman" w:cs="Times New Roman"/>
          <w:sz w:val="24"/>
          <w:szCs w:val="24"/>
        </w:rPr>
        <w:t>.</w:t>
      </w:r>
      <w:r w:rsidR="0072051E" w:rsidRPr="00064A9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8649F" w:rsidRPr="00064A9D" w:rsidRDefault="005D6FC4" w:rsidP="005D6FC4">
      <w:pPr>
        <w:pStyle w:val="Heading3"/>
        <w:rPr>
          <w:sz w:val="24"/>
          <w:szCs w:val="24"/>
        </w:rPr>
      </w:pPr>
      <w:r w:rsidRPr="00064A9D">
        <w:rPr>
          <w:sz w:val="24"/>
          <w:szCs w:val="24"/>
        </w:rPr>
        <w:t>DCs WIS Compliance</w:t>
      </w:r>
    </w:p>
    <w:p w:rsidR="005D6FC4" w:rsidRPr="00064A9D" w:rsidRDefault="00A53D36" w:rsidP="00064A9D">
      <w:pPr>
        <w:jc w:val="both"/>
        <w:rPr>
          <w:rFonts w:ascii="Times New Roman" w:hAnsi="Times New Roman" w:cs="Times New Roman"/>
          <w:sz w:val="24"/>
          <w:szCs w:val="24"/>
        </w:rPr>
      </w:pPr>
      <w:r w:rsidRPr="00064A9D">
        <w:rPr>
          <w:rFonts w:ascii="Times New Roman" w:hAnsi="Times New Roman" w:cs="Times New Roman"/>
          <w:sz w:val="24"/>
          <w:szCs w:val="24"/>
        </w:rPr>
        <w:t xml:space="preserve">RTH New Delhi is designated DCPC as WIS compliance. </w:t>
      </w:r>
      <w:r w:rsidR="008E677D" w:rsidRPr="00064A9D">
        <w:rPr>
          <w:rFonts w:ascii="Times New Roman" w:hAnsi="Times New Roman" w:cs="Times New Roman"/>
          <w:sz w:val="24"/>
          <w:szCs w:val="24"/>
        </w:rPr>
        <w:t xml:space="preserve">RSMC New Delhi is to be endorsed as DCPC </w:t>
      </w:r>
      <w:r w:rsidR="0081323C">
        <w:rPr>
          <w:rFonts w:ascii="Times New Roman" w:hAnsi="Times New Roman" w:cs="Times New Roman"/>
          <w:sz w:val="24"/>
          <w:szCs w:val="24"/>
        </w:rPr>
        <w:t>under</w:t>
      </w:r>
      <w:r w:rsidR="008E677D" w:rsidRPr="00064A9D">
        <w:rPr>
          <w:rFonts w:ascii="Times New Roman" w:hAnsi="Times New Roman" w:cs="Times New Roman"/>
          <w:sz w:val="24"/>
          <w:szCs w:val="24"/>
        </w:rPr>
        <w:t xml:space="preserve"> WIS compliance.</w:t>
      </w:r>
    </w:p>
    <w:p w:rsidR="008E677D" w:rsidRDefault="008E677D" w:rsidP="008E677D">
      <w:pPr>
        <w:pStyle w:val="Heading2"/>
      </w:pPr>
      <w:r>
        <w:t>Training – Capacity Building Activity</w:t>
      </w:r>
    </w:p>
    <w:p w:rsidR="008E677D" w:rsidRPr="00064A9D" w:rsidRDefault="008E677D" w:rsidP="00064A9D">
      <w:pPr>
        <w:jc w:val="both"/>
        <w:rPr>
          <w:rFonts w:ascii="Times New Roman" w:hAnsi="Times New Roman" w:cs="Times New Roman"/>
          <w:sz w:val="24"/>
          <w:szCs w:val="24"/>
        </w:rPr>
      </w:pPr>
      <w:r w:rsidRPr="00064A9D">
        <w:rPr>
          <w:rFonts w:ascii="Times New Roman" w:hAnsi="Times New Roman" w:cs="Times New Roman"/>
          <w:sz w:val="24"/>
          <w:szCs w:val="24"/>
        </w:rPr>
        <w:t xml:space="preserve">GISC New Delhi provided introductory and operational training on WIS to its staff locally during 2017 and 2018. It is planning training for NCs under its </w:t>
      </w:r>
      <w:proofErr w:type="spellStart"/>
      <w:r w:rsidRPr="00064A9D">
        <w:rPr>
          <w:rFonts w:ascii="Times New Roman" w:hAnsi="Times New Roman" w:cs="Times New Roman"/>
          <w:sz w:val="24"/>
          <w:szCs w:val="24"/>
        </w:rPr>
        <w:t>AoR</w:t>
      </w:r>
      <w:proofErr w:type="spellEnd"/>
      <w:r w:rsidRPr="00064A9D">
        <w:rPr>
          <w:rFonts w:ascii="Times New Roman" w:hAnsi="Times New Roman" w:cs="Times New Roman"/>
          <w:sz w:val="24"/>
          <w:szCs w:val="24"/>
        </w:rPr>
        <w:t xml:space="preserve"> to be conducted in 2019</w:t>
      </w:r>
      <w:r w:rsidR="0028187A" w:rsidRPr="00064A9D">
        <w:rPr>
          <w:rFonts w:ascii="Times New Roman" w:hAnsi="Times New Roman" w:cs="Times New Roman"/>
          <w:sz w:val="24"/>
          <w:szCs w:val="24"/>
        </w:rPr>
        <w:t>.</w:t>
      </w:r>
    </w:p>
    <w:p w:rsidR="0027254E" w:rsidRDefault="0027254E" w:rsidP="0027254E">
      <w:pPr>
        <w:pStyle w:val="Heading2"/>
      </w:pPr>
      <w:r>
        <w:t>Operational issues in last period</w:t>
      </w:r>
    </w:p>
    <w:p w:rsidR="0027254E" w:rsidRPr="00064A9D" w:rsidRDefault="0027254E" w:rsidP="00064A9D">
      <w:p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064A9D">
        <w:rPr>
          <w:rFonts w:ascii="Times New Roman" w:hAnsi="Times New Roman" w:cs="Times New Roman"/>
          <w:sz w:val="24"/>
          <w:szCs w:val="24"/>
          <w:lang w:val="en-GB"/>
        </w:rPr>
        <w:t xml:space="preserve">There is plan for New Delhi – Tokyo and New Delhi – Osaka (DRC Tokyo) to change the link from Socket to FTP. </w:t>
      </w:r>
    </w:p>
    <w:p w:rsidR="005330F4" w:rsidRPr="00064A9D" w:rsidRDefault="0027254E" w:rsidP="00064A9D">
      <w:pPr>
        <w:pStyle w:val="NormalWeb"/>
        <w:spacing w:before="0" w:beforeAutospacing="0" w:after="0" w:afterAutospacing="0"/>
        <w:jc w:val="both"/>
        <w:rPr>
          <w:rFonts w:eastAsia="Dotum"/>
          <w:color w:val="000000"/>
        </w:rPr>
      </w:pPr>
      <w:r w:rsidRPr="00064A9D">
        <w:t xml:space="preserve">There </w:t>
      </w:r>
      <w:r w:rsidR="00FA6EF7" w:rsidRPr="00064A9D">
        <w:t>have been frequent interruptions</w:t>
      </w:r>
      <w:r w:rsidR="003E5AC0" w:rsidRPr="00064A9D">
        <w:t xml:space="preserve"> (link outage)</w:t>
      </w:r>
      <w:r w:rsidRPr="00064A9D">
        <w:t xml:space="preserve"> during July-August 2018 </w:t>
      </w:r>
      <w:r w:rsidR="00FA6EF7" w:rsidRPr="00064A9D">
        <w:t xml:space="preserve">due to technical issue (misbehaviour of hardware as well as sometimes due to </w:t>
      </w:r>
      <w:r w:rsidR="003E5AC0" w:rsidRPr="00064A9D">
        <w:t xml:space="preserve">problem at </w:t>
      </w:r>
      <w:r w:rsidR="00FA6EF7" w:rsidRPr="00064A9D">
        <w:t>service provider</w:t>
      </w:r>
      <w:r w:rsidR="003E5AC0" w:rsidRPr="00064A9D">
        <w:t xml:space="preserve"> end</w:t>
      </w:r>
      <w:r w:rsidR="00FA6EF7" w:rsidRPr="00064A9D">
        <w:t xml:space="preserve">) </w:t>
      </w:r>
      <w:r w:rsidRPr="00064A9D">
        <w:t>at RT</w:t>
      </w:r>
      <w:r w:rsidR="00FA6EF7" w:rsidRPr="00064A9D">
        <w:t xml:space="preserve">H New Delhi. </w:t>
      </w:r>
      <w:r w:rsidR="00A206EC" w:rsidRPr="00064A9D">
        <w:t xml:space="preserve"> </w:t>
      </w:r>
    </w:p>
    <w:p w:rsidR="00ED4EF9" w:rsidRPr="00064A9D" w:rsidRDefault="00ED4EF9" w:rsidP="00064A9D">
      <w:pPr>
        <w:jc w:val="both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064A9D">
        <w:rPr>
          <w:rFonts w:ascii="Times New Roman" w:hAnsi="Times New Roman" w:cs="Times New Roman"/>
          <w:sz w:val="24"/>
          <w:szCs w:val="24"/>
          <w:lang w:val="en-GB"/>
        </w:rPr>
        <w:t>The Hardware has been rectified and now it is stable after 14</w:t>
      </w:r>
      <w:r w:rsidRPr="00064A9D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th</w:t>
      </w:r>
      <w:r w:rsidRPr="00064A9D">
        <w:rPr>
          <w:rFonts w:ascii="Times New Roman" w:hAnsi="Times New Roman" w:cs="Times New Roman"/>
          <w:sz w:val="24"/>
          <w:szCs w:val="24"/>
          <w:lang w:val="en-GB"/>
        </w:rPr>
        <w:t xml:space="preserve"> August 2018 onwards. Such problem was also noted by GISC watch.</w:t>
      </w:r>
      <w:r w:rsidR="0081323C">
        <w:rPr>
          <w:rFonts w:ascii="Times New Roman" w:hAnsi="Times New Roman" w:cs="Times New Roman"/>
          <w:sz w:val="24"/>
          <w:szCs w:val="24"/>
          <w:lang w:val="en-GB"/>
        </w:rPr>
        <w:t xml:space="preserve"> [</w:t>
      </w:r>
      <w:r w:rsidRPr="00064A9D">
        <w:rPr>
          <w:rFonts w:ascii="Times New Roman" w:hAnsi="Times New Roman" w:cs="Times New Roman"/>
          <w:sz w:val="24"/>
          <w:szCs w:val="24"/>
          <w:lang w:val="en-GB"/>
        </w:rPr>
        <w:t>Ticket No.</w:t>
      </w:r>
      <w:r w:rsidRPr="00064A9D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r w:rsidRPr="00064A9D">
        <w:rPr>
          <w:rFonts w:ascii="Times New Roman" w:eastAsia="Dotum" w:hAnsi="Times New Roman" w:cs="Times New Roman"/>
          <w:b/>
          <w:color w:val="000000"/>
          <w:sz w:val="24"/>
          <w:szCs w:val="24"/>
        </w:rPr>
        <w:t>0000025 - GISC New Delhi portal off since 7th August (resolved 14th August 2018).</w:t>
      </w:r>
      <w:r w:rsidR="0081323C">
        <w:rPr>
          <w:rFonts w:ascii="Times New Roman" w:eastAsia="Dotum" w:hAnsi="Times New Roman" w:cs="Times New Roman"/>
          <w:b/>
          <w:color w:val="000000"/>
          <w:sz w:val="24"/>
          <w:szCs w:val="24"/>
        </w:rPr>
        <w:t>]</w:t>
      </w:r>
    </w:p>
    <w:p w:rsidR="00374BFB" w:rsidRDefault="00374BFB" w:rsidP="005D6FC4">
      <w:pPr>
        <w:pStyle w:val="Heading2"/>
      </w:pPr>
    </w:p>
    <w:p w:rsidR="005D6FC4" w:rsidRDefault="005D6FC4" w:rsidP="005D6FC4">
      <w:pPr>
        <w:pStyle w:val="Heading2"/>
      </w:pPr>
      <w:r>
        <w:t>GISC Backup and activities</w:t>
      </w:r>
    </w:p>
    <w:p w:rsidR="004053C8" w:rsidRPr="00064A9D" w:rsidRDefault="004053C8" w:rsidP="00064A9D">
      <w:pPr>
        <w:tabs>
          <w:tab w:val="left" w:pos="94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64A9D">
        <w:rPr>
          <w:rFonts w:ascii="Times New Roman" w:hAnsi="Times New Roman" w:cs="Times New Roman"/>
          <w:sz w:val="24"/>
          <w:szCs w:val="24"/>
        </w:rPr>
        <w:t xml:space="preserve">GISC New Delhi exchanged </w:t>
      </w:r>
      <w:proofErr w:type="spellStart"/>
      <w:r w:rsidRPr="00064A9D">
        <w:rPr>
          <w:rFonts w:ascii="Times New Roman" w:hAnsi="Times New Roman" w:cs="Times New Roman"/>
          <w:sz w:val="24"/>
          <w:szCs w:val="24"/>
        </w:rPr>
        <w:t>LoA</w:t>
      </w:r>
      <w:proofErr w:type="spellEnd"/>
      <w:r w:rsidRPr="00064A9D">
        <w:rPr>
          <w:rFonts w:ascii="Times New Roman" w:hAnsi="Times New Roman" w:cs="Times New Roman"/>
          <w:sz w:val="24"/>
          <w:szCs w:val="24"/>
        </w:rPr>
        <w:t xml:space="preserve"> for GISC backup arrangement with KMA. </w:t>
      </w:r>
      <w:r w:rsidR="00D65098" w:rsidRPr="00064A9D">
        <w:rPr>
          <w:rFonts w:ascii="Times New Roman" w:hAnsi="Times New Roman" w:cs="Times New Roman"/>
          <w:sz w:val="24"/>
          <w:szCs w:val="24"/>
        </w:rPr>
        <w:t>Thanks to KMA.</w:t>
      </w:r>
    </w:p>
    <w:p w:rsidR="004053C8" w:rsidRPr="00064A9D" w:rsidRDefault="004053C8" w:rsidP="00064A9D">
      <w:pPr>
        <w:tabs>
          <w:tab w:val="left" w:pos="94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64A9D">
        <w:rPr>
          <w:rFonts w:ascii="Times New Roman" w:hAnsi="Times New Roman" w:cs="Times New Roman"/>
          <w:sz w:val="24"/>
          <w:szCs w:val="24"/>
        </w:rPr>
        <w:t xml:space="preserve">GISC New Delhi signed agreement with </w:t>
      </w:r>
      <w:proofErr w:type="spellStart"/>
      <w:r w:rsidR="00D65098" w:rsidRPr="00064A9D">
        <w:rPr>
          <w:rFonts w:ascii="Times New Roman" w:hAnsi="Times New Roman" w:cs="Times New Roman"/>
          <w:sz w:val="24"/>
          <w:szCs w:val="24"/>
        </w:rPr>
        <w:t>OpenWIS</w:t>
      </w:r>
      <w:proofErr w:type="spellEnd"/>
      <w:r w:rsidR="00D65098" w:rsidRPr="00064A9D">
        <w:rPr>
          <w:rFonts w:ascii="Times New Roman" w:hAnsi="Times New Roman" w:cs="Times New Roman"/>
          <w:sz w:val="24"/>
          <w:szCs w:val="24"/>
        </w:rPr>
        <w:t xml:space="preserve"> Association AISBL as Strategic partner of the Association for Open WIS implementation at DR site of GISC New Delhi. Implementation process is expected to start soon.</w:t>
      </w:r>
    </w:p>
    <w:p w:rsidR="00D65098" w:rsidRPr="00064A9D" w:rsidRDefault="00D65098" w:rsidP="00064A9D">
      <w:pPr>
        <w:tabs>
          <w:tab w:val="left" w:pos="94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64A9D">
        <w:rPr>
          <w:rFonts w:ascii="Times New Roman" w:hAnsi="Times New Roman" w:cs="Times New Roman"/>
          <w:sz w:val="24"/>
          <w:szCs w:val="24"/>
        </w:rPr>
        <w:t>GISC New Delhi is processing the case for implementation of JSON file provisioning through its OEM (M/s COROBOR) for WMO Common Dashboard.</w:t>
      </w:r>
    </w:p>
    <w:p w:rsidR="005D6FC4" w:rsidRDefault="005D6FC4" w:rsidP="005D6FC4">
      <w:pPr>
        <w:pStyle w:val="Heading2"/>
      </w:pPr>
      <w:r>
        <w:t>Monitoring Activity &amp; volume</w:t>
      </w:r>
    </w:p>
    <w:p w:rsidR="00FD509D" w:rsidRPr="00064A9D" w:rsidRDefault="00FD509D" w:rsidP="00064A9D">
      <w:pPr>
        <w:jc w:val="both"/>
        <w:rPr>
          <w:rFonts w:ascii="Times New Roman" w:hAnsi="Times New Roman" w:cs="Times New Roman"/>
          <w:sz w:val="24"/>
          <w:szCs w:val="24"/>
        </w:rPr>
      </w:pPr>
      <w:r w:rsidRPr="00064A9D">
        <w:rPr>
          <w:rFonts w:ascii="Times New Roman" w:hAnsi="Times New Roman" w:cs="Times New Roman"/>
          <w:sz w:val="24"/>
          <w:szCs w:val="24"/>
        </w:rPr>
        <w:t xml:space="preserve">GISC New Delhi shall be </w:t>
      </w:r>
      <w:r w:rsidR="008E2181" w:rsidRPr="00064A9D">
        <w:rPr>
          <w:rFonts w:ascii="Times New Roman" w:hAnsi="Times New Roman" w:cs="Times New Roman"/>
          <w:sz w:val="24"/>
          <w:szCs w:val="24"/>
        </w:rPr>
        <w:t>participating in</w:t>
      </w:r>
      <w:r w:rsidRPr="00064A9D">
        <w:rPr>
          <w:rFonts w:ascii="Times New Roman" w:hAnsi="Times New Roman" w:cs="Times New Roman"/>
          <w:sz w:val="24"/>
          <w:szCs w:val="24"/>
        </w:rPr>
        <w:t xml:space="preserve"> ongoing GISC Watch </w:t>
      </w:r>
      <w:proofErr w:type="spellStart"/>
      <w:r w:rsidRPr="00064A9D">
        <w:rPr>
          <w:rFonts w:ascii="Times New Roman" w:hAnsi="Times New Roman" w:cs="Times New Roman"/>
          <w:sz w:val="24"/>
          <w:szCs w:val="24"/>
        </w:rPr>
        <w:t>programme</w:t>
      </w:r>
      <w:proofErr w:type="spellEnd"/>
      <w:r w:rsidRPr="00064A9D">
        <w:rPr>
          <w:rFonts w:ascii="Times New Roman" w:hAnsi="Times New Roman" w:cs="Times New Roman"/>
          <w:sz w:val="24"/>
          <w:szCs w:val="24"/>
        </w:rPr>
        <w:t xml:space="preserve"> from 1</w:t>
      </w:r>
      <w:r w:rsidRPr="00064A9D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Pr="00064A9D">
        <w:rPr>
          <w:rFonts w:ascii="Times New Roman" w:hAnsi="Times New Roman" w:cs="Times New Roman"/>
          <w:sz w:val="24"/>
          <w:szCs w:val="24"/>
        </w:rPr>
        <w:t>- 15</w:t>
      </w:r>
      <w:r w:rsidRPr="00064A9D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064A9D">
        <w:rPr>
          <w:rFonts w:ascii="Times New Roman" w:hAnsi="Times New Roman" w:cs="Times New Roman"/>
          <w:sz w:val="24"/>
          <w:szCs w:val="24"/>
        </w:rPr>
        <w:t xml:space="preserve"> October 2108</w:t>
      </w:r>
      <w:r w:rsidR="00A53D36" w:rsidRPr="00064A9D">
        <w:rPr>
          <w:rFonts w:ascii="Times New Roman" w:hAnsi="Times New Roman" w:cs="Times New Roman"/>
          <w:sz w:val="24"/>
          <w:szCs w:val="24"/>
        </w:rPr>
        <w:t xml:space="preserve"> as per schedule</w:t>
      </w:r>
      <w:r w:rsidRPr="00064A9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D104E" w:rsidRDefault="005D6FC4" w:rsidP="005B72B5">
      <w:pPr>
        <w:pStyle w:val="Heading3"/>
        <w:rPr>
          <w:rFonts w:ascii="Verdana" w:eastAsia="Times New Roman" w:hAnsi="Verdana" w:cs="Times New Roman"/>
          <w:color w:val="000000"/>
          <w:sz w:val="18"/>
          <w:szCs w:val="18"/>
          <w:lang w:val="en-GB" w:eastAsia="en-GB"/>
        </w:rPr>
      </w:pPr>
      <w:r w:rsidRPr="00064A9D">
        <w:rPr>
          <w:sz w:val="26"/>
          <w:szCs w:val="26"/>
        </w:rPr>
        <w:lastRenderedPageBreak/>
        <w:t>Traffic size and volumes, uptime, user registration</w:t>
      </w:r>
      <w:r w:rsidR="00BE22D8">
        <w:rPr>
          <w:rFonts w:ascii="Verdana" w:eastAsia="Times New Roman" w:hAnsi="Verdana" w:cs="Times New Roman"/>
          <w:color w:val="000000"/>
          <w:sz w:val="18"/>
          <w:szCs w:val="18"/>
          <w:lang w:val="en-GB" w:eastAsia="en-GB"/>
        </w:rPr>
        <w:t xml:space="preserve"> </w:t>
      </w:r>
    </w:p>
    <w:p w:rsidR="007B2A21" w:rsidRPr="007B2A21" w:rsidRDefault="007B2A21" w:rsidP="007B2A21">
      <w:pPr>
        <w:spacing w:after="0"/>
        <w:rPr>
          <w:lang w:val="en-GB" w:eastAsia="en-GB"/>
        </w:rPr>
      </w:pPr>
      <w:r>
        <w:rPr>
          <w:lang w:val="en-GB" w:eastAsia="en-GB"/>
        </w:rPr>
        <w:t>As on 10</w:t>
      </w:r>
      <w:r w:rsidRPr="007B2A21">
        <w:rPr>
          <w:vertAlign w:val="superscript"/>
          <w:lang w:val="en-GB" w:eastAsia="en-GB"/>
        </w:rPr>
        <w:t>th</w:t>
      </w:r>
      <w:r>
        <w:rPr>
          <w:lang w:val="en-GB" w:eastAsia="en-GB"/>
        </w:rPr>
        <w:t xml:space="preserve"> September 2018:</w:t>
      </w:r>
    </w:p>
    <w:tbl>
      <w:tblPr>
        <w:tblpPr w:leftFromText="45" w:rightFromText="45" w:vertAnchor="text"/>
        <w:tblW w:w="0" w:type="auto"/>
        <w:tblCellMar>
          <w:left w:w="0" w:type="dxa"/>
          <w:right w:w="0" w:type="dxa"/>
        </w:tblCellMar>
        <w:tblLook w:val="04A0"/>
      </w:tblPr>
      <w:tblGrid>
        <w:gridCol w:w="525"/>
        <w:gridCol w:w="14"/>
        <w:gridCol w:w="4882"/>
      </w:tblGrid>
      <w:tr w:rsidR="00304782">
        <w:trPr>
          <w:gridAfter w:val="2"/>
          <w:wAfter w:w="624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04782" w:rsidRDefault="00304782">
            <w:pPr>
              <w:pStyle w:val="Heading1"/>
              <w:ind w:left="525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04782">
        <w:tc>
          <w:tcPr>
            <w:tcW w:w="6" w:type="dxa"/>
            <w:gridSpan w:val="3"/>
            <w:tcBorders>
              <w:top w:val="outset" w:sz="6" w:space="0" w:color="D2E0F2"/>
              <w:left w:val="single" w:sz="6" w:space="0" w:color="D2E0F2"/>
              <w:bottom w:val="nil"/>
              <w:right w:val="nil"/>
            </w:tcBorders>
            <w:hideMark/>
          </w:tcPr>
          <w:p w:rsidR="00304782" w:rsidRDefault="00304782">
            <w:pPr>
              <w:rPr>
                <w:sz w:val="1"/>
                <w:szCs w:val="20"/>
              </w:rPr>
            </w:pPr>
          </w:p>
        </w:tc>
      </w:tr>
      <w:tr w:rsidR="00304782"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04782" w:rsidRDefault="00304782">
            <w:pPr>
              <w:rPr>
                <w:sz w:val="20"/>
                <w:szCs w:val="20"/>
              </w:rPr>
            </w:pPr>
          </w:p>
        </w:tc>
        <w:tc>
          <w:tcPr>
            <w:tcW w:w="6" w:type="dxa"/>
            <w:tcBorders>
              <w:top w:val="outset" w:sz="6" w:space="0" w:color="D2E0F2"/>
              <w:left w:val="single" w:sz="6" w:space="0" w:color="D2E0F2"/>
              <w:bottom w:val="nil"/>
              <w:right w:val="nil"/>
            </w:tcBorders>
            <w:hideMark/>
          </w:tcPr>
          <w:p w:rsidR="00304782" w:rsidRDefault="00304782">
            <w:pPr>
              <w:rPr>
                <w:sz w:val="1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tbl>
            <w:tblPr>
              <w:tblpPr w:leftFromText="45" w:rightFromText="45" w:vertAnchor="text"/>
              <w:tblW w:w="0" w:type="auto"/>
              <w:tblCellMar>
                <w:left w:w="0" w:type="dxa"/>
                <w:right w:w="0" w:type="dxa"/>
              </w:tblCellMar>
              <w:tblLook w:val="04A0"/>
            </w:tblPr>
            <w:tblGrid>
              <w:gridCol w:w="823"/>
              <w:gridCol w:w="743"/>
              <w:gridCol w:w="3131"/>
              <w:gridCol w:w="35"/>
            </w:tblGrid>
            <w:tr w:rsidR="00304782">
              <w:tc>
                <w:tcPr>
                  <w:tcW w:w="0" w:type="auto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304782" w:rsidRPr="005D104E" w:rsidRDefault="00304782" w:rsidP="005D104E">
                  <w:pPr>
                    <w:rPr>
                      <w:sz w:val="24"/>
                      <w:szCs w:val="24"/>
                    </w:rPr>
                  </w:pPr>
                  <w:r w:rsidRPr="005D104E">
                    <w:rPr>
                      <w:b/>
                      <w:bCs/>
                      <w:sz w:val="24"/>
                      <w:szCs w:val="24"/>
                    </w:rPr>
                    <w:t>Main Database Summary (Now)</w:t>
                  </w:r>
                  <w:r w:rsidR="005D104E">
                    <w:rPr>
                      <w:b/>
                      <w:bCs/>
                      <w:sz w:val="24"/>
                      <w:szCs w:val="24"/>
                    </w:rPr>
                    <w:t xml:space="preserve"> </w:t>
                  </w:r>
                </w:p>
              </w:tc>
            </w:tr>
            <w:tr w:rsidR="00304782" w:rsidRPr="005B72B5">
              <w:tc>
                <w:tcPr>
                  <w:tcW w:w="0" w:type="auto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304782" w:rsidRPr="005B72B5" w:rsidRDefault="00304782" w:rsidP="005D104E">
                  <w:pPr>
                    <w:spacing w:after="0"/>
                    <w:rPr>
                      <w:sz w:val="18"/>
                      <w:szCs w:val="18"/>
                    </w:rPr>
                  </w:pPr>
                  <w:r w:rsidRPr="005B72B5">
                    <w:rPr>
                      <w:sz w:val="18"/>
                      <w:szCs w:val="18"/>
                    </w:rPr>
                    <w:t>Users: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304782" w:rsidRPr="005B72B5" w:rsidRDefault="00304782" w:rsidP="005D104E">
                  <w:pPr>
                    <w:spacing w:after="0"/>
                    <w:jc w:val="right"/>
                    <w:rPr>
                      <w:sz w:val="18"/>
                      <w:szCs w:val="18"/>
                    </w:rPr>
                  </w:pPr>
                  <w:r w:rsidRPr="005B72B5">
                    <w:rPr>
                      <w:sz w:val="18"/>
                      <w:szCs w:val="18"/>
                    </w:rPr>
                    <w:t>82</w:t>
                  </w:r>
                </w:p>
              </w:tc>
              <w:tc>
                <w:tcPr>
                  <w:tcW w:w="0" w:type="auto"/>
                  <w:hideMark/>
                </w:tcPr>
                <w:p w:rsidR="00304782" w:rsidRPr="005B72B5" w:rsidRDefault="00304782" w:rsidP="005D104E">
                  <w:pPr>
                    <w:spacing w:after="0"/>
                    <w:rPr>
                      <w:sz w:val="18"/>
                      <w:szCs w:val="18"/>
                    </w:rPr>
                  </w:pPr>
                </w:p>
              </w:tc>
            </w:tr>
            <w:tr w:rsidR="00304782" w:rsidRPr="005B72B5">
              <w:tc>
                <w:tcPr>
                  <w:tcW w:w="0" w:type="auto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304782" w:rsidRPr="005B72B5" w:rsidRDefault="00304782" w:rsidP="005D104E">
                  <w:pPr>
                    <w:spacing w:after="0"/>
                    <w:rPr>
                      <w:sz w:val="18"/>
                      <w:szCs w:val="18"/>
                    </w:rPr>
                  </w:pPr>
                  <w:r w:rsidRPr="005B72B5">
                    <w:rPr>
                      <w:sz w:val="18"/>
                      <w:szCs w:val="18"/>
                    </w:rPr>
                    <w:t>Not Validated Users: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304782" w:rsidRPr="005B72B5" w:rsidRDefault="00304782" w:rsidP="005D104E">
                  <w:pPr>
                    <w:spacing w:after="0"/>
                    <w:jc w:val="right"/>
                    <w:rPr>
                      <w:sz w:val="18"/>
                      <w:szCs w:val="18"/>
                    </w:rPr>
                  </w:pPr>
                  <w:r w:rsidRPr="005B72B5">
                    <w:rPr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0" w:type="auto"/>
                  <w:hideMark/>
                </w:tcPr>
                <w:p w:rsidR="00304782" w:rsidRPr="005B72B5" w:rsidRDefault="00304782" w:rsidP="005D104E">
                  <w:pPr>
                    <w:spacing w:after="0"/>
                    <w:rPr>
                      <w:sz w:val="18"/>
                      <w:szCs w:val="18"/>
                    </w:rPr>
                  </w:pPr>
                </w:p>
              </w:tc>
            </w:tr>
            <w:tr w:rsidR="00304782" w:rsidRPr="005B72B5">
              <w:tc>
                <w:tcPr>
                  <w:tcW w:w="0" w:type="auto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304782" w:rsidRPr="005B72B5" w:rsidRDefault="00304782" w:rsidP="005D104E">
                  <w:pPr>
                    <w:spacing w:after="0"/>
                    <w:rPr>
                      <w:sz w:val="18"/>
                      <w:szCs w:val="18"/>
                    </w:rPr>
                  </w:pPr>
                  <w:r w:rsidRPr="005B72B5">
                    <w:rPr>
                      <w:sz w:val="18"/>
                      <w:szCs w:val="18"/>
                    </w:rPr>
                    <w:t>Groups: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304782" w:rsidRPr="005B72B5" w:rsidRDefault="00304782" w:rsidP="005D104E">
                  <w:pPr>
                    <w:spacing w:after="0"/>
                    <w:jc w:val="right"/>
                    <w:rPr>
                      <w:sz w:val="18"/>
                      <w:szCs w:val="18"/>
                    </w:rPr>
                  </w:pPr>
                  <w:r w:rsidRPr="005B72B5">
                    <w:rPr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0" w:type="auto"/>
                  <w:hideMark/>
                </w:tcPr>
                <w:p w:rsidR="00304782" w:rsidRPr="005B72B5" w:rsidRDefault="00304782" w:rsidP="005D104E">
                  <w:pPr>
                    <w:spacing w:after="0"/>
                    <w:rPr>
                      <w:sz w:val="18"/>
                      <w:szCs w:val="18"/>
                    </w:rPr>
                  </w:pPr>
                </w:p>
              </w:tc>
            </w:tr>
            <w:tr w:rsidR="00304782" w:rsidRPr="005B72B5">
              <w:tc>
                <w:tcPr>
                  <w:tcW w:w="0" w:type="auto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304782" w:rsidRPr="005B72B5" w:rsidRDefault="00304782" w:rsidP="005D104E">
                  <w:pPr>
                    <w:spacing w:after="0"/>
                    <w:rPr>
                      <w:sz w:val="18"/>
                      <w:szCs w:val="18"/>
                    </w:rPr>
                  </w:pPr>
                  <w:r w:rsidRPr="005B72B5">
                    <w:rPr>
                      <w:sz w:val="18"/>
                      <w:szCs w:val="18"/>
                    </w:rPr>
                    <w:t>Metadata Total: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304782" w:rsidRPr="005B72B5" w:rsidRDefault="00304782" w:rsidP="005D104E">
                  <w:pPr>
                    <w:spacing w:after="0"/>
                    <w:jc w:val="right"/>
                    <w:rPr>
                      <w:sz w:val="18"/>
                      <w:szCs w:val="18"/>
                    </w:rPr>
                  </w:pPr>
                  <w:r w:rsidRPr="005B72B5">
                    <w:rPr>
                      <w:sz w:val="18"/>
                      <w:szCs w:val="18"/>
                    </w:rPr>
                    <w:t>16779</w:t>
                  </w:r>
                </w:p>
              </w:tc>
              <w:tc>
                <w:tcPr>
                  <w:tcW w:w="0" w:type="auto"/>
                  <w:hideMark/>
                </w:tcPr>
                <w:p w:rsidR="00304782" w:rsidRPr="005B72B5" w:rsidRDefault="00304782" w:rsidP="005D104E">
                  <w:pPr>
                    <w:spacing w:after="0"/>
                    <w:rPr>
                      <w:sz w:val="18"/>
                      <w:szCs w:val="18"/>
                    </w:rPr>
                  </w:pPr>
                </w:p>
              </w:tc>
            </w:tr>
            <w:tr w:rsidR="00304782" w:rsidRPr="005B72B5">
              <w:tc>
                <w:tcPr>
                  <w:tcW w:w="0" w:type="auto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304782" w:rsidRPr="005B72B5" w:rsidRDefault="00304782" w:rsidP="005D104E">
                  <w:pPr>
                    <w:spacing w:after="0"/>
                    <w:rPr>
                      <w:sz w:val="18"/>
                      <w:szCs w:val="18"/>
                    </w:rPr>
                  </w:pPr>
                  <w:r w:rsidRPr="005B72B5">
                    <w:rPr>
                      <w:sz w:val="18"/>
                      <w:szCs w:val="18"/>
                    </w:rPr>
                    <w:t>Harvesters: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304782" w:rsidRPr="005B72B5" w:rsidRDefault="00304782" w:rsidP="005D104E">
                  <w:pPr>
                    <w:spacing w:after="0"/>
                    <w:jc w:val="right"/>
                    <w:rPr>
                      <w:sz w:val="18"/>
                      <w:szCs w:val="18"/>
                    </w:rPr>
                  </w:pPr>
                  <w:r w:rsidRPr="005B72B5">
                    <w:rPr>
                      <w:sz w:val="18"/>
                      <w:szCs w:val="18"/>
                    </w:rPr>
                    <w:t>12</w:t>
                  </w:r>
                </w:p>
              </w:tc>
              <w:tc>
                <w:tcPr>
                  <w:tcW w:w="0" w:type="auto"/>
                  <w:hideMark/>
                </w:tcPr>
                <w:p w:rsidR="00304782" w:rsidRPr="005B72B5" w:rsidRDefault="00304782" w:rsidP="005D104E">
                  <w:pPr>
                    <w:spacing w:after="0"/>
                    <w:rPr>
                      <w:sz w:val="18"/>
                      <w:szCs w:val="18"/>
                    </w:rPr>
                  </w:pPr>
                </w:p>
              </w:tc>
            </w:tr>
            <w:tr w:rsidR="00304782" w:rsidRPr="005B72B5">
              <w:tc>
                <w:tcPr>
                  <w:tcW w:w="0" w:type="auto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304782" w:rsidRPr="005B72B5" w:rsidRDefault="00304782" w:rsidP="005D104E">
                  <w:pPr>
                    <w:spacing w:after="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304782" w:rsidRPr="005B72B5" w:rsidRDefault="00304782" w:rsidP="005D104E">
                  <w:pPr>
                    <w:spacing w:after="0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304782" w:rsidRPr="005B72B5" w:rsidRDefault="00304782" w:rsidP="005D104E">
                  <w:pPr>
                    <w:spacing w:after="0"/>
                    <w:rPr>
                      <w:sz w:val="18"/>
                      <w:szCs w:val="18"/>
                    </w:rPr>
                  </w:pPr>
                </w:p>
              </w:tc>
            </w:tr>
            <w:tr w:rsidR="00304782" w:rsidRPr="005B72B5">
              <w:tc>
                <w:tcPr>
                  <w:tcW w:w="0" w:type="auto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304782" w:rsidRPr="005B72B5" w:rsidRDefault="00304782" w:rsidP="005D104E">
                  <w:pPr>
                    <w:spacing w:after="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304782" w:rsidRPr="005B72B5" w:rsidRDefault="00304782" w:rsidP="005D104E">
                  <w:pPr>
                    <w:spacing w:after="0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304782" w:rsidRPr="005B72B5" w:rsidRDefault="00304782" w:rsidP="005D104E">
                  <w:pPr>
                    <w:spacing w:after="0"/>
                    <w:rPr>
                      <w:sz w:val="18"/>
                      <w:szCs w:val="18"/>
                    </w:rPr>
                  </w:pPr>
                </w:p>
              </w:tc>
            </w:tr>
            <w:tr w:rsidR="00304782" w:rsidRPr="005B72B5">
              <w:tc>
                <w:tcPr>
                  <w:tcW w:w="0" w:type="auto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304782" w:rsidRPr="005B72B5" w:rsidRDefault="00304782" w:rsidP="005D104E">
                  <w:pPr>
                    <w:spacing w:after="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304782" w:rsidRPr="005B72B5" w:rsidRDefault="00304782" w:rsidP="005D104E">
                  <w:pPr>
                    <w:spacing w:after="0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304782" w:rsidRPr="005B72B5" w:rsidRDefault="00304782" w:rsidP="005D104E">
                  <w:pPr>
                    <w:spacing w:after="0"/>
                    <w:rPr>
                      <w:sz w:val="18"/>
                      <w:szCs w:val="18"/>
                    </w:rPr>
                  </w:pPr>
                </w:p>
              </w:tc>
            </w:tr>
            <w:tr w:rsidR="005D104E" w:rsidRPr="005B72B5">
              <w:tc>
                <w:tcPr>
                  <w:tcW w:w="0" w:type="auto"/>
                  <w:vAlign w:val="center"/>
                  <w:hideMark/>
                </w:tcPr>
                <w:p w:rsidR="00304782" w:rsidRPr="005B72B5" w:rsidRDefault="00304782" w:rsidP="005D104E">
                  <w:pPr>
                    <w:spacing w:after="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304782" w:rsidRPr="005B72B5" w:rsidRDefault="00304782" w:rsidP="005D104E">
                  <w:pPr>
                    <w:spacing w:after="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304782" w:rsidRPr="005B72B5" w:rsidRDefault="00304782" w:rsidP="005D104E">
                  <w:pPr>
                    <w:spacing w:after="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304782" w:rsidRPr="005B72B5" w:rsidRDefault="00304782" w:rsidP="005D104E">
                  <w:pPr>
                    <w:spacing w:after="0"/>
                    <w:rPr>
                      <w:sz w:val="18"/>
                      <w:szCs w:val="18"/>
                    </w:rPr>
                  </w:pPr>
                </w:p>
              </w:tc>
            </w:tr>
          </w:tbl>
          <w:p w:rsidR="00304782" w:rsidRDefault="00304782" w:rsidP="005D104E">
            <w:pPr>
              <w:spacing w:after="0" w:line="0" w:lineRule="atLeast"/>
              <w:jc w:val="center"/>
              <w:rPr>
                <w:sz w:val="20"/>
                <w:szCs w:val="20"/>
              </w:rPr>
            </w:pPr>
          </w:p>
        </w:tc>
      </w:tr>
    </w:tbl>
    <w:p w:rsidR="005D6FC4" w:rsidRDefault="005D6FC4" w:rsidP="005D6FC4"/>
    <w:p w:rsidR="00304782" w:rsidRDefault="00304782" w:rsidP="005D6FC4">
      <w:pPr>
        <w:pStyle w:val="Heading2"/>
      </w:pPr>
    </w:p>
    <w:p w:rsidR="009D697C" w:rsidRDefault="009D697C" w:rsidP="005D6FC4">
      <w:pPr>
        <w:pStyle w:val="Heading2"/>
      </w:pPr>
    </w:p>
    <w:p w:rsidR="005D104E" w:rsidRDefault="005D104E" w:rsidP="005D104E"/>
    <w:p w:rsidR="005D104E" w:rsidRDefault="005D104E" w:rsidP="005D104E"/>
    <w:p w:rsidR="005D104E" w:rsidRDefault="005D104E" w:rsidP="005D104E"/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2177"/>
        <w:gridCol w:w="2175"/>
        <w:gridCol w:w="2175"/>
        <w:gridCol w:w="2175"/>
      </w:tblGrid>
      <w:tr w:rsidR="005D104E" w:rsidRPr="00304782" w:rsidTr="00C007A8">
        <w:trPr>
          <w:tblHeader/>
        </w:trPr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697C" w:rsidRPr="00304782" w:rsidRDefault="009D697C" w:rsidP="00C007A8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en-GB" w:eastAsia="en-GB"/>
              </w:rPr>
            </w:pPr>
            <w:r w:rsidRPr="00304782">
              <w:rPr>
                <w:rFonts w:ascii="Courier New" w:eastAsia="Times New Roman" w:hAnsi="Courier New" w:cs="Courier New"/>
                <w:b/>
                <w:bCs/>
                <w:color w:val="000000"/>
                <w:sz w:val="24"/>
                <w:szCs w:val="24"/>
                <w:lang w:val="en-GB" w:eastAsia="en-GB"/>
              </w:rPr>
              <w:t>List of non-empty OAI-PMH Sets             Nb. Records (Now)</w:t>
            </w:r>
          </w:p>
        </w:tc>
      </w:tr>
      <w:tr w:rsidR="005D104E" w:rsidRPr="00304782" w:rsidTr="00C007A8"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697C" w:rsidRPr="00304782" w:rsidRDefault="009D697C" w:rsidP="00C007A8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val="en-GB" w:eastAsia="en-GB"/>
              </w:rPr>
            </w:pPr>
            <w:r w:rsidRPr="00304782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val="en-GB" w:eastAsia="en-GB"/>
              </w:rPr>
              <w:t>Source WIS-GISC-BEIJING:                               3</w:t>
            </w:r>
          </w:p>
        </w:tc>
      </w:tr>
      <w:tr w:rsidR="005D104E" w:rsidRPr="00304782" w:rsidTr="00C007A8"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697C" w:rsidRPr="00304782" w:rsidRDefault="009D697C" w:rsidP="00C007A8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val="en-GB" w:eastAsia="en-GB"/>
              </w:rPr>
            </w:pPr>
            <w:r w:rsidRPr="00304782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val="en-GB" w:eastAsia="en-GB"/>
              </w:rPr>
              <w:t>Source WIS-GISC-BRASILIA:                              6</w:t>
            </w:r>
          </w:p>
        </w:tc>
      </w:tr>
      <w:tr w:rsidR="005D104E" w:rsidRPr="00304782" w:rsidTr="00C007A8"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697C" w:rsidRPr="00304782" w:rsidRDefault="009D697C" w:rsidP="00C007A8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val="en-GB" w:eastAsia="en-GB"/>
              </w:rPr>
            </w:pPr>
            <w:r w:rsidRPr="00304782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val="en-GB" w:eastAsia="en-GB"/>
              </w:rPr>
              <w:t>Source WIS-GISC-EXETER:                            14449</w:t>
            </w:r>
          </w:p>
        </w:tc>
      </w:tr>
      <w:tr w:rsidR="005D104E" w:rsidRPr="00304782" w:rsidTr="00C007A8"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697C" w:rsidRPr="00304782" w:rsidRDefault="009D697C" w:rsidP="00C007A8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val="en-GB" w:eastAsia="en-GB"/>
              </w:rPr>
            </w:pPr>
            <w:r w:rsidRPr="00304782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val="en-GB" w:eastAsia="en-GB"/>
              </w:rPr>
              <w:t>Source WIS-GISC-JEDDAH:                                2</w:t>
            </w:r>
          </w:p>
        </w:tc>
      </w:tr>
      <w:tr w:rsidR="005D104E" w:rsidRPr="00304782" w:rsidTr="00C007A8"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697C" w:rsidRPr="00304782" w:rsidRDefault="009D697C" w:rsidP="00C007A8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val="en-GB" w:eastAsia="en-GB"/>
              </w:rPr>
            </w:pPr>
            <w:r w:rsidRPr="00304782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val="en-GB" w:eastAsia="en-GB"/>
              </w:rPr>
              <w:t>Source WIS-GISC-MELBOURNE:                             1</w:t>
            </w:r>
          </w:p>
        </w:tc>
      </w:tr>
      <w:tr w:rsidR="005D104E" w:rsidRPr="00304782" w:rsidTr="00C007A8"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697C" w:rsidRPr="00304782" w:rsidRDefault="009D697C" w:rsidP="00C007A8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val="en-GB" w:eastAsia="en-GB"/>
              </w:rPr>
            </w:pPr>
            <w:r w:rsidRPr="00304782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val="en-GB" w:eastAsia="en-GB"/>
              </w:rPr>
              <w:t>Source WIS-GISC-MOSCOW:                                8</w:t>
            </w:r>
          </w:p>
        </w:tc>
      </w:tr>
      <w:tr w:rsidR="005D104E" w:rsidRPr="00304782" w:rsidTr="00C007A8"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697C" w:rsidRPr="00304782" w:rsidRDefault="009D697C" w:rsidP="00C007A8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val="en-GB" w:eastAsia="en-GB"/>
              </w:rPr>
            </w:pPr>
            <w:r w:rsidRPr="00304782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val="en-GB" w:eastAsia="en-GB"/>
              </w:rPr>
              <w:t>Source WIS-GISC-OFFENBACH:                           153</w:t>
            </w:r>
          </w:p>
        </w:tc>
      </w:tr>
      <w:tr w:rsidR="005D104E" w:rsidRPr="00304782" w:rsidTr="00C007A8"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697C" w:rsidRPr="00304782" w:rsidRDefault="009D697C" w:rsidP="00C007A8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val="en-GB" w:eastAsia="en-GB"/>
              </w:rPr>
            </w:pPr>
            <w:r w:rsidRPr="00304782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val="en-GB" w:eastAsia="en-GB"/>
              </w:rPr>
              <w:t>Source WIS-GISC-PRETORIA:                             67</w:t>
            </w:r>
          </w:p>
        </w:tc>
      </w:tr>
      <w:tr w:rsidR="005D104E" w:rsidRPr="00304782" w:rsidTr="00C007A8"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697C" w:rsidRPr="00304782" w:rsidRDefault="009D697C" w:rsidP="00C007A8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val="en-GB" w:eastAsia="en-GB"/>
              </w:rPr>
            </w:pPr>
            <w:r w:rsidRPr="00304782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val="en-GB" w:eastAsia="en-GB"/>
              </w:rPr>
              <w:t>Source WIS-GISC-SEOUL:                               161</w:t>
            </w:r>
          </w:p>
        </w:tc>
      </w:tr>
      <w:tr w:rsidR="005D104E" w:rsidRPr="00304782" w:rsidTr="00C007A8"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697C" w:rsidRPr="00304782" w:rsidRDefault="009D697C" w:rsidP="00C007A8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val="en-GB" w:eastAsia="en-GB"/>
              </w:rPr>
            </w:pPr>
            <w:r w:rsidRPr="00304782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val="en-GB" w:eastAsia="en-GB"/>
              </w:rPr>
              <w:t>Source WIS-GISC-TEHRAN:                               49</w:t>
            </w:r>
          </w:p>
        </w:tc>
      </w:tr>
      <w:tr w:rsidR="005D104E" w:rsidRPr="00304782" w:rsidTr="00C007A8"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697C" w:rsidRPr="00304782" w:rsidRDefault="009D697C" w:rsidP="00C007A8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val="en-GB" w:eastAsia="en-GB"/>
              </w:rPr>
            </w:pPr>
            <w:r w:rsidRPr="00304782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val="en-GB" w:eastAsia="en-GB"/>
              </w:rPr>
              <w:t>Source WIS-GISC-TOKYO:                                 4</w:t>
            </w:r>
          </w:p>
        </w:tc>
      </w:tr>
      <w:tr w:rsidR="005D104E" w:rsidRPr="00304782" w:rsidTr="00C007A8"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697C" w:rsidRPr="00304782" w:rsidRDefault="009D697C" w:rsidP="00C007A8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val="en-GB" w:eastAsia="en-GB"/>
              </w:rPr>
            </w:pPr>
            <w:r w:rsidRPr="00304782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val="en-GB" w:eastAsia="en-GB"/>
              </w:rPr>
              <w:t>Source WIS-GISC-TOULOUSE:                           1632</w:t>
            </w:r>
          </w:p>
        </w:tc>
      </w:tr>
      <w:tr w:rsidR="005D104E" w:rsidRPr="00304782" w:rsidTr="00C007A8"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697C" w:rsidRPr="00304782" w:rsidRDefault="009D697C" w:rsidP="00C007A8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val="en-GB" w:eastAsia="en-GB"/>
              </w:rPr>
            </w:pPr>
            <w:r w:rsidRPr="00304782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val="en-GB" w:eastAsia="en-GB"/>
              </w:rPr>
              <w:t>Source WIS GISC New Delhi (LOCAL):                   244</w:t>
            </w:r>
          </w:p>
        </w:tc>
      </w:tr>
      <w:tr w:rsidR="005B72B5" w:rsidRPr="00304782" w:rsidTr="00C007A8">
        <w:tc>
          <w:tcPr>
            <w:tcW w:w="0" w:type="auto"/>
            <w:vAlign w:val="center"/>
            <w:hideMark/>
          </w:tcPr>
          <w:p w:rsidR="009D697C" w:rsidRPr="00304782" w:rsidRDefault="009D697C" w:rsidP="00C007A8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0" w:type="auto"/>
            <w:vAlign w:val="center"/>
            <w:hideMark/>
          </w:tcPr>
          <w:p w:rsidR="009D697C" w:rsidRPr="00304782" w:rsidRDefault="009D697C" w:rsidP="00C00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0" w:type="auto"/>
            <w:vAlign w:val="center"/>
            <w:hideMark/>
          </w:tcPr>
          <w:p w:rsidR="009D697C" w:rsidRPr="00304782" w:rsidRDefault="009D697C" w:rsidP="00C00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0" w:type="auto"/>
            <w:vAlign w:val="center"/>
            <w:hideMark/>
          </w:tcPr>
          <w:p w:rsidR="009D697C" w:rsidRPr="00304782" w:rsidRDefault="009D697C" w:rsidP="00C00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</w:tr>
    </w:tbl>
    <w:p w:rsidR="005D6FC4" w:rsidRDefault="005D6FC4" w:rsidP="005D6FC4">
      <w:pPr>
        <w:pStyle w:val="Heading2"/>
      </w:pPr>
      <w:r>
        <w:t>Changes in GISC</w:t>
      </w:r>
    </w:p>
    <w:p w:rsidR="00C54F53" w:rsidRPr="00374BFB" w:rsidRDefault="00C54F53" w:rsidP="00C54F53">
      <w:pPr>
        <w:rPr>
          <w:rFonts w:ascii="Times New Roman" w:hAnsi="Times New Roman" w:cs="Times New Roman"/>
          <w:sz w:val="24"/>
          <w:szCs w:val="24"/>
        </w:rPr>
      </w:pPr>
      <w:r w:rsidRPr="00374BFB">
        <w:rPr>
          <w:rFonts w:ascii="Times New Roman" w:hAnsi="Times New Roman" w:cs="Times New Roman"/>
          <w:sz w:val="24"/>
          <w:szCs w:val="24"/>
        </w:rPr>
        <w:t>No significant changes in GISC New Delhi.</w:t>
      </w:r>
    </w:p>
    <w:p w:rsidR="005D6FC4" w:rsidRDefault="005D6FC4" w:rsidP="005D6FC4">
      <w:pPr>
        <w:pStyle w:val="Heading2"/>
      </w:pPr>
      <w:r>
        <w:t>Progress on action items</w:t>
      </w:r>
    </w:p>
    <w:p w:rsidR="005D6FC4" w:rsidRDefault="000B5A33" w:rsidP="005D6FC4">
      <w:r>
        <w:t>-</w:t>
      </w:r>
    </w:p>
    <w:p w:rsidR="005D6FC4" w:rsidRDefault="005D6FC4" w:rsidP="005D6FC4">
      <w:pPr>
        <w:pStyle w:val="Heading2"/>
      </w:pPr>
      <w:r>
        <w:t>Outlook</w:t>
      </w:r>
    </w:p>
    <w:p w:rsidR="009B713B" w:rsidRPr="009D697C" w:rsidRDefault="009B713B" w:rsidP="009D697C">
      <w:pPr>
        <w:jc w:val="both"/>
        <w:rPr>
          <w:rFonts w:ascii="Times New Roman" w:hAnsi="Times New Roman" w:cs="Times New Roman"/>
          <w:sz w:val="24"/>
          <w:szCs w:val="24"/>
        </w:rPr>
      </w:pPr>
      <w:r w:rsidRPr="009D697C">
        <w:rPr>
          <w:rFonts w:ascii="Times New Roman" w:hAnsi="Times New Roman" w:cs="Times New Roman"/>
          <w:sz w:val="24"/>
          <w:szCs w:val="24"/>
        </w:rPr>
        <w:t>GISC New Delhi has its attention on improving the WIS portal through its service provider with latest version available software.</w:t>
      </w:r>
    </w:p>
    <w:p w:rsidR="00F8649F" w:rsidRDefault="00F8649F" w:rsidP="00F8649F">
      <w:pPr>
        <w:pStyle w:val="Heading2"/>
      </w:pPr>
      <w:r>
        <w:t>References</w:t>
      </w:r>
    </w:p>
    <w:p w:rsidR="0018360C" w:rsidRDefault="009008E8" w:rsidP="0018360C">
      <w:pPr>
        <w:rPr>
          <w:rFonts w:ascii="Times New Roman" w:hAnsi="Times New Roman" w:cs="Times New Roman"/>
          <w:sz w:val="24"/>
          <w:szCs w:val="24"/>
        </w:rPr>
      </w:pPr>
      <w:r>
        <w:t xml:space="preserve"> </w:t>
      </w:r>
      <w:r w:rsidR="0018360C" w:rsidRPr="00CD4C86">
        <w:rPr>
          <w:rFonts w:ascii="Times New Roman" w:hAnsi="Times New Roman" w:cs="Times New Roman"/>
          <w:sz w:val="24"/>
          <w:szCs w:val="24"/>
        </w:rPr>
        <w:t>[1] TT-GISC2018 meeting page [</w:t>
      </w:r>
      <w:hyperlink r:id="rId8" w:history="1">
        <w:r w:rsidR="0018360C" w:rsidRPr="0018360C">
          <w:rPr>
            <w:rStyle w:val="Hyperlink"/>
            <w:rFonts w:ascii="Times New Roman" w:hAnsi="Times New Roman" w:cs="Times New Roman"/>
            <w:sz w:val="24"/>
            <w:szCs w:val="24"/>
            <w:u w:val="none"/>
          </w:rPr>
          <w:t>https://wiswiki.wmo.int/TT-GISC2018</w:t>
        </w:r>
      </w:hyperlink>
      <w:r w:rsidR="0018360C" w:rsidRPr="00CD4C86">
        <w:rPr>
          <w:rFonts w:ascii="Times New Roman" w:hAnsi="Times New Roman" w:cs="Times New Roman"/>
          <w:sz w:val="24"/>
          <w:szCs w:val="24"/>
        </w:rPr>
        <w:t>], 19 June 2018</w:t>
      </w:r>
    </w:p>
    <w:p w:rsidR="0018360C" w:rsidRPr="0018360C" w:rsidRDefault="0018360C" w:rsidP="0018360C">
      <w:pPr>
        <w:pStyle w:val="Heading2"/>
        <w:rPr>
          <w:rFonts w:ascii="Times New Roman" w:eastAsia="Times New Roman" w:hAnsi="Times New Roman" w:cs="Times New Roman"/>
          <w:b w:val="0"/>
          <w:color w:val="000080"/>
          <w:sz w:val="22"/>
          <w:szCs w:val="22"/>
          <w:lang w:eastAsia="en-GB"/>
        </w:rPr>
      </w:pPr>
      <w:r w:rsidRPr="0018360C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[2]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8360C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Template for GISC Status report</w:t>
      </w:r>
      <w:r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</w:t>
      </w:r>
      <w:r w:rsidRPr="0018360C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[</w:t>
      </w:r>
      <w:r w:rsidR="003E5AC0" w:rsidRPr="0018360C">
        <w:rPr>
          <w:rFonts w:ascii="Times New Roman" w:eastAsia="Times New Roman" w:hAnsi="Times New Roman" w:cs="Times New Roman"/>
          <w:b w:val="0"/>
          <w:color w:val="0000FF"/>
          <w:sz w:val="22"/>
          <w:szCs w:val="22"/>
          <w:lang w:eastAsia="en-GB"/>
        </w:rPr>
        <w:t>https://wiswiki.w</w:t>
      </w:r>
      <w:r w:rsidR="003E5AC0" w:rsidRPr="0018360C">
        <w:rPr>
          <w:rFonts w:ascii="Times New Roman" w:eastAsia="Times New Roman" w:hAnsi="Times New Roman" w:cs="Times New Roman"/>
          <w:b w:val="0"/>
          <w:color w:val="0000FF"/>
          <w:sz w:val="22"/>
          <w:szCs w:val="22"/>
          <w:lang w:eastAsia="en-GB"/>
        </w:rPr>
        <w:t>m</w:t>
      </w:r>
      <w:r w:rsidR="003E5AC0" w:rsidRPr="0018360C">
        <w:rPr>
          <w:rFonts w:ascii="Times New Roman" w:eastAsia="Times New Roman" w:hAnsi="Times New Roman" w:cs="Times New Roman"/>
          <w:b w:val="0"/>
          <w:color w:val="0000FF"/>
          <w:sz w:val="22"/>
          <w:szCs w:val="22"/>
          <w:lang w:eastAsia="en-GB"/>
        </w:rPr>
        <w:t>o.int/tiki-index</w:t>
      </w:r>
      <w:r w:rsidR="003E5AC0" w:rsidRPr="0018360C">
        <w:rPr>
          <w:rFonts w:ascii="Times New Roman" w:eastAsia="Times New Roman" w:hAnsi="Times New Roman" w:cs="Times New Roman"/>
          <w:b w:val="0"/>
          <w:color w:val="0000FF"/>
          <w:sz w:val="22"/>
          <w:szCs w:val="22"/>
          <w:lang w:eastAsia="en-GB"/>
        </w:rPr>
        <w:t>.</w:t>
      </w:r>
      <w:r w:rsidR="003E5AC0" w:rsidRPr="0018360C">
        <w:rPr>
          <w:rFonts w:ascii="Times New Roman" w:eastAsia="Times New Roman" w:hAnsi="Times New Roman" w:cs="Times New Roman"/>
          <w:b w:val="0"/>
          <w:color w:val="0000FF"/>
          <w:sz w:val="22"/>
          <w:szCs w:val="22"/>
          <w:lang w:eastAsia="en-GB"/>
        </w:rPr>
        <w:t>php?page=TT-GISC-ops&amp;pagenum=2#Template_for_GISC_Status_report_Annex_5_of_final_report_ET-EISC-2106_</w:t>
      </w:r>
      <w:r w:rsidRPr="0018360C">
        <w:rPr>
          <w:rFonts w:ascii="Times New Roman" w:eastAsia="Times New Roman" w:hAnsi="Times New Roman" w:cs="Times New Roman"/>
          <w:b w:val="0"/>
          <w:color w:val="000000" w:themeColor="text1"/>
          <w:sz w:val="22"/>
          <w:szCs w:val="22"/>
          <w:lang w:eastAsia="en-GB"/>
        </w:rPr>
        <w:t>]</w:t>
      </w:r>
    </w:p>
    <w:p w:rsidR="003E5AC0" w:rsidRPr="0018360C" w:rsidRDefault="003E5AC0" w:rsidP="009008E8">
      <w:r w:rsidRPr="0018360C"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  <w:br/>
      </w:r>
    </w:p>
    <w:p w:rsidR="00A25CFC" w:rsidRPr="0018360C" w:rsidRDefault="00A25CFC" w:rsidP="00A25CFC">
      <w:pPr>
        <w:pStyle w:val="Heading2"/>
        <w:rPr>
          <w:color w:val="0070C0"/>
        </w:rPr>
      </w:pPr>
      <w:r w:rsidRPr="0018360C">
        <w:rPr>
          <w:color w:val="0070C0"/>
        </w:rPr>
        <w:lastRenderedPageBreak/>
        <w:t xml:space="preserve">Recommended Text </w:t>
      </w:r>
      <w:r w:rsidR="009D697C" w:rsidRPr="0018360C">
        <w:rPr>
          <w:color w:val="0070C0"/>
        </w:rPr>
        <w:t>(Summary)</w:t>
      </w:r>
    </w:p>
    <w:p w:rsidR="00ED4EF9" w:rsidRPr="00C54F53" w:rsidRDefault="00700621" w:rsidP="00C54F53">
      <w:p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</w:rPr>
        <w:t xml:space="preserve">Dr. S. L. Singh presented the Status Report of GISC New Delhi. </w:t>
      </w:r>
      <w:r w:rsidR="00A30899" w:rsidRPr="00C54F53">
        <w:rPr>
          <w:rFonts w:ascii="Times New Roman" w:hAnsi="Times New Roman" w:cs="Times New Roman"/>
          <w:sz w:val="24"/>
          <w:szCs w:val="24"/>
        </w:rPr>
        <w:t xml:space="preserve">GISC New Delhi has a plan to provide training to NCs under its Area of Responsibility. GISC New Delhi </w:t>
      </w:r>
      <w:r w:rsidR="00021882">
        <w:rPr>
          <w:rFonts w:ascii="Times New Roman" w:hAnsi="Times New Roman" w:cs="Times New Roman"/>
          <w:sz w:val="24"/>
          <w:szCs w:val="24"/>
        </w:rPr>
        <w:t xml:space="preserve">is harvesting Metadata sets of 12 GISCs and </w:t>
      </w:r>
      <w:r w:rsidR="00A30899" w:rsidRPr="00C54F53">
        <w:rPr>
          <w:rFonts w:ascii="Times New Roman" w:hAnsi="Times New Roman" w:cs="Times New Roman"/>
          <w:sz w:val="24"/>
          <w:szCs w:val="24"/>
        </w:rPr>
        <w:t xml:space="preserve">shall try to include harvesting the </w:t>
      </w:r>
      <w:r w:rsidR="00E7702B" w:rsidRPr="00C54F53">
        <w:rPr>
          <w:rFonts w:ascii="Times New Roman" w:hAnsi="Times New Roman" w:cs="Times New Roman"/>
          <w:sz w:val="24"/>
          <w:szCs w:val="24"/>
        </w:rPr>
        <w:t>metadata sets from Casablanca and Washington.</w:t>
      </w:r>
      <w:r w:rsidR="00A30899" w:rsidRPr="00C54F53">
        <w:rPr>
          <w:rFonts w:ascii="Times New Roman" w:hAnsi="Times New Roman" w:cs="Times New Roman"/>
          <w:sz w:val="24"/>
          <w:szCs w:val="24"/>
        </w:rPr>
        <w:t xml:space="preserve"> </w:t>
      </w:r>
      <w:r w:rsidR="00564923" w:rsidRPr="00C54F53">
        <w:rPr>
          <w:rFonts w:ascii="Times New Roman" w:hAnsi="Times New Roman" w:cs="Times New Roman"/>
          <w:sz w:val="24"/>
          <w:szCs w:val="24"/>
        </w:rPr>
        <w:t xml:space="preserve"> </w:t>
      </w:r>
      <w:r w:rsidR="00CA1BE3" w:rsidRPr="00C54F53">
        <w:rPr>
          <w:rFonts w:ascii="Times New Roman" w:hAnsi="Times New Roman" w:cs="Times New Roman"/>
          <w:sz w:val="24"/>
          <w:szCs w:val="24"/>
        </w:rPr>
        <w:t xml:space="preserve">It has plans to establish IPVPN over internet / RMDCN link with other </w:t>
      </w:r>
      <w:proofErr w:type="spellStart"/>
      <w:r w:rsidR="00CA1BE3" w:rsidRPr="00C54F53">
        <w:rPr>
          <w:rFonts w:ascii="Times New Roman" w:hAnsi="Times New Roman" w:cs="Times New Roman"/>
          <w:sz w:val="24"/>
          <w:szCs w:val="24"/>
        </w:rPr>
        <w:t>centres</w:t>
      </w:r>
      <w:proofErr w:type="spellEnd"/>
      <w:r w:rsidR="00CA1BE3" w:rsidRPr="00C54F53">
        <w:rPr>
          <w:rFonts w:ascii="Times New Roman" w:hAnsi="Times New Roman" w:cs="Times New Roman"/>
          <w:sz w:val="24"/>
          <w:szCs w:val="24"/>
        </w:rPr>
        <w:t>. GISC Backup arrangement has been planned with GISC Seoul.  GISC New Delhi</w:t>
      </w:r>
      <w:r w:rsidR="00E83187" w:rsidRPr="00E83187">
        <w:rPr>
          <w:rFonts w:ascii="Times New Roman" w:hAnsi="Times New Roman" w:cs="Times New Roman"/>
          <w:sz w:val="24"/>
          <w:szCs w:val="24"/>
        </w:rPr>
        <w:t xml:space="preserve"> </w:t>
      </w:r>
      <w:r w:rsidR="00E83187" w:rsidRPr="00C54F53">
        <w:rPr>
          <w:rFonts w:ascii="Times New Roman" w:hAnsi="Times New Roman" w:cs="Times New Roman"/>
          <w:sz w:val="24"/>
          <w:szCs w:val="24"/>
        </w:rPr>
        <w:t>has planned implementation of JSON file provisioning through its OEM (M/s COROBOR) for WMO Common Dashboard</w:t>
      </w:r>
      <w:r w:rsidR="00E83187">
        <w:rPr>
          <w:rFonts w:ascii="Times New Roman" w:hAnsi="Times New Roman" w:cs="Times New Roman"/>
          <w:sz w:val="24"/>
          <w:szCs w:val="24"/>
        </w:rPr>
        <w:t>.</w:t>
      </w:r>
      <w:r w:rsidR="00CA1BE3" w:rsidRPr="00C54F53">
        <w:rPr>
          <w:rFonts w:ascii="Times New Roman" w:hAnsi="Times New Roman" w:cs="Times New Roman"/>
          <w:sz w:val="24"/>
          <w:szCs w:val="24"/>
        </w:rPr>
        <w:t xml:space="preserve"> I</w:t>
      </w:r>
      <w:r w:rsidR="00E83187">
        <w:rPr>
          <w:rFonts w:ascii="Times New Roman" w:hAnsi="Times New Roman" w:cs="Times New Roman"/>
          <w:sz w:val="24"/>
          <w:szCs w:val="24"/>
        </w:rPr>
        <w:t xml:space="preserve">MD </w:t>
      </w:r>
      <w:r w:rsidR="00E83187" w:rsidRPr="00C54F53">
        <w:rPr>
          <w:rFonts w:ascii="Times New Roman" w:hAnsi="Times New Roman" w:cs="Times New Roman"/>
          <w:sz w:val="24"/>
          <w:szCs w:val="24"/>
        </w:rPr>
        <w:t xml:space="preserve">has joined </w:t>
      </w:r>
      <w:proofErr w:type="spellStart"/>
      <w:r w:rsidR="00E83187" w:rsidRPr="00C54F53">
        <w:rPr>
          <w:rFonts w:ascii="Times New Roman" w:hAnsi="Times New Roman" w:cs="Times New Roman"/>
          <w:sz w:val="24"/>
          <w:szCs w:val="24"/>
        </w:rPr>
        <w:t>OpenWIS</w:t>
      </w:r>
      <w:proofErr w:type="spellEnd"/>
      <w:r w:rsidR="00E83187" w:rsidRPr="00C54F53">
        <w:rPr>
          <w:rFonts w:ascii="Times New Roman" w:hAnsi="Times New Roman" w:cs="Times New Roman"/>
          <w:sz w:val="24"/>
          <w:szCs w:val="24"/>
        </w:rPr>
        <w:t xml:space="preserve"> Association as Strategic Partner for implementation of Open WIS at DRC of GISC New Delhi</w:t>
      </w:r>
      <w:r w:rsidR="00CA1BE3" w:rsidRPr="00C54F53">
        <w:rPr>
          <w:rFonts w:ascii="Times New Roman" w:hAnsi="Times New Roman" w:cs="Times New Roman"/>
          <w:sz w:val="24"/>
          <w:szCs w:val="24"/>
        </w:rPr>
        <w:t>.</w:t>
      </w:r>
      <w:r w:rsidR="0054281E" w:rsidRPr="00C54F53">
        <w:rPr>
          <w:rFonts w:ascii="Times New Roman" w:hAnsi="Times New Roman" w:cs="Times New Roman"/>
          <w:sz w:val="24"/>
          <w:szCs w:val="24"/>
        </w:rPr>
        <w:t xml:space="preserve"> GISC New Delhi faced</w:t>
      </w:r>
      <w:r w:rsidR="003E5AC0">
        <w:rPr>
          <w:rFonts w:ascii="Times New Roman" w:hAnsi="Times New Roman" w:cs="Times New Roman"/>
          <w:sz w:val="24"/>
          <w:szCs w:val="24"/>
        </w:rPr>
        <w:t xml:space="preserve"> link issue with most of the </w:t>
      </w:r>
      <w:proofErr w:type="spellStart"/>
      <w:r w:rsidR="003E5AC0">
        <w:rPr>
          <w:rFonts w:ascii="Times New Roman" w:hAnsi="Times New Roman" w:cs="Times New Roman"/>
          <w:sz w:val="24"/>
          <w:szCs w:val="24"/>
        </w:rPr>
        <w:t>centres</w:t>
      </w:r>
      <w:proofErr w:type="spellEnd"/>
      <w:r w:rsidR="0054281E" w:rsidRPr="00C54F53">
        <w:rPr>
          <w:rFonts w:ascii="Times New Roman" w:hAnsi="Times New Roman" w:cs="Times New Roman"/>
          <w:sz w:val="24"/>
          <w:szCs w:val="24"/>
        </w:rPr>
        <w:t xml:space="preserve"> </w:t>
      </w:r>
      <w:r w:rsidR="003E5AC0">
        <w:rPr>
          <w:rFonts w:ascii="Times New Roman" w:hAnsi="Times New Roman" w:cs="Times New Roman"/>
          <w:sz w:val="24"/>
          <w:szCs w:val="24"/>
        </w:rPr>
        <w:t xml:space="preserve">due to </w:t>
      </w:r>
      <w:r w:rsidR="0054281E" w:rsidRPr="00C54F53">
        <w:rPr>
          <w:rFonts w:ascii="Times New Roman" w:hAnsi="Times New Roman" w:cs="Times New Roman"/>
          <w:sz w:val="24"/>
          <w:szCs w:val="24"/>
        </w:rPr>
        <w:t xml:space="preserve">some technical issue during </w:t>
      </w:r>
      <w:r w:rsidR="00670205">
        <w:rPr>
          <w:rFonts w:ascii="Times New Roman" w:hAnsi="Times New Roman" w:cs="Times New Roman"/>
          <w:sz w:val="24"/>
          <w:szCs w:val="24"/>
        </w:rPr>
        <w:t>July</w:t>
      </w:r>
      <w:r w:rsidR="00374BFB">
        <w:rPr>
          <w:rFonts w:ascii="Times New Roman" w:hAnsi="Times New Roman" w:cs="Times New Roman"/>
          <w:sz w:val="24"/>
          <w:szCs w:val="24"/>
        </w:rPr>
        <w:t>-</w:t>
      </w:r>
      <w:r w:rsidR="0054281E" w:rsidRPr="00C54F53">
        <w:rPr>
          <w:rFonts w:ascii="Times New Roman" w:hAnsi="Times New Roman" w:cs="Times New Roman"/>
          <w:sz w:val="24"/>
          <w:szCs w:val="24"/>
        </w:rPr>
        <w:t xml:space="preserve">August 2018 due to intermittent problem in hardware </w:t>
      </w:r>
      <w:r w:rsidR="00374BFB">
        <w:rPr>
          <w:rFonts w:ascii="Times New Roman" w:hAnsi="Times New Roman" w:cs="Times New Roman"/>
          <w:sz w:val="24"/>
          <w:szCs w:val="24"/>
        </w:rPr>
        <w:t>as well as link provider end. The hardware</w:t>
      </w:r>
      <w:r w:rsidR="0054281E" w:rsidRPr="00C54F53">
        <w:rPr>
          <w:rFonts w:ascii="Times New Roman" w:hAnsi="Times New Roman" w:cs="Times New Roman"/>
          <w:sz w:val="24"/>
          <w:szCs w:val="24"/>
        </w:rPr>
        <w:t xml:space="preserve"> got rectified on 14</w:t>
      </w:r>
      <w:r w:rsidR="0054281E" w:rsidRPr="00C54F5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54281E" w:rsidRPr="00C54F53">
        <w:rPr>
          <w:rFonts w:ascii="Times New Roman" w:hAnsi="Times New Roman" w:cs="Times New Roman"/>
          <w:sz w:val="24"/>
          <w:szCs w:val="24"/>
        </w:rPr>
        <w:t xml:space="preserve"> August 2018. </w:t>
      </w:r>
      <w:r w:rsidR="00ED4EF9" w:rsidRPr="00C54F53">
        <w:rPr>
          <w:rFonts w:ascii="Times New Roman" w:hAnsi="Times New Roman" w:cs="Times New Roman"/>
          <w:sz w:val="24"/>
          <w:szCs w:val="24"/>
          <w:lang w:val="en-GB"/>
        </w:rPr>
        <w:t>Such problem was also noted by GISC watch. Ticket No.</w:t>
      </w:r>
      <w:r w:rsidR="00ED4EF9" w:rsidRPr="00C54F53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r w:rsidR="00ED4EF9" w:rsidRPr="00C54F53">
        <w:rPr>
          <w:rFonts w:ascii="Times New Roman" w:eastAsia="Dotum" w:hAnsi="Times New Roman" w:cs="Times New Roman"/>
          <w:b/>
          <w:color w:val="000000"/>
          <w:sz w:val="24"/>
          <w:szCs w:val="24"/>
        </w:rPr>
        <w:t>0000025 - GISC New Delhi portal off since 7th August (resolved 14th August 2018).</w:t>
      </w:r>
      <w:r w:rsidR="00C54F53" w:rsidRPr="00C54F53">
        <w:rPr>
          <w:rFonts w:ascii="Times New Roman" w:eastAsia="Dotum" w:hAnsi="Times New Roman" w:cs="Times New Roman"/>
          <w:b/>
          <w:color w:val="000000"/>
          <w:sz w:val="24"/>
          <w:szCs w:val="24"/>
        </w:rPr>
        <w:t xml:space="preserve"> </w:t>
      </w:r>
      <w:r w:rsidR="00C54F53" w:rsidRPr="00374BFB">
        <w:rPr>
          <w:rFonts w:ascii="Times New Roman" w:eastAsia="Dotum" w:hAnsi="Times New Roman" w:cs="Times New Roman"/>
          <w:color w:val="000000"/>
          <w:sz w:val="24"/>
          <w:szCs w:val="24"/>
        </w:rPr>
        <w:t>GISC</w:t>
      </w:r>
      <w:r w:rsidR="00C54F53" w:rsidRPr="00C54F53">
        <w:rPr>
          <w:rFonts w:ascii="Times New Roman" w:eastAsia="Dotum" w:hAnsi="Times New Roman" w:cs="Times New Roman"/>
          <w:b/>
          <w:color w:val="000000"/>
          <w:sz w:val="24"/>
          <w:szCs w:val="24"/>
        </w:rPr>
        <w:t xml:space="preserve"> </w:t>
      </w:r>
      <w:r w:rsidR="00C54F53" w:rsidRPr="00C54F53">
        <w:rPr>
          <w:rFonts w:ascii="Times New Roman" w:eastAsia="Dotum" w:hAnsi="Times New Roman" w:cs="Times New Roman"/>
          <w:color w:val="000000"/>
          <w:sz w:val="24"/>
          <w:szCs w:val="24"/>
        </w:rPr>
        <w:t>New Delhi is planning for software updates through its OEM.</w:t>
      </w:r>
    </w:p>
    <w:p w:rsidR="0054281E" w:rsidRDefault="0054281E" w:rsidP="0054281E">
      <w:pPr>
        <w:rPr>
          <w:rFonts w:ascii="Times New Roman" w:hAnsi="Times New Roman" w:cs="Times New Roman"/>
          <w:sz w:val="24"/>
          <w:szCs w:val="24"/>
        </w:rPr>
      </w:pPr>
    </w:p>
    <w:p w:rsidR="00CA1BE3" w:rsidRDefault="00CA1BE3" w:rsidP="00CA1BE3">
      <w:pPr>
        <w:tabs>
          <w:tab w:val="left" w:pos="945"/>
        </w:tabs>
      </w:pPr>
    </w:p>
    <w:p w:rsidR="00564923" w:rsidRDefault="00564923" w:rsidP="00564923"/>
    <w:p w:rsidR="000D0C96" w:rsidRPr="000D0C96" w:rsidRDefault="000D0C96" w:rsidP="00021882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val="en-GB" w:eastAsia="en-GB"/>
        </w:rPr>
      </w:pPr>
    </w:p>
    <w:p w:rsidR="000D0C96" w:rsidRPr="009008E8" w:rsidRDefault="000D0C96" w:rsidP="009008E8"/>
    <w:sectPr w:rsidR="000D0C96" w:rsidRPr="009008E8" w:rsidSect="00BA350D">
      <w:headerReference w:type="default" r:id="rId9"/>
      <w:headerReference w:type="first" r:id="rId10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26D0C" w:rsidRDefault="00C26D0C" w:rsidP="00BA350D">
      <w:pPr>
        <w:spacing w:after="0" w:line="240" w:lineRule="auto"/>
      </w:pPr>
      <w:r>
        <w:separator/>
      </w:r>
    </w:p>
  </w:endnote>
  <w:endnote w:type="continuationSeparator" w:id="1">
    <w:p w:rsidR="00C26D0C" w:rsidRDefault="00C26D0C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26D0C" w:rsidRDefault="00C26D0C" w:rsidP="00BA350D">
      <w:pPr>
        <w:spacing w:after="0" w:line="240" w:lineRule="auto"/>
      </w:pPr>
      <w:r>
        <w:separator/>
      </w:r>
    </w:p>
  </w:footnote>
  <w:footnote w:type="continuationSeparator" w:id="1">
    <w:p w:rsidR="00C26D0C" w:rsidRDefault="00C26D0C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5098" w:rsidRDefault="00D65098">
    <w:pPr>
      <w:pStyle w:val="Header"/>
      <w:jc w:val="center"/>
    </w:pPr>
    <w:r>
      <w:t xml:space="preserve">Agenda Item.  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fldSimple w:instr=" PAGE   \* MERGEFORMAT ">
          <w:r w:rsidR="00AE7AE7">
            <w:rPr>
              <w:noProof/>
            </w:rPr>
            <w:t>2</w:t>
          </w:r>
        </w:fldSimple>
        <w:r>
          <w:rPr>
            <w:noProof/>
          </w:rPr>
          <w:t>)</w:t>
        </w:r>
      </w:sdtContent>
    </w:sdt>
  </w:p>
  <w:p w:rsidR="00D65098" w:rsidRDefault="00D65098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pPr w:leftFromText="181" w:rightFromText="181" w:horzAnchor="margin" w:tblpY="-283"/>
      <w:tblW w:w="10079" w:type="dxa"/>
      <w:tblLayout w:type="fixed"/>
      <w:tblLook w:val="0000"/>
    </w:tblPr>
    <w:tblGrid>
      <w:gridCol w:w="4548"/>
      <w:gridCol w:w="1680"/>
      <w:gridCol w:w="3851"/>
    </w:tblGrid>
    <w:tr w:rsidR="00D65098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D65098" w:rsidRPr="00683FE2" w:rsidRDefault="00D65098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tc>
        <w:tcPr>
          <w:tcW w:w="5531" w:type="dxa"/>
          <w:gridSpan w:val="2"/>
          <w:tcMar>
            <w:left w:w="6" w:type="dxa"/>
            <w:right w:w="6" w:type="dxa"/>
          </w:tcMar>
        </w:tcPr>
        <w:p w:rsidR="00D65098" w:rsidRPr="00812884" w:rsidRDefault="00D65098" w:rsidP="0080141A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5pt;height:56.25pt" o:ole="">
                <v:imagedata r:id="rId1" o:title=""/>
              </v:shape>
              <o:OLEObject Type="Embed" ProgID="PBrush" ShapeID="_x0000_i1025" DrawAspect="Content" ObjectID="_1598107630" r:id="rId2"/>
            </w:object>
          </w:r>
        </w:p>
      </w:tc>
    </w:tr>
    <w:tr w:rsidR="00D65098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D65098" w:rsidRPr="00812884" w:rsidRDefault="00D65098" w:rsidP="0080141A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D65098" w:rsidRPr="00812884" w:rsidRDefault="00D65098" w:rsidP="0080141A">
          <w:pPr>
            <w:shd w:val="solid" w:color="FFFFFF" w:fill="FFFFFF"/>
            <w:spacing w:after="48" w:line="240" w:lineRule="atLeast"/>
          </w:pPr>
        </w:p>
      </w:tc>
    </w:tr>
    <w:tr w:rsidR="00D65098" w:rsidRPr="000E62F7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D65098" w:rsidRDefault="00D65098" w:rsidP="009B722A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Expert Team on </w:t>
          </w:r>
          <w:proofErr w:type="spellStart"/>
          <w:r>
            <w:rPr>
              <w:rFonts w:ascii="Times New Roman" w:hAnsi="Times New Roman" w:cs="Times New Roman"/>
              <w:b/>
              <w:sz w:val="28"/>
              <w:szCs w:val="20"/>
            </w:rPr>
            <w:t>on</w:t>
          </w:r>
          <w:proofErr w:type="spellEnd"/>
          <w:r>
            <w:rPr>
              <w:rFonts w:ascii="Times New Roman" w:hAnsi="Times New Roman" w:cs="Times New Roman"/>
              <w:b/>
              <w:sz w:val="28"/>
              <w:szCs w:val="20"/>
            </w:rPr>
            <w:t xml:space="preserve"> WIS </w:t>
          </w:r>
          <w:proofErr w:type="spellStart"/>
          <w:r>
            <w:rPr>
              <w:rFonts w:ascii="Times New Roman" w:hAnsi="Times New Roman" w:cs="Times New Roman"/>
              <w:b/>
              <w:sz w:val="28"/>
              <w:szCs w:val="20"/>
            </w:rPr>
            <w:t>Centres</w:t>
          </w:r>
          <w:proofErr w:type="spellEnd"/>
          <w:r>
            <w:rPr>
              <w:rFonts w:ascii="Times New Roman" w:hAnsi="Times New Roman" w:cs="Times New Roman"/>
              <w:b/>
              <w:sz w:val="28"/>
              <w:szCs w:val="20"/>
            </w:rPr>
            <w:t xml:space="preserve"> Task Team on GISCs (TT-GISC</w:t>
          </w:r>
          <w:proofErr w:type="gramStart"/>
          <w:r>
            <w:rPr>
              <w:rFonts w:ascii="Times New Roman" w:hAnsi="Times New Roman" w:cs="Times New Roman"/>
              <w:b/>
              <w:sz w:val="28"/>
              <w:szCs w:val="20"/>
            </w:rPr>
            <w:t>)</w:t>
          </w:r>
          <w:proofErr w:type="gramEnd"/>
          <w:r>
            <w:rPr>
              <w:rFonts w:ascii="Times New Roman" w:hAnsi="Times New Roman" w:cs="Times New Roman"/>
              <w:b/>
              <w:sz w:val="28"/>
              <w:szCs w:val="20"/>
            </w:rPr>
            <w:br/>
            <w:t>Casablanca, Morocco.</w:t>
          </w:r>
          <w:r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Pr="009B722A">
            <w:rPr>
              <w:rFonts w:ascii="Times New Roman" w:hAnsi="Times New Roman" w:cs="Times New Roman"/>
              <w:b/>
              <w:sz w:val="28"/>
              <w:szCs w:val="20"/>
            </w:rPr>
            <w:t>18-20 September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 xml:space="preserve"> 2018</w:t>
          </w:r>
        </w:p>
        <w:p w:rsidR="00D65098" w:rsidRPr="00BA350D" w:rsidRDefault="00D65098" w:rsidP="005D6FC4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Dr. S. L. Singh, IMD</w:t>
          </w:r>
        </w:p>
      </w:tc>
      <w:tc>
        <w:tcPr>
          <w:tcW w:w="3851" w:type="dxa"/>
        </w:tcPr>
        <w:p w:rsidR="00D65098" w:rsidRPr="009D716E" w:rsidRDefault="00D65098" w:rsidP="009B722A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TT</w:t>
          </w:r>
          <w:r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-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GISC</w:t>
          </w:r>
          <w:r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/201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8</w:t>
          </w:r>
          <w:r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br/>
            <w:t>Agenda Item [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xx</w:t>
          </w:r>
          <w:r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]</w:t>
          </w:r>
        </w:p>
      </w:tc>
    </w:tr>
    <w:tr w:rsidR="00D65098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D65098" w:rsidRPr="009D716E" w:rsidRDefault="00D65098" w:rsidP="0080141A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</w:rPr>
          </w:pPr>
        </w:p>
      </w:tc>
      <w:tc>
        <w:tcPr>
          <w:tcW w:w="3851" w:type="dxa"/>
        </w:tcPr>
        <w:p w:rsidR="00D65098" w:rsidRPr="0013270C" w:rsidRDefault="00D65098" w:rsidP="005D6FC4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September</w:t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8</w:t>
          </w:r>
        </w:p>
      </w:tc>
    </w:tr>
  </w:tbl>
  <w:p w:rsidR="00D65098" w:rsidRDefault="00D65098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2A437B6D"/>
    <w:multiLevelType w:val="hybridMultilevel"/>
    <w:tmpl w:val="EB0E24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A074AB"/>
    <w:multiLevelType w:val="multilevel"/>
    <w:tmpl w:val="3014D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9921C40"/>
    <w:multiLevelType w:val="multilevel"/>
    <w:tmpl w:val="E2600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53E4176"/>
    <w:multiLevelType w:val="hybridMultilevel"/>
    <w:tmpl w:val="3782EE0E"/>
    <w:lvl w:ilvl="0" w:tplc="5148D1C6">
      <w:start w:val="7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6"/>
  </w:num>
  <w:num w:numId="6">
    <w:abstractNumId w:val="1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hdrShapeDefaults>
    <o:shapedefaults v:ext="edit" spidmax="34818"/>
  </w:hdrShapeDefaults>
  <w:footnotePr>
    <w:footnote w:id="0"/>
    <w:footnote w:id="1"/>
  </w:footnotePr>
  <w:endnotePr>
    <w:endnote w:id="0"/>
    <w:endnote w:id="1"/>
  </w:endnotePr>
  <w:compat/>
  <w:rsids>
    <w:rsidRoot w:val="00D40E99"/>
    <w:rsid w:val="00021882"/>
    <w:rsid w:val="00064A9D"/>
    <w:rsid w:val="000750E9"/>
    <w:rsid w:val="000A1B75"/>
    <w:rsid w:val="000B5A33"/>
    <w:rsid w:val="000D0C96"/>
    <w:rsid w:val="000E62F7"/>
    <w:rsid w:val="001209A1"/>
    <w:rsid w:val="0013270C"/>
    <w:rsid w:val="001472AC"/>
    <w:rsid w:val="001671F2"/>
    <w:rsid w:val="0018360C"/>
    <w:rsid w:val="001A3DBC"/>
    <w:rsid w:val="001A7EB8"/>
    <w:rsid w:val="001D327A"/>
    <w:rsid w:val="0020487E"/>
    <w:rsid w:val="0027254E"/>
    <w:rsid w:val="0028187A"/>
    <w:rsid w:val="002945D9"/>
    <w:rsid w:val="00302A95"/>
    <w:rsid w:val="00304782"/>
    <w:rsid w:val="003103C9"/>
    <w:rsid w:val="00374BFB"/>
    <w:rsid w:val="00382768"/>
    <w:rsid w:val="00393854"/>
    <w:rsid w:val="003E5AC0"/>
    <w:rsid w:val="004053C8"/>
    <w:rsid w:val="00456F30"/>
    <w:rsid w:val="00464BB3"/>
    <w:rsid w:val="004C059B"/>
    <w:rsid w:val="004C627B"/>
    <w:rsid w:val="00511FE7"/>
    <w:rsid w:val="005330F4"/>
    <w:rsid w:val="0054281E"/>
    <w:rsid w:val="00564923"/>
    <w:rsid w:val="00580F9F"/>
    <w:rsid w:val="00596E7B"/>
    <w:rsid w:val="005B72B5"/>
    <w:rsid w:val="005D104E"/>
    <w:rsid w:val="005D6FC4"/>
    <w:rsid w:val="006052EE"/>
    <w:rsid w:val="0062192E"/>
    <w:rsid w:val="0067003E"/>
    <w:rsid w:val="00670205"/>
    <w:rsid w:val="006949DA"/>
    <w:rsid w:val="006D6576"/>
    <w:rsid w:val="006F74FC"/>
    <w:rsid w:val="00700621"/>
    <w:rsid w:val="00711EBB"/>
    <w:rsid w:val="0072051E"/>
    <w:rsid w:val="00747B94"/>
    <w:rsid w:val="00775E85"/>
    <w:rsid w:val="00785D74"/>
    <w:rsid w:val="007B2A21"/>
    <w:rsid w:val="007E7FD1"/>
    <w:rsid w:val="0080141A"/>
    <w:rsid w:val="0081323C"/>
    <w:rsid w:val="00841B45"/>
    <w:rsid w:val="00850039"/>
    <w:rsid w:val="00882926"/>
    <w:rsid w:val="008A2984"/>
    <w:rsid w:val="008C157E"/>
    <w:rsid w:val="008C5FA4"/>
    <w:rsid w:val="008E2181"/>
    <w:rsid w:val="008E677D"/>
    <w:rsid w:val="009008E8"/>
    <w:rsid w:val="0093677C"/>
    <w:rsid w:val="0094789B"/>
    <w:rsid w:val="00947A86"/>
    <w:rsid w:val="009B713B"/>
    <w:rsid w:val="009B722A"/>
    <w:rsid w:val="009C3DE0"/>
    <w:rsid w:val="009D697C"/>
    <w:rsid w:val="009D716E"/>
    <w:rsid w:val="00A206EC"/>
    <w:rsid w:val="00A25CFC"/>
    <w:rsid w:val="00A27A48"/>
    <w:rsid w:val="00A30899"/>
    <w:rsid w:val="00A53D36"/>
    <w:rsid w:val="00AE2784"/>
    <w:rsid w:val="00AE70AB"/>
    <w:rsid w:val="00AE7AE7"/>
    <w:rsid w:val="00B36904"/>
    <w:rsid w:val="00B439DE"/>
    <w:rsid w:val="00BA3367"/>
    <w:rsid w:val="00BA350D"/>
    <w:rsid w:val="00BB2428"/>
    <w:rsid w:val="00BE22D8"/>
    <w:rsid w:val="00BE662C"/>
    <w:rsid w:val="00C26D0C"/>
    <w:rsid w:val="00C5333A"/>
    <w:rsid w:val="00C54F53"/>
    <w:rsid w:val="00C60717"/>
    <w:rsid w:val="00CA1BE3"/>
    <w:rsid w:val="00CB4A96"/>
    <w:rsid w:val="00CB6D6D"/>
    <w:rsid w:val="00CC4AD0"/>
    <w:rsid w:val="00CF283B"/>
    <w:rsid w:val="00CF7953"/>
    <w:rsid w:val="00D06313"/>
    <w:rsid w:val="00D1038F"/>
    <w:rsid w:val="00D40E99"/>
    <w:rsid w:val="00D55749"/>
    <w:rsid w:val="00D65098"/>
    <w:rsid w:val="00D70B08"/>
    <w:rsid w:val="00DE45A1"/>
    <w:rsid w:val="00E212B8"/>
    <w:rsid w:val="00E7702B"/>
    <w:rsid w:val="00E83187"/>
    <w:rsid w:val="00EC0245"/>
    <w:rsid w:val="00ED46A5"/>
    <w:rsid w:val="00ED4EF9"/>
    <w:rsid w:val="00EF026A"/>
    <w:rsid w:val="00F27B52"/>
    <w:rsid w:val="00F60C8D"/>
    <w:rsid w:val="00F8649F"/>
    <w:rsid w:val="00FA6EF7"/>
    <w:rsid w:val="00FD04CD"/>
    <w:rsid w:val="00FD36B9"/>
    <w:rsid w:val="00FD50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03C9"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TableGrid">
    <w:name w:val="Table Grid"/>
    <w:basedOn w:val="TableNormal"/>
    <w:uiPriority w:val="59"/>
    <w:rsid w:val="00D40E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D40E9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40E9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40E99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40E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0E99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80141A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5330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8C157E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BA350D"/>
  </w:style>
  <w:style w:type="paragraph" w:styleId="Fuzeile">
    <w:name w:val="footer"/>
    <w:basedOn w:val="Standard"/>
    <w:link w:val="FuzeileZchn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BA350D"/>
  </w:style>
  <w:style w:type="paragraph" w:customStyle="1" w:styleId="RepNo">
    <w:name w:val="Rep_No"/>
    <w:basedOn w:val="Standard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Standard"/>
    <w:next w:val="Standard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Standard"/>
    <w:next w:val="Standard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unotenzeichen">
    <w:name w:val="footnote reference"/>
    <w:semiHidden/>
    <w:rsid w:val="00BA350D"/>
    <w:rPr>
      <w:vertAlign w:val="superscript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Tabellenraster">
    <w:name w:val="Table Grid"/>
    <w:basedOn w:val="NormaleTabelle"/>
    <w:uiPriority w:val="59"/>
    <w:rsid w:val="00D40E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mentarzeichen">
    <w:name w:val="annotation reference"/>
    <w:basedOn w:val="Absatz-Standardschriftart"/>
    <w:uiPriority w:val="99"/>
    <w:semiHidden/>
    <w:unhideWhenUsed/>
    <w:rsid w:val="00D40E99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D40E99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D40E99"/>
    <w:rPr>
      <w:sz w:val="20"/>
      <w:szCs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D40E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D40E9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19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27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86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92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2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4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56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621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8329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632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1097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4965989">
                              <w:marLeft w:val="36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317513">
                                  <w:marLeft w:val="300"/>
                                  <w:marRight w:val="30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59082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9676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iswiki.wmo.int/TT-GISC2018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F6DDA6-C932-4EFB-97A7-D09760A1DE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857</Words>
  <Characters>4890</Characters>
  <Application>Microsoft Office Word</Application>
  <DocSecurity>0</DocSecurity>
  <Lines>40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TT-GISC2018</vt:lpstr>
      <vt:lpstr>TT-GISC2018</vt:lpstr>
    </vt:vector>
  </TitlesOfParts>
  <Company>WMO</Company>
  <LinksUpToDate>false</LinksUpToDate>
  <CharactersWithSpaces>5736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TT-GISC2018</dc:title>
  <dc:subject>Agenda Item xx</dc:subject>
  <dc:creator>Dr.S. L. Singh</dc:creator>
  <cp:lastModifiedBy>SINGH</cp:lastModifiedBy>
  <cp:revision>7</cp:revision>
  <dcterms:created xsi:type="dcterms:W3CDTF">2018-09-10T06:15:00Z</dcterms:created>
  <dcterms:modified xsi:type="dcterms:W3CDTF">2018-09-10T12:31:00Z</dcterms:modified>
</cp:coreProperties>
</file>