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99B" w:rsidRDefault="0024699B" w:rsidP="0024699B">
      <w:pPr>
        <w:rPr>
          <w:b/>
          <w:u w:val="single"/>
        </w:rPr>
      </w:pPr>
      <w:r>
        <w:rPr>
          <w:b/>
          <w:u w:val="single"/>
        </w:rPr>
        <w:t>CBSLR-EDI-2/Doc 4.4. Frameworks</w:t>
      </w:r>
    </w:p>
    <w:p w:rsidR="0024699B" w:rsidRPr="0024699B" w:rsidRDefault="0024699B" w:rsidP="0024699B">
      <w:pPr>
        <w:rPr>
          <w:bCs/>
        </w:rPr>
      </w:pPr>
      <w:r w:rsidRPr="0024699B">
        <w:rPr>
          <w:bCs/>
        </w:rPr>
        <w:t>William Wright, 19 September 2017</w:t>
      </w:r>
    </w:p>
    <w:p w:rsidR="0024699B" w:rsidRDefault="0024699B">
      <w:pPr>
        <w:rPr>
          <w:b/>
          <w:u w:val="single"/>
        </w:rPr>
      </w:pPr>
      <w:bookmarkStart w:id="0" w:name="_GoBack"/>
      <w:bookmarkEnd w:id="0"/>
    </w:p>
    <w:p w:rsidR="0024699B" w:rsidRDefault="0024699B">
      <w:pPr>
        <w:rPr>
          <w:b/>
          <w:u w:val="single"/>
        </w:rPr>
      </w:pPr>
    </w:p>
    <w:p w:rsidR="00D40AD3" w:rsidRDefault="006274C9">
      <w:r w:rsidRPr="005877BA">
        <w:rPr>
          <w:b/>
          <w:u w:val="single"/>
        </w:rPr>
        <w:t>Statement</w:t>
      </w:r>
      <w:r>
        <w:t xml:space="preserve">. </w:t>
      </w:r>
      <w:r w:rsidR="00860C80">
        <w:t xml:space="preserve">The open exchange of meteorological, oceanographic, hydrological and climate data is crucial to managing the needs and challenges posed by variations and extremes of weather and climate, including the impacts on human and socio-economic well-being. </w:t>
      </w:r>
      <w:r w:rsidR="008222CB">
        <w:t xml:space="preserve">To achieve this requires addressing a number of political and technological challenges. </w:t>
      </w:r>
    </w:p>
    <w:p w:rsidR="00860C80" w:rsidRDefault="00860C80">
      <w:r w:rsidRPr="005877BA">
        <w:rPr>
          <w:b/>
          <w:u w:val="single"/>
        </w:rPr>
        <w:t>Insights etc</w:t>
      </w:r>
      <w:r>
        <w:t xml:space="preserve">. </w:t>
      </w:r>
    </w:p>
    <w:p w:rsidR="008B10E5" w:rsidRDefault="00860C80" w:rsidP="00860C80">
      <w:pPr>
        <w:pStyle w:val="ListParagraph"/>
        <w:numPr>
          <w:ilvl w:val="0"/>
          <w:numId w:val="1"/>
        </w:numPr>
      </w:pPr>
      <w:r w:rsidRPr="005877BA">
        <w:rPr>
          <w:i/>
        </w:rPr>
        <w:t xml:space="preserve">Climate-change-related changes in mean conditions and extremes are projected to continue to increase, at the same time that population increases and more infrastructure in vulnerable locations are also increasing, placing many more people’s well-being or even lives at risk.  The risks could be ameliorated with research into </w:t>
      </w:r>
      <w:r w:rsidR="008B10E5" w:rsidRPr="005877BA">
        <w:rPr>
          <w:i/>
        </w:rPr>
        <w:t xml:space="preserve">adaptation </w:t>
      </w:r>
      <w:r w:rsidRPr="005877BA">
        <w:rPr>
          <w:i/>
        </w:rPr>
        <w:t>of such human and socio-economic</w:t>
      </w:r>
      <w:r w:rsidR="00F31771">
        <w:rPr>
          <w:rStyle w:val="FootnoteReference"/>
          <w:i/>
        </w:rPr>
        <w:footnoteReference w:id="1"/>
      </w:r>
      <w:r w:rsidRPr="005877BA">
        <w:rPr>
          <w:i/>
        </w:rPr>
        <w:t xml:space="preserve"> systems to </w:t>
      </w:r>
      <w:r w:rsidR="008B10E5" w:rsidRPr="005877BA">
        <w:rPr>
          <w:i/>
        </w:rPr>
        <w:t>climate variability and change</w:t>
      </w:r>
      <w:r w:rsidR="008B10E5">
        <w:t>.</w:t>
      </w:r>
      <w:r w:rsidR="00F31771">
        <w:t xml:space="preserve">  </w:t>
      </w:r>
    </w:p>
    <w:p w:rsidR="008B10E5" w:rsidRDefault="008B10E5" w:rsidP="008B10E5">
      <w:pPr>
        <w:ind w:left="360"/>
      </w:pPr>
      <w:r>
        <w:t xml:space="preserve">Evidence: For changing extremes etc. IPCC reports; climate modelling and projections; observations and trends.    </w:t>
      </w:r>
    </w:p>
    <w:p w:rsidR="008B10E5" w:rsidRDefault="008B10E5" w:rsidP="008B10E5">
      <w:pPr>
        <w:ind w:left="360"/>
      </w:pPr>
      <w:r>
        <w:t>For increasing vulnerability: population statis</w:t>
      </w:r>
      <w:r w:rsidR="005877BA">
        <w:t>ti</w:t>
      </w:r>
      <w:r>
        <w:t>cs</w:t>
      </w:r>
      <w:r w:rsidR="005877BA">
        <w:t xml:space="preserve"> and proximity to climatologically-hazardous areas such as river deltas; recent disaster statistics; human work/survival threshold research</w:t>
      </w:r>
    </w:p>
    <w:p w:rsidR="005877BA" w:rsidRDefault="005877BA" w:rsidP="008B10E5">
      <w:pPr>
        <w:ind w:left="360"/>
      </w:pPr>
      <w:r>
        <w:t xml:space="preserve">For amelioration of risk: Numerous examples of application of climate information to better managing agricultural practices </w:t>
      </w:r>
      <w:proofErr w:type="spellStart"/>
      <w:r>
        <w:t>etc</w:t>
      </w:r>
      <w:proofErr w:type="spellEnd"/>
      <w:r>
        <w:t xml:space="preserve">; improved projections on sea-level rise to inform planning decisions, etc. </w:t>
      </w:r>
    </w:p>
    <w:p w:rsidR="008B10E5" w:rsidRPr="00F31771" w:rsidRDefault="008B10E5" w:rsidP="00860C80">
      <w:pPr>
        <w:pStyle w:val="ListParagraph"/>
        <w:numPr>
          <w:ilvl w:val="0"/>
          <w:numId w:val="1"/>
        </w:numPr>
        <w:rPr>
          <w:i/>
        </w:rPr>
      </w:pPr>
      <w:r w:rsidRPr="00F31771">
        <w:rPr>
          <w:i/>
        </w:rPr>
        <w:t>An Open Data paradigm fosters th</w:t>
      </w:r>
      <w:r w:rsidR="005877BA" w:rsidRPr="00F31771">
        <w:rPr>
          <w:i/>
        </w:rPr>
        <w:t>e kind of research needed</w:t>
      </w:r>
      <w:r w:rsidRPr="00F31771">
        <w:rPr>
          <w:i/>
        </w:rPr>
        <w:t xml:space="preserve"> </w:t>
      </w:r>
    </w:p>
    <w:p w:rsidR="005877BA" w:rsidRDefault="005877BA" w:rsidP="005877BA">
      <w:pPr>
        <w:ind w:left="360"/>
      </w:pPr>
      <w:r>
        <w:t>Evidence: Access to met</w:t>
      </w:r>
      <w:r w:rsidR="008222CB">
        <w:t>eo</w:t>
      </w:r>
      <w:r>
        <w:t xml:space="preserve">rological and climate datasets is often difficult for several reasons, including lack of knowledge on how to get data from a NMHS; different data access paradigms; restrictions by some Members on climate data due to economic or political reasons. If a framework could be built that enabled free and interoperable access to data from many countries, research should be much easier. </w:t>
      </w:r>
    </w:p>
    <w:p w:rsidR="00F31771" w:rsidRDefault="00F31771" w:rsidP="005877BA">
      <w:pPr>
        <w:ind w:left="360"/>
      </w:pPr>
      <w:r>
        <w:t xml:space="preserve">The same, of course, applies to socio-economic data, which ideally should also be freely available, and in many cases is. </w:t>
      </w:r>
    </w:p>
    <w:p w:rsidR="005877BA" w:rsidRDefault="005877BA" w:rsidP="005877BA">
      <w:pPr>
        <w:ind w:left="360"/>
      </w:pPr>
      <w:r>
        <w:t xml:space="preserve">Evidence that it works: many countries have enacted their own Open Data policies, which are demonstrating the efficiencies that can be gained through sharing of easily-accessible, easily-discoverable data. </w:t>
      </w:r>
    </w:p>
    <w:p w:rsidR="00F31771" w:rsidRPr="00F31771" w:rsidRDefault="00F31771" w:rsidP="00F31771">
      <w:pPr>
        <w:pStyle w:val="ListParagraph"/>
        <w:numPr>
          <w:ilvl w:val="0"/>
          <w:numId w:val="1"/>
        </w:numPr>
        <w:ind w:left="360"/>
      </w:pPr>
      <w:r w:rsidRPr="00F31771">
        <w:rPr>
          <w:i/>
        </w:rPr>
        <w:t xml:space="preserve">Some countries resist sharing their data, </w:t>
      </w:r>
      <w:r>
        <w:rPr>
          <w:i/>
        </w:rPr>
        <w:t xml:space="preserve">especially their historical climate data, </w:t>
      </w:r>
      <w:r w:rsidRPr="00F31771">
        <w:rPr>
          <w:i/>
        </w:rPr>
        <w:t xml:space="preserve">and this leaves holes in climatically-significant parts of the world, preventing a truly global picture emerging. </w:t>
      </w:r>
      <w:r>
        <w:rPr>
          <w:i/>
        </w:rPr>
        <w:t xml:space="preserve">The perceived threat </w:t>
      </w:r>
      <w:r w:rsidR="00C43344">
        <w:rPr>
          <w:i/>
        </w:rPr>
        <w:t xml:space="preserve">from large private-sector players </w:t>
      </w:r>
      <w:r>
        <w:rPr>
          <w:i/>
        </w:rPr>
        <w:t xml:space="preserve">to NMHs’ roles, relevance and even existence is likely to exacerbate this problem. </w:t>
      </w:r>
    </w:p>
    <w:p w:rsidR="00F31771" w:rsidRDefault="00F31771" w:rsidP="00F31771">
      <w:pPr>
        <w:pStyle w:val="ListParagraph"/>
      </w:pPr>
    </w:p>
    <w:p w:rsidR="00F31771" w:rsidRDefault="00F31771" w:rsidP="00F31771">
      <w:pPr>
        <w:pStyle w:val="ListParagraph"/>
        <w:ind w:left="360"/>
      </w:pPr>
      <w:r>
        <w:lastRenderedPageBreak/>
        <w:t>Evidence: Discus</w:t>
      </w:r>
      <w:r w:rsidR="00C43344">
        <w:t xml:space="preserve">sions at most recent Congress; </w:t>
      </w:r>
      <w:r>
        <w:t>difficulties in negotiating Memoranda of Understanding for use of countries’ data (e.g., some Pacific countries)</w:t>
      </w:r>
      <w:r w:rsidR="00C43344">
        <w:t xml:space="preserve">; the expansion into many areas of meteorological services from players like Google, etc. </w:t>
      </w:r>
    </w:p>
    <w:p w:rsidR="00C43344" w:rsidRDefault="00C43344" w:rsidP="00F31771">
      <w:pPr>
        <w:pStyle w:val="ListParagraph"/>
        <w:ind w:left="360"/>
      </w:pPr>
    </w:p>
    <w:p w:rsidR="00D7499C" w:rsidRDefault="00C43344" w:rsidP="00D7499C">
      <w:pPr>
        <w:pStyle w:val="ListParagraph"/>
        <w:numPr>
          <w:ilvl w:val="0"/>
          <w:numId w:val="1"/>
        </w:numPr>
      </w:pPr>
      <w:r w:rsidRPr="00D7499C">
        <w:rPr>
          <w:i/>
        </w:rPr>
        <w:t xml:space="preserve">A challenge is to identify ways to manage this threat at the same time as encouraging countries to provide their data. There are many possible options for this, but it is unclear at this stage how effective they would be. Options include: NMHS-private partnerships; encouraging more collection and sharing of third-party data; NMHs concentrate on niche areas and personal client engagement, informed by analytics and expressed needs. In terms of ensuring NMHSs gain financially, </w:t>
      </w:r>
      <w:r w:rsidR="008222CB">
        <w:rPr>
          <w:i/>
        </w:rPr>
        <w:t xml:space="preserve">guidance as to </w:t>
      </w:r>
      <w:r w:rsidRPr="00D7499C">
        <w:rPr>
          <w:i/>
        </w:rPr>
        <w:t>how to value-add met</w:t>
      </w:r>
      <w:r w:rsidR="004227A0" w:rsidRPr="00D7499C">
        <w:rPr>
          <w:i/>
        </w:rPr>
        <w:t>eo</w:t>
      </w:r>
      <w:r w:rsidRPr="00D7499C">
        <w:rPr>
          <w:i/>
        </w:rPr>
        <w:t>rological and climate-services (which can be charged for) is needed</w:t>
      </w:r>
      <w:r>
        <w:t xml:space="preserve">. </w:t>
      </w:r>
    </w:p>
    <w:p w:rsidR="00D7499C" w:rsidRDefault="00D7499C" w:rsidP="00D7499C">
      <w:pPr>
        <w:ind w:left="360"/>
      </w:pPr>
      <w:r>
        <w:t xml:space="preserve">Evidence:  No question that private-sector concerns are competing with NMHSs in many areas. However in countries like Australia it has been shown that private-NMHS partnerships can work very well, with benefits to both parties.  Many NMHSs retain the state-sanctioned authority to issue forecasts and warnings, and to collect and analyse the climate record. </w:t>
      </w:r>
    </w:p>
    <w:p w:rsidR="00D7499C" w:rsidRDefault="00D7499C" w:rsidP="00D7499C">
      <w:pPr>
        <w:pStyle w:val="ListParagraph"/>
      </w:pPr>
    </w:p>
    <w:p w:rsidR="00D7499C" w:rsidRDefault="00D7499C" w:rsidP="00D7499C">
      <w:pPr>
        <w:pStyle w:val="ListParagraph"/>
        <w:numPr>
          <w:ilvl w:val="0"/>
          <w:numId w:val="1"/>
        </w:numPr>
      </w:pPr>
      <w:r w:rsidRPr="00D7499C">
        <w:rPr>
          <w:i/>
        </w:rPr>
        <w:t>Even where there is a willingness to exchange historical climate data, much of it is still in inaccessible hard copy forms, with data rescue activities and digitisation programs a necessity</w:t>
      </w:r>
      <w:r w:rsidR="008222CB">
        <w:rPr>
          <w:i/>
        </w:rPr>
        <w:t xml:space="preserve"> to free it up</w:t>
      </w:r>
      <w:r w:rsidRPr="00D7499C">
        <w:rPr>
          <w:i/>
        </w:rPr>
        <w:t>. A number of data rescue initiatives are under way globally</w:t>
      </w:r>
      <w:r>
        <w:t xml:space="preserve">. </w:t>
      </w:r>
    </w:p>
    <w:p w:rsidR="00D7499C" w:rsidRDefault="00D7499C" w:rsidP="00D7499C">
      <w:pPr>
        <w:pStyle w:val="ListParagraph"/>
      </w:pPr>
    </w:p>
    <w:p w:rsidR="00D7499C" w:rsidRDefault="00D7499C" w:rsidP="00D7499C">
      <w:pPr>
        <w:ind w:left="360"/>
      </w:pPr>
      <w:r>
        <w:t xml:space="preserve">Evidence: ACRE, WMO Resource Plan, I-DARE portal. All addressing the need to find, secure and digitise data. Digitisation efforts may be enhanced with technological advances, such as machine learning techniques. </w:t>
      </w:r>
      <w:r w:rsidR="00BD70F4">
        <w:t>A risk is</w:t>
      </w:r>
      <w:r w:rsidR="008222CB">
        <w:t xml:space="preserve"> that without proper coordination, the various well-meaning initiatives may step on each other’s toes. </w:t>
      </w:r>
      <w:r w:rsidR="00BD70F4">
        <w:t xml:space="preserve"> </w:t>
      </w:r>
    </w:p>
    <w:p w:rsidR="00D7499C" w:rsidRDefault="00D7499C" w:rsidP="00D7499C">
      <w:pPr>
        <w:pStyle w:val="ListParagraph"/>
      </w:pPr>
    </w:p>
    <w:p w:rsidR="00D7499C" w:rsidRDefault="00D7499C" w:rsidP="00D7499C">
      <w:pPr>
        <w:pStyle w:val="ListParagraph"/>
        <w:numPr>
          <w:ilvl w:val="0"/>
          <w:numId w:val="1"/>
        </w:numPr>
      </w:pPr>
      <w:r w:rsidRPr="00D7499C">
        <w:rPr>
          <w:i/>
        </w:rPr>
        <w:t>Again, even where there is a willingness to make data openly available, this will be made much harder without a standards-based interoperability framework that Member countries adhere to, full</w:t>
      </w:r>
      <w:r w:rsidR="00BD70F4">
        <w:rPr>
          <w:i/>
        </w:rPr>
        <w:t xml:space="preserve"> </w:t>
      </w:r>
      <w:r w:rsidRPr="00D7499C">
        <w:rPr>
          <w:i/>
        </w:rPr>
        <w:t>discoverab</w:t>
      </w:r>
      <w:r w:rsidR="00BD70F4">
        <w:rPr>
          <w:i/>
        </w:rPr>
        <w:t xml:space="preserve">ility </w:t>
      </w:r>
      <w:r w:rsidRPr="00D7499C">
        <w:rPr>
          <w:i/>
        </w:rPr>
        <w:t>at the dataset collection level</w:t>
      </w:r>
      <w:r>
        <w:rPr>
          <w:i/>
        </w:rPr>
        <w:t>, and a user-friendly “pull” system to enable potential users to access the data they want</w:t>
      </w:r>
      <w:r w:rsidR="00BD70F4">
        <w:rPr>
          <w:i/>
        </w:rPr>
        <w:t>.</w:t>
      </w:r>
      <w:r>
        <w:t xml:space="preserve">   </w:t>
      </w:r>
    </w:p>
    <w:p w:rsidR="00D7499C" w:rsidRDefault="00D7499C" w:rsidP="00D7499C">
      <w:pPr>
        <w:ind w:firstLine="360"/>
      </w:pPr>
      <w:r>
        <w:t xml:space="preserve">Evidence:  Anyone currently trying to collect data from multiple countries faces great challenges, although an important </w:t>
      </w:r>
      <w:r w:rsidR="00BD70F4">
        <w:t xml:space="preserve">step forward would be to better promote International Data Centres such as NCEI and their data access tools. </w:t>
      </w:r>
    </w:p>
    <w:p w:rsidR="00D7499C" w:rsidRDefault="00D7499C" w:rsidP="00D7499C"/>
    <w:p w:rsidR="005877BA" w:rsidRDefault="005877BA" w:rsidP="005877BA"/>
    <w:sectPr w:rsidR="005877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771" w:rsidRDefault="00F31771" w:rsidP="00F31771">
      <w:pPr>
        <w:spacing w:after="0" w:line="240" w:lineRule="auto"/>
      </w:pPr>
      <w:r>
        <w:separator/>
      </w:r>
    </w:p>
  </w:endnote>
  <w:endnote w:type="continuationSeparator" w:id="0">
    <w:p w:rsidR="00F31771" w:rsidRDefault="00F31771" w:rsidP="00F31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771" w:rsidRDefault="00F31771" w:rsidP="00F31771">
      <w:pPr>
        <w:spacing w:after="0" w:line="240" w:lineRule="auto"/>
      </w:pPr>
      <w:r>
        <w:separator/>
      </w:r>
    </w:p>
  </w:footnote>
  <w:footnote w:type="continuationSeparator" w:id="0">
    <w:p w:rsidR="00F31771" w:rsidRDefault="00F31771" w:rsidP="00F31771">
      <w:pPr>
        <w:spacing w:after="0" w:line="240" w:lineRule="auto"/>
      </w:pPr>
      <w:r>
        <w:continuationSeparator/>
      </w:r>
    </w:p>
  </w:footnote>
  <w:footnote w:id="1">
    <w:p w:rsidR="00F31771" w:rsidRDefault="00F31771">
      <w:pPr>
        <w:pStyle w:val="FootnoteText"/>
      </w:pPr>
      <w:r>
        <w:rPr>
          <w:rStyle w:val="FootnoteReference"/>
        </w:rPr>
        <w:footnoteRef/>
      </w:r>
      <w:r>
        <w:t xml:space="preserve"> Socio-economic data includ</w:t>
      </w:r>
      <w:r w:rsidR="008222CB">
        <w:t>es, among many other data types:</w:t>
      </w:r>
      <w:r>
        <w:t xml:space="preserve"> statistics on health, mortality, industrial and transport statistics, environmental </w:t>
      </w:r>
      <w:r w:rsidR="008222CB">
        <w:t xml:space="preserve">systems </w:t>
      </w:r>
      <w:r>
        <w:t xml:space="preserve">such as coral bleaching, financial data and losses, air pollution statistics, etc.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C60FBF"/>
    <w:multiLevelType w:val="hybridMultilevel"/>
    <w:tmpl w:val="D4F8B46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5AD4445E"/>
    <w:multiLevelType w:val="hybridMultilevel"/>
    <w:tmpl w:val="C4F80DFA"/>
    <w:lvl w:ilvl="0" w:tplc="EAB6ECAA">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C80"/>
    <w:rsid w:val="0024699B"/>
    <w:rsid w:val="004227A0"/>
    <w:rsid w:val="005877BA"/>
    <w:rsid w:val="006274C9"/>
    <w:rsid w:val="008222CB"/>
    <w:rsid w:val="00860C80"/>
    <w:rsid w:val="008B10E5"/>
    <w:rsid w:val="00BD70F4"/>
    <w:rsid w:val="00C43344"/>
    <w:rsid w:val="00D40AD3"/>
    <w:rsid w:val="00D7499C"/>
    <w:rsid w:val="00F31771"/>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C80"/>
    <w:pPr>
      <w:ind w:left="720"/>
      <w:contextualSpacing/>
    </w:pPr>
  </w:style>
  <w:style w:type="paragraph" w:styleId="FootnoteText">
    <w:name w:val="footnote text"/>
    <w:basedOn w:val="Normal"/>
    <w:link w:val="FootnoteTextChar"/>
    <w:uiPriority w:val="99"/>
    <w:semiHidden/>
    <w:unhideWhenUsed/>
    <w:rsid w:val="00F317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1771"/>
    <w:rPr>
      <w:sz w:val="20"/>
      <w:szCs w:val="20"/>
    </w:rPr>
  </w:style>
  <w:style w:type="character" w:styleId="FootnoteReference">
    <w:name w:val="footnote reference"/>
    <w:basedOn w:val="DefaultParagraphFont"/>
    <w:uiPriority w:val="99"/>
    <w:semiHidden/>
    <w:unhideWhenUsed/>
    <w:rsid w:val="00F3177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C80"/>
    <w:pPr>
      <w:ind w:left="720"/>
      <w:contextualSpacing/>
    </w:pPr>
  </w:style>
  <w:style w:type="paragraph" w:styleId="FootnoteText">
    <w:name w:val="footnote text"/>
    <w:basedOn w:val="Normal"/>
    <w:link w:val="FootnoteTextChar"/>
    <w:uiPriority w:val="99"/>
    <w:semiHidden/>
    <w:unhideWhenUsed/>
    <w:rsid w:val="00F317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1771"/>
    <w:rPr>
      <w:sz w:val="20"/>
      <w:szCs w:val="20"/>
    </w:rPr>
  </w:style>
  <w:style w:type="character" w:styleId="FootnoteReference">
    <w:name w:val="footnote reference"/>
    <w:basedOn w:val="DefaultParagraphFont"/>
    <w:uiPriority w:val="99"/>
    <w:semiHidden/>
    <w:unhideWhenUsed/>
    <w:rsid w:val="00F317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35443-FF3C-4614-AD7E-ACC3390E3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1B07824A.dotm</Template>
  <TotalTime>71</TotalTime>
  <Pages>2</Pages>
  <Words>724</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Wright</dc:creator>
  <cp:lastModifiedBy>Steve Foreman</cp:lastModifiedBy>
  <cp:revision>6</cp:revision>
  <dcterms:created xsi:type="dcterms:W3CDTF">2017-09-18T05:42:00Z</dcterms:created>
  <dcterms:modified xsi:type="dcterms:W3CDTF">2017-09-18T07:18:00Z</dcterms:modified>
</cp:coreProperties>
</file>