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991" w:rsidRDefault="00310991" w:rsidP="00310991">
      <w:pPr>
        <w:pStyle w:val="Titolo2"/>
        <w:rPr>
          <w:rFonts w:hint="eastAsia"/>
        </w:rPr>
      </w:pPr>
      <w:r>
        <w:t>THEME: New Data Sources (e.g. quality, quantitative vs qualitative, crowd source, Internet of Things)</w:t>
      </w:r>
    </w:p>
    <w:p w:rsidR="00310991" w:rsidRDefault="00310991" w:rsidP="00310991">
      <w:pPr>
        <w:pStyle w:val="Titolo3"/>
      </w:pPr>
      <w:r>
        <w:t xml:space="preserve">Lead author: </w:t>
      </w:r>
      <w:r w:rsidR="00CD34F5">
        <w:t xml:space="preserve">Silvano </w:t>
      </w:r>
      <w:proofErr w:type="spellStart"/>
      <w:r w:rsidR="00CD34F5">
        <w:t>Pecora</w:t>
      </w:r>
      <w:proofErr w:type="spellEnd"/>
    </w:p>
    <w:p w:rsidR="008E0764" w:rsidRDefault="008E0764" w:rsidP="008E0764">
      <w:pPr>
        <w:pStyle w:val="Titolo2"/>
        <w:rPr>
          <w:b w:val="0"/>
        </w:rPr>
      </w:pPr>
      <w:r>
        <w:t>DEFINITION:</w:t>
      </w:r>
      <w:r w:rsidR="00991018">
        <w:t xml:space="preserve"> </w:t>
      </w:r>
      <w:r w:rsidR="00991018" w:rsidRPr="00991018">
        <w:rPr>
          <w:b w:val="0"/>
        </w:rPr>
        <w:t xml:space="preserve">NEW DATA SOURCES </w:t>
      </w:r>
      <w:r w:rsidR="00F52EE2">
        <w:rPr>
          <w:b w:val="0"/>
        </w:rPr>
        <w:t xml:space="preserve">IN THE </w:t>
      </w:r>
      <w:r w:rsidR="00F52EE2" w:rsidRPr="00F52EE2">
        <w:rPr>
          <w:b w:val="0"/>
        </w:rPr>
        <w:t>New Global Hydrometry Support Facility and Innovation Hub</w:t>
      </w:r>
    </w:p>
    <w:p w:rsidR="00F52EE2" w:rsidRPr="00F52EE2" w:rsidRDefault="00F52EE2" w:rsidP="00F52EE2">
      <w:pPr>
        <w:rPr>
          <w:rFonts w:hint="eastAsia"/>
          <w:lang w:eastAsia="zh-CN"/>
        </w:rPr>
      </w:pPr>
      <w:r>
        <w:rPr>
          <w:lang w:eastAsia="zh-CN"/>
        </w:rPr>
        <w:t xml:space="preserve">see </w:t>
      </w:r>
      <w:r w:rsidRPr="00F52EE2">
        <w:rPr>
          <w:lang w:eastAsia="zh-CN"/>
        </w:rPr>
        <w:t>https://public.wmo.int/en/resources/meteoworld/new-global-hydrometry-support-facility-and-innovation-hub</w:t>
      </w:r>
    </w:p>
    <w:p w:rsidR="008E0764" w:rsidRPr="008E0764" w:rsidRDefault="008E0764" w:rsidP="008E0764"/>
    <w:p w:rsidR="008E0764" w:rsidRDefault="008E0764" w:rsidP="00B97253">
      <w:pPr>
        <w:rPr>
          <w:rFonts w:cs="Tahoma"/>
          <w:b/>
          <w:bCs/>
          <w:color w:val="365F91" w:themeColor="accent1" w:themeShade="BF"/>
          <w:szCs w:val="22"/>
        </w:rPr>
      </w:pPr>
    </w:p>
    <w:p w:rsidR="008E0764" w:rsidRDefault="008E0764" w:rsidP="00B97253">
      <w:pPr>
        <w:rPr>
          <w:rFonts w:cs="Tahoma"/>
          <w:b/>
          <w:bCs/>
          <w:color w:val="365F91" w:themeColor="accent1" w:themeShade="BF"/>
          <w:szCs w:val="22"/>
        </w:rPr>
      </w:pPr>
    </w:p>
    <w:p w:rsidR="008E0764" w:rsidRDefault="008E0764" w:rsidP="00B97253">
      <w:pPr>
        <w:rPr>
          <w:rFonts w:cs="Tahoma"/>
          <w:b/>
          <w:bCs/>
          <w:color w:val="365F91" w:themeColor="accent1" w:themeShade="BF"/>
          <w:szCs w:val="22"/>
        </w:rPr>
      </w:pPr>
    </w:p>
    <w:tbl>
      <w:tblPr>
        <w:tblW w:w="14695" w:type="dxa"/>
        <w:tblInd w:w="93" w:type="dxa"/>
        <w:tblLook w:val="04A0"/>
      </w:tblPr>
      <w:tblGrid>
        <w:gridCol w:w="2023"/>
        <w:gridCol w:w="2229"/>
        <w:gridCol w:w="1958"/>
        <w:gridCol w:w="1625"/>
        <w:gridCol w:w="1657"/>
        <w:gridCol w:w="1918"/>
        <w:gridCol w:w="1588"/>
        <w:gridCol w:w="1697"/>
      </w:tblGrid>
      <w:tr w:rsidR="00FB284D" w:rsidRPr="008E0764" w:rsidTr="00161CE9">
        <w:trPr>
          <w:trHeight w:val="1249"/>
          <w:tblHeader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Aspect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Requirements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Observe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Process/</w:t>
            </w:r>
            <w:r w:rsidRPr="008E0764">
              <w:rPr>
                <w:b/>
                <w:bCs/>
              </w:rPr>
              <w:br/>
              <w:t>Analyze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Distribute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Use/</w:t>
            </w:r>
            <w:proofErr w:type="spellStart"/>
            <w:r w:rsidRPr="008E0764">
              <w:rPr>
                <w:b/>
                <w:bCs/>
              </w:rPr>
              <w:t>Eval</w:t>
            </w:r>
            <w:proofErr w:type="spellEnd"/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Archive/</w:t>
            </w:r>
            <w:r w:rsidRPr="008E0764">
              <w:rPr>
                <w:b/>
                <w:bCs/>
              </w:rPr>
              <w:br/>
              <w:t>Preservation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Impact/</w:t>
            </w:r>
            <w:r w:rsidRPr="008E0764">
              <w:rPr>
                <w:b/>
                <w:bCs/>
              </w:rPr>
              <w:br/>
              <w:t>Outcomes</w:t>
            </w:r>
            <w:r w:rsidRPr="008E0764">
              <w:rPr>
                <w:b/>
                <w:bCs/>
              </w:rPr>
              <w:br/>
              <w:t>on users</w:t>
            </w:r>
          </w:p>
        </w:tc>
      </w:tr>
      <w:tr w:rsidR="00FB284D" w:rsidRPr="008E0764" w:rsidTr="00161CE9">
        <w:trPr>
          <w:trHeight w:val="289"/>
        </w:trPr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0764" w:rsidRPr="008E0764" w:rsidRDefault="008E0764" w:rsidP="008E0764">
            <w:pPr>
              <w:pStyle w:val="BodyText"/>
              <w:rPr>
                <w:b/>
                <w:bCs/>
              </w:rPr>
            </w:pPr>
            <w:r w:rsidRPr="008E0764">
              <w:rPr>
                <w:b/>
                <w:bCs/>
              </w:rPr>
              <w:t>Issues</w:t>
            </w:r>
          </w:p>
          <w:p w:rsidR="008E0764" w:rsidRDefault="008E0764" w:rsidP="008E0764">
            <w:pPr>
              <w:pStyle w:val="BulletNoIndent"/>
            </w:pPr>
            <w:r>
              <w:t>Identified in the essays by Presidents of Technical Commissions</w:t>
            </w:r>
          </w:p>
          <w:p w:rsidR="008E0764" w:rsidRDefault="008E0764" w:rsidP="008E0764">
            <w:pPr>
              <w:pStyle w:val="BulletNoIndent"/>
            </w:pPr>
            <w:r>
              <w:t>Identified from other sources</w:t>
            </w:r>
          </w:p>
          <w:p w:rsidR="008E0764" w:rsidRPr="008E0764" w:rsidRDefault="008E0764" w:rsidP="008E0764">
            <w:pPr>
              <w:pStyle w:val="BulletNoIndent"/>
            </w:pPr>
            <w:r>
              <w:t>Corresponding to the "big data" categories of Volume, Velocity, Volatility, Veracity and Validity.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0764" w:rsidRDefault="009928CC" w:rsidP="009928CC">
            <w:pPr>
              <w:pStyle w:val="BulletNoIndent"/>
            </w:pPr>
            <w:r>
              <w:t>Traditional data sources coming from national hydrometry network can be expensive and cannot fully cover a national territory</w:t>
            </w:r>
          </w:p>
          <w:p w:rsidR="004F63AF" w:rsidRDefault="009928CC" w:rsidP="009928CC">
            <w:pPr>
              <w:pStyle w:val="BulletNoIndent"/>
            </w:pPr>
            <w:bookmarkStart w:id="0" w:name="_GoBack"/>
            <w:r>
              <w:t>The WHYCOS program cannot provide a sustainable measurement network</w:t>
            </w:r>
          </w:p>
          <w:bookmarkEnd w:id="0"/>
          <w:p w:rsidR="003C7F6B" w:rsidRDefault="009928CC" w:rsidP="009928CC">
            <w:pPr>
              <w:pStyle w:val="BulletNoIndent"/>
            </w:pPr>
            <w:r>
              <w:t xml:space="preserve">Data are not easily accessible due to – amongst other issues, technological </w:t>
            </w:r>
            <w:r>
              <w:lastRenderedPageBreak/>
              <w:t>limitations.</w:t>
            </w:r>
          </w:p>
          <w:p w:rsidR="00EB404C" w:rsidRPr="008E0764" w:rsidRDefault="00EB404C" w:rsidP="00EB404C">
            <w:pPr>
              <w:pStyle w:val="BulletNoIndent"/>
            </w:pPr>
            <w:r w:rsidRPr="00EB404C">
              <w:t>Shift in mind set i.e. innovation and technology can bring many assets including higher performance and efficiency or; Increased trust i.e. countries need trusted partners to embark in a “new data source journey”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Default="009928CC" w:rsidP="00EC2245">
            <w:pPr>
              <w:pStyle w:val="BulletNoIndent"/>
            </w:pPr>
            <w:r>
              <w:lastRenderedPageBreak/>
              <w:t>New measurement technologies</w:t>
            </w:r>
            <w:r w:rsidR="0006641F">
              <w:t xml:space="preserve">, including low-cost sensors, smartphones </w:t>
            </w:r>
            <w:r>
              <w:t>are emerging</w:t>
            </w:r>
          </w:p>
          <w:p w:rsidR="00841A67" w:rsidRDefault="0006641F" w:rsidP="00841A67">
            <w:pPr>
              <w:pStyle w:val="BulletNoIndent"/>
            </w:pPr>
            <w:r>
              <w:t xml:space="preserve">Crowdsourcing </w:t>
            </w:r>
            <w:r w:rsidR="00EC2245">
              <w:t xml:space="preserve">is </w:t>
            </w:r>
            <w:r>
              <w:t>becom</w:t>
            </w:r>
            <w:r w:rsidR="00EC2245">
              <w:t>ing</w:t>
            </w:r>
            <w:r>
              <w:t xml:space="preserve"> more and more popular around the world</w:t>
            </w:r>
          </w:p>
          <w:p w:rsidR="00841A67" w:rsidRDefault="0006641F" w:rsidP="00F31CCA">
            <w:pPr>
              <w:pStyle w:val="BulletNoIndent"/>
            </w:pPr>
            <w:r>
              <w:t xml:space="preserve">Satellite technology for water measurement could be </w:t>
            </w:r>
            <w:r>
              <w:lastRenderedPageBreak/>
              <w:t>better integrated</w:t>
            </w:r>
          </w:p>
          <w:p w:rsidR="00804B8C" w:rsidRPr="008E0764" w:rsidRDefault="0006641F" w:rsidP="00F31CCA">
            <w:pPr>
              <w:pStyle w:val="BulletNoIndent"/>
            </w:pPr>
            <w:r>
              <w:t>Water information systems could benefit from new development, including cloud technology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17D4" w:rsidRDefault="0006641F" w:rsidP="0006641F">
            <w:pPr>
              <w:pStyle w:val="BulletNoIndent"/>
            </w:pPr>
            <w:r>
              <w:lastRenderedPageBreak/>
              <w:t>New technologies can be combine</w:t>
            </w:r>
            <w:r w:rsidR="00EC2245">
              <w:t>d</w:t>
            </w:r>
            <w:r>
              <w:t xml:space="preserve"> with national monitoring networks to increase the water information, provided a quality check enables to compare data from different </w:t>
            </w:r>
            <w:r>
              <w:lastRenderedPageBreak/>
              <w:t>sources</w:t>
            </w:r>
          </w:p>
          <w:p w:rsidR="0069706C" w:rsidRPr="008E0764" w:rsidRDefault="0069706C" w:rsidP="0006641F">
            <w:pPr>
              <w:pStyle w:val="BulletNoIndent"/>
              <w:numPr>
                <w:ilvl w:val="0"/>
                <w:numId w:val="0"/>
              </w:numPr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61CE" w:rsidRPr="008E0764" w:rsidRDefault="0006641F" w:rsidP="0006641F">
            <w:pPr>
              <w:pStyle w:val="BulletNoIndent"/>
            </w:pPr>
            <w:r>
              <w:lastRenderedPageBreak/>
              <w:t>New technology data can easily be distributed in real time, but must be accompanied by meta-information and a quality assessment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1CBA" w:rsidRDefault="00C55F2F" w:rsidP="006D0833">
            <w:pPr>
              <w:pStyle w:val="BulletNoIndent"/>
            </w:pPr>
            <w:r>
              <w:t xml:space="preserve">Additional information can be provided by new technologies, including in </w:t>
            </w:r>
            <w:r w:rsidR="008108CF">
              <w:t>regions that are difficult to equip</w:t>
            </w:r>
          </w:p>
          <w:p w:rsidR="00995359" w:rsidRPr="008E0764" w:rsidRDefault="008108CF" w:rsidP="00D01CBA">
            <w:pPr>
              <w:pStyle w:val="BulletNoIndent"/>
            </w:pPr>
            <w:r>
              <w:t>The probable lack of quality can be statistically compensate</w:t>
            </w:r>
            <w:r w:rsidR="00B45952">
              <w:t>d</w:t>
            </w:r>
            <w:r>
              <w:t xml:space="preserve"> by the number of observations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0C1D" w:rsidRPr="008E0764" w:rsidRDefault="008108CF" w:rsidP="008108CF">
            <w:pPr>
              <w:pStyle w:val="BulletNoIndent"/>
            </w:pPr>
            <w:r>
              <w:t>Metadata will be critical for preserving new technology data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108CF" w:rsidP="008E0764">
            <w:pPr>
              <w:pStyle w:val="BulletNoIndent"/>
            </w:pPr>
            <w:r>
              <w:t>Users become data providers. They will have an easy access to water information supporting them in their day-to-day decisions, e.g., for irrigation at local scale</w:t>
            </w:r>
          </w:p>
        </w:tc>
      </w:tr>
      <w:tr w:rsidR="00FB284D" w:rsidRPr="008E0764" w:rsidTr="00161CE9">
        <w:trPr>
          <w:trHeight w:val="1238"/>
        </w:trPr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1DD" w:rsidRPr="008E0764" w:rsidRDefault="007371DD" w:rsidP="008E0764">
            <w:pPr>
              <w:pStyle w:val="BodyText"/>
            </w:pPr>
            <w:r w:rsidRPr="008E0764">
              <w:rPr>
                <w:b/>
                <w:bCs/>
              </w:rPr>
              <w:lastRenderedPageBreak/>
              <w:t>SWOT</w:t>
            </w:r>
            <w:r>
              <w:t xml:space="preserve"> analysis (Strengths, Weaknesses, Opportunities and Threats).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371DD" w:rsidRPr="008E0764" w:rsidRDefault="007371DD" w:rsidP="008108CF">
            <w:pPr>
              <w:pStyle w:val="BulletNoIndent"/>
              <w:numPr>
                <w:ilvl w:val="0"/>
                <w:numId w:val="0"/>
              </w:numPr>
            </w:pP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71DD" w:rsidRDefault="007371DD" w:rsidP="008108CF">
            <w:pPr>
              <w:pStyle w:val="BulletNoIndent"/>
            </w:pPr>
            <w:r>
              <w:t>(S)</w:t>
            </w:r>
            <w:r w:rsidR="00146371">
              <w:t xml:space="preserve"> Creation of </w:t>
            </w:r>
            <w:r w:rsidR="008108CF">
              <w:t xml:space="preserve">real time data and </w:t>
            </w:r>
            <w:r w:rsidR="00146371">
              <w:t xml:space="preserve">datasets </w:t>
            </w:r>
            <w:r w:rsidR="008108CF">
              <w:t xml:space="preserve"> in a cost-effective way</w:t>
            </w:r>
          </w:p>
          <w:p w:rsidR="008108CF" w:rsidRDefault="0074321C" w:rsidP="008108CF">
            <w:pPr>
              <w:pStyle w:val="BulletNoIndent"/>
            </w:pPr>
            <w:r>
              <w:t xml:space="preserve"> </w:t>
            </w:r>
            <w:r w:rsidR="007371DD">
              <w:t>(W)</w:t>
            </w:r>
            <w:r w:rsidR="00451780">
              <w:t xml:space="preserve"> </w:t>
            </w:r>
            <w:r w:rsidR="008108CF">
              <w:t>Data collected do not correspond to existing standards</w:t>
            </w:r>
          </w:p>
          <w:p w:rsidR="00451780" w:rsidRPr="00CD34F5" w:rsidRDefault="00451780" w:rsidP="008108CF">
            <w:pPr>
              <w:pStyle w:val="BulletNoIndent"/>
              <w:rPr>
                <w:lang w:val="it-IT"/>
              </w:rPr>
            </w:pPr>
            <w:r w:rsidRPr="00CD34F5">
              <w:rPr>
                <w:lang w:val="it-IT"/>
              </w:rPr>
              <w:t xml:space="preserve">(W) </w:t>
            </w:r>
            <w:r w:rsidR="008108CF" w:rsidRPr="00CD34F5">
              <w:rPr>
                <w:lang w:val="it-IT"/>
              </w:rPr>
              <w:t xml:space="preserve">No </w:t>
            </w:r>
            <w:proofErr w:type="spellStart"/>
            <w:r w:rsidR="008108CF" w:rsidRPr="00CD34F5">
              <w:rPr>
                <w:lang w:val="it-IT"/>
              </w:rPr>
              <w:t>sustainability</w:t>
            </w:r>
            <w:proofErr w:type="spellEnd"/>
            <w:r w:rsidR="008108CF" w:rsidRPr="00CD34F5">
              <w:rPr>
                <w:lang w:val="it-IT"/>
              </w:rPr>
              <w:t xml:space="preserve"> </w:t>
            </w:r>
            <w:r w:rsidR="008108CF" w:rsidRPr="00CD34F5">
              <w:rPr>
                <w:lang w:val="it-IT"/>
              </w:rPr>
              <w:lastRenderedPageBreak/>
              <w:t>per se.</w:t>
            </w:r>
          </w:p>
          <w:p w:rsidR="007371DD" w:rsidRDefault="007371DD" w:rsidP="008108CF">
            <w:pPr>
              <w:pStyle w:val="BulletNoIndent"/>
            </w:pPr>
            <w:r>
              <w:t>(O)</w:t>
            </w:r>
            <w:r w:rsidR="009D0BB5">
              <w:t xml:space="preserve"> </w:t>
            </w:r>
            <w:r w:rsidR="008108CF">
              <w:t>Easy to use new technology, with a reduced training for non-technicians</w:t>
            </w:r>
          </w:p>
          <w:p w:rsidR="001B0C32" w:rsidRDefault="008108CF" w:rsidP="001B0C32">
            <w:pPr>
              <w:pStyle w:val="BulletNoIndent"/>
            </w:pPr>
            <w:r>
              <w:t>New technologies such as smartphones widely spread around the world</w:t>
            </w:r>
          </w:p>
          <w:p w:rsidR="00797240" w:rsidRPr="008E0764" w:rsidRDefault="008728A5" w:rsidP="008108CF">
            <w:pPr>
              <w:pStyle w:val="BulletNoIndent"/>
            </w:pPr>
            <w:r>
              <w:t xml:space="preserve">(T) </w:t>
            </w:r>
            <w:r w:rsidR="008108CF">
              <w:t>Lack of trust in new data sources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71DD" w:rsidRDefault="007371DD" w:rsidP="0074321C">
            <w:pPr>
              <w:pStyle w:val="BulletNoIndent"/>
            </w:pPr>
            <w:r>
              <w:lastRenderedPageBreak/>
              <w:t>(S)</w:t>
            </w:r>
            <w:r w:rsidR="008728A5">
              <w:t xml:space="preserve"> </w:t>
            </w:r>
            <w:r w:rsidR="0074321C">
              <w:t>Technology available for anyone</w:t>
            </w:r>
          </w:p>
          <w:p w:rsidR="0074321C" w:rsidRDefault="0074321C" w:rsidP="0074321C">
            <w:pPr>
              <w:pStyle w:val="BulletNoIndent"/>
            </w:pPr>
            <w:r>
              <w:t>(S) Data produced in places difficult to access or without power supply</w:t>
            </w:r>
          </w:p>
          <w:p w:rsidR="00E64A4A" w:rsidRDefault="00E64A4A" w:rsidP="0074321C">
            <w:pPr>
              <w:pStyle w:val="BulletNoIndent"/>
            </w:pPr>
            <w:r>
              <w:lastRenderedPageBreak/>
              <w:t xml:space="preserve">(W) </w:t>
            </w:r>
            <w:r w:rsidR="0074321C">
              <w:t>Data from new technology might be difficult to compare with standards</w:t>
            </w:r>
          </w:p>
          <w:p w:rsidR="007371DD" w:rsidRDefault="007371DD" w:rsidP="0074321C">
            <w:pPr>
              <w:pStyle w:val="BulletNoIndent"/>
            </w:pPr>
            <w:r>
              <w:t>(O)</w:t>
            </w:r>
            <w:r w:rsidR="004061CE">
              <w:t xml:space="preserve"> </w:t>
            </w:r>
            <w:r w:rsidR="0074321C">
              <w:t xml:space="preserve">Crowd sourcing becomes popular in other domains </w:t>
            </w:r>
          </w:p>
          <w:p w:rsidR="007371DD" w:rsidRPr="008E0764" w:rsidRDefault="004061CE" w:rsidP="0074321C">
            <w:pPr>
              <w:pStyle w:val="BulletNoIndent"/>
            </w:pPr>
            <w:r>
              <w:t xml:space="preserve">(T) </w:t>
            </w:r>
            <w:r w:rsidR="0074321C">
              <w:t>Low-cost technology can be seen as a competitor for sensor companies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71DD" w:rsidRDefault="007371DD" w:rsidP="00B45952">
            <w:pPr>
              <w:pStyle w:val="BulletNoIndent"/>
            </w:pPr>
            <w:r>
              <w:lastRenderedPageBreak/>
              <w:t>(S)</w:t>
            </w:r>
            <w:r w:rsidR="006B5B1B">
              <w:t xml:space="preserve"> </w:t>
            </w:r>
            <w:r w:rsidR="00B45952">
              <w:t xml:space="preserve">Important </w:t>
            </w:r>
            <w:r w:rsidR="006B5B1B">
              <w:t xml:space="preserve">progress </w:t>
            </w:r>
            <w:r w:rsidR="00B45952">
              <w:t xml:space="preserve">has </w:t>
            </w:r>
            <w:r w:rsidR="006B5B1B">
              <w:t>been made with the development of data standards</w:t>
            </w:r>
          </w:p>
          <w:p w:rsidR="007371DD" w:rsidRDefault="007371DD" w:rsidP="00B410F9">
            <w:pPr>
              <w:pStyle w:val="BulletNoIndent"/>
            </w:pPr>
            <w:r>
              <w:t>(W)</w:t>
            </w:r>
            <w:r w:rsidR="001B3EB8">
              <w:t xml:space="preserve"> there is still a lack of standards complianc</w:t>
            </w:r>
            <w:r w:rsidR="001B3EB8">
              <w:lastRenderedPageBreak/>
              <w:t>es in some services, of effective interoperability between systems and of useful metadata</w:t>
            </w:r>
          </w:p>
          <w:p w:rsidR="007371DD" w:rsidRDefault="007371DD" w:rsidP="0074321C">
            <w:pPr>
              <w:pStyle w:val="BulletNoIndent"/>
            </w:pPr>
            <w:r>
              <w:t>(O)</w:t>
            </w:r>
            <w:r w:rsidR="00F90C1D">
              <w:t xml:space="preserve"> Availability of </w:t>
            </w:r>
            <w:r w:rsidR="0074321C">
              <w:t>cloud technologies</w:t>
            </w:r>
          </w:p>
          <w:p w:rsidR="007371DD" w:rsidRPr="008E0764" w:rsidRDefault="004061CE" w:rsidP="004061CE">
            <w:pPr>
              <w:pStyle w:val="BulletNoIndent"/>
            </w:pPr>
            <w:r>
              <w:t>(T) Incomplete and inaccurate datasets, even if “good enough”, cannot substitute methodological observations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71DD" w:rsidRDefault="007371DD" w:rsidP="0074321C">
            <w:pPr>
              <w:pStyle w:val="BulletNoIndent"/>
            </w:pPr>
            <w:r>
              <w:lastRenderedPageBreak/>
              <w:t>(S)</w:t>
            </w:r>
            <w:r w:rsidR="0090180B">
              <w:t xml:space="preserve"> </w:t>
            </w:r>
            <w:r w:rsidR="0074321C">
              <w:t>Easy-to-use technology</w:t>
            </w:r>
            <w:r w:rsidR="0090180B">
              <w:t xml:space="preserve"> </w:t>
            </w:r>
            <w:r w:rsidR="0074321C">
              <w:t>is attractive to users</w:t>
            </w:r>
          </w:p>
          <w:p w:rsidR="0074321C" w:rsidRDefault="0074321C" w:rsidP="00A62669">
            <w:pPr>
              <w:pStyle w:val="BulletNoIndent"/>
            </w:pPr>
            <w:r>
              <w:t xml:space="preserve">(S) </w:t>
            </w:r>
            <w:r w:rsidR="00A62669">
              <w:t>User can have a real-time observation for their decision</w:t>
            </w:r>
          </w:p>
          <w:p w:rsidR="007371DD" w:rsidRDefault="007371DD" w:rsidP="0074321C">
            <w:pPr>
              <w:pStyle w:val="BulletNoIndent"/>
            </w:pPr>
            <w:r>
              <w:t>(W)</w:t>
            </w:r>
            <w:r w:rsidR="00893AB4">
              <w:t xml:space="preserve"> </w:t>
            </w:r>
            <w:r w:rsidR="0074321C">
              <w:t xml:space="preserve">New observers could have </w:t>
            </w:r>
            <w:r w:rsidR="0074321C">
              <w:lastRenderedPageBreak/>
              <w:t>an improper use of new technology.</w:t>
            </w:r>
          </w:p>
          <w:p w:rsidR="00A62669" w:rsidRDefault="00A62669" w:rsidP="00A62669">
            <w:pPr>
              <w:pStyle w:val="BulletNoIndent"/>
            </w:pPr>
            <w:r>
              <w:t>(O) Local users, such as farmers, could have positive side-effect, such as solar panels, if they contribute to new measurements.</w:t>
            </w:r>
          </w:p>
          <w:p w:rsidR="007371DD" w:rsidRPr="008E0764" w:rsidRDefault="007371DD" w:rsidP="00B410F9">
            <w:pPr>
              <w:pStyle w:val="BulletNoIndent"/>
            </w:pPr>
            <w:r>
              <w:t>(T)</w:t>
            </w:r>
            <w:r w:rsidR="00195EC9">
              <w:t xml:space="preserve"> Potential misinterpretation and misunderstanding of 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71DD" w:rsidRDefault="007371DD" w:rsidP="00A62669">
            <w:pPr>
              <w:pStyle w:val="BulletNoIndent"/>
            </w:pPr>
            <w:r>
              <w:lastRenderedPageBreak/>
              <w:t>(S)</w:t>
            </w:r>
            <w:r w:rsidR="00C83AFC">
              <w:t xml:space="preserve"> </w:t>
            </w:r>
            <w:r w:rsidR="00A62669">
              <w:t>GSM easily available</w:t>
            </w:r>
          </w:p>
          <w:p w:rsidR="007371DD" w:rsidRDefault="007371DD" w:rsidP="00A62669">
            <w:pPr>
              <w:pStyle w:val="BulletNoIndent"/>
            </w:pPr>
            <w:r>
              <w:t>(W)</w:t>
            </w:r>
            <w:r w:rsidR="00893AB4">
              <w:t xml:space="preserve"> </w:t>
            </w:r>
            <w:r w:rsidR="00A62669">
              <w:t>Too different data quality without proper assessment</w:t>
            </w:r>
          </w:p>
          <w:p w:rsidR="007371DD" w:rsidRDefault="007371DD" w:rsidP="00B410F9">
            <w:pPr>
              <w:pStyle w:val="BulletNoIndent"/>
            </w:pPr>
            <w:r>
              <w:t>(O)</w:t>
            </w:r>
            <w:r w:rsidR="000E0DD0">
              <w:t xml:space="preserve"> </w:t>
            </w:r>
            <w:r w:rsidR="00F90C1D">
              <w:t xml:space="preserve">Availability of IT </w:t>
            </w:r>
            <w:r w:rsidR="00F90C1D">
              <w:lastRenderedPageBreak/>
              <w:t>with high potential to be used in relevant services</w:t>
            </w:r>
          </w:p>
          <w:p w:rsidR="00805731" w:rsidRDefault="00805731" w:rsidP="00B410F9">
            <w:pPr>
              <w:pStyle w:val="BulletNoIndent"/>
            </w:pPr>
            <w:r>
              <w:t xml:space="preserve">(O) Price of technologies decreasing rapidly making them more and more affordable </w:t>
            </w:r>
          </w:p>
          <w:p w:rsidR="007371DD" w:rsidRPr="008E0764" w:rsidRDefault="007371DD" w:rsidP="00B45952">
            <w:pPr>
              <w:pStyle w:val="BulletNoIndent"/>
            </w:pPr>
            <w:r>
              <w:t>(T)</w:t>
            </w:r>
            <w:r w:rsidR="00161CE9">
              <w:t xml:space="preserve"> </w:t>
            </w:r>
            <w:r w:rsidR="00A62669">
              <w:t>Too many data might complicate the analyses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71DD" w:rsidRDefault="007371DD" w:rsidP="00A62669">
            <w:pPr>
              <w:pStyle w:val="BulletNoIndent"/>
            </w:pPr>
            <w:r>
              <w:lastRenderedPageBreak/>
              <w:t>(S)</w:t>
            </w:r>
            <w:r w:rsidR="008728A5">
              <w:t xml:space="preserve"> Existing experience in </w:t>
            </w:r>
            <w:r w:rsidR="00A62669">
              <w:t>new technologies</w:t>
            </w:r>
          </w:p>
          <w:p w:rsidR="007371DD" w:rsidRDefault="007371DD" w:rsidP="00A62669">
            <w:pPr>
              <w:pStyle w:val="BulletNoIndent"/>
            </w:pPr>
            <w:r>
              <w:t>(W)</w:t>
            </w:r>
            <w:r w:rsidR="008728A5">
              <w:t xml:space="preserve"> Insufficient </w:t>
            </w:r>
            <w:r w:rsidR="00A62669">
              <w:t xml:space="preserve">integration in national </w:t>
            </w:r>
            <w:r w:rsidR="00B45952">
              <w:t>measurement</w:t>
            </w:r>
            <w:r w:rsidR="00A62669">
              <w:t xml:space="preserve"> networks</w:t>
            </w:r>
          </w:p>
          <w:p w:rsidR="007371DD" w:rsidRDefault="00A62669" w:rsidP="00A62669">
            <w:pPr>
              <w:pStyle w:val="BulletNoIndent"/>
            </w:pPr>
            <w:r>
              <w:t xml:space="preserve"> </w:t>
            </w:r>
            <w:r w:rsidR="007371DD">
              <w:t>(O)</w:t>
            </w:r>
            <w:r w:rsidR="00F90C1D">
              <w:t xml:space="preserve"> </w:t>
            </w:r>
            <w:r>
              <w:lastRenderedPageBreak/>
              <w:t>Provide additional information without large investments</w:t>
            </w:r>
          </w:p>
          <w:p w:rsidR="007371DD" w:rsidRPr="008E0764" w:rsidRDefault="007371DD" w:rsidP="00A62669">
            <w:pPr>
              <w:pStyle w:val="BulletNoIndent"/>
            </w:pPr>
            <w:r>
              <w:t>(T)</w:t>
            </w:r>
            <w:r w:rsidR="00C36F9A">
              <w:t xml:space="preserve"> </w:t>
            </w:r>
            <w:r w:rsidR="00A62669">
              <w:t>Lack of trust</w:t>
            </w:r>
          </w:p>
        </w:tc>
      </w:tr>
      <w:tr w:rsidR="00FB284D" w:rsidRPr="008E0764" w:rsidTr="0047285C">
        <w:trPr>
          <w:trHeight w:val="289"/>
        </w:trPr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371DD" w:rsidRDefault="007371DD" w:rsidP="008E0764">
            <w:pPr>
              <w:pStyle w:val="BodyText"/>
            </w:pPr>
            <w:r w:rsidRPr="008E0764">
              <w:rPr>
                <w:b/>
                <w:bCs/>
              </w:rPr>
              <w:lastRenderedPageBreak/>
              <w:t>PESTLE</w:t>
            </w:r>
            <w:r>
              <w:t xml:space="preserve"> analysis (Political, Economic, Social, Technological, Legal and Environmental aspects).</w:t>
            </w:r>
          </w:p>
          <w:p w:rsidR="007371DD" w:rsidRPr="008E0764" w:rsidRDefault="007371DD" w:rsidP="008E0764">
            <w:pPr>
              <w:pStyle w:val="BodyText"/>
            </w:pP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284D" w:rsidRDefault="00FB284D" w:rsidP="00FB284D">
            <w:pPr>
              <w:pStyle w:val="BulletNoIndent"/>
            </w:pPr>
            <w:r>
              <w:t xml:space="preserve">(P) Political willingness/openness  to promote and encourage new data sources </w:t>
            </w:r>
          </w:p>
          <w:p w:rsidR="00FB284D" w:rsidRDefault="00FB284D" w:rsidP="00FB284D">
            <w:pPr>
              <w:pStyle w:val="BulletNoIndent"/>
            </w:pPr>
            <w:r>
              <w:t xml:space="preserve">(E) New funding mechanisms e.g. through blended finance to support new sources of data </w:t>
            </w:r>
          </w:p>
          <w:p w:rsidR="00FB284D" w:rsidRDefault="00FB284D" w:rsidP="00FB284D">
            <w:pPr>
              <w:pStyle w:val="BulletNoIndent"/>
            </w:pPr>
            <w:r>
              <w:t xml:space="preserve">(S) More engaged societies that are aware of the potential of new data sources </w:t>
            </w:r>
          </w:p>
          <w:p w:rsidR="007371DD" w:rsidRPr="008E0764" w:rsidRDefault="00FB284D" w:rsidP="00047E5D">
            <w:pPr>
              <w:pStyle w:val="BulletNoIndent"/>
            </w:pPr>
            <w:r>
              <w:t xml:space="preserve"> (T) </w:t>
            </w:r>
            <w:r w:rsidR="00047E5D">
              <w:t xml:space="preserve">Human resources available to develop and improve new data technologies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71DD" w:rsidRDefault="007371DD" w:rsidP="00A62669">
            <w:pPr>
              <w:pStyle w:val="BulletNoIndent"/>
            </w:pPr>
            <w:r>
              <w:t>(P)</w:t>
            </w:r>
            <w:r w:rsidR="0074248F">
              <w:t xml:space="preserve"> </w:t>
            </w:r>
            <w:r w:rsidR="00A62669">
              <w:t>Increased information for decision makers</w:t>
            </w:r>
          </w:p>
          <w:p w:rsidR="007371DD" w:rsidRDefault="007371DD" w:rsidP="00A62669">
            <w:pPr>
              <w:pStyle w:val="BulletNoIndent"/>
            </w:pPr>
            <w:r>
              <w:t>(E)</w:t>
            </w:r>
            <w:r w:rsidR="0074248F">
              <w:t xml:space="preserve"> </w:t>
            </w:r>
            <w:r w:rsidR="00A62669">
              <w:t>Low-cost technology easily available</w:t>
            </w:r>
          </w:p>
          <w:p w:rsidR="007371DD" w:rsidRDefault="007371DD" w:rsidP="00A62669">
            <w:pPr>
              <w:pStyle w:val="BulletNoIndent"/>
            </w:pPr>
            <w:r>
              <w:t>(S)</w:t>
            </w:r>
            <w:r w:rsidR="00EA079B">
              <w:t xml:space="preserve"> Empowering citizens to be active and confident in </w:t>
            </w:r>
            <w:r w:rsidR="00A62669">
              <w:t>new technologies, and interested in follow-ups</w:t>
            </w:r>
          </w:p>
          <w:p w:rsidR="007371DD" w:rsidRDefault="007371DD" w:rsidP="00B410F9">
            <w:pPr>
              <w:pStyle w:val="BulletNoIndent"/>
            </w:pPr>
            <w:r>
              <w:t>(T)</w:t>
            </w:r>
            <w:r w:rsidR="00EA079B">
              <w:t xml:space="preserve"> </w:t>
            </w:r>
            <w:r w:rsidR="00A62669">
              <w:t>sensors can be developed and built in any country by SMEs and start-ups.</w:t>
            </w:r>
          </w:p>
          <w:p w:rsidR="007371DD" w:rsidRDefault="007371DD" w:rsidP="0047285C">
            <w:pPr>
              <w:pStyle w:val="BulletNoIndent"/>
            </w:pPr>
            <w:r>
              <w:t>(L)</w:t>
            </w:r>
            <w:r w:rsidR="00CA67A0">
              <w:t xml:space="preserve"> </w:t>
            </w:r>
            <w:r w:rsidR="0047285C">
              <w:t>IP and data ownership can be a challenge</w:t>
            </w:r>
          </w:p>
          <w:p w:rsidR="00687CD8" w:rsidRPr="008E0764" w:rsidRDefault="007371DD" w:rsidP="0047285C">
            <w:pPr>
              <w:pStyle w:val="BulletNoIndent"/>
            </w:pPr>
            <w:r>
              <w:t>(E)</w:t>
            </w:r>
            <w:r w:rsidR="00687CD8">
              <w:t xml:space="preserve"> </w:t>
            </w:r>
            <w:r w:rsidR="0047285C">
              <w:t xml:space="preserve">new </w:t>
            </w:r>
            <w:r w:rsidR="0047285C">
              <w:lastRenderedPageBreak/>
              <w:t>technologies have much less environmental impact than standard measuring stations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71DD" w:rsidRDefault="007371DD" w:rsidP="0047285C">
            <w:pPr>
              <w:pStyle w:val="BulletNoIndent"/>
            </w:pPr>
            <w:r>
              <w:lastRenderedPageBreak/>
              <w:t>(P)</w:t>
            </w:r>
            <w:r w:rsidR="00926764">
              <w:t xml:space="preserve"> </w:t>
            </w:r>
          </w:p>
          <w:p w:rsidR="007371DD" w:rsidRPr="008E0764" w:rsidRDefault="00B76672" w:rsidP="0047285C">
            <w:pPr>
              <w:pStyle w:val="BulletNoIndent"/>
            </w:pPr>
            <w:r>
              <w:t xml:space="preserve">(T) 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6B7A" w:rsidRPr="008E0764" w:rsidRDefault="006C6B7A" w:rsidP="006C6B7A">
            <w:pPr>
              <w:pStyle w:val="BulletNoIndent"/>
            </w:pP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E5D" w:rsidRDefault="00047E5D" w:rsidP="00047E5D">
            <w:pPr>
              <w:pStyle w:val="BulletNoIndent"/>
            </w:pPr>
            <w:r>
              <w:t xml:space="preserve">(P) Decision-makers use and trust new sources of data </w:t>
            </w:r>
          </w:p>
          <w:p w:rsidR="00047E5D" w:rsidRDefault="00047E5D" w:rsidP="00047E5D">
            <w:pPr>
              <w:pStyle w:val="BulletNoIndent"/>
            </w:pPr>
            <w:r>
              <w:t xml:space="preserve">(E) </w:t>
            </w:r>
          </w:p>
          <w:p w:rsidR="00047E5D" w:rsidRDefault="00047E5D" w:rsidP="00047E5D">
            <w:pPr>
              <w:pStyle w:val="BulletNoIndent"/>
            </w:pPr>
            <w:r>
              <w:t xml:space="preserve">(S) Societies use new sources of data in their daily decisions </w:t>
            </w:r>
          </w:p>
          <w:p w:rsidR="007371DD" w:rsidRPr="008E0764" w:rsidRDefault="00047E5D" w:rsidP="00047E5D">
            <w:pPr>
              <w:pStyle w:val="BulletNoIndent"/>
            </w:pPr>
            <w:r>
              <w:t xml:space="preserve">(T) New technologies show good results and impact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5731" w:rsidRDefault="00805731" w:rsidP="00805731">
            <w:pPr>
              <w:pStyle w:val="BulletNoIndent"/>
            </w:pPr>
            <w:r>
              <w:t xml:space="preserve">(P) </w:t>
            </w:r>
          </w:p>
          <w:p w:rsidR="00805731" w:rsidRDefault="00805731" w:rsidP="00FB284D">
            <w:pPr>
              <w:pStyle w:val="BulletNoIndent"/>
            </w:pPr>
            <w:r>
              <w:t>(E) New sources of data support</w:t>
            </w:r>
            <w:r w:rsidR="00A75052">
              <w:t xml:space="preserve"> </w:t>
            </w:r>
            <w:r w:rsidR="00FB284D">
              <w:t xml:space="preserve">higher efficiencies </w:t>
            </w:r>
            <w:r>
              <w:t xml:space="preserve">which </w:t>
            </w:r>
            <w:r w:rsidR="00FB284D">
              <w:t>in turn lead to economic savings</w:t>
            </w:r>
            <w:r>
              <w:t xml:space="preserve"> </w:t>
            </w:r>
          </w:p>
          <w:p w:rsidR="00805731" w:rsidRDefault="00805731" w:rsidP="00FB284D">
            <w:pPr>
              <w:pStyle w:val="BulletNoIndent"/>
            </w:pPr>
            <w:r>
              <w:t xml:space="preserve">(S) </w:t>
            </w:r>
          </w:p>
          <w:p w:rsidR="007371DD" w:rsidRPr="008E0764" w:rsidRDefault="00805731" w:rsidP="00FB284D">
            <w:pPr>
              <w:pStyle w:val="BulletNoIndent"/>
            </w:pPr>
            <w:r>
              <w:t xml:space="preserve">(T)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371DD" w:rsidRDefault="00805731" w:rsidP="007B24B0">
            <w:pPr>
              <w:pStyle w:val="BulletNoIndent"/>
            </w:pPr>
            <w:r>
              <w:t xml:space="preserve">(P) Informed decision-making </w:t>
            </w:r>
          </w:p>
          <w:p w:rsidR="00805731" w:rsidRDefault="00805731" w:rsidP="007B24B0">
            <w:pPr>
              <w:pStyle w:val="BulletNoIndent"/>
            </w:pPr>
            <w:r>
              <w:t xml:space="preserve">(E) Financial benefits from better planning </w:t>
            </w:r>
          </w:p>
          <w:p w:rsidR="00805731" w:rsidRDefault="00805731" w:rsidP="007B24B0">
            <w:pPr>
              <w:pStyle w:val="BulletNoIndent"/>
            </w:pPr>
            <w:r>
              <w:t xml:space="preserve">(S) More engaged societies that are aware of the potential of new data sources </w:t>
            </w:r>
          </w:p>
          <w:p w:rsidR="00805731" w:rsidRPr="008E0764" w:rsidRDefault="00805731" w:rsidP="00805731">
            <w:pPr>
              <w:pStyle w:val="BulletNoIndent"/>
            </w:pPr>
            <w:r>
              <w:t xml:space="preserve">(T) Users know the technologies and can use them </w:t>
            </w:r>
          </w:p>
        </w:tc>
      </w:tr>
      <w:tr w:rsidR="00FB284D" w:rsidRPr="008E0764" w:rsidTr="00161CE9">
        <w:trPr>
          <w:trHeight w:val="289"/>
        </w:trPr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1CE9" w:rsidRPr="008E0764" w:rsidRDefault="00161CE9" w:rsidP="008E0764">
            <w:pPr>
              <w:pStyle w:val="BodyText"/>
              <w:rPr>
                <w:b/>
                <w:bCs/>
              </w:rPr>
            </w:pPr>
            <w:r w:rsidRPr="008E0764">
              <w:rPr>
                <w:b/>
                <w:bCs/>
              </w:rPr>
              <w:lastRenderedPageBreak/>
              <w:t>Stakeholders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1CE9" w:rsidRPr="008E0764" w:rsidRDefault="00161CE9" w:rsidP="0047285C">
            <w:pPr>
              <w:pStyle w:val="BulletNoIndent"/>
            </w:pPr>
            <w:r>
              <w:t>NHMSs, Member States, Governments, Citizens, Public and Private Sectors</w:t>
            </w:r>
            <w:r w:rsidR="0047285C">
              <w:t xml:space="preserve">, </w:t>
            </w:r>
            <w:r w:rsidR="00697ACF">
              <w:t>research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CE9" w:rsidRPr="008E0764" w:rsidRDefault="00161CE9" w:rsidP="00B410F9">
            <w:pPr>
              <w:pStyle w:val="BulletNoIndent"/>
            </w:pPr>
            <w:r>
              <w:t>NHMSs, Member States, Governments, Citizens, Public and Private Sectors</w:t>
            </w:r>
            <w:r w:rsidR="00697ACF">
              <w:t>, research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CE9" w:rsidRPr="008E0764" w:rsidRDefault="00161CE9" w:rsidP="00B410F9">
            <w:pPr>
              <w:pStyle w:val="BulletNoIndent"/>
            </w:pPr>
            <w:r>
              <w:t>NHMSs, Member States, Governments, Citizens, Public and Private Sectors</w:t>
            </w:r>
            <w:r w:rsidR="00697ACF">
              <w:t>, research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CE9" w:rsidRPr="008E0764" w:rsidRDefault="00161CE9" w:rsidP="00B410F9">
            <w:pPr>
              <w:pStyle w:val="BulletNoIndent"/>
            </w:pPr>
            <w:r>
              <w:t>NHMSs, Member States, Governments, Citizens, Public and Private Sectors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CE9" w:rsidRPr="008E0764" w:rsidRDefault="00161CE9" w:rsidP="00B410F9">
            <w:pPr>
              <w:pStyle w:val="BulletNoIndent"/>
            </w:pPr>
            <w:r>
              <w:t>NHMSs, Member States, Governments, Citizens, Public and Private Sectors</w:t>
            </w:r>
            <w:r w:rsidR="00697ACF">
              <w:t>, research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CE9" w:rsidRPr="008E0764" w:rsidRDefault="00161CE9" w:rsidP="00B410F9">
            <w:pPr>
              <w:pStyle w:val="BulletNoIndent"/>
            </w:pPr>
            <w:r>
              <w:t>NHMSs, Member States, Governments, Citizens, Public and Private Sectors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CE9" w:rsidRPr="008E0764" w:rsidRDefault="00161CE9" w:rsidP="00B410F9">
            <w:pPr>
              <w:pStyle w:val="BulletNoIndent"/>
            </w:pPr>
            <w:r>
              <w:t>NHMSs, Member States, Governments, Citizens, Public and Private Sectors</w:t>
            </w:r>
            <w:r w:rsidR="00697ACF">
              <w:t>, research</w:t>
            </w:r>
          </w:p>
        </w:tc>
      </w:tr>
    </w:tbl>
    <w:p w:rsidR="008E0764" w:rsidRPr="00FF65B9" w:rsidRDefault="008E0764" w:rsidP="00B97253"/>
    <w:sectPr w:rsidR="008E0764" w:rsidRPr="00FF65B9" w:rsidSect="008E0764">
      <w:headerReference w:type="default" r:id="rId8"/>
      <w:headerReference w:type="first" r:id="rId9"/>
      <w:pgSz w:w="16840" w:h="11907" w:orient="landscape" w:code="9"/>
      <w:pgMar w:top="1134" w:right="1134" w:bottom="1134" w:left="1134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55DA" w:rsidRDefault="009155DA">
      <w:r>
        <w:separator/>
      </w:r>
    </w:p>
    <w:p w:rsidR="009155DA" w:rsidRDefault="009155DA"/>
  </w:endnote>
  <w:endnote w:type="continuationSeparator" w:id="0">
    <w:p w:rsidR="009155DA" w:rsidRDefault="009155DA">
      <w:r>
        <w:continuationSeparator/>
      </w:r>
    </w:p>
    <w:p w:rsidR="009155DA" w:rsidRDefault="009155D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55DA" w:rsidRDefault="009155DA">
      <w:r>
        <w:separator/>
      </w:r>
    </w:p>
    <w:p w:rsidR="009155DA" w:rsidRDefault="009155DA"/>
  </w:footnote>
  <w:footnote w:type="continuationSeparator" w:id="0">
    <w:p w:rsidR="009155DA" w:rsidRDefault="009155DA">
      <w:r>
        <w:continuationSeparator/>
      </w:r>
    </w:p>
    <w:p w:rsidR="009155DA" w:rsidRDefault="009155D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764" w:rsidRPr="008E0764" w:rsidRDefault="008E0764">
    <w:pPr>
      <w:pStyle w:val="Intestazione"/>
      <w:rPr>
        <w:lang w:val="en-GB"/>
      </w:rPr>
    </w:pPr>
    <w:r>
      <w:rPr>
        <w:lang w:val="en-GB"/>
      </w:rPr>
      <w:t>CBS LED Review of Emerging Data Issues – Identification of Issues - p</w:t>
    </w:r>
    <w:r w:rsidR="00815B28">
      <w:rPr>
        <w:lang w:val="en-GB"/>
      </w:rPr>
      <w:fldChar w:fldCharType="begin"/>
    </w:r>
    <w:r>
      <w:rPr>
        <w:lang w:val="en-GB"/>
      </w:rPr>
      <w:instrText xml:space="preserve"> PAGE   \* MERGEFORMAT </w:instrText>
    </w:r>
    <w:r w:rsidR="00815B28">
      <w:rPr>
        <w:lang w:val="en-GB"/>
      </w:rPr>
      <w:fldChar w:fldCharType="separate"/>
    </w:r>
    <w:r w:rsidR="00F52EE2">
      <w:rPr>
        <w:noProof/>
        <w:lang w:val="en-GB"/>
      </w:rPr>
      <w:t>1</w:t>
    </w:r>
    <w:r w:rsidR="00815B28">
      <w:rPr>
        <w:lang w:val="en-GB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9E9" w:rsidRPr="00C10690" w:rsidRDefault="006125D7" w:rsidP="00251C3F">
    <w:pPr>
      <w:pStyle w:val="Intestazione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Intestazione"/>
      <w:rPr>
        <w:lang w:val="en-GB"/>
      </w:rPr>
    </w:pPr>
  </w:p>
  <w:p w:rsidR="005359E9" w:rsidRPr="00C10690" w:rsidRDefault="005359E9" w:rsidP="00251C3F">
    <w:pPr>
      <w:pStyle w:val="Intestazione"/>
      <w:rPr>
        <w:lang w:val="en-GB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C8C2B0B"/>
    <w:multiLevelType w:val="hybridMultilevel"/>
    <w:tmpl w:val="F4F622D4"/>
    <w:lvl w:ilvl="0" w:tplc="6C86E6EE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6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7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4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3"/>
  </w:num>
  <w:num w:numId="30">
    <w:abstractNumId w:val="32"/>
  </w:num>
  <w:num w:numId="31">
    <w:abstractNumId w:val="12"/>
  </w:num>
  <w:num w:numId="32">
    <w:abstractNumId w:val="31"/>
  </w:num>
  <w:num w:numId="33">
    <w:abstractNumId w:val="36"/>
  </w:num>
  <w:num w:numId="34">
    <w:abstractNumId w:val="13"/>
  </w:num>
  <w:num w:numId="35">
    <w:abstractNumId w:val="26"/>
  </w:num>
  <w:num w:numId="36">
    <w:abstractNumId w:val="27"/>
  </w:num>
  <w:num w:numId="37">
    <w:abstractNumId w:val="35"/>
  </w:num>
  <w:num w:numId="38">
    <w:abstractNumId w:val="18"/>
  </w:num>
  <w:num w:numId="39">
    <w:abstractNumId w:val="12"/>
  </w:num>
  <w:num w:numId="40">
    <w:abstractNumId w:val="31"/>
  </w:num>
  <w:num w:numId="41">
    <w:abstractNumId w:val="36"/>
  </w:num>
  <w:num w:numId="42">
    <w:abstractNumId w:val="13"/>
  </w:num>
  <w:num w:numId="43">
    <w:abstractNumId w:val="26"/>
  </w:num>
  <w:num w:numId="4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0004"/>
  <w:defaultTabStop w:val="720"/>
  <w:hyphenationZone w:val="283"/>
  <w:drawingGridHorizontalSpacing w:val="120"/>
  <w:displayHorizontalDrawingGridEvery w:val="2"/>
  <w:displayVerticalDrawingGridEvery w:val="2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8E0764"/>
    <w:rsid w:val="00000D60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47E5D"/>
    <w:rsid w:val="00051ED5"/>
    <w:rsid w:val="000522FD"/>
    <w:rsid w:val="000531BD"/>
    <w:rsid w:val="00055CB6"/>
    <w:rsid w:val="0006159C"/>
    <w:rsid w:val="00062C21"/>
    <w:rsid w:val="0006641F"/>
    <w:rsid w:val="000700C3"/>
    <w:rsid w:val="00073C93"/>
    <w:rsid w:val="000874E4"/>
    <w:rsid w:val="00095554"/>
    <w:rsid w:val="000A6287"/>
    <w:rsid w:val="000A64C1"/>
    <w:rsid w:val="000A7240"/>
    <w:rsid w:val="000B5E64"/>
    <w:rsid w:val="000C3C25"/>
    <w:rsid w:val="000C6ECA"/>
    <w:rsid w:val="000D4A00"/>
    <w:rsid w:val="000D6C2E"/>
    <w:rsid w:val="000D7DA5"/>
    <w:rsid w:val="000E0DD0"/>
    <w:rsid w:val="000E3612"/>
    <w:rsid w:val="0010269C"/>
    <w:rsid w:val="001112B8"/>
    <w:rsid w:val="001350C6"/>
    <w:rsid w:val="00141491"/>
    <w:rsid w:val="001446A7"/>
    <w:rsid w:val="00146371"/>
    <w:rsid w:val="001575A8"/>
    <w:rsid w:val="00161CE9"/>
    <w:rsid w:val="001638D5"/>
    <w:rsid w:val="00163C9F"/>
    <w:rsid w:val="001763AA"/>
    <w:rsid w:val="00183776"/>
    <w:rsid w:val="00187554"/>
    <w:rsid w:val="0019137E"/>
    <w:rsid w:val="00195EC9"/>
    <w:rsid w:val="001A5CB4"/>
    <w:rsid w:val="001B0C32"/>
    <w:rsid w:val="001B18E2"/>
    <w:rsid w:val="001B34F3"/>
    <w:rsid w:val="001B3EB8"/>
    <w:rsid w:val="001B54D4"/>
    <w:rsid w:val="001C16A8"/>
    <w:rsid w:val="001C21AE"/>
    <w:rsid w:val="001C4164"/>
    <w:rsid w:val="001C41CC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0416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E6EB7"/>
    <w:rsid w:val="002F1B0A"/>
    <w:rsid w:val="00310991"/>
    <w:rsid w:val="00310DDF"/>
    <w:rsid w:val="00314A52"/>
    <w:rsid w:val="00317E9C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8731C"/>
    <w:rsid w:val="003903EE"/>
    <w:rsid w:val="00391EFC"/>
    <w:rsid w:val="003926C6"/>
    <w:rsid w:val="00393CBC"/>
    <w:rsid w:val="00396154"/>
    <w:rsid w:val="003B0A83"/>
    <w:rsid w:val="003B7252"/>
    <w:rsid w:val="003C6D9A"/>
    <w:rsid w:val="003C7F6B"/>
    <w:rsid w:val="003D5332"/>
    <w:rsid w:val="003E3693"/>
    <w:rsid w:val="003F4325"/>
    <w:rsid w:val="00403F24"/>
    <w:rsid w:val="004061CE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51780"/>
    <w:rsid w:val="00460847"/>
    <w:rsid w:val="004668E7"/>
    <w:rsid w:val="00472482"/>
    <w:rsid w:val="0047285C"/>
    <w:rsid w:val="00476A5A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3AF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C30BA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0794"/>
    <w:rsid w:val="0065730F"/>
    <w:rsid w:val="006606AE"/>
    <w:rsid w:val="0066094F"/>
    <w:rsid w:val="00663CB8"/>
    <w:rsid w:val="00664A75"/>
    <w:rsid w:val="006657CC"/>
    <w:rsid w:val="006677D0"/>
    <w:rsid w:val="00677566"/>
    <w:rsid w:val="00677FB7"/>
    <w:rsid w:val="00683A7D"/>
    <w:rsid w:val="00687CD8"/>
    <w:rsid w:val="0069706C"/>
    <w:rsid w:val="00697ACF"/>
    <w:rsid w:val="006A5514"/>
    <w:rsid w:val="006A6EA2"/>
    <w:rsid w:val="006B5B1B"/>
    <w:rsid w:val="006C6B7A"/>
    <w:rsid w:val="006D0833"/>
    <w:rsid w:val="006D0835"/>
    <w:rsid w:val="006D5C89"/>
    <w:rsid w:val="006E4155"/>
    <w:rsid w:val="006F02A6"/>
    <w:rsid w:val="006F2B0C"/>
    <w:rsid w:val="006F7BDF"/>
    <w:rsid w:val="007033AE"/>
    <w:rsid w:val="007115B4"/>
    <w:rsid w:val="007115C5"/>
    <w:rsid w:val="007143CE"/>
    <w:rsid w:val="00717CAB"/>
    <w:rsid w:val="00722F32"/>
    <w:rsid w:val="007239FC"/>
    <w:rsid w:val="00724454"/>
    <w:rsid w:val="007371DD"/>
    <w:rsid w:val="0073729C"/>
    <w:rsid w:val="0074248F"/>
    <w:rsid w:val="0074321C"/>
    <w:rsid w:val="0074502C"/>
    <w:rsid w:val="00766EED"/>
    <w:rsid w:val="00773798"/>
    <w:rsid w:val="0078068A"/>
    <w:rsid w:val="007817D4"/>
    <w:rsid w:val="00781A8D"/>
    <w:rsid w:val="00782D05"/>
    <w:rsid w:val="007835D4"/>
    <w:rsid w:val="0079169E"/>
    <w:rsid w:val="007936DB"/>
    <w:rsid w:val="0079558F"/>
    <w:rsid w:val="00796267"/>
    <w:rsid w:val="00796B82"/>
    <w:rsid w:val="00797240"/>
    <w:rsid w:val="007B24B0"/>
    <w:rsid w:val="007B3E28"/>
    <w:rsid w:val="007C2038"/>
    <w:rsid w:val="007C49CE"/>
    <w:rsid w:val="007C595D"/>
    <w:rsid w:val="007F4C01"/>
    <w:rsid w:val="007F6329"/>
    <w:rsid w:val="00801715"/>
    <w:rsid w:val="00802B20"/>
    <w:rsid w:val="00804B8C"/>
    <w:rsid w:val="00805731"/>
    <w:rsid w:val="00810373"/>
    <w:rsid w:val="008108CF"/>
    <w:rsid w:val="00815B28"/>
    <w:rsid w:val="008269A2"/>
    <w:rsid w:val="00827511"/>
    <w:rsid w:val="008414B4"/>
    <w:rsid w:val="00841A67"/>
    <w:rsid w:val="00843A1D"/>
    <w:rsid w:val="00845CC9"/>
    <w:rsid w:val="00845EFD"/>
    <w:rsid w:val="00846779"/>
    <w:rsid w:val="00854846"/>
    <w:rsid w:val="0085547C"/>
    <w:rsid w:val="008621B3"/>
    <w:rsid w:val="008639CA"/>
    <w:rsid w:val="0087249E"/>
    <w:rsid w:val="008728A5"/>
    <w:rsid w:val="00881D8B"/>
    <w:rsid w:val="00881EE7"/>
    <w:rsid w:val="00882666"/>
    <w:rsid w:val="00893AB4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0764"/>
    <w:rsid w:val="008E274F"/>
    <w:rsid w:val="008E4D3B"/>
    <w:rsid w:val="008E4F71"/>
    <w:rsid w:val="008E7CF0"/>
    <w:rsid w:val="008F53F7"/>
    <w:rsid w:val="0090180B"/>
    <w:rsid w:val="0090477D"/>
    <w:rsid w:val="00910FF6"/>
    <w:rsid w:val="00911591"/>
    <w:rsid w:val="00913A35"/>
    <w:rsid w:val="009155DA"/>
    <w:rsid w:val="00920086"/>
    <w:rsid w:val="00920223"/>
    <w:rsid w:val="00921B88"/>
    <w:rsid w:val="00923438"/>
    <w:rsid w:val="00926764"/>
    <w:rsid w:val="0093348E"/>
    <w:rsid w:val="009349DE"/>
    <w:rsid w:val="00934D30"/>
    <w:rsid w:val="00937052"/>
    <w:rsid w:val="00943D07"/>
    <w:rsid w:val="00945DA1"/>
    <w:rsid w:val="00953DE3"/>
    <w:rsid w:val="00982B27"/>
    <w:rsid w:val="00991018"/>
    <w:rsid w:val="009928CC"/>
    <w:rsid w:val="00995359"/>
    <w:rsid w:val="009A3F73"/>
    <w:rsid w:val="009A4470"/>
    <w:rsid w:val="009A52D6"/>
    <w:rsid w:val="009B0CA5"/>
    <w:rsid w:val="009B2952"/>
    <w:rsid w:val="009B3463"/>
    <w:rsid w:val="009B58CC"/>
    <w:rsid w:val="009C2528"/>
    <w:rsid w:val="009D0BB5"/>
    <w:rsid w:val="009D6338"/>
    <w:rsid w:val="009E7EA6"/>
    <w:rsid w:val="009F10F4"/>
    <w:rsid w:val="009F332A"/>
    <w:rsid w:val="00A00183"/>
    <w:rsid w:val="00A12112"/>
    <w:rsid w:val="00A17488"/>
    <w:rsid w:val="00A414EB"/>
    <w:rsid w:val="00A45F94"/>
    <w:rsid w:val="00A545B6"/>
    <w:rsid w:val="00A55596"/>
    <w:rsid w:val="00A62669"/>
    <w:rsid w:val="00A65A51"/>
    <w:rsid w:val="00A7189B"/>
    <w:rsid w:val="00A71E92"/>
    <w:rsid w:val="00A74081"/>
    <w:rsid w:val="00A75052"/>
    <w:rsid w:val="00A83967"/>
    <w:rsid w:val="00AA304E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5952"/>
    <w:rsid w:val="00B469A6"/>
    <w:rsid w:val="00B521E7"/>
    <w:rsid w:val="00B524CF"/>
    <w:rsid w:val="00B5608C"/>
    <w:rsid w:val="00B74B70"/>
    <w:rsid w:val="00B76672"/>
    <w:rsid w:val="00B830D6"/>
    <w:rsid w:val="00B87205"/>
    <w:rsid w:val="00B87827"/>
    <w:rsid w:val="00B931E7"/>
    <w:rsid w:val="00B95C1E"/>
    <w:rsid w:val="00B96053"/>
    <w:rsid w:val="00B96D40"/>
    <w:rsid w:val="00B97253"/>
    <w:rsid w:val="00BA0164"/>
    <w:rsid w:val="00BA14BE"/>
    <w:rsid w:val="00BA6288"/>
    <w:rsid w:val="00BB0356"/>
    <w:rsid w:val="00BB1F45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36F9A"/>
    <w:rsid w:val="00C4012A"/>
    <w:rsid w:val="00C40691"/>
    <w:rsid w:val="00C458CF"/>
    <w:rsid w:val="00C47922"/>
    <w:rsid w:val="00C55F2F"/>
    <w:rsid w:val="00C61349"/>
    <w:rsid w:val="00C615EF"/>
    <w:rsid w:val="00C628FD"/>
    <w:rsid w:val="00C7132E"/>
    <w:rsid w:val="00C729BB"/>
    <w:rsid w:val="00C739BA"/>
    <w:rsid w:val="00C75290"/>
    <w:rsid w:val="00C77223"/>
    <w:rsid w:val="00C83AFC"/>
    <w:rsid w:val="00C8640B"/>
    <w:rsid w:val="00C86575"/>
    <w:rsid w:val="00C96AE6"/>
    <w:rsid w:val="00C974A5"/>
    <w:rsid w:val="00CA0423"/>
    <w:rsid w:val="00CA67A0"/>
    <w:rsid w:val="00CB6DF9"/>
    <w:rsid w:val="00CC23C9"/>
    <w:rsid w:val="00CD34F5"/>
    <w:rsid w:val="00CD47BE"/>
    <w:rsid w:val="00D01387"/>
    <w:rsid w:val="00D01CBA"/>
    <w:rsid w:val="00D02FA8"/>
    <w:rsid w:val="00D17948"/>
    <w:rsid w:val="00D22E8A"/>
    <w:rsid w:val="00D322A3"/>
    <w:rsid w:val="00D35ABB"/>
    <w:rsid w:val="00D371A7"/>
    <w:rsid w:val="00D37E35"/>
    <w:rsid w:val="00D634BD"/>
    <w:rsid w:val="00D70B08"/>
    <w:rsid w:val="00D733B4"/>
    <w:rsid w:val="00D9579B"/>
    <w:rsid w:val="00DB1BA5"/>
    <w:rsid w:val="00DB3060"/>
    <w:rsid w:val="00DB3778"/>
    <w:rsid w:val="00DD1C37"/>
    <w:rsid w:val="00DD4013"/>
    <w:rsid w:val="00DF04C7"/>
    <w:rsid w:val="00E106FE"/>
    <w:rsid w:val="00E1159B"/>
    <w:rsid w:val="00E40C83"/>
    <w:rsid w:val="00E43CAF"/>
    <w:rsid w:val="00E47CA8"/>
    <w:rsid w:val="00E64A4A"/>
    <w:rsid w:val="00E6623A"/>
    <w:rsid w:val="00E91F0F"/>
    <w:rsid w:val="00E95AB2"/>
    <w:rsid w:val="00EA079B"/>
    <w:rsid w:val="00EA3D1A"/>
    <w:rsid w:val="00EA4F1E"/>
    <w:rsid w:val="00EA5587"/>
    <w:rsid w:val="00EB137D"/>
    <w:rsid w:val="00EB404C"/>
    <w:rsid w:val="00EB6634"/>
    <w:rsid w:val="00EC0AE6"/>
    <w:rsid w:val="00EC16B2"/>
    <w:rsid w:val="00EC2245"/>
    <w:rsid w:val="00EC3B28"/>
    <w:rsid w:val="00EC7711"/>
    <w:rsid w:val="00EE0CEC"/>
    <w:rsid w:val="00EE1757"/>
    <w:rsid w:val="00EE6F0B"/>
    <w:rsid w:val="00EF7DF7"/>
    <w:rsid w:val="00F11C19"/>
    <w:rsid w:val="00F31CCA"/>
    <w:rsid w:val="00F345D8"/>
    <w:rsid w:val="00F35F35"/>
    <w:rsid w:val="00F448DD"/>
    <w:rsid w:val="00F52EE2"/>
    <w:rsid w:val="00F617E1"/>
    <w:rsid w:val="00F62267"/>
    <w:rsid w:val="00F6362C"/>
    <w:rsid w:val="00F90C1D"/>
    <w:rsid w:val="00FB284D"/>
    <w:rsid w:val="00FC2F19"/>
    <w:rsid w:val="00FC3318"/>
    <w:rsid w:val="00FD22D6"/>
    <w:rsid w:val="00FD4CC6"/>
    <w:rsid w:val="00FE66AB"/>
    <w:rsid w:val="00FE7EDA"/>
    <w:rsid w:val="00FF3261"/>
    <w:rsid w:val="00FF65B9"/>
    <w:rsid w:val="00FF7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Titolo1">
    <w:name w:val="heading 1"/>
    <w:basedOn w:val="Normale"/>
    <w:next w:val="Normale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Titolo3">
    <w:name w:val="heading 3"/>
    <w:basedOn w:val="Normale"/>
    <w:next w:val="Normale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Titolo4">
    <w:name w:val="heading 4"/>
    <w:basedOn w:val="Normale"/>
    <w:next w:val="Normale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Titolo5">
    <w:name w:val="heading 5"/>
    <w:basedOn w:val="Normale"/>
    <w:next w:val="Normale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Titolo6">
    <w:name w:val="heading 6"/>
    <w:basedOn w:val="Normale"/>
    <w:next w:val="Normale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Titolo7">
    <w:name w:val="heading 7"/>
    <w:basedOn w:val="Normale"/>
    <w:next w:val="Normale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Titolo8">
    <w:name w:val="heading 8"/>
    <w:basedOn w:val="Normale"/>
    <w:next w:val="Normale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Titolo9">
    <w:name w:val="heading 9"/>
    <w:basedOn w:val="Normale"/>
    <w:next w:val="Normale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Testodelblocco">
    <w:name w:val="Block Text"/>
    <w:basedOn w:val="Normale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e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Collegamentoipertestuale">
    <w:name w:val="Hyperlink"/>
    <w:rsid w:val="008A71EB"/>
    <w:rPr>
      <w:color w:val="0000FF"/>
      <w:u w:val="single"/>
    </w:rPr>
  </w:style>
  <w:style w:type="character" w:styleId="Numeropagina">
    <w:name w:val="page number"/>
    <w:basedOn w:val="Carpredefinitoparagrafo"/>
    <w:rsid w:val="008A71EB"/>
  </w:style>
  <w:style w:type="paragraph" w:styleId="Sommario4">
    <w:name w:val="toc 4"/>
    <w:basedOn w:val="Normale"/>
    <w:next w:val="Normale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Titolo2Carattere">
    <w:name w:val="Titolo 2 Carattere"/>
    <w:link w:val="Titolo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Pidipagina">
    <w:name w:val="footer"/>
    <w:basedOn w:val="Normale"/>
    <w:rsid w:val="008A71EB"/>
    <w:pPr>
      <w:tabs>
        <w:tab w:val="center" w:pos="4320"/>
        <w:tab w:val="right" w:pos="8640"/>
      </w:tabs>
    </w:pPr>
  </w:style>
  <w:style w:type="paragraph" w:styleId="Testofumetto">
    <w:name w:val="Balloon Text"/>
    <w:basedOn w:val="Normale"/>
    <w:semiHidden/>
    <w:rsid w:val="005A6BCE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Sommario3">
    <w:name w:val="toc 3"/>
    <w:basedOn w:val="BodyText"/>
    <w:next w:val="BodyText"/>
    <w:autoRedefine/>
    <w:semiHidden/>
    <w:rsid w:val="00E91F0F"/>
    <w:pPr>
      <w:ind w:left="400"/>
    </w:pPr>
  </w:style>
  <w:style w:type="paragraph" w:styleId="Sommario1">
    <w:name w:val="toc 1"/>
    <w:basedOn w:val="BodyText"/>
    <w:next w:val="BodyText"/>
    <w:autoRedefine/>
    <w:uiPriority w:val="39"/>
    <w:rsid w:val="00E91F0F"/>
  </w:style>
  <w:style w:type="paragraph" w:styleId="Sommario2">
    <w:name w:val="toc 2"/>
    <w:basedOn w:val="BodyText"/>
    <w:next w:val="BodyText"/>
    <w:autoRedefine/>
    <w:semiHidden/>
    <w:rsid w:val="00E91F0F"/>
    <w:pPr>
      <w:ind w:left="200"/>
    </w:pPr>
  </w:style>
  <w:style w:type="character" w:styleId="Collegamentovisitato">
    <w:name w:val="FollowedHyperlink"/>
    <w:rsid w:val="00631715"/>
    <w:rPr>
      <w:color w:val="606420"/>
      <w:u w:val="single"/>
    </w:rPr>
  </w:style>
  <w:style w:type="paragraph" w:styleId="Corpodeltesto3">
    <w:name w:val="Body Text 3"/>
    <w:basedOn w:val="Normale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e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e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essunelenco"/>
    <w:rsid w:val="00413EDA"/>
    <w:pPr>
      <w:numPr>
        <w:numId w:val="37"/>
      </w:numPr>
    </w:pPr>
  </w:style>
  <w:style w:type="character" w:customStyle="1" w:styleId="CorpodeltestoCarattere">
    <w:name w:val="Corpo del testo Carattere"/>
    <w:link w:val="Corpodeltesto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Corpodeltesto">
    <w:name w:val="Body Text"/>
    <w:basedOn w:val="Normale"/>
    <w:link w:val="CorpodeltestoCarattere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Rimandonotaapidipagina">
    <w:name w:val="footnote reference"/>
    <w:semiHidden/>
    <w:rsid w:val="003B7252"/>
    <w:rPr>
      <w:vertAlign w:val="superscript"/>
    </w:rPr>
  </w:style>
  <w:style w:type="paragraph" w:styleId="Testonotaapidipagina">
    <w:name w:val="footnote text"/>
    <w:basedOn w:val="Normale"/>
    <w:semiHidden/>
    <w:rsid w:val="00A45F94"/>
    <w:rPr>
      <w:sz w:val="20"/>
    </w:rPr>
  </w:style>
  <w:style w:type="paragraph" w:styleId="Paragrafoelenco">
    <w:name w:val="List Paragraph"/>
    <w:basedOn w:val="Normale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e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e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e"/>
    <w:next w:val="Normale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e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Didascalia">
    <w:name w:val="caption"/>
    <w:basedOn w:val="Normale"/>
    <w:next w:val="Normale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Carpredefinitoparagrafo"/>
    <w:uiPriority w:val="1"/>
    <w:qFormat/>
    <w:rsid w:val="00C458CF"/>
  </w:style>
  <w:style w:type="paragraph" w:customStyle="1" w:styleId="WMOBodyText">
    <w:name w:val="WMO_BodyText"/>
    <w:basedOn w:val="Normale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Carpredefinitoparagrafo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e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e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Titolo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Titolo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Sommario1"/>
    <w:next w:val="Normale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Sommario2"/>
    <w:next w:val="Normale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Sommario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paragraph" w:customStyle="1" w:styleId="BulletNoIndent">
    <w:name w:val="_Bullet_NoIndent"/>
    <w:basedOn w:val="BodyTextBullet"/>
    <w:qFormat/>
    <w:rsid w:val="008E0764"/>
    <w:pPr>
      <w:spacing w:before="120"/>
      <w:ind w:left="357" w:hanging="357"/>
    </w:pPr>
  </w:style>
  <w:style w:type="character" w:styleId="Rimandocommento">
    <w:name w:val="annotation reference"/>
    <w:basedOn w:val="Carpredefinitoparagrafo"/>
    <w:rsid w:val="00A545B6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545B6"/>
    <w:rPr>
      <w:sz w:val="20"/>
    </w:rPr>
  </w:style>
  <w:style w:type="character" w:customStyle="1" w:styleId="TestocommentoCarattere">
    <w:name w:val="Testo commento Carattere"/>
    <w:basedOn w:val="Carpredefinitoparagrafo"/>
    <w:link w:val="Testocommento"/>
    <w:rsid w:val="00A545B6"/>
    <w:rPr>
      <w:rFonts w:ascii="Arial" w:eastAsia="Times New Roman" w:hAnsi="Arial" w:cs="Arial"/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rsid w:val="00A545B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545B6"/>
    <w:rPr>
      <w:rFonts w:ascii="Arial" w:eastAsia="Times New Roman" w:hAnsi="Arial" w:cs="Arial"/>
      <w:b/>
      <w:bCs/>
      <w:lang w:eastAsia="en-US"/>
    </w:rPr>
  </w:style>
  <w:style w:type="paragraph" w:styleId="Revisione">
    <w:name w:val="Revision"/>
    <w:hidden/>
    <w:uiPriority w:val="99"/>
    <w:semiHidden/>
    <w:rsid w:val="00EB404C"/>
    <w:rPr>
      <w:rFonts w:ascii="Arial" w:eastAsia="Times New Roman" w:hAnsi="Arial" w:cs="Arial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paragraph" w:customStyle="1" w:styleId="BulletNoIndent">
    <w:name w:val="_Bullet_NoIndent"/>
    <w:basedOn w:val="BodyTextBullet"/>
    <w:qFormat/>
    <w:rsid w:val="008E0764"/>
    <w:pPr>
      <w:spacing w:before="120"/>
      <w:ind w:left="357" w:hanging="357"/>
    </w:pPr>
  </w:style>
  <w:style w:type="character" w:styleId="CommentReference">
    <w:name w:val="annotation reference"/>
    <w:basedOn w:val="DefaultParagraphFont"/>
    <w:rsid w:val="00A545B6"/>
    <w:rPr>
      <w:sz w:val="16"/>
      <w:szCs w:val="16"/>
    </w:rPr>
  </w:style>
  <w:style w:type="paragraph" w:styleId="CommentText">
    <w:name w:val="annotation text"/>
    <w:basedOn w:val="Normal"/>
    <w:link w:val="CommentTextChar"/>
    <w:rsid w:val="00A545B6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545B6"/>
    <w:rPr>
      <w:rFonts w:ascii="Arial" w:eastAsia="Times New Roman" w:hAnsi="Arial" w:cs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A545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545B6"/>
    <w:rPr>
      <w:rFonts w:ascii="Arial" w:eastAsia="Times New Roman" w:hAnsi="Arial" w:cs="Arial"/>
      <w:b/>
      <w:bCs/>
      <w:lang w:eastAsia="en-US"/>
    </w:rPr>
  </w:style>
  <w:style w:type="paragraph" w:styleId="Revision">
    <w:name w:val="Revision"/>
    <w:hidden/>
    <w:uiPriority w:val="99"/>
    <w:semiHidden/>
    <w:rsid w:val="00EB404C"/>
    <w:rPr>
      <w:rFonts w:ascii="Arial" w:eastAsia="Times New Roman" w:hAnsi="Arial" w:cs="Arial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99FC4-A3E6-4830-A083-7EBAF13E7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5</Pages>
  <Words>894</Words>
  <Characters>5096</Characters>
  <Application>Microsoft Office Word</Application>
  <DocSecurity>0</DocSecurity>
  <Lines>42</Lines>
  <Paragraphs>11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5979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Your User Name</cp:lastModifiedBy>
  <cp:revision>10</cp:revision>
  <cp:lastPrinted>2012-03-15T15:21:00Z</cp:lastPrinted>
  <dcterms:created xsi:type="dcterms:W3CDTF">2017-04-12T16:17:00Z</dcterms:created>
  <dcterms:modified xsi:type="dcterms:W3CDTF">2017-04-13T20:23:00Z</dcterms:modified>
</cp:coreProperties>
</file>