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4AAE253F" wp14:editId="15D7C8F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9C3794" w:rsidP="00AD4330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7F5D0FB31DB14C479699E67C3110B2A0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[</w:t>
                </w:r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]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59F418FB8F1F4DDFA93A4D479E648DC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E919C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4.</w:t>
                </w:r>
                <w:r w:rsidR="00AD4330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4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E919C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A73E9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A73E9E">
              <w:rPr>
                <w:rFonts w:cs="Tahoma"/>
                <w:color w:val="365F91" w:themeColor="accent1" w:themeShade="BF"/>
                <w:szCs w:val="22"/>
              </w:rPr>
              <w:t xml:space="preserve">G. </w:t>
            </w:r>
            <w:r w:rsidR="00534812">
              <w:rPr>
                <w:rFonts w:cs="Tahoma"/>
                <w:color w:val="365F91" w:themeColor="accent1" w:themeShade="BF"/>
                <w:szCs w:val="22"/>
              </w:rPr>
              <w:t>Fle</w:t>
            </w:r>
            <w:r w:rsidR="00A73E9E">
              <w:rPr>
                <w:rFonts w:cs="Tahoma"/>
                <w:color w:val="365F91" w:themeColor="accent1" w:themeShade="BF"/>
                <w:szCs w:val="22"/>
              </w:rPr>
              <w:t>ming</w:t>
            </w:r>
          </w:p>
          <w:p w:rsidR="00993581" w:rsidRPr="00621ECC" w:rsidRDefault="00534812" w:rsidP="00E919C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20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E919C2"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3772CE92A7204F5D99CEBB94B08394DD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1F7824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DRAFT </w:t>
                </w:r>
                <w:r w:rsidR="001F782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2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E919C2" w:rsidRDefault="00E919C2" w:rsidP="00A73E9E">
      <w:pPr>
        <w:pStyle w:val="Heading1"/>
      </w:pPr>
      <w:r>
        <w:t>Proposed Membership of the OPAG-</w:t>
      </w:r>
      <w:r w:rsidR="00A73E9E">
        <w:t>PWSD</w:t>
      </w:r>
      <w:r>
        <w:t xml:space="preserve"> teams </w:t>
      </w:r>
    </w:p>
    <w:p w:rsidR="00583549" w:rsidRPr="00583549" w:rsidRDefault="00E919C2" w:rsidP="00E919C2">
      <w:pPr>
        <w:pStyle w:val="Heading1"/>
      </w:pPr>
      <w:r>
        <w:t>and their work plans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End w:id="1"/>
    </w:p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</w:p>
    <w:p w:rsidR="00491766" w:rsidRPr="00BD6884" w:rsidRDefault="00491766" w:rsidP="000731E6">
      <w:pPr>
        <w:snapToGrid w:val="0"/>
        <w:spacing w:after="120"/>
        <w:rPr>
          <w:lang w:val="en-US" w:eastAsia="zh-TW"/>
        </w:rPr>
      </w:pPr>
      <w:r w:rsidRPr="00BD6884">
        <w:rPr>
          <w:lang w:val="en-US" w:eastAsia="zh-TW"/>
        </w:rPr>
        <w:t>This d</w:t>
      </w:r>
      <w:r w:rsidR="006C7B87">
        <w:rPr>
          <w:lang w:val="en-US" w:eastAsia="zh-TW"/>
        </w:rPr>
        <w:t>ocument provides proposal</w:t>
      </w:r>
      <w:r w:rsidR="000D509E">
        <w:rPr>
          <w:lang w:val="en-US" w:eastAsia="zh-TW"/>
        </w:rPr>
        <w:t>s</w:t>
      </w:r>
      <w:r w:rsidR="006C7B87">
        <w:rPr>
          <w:lang w:val="en-US" w:eastAsia="zh-TW"/>
        </w:rPr>
        <w:t xml:space="preserve"> </w:t>
      </w:r>
      <w:r w:rsidR="004C40ED">
        <w:rPr>
          <w:lang w:val="en-US" w:eastAsia="zh-TW"/>
        </w:rPr>
        <w:t xml:space="preserve">from the OPAG </w:t>
      </w:r>
      <w:r w:rsidR="00A73E9E">
        <w:rPr>
          <w:lang w:val="en-US" w:eastAsia="zh-TW"/>
        </w:rPr>
        <w:t>PWS</w:t>
      </w:r>
      <w:bookmarkStart w:id="3" w:name="_GoBack"/>
      <w:bookmarkEnd w:id="3"/>
      <w:r w:rsidR="00A73E9E">
        <w:rPr>
          <w:lang w:val="en-US" w:eastAsia="zh-TW"/>
        </w:rPr>
        <w:t>D</w:t>
      </w:r>
      <w:r w:rsidR="004C40ED">
        <w:rPr>
          <w:lang w:val="en-US" w:eastAsia="zh-TW"/>
        </w:rPr>
        <w:t xml:space="preserve"> Chair</w:t>
      </w:r>
      <w:r w:rsidR="003F48FF">
        <w:rPr>
          <w:lang w:val="en-US" w:eastAsia="zh-TW"/>
        </w:rPr>
        <w:t xml:space="preserve">, </w:t>
      </w:r>
      <w:r w:rsidR="00A73E9E">
        <w:rPr>
          <w:lang w:val="en-US" w:eastAsia="zh-TW"/>
        </w:rPr>
        <w:t xml:space="preserve">Gerald Fleming </w:t>
      </w:r>
      <w:r w:rsidR="00D2267E">
        <w:rPr>
          <w:lang w:val="en-US" w:eastAsia="zh-TW"/>
        </w:rPr>
        <w:t>(</w:t>
      </w:r>
      <w:r w:rsidR="00A73E9E">
        <w:rPr>
          <w:lang w:val="en-US" w:eastAsia="zh-TW"/>
        </w:rPr>
        <w:t>Ireland</w:t>
      </w:r>
      <w:r w:rsidR="00D2267E">
        <w:rPr>
          <w:lang w:val="en-US" w:eastAsia="zh-TW"/>
        </w:rPr>
        <w:t>)</w:t>
      </w:r>
      <w:r w:rsidR="003F48FF">
        <w:rPr>
          <w:lang w:val="en-US" w:eastAsia="zh-TW"/>
        </w:rPr>
        <w:t>,</w:t>
      </w:r>
      <w:r w:rsidR="004C40ED">
        <w:rPr>
          <w:lang w:val="en-US" w:eastAsia="zh-TW"/>
        </w:rPr>
        <w:t xml:space="preserve"> and co-Chair</w:t>
      </w:r>
      <w:r w:rsidR="003F48FF">
        <w:rPr>
          <w:lang w:val="en-US" w:eastAsia="zh-TW"/>
        </w:rPr>
        <w:t xml:space="preserve">, </w:t>
      </w:r>
      <w:r w:rsidR="000731E6" w:rsidRPr="00585E8B">
        <w:rPr>
          <w:color w:val="222222"/>
          <w:shd w:val="clear" w:color="auto" w:fill="FFFFFF"/>
        </w:rPr>
        <w:t>Dmitry Kiktev</w:t>
      </w:r>
      <w:r w:rsidR="00A73E9E">
        <w:rPr>
          <w:lang w:val="en-US" w:eastAsia="zh-TW"/>
        </w:rPr>
        <w:t xml:space="preserve"> (Russian Federation) </w:t>
      </w:r>
      <w:r w:rsidR="004C40ED">
        <w:rPr>
          <w:lang w:val="en-US" w:eastAsia="zh-TW"/>
        </w:rPr>
        <w:t xml:space="preserve">concerning (i) </w:t>
      </w:r>
      <w:r w:rsidR="006C7B87">
        <w:rPr>
          <w:lang w:val="en-US" w:eastAsia="zh-TW"/>
        </w:rPr>
        <w:t>the membership of the OPAG-</w:t>
      </w:r>
      <w:r w:rsidR="00A73E9E">
        <w:rPr>
          <w:lang w:val="en-US" w:eastAsia="zh-TW"/>
        </w:rPr>
        <w:t>PWSD</w:t>
      </w:r>
      <w:r w:rsidR="006C7B87">
        <w:rPr>
          <w:lang w:val="en-US" w:eastAsia="zh-TW"/>
        </w:rPr>
        <w:t xml:space="preserve"> Expert Teams</w:t>
      </w:r>
      <w:r w:rsidR="004C40ED">
        <w:rPr>
          <w:lang w:val="en-US" w:eastAsia="zh-TW"/>
        </w:rPr>
        <w:t xml:space="preserve"> and (ii) their work plans.</w:t>
      </w:r>
    </w:p>
    <w:p w:rsidR="002F5517" w:rsidRDefault="002F5517" w:rsidP="002F5517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 w:rsidR="006C7B87">
        <w:rPr>
          <w:b w:val="0"/>
          <w:bCs w:val="0"/>
        </w:rPr>
        <w:t xml:space="preserve">: </w:t>
      </w:r>
    </w:p>
    <w:p w:rsidR="006C7B87" w:rsidRPr="006C7B87" w:rsidRDefault="006C7B87" w:rsidP="006C7B87">
      <w:pPr>
        <w:snapToGrid w:val="0"/>
        <w:spacing w:before="120" w:after="240"/>
        <w:rPr>
          <w:bCs/>
          <w:szCs w:val="22"/>
        </w:rPr>
      </w:pPr>
      <w:r w:rsidRPr="006C7B87">
        <w:rPr>
          <w:bCs/>
          <w:szCs w:val="22"/>
        </w:rPr>
        <w:t>The Management Group is invited to decide on the following:</w:t>
      </w:r>
    </w:p>
    <w:p w:rsidR="006C7B87" w:rsidRDefault="006C7B87" w:rsidP="00D2267E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Membership of the OPAG-</w:t>
      </w:r>
      <w:r w:rsidR="00A73E9E">
        <w:t>PWSD</w:t>
      </w:r>
      <w:r>
        <w:t xml:space="preserve"> Teams</w:t>
      </w:r>
    </w:p>
    <w:p w:rsidR="006C7B87" w:rsidRDefault="006C7B87" w:rsidP="00D2267E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Work plans of the OPAG-</w:t>
      </w:r>
      <w:r w:rsidR="00A73E9E">
        <w:t>PWSD</w:t>
      </w:r>
      <w:r>
        <w:t xml:space="preserve"> Teams</w:t>
      </w:r>
    </w:p>
    <w:p w:rsidR="00491766" w:rsidRDefault="00491766" w:rsidP="00491766">
      <w:pPr>
        <w:pStyle w:val="Heading3"/>
        <w:snapToGrid w:val="0"/>
        <w:spacing w:after="120"/>
      </w:pPr>
      <w:r>
        <w:t>REFERENCES:</w:t>
      </w:r>
    </w:p>
    <w:p w:rsidR="00491766" w:rsidRDefault="009C3794" w:rsidP="004C40ED">
      <w:pPr>
        <w:pStyle w:val="ListParagraph"/>
        <w:numPr>
          <w:ilvl w:val="0"/>
          <w:numId w:val="2"/>
        </w:numPr>
        <w:snapToGrid w:val="0"/>
        <w:spacing w:after="120"/>
        <w:contextualSpacing w:val="0"/>
      </w:pPr>
      <w:hyperlink r:id="rId10" w:history="1">
        <w:r w:rsidR="004C40ED" w:rsidRPr="00115D13">
          <w:rPr>
            <w:rStyle w:val="Hyperlink"/>
          </w:rPr>
          <w:t>Approved documents of CBS-16</w:t>
        </w:r>
      </w:hyperlink>
      <w:r w:rsidR="004C40ED">
        <w:t xml:space="preserve">, and particularly document </w:t>
      </w:r>
      <w:r w:rsidR="004C40ED" w:rsidRPr="004C40ED">
        <w:t>CBS-16-d05-10(1)-CBS-WORKING-STRUCTURE-approved_en</w:t>
      </w:r>
      <w:r w:rsidR="003F48FF">
        <w:t>.docx</w:t>
      </w:r>
    </w:p>
    <w:p w:rsidR="00491766" w:rsidRDefault="00491766" w:rsidP="00491766">
      <w:pPr>
        <w:pStyle w:val="Heading3"/>
        <w:snapToGrid w:val="0"/>
        <w:spacing w:after="120"/>
      </w:pPr>
      <w:r>
        <w:t>ANNEXES:</w:t>
      </w:r>
    </w:p>
    <w:p w:rsidR="00491766" w:rsidRDefault="002C16F3" w:rsidP="00D2267E">
      <w:pPr>
        <w:pStyle w:val="ListParagraph"/>
        <w:numPr>
          <w:ilvl w:val="0"/>
          <w:numId w:val="3"/>
        </w:numPr>
        <w:snapToGrid w:val="0"/>
        <w:spacing w:after="120"/>
        <w:ind w:left="714" w:hanging="357"/>
        <w:contextualSpacing w:val="0"/>
        <w:rPr>
          <w:lang w:eastAsia="zh-TW"/>
        </w:rPr>
      </w:pPr>
      <w:r>
        <w:rPr>
          <w:lang w:eastAsia="zh-TW"/>
        </w:rPr>
        <w:t>Proposed membership of the OPAG-</w:t>
      </w:r>
      <w:r w:rsidR="00A73E9E">
        <w:rPr>
          <w:lang w:eastAsia="zh-TW"/>
        </w:rPr>
        <w:t>PWSD</w:t>
      </w:r>
      <w:r>
        <w:rPr>
          <w:lang w:eastAsia="zh-TW"/>
        </w:rPr>
        <w:t xml:space="preserve"> teams</w:t>
      </w:r>
    </w:p>
    <w:p w:rsidR="00491766" w:rsidRDefault="002C16F3" w:rsidP="00D2267E">
      <w:pPr>
        <w:pStyle w:val="ListParagraph"/>
        <w:numPr>
          <w:ilvl w:val="0"/>
          <w:numId w:val="3"/>
        </w:numPr>
        <w:snapToGrid w:val="0"/>
        <w:spacing w:after="120"/>
        <w:ind w:left="714" w:hanging="357"/>
        <w:contextualSpacing w:val="0"/>
        <w:rPr>
          <w:lang w:eastAsia="zh-TW"/>
        </w:rPr>
      </w:pPr>
      <w:r>
        <w:rPr>
          <w:lang w:eastAsia="zh-TW"/>
        </w:rPr>
        <w:t>Proposed work plans of the OPAG-</w:t>
      </w:r>
      <w:r w:rsidR="00A73E9E">
        <w:rPr>
          <w:lang w:eastAsia="zh-TW"/>
        </w:rPr>
        <w:t>PWSD</w:t>
      </w:r>
      <w:r>
        <w:rPr>
          <w:lang w:eastAsia="zh-TW"/>
        </w:rPr>
        <w:t xml:space="preserve"> teams</w:t>
      </w:r>
    </w:p>
    <w:p w:rsidR="00491766" w:rsidRDefault="00491766" w:rsidP="00491766">
      <w:pPr>
        <w:pStyle w:val="Heading1"/>
        <w:rPr>
          <w:b w:val="0"/>
          <w:bCs w:val="0"/>
        </w:rPr>
      </w:pPr>
      <w:bookmarkStart w:id="4" w:name="_APPENDIX_B:_"/>
      <w:bookmarkEnd w:id="4"/>
      <w:r>
        <w:rPr>
          <w:b w:val="0"/>
          <w:bCs w:val="0"/>
        </w:rPr>
        <w:t>__________</w:t>
      </w:r>
    </w:p>
    <w:p w:rsidR="00864DBF" w:rsidRPr="005D666D" w:rsidRDefault="00864DBF" w:rsidP="00166B31">
      <w:pPr>
        <w:pStyle w:val="WMOBodyText"/>
      </w:pPr>
    </w:p>
    <w:p w:rsidR="00935E09" w:rsidRDefault="00935E09" w:rsidP="00935E09">
      <w:pPr>
        <w:jc w:val="left"/>
        <w:sectPr w:rsidR="00935E09" w:rsidSect="000212C2">
          <w:headerReference w:type="default" r:id="rId11"/>
          <w:headerReference w:type="first" r:id="rId12"/>
          <w:pgSz w:w="11907" w:h="16840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1A341E" w:rsidRPr="005D666D" w:rsidRDefault="001A341E" w:rsidP="00935E09">
      <w:pPr>
        <w:pStyle w:val="Heading2"/>
        <w:rPr>
          <w:caps/>
        </w:rPr>
      </w:pPr>
      <w:bookmarkStart w:id="5" w:name="_Annex_to_Draft"/>
      <w:bookmarkEnd w:id="5"/>
      <w:r w:rsidRPr="005D666D">
        <w:lastRenderedPageBreak/>
        <w:t xml:space="preserve">Annex </w:t>
      </w:r>
      <w:r w:rsidR="00935E09">
        <w:t>1</w:t>
      </w:r>
    </w:p>
    <w:p w:rsidR="001A341E" w:rsidRPr="00475797" w:rsidRDefault="002C16F3" w:rsidP="00C4274A">
      <w:pPr>
        <w:pStyle w:val="Heading3"/>
        <w:spacing w:after="480"/>
        <w:ind w:left="0" w:firstLine="0"/>
        <w:jc w:val="center"/>
        <w:rPr>
          <w:caps/>
          <w:noProof/>
        </w:rPr>
      </w:pPr>
      <w:bookmarkStart w:id="6" w:name="_ANNEX_TITLE"/>
      <w:bookmarkEnd w:id="6"/>
      <w:r>
        <w:rPr>
          <w:caps/>
          <w:noProof/>
        </w:rPr>
        <w:t>Proposed membership of the OPAG-</w:t>
      </w:r>
      <w:r w:rsidR="00A73E9E">
        <w:rPr>
          <w:caps/>
          <w:noProof/>
        </w:rPr>
        <w:t>PWSD</w:t>
      </w:r>
      <w:r>
        <w:rPr>
          <w:caps/>
          <w:noProof/>
        </w:rPr>
        <w:t xml:space="preserve"> </w:t>
      </w:r>
      <w:r w:rsidR="000652F9">
        <w:rPr>
          <w:caps/>
          <w:noProof/>
        </w:rPr>
        <w:t xml:space="preserve">Expert </w:t>
      </w:r>
      <w:r>
        <w:rPr>
          <w:caps/>
          <w:noProof/>
        </w:rPr>
        <w:t>Teams</w:t>
      </w:r>
    </w:p>
    <w:p w:rsidR="001A341E" w:rsidRDefault="001A341E" w:rsidP="00425CE4">
      <w:pPr>
        <w:pStyle w:val="WMOBodyText"/>
        <w:spacing w:before="0" w:after="120"/>
      </w:pPr>
    </w:p>
    <w:tbl>
      <w:tblPr>
        <w:tblW w:w="8860" w:type="dxa"/>
        <w:tblInd w:w="93" w:type="dxa"/>
        <w:tblLook w:val="04A0" w:firstRow="1" w:lastRow="0" w:firstColumn="1" w:lastColumn="0" w:noHBand="0" w:noVBand="1"/>
      </w:tblPr>
      <w:tblGrid>
        <w:gridCol w:w="1660"/>
        <w:gridCol w:w="2200"/>
        <w:gridCol w:w="2720"/>
        <w:gridCol w:w="2280"/>
      </w:tblGrid>
      <w:tr w:rsidR="00A73E9E" w:rsidRPr="00A73E9E" w:rsidTr="00A73E9E">
        <w:trPr>
          <w:trHeight w:val="300"/>
          <w:tblHeader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  <w:t>Team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  <w:t>Name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  <w:t>Country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CC"/>
            <w:noWrap/>
            <w:vAlign w:val="bottom"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2"/>
                <w:szCs w:val="22"/>
                <w:lang w:val="en-US" w:eastAsia="zh-CN"/>
              </w:rPr>
              <w:t>Role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ICT-PWSD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FLEMING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Ireland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Chairperson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ICT-PWSD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KIKTEV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Russian Fed.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Co-Chairperson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ICT-PWSD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LANG</w:t>
            </w:r>
            <w:r w:rsidR="00A73E9E"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United Kingdom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Chair ET-SPII</w:t>
            </w:r>
          </w:p>
        </w:tc>
      </w:tr>
      <w:tr w:rsidR="000731E6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ICT-PWSD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JACKS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United States of America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Chair ET-IMPACT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ICT-PWSD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MILTON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Canada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Coordinator</w:t>
            </w:r>
          </w:p>
        </w:tc>
      </w:tr>
      <w:tr w:rsidR="000731E6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ICT-PWSD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CACIC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Croatia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0731E6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Coordinator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LANG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United Kingdom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Chairperson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LI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Co-Chairperson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TANAKA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Japan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A73E9E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CHEN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Hong Kong China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HAGEDORN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Germany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RYAN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Ireland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MORGAN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Australia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KOCH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United States of America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DUDLEY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Canada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E35685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SABAI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Morocco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E35685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0731E6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PORTILLO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Spain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0731E6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ET-SPII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LIU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</w:tcPr>
          <w:p w:rsidR="000731E6" w:rsidRPr="00A73E9E" w:rsidRDefault="00E35685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Associate Member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JACKS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United States</w:t>
            </w:r>
            <w:r w:rsidR="0023204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 xml:space="preserve"> of America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Chairperson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LEE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Hong Kong, China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Co-Chairperson</w:t>
            </w:r>
          </w:p>
        </w:tc>
      </w:tr>
      <w:tr w:rsidR="00A73E9E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A73E9E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MILTON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Canada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A73E9E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DAVIES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United Kingdom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CHEN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WANG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China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HONORÉ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France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GOOLAUP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Mauritius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NOBLE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New Zealand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ET-IMPACT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CERRUDO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Argentina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</w:tcPr>
          <w:p w:rsidR="00232044" w:rsidRPr="00A73E9E" w:rsidRDefault="00232044" w:rsidP="0035409B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Core Member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C-CF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MILTON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Canada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noWrap/>
            <w:vAlign w:val="bottom"/>
            <w:hideMark/>
          </w:tcPr>
          <w:p w:rsidR="00232044" w:rsidRPr="00A73E9E" w:rsidRDefault="00232044" w:rsidP="00AF3452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Coo</w:t>
            </w: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rdinator</w:t>
            </w:r>
          </w:p>
        </w:tc>
      </w:tr>
      <w:tr w:rsidR="00232044" w:rsidRPr="00A73E9E" w:rsidTr="00A73E9E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C-RAL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CACIC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232044" w:rsidRPr="00A73E9E" w:rsidRDefault="00232044" w:rsidP="00AF3452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Croatia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232044" w:rsidRPr="00A73E9E" w:rsidRDefault="00232044" w:rsidP="00A73E9E">
            <w:pPr>
              <w:tabs>
                <w:tab w:val="clear" w:pos="1134"/>
              </w:tabs>
              <w:jc w:val="left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Coo</w:t>
            </w:r>
            <w:r w:rsidRPr="00A73E9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US" w:eastAsia="zh-CN"/>
              </w:rPr>
              <w:t>rdinator</w:t>
            </w:r>
          </w:p>
        </w:tc>
      </w:tr>
    </w:tbl>
    <w:p w:rsidR="00495C8A" w:rsidRDefault="00495C8A" w:rsidP="00425CE4">
      <w:pPr>
        <w:pStyle w:val="WMOBodyText"/>
        <w:spacing w:before="0" w:after="120"/>
      </w:pPr>
    </w:p>
    <w:p w:rsidR="00425CE4" w:rsidRPr="005D666D" w:rsidRDefault="00425CE4" w:rsidP="00425CE4">
      <w:pPr>
        <w:pStyle w:val="WMOBodyText"/>
        <w:spacing w:before="0" w:after="120"/>
      </w:pPr>
    </w:p>
    <w:p w:rsidR="00E919C2" w:rsidRDefault="00864DBF" w:rsidP="000212C2">
      <w:pPr>
        <w:pStyle w:val="WMOBodyText"/>
        <w:jc w:val="center"/>
        <w:sectPr w:rsidR="00E919C2" w:rsidSect="003F48FF">
          <w:headerReference w:type="first" r:id="rId13"/>
          <w:pgSz w:w="11907" w:h="16840" w:code="9"/>
          <w:pgMar w:top="1134" w:right="1134" w:bottom="1134" w:left="1134" w:header="1134" w:footer="1134" w:gutter="0"/>
          <w:cols w:space="720"/>
          <w:titlePg/>
          <w:docGrid w:linePitch="299"/>
        </w:sectPr>
      </w:pPr>
      <w:r w:rsidRPr="005D666D">
        <w:t>__________</w:t>
      </w:r>
      <w:bookmarkEnd w:id="2"/>
    </w:p>
    <w:p w:rsidR="002C16F3" w:rsidRDefault="002C16F3" w:rsidP="002C16F3">
      <w:pPr>
        <w:pStyle w:val="Heading3"/>
        <w:spacing w:before="0"/>
        <w:ind w:left="0" w:firstLine="0"/>
        <w:jc w:val="right"/>
        <w:rPr>
          <w:szCs w:val="20"/>
        </w:rPr>
      </w:pPr>
      <w:r>
        <w:rPr>
          <w:szCs w:val="20"/>
        </w:rPr>
        <w:lastRenderedPageBreak/>
        <w:t>Annex 2</w:t>
      </w:r>
    </w:p>
    <w:p w:rsidR="002C16F3" w:rsidRPr="002C16F3" w:rsidRDefault="002C16F3" w:rsidP="002C16F3">
      <w:pPr>
        <w:rPr>
          <w:lang w:eastAsia="zh-TW"/>
        </w:rPr>
      </w:pPr>
    </w:p>
    <w:p w:rsidR="00E919C2" w:rsidRDefault="00E919C2" w:rsidP="00A73E9E">
      <w:pPr>
        <w:pStyle w:val="Heading3"/>
        <w:spacing w:before="0"/>
        <w:ind w:left="0" w:firstLine="0"/>
        <w:jc w:val="center"/>
        <w:rPr>
          <w:szCs w:val="20"/>
        </w:rPr>
      </w:pPr>
      <w:r>
        <w:rPr>
          <w:szCs w:val="20"/>
        </w:rPr>
        <w:t xml:space="preserve">PROPOSED WORK PLANS OF THE </w:t>
      </w:r>
      <w:r w:rsidRPr="00E8590B">
        <w:rPr>
          <w:szCs w:val="20"/>
        </w:rPr>
        <w:t>OPAG-</w:t>
      </w:r>
      <w:r w:rsidR="00A73E9E">
        <w:rPr>
          <w:szCs w:val="20"/>
        </w:rPr>
        <w:t>PWSD</w:t>
      </w:r>
      <w:r w:rsidRPr="00E8590B">
        <w:rPr>
          <w:szCs w:val="20"/>
        </w:rPr>
        <w:t xml:space="preserve"> EXPERT TEAMS </w:t>
      </w:r>
      <w:r>
        <w:rPr>
          <w:szCs w:val="20"/>
        </w:rPr>
        <w:t>AND COORDINATORS</w:t>
      </w:r>
    </w:p>
    <w:p w:rsidR="00E919C2" w:rsidRPr="00E8590B" w:rsidRDefault="00E919C2" w:rsidP="00E919C2">
      <w:pPr>
        <w:pStyle w:val="Heading3"/>
        <w:spacing w:before="0"/>
        <w:ind w:left="0" w:firstLine="0"/>
        <w:jc w:val="center"/>
        <w:rPr>
          <w:caps/>
          <w:noProof/>
        </w:rPr>
      </w:pPr>
      <w:r w:rsidRPr="00E8590B">
        <w:rPr>
          <w:szCs w:val="20"/>
        </w:rPr>
        <w:t>FOR THE COMING CBS INTER-SESSIONAL PERIOD 2017-2020</w:t>
      </w:r>
    </w:p>
    <w:p w:rsidR="00E919C2" w:rsidRDefault="00E919C2" w:rsidP="00E919C2">
      <w:pPr>
        <w:pStyle w:val="WMOSubTitle2"/>
        <w:spacing w:before="0"/>
      </w:pPr>
    </w:p>
    <w:p w:rsidR="0035409B" w:rsidRDefault="0035409B" w:rsidP="0035409B">
      <w:pPr>
        <w:tabs>
          <w:tab w:val="right" w:pos="9781"/>
        </w:tabs>
        <w:jc w:val="center"/>
        <w:rPr>
          <w:b/>
          <w:caps/>
          <w:noProof/>
          <w:sz w:val="24"/>
          <w:szCs w:val="24"/>
        </w:rPr>
      </w:pPr>
      <w:r>
        <w:rPr>
          <w:b/>
          <w:caps/>
          <w:noProof/>
          <w:sz w:val="24"/>
          <w:szCs w:val="24"/>
        </w:rPr>
        <w:t xml:space="preserve">ICT/PWS </w:t>
      </w:r>
      <w:r w:rsidRPr="00B644DA">
        <w:rPr>
          <w:b/>
          <w:caps/>
          <w:noProof/>
          <w:sz w:val="24"/>
          <w:szCs w:val="24"/>
        </w:rPr>
        <w:t xml:space="preserve">Team Deliverables </w:t>
      </w:r>
      <w:r>
        <w:rPr>
          <w:b/>
          <w:caps/>
          <w:noProof/>
          <w:sz w:val="24"/>
          <w:szCs w:val="24"/>
        </w:rPr>
        <w:t xml:space="preserve">and Action sheets </w:t>
      </w:r>
      <w:r w:rsidRPr="00B644DA">
        <w:rPr>
          <w:b/>
          <w:caps/>
          <w:noProof/>
          <w:sz w:val="24"/>
          <w:szCs w:val="24"/>
        </w:rPr>
        <w:t>for the intersessional period 201</w:t>
      </w:r>
      <w:r>
        <w:rPr>
          <w:b/>
          <w:caps/>
          <w:noProof/>
          <w:sz w:val="24"/>
          <w:szCs w:val="24"/>
        </w:rPr>
        <w:t>4/</w:t>
      </w:r>
      <w:r w:rsidRPr="00B644DA">
        <w:rPr>
          <w:b/>
          <w:caps/>
          <w:noProof/>
          <w:sz w:val="24"/>
          <w:szCs w:val="24"/>
        </w:rPr>
        <w:t>201</w:t>
      </w:r>
      <w:r>
        <w:rPr>
          <w:b/>
          <w:caps/>
          <w:noProof/>
          <w:sz w:val="24"/>
          <w:szCs w:val="24"/>
        </w:rPr>
        <w:t xml:space="preserve">6 </w:t>
      </w:r>
    </w:p>
    <w:p w:rsidR="0035409B" w:rsidRPr="00B644DA" w:rsidRDefault="0035409B" w:rsidP="0035409B">
      <w:pPr>
        <w:tabs>
          <w:tab w:val="right" w:pos="9781"/>
        </w:tabs>
        <w:jc w:val="center"/>
        <w:rPr>
          <w:b/>
          <w:caps/>
          <w:noProof/>
          <w:sz w:val="24"/>
          <w:szCs w:val="24"/>
        </w:rPr>
      </w:pPr>
      <w:r>
        <w:rPr>
          <w:b/>
          <w:caps/>
          <w:noProof/>
          <w:color w:val="FF0000"/>
          <w:sz w:val="24"/>
          <w:szCs w:val="24"/>
        </w:rPr>
        <w:t>(</w:t>
      </w:r>
      <w:r w:rsidRPr="00391B3C">
        <w:rPr>
          <w:b/>
          <w:caps/>
          <w:noProof/>
          <w:color w:val="FF0000"/>
          <w:sz w:val="24"/>
          <w:szCs w:val="24"/>
        </w:rPr>
        <w:t xml:space="preserve">Updated </w:t>
      </w:r>
      <w:r>
        <w:rPr>
          <w:b/>
          <w:caps/>
          <w:noProof/>
          <w:color w:val="FF0000"/>
          <w:sz w:val="24"/>
          <w:szCs w:val="24"/>
        </w:rPr>
        <w:t>FEB</w:t>
      </w:r>
      <w:r w:rsidRPr="00391B3C">
        <w:rPr>
          <w:b/>
          <w:caps/>
          <w:noProof/>
          <w:color w:val="FF0000"/>
          <w:sz w:val="24"/>
          <w:szCs w:val="24"/>
        </w:rPr>
        <w:t xml:space="preserve"> 201</w:t>
      </w:r>
      <w:r>
        <w:rPr>
          <w:b/>
          <w:caps/>
          <w:noProof/>
          <w:color w:val="FF0000"/>
          <w:sz w:val="24"/>
          <w:szCs w:val="24"/>
        </w:rPr>
        <w:t>7)</w:t>
      </w:r>
    </w:p>
    <w:p w:rsidR="0035409B" w:rsidRPr="00620D7D" w:rsidRDefault="0035409B" w:rsidP="0035409B">
      <w:pPr>
        <w:tabs>
          <w:tab w:val="right" w:pos="9781"/>
        </w:tabs>
        <w:rPr>
          <w:caps/>
          <w:noProof/>
          <w:szCs w:val="24"/>
        </w:rPr>
      </w:pPr>
    </w:p>
    <w:tbl>
      <w:tblPr>
        <w:tblW w:w="15186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5954"/>
        <w:gridCol w:w="358"/>
        <w:gridCol w:w="1910"/>
        <w:gridCol w:w="519"/>
        <w:gridCol w:w="1890"/>
        <w:gridCol w:w="520"/>
        <w:gridCol w:w="1137"/>
        <w:gridCol w:w="847"/>
        <w:gridCol w:w="1483"/>
      </w:tblGrid>
      <w:tr w:rsidR="0035409B" w:rsidRPr="00620D7D" w:rsidTr="0035409B">
        <w:trPr>
          <w:cantSplit/>
          <w:trHeight w:val="60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1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 xml:space="preserve">R a): </w:t>
            </w:r>
            <w:r>
              <w:rPr>
                <w:b/>
                <w:bCs/>
                <w:i/>
                <w:iCs/>
                <w:noProof/>
              </w:rPr>
              <w:t>Noting the publication of the “WMO Strategy for Service Delivery and its Implementation Plan”, e</w:t>
            </w:r>
            <w:r w:rsidRPr="00620D7D">
              <w:rPr>
                <w:b/>
                <w:bCs/>
                <w:i/>
                <w:iCs/>
                <w:noProof/>
              </w:rPr>
              <w:t>nsure that actions relevant to PWS are carried out</w:t>
            </w:r>
          </w:p>
        </w:tc>
      </w:tr>
      <w:tr w:rsidR="0035409B" w:rsidRPr="00620D7D" w:rsidTr="0035409B">
        <w:trPr>
          <w:cantSplit/>
          <w:trHeight w:val="35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5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 w:right="-108"/>
              <w:jc w:val="left"/>
              <w:rPr>
                <w:rFonts w:eastAsia="Times New Roman"/>
                <w:noProof/>
                <w:snapToGrid w:val="0"/>
              </w:rPr>
            </w:pPr>
            <w:r>
              <w:rPr>
                <w:rFonts w:eastAsia="Times New Roman"/>
                <w:noProof/>
                <w:snapToGrid w:val="0"/>
              </w:rPr>
              <w:t>Initiating the discussion on the re-alignment of the OPAG with the elements of Service Delivery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 xml:space="preserve">All ICT </w:t>
            </w:r>
            <w:r>
              <w:rPr>
                <w:noProof/>
              </w:rPr>
              <w:t>M</w:t>
            </w:r>
            <w:r w:rsidRPr="00620D7D">
              <w:rPr>
                <w:noProof/>
              </w:rPr>
              <w:t>embers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6 June 2014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3C03FC">
              <w:rPr>
                <w:noProof/>
                <w:color w:val="FF0000"/>
              </w:rPr>
              <w:t>Done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3C03FC">
              <w:rPr>
                <w:noProof/>
                <w:color w:val="FF0000"/>
              </w:rPr>
              <w:t>Done</w:t>
            </w:r>
          </w:p>
        </w:tc>
      </w:tr>
      <w:tr w:rsidR="0035409B" w:rsidRPr="00620D7D" w:rsidTr="0035409B">
        <w:trPr>
          <w:cantSplit/>
          <w:trHeight w:val="69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>
              <w:rPr>
                <w:rFonts w:eastAsia="Times New Roman"/>
                <w:noProof/>
                <w:snapToGrid w:val="0"/>
              </w:rPr>
              <w:t>Review and finalize draft TORs to reflect the re-alignment in 1 above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All ICT</w:t>
            </w:r>
            <w:r>
              <w:rPr>
                <w:noProof/>
              </w:rPr>
              <w:t>/PWS</w:t>
            </w:r>
            <w:r w:rsidRPr="00620D7D">
              <w:rPr>
                <w:noProof/>
              </w:rPr>
              <w:t xml:space="preserve"> </w:t>
            </w:r>
            <w:r>
              <w:rPr>
                <w:noProof/>
              </w:rPr>
              <w:t>M</w:t>
            </w:r>
            <w:r w:rsidRPr="00620D7D">
              <w:rPr>
                <w:noProof/>
              </w:rPr>
              <w:t>embers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Forthcoming ET Meetings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To be Done</w:t>
            </w:r>
          </w:p>
        </w:tc>
      </w:tr>
      <w:tr w:rsidR="0035409B" w:rsidRPr="00620D7D" w:rsidTr="0035409B">
        <w:trPr>
          <w:cantSplit/>
          <w:trHeight w:val="64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Present the draft </w:t>
            </w:r>
            <w:r>
              <w:rPr>
                <w:rFonts w:eastAsia="Times New Roman"/>
                <w:noProof/>
                <w:snapToGrid w:val="0"/>
              </w:rPr>
              <w:t xml:space="preserve">TORs </w:t>
            </w:r>
            <w:r w:rsidRPr="00620D7D">
              <w:rPr>
                <w:rFonts w:eastAsia="Times New Roman"/>
                <w:noProof/>
                <w:snapToGrid w:val="0"/>
              </w:rPr>
              <w:t>to CBS</w:t>
            </w:r>
            <w:r>
              <w:rPr>
                <w:rFonts w:eastAsia="Times New Roman"/>
                <w:noProof/>
                <w:snapToGrid w:val="0"/>
              </w:rPr>
              <w:t>-16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OPAG Chair and 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2016</w:t>
            </w:r>
            <w:r w:rsidRPr="00620D7D">
              <w:rPr>
                <w:noProof/>
              </w:rPr>
              <w:t xml:space="preserve">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B25C8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color w:val="FF0000"/>
              </w:rPr>
            </w:pPr>
            <w:r>
              <w:rPr>
                <w:noProof/>
                <w:color w:val="FF0000"/>
              </w:rPr>
              <w:t>To be Done</w:t>
            </w:r>
          </w:p>
        </w:tc>
      </w:tr>
      <w:tr w:rsidR="0035409B" w:rsidRPr="00620D7D" w:rsidTr="0035409B">
        <w:trPr>
          <w:cantSplit/>
          <w:trHeight w:val="52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2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 c): Establish contact with relevant people in other CBS OPAGs, Commissions</w:t>
            </w:r>
            <w:r>
              <w:rPr>
                <w:b/>
                <w:bCs/>
                <w:i/>
                <w:iCs/>
                <w:noProof/>
              </w:rPr>
              <w:t>,</w:t>
            </w:r>
            <w:r w:rsidRPr="00620D7D">
              <w:rPr>
                <w:b/>
                <w:bCs/>
                <w:i/>
                <w:iCs/>
                <w:noProof/>
              </w:rPr>
              <w:t xml:space="preserve"> etc</w:t>
            </w:r>
            <w:r>
              <w:rPr>
                <w:b/>
                <w:bCs/>
                <w:i/>
                <w:iCs/>
                <w:noProof/>
              </w:rPr>
              <w:t>.,</w:t>
            </w:r>
            <w:r w:rsidRPr="00620D7D">
              <w:rPr>
                <w:b/>
                <w:bCs/>
                <w:i/>
                <w:iCs/>
                <w:noProof/>
              </w:rPr>
              <w:t xml:space="preserve"> as required</w:t>
            </w:r>
          </w:p>
        </w:tc>
      </w:tr>
      <w:tr w:rsidR="0035409B" w:rsidRPr="00620D7D" w:rsidTr="0035409B">
        <w:trPr>
          <w:cantSplit/>
          <w:trHeight w:val="35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6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Contact Chair</w:t>
            </w:r>
            <w:r>
              <w:rPr>
                <w:rFonts w:eastAsia="Times New Roman"/>
                <w:noProof/>
                <w:snapToGrid w:val="0"/>
              </w:rPr>
              <w:t>person</w:t>
            </w:r>
            <w:r w:rsidRPr="00620D7D">
              <w:rPr>
                <w:rFonts w:eastAsia="Times New Roman"/>
                <w:noProof/>
                <w:snapToGrid w:val="0"/>
              </w:rPr>
              <w:t>s of OPACE III/IV to</w:t>
            </w:r>
            <w:r>
              <w:rPr>
                <w:rFonts w:eastAsia="Times New Roman"/>
                <w:noProof/>
                <w:snapToGrid w:val="0"/>
              </w:rPr>
              <w:t xml:space="preserve"> explore possible collaboration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June 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</w:tr>
      <w:tr w:rsidR="0035409B" w:rsidRPr="00620D7D" w:rsidTr="0035409B">
        <w:trPr>
          <w:cantSplit/>
          <w:trHeight w:val="59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Contact representatives of CHy to explore possible collaboration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June 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</w:tr>
      <w:tr w:rsidR="0035409B" w:rsidRPr="00620D7D" w:rsidTr="0035409B">
        <w:trPr>
          <w:cantSplit/>
          <w:trHeight w:val="72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3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Rs c</w:t>
            </w:r>
            <w:r>
              <w:rPr>
                <w:b/>
                <w:bCs/>
                <w:i/>
                <w:iCs/>
                <w:noProof/>
              </w:rPr>
              <w:t xml:space="preserve"> and</w:t>
            </w:r>
            <w:r w:rsidRPr="00620D7D">
              <w:rPr>
                <w:b/>
                <w:bCs/>
                <w:i/>
                <w:iCs/>
                <w:noProof/>
              </w:rPr>
              <w:t xml:space="preserve"> d): Facilitate the development of one or a number of “one-stop-shops” for the provision of advice and assistance to the Humanitarian Response </w:t>
            </w:r>
            <w:r>
              <w:rPr>
                <w:b/>
                <w:bCs/>
                <w:i/>
                <w:iCs/>
                <w:noProof/>
              </w:rPr>
              <w:t>C</w:t>
            </w:r>
            <w:r w:rsidRPr="00620D7D">
              <w:rPr>
                <w:b/>
                <w:bCs/>
                <w:i/>
                <w:iCs/>
                <w:noProof/>
              </w:rPr>
              <w:t>ommunity</w:t>
            </w:r>
          </w:p>
        </w:tc>
      </w:tr>
      <w:tr w:rsidR="0035409B" w:rsidRPr="00620D7D" w:rsidTr="0035409B">
        <w:trPr>
          <w:cantSplit/>
          <w:trHeight w:val="34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57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lastRenderedPageBreak/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Finali</w:t>
            </w:r>
            <w:r>
              <w:rPr>
                <w:rFonts w:eastAsia="Times New Roman"/>
                <w:noProof/>
                <w:snapToGrid w:val="0"/>
              </w:rPr>
              <w:t>z</w:t>
            </w:r>
            <w:r w:rsidRPr="00620D7D">
              <w:rPr>
                <w:rFonts w:eastAsia="Times New Roman"/>
                <w:noProof/>
                <w:snapToGrid w:val="0"/>
              </w:rPr>
              <w:t>e the Report of the ICTT and circulate as required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person/</w:t>
            </w:r>
            <w:r w:rsidRPr="00620D7D">
              <w:rPr>
                <w:noProof/>
              </w:rPr>
              <w:t>TT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End-</w:t>
            </w:r>
            <w:r w:rsidRPr="00620D7D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620D7D" w:rsidTr="0035409B">
        <w:trPr>
          <w:cantSplit/>
          <w:trHeight w:val="70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Prepare an inventory of data and products that are currently available and can be used by Humanitarian Response agencies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person/</w:t>
            </w:r>
            <w:r w:rsidRPr="00620D7D">
              <w:rPr>
                <w:noProof/>
              </w:rPr>
              <w:t xml:space="preserve">TT </w:t>
            </w:r>
            <w:r>
              <w:rPr>
                <w:noProof/>
              </w:rPr>
              <w:br/>
            </w:r>
            <w:r w:rsidRPr="00620D7D">
              <w:rPr>
                <w:noProof/>
              </w:rPr>
              <w:t xml:space="preserve">and </w:t>
            </w: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End-</w:t>
            </w:r>
            <w:r w:rsidRPr="00620D7D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3C03FC">
              <w:rPr>
                <w:noProof/>
                <w:color w:val="FF0000"/>
              </w:rPr>
              <w:t xml:space="preserve">Undertaken through the </w:t>
            </w:r>
          </w:p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3C03FC">
              <w:rPr>
                <w:noProof/>
                <w:color w:val="FF0000"/>
              </w:rPr>
              <w:t>work of the new CBS TT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 ??</w:t>
            </w:r>
          </w:p>
        </w:tc>
      </w:tr>
      <w:tr w:rsidR="0035409B" w:rsidRPr="00620D7D" w:rsidTr="0035409B">
        <w:trPr>
          <w:cantSplit/>
          <w:trHeight w:val="84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9D270B">
              <w:rPr>
                <w:rFonts w:eastAsia="Times New Roman"/>
                <w:noProof/>
                <w:snapToGrid w:val="0"/>
              </w:rPr>
              <w:t>Compile a listing of PWS-based resources relevant to point 1 above and communicate this to Secretariat DPFS, to include basic warnings, basic public forecasts, SWIC, WWIS</w:t>
            </w:r>
            <w:r>
              <w:rPr>
                <w:rFonts w:eastAsia="Times New Roman"/>
                <w:noProof/>
                <w:snapToGrid w:val="0"/>
              </w:rPr>
              <w:t>,</w:t>
            </w:r>
            <w:r w:rsidRPr="00620D7D">
              <w:rPr>
                <w:rFonts w:eastAsia="Times New Roman"/>
                <w:noProof/>
                <w:snapToGrid w:val="0"/>
              </w:rPr>
              <w:t xml:space="preserve"> etc</w:t>
            </w:r>
            <w:r>
              <w:rPr>
                <w:rFonts w:eastAsia="Times New Roman"/>
                <w:noProof/>
                <w:snapToGrid w:val="0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End-</w:t>
            </w:r>
            <w:r w:rsidRPr="00620D7D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620D7D" w:rsidTr="0035409B">
        <w:trPr>
          <w:cantSplit/>
          <w:trHeight w:val="198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4.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Investigate the use of the delivery structure of WMO (RSMCs,</w:t>
            </w:r>
            <w:r>
              <w:rPr>
                <w:rFonts w:eastAsia="Times New Roman"/>
                <w:noProof/>
                <w:snapToGrid w:val="0"/>
              </w:rPr>
              <w:t xml:space="preserve"> </w:t>
            </w:r>
            <w:r w:rsidRPr="00620D7D">
              <w:rPr>
                <w:rFonts w:eastAsia="Times New Roman"/>
                <w:noProof/>
                <w:snapToGrid w:val="0"/>
              </w:rPr>
              <w:t>RCCs</w:t>
            </w:r>
            <w:r>
              <w:rPr>
                <w:rFonts w:eastAsia="Times New Roman"/>
                <w:noProof/>
                <w:snapToGrid w:val="0"/>
              </w:rPr>
              <w:t>,</w:t>
            </w:r>
            <w:r w:rsidRPr="00620D7D">
              <w:rPr>
                <w:rFonts w:eastAsia="Times New Roman"/>
                <w:noProof/>
                <w:snapToGrid w:val="0"/>
              </w:rPr>
              <w:t xml:space="preserve"> etc</w:t>
            </w:r>
            <w:r>
              <w:rPr>
                <w:rFonts w:eastAsia="Times New Roman"/>
                <w:noProof/>
                <w:snapToGrid w:val="0"/>
              </w:rPr>
              <w:t>.</w:t>
            </w:r>
            <w:r w:rsidRPr="00620D7D">
              <w:rPr>
                <w:rFonts w:eastAsia="Times New Roman"/>
                <w:noProof/>
                <w:snapToGrid w:val="0"/>
              </w:rPr>
              <w:t xml:space="preserve">) and the network of </w:t>
            </w:r>
            <w:r>
              <w:rPr>
                <w:rFonts w:eastAsia="Times New Roman"/>
                <w:noProof/>
                <w:snapToGrid w:val="0"/>
              </w:rPr>
              <w:t>N</w:t>
            </w:r>
            <w:r w:rsidRPr="00620D7D">
              <w:rPr>
                <w:rFonts w:eastAsia="Times New Roman"/>
                <w:noProof/>
                <w:snapToGrid w:val="0"/>
              </w:rPr>
              <w:t xml:space="preserve">ational </w:t>
            </w:r>
            <w:r>
              <w:rPr>
                <w:rFonts w:eastAsia="Times New Roman"/>
                <w:noProof/>
                <w:snapToGrid w:val="0"/>
              </w:rPr>
              <w:t xml:space="preserve">PWS </w:t>
            </w:r>
            <w:r w:rsidRPr="00620D7D">
              <w:rPr>
                <w:rFonts w:eastAsia="Times New Roman"/>
                <w:noProof/>
                <w:snapToGrid w:val="0"/>
              </w:rPr>
              <w:t>Focal Points as a resource in the context of national operations of</w:t>
            </w:r>
            <w:r>
              <w:rPr>
                <w:rFonts w:eastAsia="Times New Roman"/>
                <w:noProof/>
                <w:snapToGrid w:val="0"/>
              </w:rPr>
              <w:t xml:space="preserve"> Humanitarian Response agencies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person/</w:t>
            </w:r>
            <w:r w:rsidRPr="00620D7D">
              <w:rPr>
                <w:noProof/>
              </w:rPr>
              <w:t xml:space="preserve">TT </w:t>
            </w:r>
            <w:r>
              <w:rPr>
                <w:noProof/>
              </w:rPr>
              <w:br/>
            </w:r>
            <w:r w:rsidRPr="00620D7D">
              <w:rPr>
                <w:noProof/>
              </w:rPr>
              <w:t xml:space="preserve">and </w:t>
            </w: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End-</w:t>
            </w:r>
            <w:r w:rsidRPr="00620D7D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 xml:space="preserve">PWS will organize </w:t>
            </w:r>
            <w:r w:rsidRPr="003C03FC">
              <w:rPr>
                <w:noProof/>
                <w:color w:val="FF0000"/>
              </w:rPr>
              <w:t xml:space="preserve">the work of </w:t>
            </w:r>
            <w:r>
              <w:rPr>
                <w:noProof/>
                <w:color w:val="FF0000"/>
              </w:rPr>
              <w:t>interpretation of climate outlooks of</w:t>
            </w:r>
            <w:r w:rsidRPr="003C03FC">
              <w:rPr>
                <w:noProof/>
                <w:color w:val="FF0000"/>
              </w:rPr>
              <w:t xml:space="preserve"> major global centre(s) for the use by Human</w:t>
            </w:r>
            <w:r>
              <w:rPr>
                <w:noProof/>
                <w:color w:val="FF0000"/>
              </w:rPr>
              <w:t>itaria</w:t>
            </w:r>
            <w:r w:rsidRPr="003C03FC">
              <w:rPr>
                <w:noProof/>
                <w:color w:val="FF0000"/>
              </w:rPr>
              <w:t>n agencies.</w:t>
            </w:r>
            <w:r>
              <w:rPr>
                <w:noProof/>
                <w:color w:val="FF0000"/>
              </w:rPr>
              <w:t xml:space="preserve"> 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 xml:space="preserve">Ongoing / underway </w:t>
            </w:r>
          </w:p>
        </w:tc>
      </w:tr>
      <w:tr w:rsidR="0035409B" w:rsidRPr="00620D7D" w:rsidTr="0035409B">
        <w:trPr>
          <w:cantSplit/>
          <w:trHeight w:val="4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4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 e): Promote the concept of NMHSs as the Single Official Voice at times of severe</w:t>
            </w:r>
            <w:r>
              <w:rPr>
                <w:b/>
                <w:bCs/>
                <w:i/>
                <w:iCs/>
                <w:noProof/>
              </w:rPr>
              <w:t>/</w:t>
            </w:r>
            <w:r w:rsidRPr="00620D7D">
              <w:rPr>
                <w:b/>
                <w:bCs/>
                <w:i/>
                <w:iCs/>
                <w:noProof/>
              </w:rPr>
              <w:t>high-impact weather</w:t>
            </w:r>
          </w:p>
        </w:tc>
      </w:tr>
      <w:tr w:rsidR="0035409B" w:rsidRPr="00620D7D" w:rsidTr="0035409B">
        <w:trPr>
          <w:cantSplit/>
          <w:trHeight w:val="34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3C03FC" w:rsidTr="0035409B">
        <w:trPr>
          <w:cantSplit/>
          <w:trHeight w:val="56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Make use of the new </w:t>
            </w:r>
            <w:r>
              <w:rPr>
                <w:rFonts w:eastAsia="Times New Roman"/>
                <w:noProof/>
                <w:snapToGrid w:val="0"/>
              </w:rPr>
              <w:t>“</w:t>
            </w:r>
            <w:r w:rsidRPr="00620D7D">
              <w:rPr>
                <w:rFonts w:eastAsia="Times New Roman"/>
                <w:noProof/>
                <w:snapToGrid w:val="0"/>
              </w:rPr>
              <w:t>WMO Register of Alerting Authorities</w:t>
            </w:r>
            <w:r>
              <w:rPr>
                <w:rFonts w:eastAsia="Times New Roman"/>
                <w:noProof/>
                <w:snapToGrid w:val="0"/>
              </w:rPr>
              <w:t>”</w:t>
            </w:r>
            <w:r w:rsidRPr="00620D7D">
              <w:rPr>
                <w:rFonts w:eastAsia="Times New Roman"/>
                <w:noProof/>
                <w:snapToGrid w:val="0"/>
              </w:rPr>
              <w:t xml:space="preserve"> to pr</w:t>
            </w:r>
            <w:r>
              <w:rPr>
                <w:rFonts w:eastAsia="Times New Roman"/>
                <w:noProof/>
                <w:snapToGrid w:val="0"/>
              </w:rPr>
              <w:t>omote and embed the SOV concept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</w:t>
            </w:r>
            <w:r w:rsidRPr="00620D7D">
              <w:rPr>
                <w:noProof/>
              </w:rPr>
              <w:t xml:space="preserve">/OPAG </w:t>
            </w:r>
          </w:p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 xml:space="preserve">and </w:t>
            </w: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3C03FC" w:rsidTr="0035409B">
        <w:trPr>
          <w:cantSplit/>
          <w:trHeight w:val="84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Designate an Expert Advisor to ass</w:t>
            </w:r>
            <w:r>
              <w:rPr>
                <w:rFonts w:eastAsia="Times New Roman"/>
                <w:noProof/>
                <w:snapToGrid w:val="0"/>
              </w:rPr>
              <w:t>ist with the implementation of CAP</w:t>
            </w:r>
            <w:r w:rsidRPr="00620D7D">
              <w:rPr>
                <w:rFonts w:eastAsia="Times New Roman"/>
                <w:noProof/>
                <w:snapToGrid w:val="0"/>
              </w:rPr>
              <w:t xml:space="preserve"> at NMHSs and to promote registration of Members in the </w:t>
            </w:r>
            <w:r>
              <w:rPr>
                <w:rFonts w:eastAsia="Times New Roman"/>
                <w:noProof/>
                <w:snapToGrid w:val="0"/>
              </w:rPr>
              <w:t xml:space="preserve">“WMO </w:t>
            </w:r>
            <w:r w:rsidRPr="00620D7D">
              <w:rPr>
                <w:rFonts w:eastAsia="Times New Roman"/>
                <w:noProof/>
                <w:snapToGrid w:val="0"/>
              </w:rPr>
              <w:t>Register of Alerting Authorities</w:t>
            </w:r>
            <w:r>
              <w:rPr>
                <w:rFonts w:eastAsia="Times New Roman"/>
                <w:noProof/>
                <w:snapToGrid w:val="0"/>
              </w:rPr>
              <w:t>”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 xml:space="preserve">ICT </w:t>
            </w:r>
            <w:r>
              <w:rPr>
                <w:noProof/>
              </w:rPr>
              <w:t>Members</w:t>
            </w:r>
            <w:r w:rsidRPr="00620D7D">
              <w:rPr>
                <w:noProof/>
              </w:rPr>
              <w:t>/</w:t>
            </w:r>
          </w:p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May 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620D7D" w:rsidTr="0035409B">
        <w:trPr>
          <w:cantSplit/>
          <w:trHeight w:val="52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Ensure inclusion of this principl</w:t>
            </w:r>
            <w:r>
              <w:rPr>
                <w:rFonts w:eastAsia="Times New Roman"/>
                <w:noProof/>
                <w:snapToGrid w:val="0"/>
              </w:rPr>
              <w:t>e in all relevant PWS documents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C03F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53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5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 f): Detailed feedback from recipients of targetted PWS activities, such as SWFDP, Learning</w:t>
            </w:r>
            <w:r>
              <w:rPr>
                <w:b/>
                <w:bCs/>
                <w:i/>
                <w:iCs/>
                <w:noProof/>
              </w:rPr>
              <w:t>-</w:t>
            </w:r>
            <w:r w:rsidRPr="00620D7D">
              <w:rPr>
                <w:b/>
                <w:bCs/>
                <w:i/>
                <w:iCs/>
                <w:noProof/>
              </w:rPr>
              <w:t xml:space="preserve">Through-Doing </w:t>
            </w:r>
            <w:r>
              <w:rPr>
                <w:b/>
                <w:bCs/>
                <w:i/>
                <w:iCs/>
                <w:noProof/>
              </w:rPr>
              <w:t>(LTD) P</w:t>
            </w:r>
            <w:r w:rsidRPr="00620D7D">
              <w:rPr>
                <w:b/>
                <w:bCs/>
                <w:i/>
                <w:iCs/>
                <w:noProof/>
              </w:rPr>
              <w:t>rojects, training</w:t>
            </w:r>
            <w:r>
              <w:rPr>
                <w:b/>
                <w:bCs/>
                <w:i/>
                <w:iCs/>
                <w:noProof/>
              </w:rPr>
              <w:t>,</w:t>
            </w:r>
            <w:r w:rsidRPr="00620D7D">
              <w:rPr>
                <w:b/>
                <w:bCs/>
                <w:i/>
                <w:iCs/>
                <w:noProof/>
              </w:rPr>
              <w:t xml:space="preserve"> etc.</w:t>
            </w:r>
          </w:p>
        </w:tc>
      </w:tr>
      <w:tr w:rsidR="0035409B" w:rsidRPr="00620D7D" w:rsidTr="0035409B">
        <w:trPr>
          <w:cantSplit/>
          <w:trHeight w:val="3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60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Organi</w:t>
            </w:r>
            <w:r>
              <w:rPr>
                <w:rFonts w:eastAsia="Times New Roman"/>
                <w:noProof/>
                <w:snapToGrid w:val="0"/>
              </w:rPr>
              <w:t>z</w:t>
            </w:r>
            <w:r w:rsidRPr="00620D7D">
              <w:rPr>
                <w:rFonts w:eastAsia="Times New Roman"/>
                <w:noProof/>
                <w:snapToGrid w:val="0"/>
              </w:rPr>
              <w:t>e the collection and analysis of feedback from training participants and PRs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F23E5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F23E5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64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Collate information flowing back from the feedback mechanisms built into the SWFDP and publish on the PWS </w:t>
            </w:r>
            <w:r>
              <w:rPr>
                <w:rFonts w:eastAsia="Times New Roman"/>
                <w:noProof/>
                <w:snapToGrid w:val="0"/>
              </w:rPr>
              <w:t>Website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Co-Chair</w:t>
            </w:r>
            <w:r>
              <w:rPr>
                <w:noProof/>
              </w:rPr>
              <w:t>person</w:t>
            </w:r>
            <w:r w:rsidRPr="00620D7D">
              <w:rPr>
                <w:noProof/>
              </w:rPr>
              <w:t xml:space="preserve">/OPAG </w:t>
            </w:r>
          </w:p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 xml:space="preserve">and </w:t>
            </w: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F23E5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F23E5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82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Organi</w:t>
            </w:r>
            <w:r>
              <w:rPr>
                <w:rFonts w:eastAsia="Times New Roman"/>
                <w:noProof/>
                <w:snapToGrid w:val="0"/>
              </w:rPr>
              <w:t>z</w:t>
            </w:r>
            <w:r w:rsidRPr="00620D7D">
              <w:rPr>
                <w:rFonts w:eastAsia="Times New Roman"/>
                <w:noProof/>
                <w:snapToGrid w:val="0"/>
              </w:rPr>
              <w:t xml:space="preserve">e the reception of bi-annual reports from Members participating in LTD </w:t>
            </w:r>
            <w:r>
              <w:rPr>
                <w:rFonts w:eastAsia="Times New Roman"/>
                <w:noProof/>
                <w:snapToGrid w:val="0"/>
              </w:rPr>
              <w:t>P</w:t>
            </w:r>
            <w:r w:rsidRPr="00620D7D">
              <w:rPr>
                <w:rFonts w:eastAsia="Times New Roman"/>
                <w:noProof/>
                <w:snapToGrid w:val="0"/>
              </w:rPr>
              <w:t xml:space="preserve">rojects (through Focal Points where possible) and publish on the PWS </w:t>
            </w:r>
            <w:r>
              <w:rPr>
                <w:rFonts w:eastAsia="Times New Roman"/>
                <w:noProof/>
                <w:snapToGrid w:val="0"/>
              </w:rPr>
              <w:t>Website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F23E5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F23E5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620D7D" w:rsidTr="0035409B">
        <w:trPr>
          <w:cantSplit/>
          <w:trHeight w:val="36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620D7D" w:rsidTr="0035409B">
        <w:trPr>
          <w:cantSplit/>
          <w:trHeight w:val="33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6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 g): Develop a Competency Framework for PWS Forecasting and Activities.</w:t>
            </w:r>
          </w:p>
        </w:tc>
      </w:tr>
      <w:tr w:rsidR="0035409B" w:rsidRPr="00620D7D" w:rsidTr="0035409B">
        <w:trPr>
          <w:cantSplit/>
          <w:trHeight w:val="35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55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Draft a Competency Framework relevant to PWS </w:t>
            </w:r>
            <w:r>
              <w:rPr>
                <w:rFonts w:eastAsia="Times New Roman"/>
                <w:noProof/>
                <w:snapToGrid w:val="0"/>
              </w:rPr>
              <w:t>F</w:t>
            </w:r>
            <w:r w:rsidRPr="00620D7D">
              <w:rPr>
                <w:rFonts w:eastAsia="Times New Roman"/>
                <w:noProof/>
                <w:snapToGrid w:val="0"/>
              </w:rPr>
              <w:t xml:space="preserve">orecasters and circulate to all ICT </w:t>
            </w:r>
            <w:r>
              <w:rPr>
                <w:rFonts w:eastAsia="Times New Roman"/>
                <w:noProof/>
                <w:snapToGrid w:val="0"/>
              </w:rPr>
              <w:t>M</w:t>
            </w:r>
            <w:r w:rsidRPr="00620D7D">
              <w:rPr>
                <w:rFonts w:eastAsia="Times New Roman"/>
                <w:noProof/>
                <w:snapToGrid w:val="0"/>
              </w:rPr>
              <w:t xml:space="preserve">embers, ETR </w:t>
            </w:r>
            <w:r>
              <w:rPr>
                <w:rFonts w:eastAsia="Times New Roman"/>
                <w:noProof/>
                <w:snapToGrid w:val="0"/>
              </w:rPr>
              <w:t>R</w:t>
            </w:r>
            <w:r w:rsidRPr="00620D7D">
              <w:rPr>
                <w:rFonts w:eastAsia="Times New Roman"/>
                <w:noProof/>
                <w:snapToGrid w:val="0"/>
              </w:rPr>
              <w:t>epresentatives</w:t>
            </w:r>
            <w:r>
              <w:rPr>
                <w:rFonts w:eastAsia="Times New Roman"/>
                <w:noProof/>
                <w:snapToGrid w:val="0"/>
              </w:rPr>
              <w:t>,</w:t>
            </w:r>
            <w:r w:rsidRPr="00620D7D">
              <w:rPr>
                <w:rFonts w:eastAsia="Times New Roman"/>
                <w:noProof/>
                <w:snapToGrid w:val="0"/>
              </w:rPr>
              <w:t xml:space="preserve"> etc</w:t>
            </w:r>
            <w:r>
              <w:rPr>
                <w:rFonts w:eastAsia="Times New Roman"/>
                <w:noProof/>
                <w:snapToGrid w:val="0"/>
              </w:rPr>
              <w:t>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Chair</w:t>
            </w:r>
            <w:r>
              <w:rPr>
                <w:noProof/>
              </w:rPr>
              <w:t>person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May 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620D7D" w:rsidTr="0035409B">
        <w:trPr>
          <w:cantSplit/>
          <w:trHeight w:val="58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Review draft and provide feedback to </w:t>
            </w:r>
            <w:r>
              <w:rPr>
                <w:rFonts w:eastAsia="Times New Roman"/>
                <w:noProof/>
                <w:snapToGrid w:val="0"/>
              </w:rPr>
              <w:t xml:space="preserve">WMO </w:t>
            </w:r>
            <w:r w:rsidRPr="00620D7D">
              <w:rPr>
                <w:rFonts w:eastAsia="Times New Roman"/>
                <w:noProof/>
                <w:snapToGrid w:val="0"/>
              </w:rPr>
              <w:t>Secretariat/ Chair</w:t>
            </w:r>
            <w:r>
              <w:rPr>
                <w:rFonts w:eastAsia="Times New Roman"/>
                <w:noProof/>
                <w:snapToGrid w:val="0"/>
              </w:rPr>
              <w:t>person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All ICT</w:t>
            </w:r>
            <w:r>
              <w:rPr>
                <w:noProof/>
              </w:rPr>
              <w:t xml:space="preserve"> Members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July 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620D7D" w:rsidTr="0035409B">
        <w:trPr>
          <w:cantSplit/>
          <w:trHeight w:val="67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Finali</w:t>
            </w:r>
            <w:r>
              <w:rPr>
                <w:rFonts w:eastAsia="Times New Roman"/>
                <w:noProof/>
                <w:snapToGrid w:val="0"/>
              </w:rPr>
              <w:t>z</w:t>
            </w:r>
            <w:r w:rsidRPr="00620D7D">
              <w:rPr>
                <w:rFonts w:eastAsia="Times New Roman"/>
                <w:noProof/>
                <w:snapToGrid w:val="0"/>
              </w:rPr>
              <w:t>e PWS Competency Framework for CBS</w:t>
            </w:r>
            <w:r>
              <w:rPr>
                <w:rFonts w:eastAsia="Times New Roman"/>
                <w:noProof/>
                <w:snapToGrid w:val="0"/>
              </w:rPr>
              <w:t>-Ext.(2014)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Secretariat/ Chair</w:t>
            </w:r>
            <w:r>
              <w:rPr>
                <w:noProof/>
              </w:rPr>
              <w:t>person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September 2014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  <w:color w:val="FF000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  <w:color w:val="FF0000"/>
              </w:rPr>
            </w:pPr>
          </w:p>
        </w:tc>
      </w:tr>
      <w:tr w:rsidR="0035409B" w:rsidRPr="00620D7D" w:rsidTr="0035409B">
        <w:trPr>
          <w:cantSplit/>
          <w:trHeight w:val="56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7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 xml:space="preserve">R h): Develop materials on the Social and Economic Benefits of NMHSs as decided by the RA VI </w:t>
            </w:r>
            <w:r>
              <w:rPr>
                <w:b/>
                <w:bCs/>
                <w:i/>
                <w:iCs/>
                <w:noProof/>
              </w:rPr>
              <w:t xml:space="preserve">(Europe) </w:t>
            </w:r>
            <w:r w:rsidRPr="00620D7D">
              <w:rPr>
                <w:b/>
                <w:bCs/>
                <w:i/>
                <w:iCs/>
                <w:noProof/>
              </w:rPr>
              <w:t xml:space="preserve">Task Team and the World Bank </w:t>
            </w:r>
            <w:r>
              <w:rPr>
                <w:b/>
                <w:bCs/>
                <w:i/>
                <w:iCs/>
                <w:noProof/>
              </w:rPr>
              <w:t>P</w:t>
            </w:r>
            <w:r w:rsidRPr="00620D7D">
              <w:rPr>
                <w:b/>
                <w:bCs/>
                <w:i/>
                <w:iCs/>
                <w:noProof/>
              </w:rPr>
              <w:t>roject.</w:t>
            </w:r>
          </w:p>
        </w:tc>
      </w:tr>
      <w:tr w:rsidR="0035409B" w:rsidRPr="00620D7D" w:rsidTr="0035409B">
        <w:trPr>
          <w:cantSplit/>
          <w:trHeight w:val="41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0E34EC" w:rsidTr="0035409B">
        <w:trPr>
          <w:cantSplit/>
          <w:trHeight w:val="8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left" w:pos="1080"/>
              </w:tabs>
              <w:rPr>
                <w:noProof/>
              </w:rPr>
            </w:pPr>
            <w:r w:rsidRPr="00B644DA">
              <w:rPr>
                <w:noProof/>
              </w:rPr>
              <w:t>Compile and carry out comparative analysis of the impact of the services provided by NMHSs through socio</w:t>
            </w:r>
            <w:r>
              <w:rPr>
                <w:noProof/>
              </w:rPr>
              <w:t>-</w:t>
            </w:r>
            <w:r w:rsidRPr="00B644DA">
              <w:rPr>
                <w:noProof/>
              </w:rPr>
              <w:t>economic benefit</w:t>
            </w:r>
            <w:r>
              <w:rPr>
                <w:noProof/>
              </w:rPr>
              <w:t>s</w:t>
            </w:r>
            <w:r w:rsidRPr="00B644DA">
              <w:rPr>
                <w:noProof/>
              </w:rPr>
              <w:t xml:space="preserve"> studies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t>RA</w:t>
            </w:r>
            <w:r>
              <w:rPr>
                <w:noProof/>
              </w:rPr>
              <w:t xml:space="preserve"> </w:t>
            </w:r>
            <w:r w:rsidRPr="00B644DA">
              <w:rPr>
                <w:noProof/>
              </w:rPr>
              <w:t>VI TT on socio-economic benefits/</w:t>
            </w:r>
          </w:p>
          <w:p w:rsidR="0035409B" w:rsidRPr="00B644DA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t>W</w:t>
            </w:r>
            <w:r>
              <w:rPr>
                <w:noProof/>
              </w:rPr>
              <w:t xml:space="preserve">orld </w:t>
            </w:r>
            <w:r w:rsidRPr="00B644DA">
              <w:rPr>
                <w:noProof/>
              </w:rPr>
              <w:t>B</w:t>
            </w:r>
            <w:r>
              <w:rPr>
                <w:noProof/>
              </w:rPr>
              <w:t>ank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t>Mid</w:t>
            </w:r>
            <w:r>
              <w:rPr>
                <w:noProof/>
              </w:rPr>
              <w:t>-</w:t>
            </w:r>
            <w:r w:rsidRPr="00B644DA">
              <w:rPr>
                <w:noProof/>
              </w:rPr>
              <w:t xml:space="preserve"> to end</w:t>
            </w:r>
            <w:r>
              <w:rPr>
                <w:noProof/>
              </w:rPr>
              <w:t>-</w:t>
            </w:r>
            <w:r w:rsidRPr="00B644DA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 development through the joint WMO/World Bank publication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0E34EC" w:rsidTr="0035409B">
        <w:trPr>
          <w:cantSplit/>
          <w:trHeight w:val="89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lastRenderedPageBreak/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pStyle w:val="ListParagraph"/>
              <w:ind w:left="34"/>
              <w:jc w:val="left"/>
              <w:rPr>
                <w:noProof/>
              </w:rPr>
            </w:pPr>
            <w:r w:rsidRPr="00B644DA">
              <w:rPr>
                <w:noProof/>
              </w:rPr>
              <w:t>Improve methodologies in SEB studies through concurrent field testing and training as part of specific demonstration/pilot projects as well as on-going NMHSs’ investment programmes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t>W</w:t>
            </w:r>
            <w:r>
              <w:rPr>
                <w:noProof/>
              </w:rPr>
              <w:t xml:space="preserve">orld </w:t>
            </w:r>
            <w:r w:rsidRPr="00B644DA">
              <w:rPr>
                <w:noProof/>
              </w:rPr>
              <w:t>B</w:t>
            </w:r>
            <w:r>
              <w:rPr>
                <w:noProof/>
              </w:rPr>
              <w:t>ank</w:t>
            </w:r>
            <w:r w:rsidRPr="00B644DA">
              <w:rPr>
                <w:noProof/>
              </w:rPr>
              <w:t>/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  <w:t xml:space="preserve">WMO </w:t>
            </w:r>
            <w:r w:rsidRPr="00B644DA">
              <w:rPr>
                <w:noProof/>
              </w:rPr>
              <w:t>Secretariat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jc w:val="center"/>
              <w:rPr>
                <w:noProof/>
              </w:rPr>
            </w:pPr>
            <w:r w:rsidRPr="00B644DA">
              <w:rPr>
                <w:noProof/>
              </w:rPr>
              <w:t>End</w:t>
            </w:r>
            <w:r>
              <w:rPr>
                <w:noProof/>
              </w:rPr>
              <w:t>-</w:t>
            </w:r>
            <w:r w:rsidRPr="00B644DA">
              <w:rPr>
                <w:noProof/>
              </w:rPr>
              <w:t xml:space="preserve">2012 </w:t>
            </w:r>
            <w:r>
              <w:rPr>
                <w:noProof/>
              </w:rPr>
              <w:br/>
            </w:r>
            <w:r w:rsidRPr="00B644DA">
              <w:rPr>
                <w:noProof/>
              </w:rPr>
              <w:t>through 2013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 development through the joint WMO/World Bank publication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0E34EC" w:rsidTr="0035409B">
        <w:trPr>
          <w:cantSplit/>
          <w:trHeight w:val="64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B644DA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left" w:pos="1080"/>
              </w:tabs>
              <w:rPr>
                <w:noProof/>
              </w:rPr>
            </w:pPr>
            <w:r w:rsidRPr="00B644DA">
              <w:rPr>
                <w:noProof/>
              </w:rPr>
              <w:t>Disseminate an authoritative joint WMO-World Bank guidance document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B644DA">
              <w:rPr>
                <w:noProof/>
              </w:rPr>
              <w:t>Secreatiat/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br/>
            </w:r>
            <w:r w:rsidRPr="00B644DA">
              <w:rPr>
                <w:noProof/>
              </w:rPr>
              <w:t>W</w:t>
            </w:r>
            <w:r>
              <w:rPr>
                <w:noProof/>
              </w:rPr>
              <w:t xml:space="preserve">orld </w:t>
            </w:r>
            <w:r w:rsidRPr="00B644DA">
              <w:rPr>
                <w:noProof/>
              </w:rPr>
              <w:t>B</w:t>
            </w:r>
            <w:r>
              <w:rPr>
                <w:noProof/>
              </w:rPr>
              <w:t>ank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644DA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December 2014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0E34EC">
              <w:rPr>
                <w:noProof/>
                <w:color w:val="FF0000"/>
              </w:rPr>
              <w:t xml:space="preserve">Will be disseminated </w:t>
            </w:r>
          </w:p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0E34EC">
              <w:rPr>
                <w:noProof/>
                <w:color w:val="FF0000"/>
              </w:rPr>
              <w:t>upon publication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  <w:p w:rsidR="0035409B" w:rsidRPr="00716B9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  <w:color w:val="FF0000"/>
              </w:rPr>
            </w:pPr>
          </w:p>
        </w:tc>
      </w:tr>
      <w:tr w:rsidR="0035409B" w:rsidRPr="00620D7D" w:rsidTr="0035409B">
        <w:trPr>
          <w:cantSplit/>
          <w:trHeight w:val="55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8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 i): Future activities as a follow-up to WENS</w:t>
            </w:r>
          </w:p>
        </w:tc>
      </w:tr>
      <w:tr w:rsidR="0035409B" w:rsidRPr="00620D7D" w:rsidTr="0035409B">
        <w:trPr>
          <w:cantSplit/>
          <w:trHeight w:val="36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Responsible Member(s):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0E34EC" w:rsidTr="0035409B">
        <w:trPr>
          <w:cantSplit/>
          <w:trHeight w:val="63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Finali</w:t>
            </w:r>
            <w:r>
              <w:rPr>
                <w:rFonts w:eastAsia="Times New Roman"/>
                <w:noProof/>
                <w:snapToGrid w:val="0"/>
              </w:rPr>
              <w:t>z</w:t>
            </w:r>
            <w:r w:rsidRPr="00620D7D">
              <w:rPr>
                <w:rFonts w:eastAsia="Times New Roman"/>
                <w:noProof/>
                <w:snapToGrid w:val="0"/>
              </w:rPr>
              <w:t xml:space="preserve">e </w:t>
            </w:r>
            <w:r>
              <w:rPr>
                <w:rFonts w:eastAsia="Times New Roman"/>
                <w:noProof/>
                <w:snapToGrid w:val="0"/>
              </w:rPr>
              <w:t>“</w:t>
            </w:r>
            <w:r w:rsidRPr="00620D7D">
              <w:rPr>
                <w:rFonts w:eastAsia="Times New Roman"/>
                <w:noProof/>
                <w:snapToGrid w:val="0"/>
              </w:rPr>
              <w:t>Concept Note</w:t>
            </w:r>
            <w:r>
              <w:rPr>
                <w:rFonts w:eastAsia="Times New Roman"/>
                <w:noProof/>
                <w:snapToGrid w:val="0"/>
              </w:rPr>
              <w:t>”</w:t>
            </w:r>
            <w:r w:rsidRPr="00620D7D">
              <w:rPr>
                <w:rFonts w:eastAsia="Times New Roman"/>
                <w:noProof/>
                <w:snapToGrid w:val="0"/>
              </w:rPr>
              <w:t xml:space="preserve"> developed in Shanghai in November 2011 regarding the follow-up activities to WENS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Dr Tang Xu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End</w:t>
            </w:r>
            <w:r>
              <w:rPr>
                <w:noProof/>
              </w:rPr>
              <w:t>-</w:t>
            </w:r>
            <w:r w:rsidRPr="00620D7D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Completed</w:t>
            </w:r>
          </w:p>
        </w:tc>
      </w:tr>
      <w:tr w:rsidR="0035409B" w:rsidRPr="000E34EC" w:rsidTr="0035409B">
        <w:trPr>
          <w:cantSplit/>
          <w:trHeight w:val="64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Implement follow-up activities as defined in the </w:t>
            </w:r>
            <w:r>
              <w:rPr>
                <w:rFonts w:eastAsia="Times New Roman"/>
                <w:noProof/>
                <w:snapToGrid w:val="0"/>
              </w:rPr>
              <w:t>“</w:t>
            </w:r>
            <w:r w:rsidRPr="00620D7D">
              <w:rPr>
                <w:rFonts w:eastAsia="Times New Roman"/>
                <w:noProof/>
                <w:snapToGrid w:val="0"/>
              </w:rPr>
              <w:t>Concept Note</w:t>
            </w:r>
            <w:r>
              <w:rPr>
                <w:rFonts w:eastAsia="Times New Roman"/>
                <w:noProof/>
                <w:snapToGrid w:val="0"/>
              </w:rPr>
              <w:t>”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 xml:space="preserve">Persons as defined in </w:t>
            </w:r>
            <w:r>
              <w:rPr>
                <w:noProof/>
              </w:rPr>
              <w:br/>
            </w:r>
            <w:r w:rsidRPr="00620D7D">
              <w:rPr>
                <w:noProof/>
              </w:rPr>
              <w:t xml:space="preserve">the </w:t>
            </w:r>
            <w:r>
              <w:rPr>
                <w:noProof/>
              </w:rPr>
              <w:t>“</w:t>
            </w:r>
            <w:r w:rsidRPr="00620D7D">
              <w:rPr>
                <w:noProof/>
              </w:rPr>
              <w:t>Concept Note</w:t>
            </w:r>
            <w:r>
              <w:rPr>
                <w:noProof/>
              </w:rPr>
              <w:t>”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Mid-2013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</w:tr>
      <w:tr w:rsidR="0035409B" w:rsidRPr="000E34EC" w:rsidTr="0035409B">
        <w:trPr>
          <w:cantSplit/>
          <w:trHeight w:val="73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Prepare publications</w:t>
            </w:r>
            <w:r>
              <w:rPr>
                <w:rFonts w:eastAsia="Times New Roman"/>
                <w:noProof/>
                <w:snapToGrid w:val="0"/>
              </w:rPr>
              <w:t>,</w:t>
            </w:r>
            <w:r w:rsidRPr="00620D7D">
              <w:rPr>
                <w:rFonts w:eastAsia="Times New Roman"/>
                <w:noProof/>
                <w:snapToGrid w:val="0"/>
              </w:rPr>
              <w:t xml:space="preserve"> etc</w:t>
            </w:r>
            <w:r>
              <w:rPr>
                <w:rFonts w:eastAsia="Times New Roman"/>
                <w:noProof/>
                <w:snapToGrid w:val="0"/>
              </w:rPr>
              <w:t>.,</w:t>
            </w:r>
            <w:r w:rsidRPr="00620D7D">
              <w:rPr>
                <w:rFonts w:eastAsia="Times New Roman"/>
                <w:noProof/>
                <w:snapToGrid w:val="0"/>
              </w:rPr>
              <w:t xml:space="preserve"> as outlined in Sect</w:t>
            </w:r>
            <w:r>
              <w:rPr>
                <w:rFonts w:eastAsia="Times New Roman"/>
                <w:noProof/>
                <w:snapToGrid w:val="0"/>
              </w:rPr>
              <w:t>ion 12 of the WENS Final Report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Shanghai Met</w:t>
            </w:r>
            <w:r>
              <w:rPr>
                <w:noProof/>
              </w:rPr>
              <w:t>eorological</w:t>
            </w:r>
            <w:r w:rsidRPr="00620D7D">
              <w:rPr>
                <w:noProof/>
              </w:rPr>
              <w:t xml:space="preserve"> Service</w:t>
            </w:r>
            <w:r>
              <w:rPr>
                <w:noProof/>
              </w:rPr>
              <w:t xml:space="preserve"> (SMS)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End</w:t>
            </w:r>
            <w:r>
              <w:rPr>
                <w:noProof/>
              </w:rPr>
              <w:t>-</w:t>
            </w:r>
            <w:r w:rsidRPr="00620D7D">
              <w:rPr>
                <w:noProof/>
              </w:rPr>
              <w:t>2012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0E34E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Closed</w:t>
            </w:r>
          </w:p>
        </w:tc>
      </w:tr>
      <w:tr w:rsidR="0035409B" w:rsidRPr="00620D7D" w:rsidTr="0035409B">
        <w:trPr>
          <w:cantSplit/>
          <w:trHeight w:val="40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9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 xml:space="preserve">R i): Guidelines for </w:t>
            </w:r>
            <w:r>
              <w:rPr>
                <w:b/>
                <w:bCs/>
                <w:i/>
                <w:iCs/>
                <w:noProof/>
              </w:rPr>
              <w:t>M</w:t>
            </w:r>
            <w:r w:rsidRPr="00620D7D">
              <w:rPr>
                <w:b/>
                <w:bCs/>
                <w:i/>
                <w:iCs/>
                <w:noProof/>
              </w:rPr>
              <w:t xml:space="preserve">eteorological </w:t>
            </w:r>
            <w:r>
              <w:rPr>
                <w:b/>
                <w:bCs/>
                <w:i/>
                <w:iCs/>
                <w:noProof/>
              </w:rPr>
              <w:t>S</w:t>
            </w:r>
            <w:r w:rsidRPr="00620D7D">
              <w:rPr>
                <w:b/>
                <w:bCs/>
                <w:i/>
                <w:iCs/>
                <w:noProof/>
              </w:rPr>
              <w:t>upport to Olympic Games</w:t>
            </w:r>
            <w:r>
              <w:rPr>
                <w:b/>
                <w:bCs/>
                <w:i/>
                <w:iCs/>
                <w:noProof/>
              </w:rPr>
              <w:t>.</w:t>
            </w:r>
          </w:p>
        </w:tc>
      </w:tr>
      <w:tr w:rsidR="0035409B" w:rsidRPr="00620D7D" w:rsidTr="0035409B">
        <w:trPr>
          <w:cantSplit/>
          <w:trHeight w:val="43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110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>Review current draft and bring it up-to-date, include the Beijing and Vancouver Games, then provide t</w:t>
            </w:r>
            <w:r>
              <w:rPr>
                <w:rFonts w:eastAsia="Times New Roman"/>
                <w:noProof/>
                <w:snapToGrid w:val="0"/>
              </w:rPr>
              <w:t>o IOC and other sporting organiz</w:t>
            </w:r>
            <w:r w:rsidRPr="00620D7D">
              <w:rPr>
                <w:rFonts w:eastAsia="Times New Roman"/>
                <w:noProof/>
                <w:snapToGrid w:val="0"/>
              </w:rPr>
              <w:t xml:space="preserve">ations as appropriate, and publish on PWS </w:t>
            </w:r>
            <w:r>
              <w:rPr>
                <w:rFonts w:eastAsia="Times New Roman"/>
                <w:noProof/>
                <w:snapToGrid w:val="0"/>
              </w:rPr>
              <w:t>Webpage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9D75C0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lang w:val="fr-FR"/>
              </w:rPr>
            </w:pPr>
            <w:r w:rsidRPr="009D75C0">
              <w:rPr>
                <w:noProof/>
                <w:lang w:val="fr-FR"/>
              </w:rPr>
              <w:t>C</w:t>
            </w:r>
            <w:r>
              <w:rPr>
                <w:noProof/>
                <w:lang w:val="fr-FR"/>
              </w:rPr>
              <w:t>hairperson ET/SPI</w:t>
            </w:r>
            <w:r w:rsidRPr="009D75C0">
              <w:rPr>
                <w:noProof/>
                <w:lang w:val="fr-FR"/>
              </w:rPr>
              <w:t xml:space="preserve">/ </w:t>
            </w:r>
          </w:p>
          <w:p w:rsidR="0035409B" w:rsidRPr="009D75C0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lang w:val="fr-FR"/>
              </w:rPr>
            </w:pPr>
            <w:r w:rsidRPr="009D75C0">
              <w:rPr>
                <w:noProof/>
                <w:lang w:val="fr-FR"/>
              </w:rPr>
              <w:t>WMO 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September 201</w:t>
            </w:r>
            <w:r>
              <w:rPr>
                <w:noProof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0E34EC">
              <w:rPr>
                <w:noProof/>
                <w:color w:val="FF0000"/>
              </w:rPr>
              <w:t xml:space="preserve">Chair ET/SPII to </w:t>
            </w:r>
            <w:r>
              <w:rPr>
                <w:noProof/>
                <w:color w:val="FF0000"/>
              </w:rPr>
              <w:t>follow-up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391B3C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34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10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>R j): Strengthen the involvement of the NMHSs’ PWS Focal Points with the work of the OPAG and of the PWS Programme</w:t>
            </w:r>
          </w:p>
        </w:tc>
      </w:tr>
      <w:tr w:rsidR="0035409B" w:rsidRPr="00620D7D" w:rsidTr="0035409B">
        <w:trPr>
          <w:cantSplit/>
          <w:trHeight w:val="34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41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lastRenderedPageBreak/>
              <w:t>1.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Update the list of </w:t>
            </w:r>
            <w:r>
              <w:rPr>
                <w:rFonts w:eastAsia="Times New Roman"/>
                <w:noProof/>
                <w:snapToGrid w:val="0"/>
              </w:rPr>
              <w:t>N</w:t>
            </w:r>
            <w:r w:rsidRPr="00620D7D">
              <w:rPr>
                <w:rFonts w:eastAsia="Times New Roman"/>
                <w:noProof/>
                <w:snapToGrid w:val="0"/>
              </w:rPr>
              <w:t xml:space="preserve">ational </w:t>
            </w:r>
            <w:r>
              <w:rPr>
                <w:rFonts w:eastAsia="Times New Roman"/>
                <w:noProof/>
                <w:snapToGrid w:val="0"/>
              </w:rPr>
              <w:t>PWS Focal Points periodically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69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Request PRs to appoint </w:t>
            </w:r>
            <w:r>
              <w:rPr>
                <w:rFonts w:eastAsia="Times New Roman"/>
                <w:noProof/>
                <w:snapToGrid w:val="0"/>
              </w:rPr>
              <w:t xml:space="preserve">National PWS </w:t>
            </w:r>
            <w:r w:rsidRPr="00620D7D">
              <w:rPr>
                <w:rFonts w:eastAsia="Times New Roman"/>
                <w:noProof/>
                <w:snapToGrid w:val="0"/>
              </w:rPr>
              <w:t>Focal Points in Member countries whe</w:t>
            </w:r>
            <w:r>
              <w:rPr>
                <w:rFonts w:eastAsia="Times New Roman"/>
                <w:noProof/>
                <w:snapToGrid w:val="0"/>
              </w:rPr>
              <w:t>re none are, as yet, identified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69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3.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Carry out a regular survey of the work of the </w:t>
            </w:r>
            <w:r>
              <w:rPr>
                <w:rFonts w:eastAsia="Times New Roman"/>
                <w:noProof/>
                <w:snapToGrid w:val="0"/>
              </w:rPr>
              <w:t xml:space="preserve">National PWS </w:t>
            </w:r>
            <w:r w:rsidRPr="00620D7D">
              <w:rPr>
                <w:rFonts w:eastAsia="Times New Roman"/>
                <w:noProof/>
                <w:snapToGrid w:val="0"/>
              </w:rPr>
              <w:t>Focal Points in relation to PWS fu</w:t>
            </w:r>
            <w:r>
              <w:rPr>
                <w:rFonts w:eastAsia="Times New Roman"/>
                <w:noProof/>
                <w:snapToGrid w:val="0"/>
              </w:rPr>
              <w:t>nctions and publish the results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69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jc w:val="center"/>
              <w:rPr>
                <w:noProof/>
              </w:rPr>
            </w:pPr>
            <w:r w:rsidRPr="00620D7D">
              <w:rPr>
                <w:noProof/>
              </w:rPr>
              <w:t>4.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Keep </w:t>
            </w:r>
            <w:r>
              <w:rPr>
                <w:rFonts w:eastAsia="Times New Roman"/>
                <w:noProof/>
                <w:snapToGrid w:val="0"/>
              </w:rPr>
              <w:t xml:space="preserve">National PWS </w:t>
            </w:r>
            <w:r w:rsidRPr="00620D7D">
              <w:rPr>
                <w:rFonts w:eastAsia="Times New Roman"/>
                <w:noProof/>
                <w:snapToGrid w:val="0"/>
              </w:rPr>
              <w:t>Focal Points fully involved and informed in the activities of th</w:t>
            </w:r>
            <w:r>
              <w:rPr>
                <w:rFonts w:eastAsia="Times New Roman"/>
                <w:noProof/>
                <w:snapToGrid w:val="0"/>
              </w:rPr>
              <w:t>e PWS Programme and of the OPAG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35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noProof/>
              </w:rPr>
            </w:pPr>
          </w:p>
        </w:tc>
        <w:tc>
          <w:tcPr>
            <w:tcW w:w="1461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/>
                <w:iCs/>
                <w:noProof/>
              </w:rPr>
            </w:pPr>
            <w:r w:rsidRPr="00620D7D">
              <w:rPr>
                <w:noProof/>
              </w:rPr>
              <w:br w:type="page"/>
            </w:r>
            <w:r w:rsidRPr="00620D7D">
              <w:rPr>
                <w:b/>
                <w:bCs/>
                <w:i/>
                <w:iCs/>
                <w:noProof/>
              </w:rPr>
              <w:t>Deliverable 11 (T</w:t>
            </w:r>
            <w:r>
              <w:rPr>
                <w:b/>
                <w:bCs/>
                <w:i/>
                <w:iCs/>
                <w:noProof/>
              </w:rPr>
              <w:t>O</w:t>
            </w:r>
            <w:r w:rsidRPr="00620D7D">
              <w:rPr>
                <w:b/>
                <w:bCs/>
                <w:i/>
                <w:iCs/>
                <w:noProof/>
              </w:rPr>
              <w:t xml:space="preserve">R j): Market and promote the availability and use of PWS material among the NMHS/PWS </w:t>
            </w:r>
            <w:r>
              <w:rPr>
                <w:b/>
                <w:bCs/>
                <w:i/>
                <w:iCs/>
                <w:noProof/>
              </w:rPr>
              <w:t>C</w:t>
            </w:r>
            <w:r w:rsidRPr="00620D7D">
              <w:rPr>
                <w:b/>
                <w:bCs/>
                <w:i/>
                <w:iCs/>
                <w:noProof/>
              </w:rPr>
              <w:t>ommunity</w:t>
            </w:r>
          </w:p>
        </w:tc>
      </w:tr>
      <w:tr w:rsidR="0035409B" w:rsidRPr="00620D7D" w:rsidTr="0035409B">
        <w:trPr>
          <w:cantSplit/>
          <w:trHeight w:val="47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Action</w:t>
            </w:r>
            <w:r>
              <w:rPr>
                <w:b/>
                <w:noProof/>
              </w:rPr>
              <w:t>(</w:t>
            </w:r>
            <w:r w:rsidRPr="00620D7D">
              <w:rPr>
                <w:b/>
                <w:noProof/>
              </w:rPr>
              <w:t>s</w:t>
            </w:r>
            <w:r>
              <w:rPr>
                <w:b/>
                <w:noProof/>
              </w:rPr>
              <w:t>)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Responsible Member(s):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Due Date: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620D7D">
              <w:rPr>
                <w:b/>
                <w:noProof/>
              </w:rPr>
              <w:t>Status</w:t>
            </w:r>
            <w:r>
              <w:rPr>
                <w:b/>
                <w:noProof/>
              </w:rPr>
              <w:t xml:space="preserve"> 2014</w:t>
            </w:r>
            <w:r w:rsidRPr="00620D7D">
              <w:rPr>
                <w:b/>
                <w:noProof/>
              </w:rPr>
              <w:t>: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Status 2016:</w:t>
            </w:r>
          </w:p>
        </w:tc>
      </w:tr>
      <w:tr w:rsidR="0035409B" w:rsidRPr="00620D7D" w:rsidTr="0035409B">
        <w:trPr>
          <w:cantSplit/>
          <w:trHeight w:val="71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1.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Periodically review statistics on the hits and usage of PWS pages on the WMO </w:t>
            </w:r>
            <w:r>
              <w:rPr>
                <w:rFonts w:eastAsia="Times New Roman"/>
                <w:noProof/>
                <w:snapToGrid w:val="0"/>
              </w:rPr>
              <w:t>Website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  <w:tr w:rsidR="0035409B" w:rsidRPr="00620D7D" w:rsidTr="0035409B">
        <w:trPr>
          <w:cantSplit/>
          <w:trHeight w:val="695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2.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pStyle w:val="ListParagraph"/>
              <w:ind w:left="34"/>
              <w:jc w:val="left"/>
              <w:rPr>
                <w:rFonts w:eastAsia="Times New Roman"/>
                <w:noProof/>
                <w:snapToGrid w:val="0"/>
              </w:rPr>
            </w:pPr>
            <w:r w:rsidRPr="00620D7D">
              <w:rPr>
                <w:rFonts w:eastAsia="Times New Roman"/>
                <w:noProof/>
                <w:snapToGrid w:val="0"/>
              </w:rPr>
              <w:t xml:space="preserve">Continue to implement strategies for increasing the ease of access to PWS pages through </w:t>
            </w:r>
            <w:r>
              <w:rPr>
                <w:rFonts w:eastAsia="Times New Roman"/>
                <w:noProof/>
                <w:snapToGrid w:val="0"/>
              </w:rPr>
              <w:t>Google and other search engines</w:t>
            </w: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 xml:space="preserve">WMO </w:t>
            </w:r>
            <w:r w:rsidRPr="00620D7D">
              <w:rPr>
                <w:noProof/>
              </w:rPr>
              <w:t>Secretariat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20D7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20D7D">
              <w:rPr>
                <w:noProof/>
              </w:rPr>
              <w:t>Ongoing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Done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16FC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Ongoing</w:t>
            </w:r>
          </w:p>
        </w:tc>
      </w:tr>
    </w:tbl>
    <w:p w:rsidR="0035409B" w:rsidRDefault="0035409B" w:rsidP="0035409B"/>
    <w:p w:rsidR="0035409B" w:rsidRDefault="0035409B">
      <w:pPr>
        <w:tabs>
          <w:tab w:val="clear" w:pos="1134"/>
        </w:tabs>
        <w:jc w:val="left"/>
        <w:rPr>
          <w:rFonts w:ascii="Arial" w:eastAsia="SimSun" w:hAnsi="Arial" w:cs="Times New Roman"/>
          <w:b/>
          <w:caps/>
          <w:szCs w:val="22"/>
          <w:lang w:val="en-US" w:eastAsia="zh-CN"/>
        </w:rPr>
      </w:pPr>
      <w:r>
        <w:rPr>
          <w:b/>
          <w:caps/>
          <w:szCs w:val="22"/>
        </w:rPr>
        <w:br w:type="page"/>
      </w:r>
    </w:p>
    <w:p w:rsidR="0035409B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</w:p>
    <w:p w:rsidR="0035409B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</w:p>
    <w:p w:rsidR="0035409B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  <w:r w:rsidRPr="00AB28E3">
        <w:rPr>
          <w:b/>
          <w:caps/>
          <w:szCs w:val="22"/>
        </w:rPr>
        <w:t>Public Weather Services (PWS) Expert Team on Meeting User Needs in Reducing the Impact of Hydrometeorological Hazards (CBS/OPAG-PWS ET/DPM) AND THE TASK TEAM ON IMPACT OF MULTI-HAZARD PREDICTION AND COMMUNICATION (TT/IMPACT</w:t>
      </w:r>
      <w:r>
        <w:rPr>
          <w:b/>
          <w:caps/>
          <w:szCs w:val="22"/>
        </w:rPr>
        <w:t>)</w:t>
      </w:r>
      <w:r w:rsidRPr="00FD0BE4">
        <w:rPr>
          <w:b/>
          <w:caps/>
          <w:szCs w:val="22"/>
        </w:rPr>
        <w:t xml:space="preserve"> </w:t>
      </w:r>
    </w:p>
    <w:p w:rsidR="0035409B" w:rsidRPr="00A9281F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</w:p>
    <w:p w:rsidR="0035409B" w:rsidRPr="00A9281F" w:rsidRDefault="0035409B" w:rsidP="0035409B">
      <w:pPr>
        <w:pStyle w:val="BodyText2"/>
        <w:spacing w:after="0"/>
        <w:jc w:val="center"/>
        <w:rPr>
          <w:rFonts w:cs="Arial"/>
          <w:b/>
          <w:caps/>
          <w:szCs w:val="22"/>
        </w:rPr>
      </w:pPr>
      <w:r w:rsidRPr="00A9281F">
        <w:rPr>
          <w:b/>
          <w:caps/>
          <w:szCs w:val="22"/>
        </w:rPr>
        <w:t>(SHANGHAI, CHINA, 27 JUNE-1 JULY 2016</w:t>
      </w:r>
      <w:r w:rsidRPr="00A9281F">
        <w:rPr>
          <w:rFonts w:cs="Arial"/>
          <w:b/>
          <w:caps/>
          <w:szCs w:val="22"/>
        </w:rPr>
        <w:t>)</w:t>
      </w:r>
    </w:p>
    <w:p w:rsidR="0035409B" w:rsidRDefault="0035409B" w:rsidP="0035409B">
      <w:pPr>
        <w:tabs>
          <w:tab w:val="right" w:pos="9781"/>
        </w:tabs>
        <w:jc w:val="center"/>
        <w:rPr>
          <w:b/>
          <w:caps/>
          <w:noProof/>
        </w:rPr>
      </w:pPr>
    </w:p>
    <w:p w:rsidR="0035409B" w:rsidRPr="00F919AD" w:rsidRDefault="0035409B" w:rsidP="0035409B">
      <w:pPr>
        <w:tabs>
          <w:tab w:val="right" w:pos="9781"/>
        </w:tabs>
        <w:jc w:val="center"/>
        <w:rPr>
          <w:b/>
          <w:caps/>
          <w:noProof/>
        </w:rPr>
      </w:pPr>
      <w:r w:rsidRPr="00F919AD">
        <w:rPr>
          <w:b/>
          <w:caps/>
          <w:noProof/>
        </w:rPr>
        <w:t xml:space="preserve">Team Deliverables </w:t>
      </w:r>
    </w:p>
    <w:p w:rsidR="0035409B" w:rsidRPr="00F919AD" w:rsidRDefault="0035409B" w:rsidP="0035409B">
      <w:pPr>
        <w:tabs>
          <w:tab w:val="right" w:pos="9781"/>
        </w:tabs>
        <w:rPr>
          <w:bCs/>
          <w:iCs/>
          <w:noProof/>
        </w:rPr>
      </w:pPr>
    </w:p>
    <w:tbl>
      <w:tblPr>
        <w:tblW w:w="14630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426"/>
        <w:gridCol w:w="6284"/>
        <w:gridCol w:w="10"/>
        <w:gridCol w:w="2960"/>
        <w:gridCol w:w="2640"/>
        <w:gridCol w:w="2310"/>
      </w:tblGrid>
      <w:tr w:rsidR="0035409B" w:rsidRPr="00F919AD" w:rsidTr="0035409B">
        <w:trPr>
          <w:cantSplit/>
          <w:trHeight w:val="723"/>
          <w:jc w:val="center"/>
        </w:trPr>
        <w:tc>
          <w:tcPr>
            <w:tcW w:w="146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Cs/>
                <w:iCs/>
                <w:noProof/>
              </w:rPr>
            </w:pPr>
            <w:r w:rsidRPr="00F919AD">
              <w:rPr>
                <w:noProof/>
              </w:rPr>
              <w:br w:type="page"/>
            </w:r>
            <w:r w:rsidRPr="00F919AD">
              <w:rPr>
                <w:bCs/>
                <w:iCs/>
                <w:noProof/>
              </w:rPr>
              <w:t xml:space="preserve"> </w:t>
            </w:r>
            <w:r>
              <w:rPr>
                <w:rFonts w:hint="eastAsia"/>
                <w:bCs/>
                <w:iCs/>
                <w:noProof/>
              </w:rPr>
              <w:t>(Item 6.0)</w:t>
            </w:r>
            <w:r w:rsidRPr="0084662E">
              <w:t>Building on the WMO Guidelines on Multi-hazard Impact-Based Forecast and Warning Services (WMO No. 1150), de</w:t>
            </w:r>
            <w:r>
              <w:t>velop an implementation strategy</w:t>
            </w:r>
            <w:r w:rsidRPr="0084662E">
              <w:t xml:space="preserve"> which describes next actionable steps and evolution</w:t>
            </w:r>
            <w:r w:rsidRPr="00F919AD">
              <w:rPr>
                <w:bCs/>
                <w:iCs/>
                <w:noProof/>
              </w:rPr>
              <w:t xml:space="preserve"> </w:t>
            </w:r>
          </w:p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b/>
                <w:bCs/>
                <w:iCs/>
                <w:noProof/>
              </w:rPr>
            </w:pPr>
            <w:r w:rsidRPr="00F919AD">
              <w:rPr>
                <w:b/>
                <w:bCs/>
                <w:iCs/>
                <w:noProof/>
              </w:rPr>
              <w:t>Deliverable 1:</w:t>
            </w:r>
            <w:r>
              <w:rPr>
                <w:rFonts w:hint="eastAsia"/>
                <w:b/>
                <w:bCs/>
                <w:iCs/>
                <w:noProof/>
              </w:rPr>
              <w:t xml:space="preserve"> A stakeholder workshop to plan and design the implementation plan</w:t>
            </w:r>
          </w:p>
        </w:tc>
      </w:tr>
      <w:tr w:rsidR="0035409B" w:rsidRPr="00F919AD" w:rsidTr="0035409B">
        <w:trPr>
          <w:cantSplit/>
          <w:trHeight w:val="49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Action(s):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Responsible Member(s):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Due Date: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Status:</w:t>
            </w:r>
          </w:p>
        </w:tc>
      </w:tr>
      <w:tr w:rsidR="0035409B" w:rsidRPr="00F919AD" w:rsidTr="0035409B">
        <w:trPr>
          <w:cantSplit/>
          <w:trHeight w:val="1096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1.</w:t>
            </w:r>
          </w:p>
        </w:tc>
        <w:tc>
          <w:tcPr>
            <w:tcW w:w="6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7593D" w:rsidRDefault="0035409B" w:rsidP="0035409B">
            <w:pPr>
              <w:pStyle w:val="ListParagraph"/>
              <w:ind w:left="34"/>
              <w:jc w:val="center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Identify and contact the stakeholders: DRM rep, Media, Business sector, e.g., utilities, health, transport etc, social science, GFDRR (WBG), and the team members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7593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Haleh and Paul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July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rPr>
          <w:cantSplit/>
          <w:trHeight w:val="90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2.</w:t>
            </w:r>
          </w:p>
        </w:tc>
        <w:tc>
          <w:tcPr>
            <w:tcW w:w="6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7593D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Organize the workshop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Haleh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7-11 (week), Geneva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rPr>
          <w:cantSplit/>
          <w:trHeight w:val="71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3.</w:t>
            </w:r>
          </w:p>
        </w:tc>
        <w:tc>
          <w:tcPr>
            <w:tcW w:w="6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7593D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Report to CBS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November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rPr>
          <w:cantSplit/>
          <w:trHeight w:val="89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jc w:val="center"/>
              <w:rPr>
                <w:noProof/>
              </w:rPr>
            </w:pPr>
            <w:r w:rsidRPr="00F919AD">
              <w:rPr>
                <w:noProof/>
              </w:rPr>
              <w:t>4.</w:t>
            </w:r>
          </w:p>
        </w:tc>
        <w:tc>
          <w:tcPr>
            <w:tcW w:w="6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7593D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Publish the guidance material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Haleh and all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2017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394"/>
          <w:jc w:val="center"/>
        </w:trPr>
        <w:tc>
          <w:tcPr>
            <w:tcW w:w="14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9281F" w:rsidRDefault="0035409B" w:rsidP="0035409B">
            <w:pPr>
              <w:tabs>
                <w:tab w:val="right" w:pos="9781"/>
              </w:tabs>
              <w:rPr>
                <w:b/>
                <w:bCs/>
                <w:iCs/>
                <w:noProof/>
                <w:lang w:val="en-US"/>
              </w:rPr>
            </w:pPr>
            <w:r w:rsidRPr="00F919AD">
              <w:rPr>
                <w:noProof/>
              </w:rPr>
              <w:br w:type="page"/>
            </w:r>
            <w:r w:rsidRPr="00A9281F">
              <w:rPr>
                <w:bCs/>
                <w:iCs/>
                <w:noProof/>
                <w:lang w:val="en-US"/>
              </w:rPr>
              <w:t xml:space="preserve"> </w:t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>Agneda item</w:t>
            </w:r>
            <w:r w:rsidRPr="00A9281F">
              <w:rPr>
                <w:bCs/>
                <w:iCs/>
                <w:noProof/>
                <w:lang w:val="en-US"/>
              </w:rPr>
              <w:t> </w:t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>6.1:</w:t>
            </w:r>
            <w:r w:rsidRPr="00A9281F">
              <w:rPr>
                <w:bCs/>
                <w:iCs/>
                <w:noProof/>
                <w:lang w:val="en-US"/>
              </w:rPr>
              <w:t>Training and competencies in impact-based forecasting and warning services</w:t>
            </w:r>
            <w:r w:rsidRPr="00A9281F">
              <w:rPr>
                <w:b/>
                <w:bCs/>
                <w:iCs/>
                <w:noProof/>
                <w:lang w:val="en-US"/>
              </w:rPr>
              <w:t xml:space="preserve"> </w:t>
            </w:r>
          </w:p>
          <w:p w:rsidR="0035409B" w:rsidRPr="00F919AD" w:rsidRDefault="0035409B" w:rsidP="0035409B">
            <w:pPr>
              <w:tabs>
                <w:tab w:val="right" w:pos="9781"/>
              </w:tabs>
              <w:rPr>
                <w:noProof/>
              </w:rPr>
            </w:pPr>
            <w:r w:rsidRPr="00F919AD">
              <w:rPr>
                <w:b/>
                <w:bCs/>
                <w:iCs/>
                <w:noProof/>
                <w:lang w:val="fr-FR"/>
              </w:rPr>
              <w:t>Deliverable 2: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44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Action(s):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Responsible Member(s):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Due Date: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Status: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86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1.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47593D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Review of the PWS competecy Framework to identify gaps in the area of IBF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Jennifer</w:t>
            </w:r>
          </w:p>
          <w:p w:rsidR="0035409B" w:rsidRPr="0047593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Paul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July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586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lastRenderedPageBreak/>
              <w:t>2.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3E6D29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Identify existing training materials supporting the development of competencies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Jennifer</w:t>
            </w:r>
          </w:p>
          <w:p w:rsidR="0035409B" w:rsidRPr="003E6D29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A</w:t>
            </w:r>
            <w:r>
              <w:rPr>
                <w:rFonts w:hint="eastAsia"/>
                <w:noProof/>
              </w:rPr>
              <w:t>ll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October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352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3.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3E6D29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At the Workshop review all material on competency and training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Jennifer</w:t>
            </w:r>
          </w:p>
          <w:p w:rsidR="0035409B" w:rsidRPr="003E6D29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All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of Workshop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394"/>
          <w:jc w:val="center"/>
        </w:trPr>
        <w:tc>
          <w:tcPr>
            <w:tcW w:w="14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9281F" w:rsidRDefault="0035409B" w:rsidP="0035409B">
            <w:pPr>
              <w:tabs>
                <w:tab w:val="right" w:pos="9781"/>
              </w:tabs>
              <w:rPr>
                <w:b/>
                <w:bCs/>
                <w:iCs/>
                <w:noProof/>
                <w:lang w:val="en-US"/>
              </w:rPr>
            </w:pPr>
            <w:r w:rsidRPr="00F919AD">
              <w:rPr>
                <w:noProof/>
              </w:rPr>
              <w:br w:type="page"/>
            </w:r>
            <w:r>
              <w:rPr>
                <w:rFonts w:hint="eastAsia"/>
                <w:noProof/>
              </w:rPr>
              <w:t>Agneda item 6.2</w:t>
            </w:r>
            <w:r w:rsidRPr="00A9281F">
              <w:rPr>
                <w:b/>
                <w:bCs/>
                <w:iCs/>
                <w:noProof/>
                <w:lang w:val="en-US"/>
              </w:rPr>
              <w:t>:</w:t>
            </w:r>
            <w:r w:rsidRPr="00A9281F">
              <w:rPr>
                <w:bCs/>
                <w:iCs/>
                <w:noProof/>
                <w:lang w:val="en-US"/>
              </w:rPr>
              <w:t xml:space="preserve"> Verification and evaluation of benefits of impact-based forecasts and warnings to social and economic sectors</w:t>
            </w:r>
            <w:r w:rsidRPr="00A9281F">
              <w:rPr>
                <w:b/>
                <w:bCs/>
                <w:iCs/>
                <w:noProof/>
                <w:lang w:val="en-US"/>
              </w:rPr>
              <w:t xml:space="preserve"> </w:t>
            </w:r>
          </w:p>
          <w:p w:rsidR="0035409B" w:rsidRPr="00F919AD" w:rsidRDefault="0035409B" w:rsidP="0035409B">
            <w:pPr>
              <w:tabs>
                <w:tab w:val="right" w:pos="9781"/>
              </w:tabs>
              <w:rPr>
                <w:noProof/>
              </w:rPr>
            </w:pPr>
            <w:r w:rsidRPr="00A9281F">
              <w:rPr>
                <w:b/>
                <w:bCs/>
                <w:iCs/>
                <w:noProof/>
                <w:lang w:val="en-US"/>
              </w:rPr>
              <w:t>Deliverable 3 </w:t>
            </w:r>
            <w:r w:rsidRPr="00A9281F">
              <w:rPr>
                <w:rFonts w:hint="eastAsia"/>
                <w:b/>
                <w:bCs/>
                <w:iCs/>
                <w:noProof/>
                <w:lang w:val="en-US"/>
              </w:rPr>
              <w:t>: Prepare a template based on items identified by the team (Appendix)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44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Action(s):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Responsible Member(s):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Due Date: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Status: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86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1.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3E6D29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Prepare the template for presentation at the workshop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Paul</w:t>
            </w:r>
          </w:p>
          <w:p w:rsidR="0035409B" w:rsidRPr="00F919A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Jeff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October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394"/>
          <w:jc w:val="center"/>
        </w:trPr>
        <w:tc>
          <w:tcPr>
            <w:tcW w:w="14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9281F" w:rsidRDefault="0035409B" w:rsidP="0035409B">
            <w:pPr>
              <w:tabs>
                <w:tab w:val="right" w:pos="9781"/>
              </w:tabs>
              <w:rPr>
                <w:b/>
                <w:bCs/>
                <w:iCs/>
                <w:noProof/>
                <w:lang w:val="en-US"/>
              </w:rPr>
            </w:pPr>
            <w:r w:rsidRPr="00F919AD">
              <w:rPr>
                <w:noProof/>
              </w:rPr>
              <w:br w:type="page"/>
            </w:r>
            <w:r w:rsidRPr="00A9281F">
              <w:rPr>
                <w:bCs/>
                <w:iCs/>
                <w:noProof/>
                <w:lang w:val="en-US"/>
              </w:rPr>
              <w:t xml:space="preserve"> </w:t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>Agenda item 6.4</w:t>
            </w:r>
            <w:r w:rsidRPr="00A9281F">
              <w:rPr>
                <w:bCs/>
                <w:iCs/>
                <w:noProof/>
                <w:lang w:val="en-US"/>
              </w:rPr>
              <w:t> </w:t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 xml:space="preserve">: </w:t>
            </w:r>
            <w:r w:rsidRPr="00A9281F">
              <w:rPr>
                <w:bCs/>
                <w:iCs/>
                <w:noProof/>
                <w:lang w:val="en-US"/>
              </w:rPr>
              <w:t>Development/strengthening of relationships with partners, in particular disaster management agencies</w:t>
            </w:r>
            <w:r w:rsidRPr="00A9281F">
              <w:rPr>
                <w:b/>
                <w:bCs/>
                <w:iCs/>
                <w:noProof/>
                <w:lang w:val="en-US"/>
              </w:rPr>
              <w:t xml:space="preserve"> </w:t>
            </w:r>
          </w:p>
          <w:p w:rsidR="0035409B" w:rsidRPr="00F919AD" w:rsidRDefault="0035409B" w:rsidP="0035409B">
            <w:pPr>
              <w:tabs>
                <w:tab w:val="right" w:pos="9781"/>
              </w:tabs>
              <w:rPr>
                <w:noProof/>
              </w:rPr>
            </w:pPr>
            <w:r>
              <w:rPr>
                <w:b/>
                <w:bCs/>
                <w:iCs/>
                <w:noProof/>
                <w:lang w:val="fr-FR"/>
              </w:rPr>
              <w:t>Deliverable 4</w:t>
            </w:r>
            <w:r w:rsidRPr="00F919AD">
              <w:rPr>
                <w:b/>
                <w:bCs/>
                <w:iCs/>
                <w:noProof/>
                <w:lang w:val="fr-FR"/>
              </w:rPr>
              <w:t>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44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Action(s):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Responsible Member(s):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Due Date: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Status: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86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1.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342557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Prep</w:t>
            </w:r>
            <w:r>
              <w:rPr>
                <w:noProof/>
                <w:snapToGrid w:val="0"/>
              </w:rPr>
              <w:t>a</w:t>
            </w:r>
            <w:r>
              <w:rPr>
                <w:rFonts w:hint="eastAsia"/>
                <w:noProof/>
                <w:snapToGrid w:val="0"/>
              </w:rPr>
              <w:t>re a poster or paper for presentation at CBS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Albrecht</w:t>
            </w:r>
          </w:p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Baode</w:t>
            </w:r>
          </w:p>
          <w:p w:rsidR="0035409B" w:rsidRPr="0034255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Paul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Mid November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394"/>
          <w:jc w:val="center"/>
        </w:trPr>
        <w:tc>
          <w:tcPr>
            <w:tcW w:w="14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9281F" w:rsidRDefault="0035409B" w:rsidP="0035409B">
            <w:pPr>
              <w:tabs>
                <w:tab w:val="right" w:pos="9781"/>
              </w:tabs>
              <w:rPr>
                <w:b/>
                <w:bCs/>
                <w:iCs/>
                <w:noProof/>
                <w:lang w:val="en-US"/>
              </w:rPr>
            </w:pPr>
            <w:r w:rsidRPr="00F919AD">
              <w:rPr>
                <w:noProof/>
              </w:rPr>
              <w:br w:type="page"/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>Agenda item 6.5</w:t>
            </w:r>
            <w:r w:rsidRPr="00A9281F">
              <w:rPr>
                <w:bCs/>
                <w:iCs/>
                <w:noProof/>
                <w:lang w:val="en-US"/>
              </w:rPr>
              <w:t> </w:t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>:</w:t>
            </w:r>
            <w:r w:rsidRPr="00A9281F">
              <w:rPr>
                <w:bCs/>
                <w:iCs/>
                <w:noProof/>
                <w:lang w:val="en-US"/>
              </w:rPr>
              <w:t>Targeted thresholds for users</w:t>
            </w:r>
            <w:r w:rsidRPr="00A9281F">
              <w:rPr>
                <w:b/>
                <w:bCs/>
                <w:iCs/>
                <w:noProof/>
                <w:lang w:val="en-US"/>
              </w:rPr>
              <w:t xml:space="preserve"> </w:t>
            </w:r>
            <w:r w:rsidRPr="00A9281F">
              <w:rPr>
                <w:rFonts w:hint="eastAsia"/>
                <w:b/>
                <w:bCs/>
                <w:iCs/>
                <w:noProof/>
                <w:lang w:val="en-US"/>
              </w:rPr>
              <w:t>(to be linked to verification item)</w:t>
            </w:r>
          </w:p>
          <w:p w:rsidR="0035409B" w:rsidRPr="00F919AD" w:rsidRDefault="0035409B" w:rsidP="0035409B">
            <w:pPr>
              <w:tabs>
                <w:tab w:val="right" w:pos="9781"/>
              </w:tabs>
              <w:rPr>
                <w:noProof/>
              </w:rPr>
            </w:pPr>
            <w:r w:rsidRPr="00A9281F">
              <w:rPr>
                <w:b/>
                <w:bCs/>
                <w:iCs/>
                <w:noProof/>
                <w:lang w:val="en-US"/>
              </w:rPr>
              <w:t>Deliverable 5:</w:t>
            </w:r>
            <w:r w:rsidRPr="00A9281F">
              <w:rPr>
                <w:rFonts w:hint="eastAsia"/>
                <w:b/>
                <w:bCs/>
                <w:iCs/>
                <w:noProof/>
                <w:lang w:val="en-US"/>
              </w:rPr>
              <w:t xml:space="preserve"> A Framework (template) for cataloguing impact thresholds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44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Action(s):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Responsible Member(s):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Due Date: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Status: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86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1.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342557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Draft to be developed for inclusion into the implementation plan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Eli</w:t>
            </w:r>
          </w:p>
          <w:p w:rsidR="0035409B" w:rsidRPr="00F919A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To be reviewed by all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July 2017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394"/>
          <w:jc w:val="center"/>
        </w:trPr>
        <w:tc>
          <w:tcPr>
            <w:tcW w:w="14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A9281F" w:rsidRDefault="0035409B" w:rsidP="0035409B">
            <w:pPr>
              <w:tabs>
                <w:tab w:val="right" w:pos="9781"/>
              </w:tabs>
              <w:rPr>
                <w:b/>
                <w:bCs/>
                <w:iCs/>
                <w:noProof/>
                <w:lang w:val="en-US"/>
              </w:rPr>
            </w:pPr>
            <w:r w:rsidRPr="00F919AD">
              <w:rPr>
                <w:noProof/>
              </w:rPr>
              <w:br w:type="page"/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>Agenda item 6.7</w:t>
            </w:r>
            <w:r w:rsidRPr="00A9281F">
              <w:rPr>
                <w:bCs/>
                <w:iCs/>
                <w:noProof/>
                <w:lang w:val="en-US"/>
              </w:rPr>
              <w:t> </w:t>
            </w:r>
            <w:r w:rsidRPr="00A9281F">
              <w:rPr>
                <w:rFonts w:hint="eastAsia"/>
                <w:bCs/>
                <w:iCs/>
                <w:noProof/>
                <w:lang w:val="en-US"/>
              </w:rPr>
              <w:t xml:space="preserve">: </w:t>
            </w:r>
            <w:r w:rsidRPr="00A9281F">
              <w:rPr>
                <w:bCs/>
                <w:iCs/>
                <w:noProof/>
                <w:lang w:val="en-US"/>
              </w:rPr>
              <w:t>Science and technology requirements to support impact-based forecasting and warning services</w:t>
            </w:r>
            <w:r w:rsidRPr="00A9281F">
              <w:rPr>
                <w:b/>
                <w:bCs/>
                <w:iCs/>
                <w:noProof/>
                <w:lang w:val="en-US"/>
              </w:rPr>
              <w:t xml:space="preserve"> </w:t>
            </w:r>
          </w:p>
          <w:p w:rsidR="0035409B" w:rsidRPr="00A9281F" w:rsidRDefault="0035409B" w:rsidP="0035409B">
            <w:pPr>
              <w:tabs>
                <w:tab w:val="right" w:pos="9781"/>
              </w:tabs>
              <w:rPr>
                <w:b/>
                <w:bCs/>
                <w:iCs/>
                <w:noProof/>
                <w:lang w:val="en-US"/>
              </w:rPr>
            </w:pPr>
            <w:r w:rsidRPr="00A9281F">
              <w:rPr>
                <w:b/>
                <w:bCs/>
                <w:iCs/>
                <w:noProof/>
                <w:lang w:val="en-US"/>
              </w:rPr>
              <w:t>Deliverable 6:</w:t>
            </w:r>
            <w:r w:rsidRPr="00A9281F">
              <w:rPr>
                <w:rFonts w:hint="eastAsia"/>
                <w:b/>
                <w:bCs/>
                <w:iCs/>
                <w:noProof/>
                <w:lang w:val="en-US"/>
              </w:rPr>
              <w:t xml:space="preserve"> Keep track of requirements from modellers and research 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44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Action(s):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Responsible Member(s):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Due Date: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F919AD">
              <w:rPr>
                <w:b/>
                <w:noProof/>
              </w:rPr>
              <w:t>Status:</w:t>
            </w:r>
          </w:p>
        </w:tc>
      </w:tr>
      <w:tr w:rsidR="0035409B" w:rsidRPr="00F919AD" w:rsidTr="0035409B">
        <w:tblPrEx>
          <w:tblBorders>
            <w:bottom w:val="single" w:sz="4" w:space="0" w:color="auto"/>
            <w:insideV w:val="single" w:sz="4" w:space="0" w:color="auto"/>
          </w:tblBorders>
        </w:tblPrEx>
        <w:trPr>
          <w:cantSplit/>
          <w:trHeight w:val="86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F919AD">
              <w:rPr>
                <w:noProof/>
              </w:rPr>
              <w:t>1.</w:t>
            </w:r>
          </w:p>
        </w:tc>
        <w:tc>
          <w:tcPr>
            <w:tcW w:w="6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5D475C" w:rsidRDefault="0035409B" w:rsidP="0035409B">
            <w:pPr>
              <w:pStyle w:val="ListParagraph"/>
              <w:ind w:left="34"/>
              <w:jc w:val="left"/>
              <w:rPr>
                <w:noProof/>
                <w:snapToGrid w:val="0"/>
              </w:rPr>
            </w:pPr>
            <w:r>
              <w:rPr>
                <w:rFonts w:hint="eastAsia"/>
                <w:noProof/>
                <w:snapToGrid w:val="0"/>
              </w:rPr>
              <w:t>Establish initial contacts with relevant TCs, NMHSs and WMO Programmes to make sure requirements are collected and taken into consideration (HiWeather, forecasting)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 xml:space="preserve">Haleh </w:t>
            </w:r>
          </w:p>
          <w:p w:rsidR="0035409B" w:rsidRPr="005D475C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All</w:t>
            </w:r>
          </w:p>
        </w:tc>
        <w:tc>
          <w:tcPr>
            <w:tcW w:w="2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End October</w:t>
            </w:r>
            <w:r>
              <w:rPr>
                <w:noProof/>
              </w:rPr>
              <w:t xml:space="preserve"> 2016</w:t>
            </w:r>
          </w:p>
        </w:tc>
        <w:tc>
          <w:tcPr>
            <w:tcW w:w="23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F919AD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</w:p>
        </w:tc>
      </w:tr>
    </w:tbl>
    <w:p w:rsidR="0035409B" w:rsidRDefault="0035409B" w:rsidP="0035409B">
      <w:pPr>
        <w:pStyle w:val="BodyText2"/>
        <w:spacing w:after="0"/>
        <w:rPr>
          <w:rFonts w:ascii="Verdana" w:hAnsi="Verdana" w:cs="Arial"/>
          <w:bCs/>
          <w:lang w:val="pt-PT"/>
        </w:rPr>
      </w:pPr>
    </w:p>
    <w:p w:rsidR="0035409B" w:rsidRDefault="0035409B" w:rsidP="0035409B">
      <w:pPr>
        <w:pStyle w:val="BodyText2"/>
        <w:spacing w:after="0"/>
        <w:rPr>
          <w:rFonts w:ascii="Verdana" w:hAnsi="Verdana" w:cs="Arial"/>
          <w:bCs/>
          <w:lang w:val="pt-PT"/>
        </w:rPr>
      </w:pPr>
    </w:p>
    <w:p w:rsidR="0035409B" w:rsidRDefault="0035409B" w:rsidP="0035409B">
      <w:pPr>
        <w:pStyle w:val="BodyText2"/>
        <w:spacing w:after="0"/>
        <w:rPr>
          <w:rFonts w:ascii="Verdana" w:hAnsi="Verdana" w:cs="Arial"/>
          <w:bCs/>
          <w:lang w:val="pt-PT"/>
        </w:rPr>
      </w:pPr>
    </w:p>
    <w:p w:rsidR="0035409B" w:rsidRPr="0035409B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  <w:r w:rsidRPr="0035409B">
        <w:rPr>
          <w:b/>
          <w:caps/>
          <w:szCs w:val="22"/>
        </w:rPr>
        <w:t>PUBLIC WEATHER SERVICES EXPERT TEAM ON SERVICES AND PRODUCTS InnovaTION AND IMPROVEMENT(cbs/opag-pws ET-SPIi)</w:t>
      </w:r>
    </w:p>
    <w:p w:rsidR="0035409B" w:rsidRPr="0035409B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</w:p>
    <w:p w:rsidR="0035409B" w:rsidRPr="0035409B" w:rsidRDefault="0035409B" w:rsidP="0035409B">
      <w:pPr>
        <w:pStyle w:val="BodyText2"/>
        <w:spacing w:after="0"/>
        <w:jc w:val="center"/>
        <w:rPr>
          <w:b/>
          <w:caps/>
          <w:szCs w:val="22"/>
        </w:rPr>
      </w:pPr>
      <w:r w:rsidRPr="0035409B">
        <w:rPr>
          <w:b/>
          <w:caps/>
          <w:szCs w:val="22"/>
        </w:rPr>
        <w:t xml:space="preserve">Team Deliverables </w:t>
      </w:r>
    </w:p>
    <w:p w:rsidR="0035409B" w:rsidRPr="001613F7" w:rsidRDefault="0035409B" w:rsidP="0035409B">
      <w:pPr>
        <w:tabs>
          <w:tab w:val="right" w:pos="9781"/>
        </w:tabs>
        <w:rPr>
          <w:caps/>
          <w:noProof/>
          <w:szCs w:val="24"/>
          <w:lang w:val="en-US"/>
        </w:rPr>
      </w:pPr>
    </w:p>
    <w:p w:rsidR="0035409B" w:rsidRPr="006B449B" w:rsidRDefault="0035409B" w:rsidP="0035409B">
      <w:pPr>
        <w:jc w:val="center"/>
      </w:pPr>
      <w:r>
        <w:t>(Exeter, UK, 11-15 July 2016)</w:t>
      </w:r>
    </w:p>
    <w:p w:rsidR="0035409B" w:rsidRDefault="0035409B" w:rsidP="0035409B">
      <w:pPr>
        <w:tabs>
          <w:tab w:val="right" w:pos="9781"/>
        </w:tabs>
        <w:rPr>
          <w:bCs/>
          <w:iCs/>
          <w:noProof/>
          <w:szCs w:val="24"/>
        </w:rPr>
      </w:pPr>
    </w:p>
    <w:tbl>
      <w:tblPr>
        <w:tblW w:w="15030" w:type="dxa"/>
        <w:jc w:val="center"/>
        <w:tblInd w:w="-162" w:type="dxa"/>
        <w:tblLayout w:type="fixed"/>
        <w:tblLook w:val="0000" w:firstRow="0" w:lastRow="0" w:firstColumn="0" w:lastColumn="0" w:noHBand="0" w:noVBand="0"/>
      </w:tblPr>
      <w:tblGrid>
        <w:gridCol w:w="696"/>
        <w:gridCol w:w="6054"/>
        <w:gridCol w:w="2640"/>
        <w:gridCol w:w="60"/>
        <w:gridCol w:w="2220"/>
        <w:gridCol w:w="30"/>
        <w:gridCol w:w="3330"/>
      </w:tblGrid>
      <w:tr w:rsidR="0035409B" w:rsidRPr="00FC2A5B" w:rsidTr="0035409B">
        <w:trPr>
          <w:cantSplit/>
          <w:trHeight w:val="301"/>
          <w:jc w:val="center"/>
        </w:trPr>
        <w:tc>
          <w:tcPr>
            <w:tcW w:w="15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5409B" w:rsidRPr="00FC2A5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/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</w:pPr>
            <w:r w:rsidRPr="00FC2A5B">
              <w:rPr>
                <w:noProof/>
                <w:color w:val="FFFFFF" w:themeColor="background1"/>
                <w:lang w:val="en-US"/>
              </w:rPr>
              <w:br w:type="page"/>
            </w:r>
            <w:r w:rsidRPr="00FC2A5B"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  <w:t>DELIVERABLE 1: PUBLISH GUIDANCE ON THE ADOPTION OF A SERVICE-DRIVEN APPROACH TO DEVELOPMENT OF NOWCAST SYSTEMS</w:t>
            </w:r>
          </w:p>
        </w:tc>
      </w:tr>
      <w:tr w:rsidR="0035409B" w:rsidTr="0035409B">
        <w:trPr>
          <w:cantSplit/>
          <w:trHeight w:val="51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1613F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Actions: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Responsible Member(s):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Due Date: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322429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color w:val="FF0000"/>
              </w:rPr>
            </w:pPr>
            <w:r>
              <w:rPr>
                <w:b/>
                <w:noProof/>
              </w:rPr>
              <w:t>Status:</w:t>
            </w:r>
          </w:p>
        </w:tc>
      </w:tr>
      <w:tr w:rsidR="0035409B" w:rsidRPr="00B809C4" w:rsidTr="0035409B">
        <w:trPr>
          <w:cantSplit/>
          <w:trHeight w:val="127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1</w:t>
            </w:r>
            <w:r w:rsidRPr="00211007">
              <w:rPr>
                <w:b/>
                <w:noProof/>
              </w:rPr>
              <w:t>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959" w:rsidRDefault="0035409B" w:rsidP="0035409B">
            <w:pPr>
              <w:pStyle w:val="ColorfulList-Accent11"/>
              <w:spacing w:after="0"/>
              <w:ind w:left="34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>Finalise</w:t>
            </w:r>
            <w:r w:rsidRPr="00716959">
              <w:rPr>
                <w:rFonts w:eastAsia="Times New Roman"/>
                <w:noProof/>
                <w:snapToGrid w:val="0"/>
                <w:sz w:val="20"/>
                <w:szCs w:val="20"/>
              </w:rPr>
              <w:t xml:space="preserve"> guidance </w:t>
            </w: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 xml:space="preserve">developed </w:t>
            </w:r>
            <w:r w:rsidRPr="00716959">
              <w:rPr>
                <w:rFonts w:eastAsia="Times New Roman"/>
                <w:noProof/>
                <w:snapToGrid w:val="0"/>
                <w:sz w:val="20"/>
                <w:szCs w:val="20"/>
              </w:rPr>
              <w:t xml:space="preserve">for members at different levels of capability to assist in applying a service driven approach to the development of nowcast systems.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959" w:rsidRDefault="0035409B" w:rsidP="0035409B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>Lead: WL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16959" w:rsidRDefault="0035409B" w:rsidP="0035409B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>30/8/16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E56F3" w:rsidRDefault="0035409B" w:rsidP="0035409B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color w:val="FF0000"/>
                <w:sz w:val="20"/>
                <w:szCs w:val="20"/>
              </w:rPr>
            </w:pPr>
            <w:r w:rsidRPr="0035409B">
              <w:rPr>
                <w:rFonts w:eastAsia="Times New Roman"/>
                <w:noProof/>
                <w:snapToGrid w:val="0"/>
                <w:sz w:val="20"/>
                <w:szCs w:val="20"/>
              </w:rPr>
              <w:t>Done</w:t>
            </w:r>
          </w:p>
        </w:tc>
      </w:tr>
      <w:tr w:rsidR="0035409B" w:rsidRPr="00B809C4" w:rsidTr="0035409B">
        <w:trPr>
          <w:cantSplit/>
          <w:trHeight w:val="54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2</w:t>
            </w:r>
            <w:r w:rsidRPr="00211007">
              <w:rPr>
                <w:b/>
                <w:noProof/>
              </w:rPr>
              <w:t>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809C4" w:rsidRDefault="0035409B" w:rsidP="0035409B">
            <w:pPr>
              <w:pStyle w:val="ColorfulList-Accent11"/>
              <w:spacing w:after="0"/>
              <w:ind w:left="34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 w:rsidRPr="00B809C4">
              <w:rPr>
                <w:rFonts w:eastAsia="Times New Roman"/>
                <w:noProof/>
                <w:snapToGrid w:val="0"/>
                <w:sz w:val="20"/>
                <w:szCs w:val="20"/>
              </w:rPr>
              <w:t>Circulate final report to all WMO Members</w:t>
            </w: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 xml:space="preserve">, specific groups, organisations involved in development of nowcasting services.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809C4" w:rsidRDefault="0035409B" w:rsidP="0035409B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>HK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809C4" w:rsidRDefault="0035409B" w:rsidP="0035409B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>31/12/16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B809C4" w:rsidRDefault="0035409B" w:rsidP="0035409B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</w:rPr>
              <w:t>Done</w:t>
            </w:r>
          </w:p>
        </w:tc>
      </w:tr>
      <w:tr w:rsidR="0035409B" w:rsidRPr="00FC2A5B" w:rsidTr="0035409B">
        <w:trPr>
          <w:cantSplit/>
          <w:trHeight w:val="286"/>
          <w:jc w:val="center"/>
        </w:trPr>
        <w:tc>
          <w:tcPr>
            <w:tcW w:w="15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5409B" w:rsidRPr="00FC2A5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3941"/>
              </w:tabs>
              <w:spacing w:before="120"/>
              <w:rPr>
                <w:b/>
                <w:bCs/>
                <w:iCs/>
                <w:noProof/>
                <w:color w:val="FFFFFF" w:themeColor="background1"/>
                <w:lang w:val="en-US"/>
              </w:rPr>
            </w:pPr>
            <w:r w:rsidRPr="00FC2A5B">
              <w:rPr>
                <w:noProof/>
                <w:color w:val="FFFFFF" w:themeColor="background1"/>
                <w:lang w:val="en-US"/>
              </w:rPr>
              <w:br w:type="page"/>
            </w:r>
            <w:r w:rsidRPr="00FC2A5B"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  <w:t xml:space="preserve">DELIVERABLE 2: COORDINATE WITH ET-IMPACT TO DEVELOP GUIDANCE ON USING AND COMMUNICATING UNCERTAINTY IN IMPACT-BASED FORECASTING </w:t>
            </w:r>
          </w:p>
        </w:tc>
      </w:tr>
      <w:tr w:rsidR="0035409B" w:rsidRPr="00B809C4" w:rsidTr="0035409B">
        <w:trPr>
          <w:cantSplit/>
          <w:trHeight w:val="47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1613F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21100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Actions: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Responsible Member(s):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Due Date: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color w:val="FF0000"/>
              </w:rPr>
            </w:pPr>
            <w:r w:rsidRPr="00211007">
              <w:rPr>
                <w:b/>
                <w:noProof/>
              </w:rPr>
              <w:t>Status:</w:t>
            </w:r>
          </w:p>
        </w:tc>
      </w:tr>
      <w:tr w:rsidR="0035409B" w:rsidRPr="00B809C4" w:rsidTr="0035409B">
        <w:trPr>
          <w:cantSplit/>
          <w:trHeight w:val="69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1.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pStyle w:val="ColorfulList-Accent11"/>
              <w:spacing w:after="0"/>
              <w:ind w:left="34" w:right="-108"/>
              <w:jc w:val="left"/>
              <w:rPr>
                <w:rFonts w:eastAsia="Times New Roman"/>
                <w:noProof/>
                <w:snapToGrid w:val="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Assemble examples and best practice of applying uncertainty information for use in impact-based forecasting, for example translation of percentage probabilities into scenarios for use in decision making for emergency planning and response.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WL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</w:pPr>
            <w:r>
              <w:t>31/3/17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35409B" w:rsidP="00804460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 w:rsidRPr="00804460">
              <w:rPr>
                <w:rFonts w:eastAsia="Times New Roman"/>
                <w:noProof/>
                <w:snapToGrid w:val="0"/>
                <w:sz w:val="20"/>
                <w:szCs w:val="20"/>
              </w:rPr>
              <w:t>Ongoing</w:t>
            </w:r>
          </w:p>
        </w:tc>
      </w:tr>
      <w:tr w:rsidR="0035409B" w:rsidRPr="00B809C4" w:rsidTr="0035409B">
        <w:trPr>
          <w:cantSplit/>
          <w:trHeight w:val="69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2.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pStyle w:val="ColorfulList-Accent11"/>
              <w:spacing w:after="0"/>
              <w:ind w:left="34"/>
              <w:jc w:val="left"/>
              <w:rPr>
                <w:rFonts w:eastAsia="Times New Roman"/>
                <w:noProof/>
                <w:snapToGrid w:val="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noProof/>
                <w:snapToGrid w:val="0"/>
                <w:sz w:val="20"/>
                <w:szCs w:val="20"/>
                <w:lang w:eastAsia="en-US"/>
              </w:rPr>
              <w:t>Contribute to ET-IMPACT enhanced guidelines on impact-based forecasting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485B0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485B07">
              <w:rPr>
                <w:noProof/>
              </w:rPr>
              <w:t>WL</w:t>
            </w:r>
            <w:r>
              <w:rPr>
                <w:noProof/>
              </w:rPr>
              <w:t>/Chair ET-IMPACT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31/9/17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804460">
            <w:pPr>
              <w:pStyle w:val="ColorfulList-Accent11"/>
              <w:spacing w:after="0"/>
              <w:ind w:left="34"/>
              <w:jc w:val="center"/>
              <w:rPr>
                <w:rFonts w:eastAsia="Times New Roman"/>
                <w:noProof/>
                <w:snapToGrid w:val="0"/>
                <w:sz w:val="20"/>
                <w:szCs w:val="20"/>
              </w:rPr>
            </w:pPr>
            <w:r w:rsidRPr="00804460">
              <w:rPr>
                <w:rFonts w:eastAsia="Times New Roman"/>
                <w:noProof/>
                <w:snapToGrid w:val="0"/>
                <w:sz w:val="20"/>
                <w:szCs w:val="20"/>
              </w:rPr>
              <w:t>Ongoing</w:t>
            </w:r>
          </w:p>
        </w:tc>
      </w:tr>
      <w:tr w:rsidR="0035409B" w:rsidRPr="00FC2A5B" w:rsidTr="0035409B">
        <w:trPr>
          <w:cantSplit/>
          <w:jc w:val="center"/>
        </w:trPr>
        <w:tc>
          <w:tcPr>
            <w:tcW w:w="15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5409B" w:rsidRPr="00FC2A5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/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</w:pPr>
            <w:r w:rsidRPr="00FC2A5B">
              <w:rPr>
                <w:noProof/>
                <w:color w:val="FFFFFF" w:themeColor="background1"/>
                <w:lang w:val="en-US"/>
              </w:rPr>
              <w:br w:type="page"/>
            </w:r>
            <w:r w:rsidRPr="00FC2A5B"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  <w:t>DELIVERABLE 3: ENHANCEMENT OF WWIS AND SWIC WEBSITES</w:t>
            </w:r>
          </w:p>
        </w:tc>
      </w:tr>
      <w:tr w:rsidR="0035409B" w:rsidRPr="00211007" w:rsidTr="0035409B">
        <w:trPr>
          <w:cantSplit/>
          <w:trHeight w:val="57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1613F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Actions: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Responsible Member(s):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Due Date: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color w:val="FF0000"/>
              </w:rPr>
            </w:pPr>
            <w:r w:rsidRPr="00211007">
              <w:rPr>
                <w:b/>
                <w:noProof/>
              </w:rPr>
              <w:t>Status:</w:t>
            </w:r>
          </w:p>
        </w:tc>
      </w:tr>
      <w:tr w:rsidR="0035409B" w:rsidRPr="00211007" w:rsidTr="0035409B">
        <w:trPr>
          <w:cantSplit/>
          <w:trHeight w:val="60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lastRenderedPageBreak/>
              <w:t>1.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31F2D" w:rsidRDefault="0035409B" w:rsidP="0035409B">
            <w:pPr>
              <w:pStyle w:val="ColorfulList-Accent11"/>
              <w:spacing w:after="0"/>
              <w:ind w:left="34"/>
              <w:rPr>
                <w:bCs/>
                <w:iCs/>
                <w:noProof/>
                <w:sz w:val="20"/>
                <w:szCs w:val="20"/>
              </w:rPr>
            </w:pP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>(a) Discuss with ECMWF in acquiring ENS data for use in WWIS forecast compilation;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>(b) Write to selected PRs requesting forecast of 5-days at least and the use of ECMWF ENS data to fill the gaps otherwise;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>(c) Develop and launch the revamped WWIS website with observational data with responsive design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 xml:space="preserve">(d) Develop and launch the revamped </w:t>
            </w:r>
            <w:proofErr w:type="spellStart"/>
            <w:r w:rsidRPr="001613F7">
              <w:rPr>
                <w:rFonts w:ascii="Arial" w:hAnsi="Arial"/>
                <w:lang w:val="en-US"/>
              </w:rPr>
              <w:t>MyWorldWeather</w:t>
            </w:r>
            <w:proofErr w:type="spellEnd"/>
            <w:r w:rsidRPr="001613F7">
              <w:rPr>
                <w:rFonts w:ascii="Arial" w:hAnsi="Arial"/>
                <w:lang w:val="en-US"/>
              </w:rPr>
              <w:t xml:space="preserve"> app for the WWIS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>(e) Incorporate in WWIS CAP-based warnings currently available on the public domain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 xml:space="preserve">f) Check availability of CAP/XML warnings from </w:t>
            </w:r>
            <w:proofErr w:type="spellStart"/>
            <w:r w:rsidRPr="001613F7">
              <w:rPr>
                <w:rFonts w:ascii="Arial" w:hAnsi="Arial"/>
                <w:lang w:val="en-US"/>
              </w:rPr>
              <w:t>Philippinnes</w:t>
            </w:r>
            <w:proofErr w:type="spellEnd"/>
            <w:r w:rsidRPr="001613F7">
              <w:rPr>
                <w:rFonts w:ascii="Arial" w:hAnsi="Arial"/>
                <w:lang w:val="en-US"/>
              </w:rPr>
              <w:t xml:space="preserve">, </w:t>
            </w:r>
            <w:proofErr w:type="spellStart"/>
            <w:r w:rsidRPr="001613F7">
              <w:rPr>
                <w:rFonts w:ascii="Arial" w:hAnsi="Arial"/>
                <w:lang w:val="en-US"/>
              </w:rPr>
              <w:t>Meteoalarm</w:t>
            </w:r>
            <w:proofErr w:type="spellEnd"/>
            <w:r w:rsidRPr="001613F7">
              <w:rPr>
                <w:rFonts w:ascii="Arial" w:hAnsi="Arial"/>
                <w:lang w:val="en-US"/>
              </w:rPr>
              <w:t>, JMA</w:t>
            </w:r>
          </w:p>
          <w:p w:rsidR="0035409B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>(g) Revamp the SWIC website to incorporate CAP-based warnings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 xml:space="preserve">(h) Gather information on the status of the development of WMO Alert-hub by NOAA (contact </w:t>
            </w:r>
            <w:proofErr w:type="spellStart"/>
            <w:r>
              <w:rPr>
                <w:rFonts w:ascii="Arial" w:hAnsi="Arial"/>
                <w:lang w:val="en-US"/>
              </w:rPr>
              <w:t>Mr</w:t>
            </w:r>
            <w:proofErr w:type="spellEnd"/>
            <w:r>
              <w:rPr>
                <w:rFonts w:ascii="Arial" w:hAnsi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lang w:val="en-US"/>
              </w:rPr>
              <w:t>Paese</w:t>
            </w:r>
            <w:proofErr w:type="spellEnd"/>
            <w:r>
              <w:rPr>
                <w:rFonts w:ascii="Arial" w:hAnsi="Arial"/>
                <w:lang w:val="en-US"/>
              </w:rPr>
              <w:t>, NOAA/NESDIS)</w:t>
            </w:r>
          </w:p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 w:rsidRPr="00731F2D">
              <w:rPr>
                <w:rFonts w:ascii="Arial" w:hAnsi="Arial"/>
                <w:noProof/>
              </w:rPr>
              <w:t>AC</w:t>
            </w:r>
          </w:p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HK</w:t>
            </w:r>
          </w:p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 w:rsidRPr="00731F2D">
              <w:rPr>
                <w:rFonts w:ascii="Arial" w:hAnsi="Arial"/>
                <w:noProof/>
              </w:rPr>
              <w:t>AC</w:t>
            </w:r>
          </w:p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 w:rsidRPr="00731F2D">
              <w:rPr>
                <w:rFonts w:ascii="Arial" w:hAnsi="Arial"/>
                <w:noProof/>
              </w:rPr>
              <w:t>AC</w:t>
            </w:r>
          </w:p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 w:rsidRPr="00731F2D">
              <w:rPr>
                <w:rFonts w:ascii="Arial" w:hAnsi="Arial"/>
                <w:noProof/>
              </w:rPr>
              <w:t>AC</w:t>
            </w:r>
          </w:p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 w:rsidRPr="00731F2D">
              <w:rPr>
                <w:rFonts w:ascii="Arial" w:hAnsi="Arial"/>
                <w:noProof/>
              </w:rPr>
              <w:t>HK/WL/YT</w:t>
            </w:r>
          </w:p>
          <w:p w:rsidR="0035409B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 w:rsidRPr="00731F2D">
              <w:rPr>
                <w:rFonts w:ascii="Arial" w:hAnsi="Arial"/>
                <w:noProof/>
              </w:rPr>
              <w:t>AC</w:t>
            </w:r>
          </w:p>
          <w:p w:rsidR="0035409B" w:rsidRPr="00731F2D" w:rsidRDefault="0035409B" w:rsidP="0035409B">
            <w:pPr>
              <w:numPr>
                <w:ilvl w:val="0"/>
                <w:numId w:val="41"/>
              </w:numPr>
              <w:tabs>
                <w:tab w:val="clear" w:pos="1134"/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left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JG</w:t>
            </w:r>
          </w:p>
          <w:p w:rsidR="0035409B" w:rsidRPr="00731F2D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720"/>
              <w:rPr>
                <w:rFonts w:ascii="Arial" w:hAnsi="Arial"/>
                <w:noProof/>
              </w:rPr>
            </w:pP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30/9/16</w:t>
            </w:r>
          </w:p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31/12/16</w:t>
            </w:r>
          </w:p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31/3/17</w:t>
            </w:r>
          </w:p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30/6/17</w:t>
            </w:r>
          </w:p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31/12/17</w:t>
            </w:r>
          </w:p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30/8/16</w:t>
            </w:r>
          </w:p>
          <w:p w:rsidR="0035409B" w:rsidRDefault="0035409B" w:rsidP="0035409B">
            <w:pPr>
              <w:numPr>
                <w:ilvl w:val="0"/>
                <w:numId w:val="42"/>
              </w:numPr>
              <w:tabs>
                <w:tab w:val="clear" w:pos="1134"/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30/6/18</w:t>
            </w:r>
          </w:p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720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h) 30/8/16</w:t>
            </w:r>
          </w:p>
          <w:p w:rsidR="0035409B" w:rsidRPr="00731F2D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720"/>
              <w:rPr>
                <w:rFonts w:ascii="Arial" w:hAnsi="Arial"/>
                <w:noProof/>
              </w:rPr>
            </w:pP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731F2D" w:rsidRDefault="00804460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rFonts w:ascii="Arial" w:hAnsi="Arial"/>
                <w:noProof/>
                <w:color w:val="FF0000"/>
              </w:rPr>
            </w:pPr>
            <w:r w:rsidRPr="00804460">
              <w:rPr>
                <w:rFonts w:ascii="Arial" w:hAnsi="Arial"/>
                <w:noProof/>
              </w:rPr>
              <w:t>Ongoing</w:t>
            </w:r>
          </w:p>
        </w:tc>
      </w:tr>
    </w:tbl>
    <w:p w:rsidR="0035409B" w:rsidRDefault="0035409B" w:rsidP="0035409B">
      <w:r>
        <w:br w:type="page"/>
      </w:r>
    </w:p>
    <w:tbl>
      <w:tblPr>
        <w:tblW w:w="15030" w:type="dxa"/>
        <w:jc w:val="center"/>
        <w:tblInd w:w="-162" w:type="dxa"/>
        <w:tblLayout w:type="fixed"/>
        <w:tblLook w:val="0000" w:firstRow="0" w:lastRow="0" w:firstColumn="0" w:lastColumn="0" w:noHBand="0" w:noVBand="0"/>
      </w:tblPr>
      <w:tblGrid>
        <w:gridCol w:w="696"/>
        <w:gridCol w:w="6054"/>
        <w:gridCol w:w="2640"/>
        <w:gridCol w:w="2280"/>
        <w:gridCol w:w="3360"/>
      </w:tblGrid>
      <w:tr w:rsidR="0035409B" w:rsidRPr="00FC2A5B" w:rsidTr="0035409B">
        <w:trPr>
          <w:cantSplit/>
          <w:jc w:val="center"/>
        </w:trPr>
        <w:tc>
          <w:tcPr>
            <w:tcW w:w="15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5409B" w:rsidRPr="00FC2A5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/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</w:pPr>
            <w:r w:rsidRPr="00FC2A5B">
              <w:rPr>
                <w:noProof/>
                <w:color w:val="FFFFFF" w:themeColor="background1"/>
                <w:lang w:val="en-US"/>
              </w:rPr>
              <w:lastRenderedPageBreak/>
              <w:br w:type="page"/>
            </w:r>
            <w:r w:rsidRPr="00FC2A5B"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  <w:t>DELIVERABLE 4: UTILISATION OF ‘BIG DATA’ FOR MONITORING, IMPACT ASSESSMENT AND DECISION-MAKING IN PWS DELIVERY</w:t>
            </w:r>
          </w:p>
        </w:tc>
      </w:tr>
      <w:tr w:rsidR="0035409B" w:rsidRPr="00211007" w:rsidTr="0035409B">
        <w:trPr>
          <w:cantSplit/>
          <w:trHeight w:val="57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1613F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Actions: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Responsible Member(s):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Due Date: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color w:val="FF0000"/>
              </w:rPr>
            </w:pPr>
            <w:r w:rsidRPr="00211007">
              <w:rPr>
                <w:b/>
                <w:noProof/>
              </w:rPr>
              <w:t>Status:</w:t>
            </w:r>
          </w:p>
        </w:tc>
      </w:tr>
      <w:tr w:rsidR="0035409B" w:rsidRPr="00211007" w:rsidTr="0035409B">
        <w:trPr>
          <w:cantSplit/>
          <w:trHeight w:val="90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1.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pStyle w:val="ColorfulList-Accent11"/>
              <w:spacing w:after="0"/>
              <w:ind w:left="34"/>
              <w:rPr>
                <w:rFonts w:eastAsia="Times New Roman"/>
                <w:noProof/>
                <w:snapToGrid w:val="0"/>
                <w:sz w:val="20"/>
                <w:szCs w:val="20"/>
                <w:lang w:val="en-US"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Collect and share (with TT below), through individual contacts, examples of different approaches to use of crowdsourced observations, impacts and behavioural data amongst NMHSs.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lang w:val="en-US"/>
              </w:rPr>
            </w:pPr>
            <w:r w:rsidRPr="001613F7">
              <w:rPr>
                <w:noProof/>
                <w:lang w:val="en-US"/>
              </w:rPr>
              <w:t>AC to lead, all contribute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31/10/16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80446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Done</w:t>
            </w:r>
          </w:p>
        </w:tc>
      </w:tr>
      <w:tr w:rsidR="0035409B" w:rsidRPr="00211007" w:rsidTr="0035409B">
        <w:trPr>
          <w:cantSplit/>
          <w:trHeight w:val="900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2.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pStyle w:val="ColorfulList-Accent11"/>
              <w:spacing w:after="0"/>
              <w:ind w:left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Investigate and propose possible experts as potential members of a Task Team. (AC member)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All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ASAP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80446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Done</w:t>
            </w:r>
          </w:p>
        </w:tc>
      </w:tr>
      <w:tr w:rsidR="0035409B" w:rsidRPr="00211007" w:rsidTr="0035409B">
        <w:trPr>
          <w:cantSplit/>
          <w:trHeight w:val="89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3</w:t>
            </w:r>
            <w:r w:rsidRPr="00211007">
              <w:rPr>
                <w:b/>
                <w:noProof/>
              </w:rPr>
              <w:t>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pStyle w:val="ColorfulList-Accent11"/>
              <w:spacing w:after="0"/>
              <w:ind w:left="34"/>
              <w:rPr>
                <w:rFonts w:eastAsia="Times New Roman"/>
                <w:noProof/>
                <w:snapToGrid w:val="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 xml:space="preserve">Create Task Team from subject-matter experts to study and propose a strategy for PWS in utilisation of Big Data.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Chair ET/SPII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31/10/16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80446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Done</w:t>
            </w:r>
          </w:p>
        </w:tc>
      </w:tr>
      <w:tr w:rsidR="0035409B" w:rsidRPr="00211007" w:rsidTr="0035409B">
        <w:trPr>
          <w:cantSplit/>
          <w:trHeight w:val="894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4.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pStyle w:val="ColorfulList-Accent11"/>
              <w:spacing w:after="0"/>
              <w:ind w:left="3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Task Team to report on the results of its work to ET/SPII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TT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jc w:val="center"/>
              <w:rPr>
                <w:noProof/>
              </w:rPr>
            </w:pPr>
            <w:r>
              <w:rPr>
                <w:noProof/>
              </w:rPr>
              <w:t>30/8/17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804460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Ongoing</w:t>
            </w:r>
          </w:p>
        </w:tc>
      </w:tr>
      <w:tr w:rsidR="0035409B" w:rsidRPr="00FC2A5B" w:rsidTr="0035409B">
        <w:trPr>
          <w:cantSplit/>
          <w:jc w:val="center"/>
        </w:trPr>
        <w:tc>
          <w:tcPr>
            <w:tcW w:w="15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35409B" w:rsidRPr="00FC2A5B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/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</w:pPr>
            <w:r w:rsidRPr="00FC2A5B">
              <w:rPr>
                <w:noProof/>
                <w:color w:val="FFFFFF" w:themeColor="background1"/>
                <w:lang w:val="en-US"/>
              </w:rPr>
              <w:br w:type="page"/>
            </w:r>
            <w:r w:rsidRPr="00FC2A5B">
              <w:rPr>
                <w:b/>
                <w:bCs/>
                <w:i/>
                <w:iCs/>
                <w:noProof/>
                <w:color w:val="FFFFFF" w:themeColor="background1"/>
                <w:lang w:val="en-US"/>
              </w:rPr>
              <w:t>DELIVERABLE 5: EXPLOITING PUBLIC/PRIVATE PARTNERSHIPS FOR PUBLIC WEATHER SERVICE DELIVERY</w:t>
            </w:r>
            <w:r w:rsidRPr="00FC2A5B">
              <w:rPr>
                <w:bCs/>
                <w:iCs/>
                <w:noProof/>
                <w:color w:val="FFFFFF" w:themeColor="background1"/>
                <w:lang w:val="en-US"/>
              </w:rPr>
              <w:t xml:space="preserve"> </w:t>
            </w:r>
          </w:p>
        </w:tc>
      </w:tr>
      <w:tr w:rsidR="0035409B" w:rsidRPr="00211007" w:rsidTr="0035409B">
        <w:trPr>
          <w:cantSplit/>
          <w:trHeight w:val="57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1613F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Actions: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Responsible Member(s):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Due Date: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color w:val="FF0000"/>
              </w:rPr>
            </w:pPr>
            <w:r w:rsidRPr="00211007">
              <w:rPr>
                <w:b/>
                <w:noProof/>
              </w:rPr>
              <w:t>Status:</w:t>
            </w:r>
          </w:p>
        </w:tc>
      </w:tr>
      <w:tr w:rsidR="0035409B" w:rsidRPr="00211007" w:rsidTr="0035409B">
        <w:trPr>
          <w:cantSplit/>
          <w:trHeight w:val="155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1.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 xml:space="preserve">Create Task Team to </w:t>
            </w:r>
            <w:r>
              <w:rPr>
                <w:rFonts w:ascii="Arial" w:hAnsi="Arial"/>
                <w:lang w:val="en-US"/>
              </w:rPr>
              <w:t xml:space="preserve">work with relevant bodies on formulating a </w:t>
            </w:r>
            <w:r w:rsidRPr="001613F7">
              <w:rPr>
                <w:rFonts w:ascii="Arial" w:hAnsi="Arial"/>
                <w:lang w:val="en-US"/>
              </w:rPr>
              <w:t xml:space="preserve">strategy for PWS exploitation of Public Private Partnerships (PPPs), and influence ‘rules of engagement’ for PPPs as proposed by EC 68. </w:t>
            </w:r>
          </w:p>
          <w:p w:rsidR="0035409B" w:rsidRPr="001613F7" w:rsidRDefault="0035409B" w:rsidP="0035409B">
            <w:pPr>
              <w:rPr>
                <w:noProof/>
                <w:snapToGrid w:val="0"/>
                <w:lang w:val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ind w:left="252"/>
            </w:pPr>
            <w:r>
              <w:t>Chair ET/SPII</w:t>
            </w:r>
          </w:p>
          <w:p w:rsidR="0035409B" w:rsidRPr="00211007" w:rsidRDefault="0035409B" w:rsidP="0035409B">
            <w:pPr>
              <w:tabs>
                <w:tab w:val="left" w:pos="-72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252"/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30/9/16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Done</w:t>
            </w:r>
          </w:p>
        </w:tc>
      </w:tr>
      <w:tr w:rsidR="0035409B" w:rsidRPr="00211007" w:rsidTr="0035409B">
        <w:trPr>
          <w:cantSplit/>
          <w:trHeight w:val="155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 xml:space="preserve">2. 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>Task Team to report on the results of its work to ET/SPII.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ind w:left="252"/>
              <w:rPr>
                <w:lang w:val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30/4/17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Ongoing</w:t>
            </w:r>
          </w:p>
        </w:tc>
      </w:tr>
      <w:tr w:rsidR="0035409B" w:rsidRPr="00211007" w:rsidTr="0035409B">
        <w:trPr>
          <w:cantSplit/>
          <w:trHeight w:val="155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lastRenderedPageBreak/>
              <w:t xml:space="preserve">3. 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rPr>
                <w:rFonts w:ascii="Arial" w:hAnsi="Arial"/>
                <w:lang w:val="en-US"/>
              </w:rPr>
            </w:pPr>
            <w:r w:rsidRPr="001613F7">
              <w:rPr>
                <w:rFonts w:ascii="Arial" w:hAnsi="Arial"/>
                <w:lang w:val="en-US"/>
              </w:rPr>
              <w:t xml:space="preserve">ET to investigate and propose possible experts and potential members of the Task Team.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ind w:left="252"/>
            </w:pPr>
            <w:r>
              <w:t>All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>
              <w:rPr>
                <w:noProof/>
              </w:rPr>
              <w:t>Asap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804460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  <w:color w:val="FF0000"/>
              </w:rPr>
            </w:pPr>
            <w:r w:rsidRPr="00804460">
              <w:rPr>
                <w:noProof/>
              </w:rPr>
              <w:t>Done</w:t>
            </w:r>
          </w:p>
        </w:tc>
      </w:tr>
      <w:tr w:rsidR="0035409B" w:rsidRPr="001613F7" w:rsidTr="0035409B">
        <w:trPr>
          <w:cantSplit/>
          <w:trHeight w:val="364"/>
          <w:jc w:val="center"/>
        </w:trPr>
        <w:tc>
          <w:tcPr>
            <w:tcW w:w="15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35409B" w:rsidRPr="001613F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/>
              <w:rPr>
                <w:noProof/>
                <w:color w:val="FFFFFF"/>
                <w:lang w:val="en-US"/>
              </w:rPr>
            </w:pPr>
            <w:r w:rsidRPr="00FC2A5B">
              <w:rPr>
                <w:b/>
                <w:bCs/>
                <w:i/>
                <w:iCs/>
                <w:noProof/>
                <w:color w:val="FFFFFF"/>
                <w:highlight w:val="black"/>
                <w:lang w:val="en-US"/>
              </w:rPr>
              <w:t xml:space="preserve">DELIVERABLE 6: IMPROVING PWS DELIVERY THROUGH LINKING WITH OPAG-DPFS </w:t>
            </w:r>
          </w:p>
        </w:tc>
      </w:tr>
      <w:tr w:rsidR="0035409B" w:rsidRPr="00211007" w:rsidTr="0035409B">
        <w:trPr>
          <w:cantSplit/>
          <w:trHeight w:val="56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Actions: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Responsible Member(s):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Due Date: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B6064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 w:rsidRPr="00211007">
              <w:rPr>
                <w:b/>
                <w:noProof/>
              </w:rPr>
              <w:t>Status:</w:t>
            </w:r>
          </w:p>
        </w:tc>
      </w:tr>
      <w:tr w:rsidR="0035409B" w:rsidRPr="00211007" w:rsidTr="0035409B">
        <w:trPr>
          <w:cantSplit/>
          <w:trHeight w:val="56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211007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1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rFonts w:ascii="Arial" w:hAnsi="Arial"/>
                <w:noProof/>
                <w:lang w:val="en-US"/>
              </w:rPr>
            </w:pPr>
            <w:r w:rsidRPr="001613F7">
              <w:rPr>
                <w:rFonts w:ascii="Arial" w:hAnsi="Arial"/>
                <w:noProof/>
                <w:lang w:val="en-US"/>
              </w:rPr>
              <w:t>For</w:t>
            </w:r>
            <w:r>
              <w:rPr>
                <w:rFonts w:ascii="Arial" w:hAnsi="Arial"/>
                <w:noProof/>
                <w:lang w:val="en-US"/>
              </w:rPr>
              <w:t>malise liaison between OPAG-PWS</w:t>
            </w:r>
            <w:r w:rsidRPr="001613F7">
              <w:rPr>
                <w:rFonts w:ascii="Arial" w:hAnsi="Arial"/>
                <w:noProof/>
                <w:lang w:val="en-US"/>
              </w:rPr>
              <w:t xml:space="preserve"> ICT (through Chair ET/SPII) and OPAG-DPFS ICT through identification of </w:t>
            </w:r>
            <w:r>
              <w:rPr>
                <w:rFonts w:ascii="Arial" w:hAnsi="Arial"/>
                <w:noProof/>
                <w:lang w:val="en-US"/>
              </w:rPr>
              <w:t xml:space="preserve">a </w:t>
            </w:r>
            <w:r w:rsidRPr="001613F7">
              <w:rPr>
                <w:rFonts w:ascii="Arial" w:hAnsi="Arial"/>
                <w:noProof/>
                <w:lang w:val="en-US"/>
              </w:rPr>
              <w:t xml:space="preserve">focal point in each team.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714D2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714D2">
              <w:rPr>
                <w:noProof/>
              </w:rPr>
              <w:t>Chair ET-SPII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714D2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714D2">
              <w:rPr>
                <w:noProof/>
              </w:rPr>
              <w:t>31/7/16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Done</w:t>
            </w:r>
          </w:p>
        </w:tc>
      </w:tr>
      <w:tr w:rsidR="0035409B" w:rsidRPr="00211007" w:rsidTr="0035409B">
        <w:trPr>
          <w:cantSplit/>
          <w:trHeight w:val="56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Default="0035409B" w:rsidP="0035409B">
            <w:pPr>
              <w:tabs>
                <w:tab w:val="center" w:pos="596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2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1613F7" w:rsidRDefault="0035409B" w:rsidP="0035409B">
            <w:pPr>
              <w:tabs>
                <w:tab w:val="center" w:pos="3005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rFonts w:ascii="Arial" w:hAnsi="Arial"/>
                <w:noProof/>
                <w:lang w:val="en-US"/>
              </w:rPr>
            </w:pPr>
            <w:r w:rsidRPr="001613F7">
              <w:rPr>
                <w:rFonts w:ascii="Arial" w:hAnsi="Arial"/>
                <w:noProof/>
                <w:lang w:val="en-US"/>
              </w:rPr>
              <w:t xml:space="preserve">Formally contact Chair OPAG DPFS to </w:t>
            </w:r>
            <w:r>
              <w:rPr>
                <w:rFonts w:ascii="Arial" w:hAnsi="Arial"/>
                <w:noProof/>
                <w:lang w:val="en-US"/>
              </w:rPr>
              <w:t xml:space="preserve">engage </w:t>
            </w:r>
            <w:r w:rsidRPr="001613F7">
              <w:rPr>
                <w:rFonts w:ascii="Arial" w:hAnsi="Arial"/>
                <w:noProof/>
                <w:lang w:val="en-US"/>
              </w:rPr>
              <w:t xml:space="preserve">OPAG-PWS </w:t>
            </w:r>
            <w:r>
              <w:rPr>
                <w:rFonts w:ascii="Arial" w:hAnsi="Arial"/>
                <w:noProof/>
                <w:lang w:val="en-US"/>
              </w:rPr>
              <w:t>in the process of revision of GDPFS Manual by revewing the revised version and providing relevant content</w:t>
            </w:r>
            <w:r w:rsidRPr="001613F7">
              <w:rPr>
                <w:rFonts w:ascii="Arial" w:hAnsi="Arial"/>
                <w:noProof/>
                <w:lang w:val="en-US"/>
              </w:rPr>
              <w:t xml:space="preserve">.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714D2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714D2">
              <w:rPr>
                <w:noProof/>
              </w:rPr>
              <w:t>Chair ET/SPII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6714D2" w:rsidRDefault="0035409B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6714D2">
              <w:rPr>
                <w:noProof/>
              </w:rPr>
              <w:t>31/7/16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09B" w:rsidRPr="00804460" w:rsidRDefault="00804460" w:rsidP="0035409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noProof/>
              </w:rPr>
            </w:pPr>
            <w:r w:rsidRPr="00804460">
              <w:rPr>
                <w:noProof/>
              </w:rPr>
              <w:t>Done</w:t>
            </w:r>
          </w:p>
        </w:tc>
      </w:tr>
    </w:tbl>
    <w:p w:rsidR="0035409B" w:rsidRPr="00211007" w:rsidRDefault="0035409B" w:rsidP="0035409B">
      <w:pPr>
        <w:rPr>
          <w:noProof/>
          <w:snapToGrid w:val="0"/>
        </w:rPr>
      </w:pPr>
    </w:p>
    <w:p w:rsidR="0035409B" w:rsidRPr="00803900" w:rsidRDefault="0035409B" w:rsidP="0035409B">
      <w:r w:rsidRPr="00211007">
        <w:rPr>
          <w:b/>
        </w:rPr>
        <w:t>Responsible Team Member Key:</w:t>
      </w:r>
      <w:r w:rsidRPr="00211007">
        <w:rPr>
          <w:b/>
        </w:rPr>
        <w:tab/>
      </w:r>
    </w:p>
    <w:p w:rsidR="0035409B" w:rsidRPr="001613F7" w:rsidRDefault="0035409B" w:rsidP="0035409B">
      <w:pPr>
        <w:rPr>
          <w:lang w:val="en-US"/>
        </w:rPr>
      </w:pPr>
      <w:r w:rsidRPr="001613F7">
        <w:rPr>
          <w:b/>
          <w:lang w:val="en-US"/>
        </w:rPr>
        <w:tab/>
      </w:r>
      <w:r w:rsidRPr="001613F7">
        <w:rPr>
          <w:b/>
          <w:lang w:val="en-US"/>
        </w:rPr>
        <w:tab/>
      </w:r>
      <w:r w:rsidRPr="001613F7">
        <w:rPr>
          <w:b/>
          <w:lang w:val="en-US"/>
        </w:rPr>
        <w:tab/>
      </w:r>
      <w:r w:rsidRPr="001613F7">
        <w:rPr>
          <w:b/>
          <w:lang w:val="en-US"/>
        </w:rPr>
        <w:tab/>
      </w:r>
      <w:r w:rsidRPr="001613F7">
        <w:rPr>
          <w:b/>
          <w:lang w:val="en-US"/>
        </w:rPr>
        <w:tab/>
      </w:r>
      <w:r w:rsidRPr="001613F7">
        <w:rPr>
          <w:lang w:val="en-US"/>
        </w:rPr>
        <w:t>Armstrong Y.C. Cheng (AC)</w:t>
      </w:r>
    </w:p>
    <w:p w:rsidR="0035409B" w:rsidRPr="001613F7" w:rsidRDefault="0035409B" w:rsidP="0035409B">
      <w:pPr>
        <w:rPr>
          <w:lang w:val="en-US"/>
        </w:rPr>
      </w:pP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  <w:t>John L. Guiney (JG)</w:t>
      </w:r>
    </w:p>
    <w:p w:rsidR="0035409B" w:rsidRPr="001613F7" w:rsidRDefault="0035409B" w:rsidP="0035409B">
      <w:pPr>
        <w:rPr>
          <w:lang w:val="en-US"/>
        </w:rPr>
      </w:pP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  <w:t>Haleh Kootval (HK)</w:t>
      </w:r>
    </w:p>
    <w:p w:rsidR="0035409B" w:rsidRPr="001613F7" w:rsidRDefault="0035409B" w:rsidP="0035409B">
      <w:pPr>
        <w:rPr>
          <w:lang w:val="en-US"/>
        </w:rPr>
      </w:pP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  <w:t>William J. Lang (WL)</w:t>
      </w:r>
    </w:p>
    <w:p w:rsidR="0035409B" w:rsidRPr="001613F7" w:rsidRDefault="0035409B" w:rsidP="0035409B">
      <w:pPr>
        <w:rPr>
          <w:lang w:val="en-US"/>
        </w:rPr>
      </w:pP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  <w:t>Yoshiro Tanaka (YT)</w:t>
      </w:r>
    </w:p>
    <w:p w:rsidR="0035409B" w:rsidRDefault="0035409B" w:rsidP="0035409B"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1613F7">
        <w:rPr>
          <w:lang w:val="en-US"/>
        </w:rPr>
        <w:tab/>
      </w:r>
      <w:r w:rsidRPr="00803900">
        <w:t xml:space="preserve">Eugene </w:t>
      </w:r>
      <w:proofErr w:type="spellStart"/>
      <w:r w:rsidRPr="00803900">
        <w:t>Vasilyev</w:t>
      </w:r>
      <w:proofErr w:type="spellEnd"/>
      <w:r w:rsidRPr="00803900">
        <w:t xml:space="preserve"> (EV)</w:t>
      </w:r>
    </w:p>
    <w:p w:rsidR="0035409B" w:rsidRPr="00F919AD" w:rsidRDefault="0035409B" w:rsidP="0035409B">
      <w:pPr>
        <w:pStyle w:val="BodyText2"/>
        <w:spacing w:after="0"/>
        <w:rPr>
          <w:rFonts w:ascii="Verdana" w:hAnsi="Verdana" w:cs="Arial"/>
          <w:bCs/>
          <w:lang w:val="pt-PT"/>
        </w:rPr>
      </w:pPr>
    </w:p>
    <w:p w:rsidR="00E919C2" w:rsidRDefault="00E919C2" w:rsidP="00E919C2">
      <w:pPr>
        <w:jc w:val="left"/>
        <w:rPr>
          <w:b/>
          <w:caps/>
        </w:rPr>
      </w:pPr>
    </w:p>
    <w:p w:rsidR="001A341E" w:rsidRPr="005D666D" w:rsidRDefault="00E919C2" w:rsidP="00E919C2">
      <w:pPr>
        <w:pStyle w:val="WMOBodyText"/>
        <w:jc w:val="center"/>
      </w:pPr>
      <w:r>
        <w:t>_____________</w:t>
      </w:r>
    </w:p>
    <w:sectPr w:rsidR="001A341E" w:rsidRPr="005D666D" w:rsidSect="00E919C2">
      <w:headerReference w:type="default" r:id="rId14"/>
      <w:headerReference w:type="first" r:id="rId15"/>
      <w:pgSz w:w="16840" w:h="11907" w:orient="landscape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794" w:rsidRDefault="009C3794">
      <w:r>
        <w:separator/>
      </w:r>
    </w:p>
    <w:p w:rsidR="009C3794" w:rsidRDefault="009C3794"/>
    <w:p w:rsidR="009C3794" w:rsidRDefault="009C3794"/>
  </w:endnote>
  <w:endnote w:type="continuationSeparator" w:id="0">
    <w:p w:rsidR="009C3794" w:rsidRDefault="009C3794">
      <w:r>
        <w:continuationSeparator/>
      </w:r>
    </w:p>
    <w:p w:rsidR="009C3794" w:rsidRDefault="009C3794"/>
    <w:p w:rsidR="009C3794" w:rsidRDefault="009C37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794" w:rsidRDefault="009C3794">
      <w:r>
        <w:separator/>
      </w:r>
    </w:p>
  </w:footnote>
  <w:footnote w:type="continuationSeparator" w:id="0">
    <w:p w:rsidR="009C3794" w:rsidRDefault="009C3794">
      <w:r>
        <w:continuationSeparator/>
      </w:r>
    </w:p>
    <w:p w:rsidR="009C3794" w:rsidRDefault="009C3794"/>
    <w:p w:rsidR="009C3794" w:rsidRDefault="009C37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09B" w:rsidRPr="00425CE4" w:rsidRDefault="009C3794" w:rsidP="000D4FA3">
    <w:pPr>
      <w:pStyle w:val="Header"/>
      <w:rPr>
        <w:sz w:val="18"/>
        <w:szCs w:val="18"/>
      </w:rPr>
    </w:pPr>
    <w:sdt>
      <w:sdtPr>
        <w:rPr>
          <w:sz w:val="18"/>
          <w:szCs w:val="18"/>
          <w:lang w:val="en-US"/>
        </w:rPr>
        <w:alias w:val="Keywords"/>
        <w:tag w:val=""/>
        <w:id w:val="-1552450058"/>
        <w:placeholder>
          <w:docPart w:val="123FB35B287A4265AE609C191E03F5B7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35409B" w:rsidRPr="002924C1">
          <w:rPr>
            <w:sz w:val="18"/>
            <w:szCs w:val="18"/>
            <w:lang w:val="en-US"/>
          </w:rPr>
          <w:t>[CBS-MG-17]</w:t>
        </w:r>
      </w:sdtContent>
    </w:sdt>
    <w:r w:rsidR="0035409B" w:rsidRPr="002924C1">
      <w:rPr>
        <w:sz w:val="18"/>
        <w:szCs w:val="18"/>
        <w:lang w:val="en-US"/>
      </w:rPr>
      <w:t>/</w:t>
    </w:r>
    <w:sdt>
      <w:sdtPr>
        <w:rPr>
          <w:sz w:val="18"/>
          <w:szCs w:val="18"/>
          <w:lang w:val="en-US"/>
        </w:rPr>
        <w:alias w:val="Category"/>
        <w:tag w:val=""/>
        <w:id w:val="-1349334936"/>
        <w:placeholder>
          <w:docPart w:val="DB42AF2B71CD4221A51D2CA3B1751BD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D4330">
          <w:rPr>
            <w:sz w:val="18"/>
            <w:szCs w:val="18"/>
            <w:lang w:val="en-US"/>
          </w:rPr>
          <w:t>Doc. 4.4</w:t>
        </w:r>
      </w:sdtContent>
    </w:sdt>
    <w:r w:rsidR="0035409B" w:rsidRPr="002924C1">
      <w:rPr>
        <w:sz w:val="18"/>
        <w:szCs w:val="18"/>
        <w:lang w:val="en-US"/>
      </w:rPr>
      <w:t xml:space="preserve">, </w:t>
    </w:r>
    <w:sdt>
      <w:sdtPr>
        <w:rPr>
          <w:sz w:val="18"/>
          <w:szCs w:val="18"/>
          <w:lang w:val="fr-CH"/>
        </w:rPr>
        <w:alias w:val="Status"/>
        <w:tag w:val=""/>
        <w:id w:val="-872069480"/>
        <w:placeholder>
          <w:docPart w:val="4B5A4EC56F83447F998DF701D97B6A60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F7824">
          <w:rPr>
            <w:sz w:val="18"/>
            <w:szCs w:val="18"/>
            <w:lang w:val="en-US"/>
          </w:rPr>
          <w:t>DRAFT 2</w:t>
        </w:r>
      </w:sdtContent>
    </w:sdt>
    <w:r w:rsidR="0035409B" w:rsidRPr="002924C1">
      <w:rPr>
        <w:sz w:val="18"/>
        <w:szCs w:val="18"/>
        <w:lang w:val="en-US"/>
      </w:rPr>
      <w:t xml:space="preserve">, p. </w:t>
    </w:r>
    <w:r w:rsidR="0035409B" w:rsidRPr="00425CE4">
      <w:rPr>
        <w:rStyle w:val="PageNumber"/>
        <w:sz w:val="18"/>
        <w:szCs w:val="18"/>
      </w:rPr>
      <w:fldChar w:fldCharType="begin"/>
    </w:r>
    <w:r w:rsidR="0035409B" w:rsidRPr="002924C1">
      <w:rPr>
        <w:rStyle w:val="PageNumber"/>
        <w:sz w:val="18"/>
        <w:szCs w:val="18"/>
        <w:lang w:val="en-US"/>
      </w:rPr>
      <w:instrText xml:space="preserve"> PAGE </w:instrText>
    </w:r>
    <w:r w:rsidR="0035409B" w:rsidRPr="00425CE4">
      <w:rPr>
        <w:rStyle w:val="PageNumber"/>
        <w:sz w:val="18"/>
        <w:szCs w:val="18"/>
      </w:rPr>
      <w:fldChar w:fldCharType="separate"/>
    </w:r>
    <w:r w:rsidR="0035409B">
      <w:rPr>
        <w:rStyle w:val="PageNumber"/>
        <w:noProof/>
        <w:sz w:val="18"/>
        <w:szCs w:val="18"/>
        <w:lang w:val="en-US"/>
      </w:rPr>
      <w:t>3</w:t>
    </w:r>
    <w:r w:rsidR="0035409B" w:rsidRPr="00425CE4">
      <w:rPr>
        <w:rStyle w:val="PageNumber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09B" w:rsidRPr="00425CE4" w:rsidRDefault="0035409B" w:rsidP="00425CE4">
    <w:pPr>
      <w:pStyle w:val="Header"/>
      <w:spacing w:after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09B" w:rsidRPr="00425CE4" w:rsidRDefault="009C3794" w:rsidP="003F48FF">
    <w:pPr>
      <w:pStyle w:val="Header"/>
      <w:rPr>
        <w:sz w:val="18"/>
        <w:szCs w:val="18"/>
      </w:rPr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123FB35B287A4265AE609C191E03F5B7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35409B">
          <w:rPr>
            <w:sz w:val="18"/>
            <w:szCs w:val="18"/>
            <w:lang w:val="en-US"/>
          </w:rPr>
          <w:t>[CBS-MG-17]</w:t>
        </w:r>
      </w:sdtContent>
    </w:sdt>
    <w:r w:rsidR="0035409B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DB42AF2B71CD4221A51D2CA3B1751BD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D4330">
          <w:rPr>
            <w:sz w:val="18"/>
            <w:szCs w:val="18"/>
            <w:lang w:val="en-US"/>
          </w:rPr>
          <w:t>Doc. 4.4</w:t>
        </w:r>
      </w:sdtContent>
    </w:sdt>
    <w:r w:rsidR="0035409B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4B5A4EC56F83447F998DF701D97B6A60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F7824">
          <w:rPr>
            <w:sz w:val="18"/>
            <w:szCs w:val="18"/>
            <w:lang w:val="en-US"/>
          </w:rPr>
          <w:t>DRAFT 2</w:t>
        </w:r>
      </w:sdtContent>
    </w:sdt>
    <w:r w:rsidR="0035409B" w:rsidRPr="00425CE4">
      <w:rPr>
        <w:sz w:val="18"/>
        <w:szCs w:val="18"/>
      </w:rPr>
      <w:t xml:space="preserve">, </w:t>
    </w:r>
    <w:r w:rsidR="0035409B">
      <w:rPr>
        <w:sz w:val="18"/>
        <w:szCs w:val="18"/>
      </w:rPr>
      <w:t xml:space="preserve">Annex 1, </w:t>
    </w:r>
    <w:r w:rsidR="0035409B" w:rsidRPr="00425CE4">
      <w:rPr>
        <w:sz w:val="18"/>
        <w:szCs w:val="18"/>
      </w:rPr>
      <w:t xml:space="preserve">p. </w:t>
    </w:r>
    <w:r w:rsidR="0035409B" w:rsidRPr="00425CE4">
      <w:rPr>
        <w:rStyle w:val="PageNumber"/>
        <w:sz w:val="18"/>
        <w:szCs w:val="18"/>
      </w:rPr>
      <w:fldChar w:fldCharType="begin"/>
    </w:r>
    <w:r w:rsidR="0035409B" w:rsidRPr="00425CE4">
      <w:rPr>
        <w:rStyle w:val="PageNumber"/>
        <w:sz w:val="18"/>
        <w:szCs w:val="18"/>
      </w:rPr>
      <w:instrText xml:space="preserve"> PAGE </w:instrText>
    </w:r>
    <w:r w:rsidR="0035409B" w:rsidRPr="00425CE4">
      <w:rPr>
        <w:rStyle w:val="PageNumber"/>
        <w:sz w:val="18"/>
        <w:szCs w:val="18"/>
      </w:rPr>
      <w:fldChar w:fldCharType="separate"/>
    </w:r>
    <w:r w:rsidR="00AD4330">
      <w:rPr>
        <w:rStyle w:val="PageNumber"/>
        <w:noProof/>
        <w:sz w:val="18"/>
        <w:szCs w:val="18"/>
      </w:rPr>
      <w:t>2</w:t>
    </w:r>
    <w:r w:rsidR="0035409B" w:rsidRPr="00425CE4">
      <w:rPr>
        <w:rStyle w:val="PageNumber"/>
        <w:sz w:val="18"/>
        <w:szCs w:val="1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09B" w:rsidRPr="002C16F3" w:rsidRDefault="009C3794" w:rsidP="002C16F3">
    <w:pPr>
      <w:pStyle w:val="Header"/>
    </w:pPr>
    <w:sdt>
      <w:sdtPr>
        <w:rPr>
          <w:sz w:val="18"/>
          <w:szCs w:val="18"/>
        </w:rPr>
        <w:alias w:val="Keywords"/>
        <w:tag w:val=""/>
        <w:id w:val="-440456792"/>
        <w:placeholder>
          <w:docPart w:val="FC8C5C639B2E4C98AF0AE3BC223FD36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35409B">
          <w:rPr>
            <w:sz w:val="18"/>
            <w:szCs w:val="18"/>
            <w:lang w:val="en-US"/>
          </w:rPr>
          <w:t>[CBS-MG-17]</w:t>
        </w:r>
      </w:sdtContent>
    </w:sdt>
    <w:r w:rsidR="0035409B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1943414474"/>
        <w:placeholder>
          <w:docPart w:val="B64778AAC88744E0A1AD9750F614209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D4330">
          <w:rPr>
            <w:sz w:val="18"/>
            <w:szCs w:val="18"/>
            <w:lang w:val="en-US"/>
          </w:rPr>
          <w:t>Doc. 4.4</w:t>
        </w:r>
      </w:sdtContent>
    </w:sdt>
    <w:r w:rsidR="0035409B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1369804100"/>
        <w:placeholder>
          <w:docPart w:val="75A77C5C40244CE5B0CCEB565090234A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F7824">
          <w:rPr>
            <w:sz w:val="18"/>
            <w:szCs w:val="18"/>
            <w:lang w:val="en-US"/>
          </w:rPr>
          <w:t>DRAFT 2</w:t>
        </w:r>
      </w:sdtContent>
    </w:sdt>
    <w:r w:rsidR="0035409B" w:rsidRPr="00425CE4">
      <w:rPr>
        <w:sz w:val="18"/>
        <w:szCs w:val="18"/>
      </w:rPr>
      <w:t xml:space="preserve">, </w:t>
    </w:r>
    <w:r w:rsidR="0035409B">
      <w:rPr>
        <w:sz w:val="18"/>
        <w:szCs w:val="18"/>
      </w:rPr>
      <w:t xml:space="preserve">Annex 2, </w:t>
    </w:r>
    <w:r w:rsidR="0035409B" w:rsidRPr="00425CE4">
      <w:rPr>
        <w:sz w:val="18"/>
        <w:szCs w:val="18"/>
      </w:rPr>
      <w:t xml:space="preserve">p. </w:t>
    </w:r>
    <w:r w:rsidR="0035409B" w:rsidRPr="00425CE4">
      <w:rPr>
        <w:rStyle w:val="PageNumber"/>
        <w:sz w:val="18"/>
        <w:szCs w:val="18"/>
      </w:rPr>
      <w:fldChar w:fldCharType="begin"/>
    </w:r>
    <w:r w:rsidR="0035409B" w:rsidRPr="00425CE4">
      <w:rPr>
        <w:rStyle w:val="PageNumber"/>
        <w:sz w:val="18"/>
        <w:szCs w:val="18"/>
      </w:rPr>
      <w:instrText xml:space="preserve"> PAGE </w:instrText>
    </w:r>
    <w:r w:rsidR="0035409B" w:rsidRPr="00425CE4">
      <w:rPr>
        <w:rStyle w:val="PageNumber"/>
        <w:sz w:val="18"/>
        <w:szCs w:val="18"/>
      </w:rPr>
      <w:fldChar w:fldCharType="separate"/>
    </w:r>
    <w:r w:rsidR="00AD4330">
      <w:rPr>
        <w:rStyle w:val="PageNumber"/>
        <w:noProof/>
        <w:sz w:val="18"/>
        <w:szCs w:val="18"/>
      </w:rPr>
      <w:t>13</w:t>
    </w:r>
    <w:r w:rsidR="0035409B" w:rsidRPr="00425CE4">
      <w:rPr>
        <w:rStyle w:val="PageNumber"/>
        <w:sz w:val="18"/>
        <w:szCs w:val="1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09B" w:rsidRPr="002C16F3" w:rsidRDefault="009C3794" w:rsidP="002C16F3">
    <w:pPr>
      <w:pStyle w:val="Header"/>
    </w:pPr>
    <w:sdt>
      <w:sdtPr>
        <w:rPr>
          <w:sz w:val="18"/>
          <w:szCs w:val="18"/>
        </w:rPr>
        <w:alias w:val="Keywords"/>
        <w:tag w:val=""/>
        <w:id w:val="1720088310"/>
        <w:placeholder>
          <w:docPart w:val="A626390D123048D1BB413E045138FD9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35409B">
          <w:rPr>
            <w:sz w:val="18"/>
            <w:szCs w:val="18"/>
            <w:lang w:val="en-US"/>
          </w:rPr>
          <w:t>[CBS-MG-17]</w:t>
        </w:r>
      </w:sdtContent>
    </w:sdt>
    <w:r w:rsidR="0035409B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466562855"/>
        <w:placeholder>
          <w:docPart w:val="8A0FE3002B38477880AF5ABD2B8313A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D4330">
          <w:rPr>
            <w:sz w:val="18"/>
            <w:szCs w:val="18"/>
            <w:lang w:val="en-US"/>
          </w:rPr>
          <w:t>Doc. 4.4</w:t>
        </w:r>
      </w:sdtContent>
    </w:sdt>
    <w:r w:rsidR="0035409B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2836364"/>
        <w:placeholder>
          <w:docPart w:val="515ED6C46E9E473A8BEBEBFB417B44D9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F7824">
          <w:rPr>
            <w:sz w:val="18"/>
            <w:szCs w:val="18"/>
            <w:lang w:val="en-US"/>
          </w:rPr>
          <w:t>DRAFT 2</w:t>
        </w:r>
      </w:sdtContent>
    </w:sdt>
    <w:r w:rsidR="0035409B" w:rsidRPr="00425CE4">
      <w:rPr>
        <w:sz w:val="18"/>
        <w:szCs w:val="18"/>
      </w:rPr>
      <w:t xml:space="preserve">, </w:t>
    </w:r>
    <w:r w:rsidR="0035409B">
      <w:rPr>
        <w:sz w:val="18"/>
        <w:szCs w:val="18"/>
      </w:rPr>
      <w:t xml:space="preserve">Annex 2, </w:t>
    </w:r>
    <w:r w:rsidR="0035409B" w:rsidRPr="00425CE4">
      <w:rPr>
        <w:sz w:val="18"/>
        <w:szCs w:val="18"/>
      </w:rPr>
      <w:t xml:space="preserve">p. </w:t>
    </w:r>
    <w:r w:rsidR="0035409B" w:rsidRPr="00425CE4">
      <w:rPr>
        <w:rStyle w:val="PageNumber"/>
        <w:sz w:val="18"/>
        <w:szCs w:val="18"/>
      </w:rPr>
      <w:fldChar w:fldCharType="begin"/>
    </w:r>
    <w:r w:rsidR="0035409B" w:rsidRPr="00425CE4">
      <w:rPr>
        <w:rStyle w:val="PageNumber"/>
        <w:sz w:val="18"/>
        <w:szCs w:val="18"/>
      </w:rPr>
      <w:instrText xml:space="preserve"> PAGE </w:instrText>
    </w:r>
    <w:r w:rsidR="0035409B" w:rsidRPr="00425CE4">
      <w:rPr>
        <w:rStyle w:val="PageNumber"/>
        <w:sz w:val="18"/>
        <w:szCs w:val="18"/>
      </w:rPr>
      <w:fldChar w:fldCharType="separate"/>
    </w:r>
    <w:r w:rsidR="00AD4330">
      <w:rPr>
        <w:rStyle w:val="PageNumber"/>
        <w:noProof/>
        <w:sz w:val="18"/>
        <w:szCs w:val="18"/>
      </w:rPr>
      <w:t>3</w:t>
    </w:r>
    <w:r w:rsidR="0035409B" w:rsidRPr="00425CE4">
      <w:rPr>
        <w:rStyle w:val="PageNumber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5511"/>
    <w:multiLevelType w:val="hybridMultilevel"/>
    <w:tmpl w:val="67BC0FE2"/>
    <w:lvl w:ilvl="0" w:tplc="56EC28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A0F26"/>
    <w:multiLevelType w:val="hybridMultilevel"/>
    <w:tmpl w:val="BA248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B6B90"/>
    <w:multiLevelType w:val="hybridMultilevel"/>
    <w:tmpl w:val="5F549532"/>
    <w:lvl w:ilvl="0" w:tplc="0F14B12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505F34"/>
    <w:multiLevelType w:val="hybridMultilevel"/>
    <w:tmpl w:val="4DAE95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55008"/>
    <w:multiLevelType w:val="multilevel"/>
    <w:tmpl w:val="E9341798"/>
    <w:lvl w:ilvl="0">
      <w:start w:val="1"/>
      <w:numFmt w:val="upperLetter"/>
      <w:suff w:val="space"/>
      <w:lvlText w:val="Annex 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pStyle w:val="a2"/>
      <w:lvlText w:val="%1.%2"/>
      <w:lvlJc w:val="left"/>
      <w:pPr>
        <w:tabs>
          <w:tab w:val="num" w:pos="360"/>
        </w:tabs>
        <w:ind w:left="0" w:firstLine="0"/>
      </w:pPr>
      <w:rPr>
        <w:b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720"/>
        </w:tabs>
        <w:ind w:left="0" w:firstLine="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5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25DA8"/>
    <w:multiLevelType w:val="hybridMultilevel"/>
    <w:tmpl w:val="939C2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B5083"/>
    <w:multiLevelType w:val="hybridMultilevel"/>
    <w:tmpl w:val="9A983A6C"/>
    <w:lvl w:ilvl="0" w:tplc="8ABCD13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322A9A"/>
    <w:multiLevelType w:val="hybridMultilevel"/>
    <w:tmpl w:val="25F21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F24B1"/>
    <w:multiLevelType w:val="hybridMultilevel"/>
    <w:tmpl w:val="A726C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AB7B35"/>
    <w:multiLevelType w:val="hybridMultilevel"/>
    <w:tmpl w:val="917CEDD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67966D5"/>
    <w:multiLevelType w:val="hybridMultilevel"/>
    <w:tmpl w:val="975AD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125566"/>
    <w:multiLevelType w:val="multilevel"/>
    <w:tmpl w:val="FDCC42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858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6E14C54"/>
    <w:multiLevelType w:val="multilevel"/>
    <w:tmpl w:val="FB6ADF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(%2)"/>
      <w:lvlJc w:val="left"/>
      <w:pPr>
        <w:ind w:left="858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24BCC"/>
    <w:multiLevelType w:val="hybridMultilevel"/>
    <w:tmpl w:val="0BE0EEB0"/>
    <w:lvl w:ilvl="0" w:tplc="2FDC903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481B0C"/>
    <w:multiLevelType w:val="multilevel"/>
    <w:tmpl w:val="FB6ADF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(%2)"/>
      <w:lvlJc w:val="left"/>
      <w:pPr>
        <w:ind w:left="858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DA1082B"/>
    <w:multiLevelType w:val="multilevel"/>
    <w:tmpl w:val="E9981E30"/>
    <w:lvl w:ilvl="0">
      <w:start w:val="1"/>
      <w:numFmt w:val="decimal"/>
      <w:pStyle w:val="NormalParagraphs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3E3231E2"/>
    <w:multiLevelType w:val="hybridMultilevel"/>
    <w:tmpl w:val="D856EFA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4B547B"/>
    <w:multiLevelType w:val="hybridMultilevel"/>
    <w:tmpl w:val="6958F41A"/>
    <w:lvl w:ilvl="0" w:tplc="2FDC903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DF744A"/>
    <w:multiLevelType w:val="hybridMultilevel"/>
    <w:tmpl w:val="38FC684A"/>
    <w:lvl w:ilvl="0" w:tplc="0F14B12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022BF4"/>
    <w:multiLevelType w:val="hybridMultilevel"/>
    <w:tmpl w:val="876EE7D2"/>
    <w:lvl w:ilvl="0" w:tplc="08090017">
      <w:start w:val="1"/>
      <w:numFmt w:val="lowerLetter"/>
      <w:lvlText w:val="%1)"/>
      <w:lvlJc w:val="left"/>
      <w:pPr>
        <w:ind w:left="6" w:hanging="360"/>
      </w:pPr>
    </w:lvl>
    <w:lvl w:ilvl="1" w:tplc="08090019" w:tentative="1">
      <w:start w:val="1"/>
      <w:numFmt w:val="lowerLetter"/>
      <w:lvlText w:val="%2."/>
      <w:lvlJc w:val="left"/>
      <w:pPr>
        <w:ind w:left="726" w:hanging="360"/>
      </w:pPr>
    </w:lvl>
    <w:lvl w:ilvl="2" w:tplc="0809001B" w:tentative="1">
      <w:start w:val="1"/>
      <w:numFmt w:val="lowerRoman"/>
      <w:lvlText w:val="%3."/>
      <w:lvlJc w:val="right"/>
      <w:pPr>
        <w:ind w:left="1446" w:hanging="180"/>
      </w:pPr>
    </w:lvl>
    <w:lvl w:ilvl="3" w:tplc="0809000F" w:tentative="1">
      <w:start w:val="1"/>
      <w:numFmt w:val="decimal"/>
      <w:lvlText w:val="%4."/>
      <w:lvlJc w:val="left"/>
      <w:pPr>
        <w:ind w:left="2166" w:hanging="360"/>
      </w:pPr>
    </w:lvl>
    <w:lvl w:ilvl="4" w:tplc="08090019" w:tentative="1">
      <w:start w:val="1"/>
      <w:numFmt w:val="lowerLetter"/>
      <w:lvlText w:val="%5."/>
      <w:lvlJc w:val="left"/>
      <w:pPr>
        <w:ind w:left="2886" w:hanging="360"/>
      </w:pPr>
    </w:lvl>
    <w:lvl w:ilvl="5" w:tplc="0809001B" w:tentative="1">
      <w:start w:val="1"/>
      <w:numFmt w:val="lowerRoman"/>
      <w:lvlText w:val="%6."/>
      <w:lvlJc w:val="right"/>
      <w:pPr>
        <w:ind w:left="3606" w:hanging="180"/>
      </w:pPr>
    </w:lvl>
    <w:lvl w:ilvl="6" w:tplc="0809000F" w:tentative="1">
      <w:start w:val="1"/>
      <w:numFmt w:val="decimal"/>
      <w:lvlText w:val="%7."/>
      <w:lvlJc w:val="left"/>
      <w:pPr>
        <w:ind w:left="4326" w:hanging="360"/>
      </w:pPr>
    </w:lvl>
    <w:lvl w:ilvl="7" w:tplc="08090019" w:tentative="1">
      <w:start w:val="1"/>
      <w:numFmt w:val="lowerLetter"/>
      <w:lvlText w:val="%8."/>
      <w:lvlJc w:val="left"/>
      <w:pPr>
        <w:ind w:left="5046" w:hanging="360"/>
      </w:pPr>
    </w:lvl>
    <w:lvl w:ilvl="8" w:tplc="08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3">
    <w:nsid w:val="4D2F4102"/>
    <w:multiLevelType w:val="hybridMultilevel"/>
    <w:tmpl w:val="9628E59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2F7B8B"/>
    <w:multiLevelType w:val="hybridMultilevel"/>
    <w:tmpl w:val="0BAC2BF8"/>
    <w:lvl w:ilvl="0" w:tplc="A40872D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F6759EA"/>
    <w:multiLevelType w:val="hybridMultilevel"/>
    <w:tmpl w:val="1E3A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0266BA"/>
    <w:multiLevelType w:val="hybridMultilevel"/>
    <w:tmpl w:val="96629D54"/>
    <w:lvl w:ilvl="0" w:tplc="56EC28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ED6093"/>
    <w:multiLevelType w:val="hybridMultilevel"/>
    <w:tmpl w:val="F6582138"/>
    <w:lvl w:ilvl="0" w:tplc="EC32BD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794D9B"/>
    <w:multiLevelType w:val="multilevel"/>
    <w:tmpl w:val="FB6ADF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(%2)"/>
      <w:lvlJc w:val="left"/>
      <w:pPr>
        <w:ind w:left="858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BAC17B1"/>
    <w:multiLevelType w:val="hybridMultilevel"/>
    <w:tmpl w:val="160C1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027B9F"/>
    <w:multiLevelType w:val="hybridMultilevel"/>
    <w:tmpl w:val="30D6FA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E510F2"/>
    <w:multiLevelType w:val="hybridMultilevel"/>
    <w:tmpl w:val="D352A1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7603F1"/>
    <w:multiLevelType w:val="hybridMultilevel"/>
    <w:tmpl w:val="CBE25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B61D9D"/>
    <w:multiLevelType w:val="hybridMultilevel"/>
    <w:tmpl w:val="AEF45608"/>
    <w:lvl w:ilvl="0" w:tplc="F5E6263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FD55A1"/>
    <w:multiLevelType w:val="hybridMultilevel"/>
    <w:tmpl w:val="B094C69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CF37C44"/>
    <w:multiLevelType w:val="hybridMultilevel"/>
    <w:tmpl w:val="0B0E605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E3F4301"/>
    <w:multiLevelType w:val="hybridMultilevel"/>
    <w:tmpl w:val="7FDCB53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182B8F"/>
    <w:multiLevelType w:val="hybridMultilevel"/>
    <w:tmpl w:val="0BAC2BF8"/>
    <w:lvl w:ilvl="0" w:tplc="A40872D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C4117D4"/>
    <w:multiLevelType w:val="hybridMultilevel"/>
    <w:tmpl w:val="CA023C4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8"/>
  </w:num>
  <w:num w:numId="8">
    <w:abstractNumId w:val="9"/>
  </w:num>
  <w:num w:numId="9">
    <w:abstractNumId w:val="26"/>
  </w:num>
  <w:num w:numId="10">
    <w:abstractNumId w:val="13"/>
  </w:num>
  <w:num w:numId="11">
    <w:abstractNumId w:val="33"/>
  </w:num>
  <w:num w:numId="12">
    <w:abstractNumId w:val="6"/>
  </w:num>
  <w:num w:numId="13">
    <w:abstractNumId w:val="31"/>
  </w:num>
  <w:num w:numId="14">
    <w:abstractNumId w:val="4"/>
  </w:num>
  <w:num w:numId="15">
    <w:abstractNumId w:val="18"/>
  </w:num>
  <w:num w:numId="16">
    <w:abstractNumId w:val="22"/>
  </w:num>
  <w:num w:numId="17">
    <w:abstractNumId w:val="11"/>
  </w:num>
  <w:num w:numId="18">
    <w:abstractNumId w:val="7"/>
  </w:num>
  <w:num w:numId="19">
    <w:abstractNumId w:val="40"/>
  </w:num>
  <w:num w:numId="20">
    <w:abstractNumId w:val="37"/>
  </w:num>
  <w:num w:numId="21">
    <w:abstractNumId w:val="25"/>
  </w:num>
  <w:num w:numId="22">
    <w:abstractNumId w:val="39"/>
  </w:num>
  <w:num w:numId="23">
    <w:abstractNumId w:val="36"/>
  </w:num>
  <w:num w:numId="24">
    <w:abstractNumId w:val="19"/>
  </w:num>
  <w:num w:numId="25">
    <w:abstractNumId w:val="23"/>
  </w:num>
  <w:num w:numId="26">
    <w:abstractNumId w:val="10"/>
  </w:num>
  <w:num w:numId="27">
    <w:abstractNumId w:val="16"/>
  </w:num>
  <w:num w:numId="28">
    <w:abstractNumId w:val="20"/>
  </w:num>
  <w:num w:numId="29">
    <w:abstractNumId w:val="35"/>
  </w:num>
  <w:num w:numId="30">
    <w:abstractNumId w:val="21"/>
  </w:num>
  <w:num w:numId="31">
    <w:abstractNumId w:val="2"/>
  </w:num>
  <w:num w:numId="32">
    <w:abstractNumId w:val="34"/>
  </w:num>
  <w:num w:numId="33">
    <w:abstractNumId w:val="30"/>
  </w:num>
  <w:num w:numId="34">
    <w:abstractNumId w:val="27"/>
  </w:num>
  <w:num w:numId="35">
    <w:abstractNumId w:val="29"/>
  </w:num>
  <w:num w:numId="36">
    <w:abstractNumId w:val="14"/>
  </w:num>
  <w:num w:numId="37">
    <w:abstractNumId w:val="17"/>
  </w:num>
  <w:num w:numId="38">
    <w:abstractNumId w:val="0"/>
  </w:num>
  <w:num w:numId="39">
    <w:abstractNumId w:val="1"/>
  </w:num>
  <w:num w:numId="40">
    <w:abstractNumId w:val="28"/>
  </w:num>
  <w:num w:numId="41">
    <w:abstractNumId w:val="32"/>
  </w:num>
  <w:num w:numId="4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9C2"/>
    <w:rsid w:val="000212C2"/>
    <w:rsid w:val="0003137A"/>
    <w:rsid w:val="00041171"/>
    <w:rsid w:val="00050F8E"/>
    <w:rsid w:val="000573AD"/>
    <w:rsid w:val="000652F9"/>
    <w:rsid w:val="00072F17"/>
    <w:rsid w:val="000731E6"/>
    <w:rsid w:val="000806D8"/>
    <w:rsid w:val="00082C80"/>
    <w:rsid w:val="00083847"/>
    <w:rsid w:val="00083C36"/>
    <w:rsid w:val="000A69BF"/>
    <w:rsid w:val="000C225A"/>
    <w:rsid w:val="000C6781"/>
    <w:rsid w:val="000D4FA3"/>
    <w:rsid w:val="000D509E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1F7824"/>
    <w:rsid w:val="0020095E"/>
    <w:rsid w:val="00210D30"/>
    <w:rsid w:val="00232044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16F3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1008D"/>
    <w:rsid w:val="00320009"/>
    <w:rsid w:val="0032424A"/>
    <w:rsid w:val="0035409B"/>
    <w:rsid w:val="00380AF7"/>
    <w:rsid w:val="00394A05"/>
    <w:rsid w:val="00397770"/>
    <w:rsid w:val="00397880"/>
    <w:rsid w:val="003A7016"/>
    <w:rsid w:val="003E4046"/>
    <w:rsid w:val="003F125B"/>
    <w:rsid w:val="003F48FF"/>
    <w:rsid w:val="003F7B3F"/>
    <w:rsid w:val="0041078D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95C8A"/>
    <w:rsid w:val="004A140B"/>
    <w:rsid w:val="004B7BAA"/>
    <w:rsid w:val="004C2DF7"/>
    <w:rsid w:val="004C40ED"/>
    <w:rsid w:val="004C4E0B"/>
    <w:rsid w:val="004D497E"/>
    <w:rsid w:val="004E4809"/>
    <w:rsid w:val="004E6352"/>
    <w:rsid w:val="004E6460"/>
    <w:rsid w:val="004F6B46"/>
    <w:rsid w:val="00525B80"/>
    <w:rsid w:val="0053098F"/>
    <w:rsid w:val="00534812"/>
    <w:rsid w:val="00546D8E"/>
    <w:rsid w:val="00571AE1"/>
    <w:rsid w:val="00583549"/>
    <w:rsid w:val="00592267"/>
    <w:rsid w:val="005B0AE2"/>
    <w:rsid w:val="005B1F2C"/>
    <w:rsid w:val="005D03D9"/>
    <w:rsid w:val="005D05CE"/>
    <w:rsid w:val="005D12E2"/>
    <w:rsid w:val="005D666D"/>
    <w:rsid w:val="00615AB0"/>
    <w:rsid w:val="0061778C"/>
    <w:rsid w:val="00621ECC"/>
    <w:rsid w:val="00636B90"/>
    <w:rsid w:val="0064738B"/>
    <w:rsid w:val="006508EA"/>
    <w:rsid w:val="00697DB5"/>
    <w:rsid w:val="006A492A"/>
    <w:rsid w:val="006C25F8"/>
    <w:rsid w:val="006C7B87"/>
    <w:rsid w:val="006D5576"/>
    <w:rsid w:val="006E5FE9"/>
    <w:rsid w:val="006E766D"/>
    <w:rsid w:val="007025A9"/>
    <w:rsid w:val="00705C9F"/>
    <w:rsid w:val="007149BF"/>
    <w:rsid w:val="00716951"/>
    <w:rsid w:val="00735D9E"/>
    <w:rsid w:val="0075136C"/>
    <w:rsid w:val="00754CF7"/>
    <w:rsid w:val="00771A68"/>
    <w:rsid w:val="00777D58"/>
    <w:rsid w:val="007833E6"/>
    <w:rsid w:val="007C212A"/>
    <w:rsid w:val="007E7D21"/>
    <w:rsid w:val="007F482F"/>
    <w:rsid w:val="00804460"/>
    <w:rsid w:val="00807CC5"/>
    <w:rsid w:val="00823B49"/>
    <w:rsid w:val="00826495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4E74"/>
    <w:rsid w:val="008B7FC7"/>
    <w:rsid w:val="008C17A4"/>
    <w:rsid w:val="008E1E4A"/>
    <w:rsid w:val="008F0615"/>
    <w:rsid w:val="008F1FDB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3794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3E9E"/>
    <w:rsid w:val="00A7683B"/>
    <w:rsid w:val="00A874EF"/>
    <w:rsid w:val="00A95415"/>
    <w:rsid w:val="00AA3C89"/>
    <w:rsid w:val="00AC1112"/>
    <w:rsid w:val="00AC4CDB"/>
    <w:rsid w:val="00AD4330"/>
    <w:rsid w:val="00AF3452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7303E"/>
    <w:rsid w:val="00B93B62"/>
    <w:rsid w:val="00B953D1"/>
    <w:rsid w:val="00BA30D0"/>
    <w:rsid w:val="00BD6884"/>
    <w:rsid w:val="00C04BD2"/>
    <w:rsid w:val="00C13EEC"/>
    <w:rsid w:val="00C156A4"/>
    <w:rsid w:val="00C20FAA"/>
    <w:rsid w:val="00C2459D"/>
    <w:rsid w:val="00C354A2"/>
    <w:rsid w:val="00C4274A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D05E6F"/>
    <w:rsid w:val="00D2267E"/>
    <w:rsid w:val="00D33442"/>
    <w:rsid w:val="00D44BAD"/>
    <w:rsid w:val="00D45B55"/>
    <w:rsid w:val="00D7097B"/>
    <w:rsid w:val="00D91DFA"/>
    <w:rsid w:val="00DB1AB2"/>
    <w:rsid w:val="00DC0DA2"/>
    <w:rsid w:val="00DD3A65"/>
    <w:rsid w:val="00DD62C6"/>
    <w:rsid w:val="00E00498"/>
    <w:rsid w:val="00E2617A"/>
    <w:rsid w:val="00E35685"/>
    <w:rsid w:val="00E538E6"/>
    <w:rsid w:val="00E802A2"/>
    <w:rsid w:val="00E85C0B"/>
    <w:rsid w:val="00E919C2"/>
    <w:rsid w:val="00ED67AF"/>
    <w:rsid w:val="00EE128C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styleId="Header">
    <w:name w:val="header"/>
    <w:basedOn w:val="Normal"/>
    <w:link w:val="HeaderChar"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link w:val="Header"/>
    <w:rsid w:val="00E919C2"/>
    <w:rPr>
      <w:rFonts w:ascii="Verdana" w:eastAsia="Arial" w:hAnsi="Verdana" w:cs="Arial"/>
      <w:lang w:val="en-GB" w:eastAsia="en-US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BalloonText">
    <w:name w:val="Balloon Text"/>
    <w:basedOn w:val="Normal"/>
    <w:link w:val="BalloonTextChar"/>
    <w:semiHidden/>
    <w:rsid w:val="005A6B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uiPriority w:val="99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link w:val="BodyTextChar1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1">
    <w:name w:val="Body Text Char1"/>
    <w:basedOn w:val="DefaultParagraphFont"/>
    <w:link w:val="BodyText0"/>
    <w:rsid w:val="00E919C2"/>
    <w:rPr>
      <w:rFonts w:ascii="Verdana" w:eastAsia="SimSun" w:hAnsi="Verdana" w:cs="Arial"/>
      <w:b/>
      <w:bCs/>
      <w:sz w:val="24"/>
      <w:szCs w:val="24"/>
      <w:lang w:val="en-GB"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rsid w:val="00DD35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D35CC"/>
  </w:style>
  <w:style w:type="character" w:customStyle="1" w:styleId="CommentTextChar">
    <w:name w:val="Comment Text Char"/>
    <w:basedOn w:val="DefaultParagraphFont"/>
    <w:link w:val="CommentText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D35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919C2"/>
    <w:rPr>
      <w:rFonts w:ascii="Verdana" w:eastAsia="Arial" w:hAnsi="Verdana" w:cs="Arial"/>
      <w:b/>
      <w:bCs/>
      <w:lang w:val="en-GB" w:eastAsia="en-US"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link w:val="TitleChar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E919C2"/>
    <w:rPr>
      <w:rFonts w:ascii="Verdana" w:eastAsia="Arial" w:hAnsi="Verdana" w:cs="Arial"/>
      <w:b/>
      <w:bCs/>
      <w:kern w:val="28"/>
      <w:sz w:val="32"/>
      <w:szCs w:val="32"/>
      <w:lang w:val="en-GB" w:eastAsia="en-US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paragraph" w:styleId="ListParagraph">
    <w:name w:val="List Paragraph"/>
    <w:basedOn w:val="Normal"/>
    <w:uiPriority w:val="34"/>
    <w:qFormat/>
    <w:rsid w:val="00777D58"/>
    <w:pPr>
      <w:ind w:left="720"/>
      <w:contextualSpacing/>
    </w:p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customStyle="1" w:styleId="ECSub1">
    <w:name w:val="EC_Sub1"/>
    <w:basedOn w:val="Heading4"/>
    <w:next w:val="ECBodyText"/>
    <w:link w:val="ECSub1Char"/>
    <w:rsid w:val="00E919C2"/>
    <w:pPr>
      <w:tabs>
        <w:tab w:val="clear" w:pos="1134"/>
        <w:tab w:val="left" w:pos="1080"/>
      </w:tabs>
      <w:spacing w:before="280"/>
      <w:ind w:left="0" w:firstLine="0"/>
    </w:pPr>
    <w:rPr>
      <w:rFonts w:ascii="Arial" w:hAnsi="Arial"/>
      <w:color w:val="4F81BD" w:themeColor="accent1"/>
      <w:sz w:val="22"/>
      <w:lang w:eastAsia="en-US"/>
    </w:rPr>
  </w:style>
  <w:style w:type="character" w:customStyle="1" w:styleId="ECSub1Char">
    <w:name w:val="EC_Sub1 Char"/>
    <w:basedOn w:val="Heading4Char"/>
    <w:link w:val="ECSub1"/>
    <w:rsid w:val="00E919C2"/>
    <w:rPr>
      <w:rFonts w:ascii="Arial" w:eastAsia="Arial" w:hAnsi="Arial" w:cs="Arial"/>
      <w:b/>
      <w:i/>
      <w:color w:val="4F81BD" w:themeColor="accent1"/>
      <w:sz w:val="22"/>
      <w:lang w:val="en-GB" w:eastAsia="en-US"/>
    </w:rPr>
  </w:style>
  <w:style w:type="paragraph" w:styleId="NormalWeb">
    <w:name w:val="Normal (Web)"/>
    <w:basedOn w:val="Normal"/>
    <w:uiPriority w:val="99"/>
    <w:rsid w:val="00E919C2"/>
    <w:pPr>
      <w:tabs>
        <w:tab w:val="clear" w:pos="1134"/>
      </w:tabs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E919C2"/>
    <w:pPr>
      <w:tabs>
        <w:tab w:val="clear" w:pos="1134"/>
        <w:tab w:val="center" w:pos="2694"/>
        <w:tab w:val="left" w:pos="6946"/>
      </w:tabs>
      <w:spacing w:before="120" w:after="120"/>
      <w:jc w:val="center"/>
    </w:pPr>
    <w:rPr>
      <w:rFonts w:ascii="Arial" w:eastAsia="SimSun" w:hAnsi="Arial" w:cs="Times New Roman"/>
      <w:b/>
      <w:bCs/>
      <w:sz w:val="28"/>
      <w:szCs w:val="28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E919C2"/>
    <w:rPr>
      <w:rFonts w:ascii="Arial" w:eastAsia="SimSun" w:hAnsi="Arial"/>
      <w:b/>
      <w:bCs/>
      <w:sz w:val="28"/>
      <w:szCs w:val="28"/>
      <w:lang w:eastAsia="zh-CN"/>
    </w:rPr>
  </w:style>
  <w:style w:type="character" w:styleId="Strong">
    <w:name w:val="Strong"/>
    <w:qFormat/>
    <w:rsid w:val="00E919C2"/>
    <w:rPr>
      <w:b/>
      <w:bCs/>
    </w:rPr>
  </w:style>
  <w:style w:type="paragraph" w:styleId="BodyText2">
    <w:name w:val="Body Text 2"/>
    <w:basedOn w:val="Normal"/>
    <w:link w:val="BodyText2Char"/>
    <w:rsid w:val="00E919C2"/>
    <w:pPr>
      <w:widowControl w:val="0"/>
      <w:tabs>
        <w:tab w:val="clear" w:pos="1134"/>
        <w:tab w:val="left" w:pos="851"/>
      </w:tabs>
      <w:spacing w:after="120"/>
    </w:pPr>
    <w:rPr>
      <w:rFonts w:ascii="Arial" w:eastAsia="SimSun" w:hAnsi="Arial" w:cs="Times New Roman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E919C2"/>
    <w:rPr>
      <w:rFonts w:ascii="Arial" w:eastAsia="SimSun" w:hAnsi="Arial"/>
      <w:lang w:eastAsia="zh-CN"/>
    </w:rPr>
  </w:style>
  <w:style w:type="character" w:customStyle="1" w:styleId="BodyTextChar0">
    <w:name w:val="Body Text Char"/>
    <w:rsid w:val="00E919C2"/>
    <w:rPr>
      <w:rFonts w:ascii="Arial" w:eastAsia="SimSun" w:hAnsi="Arial"/>
      <w:lang w:eastAsia="zh-CN"/>
    </w:rPr>
  </w:style>
  <w:style w:type="paragraph" w:customStyle="1" w:styleId="Legal2">
    <w:name w:val="Legal 2"/>
    <w:basedOn w:val="Normal"/>
    <w:rsid w:val="00E919C2"/>
    <w:pPr>
      <w:widowControl w:val="0"/>
      <w:tabs>
        <w:tab w:val="clear" w:pos="1134"/>
        <w:tab w:val="left" w:pos="1076"/>
      </w:tabs>
      <w:spacing w:after="120"/>
      <w:ind w:left="1076" w:hanging="566"/>
    </w:pPr>
    <w:rPr>
      <w:rFonts w:ascii="Times New Roman" w:eastAsia="PMingLiU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919C2"/>
    <w:pPr>
      <w:tabs>
        <w:tab w:val="clear" w:pos="1134"/>
      </w:tabs>
      <w:spacing w:after="120" w:line="240" w:lineRule="atLeast"/>
      <w:ind w:left="360"/>
    </w:pPr>
    <w:rPr>
      <w:rFonts w:ascii="Times New Roman" w:eastAsia="PMingLiU" w:hAnsi="Times New Roman" w:cs="Times New Roman"/>
      <w:sz w:val="24"/>
      <w:szCs w:val="24"/>
      <w:lang w:val="en-US" w:eastAsia="it-IT"/>
    </w:rPr>
  </w:style>
  <w:style w:type="character" w:customStyle="1" w:styleId="BodyTextIndentChar">
    <w:name w:val="Body Text Indent Char"/>
    <w:basedOn w:val="DefaultParagraphFont"/>
    <w:link w:val="BodyTextIndent"/>
    <w:rsid w:val="00E919C2"/>
    <w:rPr>
      <w:rFonts w:eastAsia="PMingLiU"/>
      <w:sz w:val="24"/>
      <w:szCs w:val="24"/>
      <w:lang w:eastAsia="it-IT"/>
    </w:rPr>
  </w:style>
  <w:style w:type="paragraph" w:styleId="BodyTextIndent2">
    <w:name w:val="Body Text Indent 2"/>
    <w:basedOn w:val="Normal"/>
    <w:link w:val="BodyTextIndent2Char"/>
    <w:rsid w:val="00E919C2"/>
    <w:pPr>
      <w:tabs>
        <w:tab w:val="clear" w:pos="1134"/>
      </w:tabs>
      <w:spacing w:before="120" w:after="120"/>
      <w:ind w:left="720"/>
    </w:pPr>
    <w:rPr>
      <w:rFonts w:ascii="Arial" w:eastAsia="PMingLiU" w:hAnsi="Arial" w:cs="Times New Roman"/>
      <w:color w:val="0000FF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E919C2"/>
    <w:rPr>
      <w:rFonts w:ascii="Arial" w:eastAsia="PMingLiU" w:hAnsi="Arial"/>
      <w:color w:val="0000FF"/>
      <w:sz w:val="22"/>
      <w:szCs w:val="22"/>
      <w:lang w:eastAsia="en-US"/>
    </w:rPr>
  </w:style>
  <w:style w:type="paragraph" w:customStyle="1" w:styleId="1stpara">
    <w:name w:val="1st para"/>
    <w:basedOn w:val="Normal"/>
    <w:rsid w:val="00E919C2"/>
    <w:pPr>
      <w:tabs>
        <w:tab w:val="clear" w:pos="1134"/>
      </w:tabs>
      <w:spacing w:after="120" w:line="240" w:lineRule="atLeast"/>
    </w:pPr>
    <w:rPr>
      <w:rFonts w:ascii="Times" w:eastAsia="PMingLiU" w:hAnsi="Times" w:cs="Times New Roman"/>
      <w:lang w:val="en-US"/>
    </w:rPr>
  </w:style>
  <w:style w:type="paragraph" w:styleId="BodyTextIndent3">
    <w:name w:val="Body Text Indent 3"/>
    <w:basedOn w:val="Normal"/>
    <w:link w:val="BodyTextIndent3Char"/>
    <w:rsid w:val="00E919C2"/>
    <w:pPr>
      <w:tabs>
        <w:tab w:val="clear" w:pos="1134"/>
        <w:tab w:val="left" w:pos="880"/>
      </w:tabs>
      <w:spacing w:after="120" w:line="240" w:lineRule="exact"/>
      <w:ind w:left="851" w:hanging="425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919C2"/>
    <w:rPr>
      <w:rFonts w:ascii="Arial" w:eastAsia="PMingLiU" w:hAnsi="Arial"/>
      <w:sz w:val="22"/>
      <w:szCs w:val="22"/>
      <w:lang w:eastAsia="en-US"/>
    </w:rPr>
  </w:style>
  <w:style w:type="paragraph" w:styleId="Subtitle">
    <w:name w:val="Subtitle"/>
    <w:basedOn w:val="Normal"/>
    <w:link w:val="SubtitleChar"/>
    <w:qFormat/>
    <w:rsid w:val="00E919C2"/>
    <w:pPr>
      <w:tabs>
        <w:tab w:val="clear" w:pos="1134"/>
      </w:tabs>
      <w:spacing w:after="120"/>
      <w:jc w:val="center"/>
    </w:pPr>
    <w:rPr>
      <w:rFonts w:ascii="Times New Roman" w:eastAsia="PMingLiU" w:hAnsi="Times New Roman" w:cs="Times New Roman"/>
      <w:b/>
      <w:bCs/>
      <w:sz w:val="24"/>
      <w:szCs w:val="24"/>
      <w:u w:val="single"/>
      <w:lang w:val="en-US" w:eastAsia="it-IT"/>
    </w:rPr>
  </w:style>
  <w:style w:type="character" w:customStyle="1" w:styleId="SubtitleChar">
    <w:name w:val="Subtitle Char"/>
    <w:basedOn w:val="DefaultParagraphFont"/>
    <w:link w:val="Subtitle"/>
    <w:rsid w:val="00E919C2"/>
    <w:rPr>
      <w:rFonts w:eastAsia="PMingLiU"/>
      <w:b/>
      <w:bCs/>
      <w:sz w:val="24"/>
      <w:szCs w:val="24"/>
      <w:u w:val="single"/>
      <w:lang w:eastAsia="it-IT"/>
    </w:rPr>
  </w:style>
  <w:style w:type="paragraph" w:customStyle="1" w:styleId="Heading10">
    <w:name w:val="Heading 1."/>
    <w:basedOn w:val="Normal"/>
    <w:next w:val="BodyTextFirstIndent"/>
    <w:rsid w:val="00E919C2"/>
    <w:pPr>
      <w:tabs>
        <w:tab w:val="clear" w:pos="1134"/>
        <w:tab w:val="left" w:pos="851"/>
      </w:tabs>
      <w:spacing w:after="240"/>
    </w:pPr>
    <w:rPr>
      <w:rFonts w:ascii="Arial Bold" w:eastAsia="PMingLiU" w:hAnsi="Arial Bold" w:cs="Times New Roman"/>
      <w:b/>
      <w:bCs/>
      <w:caps/>
      <w:sz w:val="24"/>
      <w:szCs w:val="24"/>
      <w:lang w:val="en-US"/>
    </w:rPr>
  </w:style>
  <w:style w:type="paragraph" w:styleId="BodyTextFirstIndent">
    <w:name w:val="Body Text First Indent"/>
    <w:basedOn w:val="BodyText0"/>
    <w:link w:val="BodyTextFirstIndentChar"/>
    <w:rsid w:val="00E919C2"/>
    <w:pPr>
      <w:tabs>
        <w:tab w:val="clear" w:pos="1140"/>
      </w:tabs>
      <w:spacing w:after="120"/>
      <w:ind w:firstLine="210"/>
      <w:jc w:val="left"/>
    </w:pPr>
    <w:rPr>
      <w:rFonts w:ascii="Arial" w:eastAsia="Times New Roman" w:hAnsi="Arial" w:cs="Times New Roman"/>
      <w:b w:val="0"/>
      <w:bCs w:val="0"/>
      <w:sz w:val="22"/>
      <w:szCs w:val="22"/>
      <w:lang w:val="en-US"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919C2"/>
    <w:rPr>
      <w:rFonts w:ascii="Arial" w:eastAsia="Times New Roman" w:hAnsi="Arial" w:cs="Arial"/>
      <w:b w:val="0"/>
      <w:bCs w:val="0"/>
      <w:sz w:val="22"/>
      <w:szCs w:val="22"/>
      <w:lang w:val="en-GB" w:eastAsia="en-US"/>
    </w:rPr>
  </w:style>
  <w:style w:type="paragraph" w:styleId="List">
    <w:name w:val="List"/>
    <w:basedOn w:val="Normal"/>
    <w:rsid w:val="00E919C2"/>
    <w:pPr>
      <w:tabs>
        <w:tab w:val="clear" w:pos="1134"/>
      </w:tabs>
      <w:spacing w:after="120"/>
      <w:ind w:left="36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2">
    <w:name w:val="List 2"/>
    <w:basedOn w:val="Normal"/>
    <w:rsid w:val="00E919C2"/>
    <w:pPr>
      <w:tabs>
        <w:tab w:val="clear" w:pos="1134"/>
      </w:tabs>
      <w:spacing w:after="120"/>
      <w:ind w:left="72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3">
    <w:name w:val="List 3"/>
    <w:basedOn w:val="Normal"/>
    <w:rsid w:val="00E919C2"/>
    <w:pPr>
      <w:tabs>
        <w:tab w:val="clear" w:pos="1134"/>
      </w:tabs>
      <w:spacing w:after="120"/>
      <w:ind w:left="108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4">
    <w:name w:val="List 4"/>
    <w:basedOn w:val="Normal"/>
    <w:rsid w:val="00E919C2"/>
    <w:pPr>
      <w:tabs>
        <w:tab w:val="clear" w:pos="1134"/>
      </w:tabs>
      <w:spacing w:after="120"/>
      <w:ind w:left="144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customStyle="1" w:styleId="InsideAddress">
    <w:name w:val="Inside Address"/>
    <w:basedOn w:val="Normal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paragraph" w:styleId="Caption">
    <w:name w:val="caption"/>
    <w:basedOn w:val="Normal"/>
    <w:next w:val="Normal"/>
    <w:qFormat/>
    <w:rsid w:val="00E919C2"/>
    <w:pPr>
      <w:tabs>
        <w:tab w:val="clear" w:pos="1134"/>
      </w:tabs>
      <w:spacing w:before="120" w:after="120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E919C2"/>
    <w:pPr>
      <w:tabs>
        <w:tab w:val="clear" w:pos="1134"/>
      </w:tabs>
      <w:spacing w:after="120"/>
    </w:pPr>
    <w:rPr>
      <w:rFonts w:ascii="Courier New" w:eastAsia="PMingLiU" w:hAnsi="Courier New" w:cs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E919C2"/>
    <w:rPr>
      <w:rFonts w:ascii="Courier New" w:eastAsia="PMingLiU" w:hAnsi="Courier New" w:cs="Courier New"/>
      <w:lang w:eastAsia="en-US"/>
    </w:rPr>
  </w:style>
  <w:style w:type="paragraph" w:customStyle="1" w:styleId="CharChar0">
    <w:name w:val="Char Char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Style2">
    <w:name w:val="Style2"/>
    <w:basedOn w:val="Normal"/>
    <w:rsid w:val="00E919C2"/>
    <w:pPr>
      <w:tabs>
        <w:tab w:val="clear" w:pos="1134"/>
      </w:tabs>
      <w:spacing w:before="85" w:after="57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customStyle="1" w:styleId="a2">
    <w:name w:val="a2"/>
    <w:basedOn w:val="Heading2"/>
    <w:next w:val="Normal"/>
    <w:rsid w:val="00E919C2"/>
    <w:pPr>
      <w:keepNext w:val="0"/>
      <w:keepLines w:val="0"/>
      <w:numPr>
        <w:ilvl w:val="1"/>
        <w:numId w:val="14"/>
      </w:numPr>
      <w:tabs>
        <w:tab w:val="clear" w:pos="360"/>
        <w:tab w:val="left" w:pos="500"/>
        <w:tab w:val="left" w:pos="720"/>
      </w:tabs>
      <w:suppressAutoHyphens/>
      <w:spacing w:before="270" w:after="240" w:line="270" w:lineRule="exact"/>
      <w:jc w:val="left"/>
    </w:pPr>
    <w:rPr>
      <w:rFonts w:ascii="Arial Bold" w:eastAsia="MS Mincho" w:hAnsi="Arial Bold" w:cs="Times New Roman"/>
      <w:iCs w:val="0"/>
      <w:sz w:val="24"/>
      <w:szCs w:val="24"/>
      <w:lang w:val="en-US" w:eastAsia="en-US"/>
    </w:rPr>
  </w:style>
  <w:style w:type="paragraph" w:customStyle="1" w:styleId="a3">
    <w:name w:val="a3"/>
    <w:basedOn w:val="Heading3"/>
    <w:next w:val="Normal"/>
    <w:rsid w:val="00E919C2"/>
    <w:pPr>
      <w:keepLines w:val="0"/>
      <w:tabs>
        <w:tab w:val="clear" w:pos="1134"/>
        <w:tab w:val="left" w:pos="640"/>
        <w:tab w:val="left" w:pos="880"/>
      </w:tabs>
      <w:suppressAutoHyphens/>
      <w:spacing w:before="60" w:after="240" w:line="250" w:lineRule="exact"/>
      <w:ind w:left="0" w:firstLine="0"/>
    </w:pPr>
    <w:rPr>
      <w:rFonts w:ascii="Arial" w:eastAsia="PMingLiU" w:hAnsi="Arial" w:cs="Times New Roman"/>
      <w:i/>
      <w:sz w:val="22"/>
      <w:lang w:val="en-US" w:eastAsia="en-US"/>
    </w:rPr>
  </w:style>
  <w:style w:type="paragraph" w:customStyle="1" w:styleId="a4">
    <w:name w:val="a4"/>
    <w:basedOn w:val="Heading4"/>
    <w:next w:val="Normal"/>
    <w:rsid w:val="00E919C2"/>
    <w:pPr>
      <w:keepLines w:val="0"/>
      <w:tabs>
        <w:tab w:val="clear" w:pos="1134"/>
        <w:tab w:val="left" w:pos="880"/>
        <w:tab w:val="left" w:pos="1060"/>
      </w:tabs>
      <w:suppressAutoHyphens/>
      <w:spacing w:before="60" w:after="240" w:line="230" w:lineRule="exact"/>
      <w:ind w:left="0" w:firstLine="0"/>
      <w:jc w:val="both"/>
    </w:pPr>
    <w:rPr>
      <w:rFonts w:ascii="Arial" w:eastAsia="PMingLiU" w:hAnsi="Arial" w:cs="Times New Roman"/>
      <w:bCs/>
      <w:i w:val="0"/>
      <w:lang w:val="en-US" w:eastAsia="en-US"/>
    </w:rPr>
  </w:style>
  <w:style w:type="paragraph" w:customStyle="1" w:styleId="a5">
    <w:name w:val="a5"/>
    <w:basedOn w:val="Heading5"/>
    <w:next w:val="Normal"/>
    <w:rsid w:val="00E919C2"/>
    <w:pPr>
      <w:keepNext/>
      <w:tabs>
        <w:tab w:val="clear" w:pos="1080"/>
        <w:tab w:val="clear" w:pos="1134"/>
        <w:tab w:val="left" w:pos="1140"/>
        <w:tab w:val="left" w:pos="1360"/>
      </w:tabs>
      <w:suppressAutoHyphens/>
      <w:spacing w:before="60" w:after="240" w:line="230" w:lineRule="exact"/>
      <w:ind w:left="0" w:firstLine="0"/>
    </w:pPr>
    <w:rPr>
      <w:rFonts w:ascii="Arial" w:eastAsia="Times New Roman" w:hAnsi="Arial" w:cs="Times New Roman"/>
      <w:b/>
      <w:i w:val="0"/>
      <w:iCs w:val="0"/>
      <w:szCs w:val="20"/>
      <w:lang w:val="en-US" w:eastAsia="en-US"/>
    </w:rPr>
  </w:style>
  <w:style w:type="paragraph" w:customStyle="1" w:styleId="a6">
    <w:name w:val="a6"/>
    <w:basedOn w:val="Heading6"/>
    <w:next w:val="Normal"/>
    <w:rsid w:val="00E919C2"/>
    <w:pPr>
      <w:widowControl/>
      <w:tabs>
        <w:tab w:val="clear" w:pos="1134"/>
        <w:tab w:val="clear" w:pos="4513"/>
        <w:tab w:val="left" w:pos="1140"/>
        <w:tab w:val="left" w:pos="1360"/>
        <w:tab w:val="left" w:pos="1440"/>
      </w:tabs>
      <w:spacing w:before="60" w:after="240" w:line="230" w:lineRule="exact"/>
      <w:jc w:val="left"/>
    </w:pPr>
    <w:rPr>
      <w:rFonts w:ascii="Arial" w:eastAsia="PMingLiU" w:hAnsi="Arial" w:cs="Times New Roman"/>
      <w:bCs/>
      <w:snapToGrid/>
      <w:spacing w:val="0"/>
      <w:lang w:val="en-US" w:eastAsia="en-US"/>
    </w:rPr>
  </w:style>
  <w:style w:type="paragraph" w:customStyle="1" w:styleId="ANNEX">
    <w:name w:val="ANNEX"/>
    <w:basedOn w:val="Normal"/>
    <w:next w:val="Normal"/>
    <w:rsid w:val="00E919C2"/>
    <w:pPr>
      <w:keepNext/>
      <w:pageBreakBefore/>
      <w:tabs>
        <w:tab w:val="clear" w:pos="1134"/>
      </w:tabs>
      <w:spacing w:after="760" w:line="310" w:lineRule="exact"/>
      <w:jc w:val="center"/>
      <w:outlineLvl w:val="0"/>
    </w:pPr>
    <w:rPr>
      <w:rFonts w:ascii="Arial" w:eastAsia="PMingLiU" w:hAnsi="Arial" w:cs="Times New Roman"/>
      <w:b/>
      <w:bCs/>
      <w:sz w:val="28"/>
      <w:szCs w:val="28"/>
      <w:lang w:val="en-US"/>
    </w:rPr>
  </w:style>
  <w:style w:type="paragraph" w:customStyle="1" w:styleId="style201">
    <w:name w:val="style20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paragraph" w:customStyle="1" w:styleId="Testopreformattato">
    <w:name w:val="Testo preformattato"/>
    <w:basedOn w:val="Normal"/>
    <w:rsid w:val="00E919C2"/>
    <w:pPr>
      <w:tabs>
        <w:tab w:val="clear" w:pos="1134"/>
      </w:tabs>
      <w:suppressAutoHyphens/>
      <w:spacing w:after="120"/>
    </w:pPr>
    <w:rPr>
      <w:rFonts w:ascii="Courier New" w:eastAsia="PMingLiU" w:hAnsi="Courier New" w:cs="Courier New"/>
      <w:lang w:val="en-US" w:eastAsia="ar-SA"/>
    </w:rPr>
  </w:style>
  <w:style w:type="paragraph" w:styleId="IntenseQuote">
    <w:name w:val="Intense Quote"/>
    <w:basedOn w:val="Normal"/>
    <w:next w:val="Normal"/>
    <w:link w:val="IntenseQuoteChar"/>
    <w:qFormat/>
    <w:rsid w:val="00E919C2"/>
    <w:pPr>
      <w:pBdr>
        <w:bottom w:val="single" w:sz="4" w:space="4" w:color="4F81BD"/>
      </w:pBdr>
      <w:tabs>
        <w:tab w:val="clear" w:pos="1134"/>
      </w:tabs>
      <w:spacing w:before="200" w:after="280"/>
      <w:ind w:left="936" w:right="936"/>
    </w:pPr>
    <w:rPr>
      <w:rFonts w:ascii="Arial" w:eastAsia="PMingLiU" w:hAnsi="Arial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rsid w:val="00E919C2"/>
    <w:rPr>
      <w:rFonts w:ascii="Arial" w:eastAsia="PMingLiU" w:hAnsi="Arial"/>
      <w:b/>
      <w:bCs/>
      <w:i/>
      <w:iCs/>
      <w:color w:val="4F81BD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qFormat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i/>
      <w:iCs/>
      <w:color w:val="000000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rsid w:val="00E919C2"/>
    <w:rPr>
      <w:rFonts w:ascii="Arial" w:eastAsia="PMingLiU" w:hAnsi="Arial"/>
      <w:i/>
      <w:iCs/>
      <w:color w:val="000000"/>
      <w:sz w:val="24"/>
      <w:szCs w:val="24"/>
      <w:lang w:eastAsia="en-US"/>
    </w:rPr>
  </w:style>
  <w:style w:type="character" w:styleId="SubtleEmphasis">
    <w:name w:val="Subtle Emphasis"/>
    <w:qFormat/>
    <w:rsid w:val="00E919C2"/>
    <w:rPr>
      <w:rFonts w:cs="Times New Roman"/>
      <w:i/>
      <w:iCs/>
      <w:color w:val="808080"/>
    </w:rPr>
  </w:style>
  <w:style w:type="paragraph" w:customStyle="1" w:styleId="style171">
    <w:name w:val="style17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character" w:customStyle="1" w:styleId="style221">
    <w:name w:val="style221"/>
    <w:rsid w:val="00E919C2"/>
    <w:rPr>
      <w:sz w:val="20"/>
      <w:szCs w:val="20"/>
    </w:rPr>
  </w:style>
  <w:style w:type="paragraph" w:customStyle="1" w:styleId="CharCharZchnZchnCharChar1ZchnZchn">
    <w:name w:val="Char Char Zchn Zchn Char Char1 Zchn Zchn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919C2"/>
    <w:pPr>
      <w:autoSpaceDE w:val="0"/>
      <w:autoSpaceDN w:val="0"/>
      <w:adjustRightInd w:val="0"/>
    </w:pPr>
    <w:rPr>
      <w:rFonts w:ascii="Arial" w:eastAsia="PMingLiU" w:hAnsi="Arial" w:cs="Arial"/>
      <w:color w:val="000000"/>
      <w:sz w:val="24"/>
      <w:szCs w:val="24"/>
      <w:lang w:eastAsia="en-US"/>
    </w:rPr>
  </w:style>
  <w:style w:type="paragraph" w:customStyle="1" w:styleId="Text">
    <w:name w:val="Text"/>
    <w:basedOn w:val="Normal"/>
    <w:rsid w:val="00E919C2"/>
    <w:pPr>
      <w:widowControl w:val="0"/>
      <w:tabs>
        <w:tab w:val="clear" w:pos="1134"/>
      </w:tabs>
      <w:suppressAutoHyphens/>
      <w:autoSpaceDE w:val="0"/>
      <w:spacing w:after="120" w:line="252" w:lineRule="auto"/>
      <w:ind w:firstLine="202"/>
    </w:pPr>
    <w:rPr>
      <w:rFonts w:ascii="Times New Roman" w:eastAsia="PMingLiU" w:hAnsi="Times New Roman" w:cs="Times New Roman"/>
      <w:lang w:val="en-US" w:eastAsia="ar-SA"/>
    </w:rPr>
  </w:style>
  <w:style w:type="paragraph" w:styleId="Date">
    <w:name w:val="Date"/>
    <w:basedOn w:val="Normal"/>
    <w:next w:val="Normal"/>
    <w:link w:val="DateChar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DateChar">
    <w:name w:val="Date Char"/>
    <w:basedOn w:val="DefaultParagraphFont"/>
    <w:link w:val="Date"/>
    <w:rsid w:val="00E919C2"/>
    <w:rPr>
      <w:rFonts w:ascii="Arial" w:eastAsia="PMingLiU" w:hAnsi="Arial"/>
      <w:sz w:val="22"/>
      <w:szCs w:val="22"/>
      <w:lang w:eastAsia="en-US"/>
    </w:rPr>
  </w:style>
  <w:style w:type="character" w:customStyle="1" w:styleId="toctext">
    <w:name w:val="toctext"/>
    <w:rsid w:val="00E919C2"/>
  </w:style>
  <w:style w:type="paragraph" w:customStyle="1" w:styleId="ZchnZchn1">
    <w:name w:val="Zchn Zchn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NormalParagraphs">
    <w:name w:val="Normal Paragraphs"/>
    <w:basedOn w:val="Normal"/>
    <w:next w:val="Normal"/>
    <w:rsid w:val="00E919C2"/>
    <w:pPr>
      <w:numPr>
        <w:numId w:val="15"/>
      </w:numPr>
      <w:tabs>
        <w:tab w:val="clear" w:pos="1134"/>
      </w:tabs>
      <w:spacing w:after="120"/>
    </w:pPr>
    <w:rPr>
      <w:rFonts w:ascii="Arial" w:eastAsia="PMingLiU" w:hAnsi="Arial" w:cs="Times New Roman"/>
      <w:bCs/>
      <w:sz w:val="22"/>
      <w:szCs w:val="22"/>
      <w:lang w:val="en-US"/>
    </w:rPr>
  </w:style>
  <w:style w:type="paragraph" w:customStyle="1" w:styleId="Body">
    <w:name w:val="Body"/>
    <w:next w:val="Normal"/>
    <w:rsid w:val="00E919C2"/>
    <w:pPr>
      <w:jc w:val="both"/>
    </w:pPr>
    <w:rPr>
      <w:rFonts w:ascii="Arial" w:eastAsia="Arial" w:hAnsi="Arial" w:cs="Arial"/>
      <w:color w:val="000000"/>
      <w:sz w:val="22"/>
      <w:szCs w:val="22"/>
      <w:u w:color="000000"/>
      <w:lang w:val="en-GB"/>
    </w:rPr>
  </w:style>
  <w:style w:type="paragraph" w:customStyle="1" w:styleId="Char1CharCharCarCar">
    <w:name w:val="Char1 Char Char Car Car"/>
    <w:basedOn w:val="Normal"/>
    <w:rsid w:val="00E919C2"/>
    <w:pPr>
      <w:tabs>
        <w:tab w:val="clear" w:pos="1134"/>
      </w:tabs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KoptekstChar1">
    <w:name w:val="Koptekst Char1"/>
    <w:rsid w:val="00E919C2"/>
    <w:rPr>
      <w:rFonts w:ascii="Arial" w:hAnsi="Arial"/>
      <w:sz w:val="22"/>
      <w:szCs w:val="24"/>
      <w:lang w:val="en-US" w:eastAsia="ar-SA"/>
    </w:rPr>
  </w:style>
  <w:style w:type="character" w:customStyle="1" w:styleId="VoettekstChar1">
    <w:name w:val="Voettekst Char1"/>
    <w:uiPriority w:val="99"/>
    <w:rsid w:val="00E919C2"/>
    <w:rPr>
      <w:rFonts w:ascii="Arial" w:hAnsi="Arial"/>
      <w:sz w:val="22"/>
      <w:szCs w:val="24"/>
      <w:lang w:val="en-US" w:eastAsia="ar-SA"/>
    </w:rPr>
  </w:style>
  <w:style w:type="paragraph" w:customStyle="1" w:styleId="Normal1">
    <w:name w:val="Normal1"/>
    <w:link w:val="normalChar"/>
    <w:rsid w:val="00E919C2"/>
    <w:pPr>
      <w:spacing w:line="276" w:lineRule="auto"/>
    </w:pPr>
    <w:rPr>
      <w:rFonts w:ascii="Arial" w:eastAsia="Times New Roman" w:hAnsi="Arial" w:cs="Arial"/>
      <w:color w:val="000000"/>
      <w:sz w:val="22"/>
      <w:szCs w:val="22"/>
      <w:lang w:eastAsia="en-US"/>
    </w:rPr>
  </w:style>
  <w:style w:type="character" w:customStyle="1" w:styleId="normalChar">
    <w:name w:val="normal Char"/>
    <w:basedOn w:val="DefaultParagraphFont"/>
    <w:link w:val="Normal1"/>
    <w:rsid w:val="00E919C2"/>
    <w:rPr>
      <w:rFonts w:ascii="Arial" w:eastAsia="Times New Roman" w:hAnsi="Arial" w:cs="Arial"/>
      <w:color w:val="000000"/>
      <w:sz w:val="22"/>
      <w:szCs w:val="22"/>
      <w:lang w:eastAsia="en-US"/>
    </w:rPr>
  </w:style>
  <w:style w:type="paragraph" w:customStyle="1" w:styleId="OmniPage257">
    <w:name w:val="OmniPage #257"/>
    <w:rsid w:val="00E919C2"/>
    <w:pPr>
      <w:tabs>
        <w:tab w:val="left" w:pos="4263"/>
        <w:tab w:val="right" w:pos="7223"/>
      </w:tabs>
      <w:jc w:val="center"/>
    </w:pPr>
    <w:rPr>
      <w:rFonts w:ascii="Arial" w:eastAsia="Times New Roman" w:hAnsi="Arial"/>
      <w:sz w:val="22"/>
      <w:szCs w:val="22"/>
      <w:lang w:eastAsia="en-US"/>
    </w:rPr>
  </w:style>
  <w:style w:type="character" w:customStyle="1" w:styleId="st">
    <w:name w:val="st"/>
    <w:basedOn w:val="DefaultParagraphFont"/>
    <w:rsid w:val="00E919C2"/>
  </w:style>
  <w:style w:type="paragraph" w:styleId="Revision">
    <w:name w:val="Revision"/>
    <w:hidden/>
    <w:rsid w:val="00E919C2"/>
    <w:rPr>
      <w:rFonts w:ascii="Verdana" w:eastAsia="Arial" w:hAnsi="Verdana" w:cs="Arial"/>
      <w:lang w:val="en-GB" w:eastAsia="en-US"/>
    </w:rPr>
  </w:style>
  <w:style w:type="paragraph" w:customStyle="1" w:styleId="ColorfulList-Accent11">
    <w:name w:val="Colorful List - Accent 11"/>
    <w:basedOn w:val="Normal"/>
    <w:qFormat/>
    <w:rsid w:val="0035409B"/>
    <w:pPr>
      <w:tabs>
        <w:tab w:val="clear" w:pos="1134"/>
      </w:tabs>
      <w:adjustRightInd w:val="0"/>
      <w:snapToGrid w:val="0"/>
      <w:spacing w:after="240"/>
      <w:ind w:left="720"/>
      <w:contextualSpacing/>
    </w:pPr>
    <w:rPr>
      <w:rFonts w:ascii="Arial" w:eastAsia="SimSun" w:hAnsi="Arial"/>
      <w:sz w:val="22"/>
      <w:szCs w:val="22"/>
      <w:u w:color="00000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styleId="Header">
    <w:name w:val="header"/>
    <w:basedOn w:val="Normal"/>
    <w:link w:val="HeaderChar"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link w:val="Header"/>
    <w:rsid w:val="00E919C2"/>
    <w:rPr>
      <w:rFonts w:ascii="Verdana" w:eastAsia="Arial" w:hAnsi="Verdana" w:cs="Arial"/>
      <w:lang w:val="en-GB" w:eastAsia="en-US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BalloonText">
    <w:name w:val="Balloon Text"/>
    <w:basedOn w:val="Normal"/>
    <w:link w:val="BalloonTextChar"/>
    <w:semiHidden/>
    <w:rsid w:val="005A6B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uiPriority w:val="99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link w:val="BodyTextChar1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1">
    <w:name w:val="Body Text Char1"/>
    <w:basedOn w:val="DefaultParagraphFont"/>
    <w:link w:val="BodyText0"/>
    <w:rsid w:val="00E919C2"/>
    <w:rPr>
      <w:rFonts w:ascii="Verdana" w:eastAsia="SimSun" w:hAnsi="Verdana" w:cs="Arial"/>
      <w:b/>
      <w:bCs/>
      <w:sz w:val="24"/>
      <w:szCs w:val="24"/>
      <w:lang w:val="en-GB"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rsid w:val="00DD35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D35CC"/>
  </w:style>
  <w:style w:type="character" w:customStyle="1" w:styleId="CommentTextChar">
    <w:name w:val="Comment Text Char"/>
    <w:basedOn w:val="DefaultParagraphFont"/>
    <w:link w:val="CommentText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D35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919C2"/>
    <w:rPr>
      <w:rFonts w:ascii="Verdana" w:eastAsia="Arial" w:hAnsi="Verdana" w:cs="Arial"/>
      <w:b/>
      <w:bCs/>
      <w:lang w:val="en-GB" w:eastAsia="en-US"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link w:val="TitleChar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E919C2"/>
    <w:rPr>
      <w:rFonts w:ascii="Verdana" w:eastAsia="Arial" w:hAnsi="Verdana" w:cs="Arial"/>
      <w:b/>
      <w:bCs/>
      <w:kern w:val="28"/>
      <w:sz w:val="32"/>
      <w:szCs w:val="32"/>
      <w:lang w:val="en-GB" w:eastAsia="en-US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paragraph" w:styleId="ListParagraph">
    <w:name w:val="List Paragraph"/>
    <w:basedOn w:val="Normal"/>
    <w:uiPriority w:val="34"/>
    <w:qFormat/>
    <w:rsid w:val="00777D58"/>
    <w:pPr>
      <w:ind w:left="720"/>
      <w:contextualSpacing/>
    </w:p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customStyle="1" w:styleId="ECSub1">
    <w:name w:val="EC_Sub1"/>
    <w:basedOn w:val="Heading4"/>
    <w:next w:val="ECBodyText"/>
    <w:link w:val="ECSub1Char"/>
    <w:rsid w:val="00E919C2"/>
    <w:pPr>
      <w:tabs>
        <w:tab w:val="clear" w:pos="1134"/>
        <w:tab w:val="left" w:pos="1080"/>
      </w:tabs>
      <w:spacing w:before="280"/>
      <w:ind w:left="0" w:firstLine="0"/>
    </w:pPr>
    <w:rPr>
      <w:rFonts w:ascii="Arial" w:hAnsi="Arial"/>
      <w:color w:val="4F81BD" w:themeColor="accent1"/>
      <w:sz w:val="22"/>
      <w:lang w:eastAsia="en-US"/>
    </w:rPr>
  </w:style>
  <w:style w:type="character" w:customStyle="1" w:styleId="ECSub1Char">
    <w:name w:val="EC_Sub1 Char"/>
    <w:basedOn w:val="Heading4Char"/>
    <w:link w:val="ECSub1"/>
    <w:rsid w:val="00E919C2"/>
    <w:rPr>
      <w:rFonts w:ascii="Arial" w:eastAsia="Arial" w:hAnsi="Arial" w:cs="Arial"/>
      <w:b/>
      <w:i/>
      <w:color w:val="4F81BD" w:themeColor="accent1"/>
      <w:sz w:val="22"/>
      <w:lang w:val="en-GB" w:eastAsia="en-US"/>
    </w:rPr>
  </w:style>
  <w:style w:type="paragraph" w:styleId="NormalWeb">
    <w:name w:val="Normal (Web)"/>
    <w:basedOn w:val="Normal"/>
    <w:uiPriority w:val="99"/>
    <w:rsid w:val="00E919C2"/>
    <w:pPr>
      <w:tabs>
        <w:tab w:val="clear" w:pos="1134"/>
      </w:tabs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E919C2"/>
    <w:pPr>
      <w:tabs>
        <w:tab w:val="clear" w:pos="1134"/>
        <w:tab w:val="center" w:pos="2694"/>
        <w:tab w:val="left" w:pos="6946"/>
      </w:tabs>
      <w:spacing w:before="120" w:after="120"/>
      <w:jc w:val="center"/>
    </w:pPr>
    <w:rPr>
      <w:rFonts w:ascii="Arial" w:eastAsia="SimSun" w:hAnsi="Arial" w:cs="Times New Roman"/>
      <w:b/>
      <w:bCs/>
      <w:sz w:val="28"/>
      <w:szCs w:val="28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E919C2"/>
    <w:rPr>
      <w:rFonts w:ascii="Arial" w:eastAsia="SimSun" w:hAnsi="Arial"/>
      <w:b/>
      <w:bCs/>
      <w:sz w:val="28"/>
      <w:szCs w:val="28"/>
      <w:lang w:eastAsia="zh-CN"/>
    </w:rPr>
  </w:style>
  <w:style w:type="character" w:styleId="Strong">
    <w:name w:val="Strong"/>
    <w:qFormat/>
    <w:rsid w:val="00E919C2"/>
    <w:rPr>
      <w:b/>
      <w:bCs/>
    </w:rPr>
  </w:style>
  <w:style w:type="paragraph" w:styleId="BodyText2">
    <w:name w:val="Body Text 2"/>
    <w:basedOn w:val="Normal"/>
    <w:link w:val="BodyText2Char"/>
    <w:rsid w:val="00E919C2"/>
    <w:pPr>
      <w:widowControl w:val="0"/>
      <w:tabs>
        <w:tab w:val="clear" w:pos="1134"/>
        <w:tab w:val="left" w:pos="851"/>
      </w:tabs>
      <w:spacing w:after="120"/>
    </w:pPr>
    <w:rPr>
      <w:rFonts w:ascii="Arial" w:eastAsia="SimSun" w:hAnsi="Arial" w:cs="Times New Roman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E919C2"/>
    <w:rPr>
      <w:rFonts w:ascii="Arial" w:eastAsia="SimSun" w:hAnsi="Arial"/>
      <w:lang w:eastAsia="zh-CN"/>
    </w:rPr>
  </w:style>
  <w:style w:type="character" w:customStyle="1" w:styleId="BodyTextChar0">
    <w:name w:val="Body Text Char"/>
    <w:rsid w:val="00E919C2"/>
    <w:rPr>
      <w:rFonts w:ascii="Arial" w:eastAsia="SimSun" w:hAnsi="Arial"/>
      <w:lang w:eastAsia="zh-CN"/>
    </w:rPr>
  </w:style>
  <w:style w:type="paragraph" w:customStyle="1" w:styleId="Legal2">
    <w:name w:val="Legal 2"/>
    <w:basedOn w:val="Normal"/>
    <w:rsid w:val="00E919C2"/>
    <w:pPr>
      <w:widowControl w:val="0"/>
      <w:tabs>
        <w:tab w:val="clear" w:pos="1134"/>
        <w:tab w:val="left" w:pos="1076"/>
      </w:tabs>
      <w:spacing w:after="120"/>
      <w:ind w:left="1076" w:hanging="566"/>
    </w:pPr>
    <w:rPr>
      <w:rFonts w:ascii="Times New Roman" w:eastAsia="PMingLiU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919C2"/>
    <w:pPr>
      <w:tabs>
        <w:tab w:val="clear" w:pos="1134"/>
      </w:tabs>
      <w:spacing w:after="120" w:line="240" w:lineRule="atLeast"/>
      <w:ind w:left="360"/>
    </w:pPr>
    <w:rPr>
      <w:rFonts w:ascii="Times New Roman" w:eastAsia="PMingLiU" w:hAnsi="Times New Roman" w:cs="Times New Roman"/>
      <w:sz w:val="24"/>
      <w:szCs w:val="24"/>
      <w:lang w:val="en-US" w:eastAsia="it-IT"/>
    </w:rPr>
  </w:style>
  <w:style w:type="character" w:customStyle="1" w:styleId="BodyTextIndentChar">
    <w:name w:val="Body Text Indent Char"/>
    <w:basedOn w:val="DefaultParagraphFont"/>
    <w:link w:val="BodyTextIndent"/>
    <w:rsid w:val="00E919C2"/>
    <w:rPr>
      <w:rFonts w:eastAsia="PMingLiU"/>
      <w:sz w:val="24"/>
      <w:szCs w:val="24"/>
      <w:lang w:eastAsia="it-IT"/>
    </w:rPr>
  </w:style>
  <w:style w:type="paragraph" w:styleId="BodyTextIndent2">
    <w:name w:val="Body Text Indent 2"/>
    <w:basedOn w:val="Normal"/>
    <w:link w:val="BodyTextIndent2Char"/>
    <w:rsid w:val="00E919C2"/>
    <w:pPr>
      <w:tabs>
        <w:tab w:val="clear" w:pos="1134"/>
      </w:tabs>
      <w:spacing w:before="120" w:after="120"/>
      <w:ind w:left="720"/>
    </w:pPr>
    <w:rPr>
      <w:rFonts w:ascii="Arial" w:eastAsia="PMingLiU" w:hAnsi="Arial" w:cs="Times New Roman"/>
      <w:color w:val="0000FF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E919C2"/>
    <w:rPr>
      <w:rFonts w:ascii="Arial" w:eastAsia="PMingLiU" w:hAnsi="Arial"/>
      <w:color w:val="0000FF"/>
      <w:sz w:val="22"/>
      <w:szCs w:val="22"/>
      <w:lang w:eastAsia="en-US"/>
    </w:rPr>
  </w:style>
  <w:style w:type="paragraph" w:customStyle="1" w:styleId="1stpara">
    <w:name w:val="1st para"/>
    <w:basedOn w:val="Normal"/>
    <w:rsid w:val="00E919C2"/>
    <w:pPr>
      <w:tabs>
        <w:tab w:val="clear" w:pos="1134"/>
      </w:tabs>
      <w:spacing w:after="120" w:line="240" w:lineRule="atLeast"/>
    </w:pPr>
    <w:rPr>
      <w:rFonts w:ascii="Times" w:eastAsia="PMingLiU" w:hAnsi="Times" w:cs="Times New Roman"/>
      <w:lang w:val="en-US"/>
    </w:rPr>
  </w:style>
  <w:style w:type="paragraph" w:styleId="BodyTextIndent3">
    <w:name w:val="Body Text Indent 3"/>
    <w:basedOn w:val="Normal"/>
    <w:link w:val="BodyTextIndent3Char"/>
    <w:rsid w:val="00E919C2"/>
    <w:pPr>
      <w:tabs>
        <w:tab w:val="clear" w:pos="1134"/>
        <w:tab w:val="left" w:pos="880"/>
      </w:tabs>
      <w:spacing w:after="120" w:line="240" w:lineRule="exact"/>
      <w:ind w:left="851" w:hanging="425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919C2"/>
    <w:rPr>
      <w:rFonts w:ascii="Arial" w:eastAsia="PMingLiU" w:hAnsi="Arial"/>
      <w:sz w:val="22"/>
      <w:szCs w:val="22"/>
      <w:lang w:eastAsia="en-US"/>
    </w:rPr>
  </w:style>
  <w:style w:type="paragraph" w:styleId="Subtitle">
    <w:name w:val="Subtitle"/>
    <w:basedOn w:val="Normal"/>
    <w:link w:val="SubtitleChar"/>
    <w:qFormat/>
    <w:rsid w:val="00E919C2"/>
    <w:pPr>
      <w:tabs>
        <w:tab w:val="clear" w:pos="1134"/>
      </w:tabs>
      <w:spacing w:after="120"/>
      <w:jc w:val="center"/>
    </w:pPr>
    <w:rPr>
      <w:rFonts w:ascii="Times New Roman" w:eastAsia="PMingLiU" w:hAnsi="Times New Roman" w:cs="Times New Roman"/>
      <w:b/>
      <w:bCs/>
      <w:sz w:val="24"/>
      <w:szCs w:val="24"/>
      <w:u w:val="single"/>
      <w:lang w:val="en-US" w:eastAsia="it-IT"/>
    </w:rPr>
  </w:style>
  <w:style w:type="character" w:customStyle="1" w:styleId="SubtitleChar">
    <w:name w:val="Subtitle Char"/>
    <w:basedOn w:val="DefaultParagraphFont"/>
    <w:link w:val="Subtitle"/>
    <w:rsid w:val="00E919C2"/>
    <w:rPr>
      <w:rFonts w:eastAsia="PMingLiU"/>
      <w:b/>
      <w:bCs/>
      <w:sz w:val="24"/>
      <w:szCs w:val="24"/>
      <w:u w:val="single"/>
      <w:lang w:eastAsia="it-IT"/>
    </w:rPr>
  </w:style>
  <w:style w:type="paragraph" w:customStyle="1" w:styleId="Heading10">
    <w:name w:val="Heading 1."/>
    <w:basedOn w:val="Normal"/>
    <w:next w:val="BodyTextFirstIndent"/>
    <w:rsid w:val="00E919C2"/>
    <w:pPr>
      <w:tabs>
        <w:tab w:val="clear" w:pos="1134"/>
        <w:tab w:val="left" w:pos="851"/>
      </w:tabs>
      <w:spacing w:after="240"/>
    </w:pPr>
    <w:rPr>
      <w:rFonts w:ascii="Arial Bold" w:eastAsia="PMingLiU" w:hAnsi="Arial Bold" w:cs="Times New Roman"/>
      <w:b/>
      <w:bCs/>
      <w:caps/>
      <w:sz w:val="24"/>
      <w:szCs w:val="24"/>
      <w:lang w:val="en-US"/>
    </w:rPr>
  </w:style>
  <w:style w:type="paragraph" w:styleId="BodyTextFirstIndent">
    <w:name w:val="Body Text First Indent"/>
    <w:basedOn w:val="BodyText0"/>
    <w:link w:val="BodyTextFirstIndentChar"/>
    <w:rsid w:val="00E919C2"/>
    <w:pPr>
      <w:tabs>
        <w:tab w:val="clear" w:pos="1140"/>
      </w:tabs>
      <w:spacing w:after="120"/>
      <w:ind w:firstLine="210"/>
      <w:jc w:val="left"/>
    </w:pPr>
    <w:rPr>
      <w:rFonts w:ascii="Arial" w:eastAsia="Times New Roman" w:hAnsi="Arial" w:cs="Times New Roman"/>
      <w:b w:val="0"/>
      <w:bCs w:val="0"/>
      <w:sz w:val="22"/>
      <w:szCs w:val="22"/>
      <w:lang w:val="en-US"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919C2"/>
    <w:rPr>
      <w:rFonts w:ascii="Arial" w:eastAsia="Times New Roman" w:hAnsi="Arial" w:cs="Arial"/>
      <w:b w:val="0"/>
      <w:bCs w:val="0"/>
      <w:sz w:val="22"/>
      <w:szCs w:val="22"/>
      <w:lang w:val="en-GB" w:eastAsia="en-US"/>
    </w:rPr>
  </w:style>
  <w:style w:type="paragraph" w:styleId="List">
    <w:name w:val="List"/>
    <w:basedOn w:val="Normal"/>
    <w:rsid w:val="00E919C2"/>
    <w:pPr>
      <w:tabs>
        <w:tab w:val="clear" w:pos="1134"/>
      </w:tabs>
      <w:spacing w:after="120"/>
      <w:ind w:left="36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2">
    <w:name w:val="List 2"/>
    <w:basedOn w:val="Normal"/>
    <w:rsid w:val="00E919C2"/>
    <w:pPr>
      <w:tabs>
        <w:tab w:val="clear" w:pos="1134"/>
      </w:tabs>
      <w:spacing w:after="120"/>
      <w:ind w:left="72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3">
    <w:name w:val="List 3"/>
    <w:basedOn w:val="Normal"/>
    <w:rsid w:val="00E919C2"/>
    <w:pPr>
      <w:tabs>
        <w:tab w:val="clear" w:pos="1134"/>
      </w:tabs>
      <w:spacing w:after="120"/>
      <w:ind w:left="108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4">
    <w:name w:val="List 4"/>
    <w:basedOn w:val="Normal"/>
    <w:rsid w:val="00E919C2"/>
    <w:pPr>
      <w:tabs>
        <w:tab w:val="clear" w:pos="1134"/>
      </w:tabs>
      <w:spacing w:after="120"/>
      <w:ind w:left="144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customStyle="1" w:styleId="InsideAddress">
    <w:name w:val="Inside Address"/>
    <w:basedOn w:val="Normal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paragraph" w:styleId="Caption">
    <w:name w:val="caption"/>
    <w:basedOn w:val="Normal"/>
    <w:next w:val="Normal"/>
    <w:qFormat/>
    <w:rsid w:val="00E919C2"/>
    <w:pPr>
      <w:tabs>
        <w:tab w:val="clear" w:pos="1134"/>
      </w:tabs>
      <w:spacing w:before="120" w:after="120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E919C2"/>
    <w:pPr>
      <w:tabs>
        <w:tab w:val="clear" w:pos="1134"/>
      </w:tabs>
      <w:spacing w:after="120"/>
    </w:pPr>
    <w:rPr>
      <w:rFonts w:ascii="Courier New" w:eastAsia="PMingLiU" w:hAnsi="Courier New" w:cs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E919C2"/>
    <w:rPr>
      <w:rFonts w:ascii="Courier New" w:eastAsia="PMingLiU" w:hAnsi="Courier New" w:cs="Courier New"/>
      <w:lang w:eastAsia="en-US"/>
    </w:rPr>
  </w:style>
  <w:style w:type="paragraph" w:customStyle="1" w:styleId="CharChar0">
    <w:name w:val="Char Char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Style2">
    <w:name w:val="Style2"/>
    <w:basedOn w:val="Normal"/>
    <w:rsid w:val="00E919C2"/>
    <w:pPr>
      <w:tabs>
        <w:tab w:val="clear" w:pos="1134"/>
      </w:tabs>
      <w:spacing w:before="85" w:after="57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customStyle="1" w:styleId="a2">
    <w:name w:val="a2"/>
    <w:basedOn w:val="Heading2"/>
    <w:next w:val="Normal"/>
    <w:rsid w:val="00E919C2"/>
    <w:pPr>
      <w:keepNext w:val="0"/>
      <w:keepLines w:val="0"/>
      <w:numPr>
        <w:ilvl w:val="1"/>
        <w:numId w:val="14"/>
      </w:numPr>
      <w:tabs>
        <w:tab w:val="clear" w:pos="360"/>
        <w:tab w:val="left" w:pos="500"/>
        <w:tab w:val="left" w:pos="720"/>
      </w:tabs>
      <w:suppressAutoHyphens/>
      <w:spacing w:before="270" w:after="240" w:line="270" w:lineRule="exact"/>
      <w:jc w:val="left"/>
    </w:pPr>
    <w:rPr>
      <w:rFonts w:ascii="Arial Bold" w:eastAsia="MS Mincho" w:hAnsi="Arial Bold" w:cs="Times New Roman"/>
      <w:iCs w:val="0"/>
      <w:sz w:val="24"/>
      <w:szCs w:val="24"/>
      <w:lang w:val="en-US" w:eastAsia="en-US"/>
    </w:rPr>
  </w:style>
  <w:style w:type="paragraph" w:customStyle="1" w:styleId="a3">
    <w:name w:val="a3"/>
    <w:basedOn w:val="Heading3"/>
    <w:next w:val="Normal"/>
    <w:rsid w:val="00E919C2"/>
    <w:pPr>
      <w:keepLines w:val="0"/>
      <w:tabs>
        <w:tab w:val="clear" w:pos="1134"/>
        <w:tab w:val="left" w:pos="640"/>
        <w:tab w:val="left" w:pos="880"/>
      </w:tabs>
      <w:suppressAutoHyphens/>
      <w:spacing w:before="60" w:after="240" w:line="250" w:lineRule="exact"/>
      <w:ind w:left="0" w:firstLine="0"/>
    </w:pPr>
    <w:rPr>
      <w:rFonts w:ascii="Arial" w:eastAsia="PMingLiU" w:hAnsi="Arial" w:cs="Times New Roman"/>
      <w:i/>
      <w:sz w:val="22"/>
      <w:lang w:val="en-US" w:eastAsia="en-US"/>
    </w:rPr>
  </w:style>
  <w:style w:type="paragraph" w:customStyle="1" w:styleId="a4">
    <w:name w:val="a4"/>
    <w:basedOn w:val="Heading4"/>
    <w:next w:val="Normal"/>
    <w:rsid w:val="00E919C2"/>
    <w:pPr>
      <w:keepLines w:val="0"/>
      <w:tabs>
        <w:tab w:val="clear" w:pos="1134"/>
        <w:tab w:val="left" w:pos="880"/>
        <w:tab w:val="left" w:pos="1060"/>
      </w:tabs>
      <w:suppressAutoHyphens/>
      <w:spacing w:before="60" w:after="240" w:line="230" w:lineRule="exact"/>
      <w:ind w:left="0" w:firstLine="0"/>
      <w:jc w:val="both"/>
    </w:pPr>
    <w:rPr>
      <w:rFonts w:ascii="Arial" w:eastAsia="PMingLiU" w:hAnsi="Arial" w:cs="Times New Roman"/>
      <w:bCs/>
      <w:i w:val="0"/>
      <w:lang w:val="en-US" w:eastAsia="en-US"/>
    </w:rPr>
  </w:style>
  <w:style w:type="paragraph" w:customStyle="1" w:styleId="a5">
    <w:name w:val="a5"/>
    <w:basedOn w:val="Heading5"/>
    <w:next w:val="Normal"/>
    <w:rsid w:val="00E919C2"/>
    <w:pPr>
      <w:keepNext/>
      <w:tabs>
        <w:tab w:val="clear" w:pos="1080"/>
        <w:tab w:val="clear" w:pos="1134"/>
        <w:tab w:val="left" w:pos="1140"/>
        <w:tab w:val="left" w:pos="1360"/>
      </w:tabs>
      <w:suppressAutoHyphens/>
      <w:spacing w:before="60" w:after="240" w:line="230" w:lineRule="exact"/>
      <w:ind w:left="0" w:firstLine="0"/>
    </w:pPr>
    <w:rPr>
      <w:rFonts w:ascii="Arial" w:eastAsia="Times New Roman" w:hAnsi="Arial" w:cs="Times New Roman"/>
      <w:b/>
      <w:i w:val="0"/>
      <w:iCs w:val="0"/>
      <w:szCs w:val="20"/>
      <w:lang w:val="en-US" w:eastAsia="en-US"/>
    </w:rPr>
  </w:style>
  <w:style w:type="paragraph" w:customStyle="1" w:styleId="a6">
    <w:name w:val="a6"/>
    <w:basedOn w:val="Heading6"/>
    <w:next w:val="Normal"/>
    <w:rsid w:val="00E919C2"/>
    <w:pPr>
      <w:widowControl/>
      <w:tabs>
        <w:tab w:val="clear" w:pos="1134"/>
        <w:tab w:val="clear" w:pos="4513"/>
        <w:tab w:val="left" w:pos="1140"/>
        <w:tab w:val="left" w:pos="1360"/>
        <w:tab w:val="left" w:pos="1440"/>
      </w:tabs>
      <w:spacing w:before="60" w:after="240" w:line="230" w:lineRule="exact"/>
      <w:jc w:val="left"/>
    </w:pPr>
    <w:rPr>
      <w:rFonts w:ascii="Arial" w:eastAsia="PMingLiU" w:hAnsi="Arial" w:cs="Times New Roman"/>
      <w:bCs/>
      <w:snapToGrid/>
      <w:spacing w:val="0"/>
      <w:lang w:val="en-US" w:eastAsia="en-US"/>
    </w:rPr>
  </w:style>
  <w:style w:type="paragraph" w:customStyle="1" w:styleId="ANNEX">
    <w:name w:val="ANNEX"/>
    <w:basedOn w:val="Normal"/>
    <w:next w:val="Normal"/>
    <w:rsid w:val="00E919C2"/>
    <w:pPr>
      <w:keepNext/>
      <w:pageBreakBefore/>
      <w:tabs>
        <w:tab w:val="clear" w:pos="1134"/>
      </w:tabs>
      <w:spacing w:after="760" w:line="310" w:lineRule="exact"/>
      <w:jc w:val="center"/>
      <w:outlineLvl w:val="0"/>
    </w:pPr>
    <w:rPr>
      <w:rFonts w:ascii="Arial" w:eastAsia="PMingLiU" w:hAnsi="Arial" w:cs="Times New Roman"/>
      <w:b/>
      <w:bCs/>
      <w:sz w:val="28"/>
      <w:szCs w:val="28"/>
      <w:lang w:val="en-US"/>
    </w:rPr>
  </w:style>
  <w:style w:type="paragraph" w:customStyle="1" w:styleId="style201">
    <w:name w:val="style20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paragraph" w:customStyle="1" w:styleId="Testopreformattato">
    <w:name w:val="Testo preformattato"/>
    <w:basedOn w:val="Normal"/>
    <w:rsid w:val="00E919C2"/>
    <w:pPr>
      <w:tabs>
        <w:tab w:val="clear" w:pos="1134"/>
      </w:tabs>
      <w:suppressAutoHyphens/>
      <w:spacing w:after="120"/>
    </w:pPr>
    <w:rPr>
      <w:rFonts w:ascii="Courier New" w:eastAsia="PMingLiU" w:hAnsi="Courier New" w:cs="Courier New"/>
      <w:lang w:val="en-US" w:eastAsia="ar-SA"/>
    </w:rPr>
  </w:style>
  <w:style w:type="paragraph" w:styleId="IntenseQuote">
    <w:name w:val="Intense Quote"/>
    <w:basedOn w:val="Normal"/>
    <w:next w:val="Normal"/>
    <w:link w:val="IntenseQuoteChar"/>
    <w:qFormat/>
    <w:rsid w:val="00E919C2"/>
    <w:pPr>
      <w:pBdr>
        <w:bottom w:val="single" w:sz="4" w:space="4" w:color="4F81BD"/>
      </w:pBdr>
      <w:tabs>
        <w:tab w:val="clear" w:pos="1134"/>
      </w:tabs>
      <w:spacing w:before="200" w:after="280"/>
      <w:ind w:left="936" w:right="936"/>
    </w:pPr>
    <w:rPr>
      <w:rFonts w:ascii="Arial" w:eastAsia="PMingLiU" w:hAnsi="Arial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rsid w:val="00E919C2"/>
    <w:rPr>
      <w:rFonts w:ascii="Arial" w:eastAsia="PMingLiU" w:hAnsi="Arial"/>
      <w:b/>
      <w:bCs/>
      <w:i/>
      <w:iCs/>
      <w:color w:val="4F81BD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qFormat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i/>
      <w:iCs/>
      <w:color w:val="000000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rsid w:val="00E919C2"/>
    <w:rPr>
      <w:rFonts w:ascii="Arial" w:eastAsia="PMingLiU" w:hAnsi="Arial"/>
      <w:i/>
      <w:iCs/>
      <w:color w:val="000000"/>
      <w:sz w:val="24"/>
      <w:szCs w:val="24"/>
      <w:lang w:eastAsia="en-US"/>
    </w:rPr>
  </w:style>
  <w:style w:type="character" w:styleId="SubtleEmphasis">
    <w:name w:val="Subtle Emphasis"/>
    <w:qFormat/>
    <w:rsid w:val="00E919C2"/>
    <w:rPr>
      <w:rFonts w:cs="Times New Roman"/>
      <w:i/>
      <w:iCs/>
      <w:color w:val="808080"/>
    </w:rPr>
  </w:style>
  <w:style w:type="paragraph" w:customStyle="1" w:styleId="style171">
    <w:name w:val="style17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character" w:customStyle="1" w:styleId="style221">
    <w:name w:val="style221"/>
    <w:rsid w:val="00E919C2"/>
    <w:rPr>
      <w:sz w:val="20"/>
      <w:szCs w:val="20"/>
    </w:rPr>
  </w:style>
  <w:style w:type="paragraph" w:customStyle="1" w:styleId="CharCharZchnZchnCharChar1ZchnZchn">
    <w:name w:val="Char Char Zchn Zchn Char Char1 Zchn Zchn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919C2"/>
    <w:pPr>
      <w:autoSpaceDE w:val="0"/>
      <w:autoSpaceDN w:val="0"/>
      <w:adjustRightInd w:val="0"/>
    </w:pPr>
    <w:rPr>
      <w:rFonts w:ascii="Arial" w:eastAsia="PMingLiU" w:hAnsi="Arial" w:cs="Arial"/>
      <w:color w:val="000000"/>
      <w:sz w:val="24"/>
      <w:szCs w:val="24"/>
      <w:lang w:eastAsia="en-US"/>
    </w:rPr>
  </w:style>
  <w:style w:type="paragraph" w:customStyle="1" w:styleId="Text">
    <w:name w:val="Text"/>
    <w:basedOn w:val="Normal"/>
    <w:rsid w:val="00E919C2"/>
    <w:pPr>
      <w:widowControl w:val="0"/>
      <w:tabs>
        <w:tab w:val="clear" w:pos="1134"/>
      </w:tabs>
      <w:suppressAutoHyphens/>
      <w:autoSpaceDE w:val="0"/>
      <w:spacing w:after="120" w:line="252" w:lineRule="auto"/>
      <w:ind w:firstLine="202"/>
    </w:pPr>
    <w:rPr>
      <w:rFonts w:ascii="Times New Roman" w:eastAsia="PMingLiU" w:hAnsi="Times New Roman" w:cs="Times New Roman"/>
      <w:lang w:val="en-US" w:eastAsia="ar-SA"/>
    </w:rPr>
  </w:style>
  <w:style w:type="paragraph" w:styleId="Date">
    <w:name w:val="Date"/>
    <w:basedOn w:val="Normal"/>
    <w:next w:val="Normal"/>
    <w:link w:val="DateChar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DateChar">
    <w:name w:val="Date Char"/>
    <w:basedOn w:val="DefaultParagraphFont"/>
    <w:link w:val="Date"/>
    <w:rsid w:val="00E919C2"/>
    <w:rPr>
      <w:rFonts w:ascii="Arial" w:eastAsia="PMingLiU" w:hAnsi="Arial"/>
      <w:sz w:val="22"/>
      <w:szCs w:val="22"/>
      <w:lang w:eastAsia="en-US"/>
    </w:rPr>
  </w:style>
  <w:style w:type="character" w:customStyle="1" w:styleId="toctext">
    <w:name w:val="toctext"/>
    <w:rsid w:val="00E919C2"/>
  </w:style>
  <w:style w:type="paragraph" w:customStyle="1" w:styleId="ZchnZchn1">
    <w:name w:val="Zchn Zchn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NormalParagraphs">
    <w:name w:val="Normal Paragraphs"/>
    <w:basedOn w:val="Normal"/>
    <w:next w:val="Normal"/>
    <w:rsid w:val="00E919C2"/>
    <w:pPr>
      <w:numPr>
        <w:numId w:val="15"/>
      </w:numPr>
      <w:tabs>
        <w:tab w:val="clear" w:pos="1134"/>
      </w:tabs>
      <w:spacing w:after="120"/>
    </w:pPr>
    <w:rPr>
      <w:rFonts w:ascii="Arial" w:eastAsia="PMingLiU" w:hAnsi="Arial" w:cs="Times New Roman"/>
      <w:bCs/>
      <w:sz w:val="22"/>
      <w:szCs w:val="22"/>
      <w:lang w:val="en-US"/>
    </w:rPr>
  </w:style>
  <w:style w:type="paragraph" w:customStyle="1" w:styleId="Body">
    <w:name w:val="Body"/>
    <w:next w:val="Normal"/>
    <w:rsid w:val="00E919C2"/>
    <w:pPr>
      <w:jc w:val="both"/>
    </w:pPr>
    <w:rPr>
      <w:rFonts w:ascii="Arial" w:eastAsia="Arial" w:hAnsi="Arial" w:cs="Arial"/>
      <w:color w:val="000000"/>
      <w:sz w:val="22"/>
      <w:szCs w:val="22"/>
      <w:u w:color="000000"/>
      <w:lang w:val="en-GB"/>
    </w:rPr>
  </w:style>
  <w:style w:type="paragraph" w:customStyle="1" w:styleId="Char1CharCharCarCar">
    <w:name w:val="Char1 Char Char Car Car"/>
    <w:basedOn w:val="Normal"/>
    <w:rsid w:val="00E919C2"/>
    <w:pPr>
      <w:tabs>
        <w:tab w:val="clear" w:pos="1134"/>
      </w:tabs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KoptekstChar1">
    <w:name w:val="Koptekst Char1"/>
    <w:rsid w:val="00E919C2"/>
    <w:rPr>
      <w:rFonts w:ascii="Arial" w:hAnsi="Arial"/>
      <w:sz w:val="22"/>
      <w:szCs w:val="24"/>
      <w:lang w:val="en-US" w:eastAsia="ar-SA"/>
    </w:rPr>
  </w:style>
  <w:style w:type="character" w:customStyle="1" w:styleId="VoettekstChar1">
    <w:name w:val="Voettekst Char1"/>
    <w:uiPriority w:val="99"/>
    <w:rsid w:val="00E919C2"/>
    <w:rPr>
      <w:rFonts w:ascii="Arial" w:hAnsi="Arial"/>
      <w:sz w:val="22"/>
      <w:szCs w:val="24"/>
      <w:lang w:val="en-US" w:eastAsia="ar-SA"/>
    </w:rPr>
  </w:style>
  <w:style w:type="paragraph" w:customStyle="1" w:styleId="Normal1">
    <w:name w:val="Normal1"/>
    <w:link w:val="normalChar"/>
    <w:rsid w:val="00E919C2"/>
    <w:pPr>
      <w:spacing w:line="276" w:lineRule="auto"/>
    </w:pPr>
    <w:rPr>
      <w:rFonts w:ascii="Arial" w:eastAsia="Times New Roman" w:hAnsi="Arial" w:cs="Arial"/>
      <w:color w:val="000000"/>
      <w:sz w:val="22"/>
      <w:szCs w:val="22"/>
      <w:lang w:eastAsia="en-US"/>
    </w:rPr>
  </w:style>
  <w:style w:type="character" w:customStyle="1" w:styleId="normalChar">
    <w:name w:val="normal Char"/>
    <w:basedOn w:val="DefaultParagraphFont"/>
    <w:link w:val="Normal1"/>
    <w:rsid w:val="00E919C2"/>
    <w:rPr>
      <w:rFonts w:ascii="Arial" w:eastAsia="Times New Roman" w:hAnsi="Arial" w:cs="Arial"/>
      <w:color w:val="000000"/>
      <w:sz w:val="22"/>
      <w:szCs w:val="22"/>
      <w:lang w:eastAsia="en-US"/>
    </w:rPr>
  </w:style>
  <w:style w:type="paragraph" w:customStyle="1" w:styleId="OmniPage257">
    <w:name w:val="OmniPage #257"/>
    <w:rsid w:val="00E919C2"/>
    <w:pPr>
      <w:tabs>
        <w:tab w:val="left" w:pos="4263"/>
        <w:tab w:val="right" w:pos="7223"/>
      </w:tabs>
      <w:jc w:val="center"/>
    </w:pPr>
    <w:rPr>
      <w:rFonts w:ascii="Arial" w:eastAsia="Times New Roman" w:hAnsi="Arial"/>
      <w:sz w:val="22"/>
      <w:szCs w:val="22"/>
      <w:lang w:eastAsia="en-US"/>
    </w:rPr>
  </w:style>
  <w:style w:type="character" w:customStyle="1" w:styleId="st">
    <w:name w:val="st"/>
    <w:basedOn w:val="DefaultParagraphFont"/>
    <w:rsid w:val="00E919C2"/>
  </w:style>
  <w:style w:type="paragraph" w:styleId="Revision">
    <w:name w:val="Revision"/>
    <w:hidden/>
    <w:rsid w:val="00E919C2"/>
    <w:rPr>
      <w:rFonts w:ascii="Verdana" w:eastAsia="Arial" w:hAnsi="Verdana" w:cs="Arial"/>
      <w:lang w:val="en-GB" w:eastAsia="en-US"/>
    </w:rPr>
  </w:style>
  <w:style w:type="paragraph" w:customStyle="1" w:styleId="ColorfulList-Accent11">
    <w:name w:val="Colorful List - Accent 11"/>
    <w:basedOn w:val="Normal"/>
    <w:qFormat/>
    <w:rsid w:val="0035409B"/>
    <w:pPr>
      <w:tabs>
        <w:tab w:val="clear" w:pos="1134"/>
      </w:tabs>
      <w:adjustRightInd w:val="0"/>
      <w:snapToGrid w:val="0"/>
      <w:spacing w:after="240"/>
      <w:ind w:left="720"/>
      <w:contextualSpacing/>
    </w:pPr>
    <w:rPr>
      <w:rFonts w:ascii="Arial" w:eastAsia="SimSun" w:hAnsi="Arial"/>
      <w:sz w:val="22"/>
      <w:szCs w:val="22"/>
      <w:u w:color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yperlink" Target="http://meetings.wmo.int/CBS-16/English/Forms/AllItems.aspx?RootFolder=%2FCBS-16%2FEnglish%2F2.%20PROVISIONAL%20REPORT%20%28Approved%20documents%29&amp;FolderCTID=0x012000D9999F966DD2CC418B1EF9427865F4D5&amp;View=%7bBF419C49-D407-4025-B9A4-CB9F575F8012%7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F5D0FB31DB14C479699E67C3110B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2AA58-FEE9-4D4C-94AA-D05426AE43A7}"/>
      </w:docPartPr>
      <w:docPartBody>
        <w:p w:rsidR="00B55B07" w:rsidRDefault="00B55B07">
          <w:pPr>
            <w:pStyle w:val="7F5D0FB31DB14C479699E67C3110B2A0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59F418FB8F1F4DDFA93A4D479E648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C404E-61C7-47E4-B3E9-C493D4E41DF7}"/>
      </w:docPartPr>
      <w:docPartBody>
        <w:p w:rsidR="00B55B07" w:rsidRDefault="00B55B07">
          <w:pPr>
            <w:pStyle w:val="59F418FB8F1F4DDFA93A4D479E648DC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3772CE92A7204F5D99CEBB94B0839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4EC7A-2797-4E04-B59A-960B07AB4FE9}"/>
      </w:docPartPr>
      <w:docPartBody>
        <w:p w:rsidR="00B55B07" w:rsidRDefault="00B55B07">
          <w:pPr>
            <w:pStyle w:val="3772CE92A7204F5D99CEBB94B08394DD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123FB35B287A4265AE609C191E03F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9A90E-2C06-4B7D-A388-4BB8B71EC27F}"/>
      </w:docPartPr>
      <w:docPartBody>
        <w:p w:rsidR="00B55B07" w:rsidRDefault="00B55B07">
          <w:pPr>
            <w:pStyle w:val="123FB35B287A4265AE609C191E03F5B7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DB42AF2B71CD4221A51D2CA3B1751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27EC7-50AA-4F39-8953-3E96F5DF281F}"/>
      </w:docPartPr>
      <w:docPartBody>
        <w:p w:rsidR="00B55B07" w:rsidRDefault="00B55B07">
          <w:pPr>
            <w:pStyle w:val="DB42AF2B71CD4221A51D2CA3B1751BDE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4B5A4EC56F83447F998DF701D97B6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6F865-D2DB-47D9-913D-7C112B87F5B5}"/>
      </w:docPartPr>
      <w:docPartBody>
        <w:p w:rsidR="00B55B07" w:rsidRDefault="00B55B07">
          <w:pPr>
            <w:pStyle w:val="4B5A4EC56F83447F998DF701D97B6A60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A626390D123048D1BB413E045138F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F40A2-BF72-463E-92D7-CD36AF307756}"/>
      </w:docPartPr>
      <w:docPartBody>
        <w:p w:rsidR="00B55B07" w:rsidRDefault="00B55B07" w:rsidP="00B55B07">
          <w:pPr>
            <w:pStyle w:val="A626390D123048D1BB413E045138FD98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8A0FE3002B38477880AF5ABD2B831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670AF-9E61-4B6E-87D4-75BEC38265EA}"/>
      </w:docPartPr>
      <w:docPartBody>
        <w:p w:rsidR="00B55B07" w:rsidRDefault="00B55B07" w:rsidP="00B55B07">
          <w:pPr>
            <w:pStyle w:val="8A0FE3002B38477880AF5ABD2B8313A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15ED6C46E9E473A8BEBEBFB417B4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9E3EE-FC4C-43F3-930C-F080054E761F}"/>
      </w:docPartPr>
      <w:docPartBody>
        <w:p w:rsidR="00B55B07" w:rsidRDefault="00B55B07" w:rsidP="00B55B07">
          <w:pPr>
            <w:pStyle w:val="515ED6C46E9E473A8BEBEBFB417B44D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FC8C5C639B2E4C98AF0AE3BC223FD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2B573-A846-445A-9064-E53075FF250D}"/>
      </w:docPartPr>
      <w:docPartBody>
        <w:p w:rsidR="00B55B07" w:rsidRDefault="00B55B07" w:rsidP="00B55B07">
          <w:pPr>
            <w:pStyle w:val="FC8C5C639B2E4C98AF0AE3BC223FD36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B64778AAC88744E0A1AD9750F6142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ECC232-DD55-41B0-ADD3-6FC662B3C295}"/>
      </w:docPartPr>
      <w:docPartBody>
        <w:p w:rsidR="00B55B07" w:rsidRDefault="00B55B07" w:rsidP="00B55B07">
          <w:pPr>
            <w:pStyle w:val="B64778AAC88744E0A1AD9750F614209F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75A77C5C40244CE5B0CCEB5650902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E99A3-BBFB-43AA-A0E4-C261780F7BF7}"/>
      </w:docPartPr>
      <w:docPartBody>
        <w:p w:rsidR="00B55B07" w:rsidRDefault="00B55B07" w:rsidP="00B55B07">
          <w:pPr>
            <w:pStyle w:val="75A77C5C40244CE5B0CCEB565090234A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B07"/>
    <w:rsid w:val="001057A2"/>
    <w:rsid w:val="006916D1"/>
    <w:rsid w:val="00846742"/>
    <w:rsid w:val="00B55B07"/>
    <w:rsid w:val="00CD6565"/>
    <w:rsid w:val="00D1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B55B07"/>
    <w:rPr>
      <w:color w:val="808080"/>
    </w:rPr>
  </w:style>
  <w:style w:type="paragraph" w:customStyle="1" w:styleId="7F5D0FB31DB14C479699E67C3110B2A0">
    <w:name w:val="7F5D0FB31DB14C479699E67C3110B2A0"/>
  </w:style>
  <w:style w:type="paragraph" w:customStyle="1" w:styleId="59F418FB8F1F4DDFA93A4D479E648DCC">
    <w:name w:val="59F418FB8F1F4DDFA93A4D479E648DCC"/>
  </w:style>
  <w:style w:type="paragraph" w:customStyle="1" w:styleId="3772CE92A7204F5D99CEBB94B08394DD">
    <w:name w:val="3772CE92A7204F5D99CEBB94B08394DD"/>
  </w:style>
  <w:style w:type="paragraph" w:customStyle="1" w:styleId="123FB35B287A4265AE609C191E03F5B7">
    <w:name w:val="123FB35B287A4265AE609C191E03F5B7"/>
  </w:style>
  <w:style w:type="paragraph" w:customStyle="1" w:styleId="DB42AF2B71CD4221A51D2CA3B1751BDE">
    <w:name w:val="DB42AF2B71CD4221A51D2CA3B1751BDE"/>
  </w:style>
  <w:style w:type="paragraph" w:customStyle="1" w:styleId="4B5A4EC56F83447F998DF701D97B6A60">
    <w:name w:val="4B5A4EC56F83447F998DF701D97B6A60"/>
  </w:style>
  <w:style w:type="paragraph" w:customStyle="1" w:styleId="A626390D123048D1BB413E045138FD98">
    <w:name w:val="A626390D123048D1BB413E045138FD98"/>
    <w:rsid w:val="00B55B07"/>
  </w:style>
  <w:style w:type="paragraph" w:customStyle="1" w:styleId="8A0FE3002B38477880AF5ABD2B8313AC">
    <w:name w:val="8A0FE3002B38477880AF5ABD2B8313AC"/>
    <w:rsid w:val="00B55B07"/>
  </w:style>
  <w:style w:type="paragraph" w:customStyle="1" w:styleId="515ED6C46E9E473A8BEBEBFB417B44D9">
    <w:name w:val="515ED6C46E9E473A8BEBEBFB417B44D9"/>
    <w:rsid w:val="00B55B07"/>
  </w:style>
  <w:style w:type="paragraph" w:customStyle="1" w:styleId="FC8C5C639B2E4C98AF0AE3BC223FD36D">
    <w:name w:val="FC8C5C639B2E4C98AF0AE3BC223FD36D"/>
    <w:rsid w:val="00B55B07"/>
  </w:style>
  <w:style w:type="paragraph" w:customStyle="1" w:styleId="B64778AAC88744E0A1AD9750F614209F">
    <w:name w:val="B64778AAC88744E0A1AD9750F614209F"/>
    <w:rsid w:val="00B55B07"/>
  </w:style>
  <w:style w:type="paragraph" w:customStyle="1" w:styleId="75A77C5C40244CE5B0CCEB565090234A">
    <w:name w:val="75A77C5C40244CE5B0CCEB565090234A"/>
    <w:rsid w:val="00B55B0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B55B07"/>
    <w:rPr>
      <w:color w:val="808080"/>
    </w:rPr>
  </w:style>
  <w:style w:type="paragraph" w:customStyle="1" w:styleId="7F5D0FB31DB14C479699E67C3110B2A0">
    <w:name w:val="7F5D0FB31DB14C479699E67C3110B2A0"/>
  </w:style>
  <w:style w:type="paragraph" w:customStyle="1" w:styleId="59F418FB8F1F4DDFA93A4D479E648DCC">
    <w:name w:val="59F418FB8F1F4DDFA93A4D479E648DCC"/>
  </w:style>
  <w:style w:type="paragraph" w:customStyle="1" w:styleId="3772CE92A7204F5D99CEBB94B08394DD">
    <w:name w:val="3772CE92A7204F5D99CEBB94B08394DD"/>
  </w:style>
  <w:style w:type="paragraph" w:customStyle="1" w:styleId="123FB35B287A4265AE609C191E03F5B7">
    <w:name w:val="123FB35B287A4265AE609C191E03F5B7"/>
  </w:style>
  <w:style w:type="paragraph" w:customStyle="1" w:styleId="DB42AF2B71CD4221A51D2CA3B1751BDE">
    <w:name w:val="DB42AF2B71CD4221A51D2CA3B1751BDE"/>
  </w:style>
  <w:style w:type="paragraph" w:customStyle="1" w:styleId="4B5A4EC56F83447F998DF701D97B6A60">
    <w:name w:val="4B5A4EC56F83447F998DF701D97B6A60"/>
  </w:style>
  <w:style w:type="paragraph" w:customStyle="1" w:styleId="A626390D123048D1BB413E045138FD98">
    <w:name w:val="A626390D123048D1BB413E045138FD98"/>
    <w:rsid w:val="00B55B07"/>
  </w:style>
  <w:style w:type="paragraph" w:customStyle="1" w:styleId="8A0FE3002B38477880AF5ABD2B8313AC">
    <w:name w:val="8A0FE3002B38477880AF5ABD2B8313AC"/>
    <w:rsid w:val="00B55B07"/>
  </w:style>
  <w:style w:type="paragraph" w:customStyle="1" w:styleId="515ED6C46E9E473A8BEBEBFB417B44D9">
    <w:name w:val="515ED6C46E9E473A8BEBEBFB417B44D9"/>
    <w:rsid w:val="00B55B07"/>
  </w:style>
  <w:style w:type="paragraph" w:customStyle="1" w:styleId="FC8C5C639B2E4C98AF0AE3BC223FD36D">
    <w:name w:val="FC8C5C639B2E4C98AF0AE3BC223FD36D"/>
    <w:rsid w:val="00B55B07"/>
  </w:style>
  <w:style w:type="paragraph" w:customStyle="1" w:styleId="B64778AAC88744E0A1AD9750F614209F">
    <w:name w:val="B64778AAC88744E0A1AD9750F614209F"/>
    <w:rsid w:val="00B55B07"/>
  </w:style>
  <w:style w:type="paragraph" w:customStyle="1" w:styleId="75A77C5C40244CE5B0CCEB565090234A">
    <w:name w:val="75A77C5C40244CE5B0CCEB565090234A"/>
    <w:rsid w:val="00B55B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0FD6A-F091-47AA-B1BA-B6F91361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CBS-MG-17-Doc-x.y-Template.dotx</Template>
  <TotalTime>1</TotalTime>
  <Pages>13</Pages>
  <Words>2555</Words>
  <Characters>14567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17088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[CBS-MG-17]</cp:keywords>
  <dc:description>[Commission and OPAG]</dc:description>
  <cp:lastModifiedBy>Etienne Charpentier</cp:lastModifiedBy>
  <cp:revision>3</cp:revision>
  <cp:lastPrinted>2013-03-12T09:27:00Z</cp:lastPrinted>
  <dcterms:created xsi:type="dcterms:W3CDTF">2017-02-24T10:11:00Z</dcterms:created>
  <dcterms:modified xsi:type="dcterms:W3CDTF">2017-02-24T10:12:00Z</dcterms:modified>
  <cp:category>Doc. 4.4</cp:category>
  <cp:contentStatus>DRAFT 2</cp:contentStatus>
</cp:coreProperties>
</file>