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487"/>
        <w:gridCol w:w="3402"/>
      </w:tblGrid>
      <w:tr w:rsidR="00993581" w:rsidRPr="000D4FA3" w:rsidTr="00777D58">
        <w:trPr>
          <w:trHeight w:val="282"/>
        </w:trPr>
        <w:tc>
          <w:tcPr>
            <w:tcW w:w="6487" w:type="dxa"/>
            <w:vMerge w:val="restart"/>
          </w:tcPr>
          <w:p w:rsidR="00993581" w:rsidRPr="005D666D" w:rsidRDefault="00993581" w:rsidP="0099358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val="en-US" w:eastAsia="zh-CN"/>
              </w:rPr>
              <w:drawing>
                <wp:anchor distT="0" distB="0" distL="114300" distR="114300" simplePos="0" relativeHeight="251671552" behindDoc="1" locked="1" layoutInCell="1" allowOverlap="1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6121C"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C47DF9" w:rsidRDefault="00C47DF9" w:rsidP="00B52D52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</w:pPr>
            <w:r w:rsidRPr="00C47DF9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Commission for Basic Systems</w:t>
            </w:r>
          </w:p>
          <w:p w:rsidR="00445D10" w:rsidRDefault="00C47DF9" w:rsidP="00C47DF9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C47DF9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Management Group, Seventeenth Session</w:t>
            </w:r>
            <w:r w:rsidR="00993581" w:rsidRPr="005D666D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Pr="00C47DF9">
              <w:rPr>
                <w:rFonts w:cs="Tahoma"/>
                <w:b/>
                <w:bCs/>
                <w:color w:val="365F91" w:themeColor="accent1" w:themeShade="BF"/>
                <w:szCs w:val="22"/>
              </w:rPr>
              <w:t xml:space="preserve">Geneva, Switzerland, </w:t>
            </w:r>
          </w:p>
          <w:p w:rsidR="00993581" w:rsidRPr="005D666D" w:rsidRDefault="00C47DF9" w:rsidP="00C47DF9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C47DF9">
              <w:rPr>
                <w:rFonts w:cs="Tahoma"/>
                <w:b/>
                <w:bCs/>
                <w:color w:val="365F91" w:themeColor="accent1" w:themeShade="BF"/>
                <w:szCs w:val="22"/>
              </w:rPr>
              <w:t>27 February - 1 March 2017</w:t>
            </w:r>
          </w:p>
        </w:tc>
        <w:tc>
          <w:tcPr>
            <w:tcW w:w="3402" w:type="dxa"/>
          </w:tcPr>
          <w:p w:rsidR="00993581" w:rsidRPr="000D4FA3" w:rsidRDefault="00A11817" w:rsidP="00E92E55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  <w:sdt>
              <w:sdtPr>
                <w:rPr>
                  <w:rFonts w:cs="Tahoma"/>
                  <w:b/>
                  <w:bCs/>
                  <w:color w:val="365F91" w:themeColor="accent1" w:themeShade="BF"/>
                  <w:szCs w:val="22"/>
                  <w:lang w:val="fr-CH"/>
                </w:rPr>
                <w:alias w:val="Keywords"/>
                <w:tag w:val=""/>
                <w:id w:val="1111709224"/>
                <w:placeholder>
                  <w:docPart w:val="C24F51D90F074F268CF98573CB812B57"/>
                </w:placeholder>
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<w:text/>
              </w:sdtPr>
              <w:sdtEndPr/>
              <w:sdtContent>
                <w:r w:rsidR="00BD6884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CBS-MG-17</w:t>
                </w:r>
              </w:sdtContent>
            </w:sdt>
            <w:r w:rsidR="000D4FA3" w:rsidRPr="000D4FA3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/</w:t>
            </w:r>
            <w:sdt>
              <w:sdtPr>
                <w:rPr>
                  <w:rFonts w:cs="Tahoma"/>
                  <w:b/>
                  <w:bCs/>
                  <w:color w:val="365F91" w:themeColor="accent1" w:themeShade="BF"/>
                  <w:szCs w:val="22"/>
                  <w:lang w:val="fr-CH"/>
                </w:rPr>
                <w:alias w:val="Category"/>
                <w:tag w:val=""/>
                <w:id w:val="-1145269820"/>
                <w:placeholder>
                  <w:docPart w:val="769E07F67D8444BB83EE6F11A6A1C4EC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EndPr/>
              <w:sdtContent>
                <w:r w:rsidR="000D4FA3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 xml:space="preserve">Doc. </w:t>
                </w:r>
                <w:r w:rsidR="002924C1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1.2(1)</w:t>
                </w:r>
              </w:sdtContent>
            </w:sdt>
            <w:r w:rsidR="000D4FA3" w:rsidRPr="000D4FA3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 xml:space="preserve"> </w:t>
            </w:r>
          </w:p>
        </w:tc>
      </w:tr>
      <w:tr w:rsidR="00993581" w:rsidRPr="00BD6884" w:rsidTr="00777D58">
        <w:trPr>
          <w:trHeight w:val="730"/>
        </w:trPr>
        <w:tc>
          <w:tcPr>
            <w:tcW w:w="6487" w:type="dxa"/>
            <w:vMerge/>
          </w:tcPr>
          <w:p w:rsidR="00993581" w:rsidRPr="000D4FA3" w:rsidRDefault="00993581" w:rsidP="00DE004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noProof/>
                <w:color w:val="365F91" w:themeColor="accent1" w:themeShade="BF"/>
                <w:szCs w:val="22"/>
                <w:lang w:val="en-US" w:eastAsia="zh-CN"/>
              </w:rPr>
            </w:pPr>
          </w:p>
        </w:tc>
        <w:tc>
          <w:tcPr>
            <w:tcW w:w="3402" w:type="dxa"/>
          </w:tcPr>
          <w:p w:rsidR="00993581" w:rsidRPr="005D666D" w:rsidRDefault="00993581" w:rsidP="002924C1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2924C1">
              <w:rPr>
                <w:rFonts w:cs="Tahoma"/>
                <w:color w:val="365F91" w:themeColor="accent1" w:themeShade="BF"/>
                <w:szCs w:val="22"/>
              </w:rPr>
              <w:t>Secretariat</w:t>
            </w:r>
          </w:p>
          <w:p w:rsidR="00993581" w:rsidRPr="00564435" w:rsidRDefault="00532E74" w:rsidP="00532E74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  <w:lang w:val="en-US"/>
              </w:rPr>
            </w:pPr>
            <w:r>
              <w:rPr>
                <w:rFonts w:cs="Tahoma"/>
                <w:color w:val="365F91" w:themeColor="accent1" w:themeShade="BF"/>
                <w:szCs w:val="22"/>
                <w:lang w:val="en-US"/>
              </w:rPr>
              <w:t>13</w:t>
            </w:r>
            <w:r w:rsidR="000D4FA3" w:rsidRPr="00564435">
              <w:rPr>
                <w:rFonts w:cs="Tahoma"/>
                <w:color w:val="365F91" w:themeColor="accent1" w:themeShade="BF"/>
                <w:szCs w:val="22"/>
                <w:lang w:val="en-US"/>
              </w:rPr>
              <w:t>.</w:t>
            </w:r>
            <w:r>
              <w:rPr>
                <w:rFonts w:cs="Tahoma"/>
                <w:color w:val="365F91" w:themeColor="accent1" w:themeShade="BF"/>
                <w:szCs w:val="22"/>
                <w:lang w:val="en-US"/>
              </w:rPr>
              <w:t>Feb</w:t>
            </w:r>
            <w:r w:rsidR="000D4FA3" w:rsidRPr="00564435">
              <w:rPr>
                <w:rFonts w:cs="Tahoma"/>
                <w:color w:val="365F91" w:themeColor="accent1" w:themeShade="BF"/>
                <w:szCs w:val="22"/>
                <w:lang w:val="en-US"/>
              </w:rPr>
              <w:t>.</w:t>
            </w:r>
            <w:r w:rsidR="002924C1" w:rsidRPr="00564435">
              <w:rPr>
                <w:rFonts w:cs="Tahoma"/>
                <w:color w:val="365F91" w:themeColor="accent1" w:themeShade="BF"/>
                <w:szCs w:val="22"/>
                <w:lang w:val="en-US"/>
              </w:rPr>
              <w:t>2017</w:t>
            </w:r>
          </w:p>
          <w:sdt>
            <w:sdtPr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alias w:val="Status"/>
              <w:tag w:val=""/>
              <w:id w:val="-1142966117"/>
              <w:placeholder>
                <w:docPart w:val="9E21E9EC2B95497B825CC4204B7C602D"/>
              </w:placeholder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:text/>
            </w:sdtPr>
            <w:sdtEndPr/>
            <w:sdtContent>
              <w:p w:rsidR="00993581" w:rsidRPr="00564435" w:rsidRDefault="000D4FA3" w:rsidP="00FD1C47">
                <w:pPr>
                  <w:tabs>
                    <w:tab w:val="clear" w:pos="1134"/>
                  </w:tabs>
                  <w:spacing w:after="60"/>
                  <w:ind w:right="-108"/>
                  <w:jc w:val="right"/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</w:pPr>
                <w:r w:rsidRPr="00564435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DRAFT 1</w:t>
                </w:r>
              </w:p>
            </w:sdtContent>
          </w:sdt>
        </w:tc>
      </w:tr>
    </w:tbl>
    <w:p w:rsidR="00583549" w:rsidRPr="00564435" w:rsidRDefault="00583549" w:rsidP="00B56934">
      <w:pPr>
        <w:pStyle w:val="Heading1"/>
        <w:rPr>
          <w:lang w:val="en-US"/>
        </w:rPr>
      </w:pPr>
      <w:bookmarkStart w:id="0" w:name="_APPENDIX_A:_"/>
      <w:bookmarkEnd w:id="0"/>
    </w:p>
    <w:p w:rsidR="00583549" w:rsidRPr="00583549" w:rsidRDefault="00564435" w:rsidP="00583549">
      <w:pPr>
        <w:pStyle w:val="Heading1"/>
      </w:pPr>
      <w:r>
        <w:t>Provisional Agenda</w:t>
      </w:r>
    </w:p>
    <w:p w:rsidR="000E5634" w:rsidRDefault="000E5634" w:rsidP="000E5634">
      <w:pPr>
        <w:pStyle w:val="WMOBodyText"/>
      </w:pPr>
      <w:bookmarkStart w:id="1" w:name="_Draft_Decision_X.X.X(X)/1"/>
      <w:bookmarkStart w:id="2" w:name="_Toc319327009"/>
      <w:bookmarkEnd w:id="1"/>
    </w:p>
    <w:p w:rsidR="001F3077" w:rsidRPr="00AD1C0D" w:rsidRDefault="001F3077" w:rsidP="001F3077">
      <w:pPr>
        <w:pStyle w:val="WMOBodyText"/>
        <w:tabs>
          <w:tab w:val="clear" w:pos="1134"/>
          <w:tab w:val="left" w:pos="851"/>
        </w:tabs>
        <w:ind w:left="851" w:hanging="851"/>
        <w:rPr>
          <w:b/>
          <w:bCs/>
        </w:rPr>
      </w:pPr>
      <w:bookmarkStart w:id="3" w:name="_APPENDIX_B:_"/>
      <w:bookmarkEnd w:id="3"/>
      <w:r w:rsidRPr="00AD1C0D">
        <w:rPr>
          <w:b/>
          <w:bCs/>
        </w:rPr>
        <w:t>1</w:t>
      </w:r>
      <w:r w:rsidRPr="00AD1C0D">
        <w:rPr>
          <w:b/>
          <w:bCs/>
        </w:rPr>
        <w:tab/>
        <w:t>Organization of the meeting</w:t>
      </w:r>
    </w:p>
    <w:p w:rsidR="001F3077" w:rsidRDefault="001F3077" w:rsidP="001F3077">
      <w:pPr>
        <w:pStyle w:val="WMOBodyText"/>
        <w:ind w:left="1134" w:hanging="851"/>
      </w:pPr>
      <w:r>
        <w:t>1.1</w:t>
      </w:r>
      <w:r>
        <w:tab/>
        <w:t>Opening of the session</w:t>
      </w:r>
    </w:p>
    <w:p w:rsidR="001F3077" w:rsidRDefault="001F3077" w:rsidP="001F3077">
      <w:pPr>
        <w:pStyle w:val="WMOBodyText"/>
        <w:ind w:left="1134" w:hanging="851"/>
      </w:pPr>
      <w:r>
        <w:t>1.2</w:t>
      </w:r>
      <w:r>
        <w:tab/>
        <w:t>Adopt the agenda</w:t>
      </w:r>
    </w:p>
    <w:p w:rsidR="001F3077" w:rsidRDefault="001F3077" w:rsidP="001F3077">
      <w:pPr>
        <w:pStyle w:val="WMOBodyText"/>
        <w:ind w:left="1134" w:hanging="851"/>
      </w:pPr>
      <w:r>
        <w:t>1.3</w:t>
      </w:r>
      <w:r>
        <w:tab/>
        <w:t>Working arrangements for the session</w:t>
      </w:r>
    </w:p>
    <w:p w:rsidR="001F3077" w:rsidRDefault="001F3077" w:rsidP="001F3077">
      <w:pPr>
        <w:pStyle w:val="WMOBodyText"/>
        <w:tabs>
          <w:tab w:val="clear" w:pos="1134"/>
          <w:tab w:val="left" w:pos="851"/>
        </w:tabs>
        <w:ind w:left="851" w:hanging="851"/>
        <w:rPr>
          <w:b/>
          <w:bCs/>
        </w:rPr>
      </w:pPr>
      <w:r w:rsidRPr="00AD1C0D">
        <w:rPr>
          <w:b/>
          <w:bCs/>
        </w:rPr>
        <w:t>2</w:t>
      </w:r>
      <w:r w:rsidRPr="00AD1C0D">
        <w:rPr>
          <w:b/>
          <w:bCs/>
        </w:rPr>
        <w:tab/>
        <w:t>Goals and Objectives for the Meeting</w:t>
      </w:r>
    </w:p>
    <w:p w:rsidR="001F3077" w:rsidRPr="00AD1C0D" w:rsidRDefault="001F3077" w:rsidP="001F3077">
      <w:pPr>
        <w:pStyle w:val="WMOBodyText"/>
        <w:tabs>
          <w:tab w:val="clear" w:pos="1134"/>
          <w:tab w:val="left" w:pos="851"/>
        </w:tabs>
        <w:ind w:left="851" w:hanging="851"/>
        <w:rPr>
          <w:b/>
          <w:bCs/>
        </w:rPr>
      </w:pPr>
      <w:r w:rsidRPr="00AD1C0D">
        <w:rPr>
          <w:b/>
          <w:bCs/>
        </w:rPr>
        <w:t>3</w:t>
      </w:r>
      <w:r w:rsidRPr="00AD1C0D">
        <w:rPr>
          <w:b/>
          <w:bCs/>
        </w:rPr>
        <w:tab/>
        <w:t>Responsibilities of management group members</w:t>
      </w:r>
    </w:p>
    <w:p w:rsidR="001F3077" w:rsidRPr="00AD1C0D" w:rsidRDefault="001F3077" w:rsidP="001F3077">
      <w:pPr>
        <w:pStyle w:val="WMOBodyText"/>
        <w:tabs>
          <w:tab w:val="clear" w:pos="1134"/>
          <w:tab w:val="left" w:pos="851"/>
        </w:tabs>
        <w:ind w:left="851" w:hanging="851"/>
        <w:rPr>
          <w:b/>
          <w:bCs/>
        </w:rPr>
      </w:pPr>
      <w:r>
        <w:rPr>
          <w:b/>
          <w:bCs/>
        </w:rPr>
        <w:t>4</w:t>
      </w:r>
      <w:r w:rsidRPr="00AD1C0D">
        <w:rPr>
          <w:b/>
          <w:bCs/>
        </w:rPr>
        <w:tab/>
      </w:r>
      <w:r>
        <w:rPr>
          <w:b/>
          <w:bCs/>
        </w:rPr>
        <w:t>Work plans of the OPAGs</w:t>
      </w:r>
    </w:p>
    <w:p w:rsidR="001F3077" w:rsidRDefault="001F3077" w:rsidP="001F3077">
      <w:pPr>
        <w:pStyle w:val="WMOBodyText"/>
        <w:ind w:left="1134" w:hanging="851"/>
      </w:pPr>
      <w:r>
        <w:t>4.1</w:t>
      </w:r>
      <w:r>
        <w:tab/>
        <w:t>OPAG IOS</w:t>
      </w:r>
    </w:p>
    <w:p w:rsidR="001F3077" w:rsidRDefault="001F3077" w:rsidP="001F3077">
      <w:pPr>
        <w:pStyle w:val="WMOBodyText"/>
        <w:tabs>
          <w:tab w:val="clear" w:pos="1134"/>
          <w:tab w:val="left" w:pos="1418"/>
        </w:tabs>
        <w:ind w:left="1418" w:hanging="851"/>
      </w:pPr>
      <w:r>
        <w:t>4.1.1</w:t>
      </w:r>
      <w:r>
        <w:tab/>
        <w:t>Approve membership of IOS Expert Teams</w:t>
      </w:r>
    </w:p>
    <w:p w:rsidR="001F3077" w:rsidRDefault="001F3077" w:rsidP="001F3077">
      <w:pPr>
        <w:pStyle w:val="WMOBodyText"/>
        <w:tabs>
          <w:tab w:val="clear" w:pos="1134"/>
          <w:tab w:val="left" w:pos="1418"/>
        </w:tabs>
        <w:ind w:left="1418" w:hanging="851"/>
      </w:pPr>
      <w:r>
        <w:t>4.1.2</w:t>
      </w:r>
      <w:r>
        <w:tab/>
        <w:t>Approve work plan of IOS 2016-2017</w:t>
      </w:r>
    </w:p>
    <w:p w:rsidR="001F3077" w:rsidRDefault="001F3077" w:rsidP="001F3077">
      <w:pPr>
        <w:pStyle w:val="WMOBodyText"/>
        <w:ind w:left="1134" w:hanging="851"/>
      </w:pPr>
      <w:r>
        <w:t>4.2</w:t>
      </w:r>
      <w:r>
        <w:tab/>
        <w:t>OPAG ISS</w:t>
      </w:r>
    </w:p>
    <w:p w:rsidR="001F3077" w:rsidRDefault="001F3077" w:rsidP="001F3077">
      <w:pPr>
        <w:pStyle w:val="WMOBodyText"/>
        <w:tabs>
          <w:tab w:val="clear" w:pos="1134"/>
          <w:tab w:val="left" w:pos="1418"/>
        </w:tabs>
        <w:ind w:left="1418" w:hanging="851"/>
      </w:pPr>
      <w:r>
        <w:t>4.2.1</w:t>
      </w:r>
      <w:r>
        <w:tab/>
        <w:t>Approve membership of ISS Expert Teams</w:t>
      </w:r>
    </w:p>
    <w:p w:rsidR="001F3077" w:rsidRDefault="001F3077" w:rsidP="001F3077">
      <w:pPr>
        <w:pStyle w:val="WMOBodyText"/>
        <w:tabs>
          <w:tab w:val="clear" w:pos="1134"/>
          <w:tab w:val="left" w:pos="1418"/>
        </w:tabs>
        <w:ind w:left="1418" w:hanging="851"/>
      </w:pPr>
      <w:r>
        <w:t>4.2.2</w:t>
      </w:r>
      <w:r>
        <w:tab/>
        <w:t>Approve work plan of ISS 2016-2017</w:t>
      </w:r>
    </w:p>
    <w:p w:rsidR="001F3077" w:rsidRDefault="001F3077" w:rsidP="001F3077">
      <w:pPr>
        <w:pStyle w:val="WMOBodyText"/>
        <w:ind w:left="1134" w:hanging="851"/>
      </w:pPr>
      <w:r>
        <w:t>4.3</w:t>
      </w:r>
      <w:r>
        <w:tab/>
        <w:t>OPAG DPFS</w:t>
      </w:r>
    </w:p>
    <w:p w:rsidR="001F3077" w:rsidRDefault="001F3077" w:rsidP="001F3077">
      <w:pPr>
        <w:pStyle w:val="WMOBodyText"/>
        <w:tabs>
          <w:tab w:val="clear" w:pos="1134"/>
          <w:tab w:val="left" w:pos="1418"/>
        </w:tabs>
        <w:ind w:left="1418" w:hanging="851"/>
      </w:pPr>
      <w:r>
        <w:t>4.3.1</w:t>
      </w:r>
      <w:r>
        <w:tab/>
        <w:t>Approve membership of DPFS Expert Teams</w:t>
      </w:r>
    </w:p>
    <w:p w:rsidR="001F3077" w:rsidRDefault="001F3077" w:rsidP="001F3077">
      <w:pPr>
        <w:pStyle w:val="WMOBodyText"/>
        <w:tabs>
          <w:tab w:val="clear" w:pos="1134"/>
          <w:tab w:val="left" w:pos="1418"/>
        </w:tabs>
        <w:ind w:left="1418" w:hanging="851"/>
      </w:pPr>
      <w:r>
        <w:t>4.3.2</w:t>
      </w:r>
      <w:r>
        <w:tab/>
        <w:t>Approve work plan of DPFS 2016-2017</w:t>
      </w:r>
    </w:p>
    <w:p w:rsidR="001F3077" w:rsidRDefault="001F3077" w:rsidP="001F3077">
      <w:pPr>
        <w:pStyle w:val="WMOBodyText"/>
        <w:ind w:left="1134" w:hanging="851"/>
      </w:pPr>
      <w:r>
        <w:t>4.4</w:t>
      </w:r>
      <w:r>
        <w:tab/>
        <w:t>OPAG PWSD</w:t>
      </w:r>
    </w:p>
    <w:p w:rsidR="001F3077" w:rsidRDefault="001F3077" w:rsidP="001F3077">
      <w:pPr>
        <w:pStyle w:val="WMOBodyText"/>
        <w:tabs>
          <w:tab w:val="clear" w:pos="1134"/>
          <w:tab w:val="left" w:pos="1418"/>
        </w:tabs>
        <w:ind w:left="1418" w:hanging="851"/>
      </w:pPr>
      <w:r>
        <w:t>4.4.1</w:t>
      </w:r>
      <w:r>
        <w:tab/>
        <w:t>Approve membership of PWSD Expert Teams</w:t>
      </w:r>
    </w:p>
    <w:p w:rsidR="001F3077" w:rsidRDefault="001F3077" w:rsidP="001F3077">
      <w:pPr>
        <w:pStyle w:val="WMOBodyText"/>
        <w:tabs>
          <w:tab w:val="clear" w:pos="1134"/>
          <w:tab w:val="left" w:pos="1418"/>
        </w:tabs>
        <w:ind w:left="1418" w:hanging="851"/>
      </w:pPr>
      <w:r>
        <w:t>4.4.2</w:t>
      </w:r>
      <w:r>
        <w:tab/>
        <w:t>Approve work plan of PWSD 2016-2017</w:t>
      </w:r>
    </w:p>
    <w:p w:rsidR="001F3077" w:rsidRPr="00AD1C0D" w:rsidRDefault="001F3077" w:rsidP="001F3077">
      <w:pPr>
        <w:pStyle w:val="WMOBodyText"/>
        <w:tabs>
          <w:tab w:val="clear" w:pos="1134"/>
          <w:tab w:val="left" w:pos="851"/>
        </w:tabs>
        <w:ind w:left="851" w:hanging="851"/>
        <w:rPr>
          <w:b/>
          <w:bCs/>
        </w:rPr>
      </w:pPr>
      <w:r>
        <w:rPr>
          <w:b/>
          <w:bCs/>
        </w:rPr>
        <w:t>5</w:t>
      </w:r>
      <w:r w:rsidRPr="00AD1C0D">
        <w:rPr>
          <w:b/>
          <w:bCs/>
        </w:rPr>
        <w:tab/>
      </w:r>
      <w:r>
        <w:rPr>
          <w:b/>
          <w:bCs/>
        </w:rPr>
        <w:t>Supporting infrastructure a</w:t>
      </w:r>
      <w:r w:rsidRPr="00AD1C0D">
        <w:rPr>
          <w:b/>
          <w:bCs/>
        </w:rPr>
        <w:t>ctivities</w:t>
      </w:r>
      <w:r>
        <w:rPr>
          <w:b/>
          <w:bCs/>
        </w:rPr>
        <w:t>, including cross-cutting</w:t>
      </w:r>
    </w:p>
    <w:p w:rsidR="001F3077" w:rsidRDefault="001F3077" w:rsidP="001F3077">
      <w:pPr>
        <w:pStyle w:val="WMOBodyText"/>
        <w:ind w:left="1134" w:hanging="851"/>
      </w:pPr>
      <w:r>
        <w:t>5.1</w:t>
      </w:r>
      <w:r>
        <w:tab/>
        <w:t>Service Delivery</w:t>
      </w:r>
    </w:p>
    <w:p w:rsidR="001F3077" w:rsidRDefault="001F3077" w:rsidP="001F3077">
      <w:pPr>
        <w:pStyle w:val="WMOBodyText"/>
        <w:ind w:left="1134" w:hanging="851"/>
      </w:pPr>
      <w:r>
        <w:t>5.2</w:t>
      </w:r>
      <w:r>
        <w:tab/>
      </w:r>
      <w:r w:rsidRPr="001B56C0">
        <w:t>Climate Services Information System (CSIS)</w:t>
      </w:r>
      <w:r>
        <w:t xml:space="preserve"> and future collaboration for supporting infrastructure</w:t>
      </w:r>
    </w:p>
    <w:p w:rsidR="001F3077" w:rsidRDefault="001F3077" w:rsidP="001F3077">
      <w:pPr>
        <w:pStyle w:val="WMOBodyText"/>
        <w:ind w:left="1134" w:hanging="851"/>
      </w:pPr>
      <w:r>
        <w:lastRenderedPageBreak/>
        <w:t>5.3</w:t>
      </w:r>
      <w:r>
        <w:tab/>
        <w:t>Disaster Risk Reduction (DRR)</w:t>
      </w:r>
    </w:p>
    <w:p w:rsidR="001F3077" w:rsidRDefault="001F3077" w:rsidP="001F3077">
      <w:pPr>
        <w:pStyle w:val="WMOBodyText"/>
        <w:tabs>
          <w:tab w:val="clear" w:pos="1134"/>
          <w:tab w:val="left" w:pos="1418"/>
        </w:tabs>
        <w:ind w:left="1418" w:hanging="851"/>
      </w:pPr>
      <w:r>
        <w:t>5.3.1</w:t>
      </w:r>
      <w:r>
        <w:tab/>
        <w:t>Outcome of DRR focal Points meeting</w:t>
      </w:r>
    </w:p>
    <w:p w:rsidR="001F3077" w:rsidRDefault="001F3077" w:rsidP="001F3077">
      <w:pPr>
        <w:pStyle w:val="WMOBodyText"/>
        <w:ind w:left="1134" w:hanging="851"/>
      </w:pPr>
      <w:r>
        <w:t>5.4</w:t>
      </w:r>
      <w:r>
        <w:tab/>
        <w:t>WMO Integrated Global Observing System (WIGOS)</w:t>
      </w:r>
    </w:p>
    <w:p w:rsidR="001F3077" w:rsidRDefault="001F3077" w:rsidP="001F3077">
      <w:pPr>
        <w:pStyle w:val="WMOBodyText"/>
        <w:ind w:left="1134" w:hanging="851"/>
      </w:pPr>
      <w:r>
        <w:t>5.5</w:t>
      </w:r>
      <w:r>
        <w:tab/>
        <w:t>Space Weather issues</w:t>
      </w:r>
    </w:p>
    <w:p w:rsidR="001F3077" w:rsidRDefault="001F3077" w:rsidP="001F3077">
      <w:pPr>
        <w:pStyle w:val="WMOBodyText"/>
        <w:ind w:left="1134" w:hanging="851"/>
      </w:pPr>
      <w:r>
        <w:t>5.6</w:t>
      </w:r>
      <w:r>
        <w:tab/>
        <w:t>Future Seamless Global Data Processing and Forecasting System (GDPFS)</w:t>
      </w:r>
    </w:p>
    <w:p w:rsidR="001F3077" w:rsidRDefault="001F3077" w:rsidP="001F3077">
      <w:pPr>
        <w:pStyle w:val="WMOBodyText"/>
        <w:ind w:left="1134" w:hanging="851"/>
      </w:pPr>
      <w:r>
        <w:t>5.7</w:t>
      </w:r>
      <w:r>
        <w:tab/>
        <w:t xml:space="preserve">CBS Contribution to the Future Global </w:t>
      </w:r>
      <w:proofErr w:type="spellStart"/>
      <w:r>
        <w:t>MeteoAlarm</w:t>
      </w:r>
      <w:proofErr w:type="spellEnd"/>
      <w:r>
        <w:t xml:space="preserve"> System (GMAS)</w:t>
      </w:r>
    </w:p>
    <w:p w:rsidR="001F3077" w:rsidRDefault="001F3077" w:rsidP="001F3077">
      <w:pPr>
        <w:pStyle w:val="WMOBodyText"/>
        <w:ind w:left="1134" w:hanging="851"/>
      </w:pPr>
      <w:r>
        <w:t>5.8</w:t>
      </w:r>
      <w:r>
        <w:tab/>
        <w:t xml:space="preserve">Requirements for future WMO data architecture and provision of supporting infrastructure </w:t>
      </w:r>
    </w:p>
    <w:p w:rsidR="001F3077" w:rsidRDefault="001F3077" w:rsidP="001F3077">
      <w:pPr>
        <w:pStyle w:val="WMOBodyText"/>
        <w:ind w:left="1134" w:hanging="851"/>
      </w:pPr>
      <w:r>
        <w:t>5.9</w:t>
      </w:r>
      <w:r>
        <w:tab/>
        <w:t>WIS Strategy</w:t>
      </w:r>
    </w:p>
    <w:p w:rsidR="001F3077" w:rsidRDefault="001F3077" w:rsidP="001F3077">
      <w:pPr>
        <w:pStyle w:val="WMOBodyText"/>
        <w:ind w:left="1134" w:hanging="851"/>
      </w:pPr>
      <w:r>
        <w:t>5.10</w:t>
      </w:r>
      <w:r>
        <w:tab/>
        <w:t xml:space="preserve">Recommendations of the </w:t>
      </w:r>
      <w:r>
        <w:rPr>
          <w:color w:val="222222"/>
          <w:szCs w:val="20"/>
          <w:shd w:val="clear" w:color="auto" w:fill="FFFFFF"/>
        </w:rPr>
        <w:t>Task Team on Upper Air BUFR (UAB)</w:t>
      </w:r>
    </w:p>
    <w:p w:rsidR="001F3077" w:rsidRPr="00AD1C0D" w:rsidRDefault="001F3077" w:rsidP="001F3077">
      <w:pPr>
        <w:pStyle w:val="WMOBodyText"/>
        <w:tabs>
          <w:tab w:val="clear" w:pos="1134"/>
          <w:tab w:val="left" w:pos="851"/>
        </w:tabs>
        <w:ind w:left="851" w:hanging="851"/>
        <w:rPr>
          <w:b/>
          <w:bCs/>
        </w:rPr>
      </w:pPr>
      <w:r>
        <w:rPr>
          <w:b/>
          <w:bCs/>
        </w:rPr>
        <w:t>6</w:t>
      </w:r>
      <w:r w:rsidRPr="00AD1C0D">
        <w:rPr>
          <w:b/>
          <w:bCs/>
        </w:rPr>
        <w:tab/>
      </w:r>
      <w:r>
        <w:rPr>
          <w:b/>
          <w:bCs/>
        </w:rPr>
        <w:t>Rationale for an Extraordinary Session</w:t>
      </w:r>
    </w:p>
    <w:p w:rsidR="001F3077" w:rsidRDefault="001F3077" w:rsidP="001F3077">
      <w:pPr>
        <w:pStyle w:val="WMOBodyText"/>
        <w:ind w:left="1134" w:hanging="851"/>
      </w:pPr>
      <w:r>
        <w:t>6.1</w:t>
      </w:r>
      <w:r>
        <w:tab/>
        <w:t>Rationale for a CBS Ext. (2018)</w:t>
      </w:r>
    </w:p>
    <w:p w:rsidR="001F3077" w:rsidRDefault="001F3077" w:rsidP="001F3077">
      <w:pPr>
        <w:pStyle w:val="WMOBodyText"/>
        <w:ind w:left="1134" w:hanging="851"/>
      </w:pPr>
      <w:r>
        <w:t>6.2</w:t>
      </w:r>
      <w:r>
        <w:tab/>
        <w:t>Decisions to be made at the Extraordinary Session (if CBS Ext. decided)</w:t>
      </w:r>
    </w:p>
    <w:p w:rsidR="001F3077" w:rsidRDefault="001F3077" w:rsidP="001F3077">
      <w:pPr>
        <w:pStyle w:val="WMOBodyText"/>
        <w:ind w:left="1134" w:hanging="851"/>
      </w:pPr>
      <w:r>
        <w:t>6.3</w:t>
      </w:r>
      <w:r>
        <w:tab/>
        <w:t>Arrangements for next CBS meeting (if CBS Ext. decided)</w:t>
      </w:r>
    </w:p>
    <w:p w:rsidR="001F3077" w:rsidRPr="00AD1C0D" w:rsidRDefault="001F3077" w:rsidP="001F3077">
      <w:pPr>
        <w:pStyle w:val="WMOBodyText"/>
        <w:tabs>
          <w:tab w:val="clear" w:pos="1134"/>
          <w:tab w:val="left" w:pos="851"/>
        </w:tabs>
        <w:ind w:left="851" w:hanging="851"/>
        <w:rPr>
          <w:b/>
          <w:bCs/>
        </w:rPr>
      </w:pPr>
      <w:r>
        <w:rPr>
          <w:b/>
          <w:bCs/>
        </w:rPr>
        <w:t>7</w:t>
      </w:r>
      <w:r w:rsidRPr="00AD1C0D">
        <w:rPr>
          <w:b/>
          <w:bCs/>
        </w:rPr>
        <w:tab/>
        <w:t>CBS contribution to the EC Working Group on Strategic and Operational Planning</w:t>
      </w:r>
    </w:p>
    <w:p w:rsidR="001F3077" w:rsidRDefault="001F3077" w:rsidP="001F3077">
      <w:pPr>
        <w:pStyle w:val="WMOBodyText"/>
        <w:ind w:left="1134" w:hanging="851"/>
      </w:pPr>
      <w:r>
        <w:t>7.1</w:t>
      </w:r>
      <w:r>
        <w:tab/>
        <w:t>Lessons learned from CBS-16</w:t>
      </w:r>
    </w:p>
    <w:p w:rsidR="001F3077" w:rsidRDefault="001F3077" w:rsidP="001F3077">
      <w:pPr>
        <w:pStyle w:val="WMOBodyText"/>
        <w:ind w:left="1134" w:hanging="851"/>
      </w:pPr>
      <w:r>
        <w:t>7.2</w:t>
      </w:r>
      <w:r>
        <w:tab/>
        <w:t>CBS Operating Plan 2016-2019</w:t>
      </w:r>
    </w:p>
    <w:p w:rsidR="001F3077" w:rsidRDefault="001F3077" w:rsidP="001F3077">
      <w:pPr>
        <w:pStyle w:val="WMOBodyText"/>
        <w:ind w:left="1134" w:hanging="851"/>
      </w:pPr>
      <w:r>
        <w:t>7.3</w:t>
      </w:r>
      <w:r>
        <w:tab/>
        <w:t>CBS Input to WMO Strategic Plan 2020-2023</w:t>
      </w:r>
    </w:p>
    <w:p w:rsidR="001F3077" w:rsidRDefault="001F3077" w:rsidP="001F3077">
      <w:pPr>
        <w:pStyle w:val="WMOBodyText"/>
        <w:tabs>
          <w:tab w:val="clear" w:pos="1134"/>
          <w:tab w:val="left" w:pos="1418"/>
        </w:tabs>
        <w:ind w:left="1418" w:hanging="851"/>
      </w:pPr>
      <w:r>
        <w:t>7.3.1</w:t>
      </w:r>
      <w:r>
        <w:tab/>
        <w:t>Strengths, Weaknesses, Opportunities and Threats (SWOT) Analysis</w:t>
      </w:r>
    </w:p>
    <w:p w:rsidR="001F3077" w:rsidRDefault="001F3077" w:rsidP="001F3077">
      <w:pPr>
        <w:pStyle w:val="WMOBodyText"/>
        <w:tabs>
          <w:tab w:val="clear" w:pos="1134"/>
          <w:tab w:val="left" w:pos="1418"/>
        </w:tabs>
        <w:ind w:left="1418" w:hanging="851"/>
      </w:pPr>
      <w:r>
        <w:t>7.3.2</w:t>
      </w:r>
      <w:r>
        <w:tab/>
        <w:t>Key elements to be considered in CBS Operating Plan 2020-2023</w:t>
      </w:r>
    </w:p>
    <w:p w:rsidR="001F3077" w:rsidRDefault="001F3077" w:rsidP="001F3077">
      <w:pPr>
        <w:pStyle w:val="WMOBodyText"/>
        <w:tabs>
          <w:tab w:val="clear" w:pos="1134"/>
          <w:tab w:val="left" w:pos="1418"/>
        </w:tabs>
        <w:ind w:left="1418" w:hanging="851"/>
      </w:pPr>
      <w:r>
        <w:t>7.3.3</w:t>
      </w:r>
      <w:r>
        <w:tab/>
        <w:t>Deliverables and key performance indicators</w:t>
      </w:r>
    </w:p>
    <w:p w:rsidR="001F3077" w:rsidRDefault="001F3077" w:rsidP="001F3077">
      <w:pPr>
        <w:pStyle w:val="WMOBodyText"/>
        <w:ind w:left="1134" w:hanging="851"/>
      </w:pPr>
      <w:r>
        <w:t>7.4</w:t>
      </w:r>
      <w:r>
        <w:tab/>
        <w:t>Agree statement from CBS for presentation to EC WG SOP</w:t>
      </w:r>
    </w:p>
    <w:p w:rsidR="001F3077" w:rsidRPr="00AD1C0D" w:rsidRDefault="001F3077" w:rsidP="001F3077">
      <w:pPr>
        <w:pStyle w:val="WMOBodyText"/>
        <w:tabs>
          <w:tab w:val="clear" w:pos="1134"/>
          <w:tab w:val="left" w:pos="851"/>
        </w:tabs>
        <w:ind w:left="851" w:hanging="851"/>
        <w:rPr>
          <w:b/>
          <w:bCs/>
        </w:rPr>
      </w:pPr>
      <w:r>
        <w:rPr>
          <w:b/>
          <w:bCs/>
        </w:rPr>
        <w:t>8</w:t>
      </w:r>
      <w:r w:rsidRPr="00AD1C0D">
        <w:rPr>
          <w:b/>
          <w:bCs/>
        </w:rPr>
        <w:tab/>
        <w:t>Working with the regional Associations and other Technical Commissions</w:t>
      </w:r>
    </w:p>
    <w:p w:rsidR="001F3077" w:rsidRDefault="001F3077" w:rsidP="001F3077">
      <w:pPr>
        <w:pStyle w:val="WMOBodyText"/>
        <w:ind w:left="1134" w:hanging="851"/>
      </w:pPr>
      <w:r>
        <w:t>8.1</w:t>
      </w:r>
      <w:r>
        <w:tab/>
        <w:t>How to strengthen relationship between the Technical Commissions and the Regional Associations</w:t>
      </w:r>
    </w:p>
    <w:p w:rsidR="001F3077" w:rsidRDefault="001F3077" w:rsidP="001F3077">
      <w:pPr>
        <w:pStyle w:val="WMOBodyText"/>
        <w:ind w:left="1134" w:hanging="851"/>
      </w:pPr>
      <w:r>
        <w:t>8.2</w:t>
      </w:r>
      <w:r>
        <w:tab/>
        <w:t>Requirements from other Technical Commissions</w:t>
      </w:r>
    </w:p>
    <w:p w:rsidR="001F3077" w:rsidRDefault="001F3077" w:rsidP="001F3077">
      <w:pPr>
        <w:pStyle w:val="WMOBodyText"/>
        <w:tabs>
          <w:tab w:val="clear" w:pos="1134"/>
          <w:tab w:val="left" w:pos="1418"/>
        </w:tabs>
        <w:ind w:left="1418" w:hanging="851"/>
      </w:pPr>
      <w:r>
        <w:t>8.2.1</w:t>
      </w:r>
      <w:r>
        <w:tab/>
        <w:t xml:space="preserve">ICAO </w:t>
      </w:r>
      <w:r w:rsidRPr="00F52607">
        <w:t>requirements concerning XML</w:t>
      </w:r>
      <w:r>
        <w:t xml:space="preserve"> as carried out via CAeM</w:t>
      </w:r>
    </w:p>
    <w:p w:rsidR="001F3077" w:rsidRDefault="001F3077" w:rsidP="001F3077">
      <w:pPr>
        <w:pStyle w:val="WMOBodyText"/>
        <w:tabs>
          <w:tab w:val="clear" w:pos="1134"/>
          <w:tab w:val="left" w:pos="1418"/>
        </w:tabs>
        <w:ind w:left="1418" w:hanging="851"/>
      </w:pPr>
      <w:r>
        <w:t>8.2.2</w:t>
      </w:r>
      <w:r>
        <w:tab/>
        <w:t>Future Aviation Services and needed supporting infrastructure</w:t>
      </w:r>
    </w:p>
    <w:p w:rsidR="001F3077" w:rsidRDefault="001F3077" w:rsidP="001F3077">
      <w:pPr>
        <w:pStyle w:val="WMOBodyText"/>
        <w:tabs>
          <w:tab w:val="clear" w:pos="1134"/>
          <w:tab w:val="left" w:pos="1418"/>
        </w:tabs>
        <w:ind w:left="1418" w:hanging="851"/>
      </w:pPr>
      <w:r>
        <w:t>8.2.3</w:t>
      </w:r>
      <w:r>
        <w:tab/>
        <w:t>CHy requirements</w:t>
      </w:r>
    </w:p>
    <w:p w:rsidR="001F3077" w:rsidRDefault="001F3077" w:rsidP="001F3077">
      <w:pPr>
        <w:pStyle w:val="WMOBodyText"/>
        <w:tabs>
          <w:tab w:val="clear" w:pos="1134"/>
          <w:tab w:val="left" w:pos="1418"/>
        </w:tabs>
        <w:ind w:left="1418" w:hanging="851"/>
      </w:pPr>
      <w:r>
        <w:lastRenderedPageBreak/>
        <w:t>8.2.4</w:t>
      </w:r>
      <w:r>
        <w:tab/>
        <w:t>JCOMM Requirements</w:t>
      </w:r>
    </w:p>
    <w:p w:rsidR="001F3077" w:rsidRDefault="001F3077" w:rsidP="001F3077">
      <w:pPr>
        <w:pStyle w:val="WMOBodyText"/>
        <w:tabs>
          <w:tab w:val="clear" w:pos="1134"/>
          <w:tab w:val="left" w:pos="1418"/>
        </w:tabs>
        <w:ind w:left="1418" w:hanging="851"/>
      </w:pPr>
      <w:r>
        <w:t>8.2.5</w:t>
      </w:r>
      <w:r>
        <w:tab/>
        <w:t>CIMO Requirements</w:t>
      </w:r>
    </w:p>
    <w:p w:rsidR="001F3077" w:rsidRPr="00AD1C0D" w:rsidRDefault="001F3077" w:rsidP="001F3077">
      <w:pPr>
        <w:pStyle w:val="WMOBodyText"/>
        <w:tabs>
          <w:tab w:val="clear" w:pos="1134"/>
          <w:tab w:val="left" w:pos="851"/>
        </w:tabs>
        <w:ind w:left="851" w:hanging="851"/>
        <w:rPr>
          <w:b/>
          <w:bCs/>
        </w:rPr>
      </w:pPr>
      <w:r>
        <w:rPr>
          <w:b/>
          <w:bCs/>
        </w:rPr>
        <w:t>9</w:t>
      </w:r>
      <w:r w:rsidRPr="00AD1C0D">
        <w:rPr>
          <w:b/>
          <w:bCs/>
        </w:rPr>
        <w:tab/>
      </w:r>
      <w:r>
        <w:rPr>
          <w:b/>
          <w:bCs/>
        </w:rPr>
        <w:t>CBS Input to EC-69</w:t>
      </w:r>
    </w:p>
    <w:p w:rsidR="001F3077" w:rsidRDefault="001F3077" w:rsidP="001F3077">
      <w:pPr>
        <w:pStyle w:val="WMOBodyText"/>
        <w:ind w:left="1134" w:hanging="851"/>
      </w:pPr>
      <w:r>
        <w:t>9.1</w:t>
      </w:r>
      <w:r>
        <w:tab/>
        <w:t>Review of relevant Decisions and Recommendations from CBS-16</w:t>
      </w:r>
    </w:p>
    <w:p w:rsidR="001F3077" w:rsidRDefault="001F3077" w:rsidP="001F3077">
      <w:pPr>
        <w:pStyle w:val="WMOBodyText"/>
        <w:ind w:left="1134" w:hanging="851"/>
      </w:pPr>
      <w:r>
        <w:t>9.2</w:t>
      </w:r>
      <w:r>
        <w:tab/>
        <w:t>Other possible recommendations</w:t>
      </w:r>
    </w:p>
    <w:p w:rsidR="001F3077" w:rsidRDefault="001F3077" w:rsidP="001F3077">
      <w:pPr>
        <w:pStyle w:val="WMOBodyText"/>
        <w:ind w:left="1134" w:hanging="851"/>
      </w:pPr>
      <w:r>
        <w:t>9.3</w:t>
      </w:r>
      <w:r>
        <w:tab/>
        <w:t>Approaches to Technical Governance</w:t>
      </w:r>
    </w:p>
    <w:p w:rsidR="001F3077" w:rsidRPr="00AD1C0D" w:rsidRDefault="001F3077" w:rsidP="001F3077">
      <w:pPr>
        <w:pStyle w:val="WMOBodyText"/>
        <w:tabs>
          <w:tab w:val="clear" w:pos="1134"/>
          <w:tab w:val="left" w:pos="851"/>
        </w:tabs>
        <w:ind w:left="851" w:hanging="851"/>
        <w:rPr>
          <w:b/>
          <w:bCs/>
        </w:rPr>
      </w:pPr>
      <w:r>
        <w:rPr>
          <w:b/>
          <w:bCs/>
        </w:rPr>
        <w:t>10</w:t>
      </w:r>
      <w:r w:rsidRPr="00AD1C0D">
        <w:rPr>
          <w:b/>
          <w:bCs/>
        </w:rPr>
        <w:tab/>
        <w:t>Date and venue for next session of CBS Management Group</w:t>
      </w:r>
    </w:p>
    <w:p w:rsidR="001F3077" w:rsidRPr="00AD1C0D" w:rsidRDefault="001F3077" w:rsidP="001F3077">
      <w:pPr>
        <w:pStyle w:val="WMOBodyText"/>
        <w:tabs>
          <w:tab w:val="clear" w:pos="1134"/>
          <w:tab w:val="left" w:pos="851"/>
        </w:tabs>
        <w:ind w:left="851" w:hanging="851"/>
        <w:rPr>
          <w:b/>
          <w:bCs/>
        </w:rPr>
      </w:pPr>
      <w:r w:rsidRPr="00AD1C0D">
        <w:rPr>
          <w:b/>
          <w:bCs/>
        </w:rPr>
        <w:t>1</w:t>
      </w:r>
      <w:r>
        <w:rPr>
          <w:b/>
          <w:bCs/>
        </w:rPr>
        <w:t>1</w:t>
      </w:r>
      <w:r w:rsidRPr="00AD1C0D">
        <w:rPr>
          <w:b/>
          <w:bCs/>
        </w:rPr>
        <w:tab/>
        <w:t>Other Business</w:t>
      </w:r>
    </w:p>
    <w:p w:rsidR="001F3077" w:rsidRDefault="001F3077" w:rsidP="001F3077">
      <w:pPr>
        <w:pStyle w:val="WMOBodyText"/>
        <w:ind w:left="1134" w:hanging="851"/>
      </w:pPr>
      <w:r>
        <w:t>11.1</w:t>
      </w:r>
      <w:r>
        <w:tab/>
        <w:t>Emerging data issues</w:t>
      </w:r>
    </w:p>
    <w:p w:rsidR="001F3077" w:rsidRDefault="001F3077" w:rsidP="001F3077">
      <w:pPr>
        <w:pStyle w:val="WMOBodyText"/>
        <w:ind w:left="1134" w:hanging="851"/>
      </w:pPr>
      <w:r>
        <w:t>11.2</w:t>
      </w:r>
      <w:r>
        <w:tab/>
        <w:t>Engagement with the private sector</w:t>
      </w:r>
    </w:p>
    <w:p w:rsidR="001F3077" w:rsidRPr="00A3375D" w:rsidRDefault="001F3077" w:rsidP="001F3077">
      <w:pPr>
        <w:pStyle w:val="WMOBodyText"/>
        <w:tabs>
          <w:tab w:val="clear" w:pos="1134"/>
          <w:tab w:val="left" w:pos="851"/>
        </w:tabs>
        <w:ind w:left="851" w:hanging="851"/>
        <w:rPr>
          <w:b/>
          <w:bCs/>
        </w:rPr>
      </w:pPr>
      <w:r w:rsidRPr="00A3375D">
        <w:rPr>
          <w:b/>
          <w:bCs/>
        </w:rPr>
        <w:t>12</w:t>
      </w:r>
      <w:r w:rsidRPr="00A3375D">
        <w:rPr>
          <w:b/>
          <w:bCs/>
        </w:rPr>
        <w:tab/>
        <w:t>Closure of the meeting</w:t>
      </w:r>
    </w:p>
    <w:p w:rsidR="001A341E" w:rsidRPr="005D666D" w:rsidRDefault="00864DBF" w:rsidP="000212C2">
      <w:pPr>
        <w:pStyle w:val="WMOBodyText"/>
        <w:jc w:val="center"/>
      </w:pPr>
      <w:bookmarkStart w:id="4" w:name="_GoBack"/>
      <w:bookmarkEnd w:id="4"/>
      <w:r w:rsidRPr="005D666D">
        <w:t>__________</w:t>
      </w:r>
      <w:bookmarkEnd w:id="2"/>
    </w:p>
    <w:sectPr w:rsidR="001A341E" w:rsidRPr="005D666D" w:rsidSect="0020095E">
      <w:headerReference w:type="even" r:id="rId10"/>
      <w:headerReference w:type="default" r:id="rId11"/>
      <w:headerReference w:type="first" r:id="rId12"/>
      <w:pgSz w:w="11907" w:h="16840" w:code="9"/>
      <w:pgMar w:top="1134" w:right="1134" w:bottom="1134" w:left="1134" w:header="1134" w:footer="113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817" w:rsidRDefault="00A11817">
      <w:r>
        <w:separator/>
      </w:r>
    </w:p>
    <w:p w:rsidR="00A11817" w:rsidRDefault="00A11817"/>
    <w:p w:rsidR="00A11817" w:rsidRDefault="00A11817"/>
  </w:endnote>
  <w:endnote w:type="continuationSeparator" w:id="0">
    <w:p w:rsidR="00A11817" w:rsidRDefault="00A11817">
      <w:r>
        <w:continuationSeparator/>
      </w:r>
    </w:p>
    <w:p w:rsidR="00A11817" w:rsidRDefault="00A11817"/>
    <w:p w:rsidR="00A11817" w:rsidRDefault="00A1181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817" w:rsidRDefault="00A11817">
      <w:r>
        <w:separator/>
      </w:r>
    </w:p>
  </w:footnote>
  <w:footnote w:type="continuationSeparator" w:id="0">
    <w:p w:rsidR="00A11817" w:rsidRDefault="00A11817">
      <w:r>
        <w:continuationSeparator/>
      </w:r>
    </w:p>
    <w:p w:rsidR="00A11817" w:rsidRDefault="00A11817"/>
    <w:p w:rsidR="00A11817" w:rsidRDefault="00A1181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660" w:rsidRDefault="00A11817">
    <w:pPr>
      <w:pStyle w:val="Header"/>
    </w:pPr>
    <w:r>
      <w:rPr>
        <w:noProof/>
      </w:rPr>
      <w:pict>
        <v:shapetype id="_x0000_m2052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051" type="#_x0000_m2052" style="position:absolute;left:0;text-align:left;margin-left:0;margin-top:0;width:595.3pt;height:550pt;z-index:-251654144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000000" w:rsidRDefault="00A11817"/>
  <w:p w:rsidR="00CB3660" w:rsidRDefault="00A11817">
    <w:pPr>
      <w:pStyle w:val="Header"/>
    </w:pPr>
    <w:r>
      <w:rPr>
        <w:noProof/>
      </w:rPr>
      <w:pict>
        <v:shapetype id="_x0000_m2054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053" type="#_x0000_m2054" style="position:absolute;left:0;text-align:left;margin-left:0;margin-top:0;width:595.3pt;height:550pt;z-index:-251655168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000000" w:rsidRDefault="00A11817"/>
  <w:p w:rsidR="00CB3660" w:rsidRDefault="00A11817">
    <w:pPr>
      <w:pStyle w:val="Header"/>
    </w:pPr>
    <w:r>
      <w:rPr>
        <w:noProof/>
      </w:rPr>
      <w:pict>
        <v:shapetype id="_x0000_m2056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055" type="#_x0000_m2056" style="position:absolute;left:0;text-align:left;margin-left:0;margin-top:0;width:595.3pt;height:550pt;z-index:-251656192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634" w:rsidRDefault="00A11817" w:rsidP="000E5634">
    <w:pPr>
      <w:pStyle w:val="Header"/>
    </w:pPr>
    <w:sdt>
      <w:sdtPr>
        <w:rPr>
          <w:sz w:val="18"/>
          <w:szCs w:val="18"/>
        </w:rPr>
        <w:alias w:val="Keywords"/>
        <w:tag w:val=""/>
        <w:id w:val="-1882158470"/>
        <w:placeholder>
          <w:docPart w:val="7CDB9FB568F346E3B0A7561E67CE56BA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E92E55">
          <w:rPr>
            <w:sz w:val="18"/>
            <w:szCs w:val="18"/>
            <w:lang w:val="en-US"/>
          </w:rPr>
          <w:t>CBS-MG-17</w:t>
        </w:r>
      </w:sdtContent>
    </w:sdt>
    <w:r w:rsidR="000E5634" w:rsidRPr="00425CE4">
      <w:rPr>
        <w:sz w:val="18"/>
        <w:szCs w:val="18"/>
      </w:rPr>
      <w:t>/</w:t>
    </w:r>
    <w:sdt>
      <w:sdtPr>
        <w:rPr>
          <w:sz w:val="18"/>
          <w:szCs w:val="18"/>
        </w:rPr>
        <w:alias w:val="Category"/>
        <w:tag w:val=""/>
        <w:id w:val="-959264996"/>
        <w:placeholder>
          <w:docPart w:val="F77DA93E4E1147E5A2DA2126F7B8D06D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0E5634">
          <w:rPr>
            <w:sz w:val="18"/>
            <w:szCs w:val="18"/>
            <w:lang w:val="en-US"/>
          </w:rPr>
          <w:t>Doc. 1.2(1)</w:t>
        </w:r>
      </w:sdtContent>
    </w:sdt>
    <w:r w:rsidR="000E5634" w:rsidRPr="00425CE4">
      <w:rPr>
        <w:sz w:val="18"/>
        <w:szCs w:val="18"/>
      </w:rPr>
      <w:t xml:space="preserve">, </w:t>
    </w:r>
    <w:sdt>
      <w:sdtPr>
        <w:rPr>
          <w:sz w:val="18"/>
          <w:szCs w:val="18"/>
        </w:rPr>
        <w:alias w:val="Status"/>
        <w:tag w:val=""/>
        <w:id w:val="88515919"/>
        <w:placeholder>
          <w:docPart w:val="58A0329D7811463BB021B5AE6A307EE7"/>
        </w:placeholder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E5634">
          <w:rPr>
            <w:sz w:val="18"/>
            <w:szCs w:val="18"/>
            <w:lang w:val="en-US"/>
          </w:rPr>
          <w:t>DRAFT 1</w:t>
        </w:r>
      </w:sdtContent>
    </w:sdt>
    <w:r w:rsidR="000E5634" w:rsidRPr="00425CE4">
      <w:rPr>
        <w:sz w:val="18"/>
        <w:szCs w:val="18"/>
      </w:rPr>
      <w:t xml:space="preserve">, p. </w:t>
    </w:r>
    <w:r w:rsidR="000E5634" w:rsidRPr="00425CE4">
      <w:rPr>
        <w:rStyle w:val="PageNumber"/>
        <w:sz w:val="18"/>
        <w:szCs w:val="18"/>
      </w:rPr>
      <w:fldChar w:fldCharType="begin"/>
    </w:r>
    <w:r w:rsidR="000E5634" w:rsidRPr="00425CE4">
      <w:rPr>
        <w:rStyle w:val="PageNumber"/>
        <w:sz w:val="18"/>
        <w:szCs w:val="18"/>
      </w:rPr>
      <w:instrText xml:space="preserve"> PAGE </w:instrText>
    </w:r>
    <w:r w:rsidR="000E5634" w:rsidRPr="00425CE4">
      <w:rPr>
        <w:rStyle w:val="PageNumber"/>
        <w:sz w:val="18"/>
        <w:szCs w:val="18"/>
      </w:rPr>
      <w:fldChar w:fldCharType="separate"/>
    </w:r>
    <w:r w:rsidR="001F3077">
      <w:rPr>
        <w:rStyle w:val="PageNumber"/>
        <w:noProof/>
        <w:sz w:val="18"/>
        <w:szCs w:val="18"/>
      </w:rPr>
      <w:t>2</w:t>
    </w:r>
    <w:r w:rsidR="000E5634" w:rsidRPr="00425CE4">
      <w:rPr>
        <w:rStyle w:val="PageNumber"/>
        <w:sz w:val="18"/>
        <w:szCs w:val="18"/>
      </w:rPr>
      <w:fldChar w:fldCharType="end"/>
    </w:r>
    <w:r>
      <w:pict>
        <v:shapetype id="_x0000_m2059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WordPictureWatermark835936646" o:spid="_x0000_s2050" type="#_x0000_m2059" style="position:absolute;left:0;text-align:left;margin-left:0;margin-top:0;width:595.3pt;height:550pt;z-index:-251658240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660" w:rsidRDefault="00A11817">
    <w:pPr>
      <w:pStyle w:val="Header"/>
    </w:pPr>
    <w:r>
      <w:pict>
        <v:shapetype id="_x0000_m2058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057" type="#_x0000_m2058" style="position:absolute;left:0;text-align:left;margin-left:0;margin-top:0;width:595.3pt;height:550pt;z-index:-251657216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04225"/>
    <w:multiLevelType w:val="hybridMultilevel"/>
    <w:tmpl w:val="827652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A35F2"/>
    <w:multiLevelType w:val="hybridMultilevel"/>
    <w:tmpl w:val="46FCB0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E355A1"/>
    <w:multiLevelType w:val="hybridMultilevel"/>
    <w:tmpl w:val="740E9F0E"/>
    <w:lvl w:ilvl="0" w:tplc="11207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4C297B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5D5980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B31E2E"/>
    <w:multiLevelType w:val="multilevel"/>
    <w:tmpl w:val="C798BF20"/>
    <w:lvl w:ilvl="0">
      <w:start w:val="1"/>
      <w:numFmt w:val="decimal"/>
      <w:pStyle w:val="BodyTextNumbered"/>
      <w:lvlText w:val="%1."/>
      <w:lvlJc w:val="left"/>
      <w:pPr>
        <w:tabs>
          <w:tab w:val="num" w:pos="2989"/>
        </w:tabs>
        <w:ind w:left="2629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113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435"/>
    <w:rsid w:val="000212C2"/>
    <w:rsid w:val="00030FB9"/>
    <w:rsid w:val="0003137A"/>
    <w:rsid w:val="00041171"/>
    <w:rsid w:val="00050F8E"/>
    <w:rsid w:val="000573AD"/>
    <w:rsid w:val="00072F17"/>
    <w:rsid w:val="000806D8"/>
    <w:rsid w:val="00082C80"/>
    <w:rsid w:val="00083847"/>
    <w:rsid w:val="00083C36"/>
    <w:rsid w:val="000A1379"/>
    <w:rsid w:val="000A69BF"/>
    <w:rsid w:val="000C1F89"/>
    <w:rsid w:val="000C225A"/>
    <w:rsid w:val="000C6781"/>
    <w:rsid w:val="000D4290"/>
    <w:rsid w:val="000D4FA3"/>
    <w:rsid w:val="000E5634"/>
    <w:rsid w:val="000F5E49"/>
    <w:rsid w:val="000F685B"/>
    <w:rsid w:val="000F7987"/>
    <w:rsid w:val="000F7A87"/>
    <w:rsid w:val="00111BFD"/>
    <w:rsid w:val="0011498B"/>
    <w:rsid w:val="00120147"/>
    <w:rsid w:val="00123140"/>
    <w:rsid w:val="00163BA3"/>
    <w:rsid w:val="00166B31"/>
    <w:rsid w:val="00166E32"/>
    <w:rsid w:val="00180771"/>
    <w:rsid w:val="001809DE"/>
    <w:rsid w:val="001930A3"/>
    <w:rsid w:val="001A341E"/>
    <w:rsid w:val="001B0EA6"/>
    <w:rsid w:val="001B1CDF"/>
    <w:rsid w:val="001B56C0"/>
    <w:rsid w:val="001B56F4"/>
    <w:rsid w:val="001C5462"/>
    <w:rsid w:val="001D6302"/>
    <w:rsid w:val="001E7DD0"/>
    <w:rsid w:val="001F1BDA"/>
    <w:rsid w:val="001F3077"/>
    <w:rsid w:val="0020095E"/>
    <w:rsid w:val="00210D30"/>
    <w:rsid w:val="00221587"/>
    <w:rsid w:val="00234A34"/>
    <w:rsid w:val="0025255D"/>
    <w:rsid w:val="00254FDF"/>
    <w:rsid w:val="002614CE"/>
    <w:rsid w:val="00270480"/>
    <w:rsid w:val="00276F4D"/>
    <w:rsid w:val="002779AF"/>
    <w:rsid w:val="002823D8"/>
    <w:rsid w:val="0028531A"/>
    <w:rsid w:val="00285446"/>
    <w:rsid w:val="002924C1"/>
    <w:rsid w:val="00295593"/>
    <w:rsid w:val="002A386C"/>
    <w:rsid w:val="002A7A9F"/>
    <w:rsid w:val="002C30BC"/>
    <w:rsid w:val="002C7A88"/>
    <w:rsid w:val="002D232B"/>
    <w:rsid w:val="002D5E00"/>
    <w:rsid w:val="002D6DAC"/>
    <w:rsid w:val="002E3FAD"/>
    <w:rsid w:val="002E4E16"/>
    <w:rsid w:val="002E7D0E"/>
    <w:rsid w:val="002F5517"/>
    <w:rsid w:val="00301E8C"/>
    <w:rsid w:val="0031008D"/>
    <w:rsid w:val="00320009"/>
    <w:rsid w:val="0032424A"/>
    <w:rsid w:val="00380AF7"/>
    <w:rsid w:val="00394A05"/>
    <w:rsid w:val="00397770"/>
    <w:rsid w:val="00397880"/>
    <w:rsid w:val="003A7016"/>
    <w:rsid w:val="003E4046"/>
    <w:rsid w:val="003F125B"/>
    <w:rsid w:val="003F7B3F"/>
    <w:rsid w:val="0041078D"/>
    <w:rsid w:val="00416F97"/>
    <w:rsid w:val="00425CE4"/>
    <w:rsid w:val="0043039B"/>
    <w:rsid w:val="004423FE"/>
    <w:rsid w:val="00445C35"/>
    <w:rsid w:val="00445D10"/>
    <w:rsid w:val="004667E7"/>
    <w:rsid w:val="00475797"/>
    <w:rsid w:val="004811DD"/>
    <w:rsid w:val="00487F3F"/>
    <w:rsid w:val="00491766"/>
    <w:rsid w:val="0049253B"/>
    <w:rsid w:val="004951D9"/>
    <w:rsid w:val="004A140B"/>
    <w:rsid w:val="004A6049"/>
    <w:rsid w:val="004B7BAA"/>
    <w:rsid w:val="004C2DF7"/>
    <w:rsid w:val="004C4E0B"/>
    <w:rsid w:val="004D497E"/>
    <w:rsid w:val="004E4809"/>
    <w:rsid w:val="004E6352"/>
    <w:rsid w:val="004E6460"/>
    <w:rsid w:val="004F6B46"/>
    <w:rsid w:val="00525B80"/>
    <w:rsid w:val="0053098F"/>
    <w:rsid w:val="00532E74"/>
    <w:rsid w:val="00546D8E"/>
    <w:rsid w:val="00546EE3"/>
    <w:rsid w:val="00564435"/>
    <w:rsid w:val="005717EF"/>
    <w:rsid w:val="00571AE1"/>
    <w:rsid w:val="00583549"/>
    <w:rsid w:val="0058794E"/>
    <w:rsid w:val="00592267"/>
    <w:rsid w:val="005B0AE2"/>
    <w:rsid w:val="005B1F2C"/>
    <w:rsid w:val="005D03D9"/>
    <w:rsid w:val="005D666D"/>
    <w:rsid w:val="00602D83"/>
    <w:rsid w:val="00615AB0"/>
    <w:rsid w:val="0061778C"/>
    <w:rsid w:val="00623886"/>
    <w:rsid w:val="00636B90"/>
    <w:rsid w:val="0064738B"/>
    <w:rsid w:val="006508EA"/>
    <w:rsid w:val="00652CD9"/>
    <w:rsid w:val="006728D7"/>
    <w:rsid w:val="00697DB5"/>
    <w:rsid w:val="006A288A"/>
    <w:rsid w:val="006A492A"/>
    <w:rsid w:val="006C0A6D"/>
    <w:rsid w:val="006C25F8"/>
    <w:rsid w:val="006D41BC"/>
    <w:rsid w:val="006D5576"/>
    <w:rsid w:val="006D6BCF"/>
    <w:rsid w:val="006E229C"/>
    <w:rsid w:val="006E4F28"/>
    <w:rsid w:val="006E5FE9"/>
    <w:rsid w:val="006E766D"/>
    <w:rsid w:val="00705C9F"/>
    <w:rsid w:val="00716951"/>
    <w:rsid w:val="00735D9E"/>
    <w:rsid w:val="0075136C"/>
    <w:rsid w:val="00754CF7"/>
    <w:rsid w:val="00771A68"/>
    <w:rsid w:val="007728EF"/>
    <w:rsid w:val="00777D58"/>
    <w:rsid w:val="00787AD3"/>
    <w:rsid w:val="007C212A"/>
    <w:rsid w:val="007E22FF"/>
    <w:rsid w:val="007E7D21"/>
    <w:rsid w:val="007F0777"/>
    <w:rsid w:val="007F482F"/>
    <w:rsid w:val="007F71EB"/>
    <w:rsid w:val="00807CC5"/>
    <w:rsid w:val="008179FC"/>
    <w:rsid w:val="00821D80"/>
    <w:rsid w:val="00823B49"/>
    <w:rsid w:val="00831751"/>
    <w:rsid w:val="00832034"/>
    <w:rsid w:val="00835B42"/>
    <w:rsid w:val="0083698A"/>
    <w:rsid w:val="00843072"/>
    <w:rsid w:val="00847D99"/>
    <w:rsid w:val="0085038E"/>
    <w:rsid w:val="0086271D"/>
    <w:rsid w:val="0086420B"/>
    <w:rsid w:val="00864DBF"/>
    <w:rsid w:val="00865AE2"/>
    <w:rsid w:val="00892ECD"/>
    <w:rsid w:val="008A722F"/>
    <w:rsid w:val="008A7313"/>
    <w:rsid w:val="008A7D91"/>
    <w:rsid w:val="008B3BA4"/>
    <w:rsid w:val="008B7FC7"/>
    <w:rsid w:val="008C17A4"/>
    <w:rsid w:val="008E1E4A"/>
    <w:rsid w:val="008F0615"/>
    <w:rsid w:val="008F1FDB"/>
    <w:rsid w:val="00903CED"/>
    <w:rsid w:val="00935E09"/>
    <w:rsid w:val="00950605"/>
    <w:rsid w:val="00952233"/>
    <w:rsid w:val="00954D66"/>
    <w:rsid w:val="0096121C"/>
    <w:rsid w:val="00975D76"/>
    <w:rsid w:val="00982E51"/>
    <w:rsid w:val="009874B9"/>
    <w:rsid w:val="00993581"/>
    <w:rsid w:val="00993F24"/>
    <w:rsid w:val="009A288C"/>
    <w:rsid w:val="009B6697"/>
    <w:rsid w:val="009C4C04"/>
    <w:rsid w:val="009D0B0D"/>
    <w:rsid w:val="009F7566"/>
    <w:rsid w:val="00A06BFE"/>
    <w:rsid w:val="00A10F5D"/>
    <w:rsid w:val="00A11817"/>
    <w:rsid w:val="00A14AF1"/>
    <w:rsid w:val="00A16891"/>
    <w:rsid w:val="00A1747E"/>
    <w:rsid w:val="00A332E8"/>
    <w:rsid w:val="00A3375D"/>
    <w:rsid w:val="00A35AF5"/>
    <w:rsid w:val="00A35DDF"/>
    <w:rsid w:val="00A36CBA"/>
    <w:rsid w:val="00A50291"/>
    <w:rsid w:val="00A604CD"/>
    <w:rsid w:val="00A60FE6"/>
    <w:rsid w:val="00A654BE"/>
    <w:rsid w:val="00A71864"/>
    <w:rsid w:val="00A7683B"/>
    <w:rsid w:val="00A841DD"/>
    <w:rsid w:val="00A874EF"/>
    <w:rsid w:val="00A87938"/>
    <w:rsid w:val="00A95415"/>
    <w:rsid w:val="00AA3C89"/>
    <w:rsid w:val="00AB6E1B"/>
    <w:rsid w:val="00AC4CDB"/>
    <w:rsid w:val="00AD1C0D"/>
    <w:rsid w:val="00AF638A"/>
    <w:rsid w:val="00B00141"/>
    <w:rsid w:val="00B009AA"/>
    <w:rsid w:val="00B030C8"/>
    <w:rsid w:val="00B05672"/>
    <w:rsid w:val="00B056E7"/>
    <w:rsid w:val="00B05B71"/>
    <w:rsid w:val="00B07A3E"/>
    <w:rsid w:val="00B10035"/>
    <w:rsid w:val="00B165E6"/>
    <w:rsid w:val="00B235DB"/>
    <w:rsid w:val="00B33B83"/>
    <w:rsid w:val="00B4024E"/>
    <w:rsid w:val="00B52D52"/>
    <w:rsid w:val="00B548A2"/>
    <w:rsid w:val="00B56934"/>
    <w:rsid w:val="00B6205B"/>
    <w:rsid w:val="00B72444"/>
    <w:rsid w:val="00B7303E"/>
    <w:rsid w:val="00B93B62"/>
    <w:rsid w:val="00B953D1"/>
    <w:rsid w:val="00BA30D0"/>
    <w:rsid w:val="00BC5C28"/>
    <w:rsid w:val="00BD6884"/>
    <w:rsid w:val="00C04BD2"/>
    <w:rsid w:val="00C13EEC"/>
    <w:rsid w:val="00C15251"/>
    <w:rsid w:val="00C156A4"/>
    <w:rsid w:val="00C20FAA"/>
    <w:rsid w:val="00C2459D"/>
    <w:rsid w:val="00C354A2"/>
    <w:rsid w:val="00C42C95"/>
    <w:rsid w:val="00C47DF9"/>
    <w:rsid w:val="00C557E8"/>
    <w:rsid w:val="00C55E5B"/>
    <w:rsid w:val="00C57DFC"/>
    <w:rsid w:val="00C664EB"/>
    <w:rsid w:val="00C720A4"/>
    <w:rsid w:val="00C7545A"/>
    <w:rsid w:val="00C7611C"/>
    <w:rsid w:val="00C841CE"/>
    <w:rsid w:val="00C857F6"/>
    <w:rsid w:val="00C87A16"/>
    <w:rsid w:val="00C94097"/>
    <w:rsid w:val="00CA4269"/>
    <w:rsid w:val="00CA7330"/>
    <w:rsid w:val="00CB3660"/>
    <w:rsid w:val="00CB64F0"/>
    <w:rsid w:val="00CC2909"/>
    <w:rsid w:val="00D05E6F"/>
    <w:rsid w:val="00D32950"/>
    <w:rsid w:val="00D33442"/>
    <w:rsid w:val="00D44BAD"/>
    <w:rsid w:val="00D45B55"/>
    <w:rsid w:val="00D51392"/>
    <w:rsid w:val="00D56CDF"/>
    <w:rsid w:val="00D7097B"/>
    <w:rsid w:val="00D91DFA"/>
    <w:rsid w:val="00DB1AB2"/>
    <w:rsid w:val="00DC0DA2"/>
    <w:rsid w:val="00DD3A65"/>
    <w:rsid w:val="00DD62C6"/>
    <w:rsid w:val="00E00498"/>
    <w:rsid w:val="00E2617A"/>
    <w:rsid w:val="00E538E6"/>
    <w:rsid w:val="00E802A2"/>
    <w:rsid w:val="00E85C0B"/>
    <w:rsid w:val="00E92E55"/>
    <w:rsid w:val="00EC611F"/>
    <w:rsid w:val="00ED67AF"/>
    <w:rsid w:val="00EE128C"/>
    <w:rsid w:val="00EF66D9"/>
    <w:rsid w:val="00EF6BA5"/>
    <w:rsid w:val="00EF780D"/>
    <w:rsid w:val="00EF7A98"/>
    <w:rsid w:val="00F0267E"/>
    <w:rsid w:val="00F474C9"/>
    <w:rsid w:val="00F61675"/>
    <w:rsid w:val="00F6686B"/>
    <w:rsid w:val="00F67F74"/>
    <w:rsid w:val="00F73DE3"/>
    <w:rsid w:val="00F83C1E"/>
    <w:rsid w:val="00F84DD2"/>
    <w:rsid w:val="00FB0872"/>
    <w:rsid w:val="00FB40A9"/>
    <w:rsid w:val="00FB54CC"/>
    <w:rsid w:val="00FC72FE"/>
    <w:rsid w:val="00FD1A37"/>
    <w:rsid w:val="00FD1C4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6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uiPriority w:val="99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  <w:style w:type="paragraph" w:styleId="Date">
    <w:name w:val="Date"/>
    <w:basedOn w:val="Normal"/>
    <w:next w:val="Normal"/>
    <w:link w:val="DateChar"/>
    <w:rsid w:val="007728EF"/>
  </w:style>
  <w:style w:type="character" w:customStyle="1" w:styleId="DateChar">
    <w:name w:val="Date Char"/>
    <w:basedOn w:val="DefaultParagraphFont"/>
    <w:link w:val="Date"/>
    <w:rsid w:val="007728EF"/>
    <w:rPr>
      <w:rFonts w:ascii="Verdana" w:eastAsia="Arial" w:hAnsi="Verdana" w:cs="Arial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uiPriority w:val="99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  <w:style w:type="paragraph" w:styleId="Date">
    <w:name w:val="Date"/>
    <w:basedOn w:val="Normal"/>
    <w:next w:val="Normal"/>
    <w:link w:val="DateChar"/>
    <w:rsid w:val="007728EF"/>
  </w:style>
  <w:style w:type="character" w:customStyle="1" w:styleId="DateChar">
    <w:name w:val="Date Char"/>
    <w:basedOn w:val="DefaultParagraphFont"/>
    <w:link w:val="Date"/>
    <w:rsid w:val="007728EF"/>
    <w:rPr>
      <w:rFonts w:ascii="Verdana" w:eastAsia="Arial" w:hAnsi="Verdana" w:cs="Arial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6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Documents\_Meetings\CBS\_CBS%20MG\MG-17%202017\docs\CBS-MG-17-Doc-x.y-Titl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24F51D90F074F268CF98573CB812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483620-DBA4-4C81-AF8F-906A0C917011}"/>
      </w:docPartPr>
      <w:docPartBody>
        <w:p w:rsidR="0076345C" w:rsidRDefault="00312E5A">
          <w:pPr>
            <w:pStyle w:val="C24F51D90F074F268CF98573CB812B57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769E07F67D8444BB83EE6F11A6A1C4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C86270-A20E-456A-9E69-6656A9677524}"/>
      </w:docPartPr>
      <w:docPartBody>
        <w:p w:rsidR="0076345C" w:rsidRDefault="00312E5A">
          <w:pPr>
            <w:pStyle w:val="769E07F67D8444BB83EE6F11A6A1C4EC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9E21E9EC2B95497B825CC4204B7C60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A8CF2F-0BD5-4E1F-8E5F-7202CDD3DEBC}"/>
      </w:docPartPr>
      <w:docPartBody>
        <w:p w:rsidR="0076345C" w:rsidRDefault="00312E5A">
          <w:pPr>
            <w:pStyle w:val="9E21E9EC2B95497B825CC4204B7C602D"/>
          </w:pPr>
          <w:r w:rsidRPr="00F0761C">
            <w:rPr>
              <w:rStyle w:val="PlaceholderText"/>
            </w:rPr>
            <w:t>[Status]</w:t>
          </w:r>
        </w:p>
      </w:docPartBody>
    </w:docPart>
    <w:docPart>
      <w:docPartPr>
        <w:name w:val="7CDB9FB568F346E3B0A7561E67CE56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9F916B-7605-497A-8FFD-2AC26AC286D2}"/>
      </w:docPartPr>
      <w:docPartBody>
        <w:p w:rsidR="0076345C" w:rsidRDefault="00101307" w:rsidP="00101307">
          <w:pPr>
            <w:pStyle w:val="7CDB9FB568F346E3B0A7561E67CE56BA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F77DA93E4E1147E5A2DA2126F7B8D0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8238FB-5B76-4A9D-B61E-35B7A500824E}"/>
      </w:docPartPr>
      <w:docPartBody>
        <w:p w:rsidR="0076345C" w:rsidRDefault="00101307" w:rsidP="00101307">
          <w:pPr>
            <w:pStyle w:val="F77DA93E4E1147E5A2DA2126F7B8D06D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58A0329D7811463BB021B5AE6A307E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E3DAB3-09B0-4AF5-96D0-D1C2EE0932E8}"/>
      </w:docPartPr>
      <w:docPartBody>
        <w:p w:rsidR="0076345C" w:rsidRDefault="00101307" w:rsidP="00101307">
          <w:pPr>
            <w:pStyle w:val="58A0329D7811463BB021B5AE6A307EE7"/>
          </w:pPr>
          <w:r w:rsidRPr="00F0761C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307"/>
    <w:rsid w:val="00025E8F"/>
    <w:rsid w:val="00101307"/>
    <w:rsid w:val="00210FC9"/>
    <w:rsid w:val="002D7CA7"/>
    <w:rsid w:val="00312E5A"/>
    <w:rsid w:val="003F4664"/>
    <w:rsid w:val="004656FF"/>
    <w:rsid w:val="005723C9"/>
    <w:rsid w:val="00661920"/>
    <w:rsid w:val="0076345C"/>
    <w:rsid w:val="007A63F9"/>
    <w:rsid w:val="007F688D"/>
    <w:rsid w:val="00E66A89"/>
    <w:rsid w:val="00EF7725"/>
    <w:rsid w:val="00F57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101307"/>
    <w:rPr>
      <w:color w:val="808080"/>
    </w:rPr>
  </w:style>
  <w:style w:type="paragraph" w:customStyle="1" w:styleId="C24F51D90F074F268CF98573CB812B57">
    <w:name w:val="C24F51D90F074F268CF98573CB812B57"/>
  </w:style>
  <w:style w:type="paragraph" w:customStyle="1" w:styleId="769E07F67D8444BB83EE6F11A6A1C4EC">
    <w:name w:val="769E07F67D8444BB83EE6F11A6A1C4EC"/>
  </w:style>
  <w:style w:type="paragraph" w:customStyle="1" w:styleId="9E21E9EC2B95497B825CC4204B7C602D">
    <w:name w:val="9E21E9EC2B95497B825CC4204B7C602D"/>
  </w:style>
  <w:style w:type="paragraph" w:customStyle="1" w:styleId="5C250C3ACED94223A408BBD4F5BD7B10">
    <w:name w:val="5C250C3ACED94223A408BBD4F5BD7B10"/>
  </w:style>
  <w:style w:type="paragraph" w:customStyle="1" w:styleId="E91481AB22E04DFF8A1230854BBFBFBE">
    <w:name w:val="E91481AB22E04DFF8A1230854BBFBFBE"/>
  </w:style>
  <w:style w:type="paragraph" w:customStyle="1" w:styleId="2AF99369A81046CB800D171A4ACFCD82">
    <w:name w:val="2AF99369A81046CB800D171A4ACFCD82"/>
  </w:style>
  <w:style w:type="paragraph" w:customStyle="1" w:styleId="7CDB9FB568F346E3B0A7561E67CE56BA">
    <w:name w:val="7CDB9FB568F346E3B0A7561E67CE56BA"/>
    <w:rsid w:val="00101307"/>
  </w:style>
  <w:style w:type="paragraph" w:customStyle="1" w:styleId="F77DA93E4E1147E5A2DA2126F7B8D06D">
    <w:name w:val="F77DA93E4E1147E5A2DA2126F7B8D06D"/>
    <w:rsid w:val="00101307"/>
  </w:style>
  <w:style w:type="paragraph" w:customStyle="1" w:styleId="58A0329D7811463BB021B5AE6A307EE7">
    <w:name w:val="58A0329D7811463BB021B5AE6A307EE7"/>
    <w:rsid w:val="0010130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101307"/>
    <w:rPr>
      <w:color w:val="808080"/>
    </w:rPr>
  </w:style>
  <w:style w:type="paragraph" w:customStyle="1" w:styleId="C24F51D90F074F268CF98573CB812B57">
    <w:name w:val="C24F51D90F074F268CF98573CB812B57"/>
  </w:style>
  <w:style w:type="paragraph" w:customStyle="1" w:styleId="769E07F67D8444BB83EE6F11A6A1C4EC">
    <w:name w:val="769E07F67D8444BB83EE6F11A6A1C4EC"/>
  </w:style>
  <w:style w:type="paragraph" w:customStyle="1" w:styleId="9E21E9EC2B95497B825CC4204B7C602D">
    <w:name w:val="9E21E9EC2B95497B825CC4204B7C602D"/>
  </w:style>
  <w:style w:type="paragraph" w:customStyle="1" w:styleId="5C250C3ACED94223A408BBD4F5BD7B10">
    <w:name w:val="5C250C3ACED94223A408BBD4F5BD7B10"/>
  </w:style>
  <w:style w:type="paragraph" w:customStyle="1" w:styleId="E91481AB22E04DFF8A1230854BBFBFBE">
    <w:name w:val="E91481AB22E04DFF8A1230854BBFBFBE"/>
  </w:style>
  <w:style w:type="paragraph" w:customStyle="1" w:styleId="2AF99369A81046CB800D171A4ACFCD82">
    <w:name w:val="2AF99369A81046CB800D171A4ACFCD82"/>
  </w:style>
  <w:style w:type="paragraph" w:customStyle="1" w:styleId="7CDB9FB568F346E3B0A7561E67CE56BA">
    <w:name w:val="7CDB9FB568F346E3B0A7561E67CE56BA"/>
    <w:rsid w:val="00101307"/>
  </w:style>
  <w:style w:type="paragraph" w:customStyle="1" w:styleId="F77DA93E4E1147E5A2DA2126F7B8D06D">
    <w:name w:val="F77DA93E4E1147E5A2DA2126F7B8D06D"/>
    <w:rsid w:val="00101307"/>
  </w:style>
  <w:style w:type="paragraph" w:customStyle="1" w:styleId="58A0329D7811463BB021B5AE6A307EE7">
    <w:name w:val="58A0329D7811463BB021B5AE6A307EE7"/>
    <w:rsid w:val="0010130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ns18="urn:schemas-microsoft-com:office:excel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72E39A60-4AC2-4F8B-8B15-9B21A1D955A7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office:excel"/>
    <ds:schemaRef ds:uri="urn:schemas-microsoft-com:office:word"/>
    <ds:schemaRef ds:uri="urn:schemas-microsoft-com:vml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Drawing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CBS-MG-17-Doc-x.y-Title.dotx</Template>
  <TotalTime>1</TotalTime>
  <Pages>3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[Meeting Title]</vt:lpstr>
    </vt:vector>
  </TitlesOfParts>
  <Company>WMO</Company>
  <LinksUpToDate>false</LinksUpToDate>
  <CharactersWithSpaces>2949</CharactersWithSpaces>
  <SharedDoc>false</SharedDoc>
  <HLinks>
    <vt:vector size="18" baseType="variant">
      <vt:variant>
        <vt:i4>2228298</vt:i4>
      </vt:variant>
      <vt:variant>
        <vt:i4>152</vt:i4>
      </vt:variant>
      <vt:variant>
        <vt:i4>0</vt:i4>
      </vt:variant>
      <vt:variant>
        <vt:i4>5</vt:i4>
      </vt:variant>
      <vt:variant>
        <vt:lpwstr>ftp://ftp.wmo.int/Documents/PublicWeb/mainweb/meetings/cbodies/governance/congress_reports/english/pdf/1026_E.pdf</vt:lpwstr>
      </vt:variant>
      <vt:variant>
        <vt:lpwstr/>
      </vt:variant>
      <vt:variant>
        <vt:i4>4784202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_Draft_Recommendation_X.X/1</vt:lpwstr>
      </vt:variant>
      <vt:variant>
        <vt:i4>983122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_DRAFT_RESOLUTION_4.2/1_(EC-64)%20-%20PU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[Meeting Title]</dc:title>
  <dc:subject>[Place and Date]</dc:subject>
  <dc:creator>Etienne Charpentier</dc:creator>
  <cp:keywords>CBS-MG-17</cp:keywords>
  <dc:description>[Commission and OPAG]</dc:description>
  <cp:lastModifiedBy>Etienne Charpentier</cp:lastModifiedBy>
  <cp:revision>2</cp:revision>
  <cp:lastPrinted>2013-03-12T09:27:00Z</cp:lastPrinted>
  <dcterms:created xsi:type="dcterms:W3CDTF">2017-02-22T16:03:00Z</dcterms:created>
  <dcterms:modified xsi:type="dcterms:W3CDTF">2017-02-22T16:03:00Z</dcterms:modified>
  <cp:category>Doc. 1.2(1)</cp:category>
  <cp:contentStatus>DRAFT 1</cp:contentStatus>
</cp:coreProperties>
</file>