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061" w:rsidRPr="005E6063" w:rsidRDefault="003B7061" w:rsidP="003B7061">
      <w:pPr>
        <w:spacing w:line="360" w:lineRule="auto"/>
        <w:jc w:val="center"/>
        <w:rPr>
          <w:rFonts w:ascii="Arial" w:hAnsi="Arial"/>
          <w:b/>
        </w:rPr>
      </w:pPr>
      <w:r w:rsidRPr="005E6063">
        <w:rPr>
          <w:rFonts w:ascii="Arial" w:hAnsi="Arial"/>
          <w:b/>
        </w:rPr>
        <w:t xml:space="preserve">CHy PERSPECTIVES ON BIG DATA </w:t>
      </w:r>
    </w:p>
    <w:p w:rsidR="003B7061" w:rsidRPr="005E6063" w:rsidRDefault="003B7061" w:rsidP="003B7061">
      <w:pPr>
        <w:jc w:val="center"/>
        <w:rPr>
          <w:rFonts w:ascii="Arial" w:hAnsi="Arial"/>
        </w:rPr>
      </w:pPr>
      <w:r w:rsidRPr="005E6063">
        <w:rPr>
          <w:rFonts w:ascii="Arial" w:hAnsi="Arial"/>
        </w:rPr>
        <w:t>Harry F. LIns</w:t>
      </w:r>
    </w:p>
    <w:p w:rsidR="003B7061" w:rsidRPr="005E6063" w:rsidRDefault="003B7061" w:rsidP="003B7061">
      <w:pPr>
        <w:jc w:val="center"/>
        <w:rPr>
          <w:rFonts w:ascii="Arial" w:hAnsi="Arial"/>
        </w:rPr>
      </w:pPr>
      <w:r w:rsidRPr="005E6063">
        <w:rPr>
          <w:rFonts w:ascii="Arial" w:hAnsi="Arial"/>
        </w:rPr>
        <w:t>President, Commission for Hydrology</w:t>
      </w:r>
    </w:p>
    <w:p w:rsidR="003B7061" w:rsidRPr="005E6063" w:rsidRDefault="003B7061">
      <w:pPr>
        <w:rPr>
          <w:rFonts w:ascii="Arial" w:hAnsi="Arial"/>
        </w:rPr>
      </w:pPr>
    </w:p>
    <w:p w:rsidR="005E6063" w:rsidRDefault="005E6063" w:rsidP="005E6063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>E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>xternal trends in technology and informa</w:t>
      </w:r>
      <w:r w:rsidR="00B42DB6">
        <w:rPr>
          <w:rFonts w:ascii="Arial" w:hAnsi="Arial" w:cs="Times New Roman"/>
          <w:color w:val="500050"/>
          <w:shd w:val="clear" w:color="auto" w:fill="FFFFFF"/>
        </w:rPr>
        <w:t xml:space="preserve">tion availability 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>that may impact on both WMO and</w:t>
      </w:r>
      <w:r w:rsidR="005C13F3">
        <w:rPr>
          <w:rFonts w:ascii="Arial" w:hAnsi="Arial" w:cs="Times New Roman"/>
          <w:color w:val="500050"/>
          <w:shd w:val="clear" w:color="auto" w:fill="FFFFFF"/>
        </w:rPr>
        <w:t xml:space="preserve"> N</w:t>
      </w:r>
      <w:r w:rsidR="00B42DB6">
        <w:rPr>
          <w:rFonts w:ascii="Arial" w:hAnsi="Arial" w:cs="Times New Roman"/>
          <w:color w:val="500050"/>
          <w:shd w:val="clear" w:color="auto" w:fill="FFFFFF"/>
        </w:rPr>
        <w:t>MHS</w:t>
      </w:r>
    </w:p>
    <w:p w:rsidR="003B7061" w:rsidRPr="005E6063" w:rsidRDefault="003B7061" w:rsidP="005E6063">
      <w:pPr>
        <w:rPr>
          <w:rFonts w:ascii="Arial" w:hAnsi="Arial" w:cs="Times New Roman"/>
          <w:color w:val="500050"/>
          <w:shd w:val="clear" w:color="auto" w:fill="FFFFFF"/>
        </w:rPr>
      </w:pPr>
      <w:r w:rsidRPr="005E6063">
        <w:rPr>
          <w:rFonts w:ascii="Arial" w:hAnsi="Arial" w:cs="Times New Roman"/>
          <w:color w:val="1F497D"/>
        </w:rPr>
        <w:t xml:space="preserve">The combination of numerical weather prediction, geographic information systems and high performance computing are making possible the continuous simulation and forecasting of surface water flow in near real-time and high spatial resolution at national and continental scale.  In effect, water </w:t>
      </w:r>
      <w:r w:rsidR="00796BD0">
        <w:rPr>
          <w:rFonts w:ascii="Arial" w:hAnsi="Arial" w:cs="Times New Roman"/>
          <w:color w:val="1F497D"/>
        </w:rPr>
        <w:t>modeling and forecasting are</w:t>
      </w:r>
      <w:r w:rsidRPr="005E6063">
        <w:rPr>
          <w:rFonts w:ascii="Arial" w:hAnsi="Arial" w:cs="Times New Roman"/>
          <w:color w:val="1F497D"/>
        </w:rPr>
        <w:t xml:space="preserve"> becoming </w:t>
      </w:r>
      <w:r w:rsidR="00796BD0">
        <w:rPr>
          <w:rFonts w:ascii="Arial" w:hAnsi="Arial" w:cs="Times New Roman"/>
          <w:color w:val="1F497D"/>
        </w:rPr>
        <w:t xml:space="preserve">increasingly </w:t>
      </w:r>
      <w:r w:rsidRPr="005E6063">
        <w:rPr>
          <w:rFonts w:ascii="Arial" w:hAnsi="Arial" w:cs="Times New Roman"/>
          <w:color w:val="1F497D"/>
        </w:rPr>
        <w:t>like weather modeling and forecasting.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  <w:sz w:val="22"/>
          <w:szCs w:val="22"/>
        </w:rPr>
        <w:t> </w:t>
      </w:r>
    </w:p>
    <w:p w:rsidR="003B7061" w:rsidRPr="005E6063" w:rsidRDefault="005E6063" w:rsidP="003B7061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>P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otential opportunities </w:t>
      </w:r>
      <w:r w:rsidR="00B42DB6">
        <w:rPr>
          <w:rFonts w:ascii="Arial" w:hAnsi="Arial" w:cs="Times New Roman"/>
          <w:color w:val="500050"/>
          <w:shd w:val="clear" w:color="auto" w:fill="FFFFFF"/>
        </w:rPr>
        <w:t>from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ad</w:t>
      </w:r>
      <w:r w:rsidR="005C13F3">
        <w:rPr>
          <w:rFonts w:ascii="Arial" w:hAnsi="Arial" w:cs="Times New Roman"/>
          <w:color w:val="500050"/>
          <w:shd w:val="clear" w:color="auto" w:fill="FFFFFF"/>
        </w:rPr>
        <w:t>ditional sources of information</w:t>
      </w:r>
    </w:p>
    <w:p w:rsidR="003B7061" w:rsidRPr="005E6063" w:rsidRDefault="005E6063" w:rsidP="003B7061">
      <w:pPr>
        <w:shd w:val="clear" w:color="auto" w:fill="FFFFFF"/>
        <w:rPr>
          <w:rFonts w:ascii="Arial" w:hAnsi="Arial" w:cs="Times New Roman"/>
          <w:color w:val="222222"/>
        </w:rPr>
      </w:pPr>
      <w:r>
        <w:rPr>
          <w:rFonts w:ascii="Arial" w:hAnsi="Arial" w:cs="Times New Roman"/>
          <w:color w:val="1F497D"/>
        </w:rPr>
        <w:t xml:space="preserve">For hydrology, </w:t>
      </w:r>
      <w:r w:rsidR="00796BD0">
        <w:rPr>
          <w:rFonts w:ascii="Arial" w:hAnsi="Arial" w:cs="Times New Roman"/>
          <w:color w:val="1F497D"/>
        </w:rPr>
        <w:t>big data may hold enormous potential for creating</w:t>
      </w:r>
      <w:r w:rsidR="003B7061" w:rsidRPr="005E6063">
        <w:rPr>
          <w:rFonts w:ascii="Arial" w:hAnsi="Arial" w:cs="Times New Roman"/>
          <w:color w:val="1F497D"/>
        </w:rPr>
        <w:t xml:space="preserve"> a “Common Operating Picture” </w:t>
      </w:r>
      <w:r w:rsidR="00796BD0">
        <w:rPr>
          <w:rFonts w:ascii="Arial" w:hAnsi="Arial" w:cs="Times New Roman"/>
          <w:color w:val="1F497D"/>
        </w:rPr>
        <w:t xml:space="preserve">(i.e., single identical display) </w:t>
      </w:r>
      <w:r w:rsidR="003B7061" w:rsidRPr="005E6063">
        <w:rPr>
          <w:rFonts w:ascii="Arial" w:hAnsi="Arial" w:cs="Times New Roman"/>
          <w:color w:val="1F497D"/>
        </w:rPr>
        <w:t>of water movement across a region or nation.</w:t>
      </w:r>
      <w:r w:rsidR="00796BD0">
        <w:rPr>
          <w:rFonts w:ascii="Arial" w:hAnsi="Arial" w:cs="Times New Roman"/>
          <w:color w:val="1F497D"/>
        </w:rPr>
        <w:t xml:space="preserve">  It could </w:t>
      </w:r>
      <w:r w:rsidR="002F59DE">
        <w:rPr>
          <w:rFonts w:ascii="Arial" w:hAnsi="Arial" w:cs="Times New Roman"/>
          <w:color w:val="1F497D"/>
        </w:rPr>
        <w:t>also enhance the details associated with hazardous hot spots at the local level</w:t>
      </w:r>
      <w:r w:rsidR="00796BD0">
        <w:rPr>
          <w:rFonts w:ascii="Arial" w:hAnsi="Arial" w:cs="Times New Roman"/>
          <w:color w:val="1F497D"/>
        </w:rPr>
        <w:t>.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</w:rPr>
        <w:t> </w:t>
      </w:r>
    </w:p>
    <w:p w:rsidR="003B7061" w:rsidRPr="005E6063" w:rsidRDefault="005C13F3" w:rsidP="003B7061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>P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>otential opportunities</w:t>
      </w:r>
      <w:r w:rsidR="00B42DB6">
        <w:rPr>
          <w:rFonts w:ascii="Arial" w:hAnsi="Arial" w:cs="Times New Roman"/>
          <w:color w:val="500050"/>
          <w:shd w:val="clear" w:color="auto" w:fill="FFFFFF"/>
        </w:rPr>
        <w:t xml:space="preserve"> from availability of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organizations </w:t>
      </w:r>
      <w:r w:rsidR="00B42DB6">
        <w:rPr>
          <w:rFonts w:ascii="Arial" w:hAnsi="Arial" w:cs="Times New Roman"/>
          <w:color w:val="500050"/>
          <w:shd w:val="clear" w:color="auto" w:fill="FFFFFF"/>
        </w:rPr>
        <w:t>and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tools a</w:t>
      </w:r>
      <w:r w:rsidR="00B42DB6">
        <w:rPr>
          <w:rFonts w:ascii="Arial" w:hAnsi="Arial" w:cs="Times New Roman"/>
          <w:color w:val="500050"/>
          <w:shd w:val="clear" w:color="auto" w:fill="FFFFFF"/>
        </w:rPr>
        <w:t>ble to process additional</w:t>
      </w:r>
      <w:r>
        <w:rPr>
          <w:rFonts w:ascii="Arial" w:hAnsi="Arial" w:cs="Times New Roman"/>
          <w:color w:val="500050"/>
          <w:shd w:val="clear" w:color="auto" w:fill="FFFFFF"/>
        </w:rPr>
        <w:t xml:space="preserve"> information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</w:rPr>
        <w:t>Providing actionable intelligence for local flood forecasting, water allocation and emergency preparedness at local, regional and national scale.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222222"/>
        </w:rPr>
        <w:t> </w:t>
      </w:r>
    </w:p>
    <w:p w:rsidR="003B7061" w:rsidRPr="005E6063" w:rsidRDefault="005C13F3" w:rsidP="003B7061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 xml:space="preserve">Actions </w:t>
      </w:r>
      <w:r w:rsidR="00B42DB6">
        <w:rPr>
          <w:rFonts w:ascii="Arial" w:hAnsi="Arial" w:cs="Times New Roman"/>
          <w:color w:val="500050"/>
          <w:shd w:val="clear" w:color="auto" w:fill="FFFFFF"/>
        </w:rPr>
        <w:t>needed by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WMO and/or N</w:t>
      </w:r>
      <w:r w:rsidR="00B42DB6">
        <w:rPr>
          <w:rFonts w:ascii="Arial" w:hAnsi="Arial" w:cs="Times New Roman"/>
          <w:color w:val="500050"/>
          <w:shd w:val="clear" w:color="auto" w:fill="FFFFFF"/>
        </w:rPr>
        <w:t xml:space="preserve">MHS 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to </w:t>
      </w:r>
      <w:r w:rsidR="00B42DB6">
        <w:rPr>
          <w:rFonts w:ascii="Arial" w:hAnsi="Arial" w:cs="Times New Roman"/>
          <w:color w:val="500050"/>
          <w:shd w:val="clear" w:color="auto" w:fill="FFFFFF"/>
        </w:rPr>
        <w:t>take advantage of the</w:t>
      </w:r>
      <w:r>
        <w:rPr>
          <w:rFonts w:ascii="Arial" w:hAnsi="Arial" w:cs="Times New Roman"/>
          <w:color w:val="500050"/>
          <w:shd w:val="clear" w:color="auto" w:fill="FFFFFF"/>
        </w:rPr>
        <w:t xml:space="preserve"> opportunities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</w:rPr>
        <w:t>Share the experience of those who have embarked on such endeavors with those</w:t>
      </w:r>
      <w:r w:rsidR="000F5C5D">
        <w:rPr>
          <w:rFonts w:ascii="Arial" w:hAnsi="Arial" w:cs="Times New Roman"/>
          <w:color w:val="1F497D"/>
        </w:rPr>
        <w:t xml:space="preserve"> NMHSs that</w:t>
      </w:r>
      <w:r w:rsidRPr="005E6063">
        <w:rPr>
          <w:rFonts w:ascii="Arial" w:hAnsi="Arial" w:cs="Times New Roman"/>
          <w:color w:val="1F497D"/>
        </w:rPr>
        <w:t xml:space="preserve"> would like to consider undertaking them.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  <w:sz w:val="22"/>
          <w:szCs w:val="22"/>
        </w:rPr>
        <w:t> </w:t>
      </w:r>
    </w:p>
    <w:p w:rsidR="003B7061" w:rsidRPr="005E6063" w:rsidRDefault="005C13F3" w:rsidP="003B7061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>P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otential threats to WMO and/or </w:t>
      </w:r>
      <w:r w:rsidR="00B42DB6">
        <w:rPr>
          <w:rFonts w:ascii="Arial" w:hAnsi="Arial" w:cs="Times New Roman"/>
          <w:color w:val="500050"/>
          <w:shd w:val="clear" w:color="auto" w:fill="FFFFFF"/>
        </w:rPr>
        <w:t>NMHS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from changes in technology associated with 'Big Data,' social applications, </w:t>
      </w:r>
      <w:r w:rsidR="00E92A53">
        <w:rPr>
          <w:rFonts w:ascii="Arial" w:hAnsi="Arial" w:cs="Times New Roman"/>
          <w:color w:val="500050"/>
          <w:shd w:val="clear" w:color="auto" w:fill="FFFFFF"/>
        </w:rPr>
        <w:t>and the "internet of things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>"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</w:rPr>
        <w:t xml:space="preserve">It will likely mean that there will evolve a greater global awareness of water movement and the capacity to model and forecast </w:t>
      </w:r>
      <w:r w:rsidR="0059316A">
        <w:rPr>
          <w:rFonts w:ascii="Arial" w:hAnsi="Arial" w:cs="Times New Roman"/>
          <w:color w:val="1F497D"/>
        </w:rPr>
        <w:t xml:space="preserve">such movement </w:t>
      </w:r>
      <w:r w:rsidRPr="005E6063">
        <w:rPr>
          <w:rFonts w:ascii="Arial" w:hAnsi="Arial" w:cs="Times New Roman"/>
          <w:color w:val="1F497D"/>
        </w:rPr>
        <w:t>anywhere on earth</w:t>
      </w:r>
      <w:r w:rsidR="00DE55C8">
        <w:rPr>
          <w:rFonts w:ascii="Arial" w:hAnsi="Arial" w:cs="Times New Roman"/>
          <w:color w:val="1F497D"/>
        </w:rPr>
        <w:t>,</w:t>
      </w:r>
      <w:r w:rsidRPr="005E6063">
        <w:rPr>
          <w:rFonts w:ascii="Arial" w:hAnsi="Arial" w:cs="Times New Roman"/>
          <w:color w:val="1F497D"/>
        </w:rPr>
        <w:t xml:space="preserve"> as is</w:t>
      </w:r>
      <w:r w:rsidR="00DE55C8">
        <w:rPr>
          <w:rFonts w:ascii="Arial" w:hAnsi="Arial" w:cs="Times New Roman"/>
          <w:color w:val="1F497D"/>
        </w:rPr>
        <w:t xml:space="preserve"> now the case</w:t>
      </w:r>
      <w:r w:rsidRPr="005E6063">
        <w:rPr>
          <w:rFonts w:ascii="Arial" w:hAnsi="Arial" w:cs="Times New Roman"/>
          <w:color w:val="1F497D"/>
        </w:rPr>
        <w:t xml:space="preserve"> with weather.  </w:t>
      </w:r>
      <w:r w:rsidR="00DE55C8">
        <w:rPr>
          <w:rFonts w:ascii="Arial" w:hAnsi="Arial" w:cs="Times New Roman"/>
          <w:color w:val="1F497D"/>
        </w:rPr>
        <w:t>For some National Hydrological Services</w:t>
      </w:r>
      <w:r w:rsidRPr="005E6063">
        <w:rPr>
          <w:rFonts w:ascii="Arial" w:hAnsi="Arial" w:cs="Times New Roman"/>
          <w:color w:val="1F497D"/>
        </w:rPr>
        <w:t>,</w:t>
      </w:r>
      <w:r w:rsidR="00DE55C8">
        <w:rPr>
          <w:rFonts w:ascii="Arial" w:hAnsi="Arial" w:cs="Times New Roman"/>
          <w:color w:val="1F497D"/>
        </w:rPr>
        <w:t xml:space="preserve"> particularly those that regard their</w:t>
      </w:r>
      <w:r w:rsidRPr="005E6063">
        <w:rPr>
          <w:rFonts w:ascii="Arial" w:hAnsi="Arial" w:cs="Times New Roman"/>
          <w:color w:val="1F497D"/>
        </w:rPr>
        <w:t xml:space="preserve"> water informatio</w:t>
      </w:r>
      <w:r w:rsidR="00DE55C8">
        <w:rPr>
          <w:rFonts w:ascii="Arial" w:hAnsi="Arial" w:cs="Times New Roman"/>
          <w:color w:val="1F497D"/>
        </w:rPr>
        <w:t xml:space="preserve">n </w:t>
      </w:r>
      <w:r w:rsidRPr="005E6063">
        <w:rPr>
          <w:rFonts w:ascii="Arial" w:hAnsi="Arial" w:cs="Times New Roman"/>
          <w:color w:val="1F497D"/>
        </w:rPr>
        <w:t>as a secure</w:t>
      </w:r>
      <w:r w:rsidR="00DE55C8">
        <w:rPr>
          <w:rFonts w:ascii="Arial" w:hAnsi="Arial" w:cs="Times New Roman"/>
          <w:color w:val="1F497D"/>
        </w:rPr>
        <w:t xml:space="preserve"> commodity,</w:t>
      </w:r>
      <w:r w:rsidRPr="005E6063">
        <w:rPr>
          <w:rFonts w:ascii="Arial" w:hAnsi="Arial" w:cs="Times New Roman"/>
          <w:color w:val="1F497D"/>
        </w:rPr>
        <w:t xml:space="preserve"> they may find this development intrusive</w:t>
      </w:r>
      <w:r w:rsidR="00DE55C8">
        <w:rPr>
          <w:rFonts w:ascii="Arial" w:hAnsi="Arial" w:cs="Times New Roman"/>
          <w:color w:val="1F497D"/>
        </w:rPr>
        <w:t xml:space="preserve"> and undesirable</w:t>
      </w:r>
      <w:r w:rsidRPr="005E6063">
        <w:rPr>
          <w:rFonts w:ascii="Arial" w:hAnsi="Arial" w:cs="Times New Roman"/>
          <w:color w:val="1F497D"/>
        </w:rPr>
        <w:t>.</w:t>
      </w:r>
      <w:r w:rsidR="00C52B8C">
        <w:rPr>
          <w:rFonts w:ascii="Arial" w:hAnsi="Arial" w:cs="Times New Roman"/>
          <w:color w:val="1F497D"/>
        </w:rPr>
        <w:t xml:space="preserve">  On the other hand, CHy is already attempting to be proactive rather than reactive in addressing this item through the establishment of its </w:t>
      </w:r>
      <w:r w:rsidR="003906E6">
        <w:rPr>
          <w:rFonts w:ascii="Arial" w:hAnsi="Arial" w:cs="Times New Roman"/>
          <w:color w:val="1F497D"/>
        </w:rPr>
        <w:t xml:space="preserve">WMO </w:t>
      </w:r>
      <w:r w:rsidR="00C52B8C">
        <w:rPr>
          <w:rFonts w:ascii="Arial" w:hAnsi="Arial" w:cs="Times New Roman"/>
          <w:color w:val="1F497D"/>
        </w:rPr>
        <w:t>Global Hydrometry Support Facility; which is designed in part to facilitate the development of innovative and inexpensive monitoring technologies to e</w:t>
      </w:r>
      <w:r w:rsidR="003906E6">
        <w:rPr>
          <w:rFonts w:ascii="Arial" w:hAnsi="Arial" w:cs="Times New Roman"/>
          <w:color w:val="1F497D"/>
        </w:rPr>
        <w:t>xpand NHS observations and data</w:t>
      </w:r>
      <w:r w:rsidR="00C52B8C">
        <w:rPr>
          <w:rFonts w:ascii="Arial" w:hAnsi="Arial" w:cs="Times New Roman"/>
          <w:color w:val="1F497D"/>
        </w:rPr>
        <w:t>base</w:t>
      </w:r>
      <w:r w:rsidR="003906E6">
        <w:rPr>
          <w:rFonts w:ascii="Arial" w:hAnsi="Arial" w:cs="Times New Roman"/>
          <w:color w:val="1F497D"/>
        </w:rPr>
        <w:t>s</w:t>
      </w:r>
      <w:r w:rsidR="00C52B8C">
        <w:rPr>
          <w:rFonts w:ascii="Arial" w:hAnsi="Arial" w:cs="Times New Roman"/>
          <w:color w:val="1F497D"/>
        </w:rPr>
        <w:t xml:space="preserve"> in ways that they have not been able to do so before.  In essence, we’re trying to make NHSs part of the “crowdsourcing” process.  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1F497D"/>
          <w:sz w:val="22"/>
          <w:szCs w:val="22"/>
        </w:rPr>
        <w:t> </w:t>
      </w:r>
    </w:p>
    <w:p w:rsidR="003B7061" w:rsidRPr="005E6063" w:rsidRDefault="005C13F3" w:rsidP="003B7061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>P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otential threats to WMO and/or </w:t>
      </w:r>
      <w:r w:rsidR="00B42DB6">
        <w:rPr>
          <w:rFonts w:ascii="Arial" w:hAnsi="Arial" w:cs="Times New Roman"/>
          <w:color w:val="500050"/>
          <w:shd w:val="clear" w:color="auto" w:fill="FFFFFF"/>
        </w:rPr>
        <w:t>NMHS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from</w:t>
      </w:r>
      <w:r w:rsidR="00B42DB6">
        <w:rPr>
          <w:rFonts w:ascii="Arial" w:hAnsi="Arial" w:cs="Times New Roman"/>
          <w:color w:val="500050"/>
          <w:shd w:val="clear" w:color="auto" w:fill="FFFFFF"/>
        </w:rPr>
        <w:t xml:space="preserve"> changes in behavior of 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>bus</w:t>
      </w:r>
      <w:r w:rsidR="00E95295">
        <w:rPr>
          <w:rFonts w:ascii="Arial" w:hAnsi="Arial" w:cs="Times New Roman"/>
          <w:color w:val="500050"/>
          <w:shd w:val="clear" w:color="auto" w:fill="FFFFFF"/>
        </w:rPr>
        <w:t>inesses and other organizations</w:t>
      </w:r>
    </w:p>
    <w:p w:rsidR="003B7061" w:rsidRPr="005E6063" w:rsidRDefault="00B34996" w:rsidP="003B7061">
      <w:pPr>
        <w:shd w:val="clear" w:color="auto" w:fill="FFFFFF"/>
        <w:rPr>
          <w:rFonts w:ascii="Arial" w:hAnsi="Arial" w:cs="Times New Roman"/>
          <w:color w:val="222222"/>
        </w:rPr>
      </w:pPr>
      <w:r>
        <w:rPr>
          <w:rFonts w:ascii="Arial" w:hAnsi="Arial" w:cs="Times New Roman"/>
          <w:color w:val="1F497D"/>
        </w:rPr>
        <w:t>Current hydrological</w:t>
      </w:r>
      <w:r w:rsidR="003B7061" w:rsidRPr="005E6063">
        <w:rPr>
          <w:rFonts w:ascii="Arial" w:hAnsi="Arial" w:cs="Times New Roman"/>
          <w:color w:val="1F497D"/>
        </w:rPr>
        <w:t xml:space="preserve"> practice</w:t>
      </w:r>
      <w:r w:rsidR="001B39B6">
        <w:rPr>
          <w:rFonts w:ascii="Arial" w:hAnsi="Arial" w:cs="Times New Roman"/>
          <w:color w:val="1F497D"/>
        </w:rPr>
        <w:t>s are very much centered on</w:t>
      </w:r>
      <w:r w:rsidR="003B7061" w:rsidRPr="005E6063">
        <w:rPr>
          <w:rFonts w:ascii="Arial" w:hAnsi="Arial" w:cs="Times New Roman"/>
          <w:color w:val="1F497D"/>
        </w:rPr>
        <w:t xml:space="preserve"> desktop computing and “watershed scale” app</w:t>
      </w:r>
      <w:r w:rsidR="00DD07D9">
        <w:rPr>
          <w:rFonts w:ascii="Arial" w:hAnsi="Arial" w:cs="Times New Roman"/>
          <w:color w:val="1F497D"/>
        </w:rPr>
        <w:t>lications.  Big data portends</w:t>
      </w:r>
      <w:r w:rsidR="003B7061" w:rsidRPr="005E6063">
        <w:rPr>
          <w:rFonts w:ascii="Arial" w:hAnsi="Arial" w:cs="Times New Roman"/>
          <w:color w:val="1F497D"/>
        </w:rPr>
        <w:t xml:space="preserve"> the arrival of high performance computing and “continental scale” applications.  Those who have their mode of operations centered in desktop applications for watershed hydrology may find this threatening</w:t>
      </w:r>
      <w:r>
        <w:rPr>
          <w:rFonts w:ascii="Arial" w:hAnsi="Arial" w:cs="Times New Roman"/>
          <w:color w:val="1F497D"/>
        </w:rPr>
        <w:t>.</w:t>
      </w:r>
    </w:p>
    <w:p w:rsidR="003B7061" w:rsidRPr="005E6063" w:rsidRDefault="003B7061" w:rsidP="003B7061">
      <w:pPr>
        <w:shd w:val="clear" w:color="auto" w:fill="FFFFFF"/>
        <w:rPr>
          <w:rFonts w:ascii="Arial" w:hAnsi="Arial" w:cs="Times New Roman"/>
          <w:color w:val="222222"/>
        </w:rPr>
      </w:pPr>
      <w:r w:rsidRPr="005E6063">
        <w:rPr>
          <w:rFonts w:ascii="Arial" w:hAnsi="Arial" w:cs="Times New Roman"/>
          <w:color w:val="222222"/>
        </w:rPr>
        <w:t> </w:t>
      </w:r>
    </w:p>
    <w:p w:rsidR="003B7061" w:rsidRPr="005E6063" w:rsidRDefault="005C13F3" w:rsidP="003B7061">
      <w:pPr>
        <w:rPr>
          <w:rFonts w:ascii="Arial" w:hAnsi="Arial" w:cs="Times New Roman"/>
          <w:color w:val="500050"/>
          <w:shd w:val="clear" w:color="auto" w:fill="FFFFFF"/>
        </w:rPr>
      </w:pPr>
      <w:r>
        <w:rPr>
          <w:rFonts w:ascii="Arial" w:hAnsi="Arial" w:cs="Times New Roman"/>
          <w:color w:val="500050"/>
          <w:shd w:val="clear" w:color="auto" w:fill="FFFFFF"/>
        </w:rPr>
        <w:t>A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ctions </w:t>
      </w:r>
      <w:r w:rsidR="00B42DB6">
        <w:rPr>
          <w:rFonts w:ascii="Arial" w:hAnsi="Arial" w:cs="Times New Roman"/>
          <w:color w:val="500050"/>
          <w:shd w:val="clear" w:color="auto" w:fill="FFFFFF"/>
        </w:rPr>
        <w:t>needed by</w:t>
      </w:r>
      <w:r>
        <w:rPr>
          <w:rFonts w:ascii="Arial" w:hAnsi="Arial" w:cs="Times New Roman"/>
          <w:color w:val="500050"/>
          <w:shd w:val="clear" w:color="auto" w:fill="FFFFFF"/>
        </w:rPr>
        <w:t xml:space="preserve"> 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WMO and/or </w:t>
      </w:r>
      <w:r w:rsidR="00B42DB6">
        <w:rPr>
          <w:rFonts w:ascii="Arial" w:hAnsi="Arial" w:cs="Times New Roman"/>
          <w:color w:val="500050"/>
          <w:shd w:val="clear" w:color="auto" w:fill="FFFFFF"/>
        </w:rPr>
        <w:t>NMHS</w:t>
      </w:r>
      <w:r w:rsidR="003B7061" w:rsidRPr="005E6063">
        <w:rPr>
          <w:rFonts w:ascii="Arial" w:hAnsi="Arial" w:cs="Times New Roman"/>
          <w:color w:val="500050"/>
          <w:shd w:val="clear" w:color="auto" w:fill="FFFFFF"/>
        </w:rPr>
        <w:t xml:space="preserve"> </w:t>
      </w:r>
      <w:r w:rsidR="00B42DB6">
        <w:rPr>
          <w:rFonts w:ascii="Arial" w:hAnsi="Arial" w:cs="Times New Roman"/>
          <w:color w:val="500050"/>
          <w:shd w:val="clear" w:color="auto" w:fill="FFFFFF"/>
        </w:rPr>
        <w:t>to mitigate the</w:t>
      </w:r>
      <w:r>
        <w:rPr>
          <w:rFonts w:ascii="Arial" w:hAnsi="Arial" w:cs="Times New Roman"/>
          <w:color w:val="500050"/>
          <w:shd w:val="clear" w:color="auto" w:fill="FFFFFF"/>
        </w:rPr>
        <w:t xml:space="preserve"> threats</w:t>
      </w:r>
    </w:p>
    <w:p w:rsidR="00B42DB6" w:rsidRDefault="00321CA2" w:rsidP="003B7061">
      <w:pPr>
        <w:shd w:val="clear" w:color="auto" w:fill="FFFFFF"/>
        <w:rPr>
          <w:rFonts w:ascii="Arial" w:hAnsi="Arial" w:cs="Times New Roman"/>
          <w:color w:val="1F497D"/>
        </w:rPr>
      </w:pPr>
      <w:r>
        <w:rPr>
          <w:rFonts w:ascii="Arial" w:hAnsi="Arial" w:cs="Times New Roman"/>
          <w:color w:val="1F497D"/>
        </w:rPr>
        <w:t>From CHy’s perspective, it may be more germane to consider the actions</w:t>
      </w:r>
      <w:r w:rsidR="003B7061" w:rsidRPr="005E6063">
        <w:rPr>
          <w:rFonts w:ascii="Arial" w:hAnsi="Arial" w:cs="Times New Roman"/>
          <w:color w:val="1F497D"/>
        </w:rPr>
        <w:t xml:space="preserve"> </w:t>
      </w:r>
      <w:r>
        <w:rPr>
          <w:rFonts w:ascii="Arial" w:hAnsi="Arial" w:cs="Times New Roman"/>
          <w:color w:val="1F497D"/>
        </w:rPr>
        <w:t xml:space="preserve">that </w:t>
      </w:r>
      <w:r w:rsidR="003B7061" w:rsidRPr="005E6063">
        <w:rPr>
          <w:rFonts w:ascii="Arial" w:hAnsi="Arial" w:cs="Times New Roman"/>
          <w:color w:val="1F497D"/>
        </w:rPr>
        <w:t xml:space="preserve">WMO and/or </w:t>
      </w:r>
      <w:r w:rsidR="00995D4B">
        <w:rPr>
          <w:rFonts w:ascii="Arial" w:hAnsi="Arial" w:cs="Times New Roman"/>
          <w:color w:val="1F497D"/>
        </w:rPr>
        <w:t>NMHSs</w:t>
      </w:r>
      <w:r w:rsidRPr="00321CA2">
        <w:rPr>
          <w:rFonts w:ascii="Arial" w:hAnsi="Arial" w:cs="Times New Roman"/>
          <w:color w:val="1F497D"/>
        </w:rPr>
        <w:t xml:space="preserve"> </w:t>
      </w:r>
      <w:r w:rsidRPr="005E6063">
        <w:rPr>
          <w:rFonts w:ascii="Arial" w:hAnsi="Arial" w:cs="Times New Roman"/>
          <w:color w:val="1F497D"/>
        </w:rPr>
        <w:t>could/should</w:t>
      </w:r>
      <w:r w:rsidR="003B7061" w:rsidRPr="005E6063">
        <w:rPr>
          <w:rFonts w:ascii="Arial" w:hAnsi="Arial" w:cs="Times New Roman"/>
          <w:color w:val="1F497D"/>
        </w:rPr>
        <w:t xml:space="preserve"> take to ca</w:t>
      </w:r>
      <w:r>
        <w:rPr>
          <w:rFonts w:ascii="Arial" w:hAnsi="Arial" w:cs="Times New Roman"/>
          <w:color w:val="1F497D"/>
        </w:rPr>
        <w:t>pitalize on these opportunities.</w:t>
      </w:r>
      <w:r w:rsidR="003B7061" w:rsidRPr="005E6063">
        <w:rPr>
          <w:rFonts w:ascii="Arial" w:hAnsi="Arial" w:cs="Times New Roman"/>
          <w:color w:val="1F497D"/>
        </w:rPr>
        <w:t xml:space="preserve">  </w:t>
      </w:r>
      <w:r>
        <w:rPr>
          <w:rFonts w:ascii="Arial" w:hAnsi="Arial" w:cs="Times New Roman"/>
          <w:color w:val="1F497D"/>
        </w:rPr>
        <w:t>There may be greater</w:t>
      </w:r>
      <w:r w:rsidR="003B7061" w:rsidRPr="005E6063">
        <w:rPr>
          <w:rFonts w:ascii="Arial" w:hAnsi="Arial" w:cs="Times New Roman"/>
          <w:color w:val="1F497D"/>
        </w:rPr>
        <w:t xml:space="preserve"> potential here for </w:t>
      </w:r>
      <w:r>
        <w:rPr>
          <w:rFonts w:ascii="Arial" w:hAnsi="Arial" w:cs="Times New Roman"/>
          <w:color w:val="1F497D"/>
        </w:rPr>
        <w:t>e</w:t>
      </w:r>
      <w:r w:rsidR="00DF00A8">
        <w:rPr>
          <w:rFonts w:ascii="Arial" w:hAnsi="Arial" w:cs="Times New Roman"/>
          <w:color w:val="1F497D"/>
        </w:rPr>
        <w:t xml:space="preserve">xpanding </w:t>
      </w:r>
      <w:r w:rsidR="003B7061" w:rsidRPr="005E6063">
        <w:rPr>
          <w:rFonts w:ascii="Arial" w:hAnsi="Arial" w:cs="Times New Roman"/>
          <w:color w:val="1F497D"/>
        </w:rPr>
        <w:t>international cohesion and collaboration</w:t>
      </w:r>
      <w:r w:rsidRPr="00321CA2">
        <w:rPr>
          <w:rFonts w:ascii="Arial" w:hAnsi="Arial" w:cs="Times New Roman"/>
          <w:color w:val="1F497D"/>
        </w:rPr>
        <w:t xml:space="preserve"> </w:t>
      </w:r>
      <w:r w:rsidRPr="005E6063">
        <w:rPr>
          <w:rFonts w:ascii="Arial" w:hAnsi="Arial" w:cs="Times New Roman"/>
          <w:color w:val="1F497D"/>
        </w:rPr>
        <w:t xml:space="preserve">as water information becomes </w:t>
      </w:r>
      <w:r>
        <w:rPr>
          <w:rFonts w:ascii="Arial" w:hAnsi="Arial" w:cs="Times New Roman"/>
          <w:color w:val="1F497D"/>
        </w:rPr>
        <w:t xml:space="preserve">both </w:t>
      </w:r>
      <w:r w:rsidRPr="005E6063">
        <w:rPr>
          <w:rFonts w:ascii="Arial" w:hAnsi="Arial" w:cs="Times New Roman"/>
          <w:color w:val="1F497D"/>
        </w:rPr>
        <w:t>globalized</w:t>
      </w:r>
      <w:r w:rsidR="00DF00A8">
        <w:rPr>
          <w:rFonts w:ascii="Arial" w:hAnsi="Arial" w:cs="Times New Roman"/>
          <w:color w:val="1F497D"/>
        </w:rPr>
        <w:t xml:space="preserve"> and better defined locally</w:t>
      </w:r>
      <w:r w:rsidR="003B7061" w:rsidRPr="005E6063">
        <w:rPr>
          <w:rFonts w:ascii="Arial" w:hAnsi="Arial" w:cs="Times New Roman"/>
          <w:color w:val="1F497D"/>
        </w:rPr>
        <w:t xml:space="preserve">.  </w:t>
      </w:r>
      <w:r>
        <w:rPr>
          <w:rFonts w:ascii="Arial" w:hAnsi="Arial" w:cs="Times New Roman"/>
          <w:color w:val="1F497D"/>
        </w:rPr>
        <w:t>In this regard, e</w:t>
      </w:r>
      <w:r w:rsidR="00DF00A8">
        <w:rPr>
          <w:rFonts w:ascii="Arial" w:hAnsi="Arial" w:cs="Times New Roman"/>
          <w:color w:val="1F497D"/>
        </w:rPr>
        <w:t>nhancing</w:t>
      </w:r>
      <w:r>
        <w:rPr>
          <w:rFonts w:ascii="Arial" w:hAnsi="Arial" w:cs="Times New Roman"/>
          <w:color w:val="1F497D"/>
        </w:rPr>
        <w:t xml:space="preserve"> products like the WMO Hydrological Observing System map-based interface </w:t>
      </w:r>
      <w:r w:rsidR="00DF00A8">
        <w:rPr>
          <w:rFonts w:ascii="Arial" w:hAnsi="Arial" w:cs="Times New Roman"/>
          <w:color w:val="1F497D"/>
        </w:rPr>
        <w:t>provides a promising basis for developing maps and related products of real-time hydrologic conditions</w:t>
      </w:r>
      <w:r w:rsidR="009F2322">
        <w:rPr>
          <w:rFonts w:ascii="Arial" w:hAnsi="Arial" w:cs="Times New Roman"/>
          <w:color w:val="1F497D"/>
        </w:rPr>
        <w:t>.  Similarly, facilities like the WMO Global Hydrometry Support Facility, mentioned above, make it possible for NMHSs to participate in the “Big Data” movement through the development and implementation of low-cost innovative monitoring technologies that require virtually no specialized training and can be employed in great numbers.</w:t>
      </w:r>
    </w:p>
    <w:p w:rsidR="00B42DB6" w:rsidRDefault="00B42DB6" w:rsidP="003B7061">
      <w:pPr>
        <w:shd w:val="clear" w:color="auto" w:fill="FFFFFF"/>
        <w:rPr>
          <w:rFonts w:ascii="Arial" w:hAnsi="Arial" w:cs="Times New Roman"/>
          <w:color w:val="1F497D"/>
        </w:rPr>
      </w:pPr>
    </w:p>
    <w:p w:rsidR="00321CA2" w:rsidRDefault="00B42DB6" w:rsidP="003B7061">
      <w:pPr>
        <w:shd w:val="clear" w:color="auto" w:fill="FFFFFF"/>
        <w:rPr>
          <w:rFonts w:ascii="Arial" w:hAnsi="Arial" w:cs="Times New Roman"/>
          <w:color w:val="1F497D"/>
        </w:rPr>
      </w:pPr>
      <w:r>
        <w:rPr>
          <w:rFonts w:ascii="Arial" w:hAnsi="Arial" w:cs="Times New Roman"/>
          <w:color w:val="500050"/>
          <w:shd w:val="clear" w:color="auto" w:fill="FFFFFF"/>
        </w:rPr>
        <w:t>Recommendations to EC-68 to optimize the potential for WMO and NMHS</w:t>
      </w:r>
    </w:p>
    <w:p w:rsidR="00780674" w:rsidRDefault="006F05C2">
      <w:pPr>
        <w:rPr>
          <w:rFonts w:ascii="Arial" w:hAnsi="Arial" w:cs="Times New Roman"/>
          <w:color w:val="1F497D"/>
        </w:rPr>
      </w:pPr>
      <w:r>
        <w:rPr>
          <w:rFonts w:ascii="Arial" w:hAnsi="Arial" w:cs="Times New Roman"/>
          <w:color w:val="1F497D"/>
        </w:rPr>
        <w:t>CHy has mixed feelings on this item.  On one hand, it is tempting to recommend the establishment of a panel or working group t</w:t>
      </w:r>
      <w:r w:rsidR="00780674">
        <w:rPr>
          <w:rFonts w:ascii="Arial" w:hAnsi="Arial" w:cs="Times New Roman"/>
          <w:color w:val="1F497D"/>
        </w:rPr>
        <w:t>o address this topic</w:t>
      </w:r>
      <w:r>
        <w:rPr>
          <w:rFonts w:ascii="Arial" w:hAnsi="Arial" w:cs="Times New Roman"/>
          <w:color w:val="1F497D"/>
        </w:rPr>
        <w:t xml:space="preserve"> as there are notable opportunities that could help to fill many data gaps</w:t>
      </w:r>
      <w:r w:rsidR="00780674">
        <w:rPr>
          <w:rFonts w:ascii="Arial" w:hAnsi="Arial" w:cs="Times New Roman"/>
          <w:color w:val="1F497D"/>
        </w:rPr>
        <w:t xml:space="preserve"> for hydrology</w:t>
      </w:r>
      <w:r>
        <w:rPr>
          <w:rFonts w:ascii="Arial" w:hAnsi="Arial" w:cs="Times New Roman"/>
          <w:color w:val="1F497D"/>
        </w:rPr>
        <w:t>.  On the other hand, there are already too many such groups, and w</w:t>
      </w:r>
      <w:r w:rsidR="00780674">
        <w:rPr>
          <w:rFonts w:ascii="Arial" w:hAnsi="Arial" w:cs="Times New Roman"/>
          <w:color w:val="1F497D"/>
        </w:rPr>
        <w:t xml:space="preserve">e are </w:t>
      </w:r>
      <w:r>
        <w:rPr>
          <w:rFonts w:ascii="Arial" w:hAnsi="Arial" w:cs="Times New Roman"/>
          <w:color w:val="1F497D"/>
        </w:rPr>
        <w:t xml:space="preserve">not convinced that this issue </w:t>
      </w:r>
      <w:r w:rsidR="00780674">
        <w:rPr>
          <w:rFonts w:ascii="Arial" w:hAnsi="Arial" w:cs="Times New Roman"/>
          <w:color w:val="1F497D"/>
        </w:rPr>
        <w:t>rises to the level that merits such a recommendation.</w:t>
      </w:r>
    </w:p>
    <w:p w:rsidR="005E6063" w:rsidRPr="005E6063" w:rsidRDefault="005E6063">
      <w:pPr>
        <w:rPr>
          <w:rFonts w:ascii="Arial" w:hAnsi="Arial"/>
        </w:rPr>
      </w:pPr>
    </w:p>
    <w:sectPr w:rsidR="005E6063" w:rsidRPr="005E6063" w:rsidSect="005E6063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B7061"/>
    <w:rsid w:val="000A281C"/>
    <w:rsid w:val="000F5C5D"/>
    <w:rsid w:val="001B39B6"/>
    <w:rsid w:val="002F59DE"/>
    <w:rsid w:val="00321CA2"/>
    <w:rsid w:val="00357DB7"/>
    <w:rsid w:val="003906E6"/>
    <w:rsid w:val="003B7061"/>
    <w:rsid w:val="0059316A"/>
    <w:rsid w:val="005C13F3"/>
    <w:rsid w:val="005E5972"/>
    <w:rsid w:val="005E6063"/>
    <w:rsid w:val="006F05C2"/>
    <w:rsid w:val="00780674"/>
    <w:rsid w:val="00796BD0"/>
    <w:rsid w:val="00995D4B"/>
    <w:rsid w:val="009D4B8A"/>
    <w:rsid w:val="009F2322"/>
    <w:rsid w:val="00B124C4"/>
    <w:rsid w:val="00B34996"/>
    <w:rsid w:val="00B42DB6"/>
    <w:rsid w:val="00B67B3A"/>
    <w:rsid w:val="00C52B8C"/>
    <w:rsid w:val="00D83517"/>
    <w:rsid w:val="00DD07D9"/>
    <w:rsid w:val="00DE55C8"/>
    <w:rsid w:val="00DF00A8"/>
    <w:rsid w:val="00E24486"/>
    <w:rsid w:val="00E92A53"/>
    <w:rsid w:val="00E95295"/>
  </w:rsids>
  <m:mathPr>
    <m:mathFont m:val="American Typewriter Condense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2E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8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3409</Characters>
  <Application>Microsoft Macintosh Word</Application>
  <DocSecurity>0</DocSecurity>
  <Lines>28</Lines>
  <Paragraphs>6</Paragraphs>
  <ScaleCrop>false</ScaleCrop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Lins</dc:creator>
  <cp:keywords/>
  <cp:lastModifiedBy>Harry Lins</cp:lastModifiedBy>
  <cp:revision>2</cp:revision>
  <dcterms:created xsi:type="dcterms:W3CDTF">2016-08-29T04:17:00Z</dcterms:created>
  <dcterms:modified xsi:type="dcterms:W3CDTF">2016-08-29T04:17:00Z</dcterms:modified>
</cp:coreProperties>
</file>