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912"/>
        <w:gridCol w:w="2977"/>
      </w:tblGrid>
      <w:tr w:rsidR="00993581" w:rsidRPr="00636B90" w:rsidTr="00DE0041">
        <w:trPr>
          <w:trHeight w:val="282"/>
        </w:trPr>
        <w:tc>
          <w:tcPr>
            <w:tcW w:w="6912" w:type="dxa"/>
            <w:vMerge w:val="restart"/>
          </w:tcPr>
          <w:p w:rsidR="00993581" w:rsidRPr="005D666D" w:rsidRDefault="00993581" w:rsidP="00993581">
            <w:pPr>
              <w:tabs>
                <w:tab w:val="left" w:pos="6946"/>
              </w:tabs>
              <w:suppressAutoHyphens/>
              <w:spacing w:after="120" w:line="252" w:lineRule="auto"/>
              <w:ind w:left="1134"/>
              <w:jc w:val="left"/>
              <w:rPr>
                <w:rFonts w:cs="Tahoma"/>
                <w:b/>
                <w:bCs/>
                <w:color w:val="365F91" w:themeColor="accent1" w:themeShade="BF"/>
                <w:szCs w:val="22"/>
              </w:rPr>
            </w:pPr>
            <w:r w:rsidRPr="005D666D">
              <w:rPr>
                <w:noProof/>
                <w:color w:val="365F91" w:themeColor="accent1" w:themeShade="BF"/>
                <w:szCs w:val="22"/>
                <w:lang w:eastAsia="zh-CN"/>
              </w:rPr>
              <w:drawing>
                <wp:anchor distT="0" distB="0" distL="114300" distR="114300" simplePos="0" relativeHeight="251671552" behindDoc="1" locked="1" layoutInCell="1" allowOverlap="1" wp14:anchorId="79CD7781" wp14:editId="5A6E8905">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0B3">
              <w:rPr>
                <w:rFonts w:cs="Tahoma"/>
                <w:b/>
                <w:bCs/>
                <w:color w:val="365F91" w:themeColor="accent1" w:themeShade="BF"/>
                <w:szCs w:val="22"/>
              </w:rPr>
              <w:t>World Meteorological Organization</w:t>
            </w:r>
          </w:p>
          <w:p w:rsidR="00993581" w:rsidRPr="005D666D" w:rsidRDefault="008160B3" w:rsidP="00993581">
            <w:pPr>
              <w:tabs>
                <w:tab w:val="left" w:pos="6946"/>
              </w:tabs>
              <w:suppressAutoHyphens/>
              <w:spacing w:after="120" w:line="252" w:lineRule="auto"/>
              <w:ind w:left="1134"/>
              <w:jc w:val="left"/>
              <w:rPr>
                <w:rFonts w:cs="Tahoma"/>
                <w:b/>
                <w:color w:val="365F91" w:themeColor="accent1" w:themeShade="BF"/>
                <w:spacing w:val="-2"/>
                <w:szCs w:val="22"/>
              </w:rPr>
            </w:pPr>
            <w:r>
              <w:rPr>
                <w:rFonts w:cs="Tahoma"/>
                <w:b/>
                <w:color w:val="365F91" w:themeColor="accent1" w:themeShade="BF"/>
                <w:spacing w:val="-2"/>
                <w:szCs w:val="22"/>
              </w:rPr>
              <w:t>COMMISSION FOR BASIC SYSTEMS</w:t>
            </w:r>
          </w:p>
          <w:p w:rsidR="00712ED1" w:rsidRDefault="00712ED1" w:rsidP="00993581">
            <w:pPr>
              <w:tabs>
                <w:tab w:val="left" w:pos="6946"/>
              </w:tabs>
              <w:suppressAutoHyphens/>
              <w:spacing w:after="120" w:line="252" w:lineRule="auto"/>
              <w:ind w:left="1134"/>
              <w:jc w:val="left"/>
              <w:rPr>
                <w:rFonts w:cstheme="minorBidi"/>
                <w:b/>
                <w:snapToGrid w:val="0"/>
                <w:color w:val="365F91" w:themeColor="accent1" w:themeShade="BF"/>
                <w:szCs w:val="22"/>
              </w:rPr>
            </w:pPr>
            <w:r>
              <w:rPr>
                <w:rFonts w:cstheme="minorBidi"/>
                <w:b/>
                <w:snapToGrid w:val="0"/>
                <w:color w:val="365F91" w:themeColor="accent1" w:themeShade="BF"/>
                <w:szCs w:val="22"/>
              </w:rPr>
              <w:t>Inter-Programme Expert Team on Metadata and Data Representation Development</w:t>
            </w:r>
          </w:p>
          <w:p w:rsidR="00993581" w:rsidRPr="005D666D" w:rsidRDefault="00712ED1" w:rsidP="00993581">
            <w:pPr>
              <w:tabs>
                <w:tab w:val="left" w:pos="6946"/>
              </w:tabs>
              <w:suppressAutoHyphens/>
              <w:spacing w:after="120" w:line="252" w:lineRule="auto"/>
              <w:ind w:left="1134"/>
              <w:jc w:val="left"/>
              <w:rPr>
                <w:rFonts w:cs="Tahoma"/>
                <w:b/>
                <w:bCs/>
                <w:color w:val="365F91" w:themeColor="accent1" w:themeShade="BF"/>
                <w:szCs w:val="22"/>
              </w:rPr>
            </w:pPr>
            <w:r>
              <w:rPr>
                <w:rFonts w:cstheme="minorBidi"/>
                <w:b/>
                <w:snapToGrid w:val="0"/>
                <w:color w:val="365F91" w:themeColor="accent1" w:themeShade="BF"/>
                <w:szCs w:val="22"/>
              </w:rPr>
              <w:t>Fourth Meeting</w:t>
            </w:r>
            <w:r w:rsidR="00993581" w:rsidRPr="005D666D">
              <w:rPr>
                <w:rFonts w:cstheme="minorBidi"/>
                <w:b/>
                <w:snapToGrid w:val="0"/>
                <w:color w:val="365F91" w:themeColor="accent1" w:themeShade="BF"/>
                <w:szCs w:val="22"/>
              </w:rPr>
              <w:br/>
            </w:r>
            <w:r w:rsidR="008160B3">
              <w:rPr>
                <w:snapToGrid w:val="0"/>
                <w:color w:val="365F91" w:themeColor="accent1" w:themeShade="BF"/>
                <w:szCs w:val="22"/>
              </w:rPr>
              <w:t>Geneva, 9 to 12 May 2016</w:t>
            </w:r>
          </w:p>
        </w:tc>
        <w:tc>
          <w:tcPr>
            <w:tcW w:w="2977" w:type="dxa"/>
          </w:tcPr>
          <w:p w:rsidR="00993581" w:rsidRPr="00712ED1" w:rsidRDefault="00712ED1" w:rsidP="00F07EA1">
            <w:pPr>
              <w:tabs>
                <w:tab w:val="clear" w:pos="1134"/>
              </w:tabs>
              <w:spacing w:after="60"/>
              <w:ind w:right="-108"/>
              <w:jc w:val="right"/>
              <w:rPr>
                <w:rFonts w:cs="Tahoma"/>
                <w:b/>
                <w:bCs/>
                <w:color w:val="365F91" w:themeColor="accent1" w:themeShade="BF"/>
                <w:szCs w:val="22"/>
              </w:rPr>
            </w:pPr>
            <w:r w:rsidRPr="00712ED1">
              <w:rPr>
                <w:rFonts w:cs="Tahoma"/>
                <w:b/>
                <w:bCs/>
                <w:color w:val="365F91" w:themeColor="accent1" w:themeShade="BF"/>
                <w:szCs w:val="22"/>
              </w:rPr>
              <w:t>IPET-MDRD-4/Doc. </w:t>
            </w:r>
            <w:r w:rsidR="00050AC0">
              <w:rPr>
                <w:rFonts w:cs="Tahoma"/>
                <w:b/>
                <w:bCs/>
                <w:color w:val="365F91" w:themeColor="accent1" w:themeShade="BF"/>
                <w:szCs w:val="22"/>
              </w:rPr>
              <w:t>7</w:t>
            </w:r>
            <w:r w:rsidR="00F07EA1">
              <w:rPr>
                <w:rFonts w:cs="Tahoma"/>
                <w:b/>
                <w:bCs/>
                <w:color w:val="365F91" w:themeColor="accent1" w:themeShade="BF"/>
                <w:szCs w:val="22"/>
              </w:rPr>
              <w:t>.1(1)</w:t>
            </w:r>
          </w:p>
        </w:tc>
      </w:tr>
      <w:tr w:rsidR="00993581" w:rsidRPr="005D666D" w:rsidTr="00DE0041">
        <w:trPr>
          <w:trHeight w:val="730"/>
        </w:trPr>
        <w:tc>
          <w:tcPr>
            <w:tcW w:w="6912" w:type="dxa"/>
            <w:vMerge/>
          </w:tcPr>
          <w:p w:rsidR="00993581" w:rsidRPr="00712ED1" w:rsidRDefault="00993581" w:rsidP="00DE0041">
            <w:pPr>
              <w:tabs>
                <w:tab w:val="left" w:pos="6946"/>
              </w:tabs>
              <w:suppressAutoHyphens/>
              <w:spacing w:after="120" w:line="252" w:lineRule="auto"/>
              <w:ind w:left="1134"/>
              <w:jc w:val="left"/>
              <w:rPr>
                <w:noProof/>
                <w:color w:val="365F91" w:themeColor="accent1" w:themeShade="BF"/>
                <w:szCs w:val="22"/>
                <w:lang w:eastAsia="zh-CN"/>
              </w:rPr>
            </w:pPr>
          </w:p>
        </w:tc>
        <w:tc>
          <w:tcPr>
            <w:tcW w:w="2977" w:type="dxa"/>
          </w:tcPr>
          <w:p w:rsidR="00993581" w:rsidRPr="005D666D" w:rsidRDefault="00993581" w:rsidP="00993581">
            <w:pPr>
              <w:tabs>
                <w:tab w:val="clear" w:pos="1134"/>
              </w:tabs>
              <w:spacing w:after="60"/>
              <w:ind w:right="-108"/>
              <w:jc w:val="right"/>
              <w:rPr>
                <w:rFonts w:cs="Tahoma"/>
                <w:color w:val="365F91" w:themeColor="accent1" w:themeShade="BF"/>
                <w:szCs w:val="22"/>
              </w:rPr>
            </w:pPr>
            <w:r w:rsidRPr="005D666D">
              <w:rPr>
                <w:rFonts w:cs="Tahoma"/>
                <w:color w:val="365F91" w:themeColor="accent1" w:themeShade="BF"/>
                <w:szCs w:val="22"/>
              </w:rPr>
              <w:t>Submitted by:</w:t>
            </w:r>
            <w:r w:rsidRPr="005D666D">
              <w:rPr>
                <w:rFonts w:cs="Tahoma"/>
                <w:color w:val="365F91" w:themeColor="accent1" w:themeShade="BF"/>
                <w:szCs w:val="22"/>
              </w:rPr>
              <w:br/>
            </w:r>
            <w:r w:rsidR="00F07EA1">
              <w:rPr>
                <w:rFonts w:cs="Tahoma"/>
                <w:color w:val="365F91" w:themeColor="accent1" w:themeShade="BF"/>
                <w:szCs w:val="22"/>
              </w:rPr>
              <w:t>Secretariat</w:t>
            </w:r>
            <w:r w:rsidRPr="005D666D">
              <w:rPr>
                <w:rFonts w:cs="Tahoma"/>
                <w:color w:val="365F91" w:themeColor="accent1" w:themeShade="BF"/>
                <w:szCs w:val="22"/>
              </w:rPr>
              <w:t xml:space="preserve"> </w:t>
            </w:r>
          </w:p>
          <w:p w:rsidR="00993581" w:rsidRPr="005D666D" w:rsidRDefault="00F07EA1" w:rsidP="00050AC0">
            <w:pPr>
              <w:tabs>
                <w:tab w:val="clear" w:pos="1134"/>
              </w:tabs>
              <w:spacing w:after="60"/>
              <w:ind w:right="-108"/>
              <w:jc w:val="right"/>
              <w:rPr>
                <w:rFonts w:cs="Tahoma"/>
                <w:color w:val="365F91" w:themeColor="accent1" w:themeShade="BF"/>
                <w:szCs w:val="22"/>
              </w:rPr>
            </w:pPr>
            <w:r>
              <w:rPr>
                <w:rFonts w:cs="Tahoma"/>
                <w:color w:val="365F91" w:themeColor="accent1" w:themeShade="BF"/>
                <w:szCs w:val="22"/>
              </w:rPr>
              <w:t>6</w:t>
            </w:r>
            <w:r w:rsidR="008160B3">
              <w:rPr>
                <w:rFonts w:cs="Tahoma"/>
                <w:color w:val="365F91" w:themeColor="accent1" w:themeShade="BF"/>
                <w:szCs w:val="22"/>
              </w:rPr>
              <w:t>.</w:t>
            </w:r>
            <w:r w:rsidR="00050AC0">
              <w:rPr>
                <w:rFonts w:cs="Tahoma"/>
                <w:color w:val="365F91" w:themeColor="accent1" w:themeShade="BF"/>
                <w:szCs w:val="22"/>
              </w:rPr>
              <w:t>MAY</w:t>
            </w:r>
            <w:bookmarkStart w:id="0" w:name="_GoBack"/>
            <w:bookmarkEnd w:id="0"/>
            <w:r w:rsidR="008160B3">
              <w:rPr>
                <w:rFonts w:cs="Tahoma"/>
                <w:color w:val="365F91" w:themeColor="accent1" w:themeShade="BF"/>
                <w:szCs w:val="22"/>
              </w:rPr>
              <w:t>.2016</w:t>
            </w:r>
          </w:p>
          <w:p w:rsidR="00993581" w:rsidRPr="00DF1240" w:rsidRDefault="00993581" w:rsidP="00993581">
            <w:pPr>
              <w:tabs>
                <w:tab w:val="clear" w:pos="1134"/>
              </w:tabs>
              <w:spacing w:after="60"/>
              <w:ind w:right="-108"/>
              <w:jc w:val="right"/>
              <w:rPr>
                <w:rFonts w:cs="Tahoma"/>
                <w:b/>
                <w:bCs/>
                <w:color w:val="365F91" w:themeColor="accent1" w:themeShade="BF"/>
                <w:szCs w:val="22"/>
                <w:lang w:val="en-US"/>
              </w:rPr>
            </w:pPr>
            <w:r w:rsidRPr="005D666D">
              <w:rPr>
                <w:rFonts w:cs="Tahoma"/>
                <w:b/>
                <w:bCs/>
                <w:color w:val="365F91" w:themeColor="accent1" w:themeShade="BF"/>
                <w:szCs w:val="22"/>
              </w:rPr>
              <w:t>DRAFT 1</w:t>
            </w:r>
          </w:p>
        </w:tc>
      </w:tr>
    </w:tbl>
    <w:p w:rsidR="00082C80" w:rsidRDefault="00712ED1" w:rsidP="00B56934">
      <w:pPr>
        <w:pStyle w:val="WMOBodyText"/>
        <w:tabs>
          <w:tab w:val="clear" w:pos="1134"/>
        </w:tabs>
        <w:ind w:left="2977" w:hanging="2977"/>
        <w:rPr>
          <w:b/>
          <w:bCs/>
        </w:rPr>
      </w:pPr>
      <w:r>
        <w:rPr>
          <w:b/>
          <w:bCs/>
        </w:rPr>
        <w:t xml:space="preserve">AGENDA ITEM </w:t>
      </w:r>
      <w:r w:rsidR="0094290B">
        <w:rPr>
          <w:b/>
          <w:bCs/>
        </w:rPr>
        <w:t>6.1</w:t>
      </w:r>
      <w:r w:rsidR="008160B3">
        <w:rPr>
          <w:b/>
          <w:bCs/>
        </w:rPr>
        <w:t>:</w:t>
      </w:r>
      <w:r w:rsidR="008160B3">
        <w:rPr>
          <w:b/>
          <w:bCs/>
        </w:rPr>
        <w:tab/>
      </w:r>
      <w:r w:rsidR="0094290B">
        <w:rPr>
          <w:b/>
          <w:bCs/>
        </w:rPr>
        <w:t>Structure of OPAG ISS</w:t>
      </w:r>
    </w:p>
    <w:p w:rsidR="0094290B" w:rsidRDefault="0094290B" w:rsidP="00B56934">
      <w:pPr>
        <w:pStyle w:val="WMOBodyText"/>
        <w:tabs>
          <w:tab w:val="clear" w:pos="1134"/>
        </w:tabs>
        <w:ind w:left="2977" w:hanging="2977"/>
        <w:rPr>
          <w:b/>
          <w:bCs/>
        </w:rPr>
      </w:pPr>
      <w:r>
        <w:rPr>
          <w:b/>
          <w:bCs/>
        </w:rPr>
        <w:tab/>
      </w:r>
      <w:r w:rsidRPr="0094290B">
        <w:rPr>
          <w:b/>
          <w:bCs/>
        </w:rPr>
        <w:t>OPAG ISS expert teams and their Terms of Reference for the period 2017-2020</w:t>
      </w:r>
    </w:p>
    <w:p w:rsidR="0094290B" w:rsidRDefault="0094290B" w:rsidP="00B56934">
      <w:pPr>
        <w:pStyle w:val="WMOBodyText"/>
        <w:tabs>
          <w:tab w:val="clear" w:pos="1134"/>
        </w:tabs>
        <w:ind w:left="2977" w:hanging="2977"/>
        <w:rPr>
          <w:b/>
          <w:bCs/>
        </w:rPr>
      </w:pPr>
    </w:p>
    <w:p w:rsidR="0094290B" w:rsidRDefault="0094290B" w:rsidP="00B56934">
      <w:pPr>
        <w:pStyle w:val="Heading1"/>
      </w:pPr>
      <w:bookmarkStart w:id="1" w:name="_APPENDIX_A:_"/>
      <w:bookmarkEnd w:id="1"/>
      <w:r w:rsidRPr="0094290B">
        <w:rPr>
          <w:caps w:val="0"/>
          <w:kern w:val="0"/>
          <w:sz w:val="20"/>
          <w:szCs w:val="22"/>
        </w:rPr>
        <w:t>CBS Management Group proposals for OPAG ISS expert teams 2017-2020</w:t>
      </w:r>
    </w:p>
    <w:p w:rsidR="0094290B" w:rsidRDefault="0094290B" w:rsidP="0094290B">
      <w:pPr>
        <w:pStyle w:val="Heading1"/>
        <w:rPr>
          <w:caps w:val="0"/>
          <w:kern w:val="0"/>
          <w:sz w:val="20"/>
        </w:rPr>
      </w:pPr>
    </w:p>
    <w:p w:rsidR="008A7D91" w:rsidRPr="0094290B" w:rsidRDefault="00712ED1" w:rsidP="0094290B">
      <w:pPr>
        <w:pStyle w:val="Heading2"/>
        <w:jc w:val="center"/>
      </w:pPr>
      <w:r w:rsidRPr="0094290B">
        <w:t>Recommended Text</w:t>
      </w:r>
    </w:p>
    <w:p w:rsidR="00712ED1" w:rsidRDefault="00712ED1" w:rsidP="00712ED1">
      <w:pPr>
        <w:rPr>
          <w:lang w:eastAsia="zh-TW"/>
        </w:rPr>
      </w:pPr>
    </w:p>
    <w:p w:rsidR="0094290B" w:rsidRDefault="00050AC0" w:rsidP="00712ED1">
      <w:pPr>
        <w:pStyle w:val="Heading2"/>
      </w:pPr>
      <w:r>
        <w:t>7</w:t>
      </w:r>
      <w:r w:rsidR="0094290B">
        <w:t>.</w:t>
      </w:r>
      <w:r w:rsidR="0094290B">
        <w:tab/>
      </w:r>
      <w:r w:rsidR="0094290B" w:rsidRPr="0094290B">
        <w:t>Structure of OPAG ISS</w:t>
      </w:r>
    </w:p>
    <w:p w:rsidR="00712ED1" w:rsidRDefault="00050AC0" w:rsidP="0094290B">
      <w:pPr>
        <w:pStyle w:val="Heading3"/>
      </w:pPr>
      <w:r>
        <w:t>7</w:t>
      </w:r>
      <w:r w:rsidR="0094290B">
        <w:t>.1</w:t>
      </w:r>
      <w:r w:rsidR="0094290B">
        <w:tab/>
      </w:r>
      <w:r w:rsidR="0094290B" w:rsidRPr="0094290B">
        <w:t>OPAG ISS expert teams and their Terms of Reference for the period 2017-2020</w:t>
      </w:r>
      <w:r w:rsidR="0094290B">
        <w:tab/>
      </w:r>
    </w:p>
    <w:p w:rsidR="0094290B" w:rsidRDefault="0094290B" w:rsidP="00712ED1">
      <w:pPr>
        <w:pStyle w:val="BodyTextNumbered"/>
      </w:pPr>
      <w:r>
        <w:t>IPET-MDRD considered the structure for the Open Programme Area Group on Information Systems and Services that had been proposed by CBS-MG-16.</w:t>
      </w:r>
    </w:p>
    <w:p w:rsidR="0094290B" w:rsidRDefault="0094290B" w:rsidP="0094290B">
      <w:pPr>
        <w:pStyle w:val="Decision"/>
      </w:pPr>
      <w:r>
        <w:t xml:space="preserve">IPET-MDRD recommended the terms of reference for IPET-CM and IPET-DRD (the successors for IPET-DRMM and IPET-MDRD) shown in </w:t>
      </w:r>
      <w:hyperlink w:anchor="_Annex_1:_Structure" w:history="1">
        <w:r w:rsidRPr="0094290B">
          <w:rPr>
            <w:rStyle w:val="Hyperlink"/>
          </w:rPr>
          <w:t>Annex 1</w:t>
        </w:r>
      </w:hyperlink>
      <w:r>
        <w:t>.</w:t>
      </w:r>
    </w:p>
    <w:p w:rsidR="0094290B" w:rsidRDefault="0094290B" w:rsidP="0094290B">
      <w:pPr>
        <w:pStyle w:val="Decision"/>
      </w:pPr>
      <w:r>
        <w:t xml:space="preserve">IPET-MDRD reviewed the terms of reference for national codes focal points and national metadata focal points and proposed the revised versions in </w:t>
      </w:r>
      <w:hyperlink w:anchor="_Annex_2:_Terms" w:history="1">
        <w:r w:rsidRPr="0094290B">
          <w:rPr>
            <w:rStyle w:val="Hyperlink"/>
          </w:rPr>
          <w:t>Annex 2</w:t>
        </w:r>
      </w:hyperlink>
      <w:r>
        <w:t>.</w:t>
      </w:r>
    </w:p>
    <w:p w:rsidR="009E2282" w:rsidRPr="009E2282" w:rsidRDefault="009E2282" w:rsidP="009E2282">
      <w:pPr>
        <w:pStyle w:val="BodyTextNumbered"/>
      </w:pPr>
      <w:r>
        <w:t>IPET-MDRD noted the terms of reference for other teams in OPAG-ISS.</w:t>
      </w:r>
    </w:p>
    <w:p w:rsidR="0094290B" w:rsidRDefault="0094290B">
      <w:pPr>
        <w:tabs>
          <w:tab w:val="clear" w:pos="1134"/>
        </w:tabs>
        <w:jc w:val="left"/>
        <w:rPr>
          <w:szCs w:val="22"/>
          <w:lang w:eastAsia="zh-TW"/>
        </w:rPr>
      </w:pPr>
      <w:r>
        <w:br w:type="page"/>
      </w:r>
    </w:p>
    <w:p w:rsidR="00712ED1" w:rsidRPr="0094290B" w:rsidRDefault="00712ED1" w:rsidP="0094290B">
      <w:pPr>
        <w:pStyle w:val="Heading2"/>
        <w:jc w:val="center"/>
      </w:pPr>
      <w:r w:rsidRPr="0094290B">
        <w:lastRenderedPageBreak/>
        <w:t>BACKGROUND</w:t>
      </w:r>
    </w:p>
    <w:p w:rsidR="00712ED1" w:rsidRDefault="0094290B" w:rsidP="0094290B">
      <w:pPr>
        <w:pStyle w:val="BodyTextNumbered"/>
        <w:numPr>
          <w:ilvl w:val="0"/>
          <w:numId w:val="7"/>
        </w:numPr>
      </w:pPr>
      <w:r>
        <w:t>CBS-MG-16 considered the structure for CBS during the period 2017-2020. The final structure will be determined by CBS-16 when it meets in November 2016.</w:t>
      </w:r>
    </w:p>
    <w:p w:rsidR="0094290B" w:rsidRDefault="0094290B" w:rsidP="0094290B">
      <w:pPr>
        <w:pStyle w:val="BodyTextNumbered"/>
      </w:pPr>
      <w:r>
        <w:t>CBS-MG-16 defined the following names for different types of team:</w:t>
      </w:r>
      <w:r>
        <w:br/>
      </w:r>
      <w:r w:rsidRPr="00E735DB">
        <w:rPr>
          <w:i/>
        </w:rPr>
        <w:t>ITT</w:t>
      </w:r>
      <w:r>
        <w:t>: Inter-Commission Task Team (where the responsibility is joint between Commissions; fixed life);</w:t>
      </w:r>
      <w:r>
        <w:br/>
      </w:r>
      <w:r>
        <w:rPr>
          <w:i/>
        </w:rPr>
        <w:t>IPT:</w:t>
      </w:r>
      <w:r w:rsidRPr="006A5331">
        <w:t xml:space="preserve"> Inter-Programme Team (where responsibility is joint between Commissions; no set life);</w:t>
      </w:r>
      <w:r>
        <w:rPr>
          <w:i/>
        </w:rPr>
        <w:br/>
      </w:r>
      <w:r w:rsidRPr="00E735DB">
        <w:rPr>
          <w:i/>
        </w:rPr>
        <w:t>IPET</w:t>
      </w:r>
      <w:r>
        <w:t>: Inter-Programme Expert Team (where the responsibility is primarily CBS);</w:t>
      </w:r>
      <w:r>
        <w:br/>
      </w:r>
      <w:r w:rsidRPr="00E735DB">
        <w:rPr>
          <w:i/>
        </w:rPr>
        <w:t>ET</w:t>
      </w:r>
      <w:r>
        <w:t>: Expert Team;</w:t>
      </w:r>
      <w:r>
        <w:br/>
      </w:r>
      <w:r w:rsidRPr="00E735DB">
        <w:rPr>
          <w:i/>
        </w:rPr>
        <w:t>TT</w:t>
      </w:r>
      <w:r>
        <w:t>: Task Team (a team under an OPAG authorized by President CBS);</w:t>
      </w:r>
      <w:r>
        <w:br/>
      </w:r>
      <w:r w:rsidRPr="00E735DB">
        <w:rPr>
          <w:i/>
        </w:rPr>
        <w:t>Ad hoc Task Team</w:t>
      </w:r>
      <w:r>
        <w:t>: short-lived team for specific task authorized within an OPAG;</w:t>
      </w:r>
      <w:r>
        <w:br/>
      </w:r>
      <w:r w:rsidRPr="00E735DB">
        <w:rPr>
          <w:i/>
        </w:rPr>
        <w:t>Coordinator</w:t>
      </w:r>
      <w:r>
        <w:t>: individual with defined responsibilities;</w:t>
      </w:r>
      <w:r>
        <w:br/>
      </w:r>
      <w:r w:rsidRPr="00E735DB">
        <w:rPr>
          <w:i/>
        </w:rPr>
        <w:t>Representative</w:t>
      </w:r>
      <w:r>
        <w:t>: individual responsible for acting on behalf of another body;</w:t>
      </w:r>
      <w:r>
        <w:br/>
      </w:r>
      <w:r w:rsidRPr="00E735DB">
        <w:rPr>
          <w:i/>
        </w:rPr>
        <w:t>Focal Point</w:t>
      </w:r>
      <w:r>
        <w:t>: national, Commission or Programme coordination role.</w:t>
      </w:r>
    </w:p>
    <w:p w:rsidR="0094290B" w:rsidRDefault="0094290B" w:rsidP="0094290B">
      <w:pPr>
        <w:pStyle w:val="BodyTextNumbered"/>
        <w:numPr>
          <w:ilvl w:val="0"/>
          <w:numId w:val="7"/>
        </w:numPr>
      </w:pPr>
      <w:r>
        <w:t>Annex 1 lists the OPAG ISS teams and their terms of reference developed during the meeting of CBS-MG-16. These proposals need to be assessed by the expert teams, considered by ICT-ISS and then proposed to CBS-16 for final decision.</w:t>
      </w:r>
    </w:p>
    <w:p w:rsidR="0094290B" w:rsidRDefault="0094290B" w:rsidP="0094290B">
      <w:pPr>
        <w:pStyle w:val="BodyTextNumbered"/>
        <w:numPr>
          <w:ilvl w:val="0"/>
          <w:numId w:val="7"/>
        </w:numPr>
      </w:pPr>
      <w:r>
        <w:t>Although ITT-WIS will be a team of limited duration, it will define the requirements for WIS Part C” that will address guidance and standards on life cycle information management. A consequence of this is that there is likely to be a need for an additional team to develop and maintain the guidance and standards, although this would not be formed until later in the period.</w:t>
      </w:r>
    </w:p>
    <w:p w:rsidR="0094290B" w:rsidRDefault="0094290B" w:rsidP="0094290B">
      <w:pPr>
        <w:pStyle w:val="BodyTextNumbered"/>
        <w:numPr>
          <w:ilvl w:val="0"/>
          <w:numId w:val="7"/>
        </w:numPr>
      </w:pPr>
      <w:r>
        <w:t>The most straightforward change impacting on the data management teams is a change in names. IPET-DRMM and IPET-MDRD have names that are confusingly similar, so shortening and distinguishing between the names is an obvious requirement. Less obvious, though, is how the work should be divided between the terms.</w:t>
      </w:r>
    </w:p>
    <w:p w:rsidR="0094290B" w:rsidRDefault="0094290B" w:rsidP="0094290B">
      <w:pPr>
        <w:pStyle w:val="BodyTextNumbered"/>
        <w:numPr>
          <w:ilvl w:val="0"/>
          <w:numId w:val="7"/>
        </w:numPr>
      </w:pPr>
      <w:r>
        <w:t xml:space="preserve">One theme over the next period is that Table Driven Code Forms, Model Driven Code Forms, WIS discovery metadata, and WIGOS observation metadata will all need standardized lists of terms (code lists, restricted vocabularies) to support them, and there is an opportunity to manage these so that they are at least consistent, and ideally the same. This would be simplest if the code tables were all managed by a single team. </w:t>
      </w:r>
    </w:p>
    <w:p w:rsidR="0094290B" w:rsidRDefault="0094290B" w:rsidP="0094290B">
      <w:pPr>
        <w:pStyle w:val="BodyTextNumbered"/>
        <w:numPr>
          <w:ilvl w:val="0"/>
          <w:numId w:val="7"/>
        </w:numPr>
      </w:pPr>
      <w:r>
        <w:t xml:space="preserve">The terms of reference for the teams were drawn up quickly based on the current terms of reference. A critical review is needed to make sure that nothing has been left out (or anything left in that is no longer required), and that the distribution of work is appropriate in terms of amount and the skills needed. The proposed terms of reference are in </w:t>
      </w:r>
      <w:hyperlink w:anchor="_Annex_1:_Structure" w:history="1">
        <w:r w:rsidRPr="0094290B">
          <w:rPr>
            <w:rStyle w:val="Hyperlink"/>
          </w:rPr>
          <w:t>Annex 1</w:t>
        </w:r>
      </w:hyperlink>
      <w:r>
        <w:t>.</w:t>
      </w:r>
    </w:p>
    <w:p w:rsidR="0094290B" w:rsidRDefault="0094290B" w:rsidP="0094290B">
      <w:pPr>
        <w:pStyle w:val="BodyTextNumbered"/>
        <w:numPr>
          <w:ilvl w:val="0"/>
          <w:numId w:val="7"/>
        </w:numPr>
      </w:pPr>
      <w:r>
        <w:t xml:space="preserve">In addition to the expert teams, Focal Points support the work of the data management teams, playing a formal role in the approvals procedures. The terms of reference for focal points also need to be reviewed by CBS-16. The current terms of reference for the data management focal points are in </w:t>
      </w:r>
      <w:hyperlink w:anchor="_Annex_2:_Terms" w:history="1">
        <w:r w:rsidRPr="0094290B">
          <w:rPr>
            <w:rStyle w:val="Hyperlink"/>
          </w:rPr>
          <w:t>Annex 2</w:t>
        </w:r>
      </w:hyperlink>
      <w:r>
        <w:t>.</w:t>
      </w:r>
    </w:p>
    <w:p w:rsidR="009E2282" w:rsidRDefault="009E2282" w:rsidP="0094290B">
      <w:pPr>
        <w:pStyle w:val="BodyTextNumbered"/>
        <w:numPr>
          <w:ilvl w:val="0"/>
          <w:numId w:val="7"/>
        </w:numPr>
      </w:pPr>
      <w:r>
        <w:t xml:space="preserve">The Terms of Reference for the other teams in OPAG ISS are in </w:t>
      </w:r>
      <w:hyperlink w:anchor="_Annex_3:_Terms" w:history="1">
        <w:r w:rsidRPr="009E2282">
          <w:rPr>
            <w:rStyle w:val="Hyperlink"/>
          </w:rPr>
          <w:t>Annex 3</w:t>
        </w:r>
      </w:hyperlink>
      <w:r>
        <w:t>.</w:t>
      </w:r>
    </w:p>
    <w:p w:rsidR="0094290B" w:rsidRDefault="0094290B">
      <w:pPr>
        <w:tabs>
          <w:tab w:val="clear" w:pos="1134"/>
        </w:tabs>
        <w:jc w:val="left"/>
        <w:rPr>
          <w:szCs w:val="22"/>
          <w:lang w:eastAsia="zh-TW"/>
        </w:rPr>
      </w:pPr>
      <w:r>
        <w:br w:type="page"/>
      </w:r>
    </w:p>
    <w:p w:rsidR="0094290B" w:rsidRDefault="0094290B" w:rsidP="0094290B">
      <w:pPr>
        <w:pStyle w:val="Heading2"/>
      </w:pPr>
      <w:bookmarkStart w:id="2" w:name="_Annex_1:_Structure"/>
      <w:bookmarkEnd w:id="2"/>
      <w:r>
        <w:lastRenderedPageBreak/>
        <w:t>Annex 1: Structure of OPAG ISS proposed by CBS-MG-16</w:t>
      </w:r>
    </w:p>
    <w:p w:rsidR="0094290B" w:rsidRDefault="0094290B" w:rsidP="0094290B">
      <w:pPr>
        <w:pStyle w:val="Heading3"/>
      </w:pPr>
      <w:r>
        <w:t>Terms of Reference for OPAG ISS</w:t>
      </w:r>
    </w:p>
    <w:p w:rsidR="0094290B" w:rsidRDefault="0094290B" w:rsidP="0094290B">
      <w:pPr>
        <w:rPr>
          <w:lang w:eastAsia="zh-TW"/>
        </w:rPr>
      </w:pPr>
    </w:p>
    <w:p w:rsidR="0094290B" w:rsidRDefault="0094290B" w:rsidP="0094290B">
      <w:pPr>
        <w:pStyle w:val="WMOList1"/>
      </w:pPr>
      <w:r>
        <w:t xml:space="preserve"> (a)</w:t>
      </w:r>
      <w:r>
        <w:tab/>
        <w:t>To coordinate all activities related to Information Systems and Services including telecommunications and data management, in particular the work of the expert and implementation/coordination teams and/or rapporteurs established by the Commission under the responsibility of the OPAG, and to liaise and cooperate with the other OPAGs, and regional association technical teams;</w:t>
      </w:r>
    </w:p>
    <w:p w:rsidR="0094290B" w:rsidRDefault="0094290B" w:rsidP="0094290B">
      <w:pPr>
        <w:pStyle w:val="WMOList1"/>
      </w:pPr>
      <w:r>
        <w:t>(b)</w:t>
      </w:r>
      <w:r>
        <w:tab/>
        <w:t>To inform Members and regional associations of all relevant developments and requirements relating to telecommunications, data management and the corresponding activities of the International Telecommunication Union and the International Organization for Standardization;</w:t>
      </w:r>
    </w:p>
    <w:p w:rsidR="0094290B" w:rsidRDefault="0094290B" w:rsidP="0094290B">
      <w:pPr>
        <w:pStyle w:val="WMOList1"/>
      </w:pPr>
      <w:r>
        <w:t>(c)</w:t>
      </w:r>
      <w:r>
        <w:tab/>
        <w:t xml:space="preserve">To monitor the operation of the WMO Information System (WIS), to assess the level of implementation of new telecommunication, database and data management techniques as they relate to WMO Programmes and other international organizations, and to make proposals regarding the organizational and planning aspects of WIS and the data management functions; </w:t>
      </w:r>
    </w:p>
    <w:p w:rsidR="0094290B" w:rsidRDefault="0094290B" w:rsidP="0094290B">
      <w:pPr>
        <w:pStyle w:val="WMOList1"/>
      </w:pPr>
      <w:r>
        <w:t>(d)</w:t>
      </w:r>
      <w:r>
        <w:tab/>
        <w:t>To plan the implementation of and make proposals on the organization, technical and operational aspects of WIS, specifically the Main Telecommunication Network, regional and sub-regional telecommunication networks, as well as meteorological data-collection and distribution systems via environmental observation and communications satellites;</w:t>
      </w:r>
    </w:p>
    <w:p w:rsidR="0094290B" w:rsidRDefault="0094290B" w:rsidP="0094290B">
      <w:pPr>
        <w:pStyle w:val="WMOList1"/>
      </w:pPr>
      <w:r>
        <w:t>(e)</w:t>
      </w:r>
      <w:r>
        <w:tab/>
        <w:t>To maintain the existing codes and data representation forms, and develop and implement, as required, data representation forms of meteorological information and products to meet new requirements including those of WMO Programmes and other international organizations;</w:t>
      </w:r>
    </w:p>
    <w:p w:rsidR="0094290B" w:rsidRDefault="0094290B" w:rsidP="0094290B">
      <w:pPr>
        <w:pStyle w:val="WMOList1"/>
      </w:pPr>
      <w:r>
        <w:t xml:space="preserve">(f) </w:t>
      </w:r>
      <w:r>
        <w:tab/>
        <w:t>To monitor progress towards, and take actions to implement, migration to table driven code forms;</w:t>
      </w:r>
    </w:p>
    <w:p w:rsidR="0094290B" w:rsidRDefault="0094290B" w:rsidP="0094290B">
      <w:pPr>
        <w:pStyle w:val="WMOList1"/>
      </w:pPr>
      <w:r>
        <w:t>(g)</w:t>
      </w:r>
      <w:r>
        <w:tab/>
        <w:t>To develop or adjust, as appropriate, meteorological data management functions including database specifications and monitoring the effectiveness of these functions;</w:t>
      </w:r>
    </w:p>
    <w:p w:rsidR="0094290B" w:rsidRDefault="0094290B" w:rsidP="0094290B">
      <w:pPr>
        <w:pStyle w:val="WMOList1"/>
      </w:pPr>
      <w:r>
        <w:t>(h)</w:t>
      </w:r>
      <w:r>
        <w:tab/>
        <w:t>To update regulatory and guidance material relating to telecommunications and data management;</w:t>
      </w:r>
    </w:p>
    <w:p w:rsidR="0094290B" w:rsidRDefault="0094290B" w:rsidP="0094290B">
      <w:pPr>
        <w:pStyle w:val="WMOList1"/>
      </w:pPr>
      <w:r>
        <w:t>(</w:t>
      </w:r>
      <w:proofErr w:type="spellStart"/>
      <w:r>
        <w:t>i</w:t>
      </w:r>
      <w:proofErr w:type="spellEnd"/>
      <w:r>
        <w:t>)</w:t>
      </w:r>
      <w:r>
        <w:tab/>
        <w:t>To publicize education and training material and recommend training events on telecommunications and data management matters;</w:t>
      </w:r>
    </w:p>
    <w:p w:rsidR="0094290B" w:rsidRDefault="0094290B" w:rsidP="0094290B">
      <w:pPr>
        <w:pStyle w:val="WMOList1"/>
      </w:pPr>
      <w:r>
        <w:t>(j)</w:t>
      </w:r>
      <w:r>
        <w:tab/>
        <w:t>To monitor progress of the implementation of the current WMO Strategic and Operating Plans on matters related to telecommunications and data management, and contribute to the development of the next Strategic and Operating Plans and the related strategic aims of the Commission;</w:t>
      </w:r>
    </w:p>
    <w:p w:rsidR="0094290B" w:rsidRDefault="0094290B" w:rsidP="0094290B">
      <w:pPr>
        <w:pStyle w:val="WMOList1"/>
      </w:pPr>
      <w:r>
        <w:t>(k)</w:t>
      </w:r>
      <w:r>
        <w:tab/>
        <w:t>To lead the development and implementation planning for WIS taking into consideration the needs of WMO Programmes;</w:t>
      </w:r>
    </w:p>
    <w:p w:rsidR="0094290B" w:rsidRDefault="0094290B" w:rsidP="0094290B">
      <w:pPr>
        <w:pStyle w:val="WMOList1"/>
      </w:pPr>
      <w:r>
        <w:lastRenderedPageBreak/>
        <w:t>(l)</w:t>
      </w:r>
      <w:r>
        <w:tab/>
        <w:t>To contribute to the development and implementation planning of WIGOS and coordinate with the Executive Council Inter-Commission Coordination Group on the WMO Integrated Global Observing System;</w:t>
      </w:r>
    </w:p>
    <w:p w:rsidR="0094290B" w:rsidRDefault="0094290B" w:rsidP="0094290B">
      <w:pPr>
        <w:pStyle w:val="WMOList1"/>
      </w:pPr>
      <w:r>
        <w:t>(m)</w:t>
      </w:r>
      <w:r>
        <w:tab/>
        <w:t>To develop contributions to the activities of the Disaster Risk Reduction Programme and the Global Framework for Climate Services.</w:t>
      </w:r>
    </w:p>
    <w:p w:rsidR="0094290B" w:rsidRDefault="0094290B" w:rsidP="0094290B">
      <w:pPr>
        <w:pStyle w:val="Heading2"/>
      </w:pPr>
      <w:r>
        <w:t>Terms of Reference for teams in OPAG ISS</w:t>
      </w:r>
    </w:p>
    <w:p w:rsidR="0094290B" w:rsidRPr="0094290B" w:rsidRDefault="0094290B" w:rsidP="0094290B"/>
    <w:p w:rsidR="0094290B" w:rsidRPr="0094290B" w:rsidRDefault="0094290B" w:rsidP="0094290B">
      <w:r w:rsidRPr="0094290B">
        <w:rPr>
          <w:noProof/>
          <w:lang w:eastAsia="zh-CN"/>
        </w:rPr>
        <w:drawing>
          <wp:anchor distT="0" distB="0" distL="114300" distR="114300" simplePos="0" relativeHeight="251673600" behindDoc="0" locked="0" layoutInCell="1" allowOverlap="1" wp14:anchorId="310F09C7" wp14:editId="28F6DDBA">
            <wp:simplePos x="0" y="0"/>
            <wp:positionH relativeFrom="column">
              <wp:posOffset>3810</wp:posOffset>
            </wp:positionH>
            <wp:positionV relativeFrom="paragraph">
              <wp:posOffset>-2540</wp:posOffset>
            </wp:positionV>
            <wp:extent cx="6120765" cy="4431665"/>
            <wp:effectExtent l="0" t="0" r="0" b="698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431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290B" w:rsidRPr="0094290B" w:rsidRDefault="0094290B" w:rsidP="0094290B">
      <w:pPr>
        <w:keepNext/>
        <w:keepLines/>
        <w:spacing w:before="360"/>
        <w:ind w:left="1134" w:hanging="1134"/>
        <w:jc w:val="left"/>
        <w:outlineLvl w:val="2"/>
        <w:rPr>
          <w:b/>
          <w:bCs/>
          <w:szCs w:val="22"/>
          <w:lang w:eastAsia="zh-TW"/>
        </w:rPr>
      </w:pPr>
      <w:r w:rsidRPr="0094290B">
        <w:rPr>
          <w:b/>
          <w:bCs/>
          <w:szCs w:val="22"/>
          <w:lang w:eastAsia="zh-TW"/>
        </w:rPr>
        <w:t>Implementation Coordination Team for Information Systems and Services (ICT-ISS)</w:t>
      </w:r>
    </w:p>
    <w:p w:rsidR="0094290B" w:rsidRPr="0094290B" w:rsidRDefault="0094290B" w:rsidP="0094290B"/>
    <w:p w:rsidR="0094290B" w:rsidRPr="0094290B" w:rsidRDefault="0094290B" w:rsidP="0094290B">
      <w:pPr>
        <w:spacing w:before="240"/>
        <w:ind w:left="1134" w:hanging="1134"/>
        <w:jc w:val="left"/>
        <w:rPr>
          <w:szCs w:val="22"/>
          <w:lang w:eastAsia="zh-TW"/>
        </w:rPr>
      </w:pPr>
      <w:r w:rsidRPr="0094290B">
        <w:rPr>
          <w:szCs w:val="22"/>
          <w:lang w:eastAsia="zh-TW"/>
        </w:rPr>
        <w:t>(a)</w:t>
      </w:r>
      <w:r w:rsidRPr="0094290B">
        <w:rPr>
          <w:szCs w:val="22"/>
          <w:lang w:eastAsia="zh-TW"/>
        </w:rPr>
        <w:tab/>
        <w:t>Assess the implementation aspects at regional and global levels, including sustainability and necessary capacity-building, of the recommendations and proposals developed by the ISS teams;</w:t>
      </w:r>
    </w:p>
    <w:p w:rsidR="0094290B" w:rsidRPr="0094290B" w:rsidRDefault="0094290B" w:rsidP="0094290B">
      <w:pPr>
        <w:spacing w:before="240"/>
        <w:ind w:left="1134" w:hanging="1134"/>
        <w:jc w:val="left"/>
        <w:rPr>
          <w:szCs w:val="22"/>
          <w:lang w:eastAsia="zh-TW"/>
        </w:rPr>
      </w:pPr>
      <w:r w:rsidRPr="0094290B">
        <w:rPr>
          <w:szCs w:val="22"/>
          <w:lang w:eastAsia="zh-TW"/>
        </w:rPr>
        <w:t>(b)</w:t>
      </w:r>
      <w:r w:rsidRPr="0094290B">
        <w:rPr>
          <w:szCs w:val="22"/>
          <w:lang w:eastAsia="zh-TW"/>
        </w:rPr>
        <w:tab/>
        <w:t>Review and consolidate the recommendations and proposals developed by the ISS teams with a view to their submission to CBS;</w:t>
      </w:r>
    </w:p>
    <w:p w:rsidR="0094290B" w:rsidRPr="0094290B" w:rsidRDefault="0094290B" w:rsidP="0094290B">
      <w:pPr>
        <w:spacing w:before="240"/>
        <w:ind w:left="1134" w:hanging="1134"/>
        <w:jc w:val="left"/>
        <w:rPr>
          <w:szCs w:val="22"/>
          <w:lang w:eastAsia="zh-TW"/>
        </w:rPr>
      </w:pPr>
      <w:r w:rsidRPr="0094290B">
        <w:rPr>
          <w:szCs w:val="22"/>
          <w:lang w:eastAsia="zh-TW"/>
        </w:rPr>
        <w:t>(c)</w:t>
      </w:r>
      <w:r w:rsidRPr="0094290B">
        <w:rPr>
          <w:szCs w:val="22"/>
          <w:lang w:eastAsia="zh-TW"/>
        </w:rPr>
        <w:tab/>
        <w:t>Monitor, assess and take follow-up action on ISS requirements emerging from WMO Programmes and other international Programmes/projects, including cross-cutting activities such as GFCS, WIS/WIGOS, THORPEX and DRR;</w:t>
      </w:r>
    </w:p>
    <w:p w:rsidR="0094290B" w:rsidRPr="0094290B" w:rsidRDefault="0094290B" w:rsidP="0094290B">
      <w:pPr>
        <w:spacing w:before="240"/>
        <w:ind w:left="1134" w:hanging="1134"/>
        <w:jc w:val="left"/>
        <w:rPr>
          <w:szCs w:val="22"/>
          <w:lang w:eastAsia="zh-TW"/>
        </w:rPr>
      </w:pPr>
      <w:r w:rsidRPr="0094290B">
        <w:rPr>
          <w:szCs w:val="22"/>
          <w:lang w:eastAsia="zh-TW"/>
        </w:rPr>
        <w:lastRenderedPageBreak/>
        <w:t>(d)</w:t>
      </w:r>
      <w:r w:rsidRPr="0094290B">
        <w:rPr>
          <w:szCs w:val="22"/>
          <w:lang w:eastAsia="zh-TW"/>
        </w:rPr>
        <w:tab/>
        <w:t>Identify matters requiring the urgent consideration of the OPAG on ISS and develop proposals for tasks and organization of activities;</w:t>
      </w:r>
    </w:p>
    <w:p w:rsidR="0094290B" w:rsidRPr="0094290B" w:rsidRDefault="0094290B" w:rsidP="0094290B">
      <w:pPr>
        <w:spacing w:before="240"/>
        <w:ind w:left="1134" w:hanging="1134"/>
        <w:jc w:val="left"/>
        <w:rPr>
          <w:szCs w:val="22"/>
          <w:lang w:eastAsia="zh-TW"/>
        </w:rPr>
      </w:pPr>
      <w:r w:rsidRPr="0094290B">
        <w:rPr>
          <w:szCs w:val="22"/>
          <w:lang w:eastAsia="zh-TW"/>
        </w:rPr>
        <w:t>(e)</w:t>
      </w:r>
      <w:r w:rsidRPr="0094290B">
        <w:rPr>
          <w:szCs w:val="22"/>
          <w:lang w:eastAsia="zh-TW"/>
        </w:rPr>
        <w:tab/>
        <w:t>Advise the technical commissions on information management and data communications  issues, especially in respect of the WIS and collaborate with technical commissions to develop and document appropriate standards and practices in information management;</w:t>
      </w:r>
    </w:p>
    <w:p w:rsidR="0094290B" w:rsidRPr="0094290B" w:rsidRDefault="0094290B" w:rsidP="0094290B">
      <w:pPr>
        <w:spacing w:before="240"/>
        <w:ind w:left="1134" w:hanging="1134"/>
        <w:jc w:val="left"/>
        <w:rPr>
          <w:szCs w:val="22"/>
          <w:lang w:eastAsia="zh-TW"/>
        </w:rPr>
      </w:pPr>
      <w:r w:rsidRPr="0094290B">
        <w:rPr>
          <w:szCs w:val="22"/>
          <w:lang w:eastAsia="zh-TW"/>
        </w:rPr>
        <w:t>(f)</w:t>
      </w:r>
      <w:r w:rsidRPr="0094290B">
        <w:rPr>
          <w:szCs w:val="22"/>
          <w:lang w:eastAsia="zh-TW"/>
        </w:rPr>
        <w:tab/>
        <w:t>Provide guidance for the ISS teams on requirements and priorities for development of the WIS.</w:t>
      </w:r>
    </w:p>
    <w:p w:rsidR="0094290B" w:rsidRPr="0094290B" w:rsidRDefault="0094290B" w:rsidP="0094290B">
      <w:pPr>
        <w:spacing w:before="240"/>
        <w:ind w:left="1134" w:hanging="1134"/>
        <w:jc w:val="left"/>
        <w:rPr>
          <w:szCs w:val="22"/>
          <w:lang w:eastAsia="zh-TW"/>
        </w:rPr>
      </w:pPr>
      <w:r w:rsidRPr="0094290B">
        <w:rPr>
          <w:szCs w:val="22"/>
          <w:lang w:eastAsia="zh-TW"/>
        </w:rPr>
        <w:t xml:space="preserve">(g) </w:t>
      </w:r>
      <w:r w:rsidRPr="0094290B">
        <w:rPr>
          <w:szCs w:val="22"/>
          <w:lang w:eastAsia="zh-TW"/>
        </w:rPr>
        <w:tab/>
        <w:t>Develop and maintain a strategic plan for the evolution of the WIS over a ten year forward looking period and explore and extend WIS functionality to build on new technology and applications.</w:t>
      </w:r>
    </w:p>
    <w:p w:rsidR="0094290B" w:rsidRPr="0094290B" w:rsidRDefault="0094290B" w:rsidP="0094290B">
      <w:pPr>
        <w:spacing w:before="240"/>
        <w:ind w:left="1134" w:hanging="1134"/>
        <w:jc w:val="left"/>
        <w:rPr>
          <w:szCs w:val="22"/>
          <w:lang w:eastAsia="zh-TW"/>
        </w:rPr>
      </w:pPr>
      <w:r w:rsidRPr="0094290B">
        <w:rPr>
          <w:szCs w:val="22"/>
          <w:lang w:eastAsia="zh-TW"/>
        </w:rPr>
        <w:t>(h)</w:t>
      </w:r>
      <w:r w:rsidRPr="0094290B">
        <w:rPr>
          <w:szCs w:val="22"/>
          <w:lang w:eastAsia="zh-TW"/>
        </w:rPr>
        <w:tab/>
        <w:t xml:space="preserve">Coordinate the work of OPAG ISS related to the implementation and evolution aspects of GEO and ICAO infrastructure, including maintenance of interoperability with GEOSS and SWIM to the benefit of Members, </w:t>
      </w:r>
    </w:p>
    <w:p w:rsidR="0094290B" w:rsidRPr="0094290B" w:rsidRDefault="0094290B" w:rsidP="0094290B">
      <w:pPr>
        <w:spacing w:before="240"/>
        <w:ind w:left="1134" w:hanging="1134"/>
        <w:jc w:val="left"/>
        <w:rPr>
          <w:szCs w:val="22"/>
          <w:lang w:eastAsia="zh-TW"/>
        </w:rPr>
      </w:pPr>
      <w:r w:rsidRPr="0094290B">
        <w:rPr>
          <w:szCs w:val="22"/>
          <w:lang w:eastAsia="zh-TW"/>
        </w:rPr>
        <w:t>(f)</w:t>
      </w:r>
      <w:r w:rsidRPr="0094290B">
        <w:rPr>
          <w:szCs w:val="22"/>
          <w:lang w:eastAsia="zh-TW"/>
        </w:rPr>
        <w:tab/>
        <w:t>Develop and maintain procedure for addressing security and incident management events with in WIS.</w:t>
      </w:r>
    </w:p>
    <w:p w:rsidR="0094290B" w:rsidRPr="0094290B" w:rsidRDefault="0094290B" w:rsidP="0094290B">
      <w:pPr>
        <w:keepNext/>
        <w:keepLines/>
        <w:spacing w:before="360"/>
        <w:ind w:left="1134" w:hanging="1134"/>
        <w:jc w:val="left"/>
        <w:outlineLvl w:val="2"/>
        <w:rPr>
          <w:b/>
          <w:bCs/>
          <w:szCs w:val="22"/>
          <w:lang w:eastAsia="zh-TW"/>
        </w:rPr>
      </w:pPr>
      <w:r w:rsidRPr="0094290B">
        <w:rPr>
          <w:b/>
          <w:bCs/>
          <w:szCs w:val="22"/>
          <w:lang w:eastAsia="zh-TW"/>
        </w:rPr>
        <w:t>Expert Team on WIS Centres (ET-WISC)</w:t>
      </w:r>
    </w:p>
    <w:p w:rsidR="0094290B" w:rsidRPr="0094290B" w:rsidRDefault="0094290B" w:rsidP="0094290B">
      <w:pPr>
        <w:spacing w:before="240"/>
        <w:ind w:left="1134" w:hanging="1134"/>
        <w:jc w:val="left"/>
        <w:rPr>
          <w:szCs w:val="22"/>
          <w:lang w:eastAsia="zh-TW"/>
        </w:rPr>
      </w:pPr>
      <w:r w:rsidRPr="0094290B">
        <w:rPr>
          <w:szCs w:val="22"/>
          <w:lang w:eastAsia="zh-TW"/>
        </w:rPr>
        <w:t>(a)</w:t>
      </w:r>
      <w:r w:rsidRPr="0094290B">
        <w:rPr>
          <w:szCs w:val="22"/>
          <w:lang w:eastAsia="zh-TW"/>
        </w:rPr>
        <w:tab/>
        <w:t>Review and further develop the technical and operational specifications for the components and interfaces of WIS Centres and criteria for interoperability, certification and quality management of WIS Centres;</w:t>
      </w:r>
    </w:p>
    <w:p w:rsidR="0094290B" w:rsidRPr="0094290B" w:rsidRDefault="0094290B" w:rsidP="0094290B">
      <w:pPr>
        <w:spacing w:before="240"/>
        <w:ind w:left="1134" w:hanging="1134"/>
        <w:jc w:val="left"/>
        <w:rPr>
          <w:szCs w:val="22"/>
          <w:lang w:eastAsia="zh-TW"/>
        </w:rPr>
      </w:pPr>
      <w:r w:rsidRPr="0094290B">
        <w:rPr>
          <w:szCs w:val="22"/>
          <w:lang w:eastAsia="zh-TW"/>
        </w:rPr>
        <w:t>(b)</w:t>
      </w:r>
      <w:r w:rsidRPr="0094290B">
        <w:rPr>
          <w:szCs w:val="22"/>
          <w:lang w:eastAsia="zh-TW"/>
        </w:rPr>
        <w:tab/>
        <w:t>Maintain guidance and management procedures for the CBS demonstration and assessment capabilities of candidate GISC and DCPC centres in the framework of the GISC/DCPC demonstration procedure described in the Manual on WIS;</w:t>
      </w:r>
    </w:p>
    <w:p w:rsidR="0094290B" w:rsidRPr="0094290B" w:rsidRDefault="0094290B" w:rsidP="0094290B">
      <w:pPr>
        <w:spacing w:before="240"/>
        <w:ind w:left="1134" w:hanging="1134"/>
        <w:jc w:val="left"/>
        <w:rPr>
          <w:szCs w:val="22"/>
          <w:lang w:eastAsia="zh-TW"/>
        </w:rPr>
      </w:pPr>
      <w:r w:rsidRPr="0094290B">
        <w:rPr>
          <w:szCs w:val="22"/>
          <w:lang w:eastAsia="zh-TW"/>
        </w:rPr>
        <w:t>(c)</w:t>
      </w:r>
      <w:r w:rsidRPr="0094290B">
        <w:rPr>
          <w:szCs w:val="22"/>
          <w:lang w:eastAsia="zh-TW"/>
        </w:rPr>
        <w:tab/>
        <w:t>Review and develop the Manual on WIS (WMO-No 1060), the Guide to WIS (WMO No 1061)</w:t>
      </w:r>
      <w:r w:rsidRPr="0094290B">
        <w:rPr>
          <w:szCs w:val="22"/>
          <w:lang w:eastAsia="zh-TW"/>
        </w:rPr>
        <w:tab/>
        <w:t>and associated informal guidance to better meet the needs of Members;</w:t>
      </w:r>
    </w:p>
    <w:p w:rsidR="0094290B" w:rsidRPr="0094290B" w:rsidRDefault="0094290B" w:rsidP="0094290B">
      <w:pPr>
        <w:spacing w:before="240"/>
        <w:ind w:left="1134" w:hanging="1134"/>
        <w:jc w:val="left"/>
        <w:rPr>
          <w:szCs w:val="22"/>
          <w:lang w:eastAsia="zh-TW"/>
        </w:rPr>
      </w:pPr>
      <w:r w:rsidRPr="0094290B">
        <w:rPr>
          <w:szCs w:val="22"/>
          <w:lang w:eastAsia="zh-TW"/>
        </w:rPr>
        <w:t>(d)</w:t>
      </w:r>
      <w:r w:rsidRPr="0094290B">
        <w:rPr>
          <w:szCs w:val="22"/>
          <w:lang w:eastAsia="zh-TW"/>
        </w:rPr>
        <w:tab/>
        <w:t>Maintain WIS competencies related to WIS centre operations and associated training and learning guides</w:t>
      </w:r>
    </w:p>
    <w:p w:rsidR="0094290B" w:rsidRPr="0094290B" w:rsidRDefault="0094290B" w:rsidP="0094290B">
      <w:pPr>
        <w:spacing w:before="240"/>
        <w:ind w:left="1134" w:hanging="1134"/>
        <w:jc w:val="left"/>
        <w:rPr>
          <w:szCs w:val="22"/>
          <w:lang w:eastAsia="zh-TW"/>
        </w:rPr>
      </w:pPr>
      <w:r w:rsidRPr="0094290B">
        <w:rPr>
          <w:szCs w:val="22"/>
          <w:lang w:eastAsia="zh-TW"/>
        </w:rPr>
        <w:t>(e)</w:t>
      </w:r>
      <w:r w:rsidRPr="0094290B">
        <w:rPr>
          <w:szCs w:val="22"/>
          <w:lang w:eastAsia="zh-TW"/>
        </w:rPr>
        <w:tab/>
        <w:t>Facilitate training on WIS by GISCs and RTCs</w:t>
      </w:r>
    </w:p>
    <w:p w:rsidR="0094290B" w:rsidRPr="0094290B" w:rsidRDefault="0094290B" w:rsidP="0094290B">
      <w:pPr>
        <w:spacing w:before="240"/>
        <w:ind w:left="1134" w:hanging="1134"/>
        <w:jc w:val="left"/>
        <w:rPr>
          <w:szCs w:val="22"/>
          <w:lang w:eastAsia="zh-TW"/>
        </w:rPr>
      </w:pPr>
      <w:r w:rsidRPr="0094290B">
        <w:rPr>
          <w:szCs w:val="22"/>
          <w:lang w:eastAsia="zh-TW"/>
        </w:rPr>
        <w:t>(f)</w:t>
      </w:r>
      <w:r w:rsidRPr="0094290B">
        <w:rPr>
          <w:szCs w:val="22"/>
          <w:lang w:eastAsia="zh-TW"/>
        </w:rPr>
        <w:tab/>
        <w:t>Review, further develop and oversee WIS monitoring activities, including those aspects of monitoring relating to the effectiveness of information exchange on behalf of the WWW and other Programmes, and take action to address issues that are identified by monitoring and auditing;</w:t>
      </w:r>
    </w:p>
    <w:p w:rsidR="0094290B" w:rsidRPr="0094290B" w:rsidRDefault="0094290B" w:rsidP="0094290B">
      <w:pPr>
        <w:spacing w:before="240"/>
        <w:ind w:left="1134" w:hanging="1134"/>
        <w:jc w:val="left"/>
        <w:rPr>
          <w:szCs w:val="22"/>
          <w:lang w:eastAsia="zh-TW"/>
        </w:rPr>
      </w:pPr>
      <w:r w:rsidRPr="0094290B">
        <w:rPr>
          <w:szCs w:val="22"/>
          <w:lang w:eastAsia="zh-TW"/>
        </w:rPr>
        <w:t>(e)</w:t>
      </w:r>
      <w:r w:rsidRPr="0094290B">
        <w:rPr>
          <w:szCs w:val="22"/>
          <w:lang w:eastAsia="zh-TW"/>
        </w:rPr>
        <w:tab/>
        <w:t>Review, develop and coordinate recommended practices and guidance on management of and access to operational information related to exchange of information through the WIS;</w:t>
      </w:r>
    </w:p>
    <w:p w:rsidR="0094290B" w:rsidRPr="0094290B" w:rsidRDefault="0094290B" w:rsidP="0094290B">
      <w:pPr>
        <w:spacing w:before="240"/>
        <w:ind w:left="1134" w:hanging="1134"/>
        <w:jc w:val="left"/>
        <w:rPr>
          <w:szCs w:val="22"/>
          <w:lang w:eastAsia="zh-TW"/>
        </w:rPr>
      </w:pPr>
      <w:r w:rsidRPr="0094290B">
        <w:rPr>
          <w:szCs w:val="22"/>
          <w:lang w:eastAsia="zh-TW"/>
        </w:rPr>
        <w:t>(f)</w:t>
      </w:r>
      <w:r w:rsidRPr="0094290B">
        <w:rPr>
          <w:szCs w:val="22"/>
          <w:lang w:eastAsia="zh-TW"/>
        </w:rPr>
        <w:tab/>
        <w:t>Provide coordination and collaboration mechanisms for supporting the implementation and operation of WIS centres;</w:t>
      </w:r>
    </w:p>
    <w:p w:rsidR="0094290B" w:rsidRPr="0094290B" w:rsidRDefault="0094290B" w:rsidP="0094290B">
      <w:pPr>
        <w:spacing w:before="240"/>
        <w:ind w:left="1134" w:hanging="1134"/>
        <w:jc w:val="left"/>
        <w:rPr>
          <w:szCs w:val="22"/>
          <w:lang w:eastAsia="zh-TW"/>
        </w:rPr>
      </w:pPr>
      <w:r w:rsidRPr="0094290B">
        <w:rPr>
          <w:szCs w:val="22"/>
          <w:lang w:eastAsia="zh-TW"/>
        </w:rPr>
        <w:t>(g)</w:t>
      </w:r>
      <w:r w:rsidRPr="0094290B">
        <w:rPr>
          <w:szCs w:val="22"/>
          <w:lang w:eastAsia="zh-TW"/>
        </w:rPr>
        <w:tab/>
        <w:t>Advise the technical commissions, regional associations and partner organizations on roles, responsibilities and implementation of WIS Centres;</w:t>
      </w:r>
    </w:p>
    <w:p w:rsidR="0094290B" w:rsidRPr="0094290B" w:rsidRDefault="0094290B" w:rsidP="0094290B">
      <w:pPr>
        <w:spacing w:before="240"/>
        <w:ind w:left="1134" w:hanging="1134"/>
        <w:jc w:val="left"/>
        <w:rPr>
          <w:szCs w:val="22"/>
          <w:lang w:eastAsia="zh-TW"/>
        </w:rPr>
      </w:pPr>
      <w:r w:rsidRPr="0094290B">
        <w:rPr>
          <w:szCs w:val="22"/>
          <w:lang w:eastAsia="zh-TW"/>
        </w:rPr>
        <w:t>(h)</w:t>
      </w:r>
      <w:r w:rsidRPr="0094290B">
        <w:rPr>
          <w:szCs w:val="22"/>
          <w:lang w:eastAsia="zh-TW"/>
        </w:rPr>
        <w:tab/>
        <w:t>Identify implementation and operational issues requiring the urgent consideration of the OPAG on ISS;</w:t>
      </w:r>
    </w:p>
    <w:p w:rsidR="0094290B" w:rsidRPr="0094290B" w:rsidRDefault="0094290B" w:rsidP="0094290B">
      <w:pPr>
        <w:spacing w:before="240"/>
        <w:ind w:left="1134" w:hanging="1134"/>
        <w:jc w:val="left"/>
        <w:rPr>
          <w:szCs w:val="22"/>
          <w:lang w:eastAsia="zh-TW"/>
        </w:rPr>
      </w:pPr>
      <w:r w:rsidRPr="0094290B">
        <w:rPr>
          <w:szCs w:val="22"/>
          <w:lang w:eastAsia="zh-TW"/>
        </w:rPr>
        <w:lastRenderedPageBreak/>
        <w:t>(</w:t>
      </w:r>
      <w:proofErr w:type="spellStart"/>
      <w:r w:rsidRPr="0094290B">
        <w:rPr>
          <w:szCs w:val="22"/>
          <w:lang w:eastAsia="zh-TW"/>
        </w:rPr>
        <w:t>i</w:t>
      </w:r>
      <w:proofErr w:type="spellEnd"/>
      <w:r w:rsidRPr="0094290B">
        <w:rPr>
          <w:szCs w:val="22"/>
          <w:lang w:eastAsia="zh-TW"/>
        </w:rPr>
        <w:t>)</w:t>
      </w:r>
      <w:r w:rsidRPr="0094290B">
        <w:rPr>
          <w:szCs w:val="22"/>
          <w:lang w:eastAsia="zh-TW"/>
        </w:rPr>
        <w:tab/>
        <w:t>Review and support procedures for periodic assessment of the WIS centres.</w:t>
      </w:r>
    </w:p>
    <w:p w:rsidR="0094290B" w:rsidRPr="0094290B" w:rsidRDefault="0094290B" w:rsidP="0094290B">
      <w:pPr>
        <w:spacing w:before="240"/>
        <w:ind w:left="1134" w:hanging="1134"/>
        <w:jc w:val="left"/>
        <w:rPr>
          <w:szCs w:val="22"/>
          <w:lang w:eastAsia="zh-TW"/>
        </w:rPr>
      </w:pPr>
      <w:r w:rsidRPr="0094290B">
        <w:rPr>
          <w:szCs w:val="22"/>
          <w:lang w:eastAsia="zh-TW"/>
        </w:rPr>
        <w:t>(j)</w:t>
      </w:r>
      <w:r w:rsidRPr="0094290B">
        <w:rPr>
          <w:szCs w:val="22"/>
          <w:lang w:eastAsia="zh-TW"/>
        </w:rPr>
        <w:tab/>
        <w:t xml:space="preserve">Contribute to the implementation and evolution aspects of GEO and ICAO infrastructure, including maintenance of interoperability with GEOSS and SWIM to the benefit of Members. </w:t>
      </w:r>
    </w:p>
    <w:p w:rsidR="0094290B" w:rsidRPr="0094290B" w:rsidRDefault="0094290B" w:rsidP="0094290B"/>
    <w:p w:rsidR="0094290B" w:rsidRPr="0094290B" w:rsidRDefault="0094290B" w:rsidP="0094290B">
      <w:pPr>
        <w:keepNext/>
        <w:keepLines/>
        <w:spacing w:before="360"/>
        <w:ind w:left="1134" w:hanging="1134"/>
        <w:jc w:val="left"/>
        <w:outlineLvl w:val="2"/>
        <w:rPr>
          <w:b/>
          <w:bCs/>
          <w:szCs w:val="22"/>
          <w:lang w:eastAsia="zh-TW"/>
        </w:rPr>
      </w:pPr>
      <w:r w:rsidRPr="0094290B">
        <w:rPr>
          <w:b/>
          <w:bCs/>
          <w:szCs w:val="22"/>
          <w:lang w:eastAsia="zh-TW"/>
        </w:rPr>
        <w:t>Task Team on Data Centres (TT-DC)</w:t>
      </w:r>
    </w:p>
    <w:p w:rsidR="0094290B" w:rsidRPr="0094290B" w:rsidRDefault="0094290B" w:rsidP="0094290B">
      <w:pPr>
        <w:spacing w:before="240"/>
        <w:ind w:left="1134" w:hanging="1134"/>
        <w:jc w:val="left"/>
        <w:rPr>
          <w:szCs w:val="22"/>
          <w:lang w:eastAsia="zh-TW"/>
        </w:rPr>
      </w:pPr>
      <w:r w:rsidRPr="0094290B">
        <w:rPr>
          <w:szCs w:val="22"/>
          <w:lang w:eastAsia="zh-TW"/>
        </w:rPr>
        <w:t>(a)</w:t>
      </w:r>
      <w:r w:rsidRPr="0094290B">
        <w:rPr>
          <w:szCs w:val="22"/>
          <w:lang w:eastAsia="zh-TW"/>
        </w:rPr>
        <w:tab/>
        <w:t xml:space="preserve">In coordination with GISCs, review and further develop the technical and operational specifications for the components and interfaces of WIS Centres and criteria for interoperability, certification and Quality Management of WIS Centres; </w:t>
      </w:r>
    </w:p>
    <w:p w:rsidR="0094290B" w:rsidRPr="0094290B" w:rsidRDefault="0094290B" w:rsidP="0094290B">
      <w:pPr>
        <w:spacing w:before="240"/>
        <w:ind w:left="1134" w:hanging="1134"/>
        <w:jc w:val="left"/>
        <w:rPr>
          <w:szCs w:val="22"/>
          <w:lang w:eastAsia="zh-TW"/>
        </w:rPr>
      </w:pPr>
      <w:r w:rsidRPr="0094290B">
        <w:rPr>
          <w:szCs w:val="22"/>
          <w:lang w:eastAsia="zh-TW"/>
        </w:rPr>
        <w:t>(b)</w:t>
      </w:r>
      <w:r w:rsidRPr="0094290B">
        <w:rPr>
          <w:szCs w:val="22"/>
          <w:lang w:eastAsia="zh-TW"/>
        </w:rPr>
        <w:tab/>
        <w:t>Review and develop the relevant aspects of the Manual on WIS (WMO-No 1060), the Guide to WIS (WMO No 1061) and associated informal guidance to better meet the needs of Members;</w:t>
      </w:r>
    </w:p>
    <w:p w:rsidR="0094290B" w:rsidRPr="0094290B" w:rsidRDefault="0094290B" w:rsidP="0094290B">
      <w:pPr>
        <w:spacing w:before="240"/>
        <w:ind w:left="1134" w:hanging="1134"/>
        <w:jc w:val="left"/>
        <w:rPr>
          <w:szCs w:val="22"/>
          <w:lang w:eastAsia="zh-TW"/>
        </w:rPr>
      </w:pPr>
      <w:r w:rsidRPr="0094290B">
        <w:rPr>
          <w:szCs w:val="22"/>
          <w:lang w:eastAsia="zh-TW"/>
        </w:rPr>
        <w:t>(c)</w:t>
      </w:r>
      <w:r w:rsidRPr="0094290B">
        <w:rPr>
          <w:szCs w:val="22"/>
          <w:lang w:eastAsia="zh-TW"/>
        </w:rPr>
        <w:tab/>
        <w:t>Review, further develop and oversee WIS monitoring activities, including those aspects of monitoring relating to the effectiveness of information exchange on behalf of the WWW and other Programmes, and take action to address issues that are identified by monitoring:</w:t>
      </w:r>
    </w:p>
    <w:p w:rsidR="0094290B" w:rsidRPr="0094290B" w:rsidRDefault="0094290B" w:rsidP="0094290B">
      <w:pPr>
        <w:tabs>
          <w:tab w:val="left" w:pos="1701"/>
        </w:tabs>
        <w:spacing w:before="240"/>
        <w:ind w:left="1701" w:hanging="567"/>
        <w:jc w:val="left"/>
        <w:rPr>
          <w:szCs w:val="22"/>
          <w:lang w:eastAsia="zh-TW"/>
        </w:rPr>
      </w:pPr>
      <w:r w:rsidRPr="0094290B">
        <w:rPr>
          <w:szCs w:val="22"/>
          <w:lang w:eastAsia="zh-TW"/>
        </w:rPr>
        <w:t>(</w:t>
      </w:r>
      <w:proofErr w:type="spellStart"/>
      <w:r w:rsidRPr="0094290B">
        <w:rPr>
          <w:szCs w:val="22"/>
          <w:lang w:eastAsia="zh-TW"/>
        </w:rPr>
        <w:t>i</w:t>
      </w:r>
      <w:proofErr w:type="spellEnd"/>
      <w:r w:rsidRPr="0094290B">
        <w:rPr>
          <w:szCs w:val="22"/>
          <w:lang w:eastAsia="zh-TW"/>
        </w:rPr>
        <w:t>)</w:t>
      </w:r>
      <w:r w:rsidRPr="0094290B">
        <w:rPr>
          <w:szCs w:val="22"/>
          <w:lang w:eastAsia="zh-TW"/>
        </w:rPr>
        <w:tab/>
        <w:t>Develop the technical specifications for DCPC and NC monitoring;</w:t>
      </w:r>
    </w:p>
    <w:p w:rsidR="0094290B" w:rsidRPr="0094290B" w:rsidRDefault="0094290B" w:rsidP="0094290B">
      <w:pPr>
        <w:spacing w:before="240"/>
        <w:ind w:left="1134" w:hanging="1134"/>
        <w:jc w:val="left"/>
        <w:rPr>
          <w:szCs w:val="22"/>
          <w:lang w:eastAsia="zh-TW"/>
        </w:rPr>
      </w:pPr>
      <w:r w:rsidRPr="0094290B">
        <w:rPr>
          <w:szCs w:val="22"/>
          <w:lang w:eastAsia="zh-TW"/>
        </w:rPr>
        <w:t>(d)</w:t>
      </w:r>
      <w:r w:rsidRPr="0094290B">
        <w:rPr>
          <w:szCs w:val="22"/>
          <w:lang w:eastAsia="zh-TW"/>
        </w:rPr>
        <w:tab/>
        <w:t>Review, develop and coordinate recommended practices and guidance on management of and access to operational information related to exchange of information through the WIS;</w:t>
      </w:r>
    </w:p>
    <w:p w:rsidR="0094290B" w:rsidRPr="0094290B" w:rsidRDefault="0094290B" w:rsidP="0094290B">
      <w:pPr>
        <w:spacing w:before="240"/>
        <w:ind w:left="1134" w:hanging="1134"/>
        <w:jc w:val="left"/>
        <w:rPr>
          <w:szCs w:val="22"/>
          <w:lang w:eastAsia="zh-TW"/>
        </w:rPr>
      </w:pPr>
      <w:r w:rsidRPr="0094290B">
        <w:rPr>
          <w:szCs w:val="22"/>
          <w:lang w:eastAsia="zh-TW"/>
        </w:rPr>
        <w:t>(e)</w:t>
      </w:r>
      <w:r w:rsidRPr="0094290B">
        <w:rPr>
          <w:szCs w:val="22"/>
          <w:lang w:eastAsia="zh-TW"/>
        </w:rPr>
        <w:tab/>
        <w:t>Contribute to the maintenance of WIS competencies related to NC and DCPC operations and associated training and learning guides;</w:t>
      </w:r>
    </w:p>
    <w:p w:rsidR="0094290B" w:rsidRPr="0094290B" w:rsidRDefault="0094290B" w:rsidP="0094290B">
      <w:pPr>
        <w:spacing w:before="240"/>
        <w:ind w:left="1134" w:hanging="1134"/>
        <w:jc w:val="left"/>
        <w:rPr>
          <w:szCs w:val="22"/>
          <w:lang w:eastAsia="zh-TW"/>
        </w:rPr>
      </w:pPr>
      <w:r w:rsidRPr="0094290B">
        <w:rPr>
          <w:szCs w:val="22"/>
          <w:lang w:eastAsia="zh-TW"/>
        </w:rPr>
        <w:t>(f)</w:t>
      </w:r>
      <w:r w:rsidRPr="0094290B">
        <w:rPr>
          <w:szCs w:val="22"/>
          <w:lang w:eastAsia="zh-TW"/>
        </w:rPr>
        <w:tab/>
        <w:t>Provide coordination and collaboration mechanisms for supporting the implementation and operation of WIS Centres, including:</w:t>
      </w:r>
    </w:p>
    <w:p w:rsidR="0094290B" w:rsidRPr="0094290B" w:rsidRDefault="0094290B" w:rsidP="0094290B">
      <w:pPr>
        <w:tabs>
          <w:tab w:val="left" w:pos="1701"/>
        </w:tabs>
        <w:spacing w:before="240"/>
        <w:ind w:left="1701" w:hanging="567"/>
        <w:jc w:val="left"/>
        <w:rPr>
          <w:szCs w:val="22"/>
          <w:lang w:eastAsia="zh-TW"/>
        </w:rPr>
      </w:pPr>
      <w:r w:rsidRPr="0094290B">
        <w:rPr>
          <w:szCs w:val="22"/>
          <w:lang w:eastAsia="zh-TW"/>
        </w:rPr>
        <w:t>(</w:t>
      </w:r>
      <w:proofErr w:type="spellStart"/>
      <w:r w:rsidRPr="0094290B">
        <w:rPr>
          <w:szCs w:val="22"/>
          <w:lang w:eastAsia="zh-TW"/>
        </w:rPr>
        <w:t>i</w:t>
      </w:r>
      <w:proofErr w:type="spellEnd"/>
      <w:r w:rsidRPr="0094290B">
        <w:rPr>
          <w:szCs w:val="22"/>
          <w:lang w:eastAsia="zh-TW"/>
        </w:rPr>
        <w:t>)</w:t>
      </w:r>
      <w:r w:rsidRPr="0094290B">
        <w:rPr>
          <w:szCs w:val="22"/>
          <w:lang w:eastAsia="zh-TW"/>
        </w:rPr>
        <w:tab/>
        <w:t>Coordination of the day to day operations of Regional Telecommunication Hubs and related World Weather Watch roles;</w:t>
      </w:r>
    </w:p>
    <w:p w:rsidR="0094290B" w:rsidRPr="0094290B" w:rsidRDefault="0094290B" w:rsidP="0094290B">
      <w:pPr>
        <w:spacing w:before="240"/>
        <w:ind w:left="1134" w:hanging="1134"/>
        <w:jc w:val="left"/>
        <w:rPr>
          <w:szCs w:val="22"/>
          <w:lang w:eastAsia="zh-TW"/>
        </w:rPr>
      </w:pPr>
      <w:r w:rsidRPr="0094290B">
        <w:rPr>
          <w:szCs w:val="22"/>
          <w:lang w:eastAsia="zh-TW"/>
        </w:rPr>
        <w:t>(g)</w:t>
      </w:r>
      <w:r w:rsidRPr="0094290B">
        <w:rPr>
          <w:szCs w:val="22"/>
          <w:lang w:eastAsia="zh-TW"/>
        </w:rPr>
        <w:tab/>
        <w:t>Advise the technical commissions and partner organizations on roles, responsibilities and implementation of NCs and DCPCs;</w:t>
      </w:r>
    </w:p>
    <w:p w:rsidR="0094290B" w:rsidRPr="0094290B" w:rsidRDefault="0094290B" w:rsidP="0094290B">
      <w:pPr>
        <w:spacing w:before="240"/>
        <w:ind w:left="1134" w:hanging="1134"/>
        <w:jc w:val="left"/>
        <w:rPr>
          <w:szCs w:val="22"/>
          <w:lang w:eastAsia="zh-TW"/>
        </w:rPr>
      </w:pPr>
      <w:r w:rsidRPr="0094290B">
        <w:rPr>
          <w:szCs w:val="22"/>
          <w:lang w:eastAsia="zh-TW"/>
        </w:rPr>
        <w:t>(h)</w:t>
      </w:r>
      <w:r w:rsidRPr="0094290B">
        <w:rPr>
          <w:szCs w:val="22"/>
          <w:lang w:eastAsia="zh-TW"/>
        </w:rPr>
        <w:tab/>
        <w:t>Assist WMO Members centres in implementing and maintaining compliant WIS interfaces and functions in NCs and DCPCs;</w:t>
      </w:r>
    </w:p>
    <w:p w:rsidR="0094290B" w:rsidRPr="0094290B" w:rsidRDefault="0094290B" w:rsidP="0094290B">
      <w:pPr>
        <w:spacing w:before="240"/>
        <w:ind w:left="1134" w:hanging="1134"/>
        <w:jc w:val="left"/>
        <w:rPr>
          <w:szCs w:val="22"/>
          <w:lang w:eastAsia="zh-TW"/>
        </w:rPr>
      </w:pPr>
      <w:r w:rsidRPr="0094290B">
        <w:rPr>
          <w:szCs w:val="22"/>
          <w:lang w:eastAsia="zh-TW"/>
        </w:rPr>
        <w:t>(</w:t>
      </w:r>
      <w:proofErr w:type="spellStart"/>
      <w:r w:rsidRPr="0094290B">
        <w:rPr>
          <w:szCs w:val="22"/>
          <w:lang w:eastAsia="zh-TW"/>
        </w:rPr>
        <w:t>i</w:t>
      </w:r>
      <w:proofErr w:type="spellEnd"/>
      <w:r w:rsidRPr="0094290B">
        <w:rPr>
          <w:szCs w:val="22"/>
          <w:lang w:eastAsia="zh-TW"/>
        </w:rPr>
        <w:t>)</w:t>
      </w:r>
      <w:r w:rsidRPr="0094290B">
        <w:rPr>
          <w:szCs w:val="22"/>
          <w:lang w:eastAsia="zh-TW"/>
        </w:rPr>
        <w:tab/>
        <w:t>Identify implementation and operational issues requiring the urgent consideration of the OPAG on ISS;</w:t>
      </w:r>
    </w:p>
    <w:p w:rsidR="0094290B" w:rsidRPr="0094290B" w:rsidRDefault="0094290B" w:rsidP="0094290B">
      <w:pPr>
        <w:spacing w:before="240"/>
        <w:ind w:left="1134" w:hanging="1134"/>
        <w:jc w:val="left"/>
        <w:rPr>
          <w:szCs w:val="22"/>
          <w:lang w:eastAsia="zh-TW"/>
        </w:rPr>
      </w:pPr>
      <w:r w:rsidRPr="0094290B">
        <w:rPr>
          <w:szCs w:val="22"/>
          <w:lang w:eastAsia="zh-TW"/>
        </w:rPr>
        <w:t>(j)</w:t>
      </w:r>
      <w:r w:rsidRPr="0094290B">
        <w:rPr>
          <w:szCs w:val="22"/>
          <w:lang w:eastAsia="zh-TW"/>
        </w:rPr>
        <w:tab/>
        <w:t>Contribute to the maintenance of interoperability with GEOSS and SWIM to the benefit of Members.</w:t>
      </w:r>
    </w:p>
    <w:p w:rsidR="0094290B" w:rsidRPr="0094290B" w:rsidRDefault="0094290B" w:rsidP="0094290B">
      <w:pPr>
        <w:keepNext/>
        <w:keepLines/>
        <w:spacing w:before="360"/>
        <w:ind w:left="1134" w:hanging="1134"/>
        <w:jc w:val="left"/>
        <w:outlineLvl w:val="2"/>
        <w:rPr>
          <w:b/>
          <w:bCs/>
          <w:szCs w:val="22"/>
          <w:lang w:eastAsia="zh-TW"/>
        </w:rPr>
      </w:pPr>
      <w:r w:rsidRPr="0094290B">
        <w:rPr>
          <w:b/>
          <w:bCs/>
          <w:szCs w:val="22"/>
          <w:lang w:eastAsia="zh-TW"/>
        </w:rPr>
        <w:t>Task Team on Global Information System Centres (TT-GISC)</w:t>
      </w:r>
    </w:p>
    <w:p w:rsidR="0094290B" w:rsidRPr="0094290B" w:rsidRDefault="0094290B" w:rsidP="0094290B">
      <w:pPr>
        <w:spacing w:before="240"/>
        <w:ind w:left="1134" w:hanging="1134"/>
        <w:jc w:val="left"/>
        <w:rPr>
          <w:szCs w:val="22"/>
          <w:lang w:eastAsia="zh-TW"/>
        </w:rPr>
      </w:pPr>
      <w:r w:rsidRPr="0094290B">
        <w:rPr>
          <w:szCs w:val="22"/>
          <w:lang w:eastAsia="zh-TW"/>
        </w:rPr>
        <w:t>(a)</w:t>
      </w:r>
      <w:r w:rsidRPr="0094290B">
        <w:rPr>
          <w:szCs w:val="22"/>
          <w:lang w:eastAsia="zh-TW"/>
        </w:rPr>
        <w:tab/>
        <w:t>Review and further develop the technical and operational specifications for the components and interfaces of WIS Centres and criteria for interoperability, certification and Quality Management of WIS Centres:</w:t>
      </w:r>
    </w:p>
    <w:p w:rsidR="0094290B" w:rsidRPr="0094290B" w:rsidRDefault="0094290B" w:rsidP="0094290B">
      <w:pPr>
        <w:tabs>
          <w:tab w:val="left" w:pos="1701"/>
        </w:tabs>
        <w:spacing w:before="240"/>
        <w:ind w:left="1701" w:hanging="567"/>
        <w:jc w:val="left"/>
        <w:rPr>
          <w:szCs w:val="22"/>
          <w:lang w:eastAsia="zh-TW"/>
        </w:rPr>
      </w:pPr>
      <w:r w:rsidRPr="0094290B">
        <w:rPr>
          <w:szCs w:val="22"/>
          <w:lang w:eastAsia="zh-TW"/>
        </w:rPr>
        <w:lastRenderedPageBreak/>
        <w:t>(</w:t>
      </w:r>
      <w:proofErr w:type="spellStart"/>
      <w:r w:rsidRPr="0094290B">
        <w:rPr>
          <w:szCs w:val="22"/>
          <w:lang w:eastAsia="zh-TW"/>
        </w:rPr>
        <w:t>i</w:t>
      </w:r>
      <w:proofErr w:type="spellEnd"/>
      <w:r w:rsidRPr="0094290B">
        <w:rPr>
          <w:szCs w:val="22"/>
          <w:lang w:eastAsia="zh-TW"/>
        </w:rPr>
        <w:t>)</w:t>
      </w:r>
      <w:r w:rsidRPr="0094290B">
        <w:rPr>
          <w:szCs w:val="22"/>
          <w:lang w:eastAsia="zh-TW"/>
        </w:rPr>
        <w:tab/>
        <w:t>Coordinate the functions and interoperability of GISCs, including security, user management and metadata, collection and distribution catalogues to support GISC operations in backup mode and continue to develop the basic services of GISCs to take advantage of new information and communication technologies and practices;</w:t>
      </w:r>
    </w:p>
    <w:p w:rsidR="0094290B" w:rsidRPr="0094290B" w:rsidRDefault="0094290B" w:rsidP="0094290B">
      <w:pPr>
        <w:spacing w:before="240"/>
        <w:ind w:left="1134" w:hanging="1134"/>
        <w:jc w:val="left"/>
        <w:rPr>
          <w:szCs w:val="22"/>
          <w:lang w:eastAsia="zh-TW"/>
        </w:rPr>
      </w:pPr>
      <w:r w:rsidRPr="0094290B">
        <w:rPr>
          <w:szCs w:val="22"/>
          <w:lang w:eastAsia="zh-TW"/>
        </w:rPr>
        <w:t>(b)</w:t>
      </w:r>
      <w:r w:rsidRPr="0094290B">
        <w:rPr>
          <w:szCs w:val="22"/>
          <w:lang w:eastAsia="zh-TW"/>
        </w:rPr>
        <w:tab/>
        <w:t>Review and develop the relevant aspects of the Manual on WIS (WMO-No 1060), the Guide to WIS (WMO No 1061) and associated informal guidance to better meet the needs of Members;</w:t>
      </w:r>
    </w:p>
    <w:p w:rsidR="0094290B" w:rsidRPr="0094290B" w:rsidRDefault="0094290B" w:rsidP="0094290B">
      <w:pPr>
        <w:spacing w:before="240"/>
        <w:ind w:left="1134" w:hanging="1134"/>
        <w:jc w:val="left"/>
        <w:rPr>
          <w:szCs w:val="22"/>
          <w:lang w:eastAsia="zh-TW"/>
        </w:rPr>
      </w:pPr>
      <w:r w:rsidRPr="0094290B">
        <w:rPr>
          <w:szCs w:val="22"/>
          <w:lang w:eastAsia="zh-TW"/>
        </w:rPr>
        <w:t>(c)</w:t>
      </w:r>
      <w:r w:rsidRPr="0094290B">
        <w:rPr>
          <w:szCs w:val="22"/>
          <w:lang w:eastAsia="zh-TW"/>
        </w:rPr>
        <w:tab/>
        <w:t>Review, further develop and oversee WIS monitoring activities, including those aspects of monitoring relating to the effectiveness of information exchange on behalf of the WWW and other Programmes, and take action to address issues that are identified by monitoring:</w:t>
      </w:r>
    </w:p>
    <w:p w:rsidR="0094290B" w:rsidRPr="0094290B" w:rsidRDefault="0094290B" w:rsidP="0094290B">
      <w:pPr>
        <w:tabs>
          <w:tab w:val="left" w:pos="1701"/>
        </w:tabs>
        <w:spacing w:before="240"/>
        <w:ind w:left="1701" w:hanging="567"/>
        <w:jc w:val="left"/>
        <w:rPr>
          <w:szCs w:val="22"/>
          <w:lang w:eastAsia="zh-TW"/>
        </w:rPr>
      </w:pPr>
      <w:r w:rsidRPr="0094290B">
        <w:rPr>
          <w:szCs w:val="22"/>
          <w:lang w:eastAsia="zh-TW"/>
        </w:rPr>
        <w:t>(</w:t>
      </w:r>
      <w:proofErr w:type="spellStart"/>
      <w:r w:rsidRPr="0094290B">
        <w:rPr>
          <w:szCs w:val="22"/>
          <w:lang w:eastAsia="zh-TW"/>
        </w:rPr>
        <w:t>i</w:t>
      </w:r>
      <w:proofErr w:type="spellEnd"/>
      <w:r w:rsidRPr="0094290B">
        <w:rPr>
          <w:szCs w:val="22"/>
          <w:lang w:eastAsia="zh-TW"/>
        </w:rPr>
        <w:t>)</w:t>
      </w:r>
      <w:r w:rsidRPr="0094290B">
        <w:rPr>
          <w:szCs w:val="22"/>
          <w:lang w:eastAsia="zh-TW"/>
        </w:rPr>
        <w:tab/>
        <w:t>Develop the technical specifications for GISC monitoring;</w:t>
      </w:r>
    </w:p>
    <w:p w:rsidR="0094290B" w:rsidRPr="0094290B" w:rsidRDefault="0094290B" w:rsidP="0094290B">
      <w:pPr>
        <w:spacing w:before="240"/>
        <w:ind w:left="1134" w:hanging="1134"/>
        <w:jc w:val="left"/>
        <w:rPr>
          <w:szCs w:val="22"/>
          <w:lang w:eastAsia="zh-TW"/>
        </w:rPr>
      </w:pPr>
      <w:r w:rsidRPr="0094290B">
        <w:rPr>
          <w:szCs w:val="22"/>
          <w:lang w:eastAsia="zh-TW"/>
        </w:rPr>
        <w:t>(d)</w:t>
      </w:r>
      <w:r w:rsidRPr="0094290B">
        <w:rPr>
          <w:szCs w:val="22"/>
          <w:lang w:eastAsia="zh-TW"/>
        </w:rPr>
        <w:tab/>
        <w:t>Review, develop and coordinate recommended practices and guidance on management of and access to operational information related to exchange of information through the WIS;</w:t>
      </w:r>
    </w:p>
    <w:p w:rsidR="0094290B" w:rsidRPr="0094290B" w:rsidRDefault="0094290B" w:rsidP="0094290B">
      <w:pPr>
        <w:spacing w:before="240"/>
        <w:ind w:left="1134" w:hanging="1134"/>
        <w:jc w:val="left"/>
        <w:rPr>
          <w:szCs w:val="22"/>
          <w:lang w:eastAsia="zh-TW"/>
        </w:rPr>
      </w:pPr>
      <w:r w:rsidRPr="0094290B">
        <w:rPr>
          <w:szCs w:val="22"/>
          <w:lang w:eastAsia="zh-TW"/>
        </w:rPr>
        <w:t>(e)</w:t>
      </w:r>
      <w:r w:rsidRPr="0094290B">
        <w:rPr>
          <w:szCs w:val="22"/>
          <w:lang w:eastAsia="zh-TW"/>
        </w:rPr>
        <w:tab/>
        <w:t>Provide coordination and collaboration mechanisms for supporting the implementation and operation of WIS Centres;</w:t>
      </w:r>
    </w:p>
    <w:p w:rsidR="0094290B" w:rsidRPr="0094290B" w:rsidRDefault="0094290B" w:rsidP="0094290B">
      <w:pPr>
        <w:spacing w:before="240"/>
        <w:ind w:left="1134" w:hanging="1134"/>
        <w:jc w:val="left"/>
        <w:rPr>
          <w:szCs w:val="22"/>
          <w:lang w:eastAsia="zh-TW"/>
        </w:rPr>
      </w:pPr>
      <w:r w:rsidRPr="0094290B">
        <w:rPr>
          <w:szCs w:val="22"/>
          <w:lang w:eastAsia="zh-TW"/>
        </w:rPr>
        <w:t>(f)</w:t>
      </w:r>
      <w:r w:rsidRPr="0094290B">
        <w:rPr>
          <w:szCs w:val="22"/>
          <w:lang w:eastAsia="zh-TW"/>
        </w:rPr>
        <w:tab/>
        <w:t>Advise the technical commissions and partner organizations on roles, responsibilities and implementation of WIS Centres:</w:t>
      </w:r>
    </w:p>
    <w:p w:rsidR="0094290B" w:rsidRPr="0094290B" w:rsidRDefault="0094290B" w:rsidP="0094290B">
      <w:pPr>
        <w:tabs>
          <w:tab w:val="left" w:pos="1701"/>
        </w:tabs>
        <w:spacing w:before="240"/>
        <w:ind w:left="1701" w:hanging="567"/>
        <w:jc w:val="left"/>
        <w:rPr>
          <w:szCs w:val="22"/>
          <w:lang w:eastAsia="zh-TW"/>
        </w:rPr>
      </w:pPr>
      <w:r w:rsidRPr="0094290B">
        <w:rPr>
          <w:szCs w:val="22"/>
          <w:lang w:eastAsia="zh-TW"/>
        </w:rPr>
        <w:t>(</w:t>
      </w:r>
      <w:proofErr w:type="spellStart"/>
      <w:r w:rsidRPr="0094290B">
        <w:rPr>
          <w:szCs w:val="22"/>
          <w:lang w:eastAsia="zh-TW"/>
        </w:rPr>
        <w:t>i</w:t>
      </w:r>
      <w:proofErr w:type="spellEnd"/>
      <w:r w:rsidRPr="0094290B">
        <w:rPr>
          <w:szCs w:val="22"/>
          <w:lang w:eastAsia="zh-TW"/>
        </w:rPr>
        <w:t>)</w:t>
      </w:r>
      <w:r w:rsidRPr="0094290B">
        <w:rPr>
          <w:szCs w:val="22"/>
          <w:lang w:eastAsia="zh-TW"/>
        </w:rPr>
        <w:tab/>
        <w:t>Assist WMO Members' centres in implementing and maintaining compliant WIS interfaces and functions in NCs and DCPCs;</w:t>
      </w:r>
    </w:p>
    <w:p w:rsidR="0094290B" w:rsidRPr="0094290B" w:rsidRDefault="0094290B" w:rsidP="0094290B">
      <w:pPr>
        <w:spacing w:before="240"/>
        <w:ind w:left="1134" w:hanging="1134"/>
        <w:jc w:val="left"/>
        <w:rPr>
          <w:szCs w:val="22"/>
          <w:lang w:eastAsia="zh-TW"/>
        </w:rPr>
      </w:pPr>
      <w:r w:rsidRPr="0094290B">
        <w:rPr>
          <w:szCs w:val="22"/>
          <w:lang w:eastAsia="zh-TW"/>
        </w:rPr>
        <w:t>(g)</w:t>
      </w:r>
      <w:r w:rsidRPr="0094290B">
        <w:rPr>
          <w:szCs w:val="22"/>
          <w:lang w:eastAsia="zh-TW"/>
        </w:rPr>
        <w:tab/>
        <w:t>Identify implementation and operational issues requiring the urgent consideration of the OPAG on ISS;</w:t>
      </w:r>
    </w:p>
    <w:p w:rsidR="0094290B" w:rsidRPr="0094290B" w:rsidRDefault="0094290B" w:rsidP="0094290B">
      <w:pPr>
        <w:spacing w:before="240"/>
        <w:ind w:left="1134" w:hanging="1134"/>
        <w:jc w:val="left"/>
        <w:rPr>
          <w:szCs w:val="22"/>
          <w:lang w:eastAsia="zh-TW"/>
        </w:rPr>
      </w:pPr>
      <w:r w:rsidRPr="0094290B">
        <w:rPr>
          <w:szCs w:val="22"/>
          <w:lang w:eastAsia="zh-TW"/>
        </w:rPr>
        <w:t>(h)</w:t>
      </w:r>
      <w:r w:rsidRPr="0094290B">
        <w:rPr>
          <w:szCs w:val="22"/>
          <w:lang w:eastAsia="zh-TW"/>
        </w:rPr>
        <w:tab/>
        <w:t>Contribute to the maintenance of WIS competencies related to WIS operations and associated training and learning guides and facilitate training;</w:t>
      </w:r>
    </w:p>
    <w:p w:rsidR="0094290B" w:rsidRPr="0094290B" w:rsidRDefault="0094290B" w:rsidP="0094290B">
      <w:pPr>
        <w:spacing w:before="240"/>
        <w:ind w:left="1134" w:hanging="1134"/>
        <w:jc w:val="left"/>
        <w:rPr>
          <w:szCs w:val="22"/>
          <w:lang w:eastAsia="zh-TW"/>
        </w:rPr>
      </w:pPr>
      <w:r w:rsidRPr="0094290B">
        <w:rPr>
          <w:szCs w:val="22"/>
          <w:lang w:eastAsia="zh-TW"/>
        </w:rPr>
        <w:t>(j)</w:t>
      </w:r>
      <w:r w:rsidRPr="0094290B">
        <w:rPr>
          <w:szCs w:val="22"/>
          <w:lang w:eastAsia="zh-TW"/>
        </w:rPr>
        <w:tab/>
        <w:t xml:space="preserve">Contribute to the maintenance of interoperability with GEOSS to the benefit of Members. </w:t>
      </w:r>
    </w:p>
    <w:p w:rsidR="0094290B" w:rsidRPr="0094290B" w:rsidRDefault="0094290B" w:rsidP="0094290B"/>
    <w:p w:rsidR="0094290B" w:rsidRPr="0094290B" w:rsidRDefault="0094290B" w:rsidP="0094290B">
      <w:pPr>
        <w:keepNext/>
        <w:keepLines/>
        <w:spacing w:before="360"/>
        <w:ind w:left="1134" w:hanging="1134"/>
        <w:jc w:val="left"/>
        <w:outlineLvl w:val="2"/>
        <w:rPr>
          <w:b/>
          <w:bCs/>
          <w:szCs w:val="22"/>
          <w:lang w:val="fr-CH" w:eastAsia="zh-TW"/>
        </w:rPr>
      </w:pPr>
      <w:r w:rsidRPr="0094290B">
        <w:rPr>
          <w:b/>
          <w:bCs/>
          <w:szCs w:val="22"/>
          <w:lang w:val="fr-CH" w:eastAsia="zh-TW"/>
        </w:rPr>
        <w:t>Expert Team on Centre Audit/Certification (ET-CAC)</w:t>
      </w:r>
    </w:p>
    <w:p w:rsidR="0094290B" w:rsidRPr="0094290B" w:rsidRDefault="0094290B" w:rsidP="0094290B">
      <w:pPr>
        <w:spacing w:before="240"/>
        <w:ind w:left="1134" w:hanging="1134"/>
        <w:jc w:val="left"/>
        <w:rPr>
          <w:szCs w:val="22"/>
          <w:lang w:eastAsia="zh-TW"/>
        </w:rPr>
      </w:pPr>
      <w:r w:rsidRPr="0094290B">
        <w:rPr>
          <w:szCs w:val="22"/>
          <w:lang w:eastAsia="zh-TW"/>
        </w:rPr>
        <w:t>(a)</w:t>
      </w:r>
      <w:r w:rsidRPr="0094290B">
        <w:rPr>
          <w:szCs w:val="22"/>
          <w:lang w:eastAsia="zh-TW"/>
        </w:rPr>
        <w:tab/>
        <w:t>Operate the procedures for technical endorsement of WIS Centres and advise CBS on centres’ level of technical compliance with standards and procedures;</w:t>
      </w:r>
    </w:p>
    <w:p w:rsidR="0094290B" w:rsidRPr="0094290B" w:rsidRDefault="0094290B" w:rsidP="0094290B">
      <w:pPr>
        <w:tabs>
          <w:tab w:val="left" w:pos="1701"/>
        </w:tabs>
        <w:spacing w:before="240"/>
        <w:ind w:left="1701" w:hanging="567"/>
        <w:jc w:val="left"/>
        <w:rPr>
          <w:szCs w:val="22"/>
          <w:lang w:eastAsia="zh-TW"/>
        </w:rPr>
      </w:pPr>
      <w:r w:rsidRPr="0094290B">
        <w:rPr>
          <w:szCs w:val="22"/>
          <w:lang w:eastAsia="zh-TW"/>
        </w:rPr>
        <w:t>(</w:t>
      </w:r>
      <w:proofErr w:type="spellStart"/>
      <w:r w:rsidRPr="0094290B">
        <w:rPr>
          <w:szCs w:val="22"/>
          <w:lang w:eastAsia="zh-TW"/>
        </w:rPr>
        <w:t>i</w:t>
      </w:r>
      <w:proofErr w:type="spellEnd"/>
      <w:r w:rsidRPr="0094290B">
        <w:rPr>
          <w:szCs w:val="22"/>
          <w:lang w:eastAsia="zh-TW"/>
        </w:rPr>
        <w:t>)</w:t>
      </w:r>
      <w:r w:rsidRPr="0094290B">
        <w:rPr>
          <w:szCs w:val="22"/>
          <w:lang w:eastAsia="zh-TW"/>
        </w:rPr>
        <w:tab/>
        <w:t>Validate and monitor the conformance of WIS Centres’ interfaces to the agreed specifications and practices:</w:t>
      </w:r>
    </w:p>
    <w:p w:rsidR="0094290B" w:rsidRPr="0094290B" w:rsidRDefault="0094290B" w:rsidP="0094290B">
      <w:pPr>
        <w:spacing w:before="240"/>
        <w:ind w:left="1134" w:hanging="1134"/>
        <w:jc w:val="left"/>
        <w:rPr>
          <w:szCs w:val="22"/>
          <w:lang w:eastAsia="zh-TW"/>
        </w:rPr>
      </w:pPr>
      <w:r w:rsidRPr="0094290B">
        <w:rPr>
          <w:szCs w:val="22"/>
          <w:lang w:eastAsia="zh-TW"/>
        </w:rPr>
        <w:t>(ii)</w:t>
      </w:r>
      <w:r w:rsidRPr="0094290B">
        <w:rPr>
          <w:szCs w:val="22"/>
          <w:lang w:eastAsia="zh-TW"/>
        </w:rPr>
        <w:tab/>
        <w:t>Organize demonstrations of capabilities of candidate WIS centres as required, including onsite audits of GISCs;</w:t>
      </w:r>
    </w:p>
    <w:p w:rsidR="0094290B" w:rsidRPr="0094290B" w:rsidRDefault="0094290B" w:rsidP="0094290B">
      <w:pPr>
        <w:spacing w:before="240"/>
        <w:ind w:left="1134" w:hanging="1134"/>
        <w:jc w:val="left"/>
        <w:rPr>
          <w:szCs w:val="22"/>
          <w:lang w:eastAsia="zh-TW"/>
        </w:rPr>
      </w:pPr>
      <w:r w:rsidRPr="0094290B">
        <w:rPr>
          <w:szCs w:val="22"/>
          <w:lang w:eastAsia="zh-TW"/>
        </w:rPr>
        <w:t>(b)</w:t>
      </w:r>
      <w:r w:rsidRPr="0094290B">
        <w:rPr>
          <w:szCs w:val="22"/>
          <w:lang w:eastAsia="zh-TW"/>
        </w:rPr>
        <w:tab/>
        <w:t xml:space="preserve">Make recommendations to ICT-ISS regarding continuous improvement of the procedures for certification and periodic assessment of WIS centres </w:t>
      </w:r>
    </w:p>
    <w:p w:rsidR="0094290B" w:rsidRPr="0094290B" w:rsidRDefault="0094290B" w:rsidP="0094290B">
      <w:pPr>
        <w:spacing w:before="240"/>
        <w:ind w:left="1134" w:hanging="1134"/>
        <w:jc w:val="left"/>
        <w:rPr>
          <w:szCs w:val="22"/>
          <w:lang w:eastAsia="zh-TW"/>
        </w:rPr>
      </w:pPr>
      <w:r w:rsidRPr="0094290B">
        <w:rPr>
          <w:szCs w:val="22"/>
          <w:lang w:eastAsia="zh-TW"/>
        </w:rPr>
        <w:t>(c)</w:t>
      </w:r>
      <w:r w:rsidRPr="0094290B">
        <w:rPr>
          <w:szCs w:val="22"/>
          <w:lang w:eastAsia="zh-TW"/>
        </w:rPr>
        <w:tab/>
        <w:t>Advise ICT-ISS on systematic issues identified during certification and assessment activities.</w:t>
      </w:r>
    </w:p>
    <w:p w:rsidR="0094290B" w:rsidRPr="0094290B" w:rsidRDefault="0094290B" w:rsidP="0094290B">
      <w:pPr>
        <w:keepNext/>
        <w:keepLines/>
        <w:spacing w:before="360"/>
        <w:ind w:left="1134" w:hanging="1134"/>
        <w:jc w:val="left"/>
        <w:outlineLvl w:val="2"/>
        <w:rPr>
          <w:b/>
          <w:bCs/>
          <w:szCs w:val="22"/>
          <w:lang w:eastAsia="zh-TW"/>
        </w:rPr>
      </w:pPr>
      <w:r w:rsidRPr="0094290B">
        <w:rPr>
          <w:b/>
          <w:bCs/>
          <w:szCs w:val="22"/>
          <w:lang w:eastAsia="zh-TW"/>
        </w:rPr>
        <w:lastRenderedPageBreak/>
        <w:t>Inter-Programme Expert Team on Codes Maintenance (ET-CM) (Was IPET-DRMM)</w:t>
      </w:r>
    </w:p>
    <w:p w:rsidR="0094290B" w:rsidRDefault="0094290B" w:rsidP="0094290B">
      <w:pPr>
        <w:rPr>
          <w:lang w:eastAsia="zh-TW"/>
        </w:rPr>
      </w:pPr>
      <w:r w:rsidRPr="0094290B">
        <w:rPr>
          <w:lang w:eastAsia="zh-TW"/>
        </w:rPr>
        <w:t>Note: IPET-CM is expected to deliver its responsibilities through task teams that work by correspondence.</w:t>
      </w:r>
    </w:p>
    <w:p w:rsidR="002307C9" w:rsidRPr="002307C9" w:rsidRDefault="002307C9" w:rsidP="002307C9">
      <w:pPr>
        <w:pStyle w:val="WMOBodyText"/>
      </w:pPr>
      <w:r>
        <w:t xml:space="preserve">Note: items marked with </w:t>
      </w:r>
      <w:r w:rsidRPr="002307C9">
        <w:rPr>
          <w:rStyle w:val="Addedtext"/>
        </w:rPr>
        <w:t>green dashed underline</w:t>
      </w:r>
      <w:r>
        <w:t xml:space="preserve"> are items added since the CBS-MG-16 meeting.</w:t>
      </w:r>
    </w:p>
    <w:p w:rsidR="0094290B" w:rsidRPr="0094290B" w:rsidRDefault="0094290B" w:rsidP="0094290B">
      <w:pPr>
        <w:spacing w:before="240"/>
        <w:ind w:left="1134" w:hanging="1134"/>
        <w:jc w:val="left"/>
        <w:rPr>
          <w:szCs w:val="22"/>
          <w:lang w:eastAsia="zh-TW"/>
        </w:rPr>
      </w:pPr>
      <w:r w:rsidRPr="0094290B">
        <w:rPr>
          <w:szCs w:val="22"/>
          <w:lang w:eastAsia="zh-TW"/>
        </w:rPr>
        <w:t>(a)</w:t>
      </w:r>
      <w:r w:rsidRPr="0094290B">
        <w:rPr>
          <w:szCs w:val="22"/>
          <w:lang w:eastAsia="zh-TW"/>
        </w:rPr>
        <w:tab/>
        <w:t>Review and maintain the Table Driven Code Forms by defining descriptors, common sequences, data templates and the regulations supporting these, including data representation of regional practices, so they meet the requirements of all Members, WMO Programmes and other concerned international organizations, such as ICAO;</w:t>
      </w:r>
    </w:p>
    <w:p w:rsidR="0094290B" w:rsidRPr="0094290B" w:rsidRDefault="0094290B" w:rsidP="0094290B">
      <w:pPr>
        <w:spacing w:before="240"/>
        <w:ind w:left="1134" w:hanging="1134"/>
        <w:jc w:val="left"/>
        <w:rPr>
          <w:szCs w:val="22"/>
          <w:lang w:eastAsia="zh-TW"/>
        </w:rPr>
      </w:pPr>
      <w:r w:rsidRPr="0094290B">
        <w:rPr>
          <w:szCs w:val="22"/>
          <w:lang w:eastAsia="zh-TW"/>
        </w:rPr>
        <w:t>(b)</w:t>
      </w:r>
      <w:r w:rsidRPr="0094290B">
        <w:rPr>
          <w:szCs w:val="22"/>
          <w:lang w:eastAsia="zh-TW"/>
        </w:rPr>
        <w:tab/>
        <w:t>Review and update guidance to Members and technical commissions on data representation, including national practices, and invite, coordinate and assist Members to validate modified or new data representations;</w:t>
      </w:r>
    </w:p>
    <w:p w:rsidR="0094290B" w:rsidRPr="0094290B" w:rsidRDefault="0094290B" w:rsidP="0094290B">
      <w:pPr>
        <w:spacing w:before="240"/>
        <w:ind w:left="1134" w:hanging="1134"/>
        <w:jc w:val="left"/>
        <w:rPr>
          <w:szCs w:val="22"/>
          <w:lang w:eastAsia="zh-TW"/>
        </w:rPr>
      </w:pPr>
      <w:r w:rsidRPr="0094290B">
        <w:rPr>
          <w:szCs w:val="22"/>
          <w:lang w:eastAsia="zh-TW"/>
        </w:rPr>
        <w:t>(c)</w:t>
      </w:r>
      <w:r w:rsidRPr="0094290B">
        <w:rPr>
          <w:szCs w:val="22"/>
          <w:lang w:eastAsia="zh-TW"/>
        </w:rPr>
        <w:tab/>
        <w:t>Review, develop and update the Manual on Codes (WMO-No 306) and associated reference and guidance material as required, and publish these in suitable electronic formats for human and automated use including codes.wmo.int;</w:t>
      </w:r>
    </w:p>
    <w:p w:rsidR="0094290B" w:rsidRPr="0094290B" w:rsidRDefault="0094290B" w:rsidP="0094290B">
      <w:pPr>
        <w:spacing w:before="240"/>
        <w:ind w:left="1134" w:hanging="1134"/>
        <w:jc w:val="left"/>
        <w:rPr>
          <w:szCs w:val="22"/>
          <w:lang w:eastAsia="zh-TW"/>
        </w:rPr>
      </w:pPr>
      <w:r w:rsidRPr="0094290B">
        <w:rPr>
          <w:szCs w:val="22"/>
          <w:lang w:eastAsia="zh-TW"/>
        </w:rPr>
        <w:t>(d)</w:t>
      </w:r>
      <w:r w:rsidRPr="0094290B">
        <w:rPr>
          <w:szCs w:val="22"/>
          <w:lang w:eastAsia="zh-TW"/>
        </w:rPr>
        <w:tab/>
        <w:t xml:space="preserve">Review and develop procedures and guidance to enable the interoperability of metadata and data between WMO standards and formats used within other communities, such as </w:t>
      </w:r>
      <w:proofErr w:type="spellStart"/>
      <w:r w:rsidRPr="0094290B">
        <w:rPr>
          <w:szCs w:val="22"/>
          <w:lang w:eastAsia="zh-TW"/>
        </w:rPr>
        <w:t>NetCDF</w:t>
      </w:r>
      <w:proofErr w:type="spellEnd"/>
      <w:r w:rsidRPr="0094290B">
        <w:rPr>
          <w:szCs w:val="22"/>
          <w:lang w:eastAsia="zh-TW"/>
        </w:rPr>
        <w:t>, using the WMO Logical Data Model as a tool to achieve this;</w:t>
      </w:r>
    </w:p>
    <w:p w:rsidR="0094290B" w:rsidRPr="0094290B" w:rsidRDefault="0094290B" w:rsidP="0094290B">
      <w:pPr>
        <w:spacing w:before="240"/>
        <w:ind w:left="1134" w:hanging="1134"/>
        <w:jc w:val="left"/>
        <w:rPr>
          <w:szCs w:val="22"/>
          <w:lang w:eastAsia="zh-TW"/>
        </w:rPr>
      </w:pPr>
      <w:r w:rsidRPr="0094290B">
        <w:rPr>
          <w:szCs w:val="22"/>
          <w:lang w:eastAsia="zh-TW"/>
        </w:rPr>
        <w:t>(e)</w:t>
      </w:r>
      <w:r w:rsidRPr="0094290B">
        <w:rPr>
          <w:szCs w:val="22"/>
          <w:lang w:eastAsia="zh-TW"/>
        </w:rPr>
        <w:tab/>
        <w:t>Monitor conformance of data exchanged within the WIS and metadata records published to the WIS DAR catalogue with WMO data representation standards for utility and conformance with the guidance and WMO Core Metadata Profile, and develop action plans, including capacity-building, to address issues identified by monitoring;</w:t>
      </w:r>
    </w:p>
    <w:p w:rsidR="0094290B" w:rsidRPr="0094290B" w:rsidRDefault="0094290B" w:rsidP="0094290B">
      <w:pPr>
        <w:spacing w:before="240"/>
        <w:ind w:left="1134" w:hanging="1134"/>
        <w:jc w:val="left"/>
        <w:rPr>
          <w:szCs w:val="22"/>
          <w:lang w:eastAsia="zh-TW"/>
        </w:rPr>
      </w:pPr>
      <w:r w:rsidRPr="0094290B">
        <w:rPr>
          <w:szCs w:val="22"/>
          <w:lang w:eastAsia="zh-TW"/>
        </w:rPr>
        <w:t>(f)</w:t>
      </w:r>
      <w:r w:rsidRPr="0094290B">
        <w:rPr>
          <w:szCs w:val="22"/>
          <w:lang w:eastAsia="zh-TW"/>
        </w:rPr>
        <w:tab/>
        <w:t>Review and update the procedures used to maintain WMO data representations, taking into account opportunities presented by the WMO Logical Data Model;</w:t>
      </w:r>
    </w:p>
    <w:p w:rsidR="0094290B" w:rsidRPr="0094290B" w:rsidRDefault="0094290B" w:rsidP="0094290B">
      <w:pPr>
        <w:spacing w:before="240"/>
        <w:ind w:left="1134" w:hanging="1134"/>
        <w:jc w:val="left"/>
        <w:rPr>
          <w:szCs w:val="22"/>
          <w:lang w:eastAsia="zh-TW"/>
        </w:rPr>
      </w:pPr>
      <w:r w:rsidRPr="0094290B">
        <w:rPr>
          <w:szCs w:val="22"/>
          <w:lang w:eastAsia="zh-TW"/>
        </w:rPr>
        <w:t>(g)</w:t>
      </w:r>
      <w:r w:rsidRPr="0094290B">
        <w:rPr>
          <w:szCs w:val="22"/>
          <w:lang w:eastAsia="zh-TW"/>
        </w:rPr>
        <w:tab/>
        <w:t>Monitor progress towards and coordinate actions to implement migration to Table Driven Codes Forms;</w:t>
      </w:r>
    </w:p>
    <w:p w:rsidR="0094290B" w:rsidRDefault="0094290B" w:rsidP="0094290B">
      <w:pPr>
        <w:spacing w:before="240"/>
        <w:ind w:left="1134" w:hanging="1134"/>
        <w:jc w:val="left"/>
        <w:rPr>
          <w:szCs w:val="22"/>
          <w:lang w:eastAsia="zh-TW"/>
        </w:rPr>
      </w:pPr>
      <w:r w:rsidRPr="0094290B">
        <w:rPr>
          <w:szCs w:val="22"/>
          <w:lang w:eastAsia="zh-TW"/>
        </w:rPr>
        <w:t>(h)</w:t>
      </w:r>
      <w:r w:rsidRPr="0094290B">
        <w:rPr>
          <w:szCs w:val="22"/>
          <w:lang w:eastAsia="zh-TW"/>
        </w:rPr>
        <w:tab/>
        <w:t>Identify implementation issues requiring the urgent consideration of the OPAG on ISS;</w:t>
      </w:r>
    </w:p>
    <w:p w:rsidR="002307C9" w:rsidRPr="002307C9" w:rsidRDefault="002307C9" w:rsidP="002307C9">
      <w:pPr>
        <w:pStyle w:val="WMOList1"/>
        <w:rPr>
          <w:rStyle w:val="Addedtext"/>
        </w:rPr>
      </w:pPr>
      <w:r w:rsidRPr="002307C9">
        <w:rPr>
          <w:rStyle w:val="Addedtext"/>
        </w:rPr>
        <w:t>(</w:t>
      </w:r>
      <w:proofErr w:type="spellStart"/>
      <w:r w:rsidRPr="002307C9">
        <w:rPr>
          <w:rStyle w:val="Addedtext"/>
        </w:rPr>
        <w:t>i</w:t>
      </w:r>
      <w:proofErr w:type="spellEnd"/>
      <w:r w:rsidRPr="002307C9">
        <w:rPr>
          <w:rStyle w:val="Addedtext"/>
        </w:rPr>
        <w:t>)</w:t>
      </w:r>
      <w:r w:rsidRPr="002307C9">
        <w:rPr>
          <w:rStyle w:val="Addedtext"/>
        </w:rPr>
        <w:tab/>
        <w:t>Review and maintain the data designators in abbreviated headings in Manual on the GTS (WMO-No. 386);</w:t>
      </w:r>
    </w:p>
    <w:p w:rsidR="002307C9" w:rsidRPr="002307C9" w:rsidRDefault="002307C9" w:rsidP="002307C9">
      <w:pPr>
        <w:pStyle w:val="WMOList1"/>
        <w:rPr>
          <w:rStyle w:val="Addedtext"/>
        </w:rPr>
      </w:pPr>
      <w:r w:rsidRPr="002307C9">
        <w:rPr>
          <w:rStyle w:val="Addedtext"/>
        </w:rPr>
        <w:t>(j)</w:t>
      </w:r>
      <w:r w:rsidRPr="002307C9">
        <w:rPr>
          <w:rStyle w:val="Addedtext"/>
        </w:rPr>
        <w:tab/>
        <w:t>Review and maintain the Graphical Representation of Data, Analyses and Forecasts in the attachment to Manual on Codes in cooperation with OPAG-DPFS;</w:t>
      </w:r>
    </w:p>
    <w:p w:rsidR="0094290B" w:rsidRPr="0094290B" w:rsidRDefault="0094290B" w:rsidP="0094290B">
      <w:pPr>
        <w:spacing w:before="240"/>
        <w:ind w:left="1134" w:hanging="1134"/>
        <w:jc w:val="left"/>
        <w:rPr>
          <w:szCs w:val="22"/>
          <w:lang w:eastAsia="zh-TW"/>
        </w:rPr>
      </w:pPr>
      <w:r w:rsidRPr="0094290B">
        <w:rPr>
          <w:szCs w:val="22"/>
          <w:lang w:eastAsia="zh-TW"/>
        </w:rPr>
        <w:t>(</w:t>
      </w:r>
      <w:r w:rsidR="002307C9" w:rsidRPr="002307C9">
        <w:rPr>
          <w:rStyle w:val="Addedtext"/>
        </w:rPr>
        <w:t>k</w:t>
      </w:r>
      <w:r w:rsidRPr="0094290B">
        <w:rPr>
          <w:szCs w:val="22"/>
          <w:lang w:eastAsia="zh-TW"/>
        </w:rPr>
        <w:t>)</w:t>
      </w:r>
      <w:r w:rsidRPr="0094290B">
        <w:rPr>
          <w:szCs w:val="22"/>
          <w:lang w:eastAsia="zh-TW"/>
        </w:rPr>
        <w:tab/>
        <w:t>Contribute to the maintenance of WIS competencies related to use of codes and associated training and learning guides and facilitate training.</w:t>
      </w:r>
    </w:p>
    <w:p w:rsidR="0094290B" w:rsidRPr="0094290B" w:rsidRDefault="0094290B" w:rsidP="0094290B">
      <w:pPr>
        <w:keepNext/>
        <w:keepLines/>
        <w:spacing w:before="360"/>
        <w:ind w:left="1134" w:hanging="1134"/>
        <w:jc w:val="left"/>
        <w:outlineLvl w:val="2"/>
        <w:rPr>
          <w:b/>
          <w:bCs/>
          <w:szCs w:val="22"/>
          <w:lang w:eastAsia="zh-TW"/>
        </w:rPr>
      </w:pPr>
      <w:r w:rsidRPr="0094290B">
        <w:rPr>
          <w:b/>
          <w:bCs/>
          <w:szCs w:val="22"/>
          <w:lang w:eastAsia="zh-TW"/>
        </w:rPr>
        <w:t>Inter-Programme Expert team on Data Representation Development (IPET-DRD) (Was IPET</w:t>
      </w:r>
      <w:r w:rsidRPr="0094290B">
        <w:rPr>
          <w:b/>
          <w:bCs/>
          <w:szCs w:val="22"/>
          <w:lang w:eastAsia="zh-TW"/>
        </w:rPr>
        <w:noBreakHyphen/>
        <w:t>MDRD)</w:t>
      </w:r>
    </w:p>
    <w:p w:rsidR="0094290B" w:rsidRPr="0094290B" w:rsidRDefault="0094290B" w:rsidP="0094290B">
      <w:pPr>
        <w:rPr>
          <w:lang w:eastAsia="zh-TW"/>
        </w:rPr>
      </w:pPr>
      <w:r w:rsidRPr="0094290B">
        <w:rPr>
          <w:lang w:eastAsia="zh-TW"/>
        </w:rPr>
        <w:t>Note: IPET-CM is expected to deliver responsibilities through task teams that address specific issues.</w:t>
      </w:r>
    </w:p>
    <w:p w:rsidR="0094290B" w:rsidRPr="0094290B" w:rsidRDefault="0094290B" w:rsidP="0094290B">
      <w:pPr>
        <w:rPr>
          <w:lang w:eastAsia="zh-TW"/>
        </w:rPr>
      </w:pPr>
    </w:p>
    <w:p w:rsidR="0094290B" w:rsidRPr="0094290B" w:rsidRDefault="0094290B" w:rsidP="0094290B">
      <w:pPr>
        <w:spacing w:before="240"/>
        <w:ind w:left="1134" w:hanging="1134"/>
        <w:jc w:val="left"/>
        <w:rPr>
          <w:szCs w:val="22"/>
          <w:lang w:eastAsia="zh-TW"/>
        </w:rPr>
      </w:pPr>
      <w:r w:rsidRPr="0094290B">
        <w:rPr>
          <w:szCs w:val="22"/>
          <w:lang w:eastAsia="zh-TW"/>
        </w:rPr>
        <w:t>(a)</w:t>
      </w:r>
      <w:r w:rsidRPr="0094290B">
        <w:rPr>
          <w:szCs w:val="22"/>
          <w:lang w:eastAsia="zh-TW"/>
        </w:rPr>
        <w:tab/>
        <w:t xml:space="preserve">Review and further develop the WMO Core Metadata Profile, WMO Logical Data Model and WMO standards for metadata and data exchange based on the ISO </w:t>
      </w:r>
      <w:r w:rsidRPr="0094290B">
        <w:rPr>
          <w:szCs w:val="22"/>
          <w:lang w:eastAsia="zh-TW"/>
        </w:rPr>
        <w:lastRenderedPageBreak/>
        <w:t>19100 series of international standards (including XML) to meet the needs of Members, WIS, WMO Programmes and cooperating organizations such as ICAO;</w:t>
      </w:r>
    </w:p>
    <w:p w:rsidR="0094290B" w:rsidRPr="0094290B" w:rsidRDefault="0094290B" w:rsidP="0094290B">
      <w:pPr>
        <w:spacing w:before="240"/>
        <w:ind w:left="1134" w:hanging="1134"/>
        <w:jc w:val="left"/>
        <w:rPr>
          <w:szCs w:val="22"/>
          <w:lang w:eastAsia="zh-TW"/>
        </w:rPr>
      </w:pPr>
      <w:r w:rsidRPr="0094290B">
        <w:rPr>
          <w:szCs w:val="22"/>
          <w:lang w:eastAsia="zh-TW"/>
        </w:rPr>
        <w:t>(b)</w:t>
      </w:r>
      <w:r w:rsidRPr="0094290B">
        <w:rPr>
          <w:szCs w:val="22"/>
          <w:lang w:eastAsia="zh-TW"/>
        </w:rPr>
        <w:tab/>
        <w:t>Contribute to the review of and recommend updates to the Manual on Codes (WMO No. 306) and the Manual on the WMO Information System (WMO-No 1060) and associated reference and guidance material as required, publishing these in suitable electronic forms for human and automated use;</w:t>
      </w:r>
    </w:p>
    <w:p w:rsidR="0094290B" w:rsidRPr="0094290B" w:rsidRDefault="0094290B" w:rsidP="0094290B">
      <w:pPr>
        <w:spacing w:before="240"/>
        <w:ind w:left="1134" w:hanging="1134"/>
        <w:jc w:val="left"/>
        <w:rPr>
          <w:szCs w:val="22"/>
          <w:lang w:eastAsia="zh-TW"/>
        </w:rPr>
      </w:pPr>
      <w:r w:rsidRPr="0094290B">
        <w:rPr>
          <w:szCs w:val="22"/>
          <w:lang w:eastAsia="zh-TW"/>
        </w:rPr>
        <w:t>(c)</w:t>
      </w:r>
      <w:r w:rsidRPr="0094290B">
        <w:rPr>
          <w:szCs w:val="22"/>
          <w:lang w:eastAsia="zh-TW"/>
        </w:rPr>
        <w:tab/>
        <w:t>Review and update the procedures for maintaining and developing the WMO Core Metadata Profile, WMO Logical Data Model and WMO standards for metadata and data exchange based on the ISO 19100 series of international standards;</w:t>
      </w:r>
    </w:p>
    <w:p w:rsidR="0094290B" w:rsidRPr="0094290B" w:rsidRDefault="0094290B" w:rsidP="0094290B">
      <w:pPr>
        <w:spacing w:before="240"/>
        <w:ind w:left="1134" w:hanging="1134"/>
        <w:jc w:val="left"/>
        <w:rPr>
          <w:szCs w:val="22"/>
          <w:lang w:eastAsia="zh-TW"/>
        </w:rPr>
      </w:pPr>
      <w:r w:rsidRPr="0094290B">
        <w:rPr>
          <w:szCs w:val="22"/>
          <w:lang w:eastAsia="zh-TW"/>
        </w:rPr>
        <w:t>(d)</w:t>
      </w:r>
      <w:r w:rsidRPr="0094290B">
        <w:rPr>
          <w:szCs w:val="22"/>
          <w:lang w:eastAsia="zh-TW"/>
        </w:rPr>
        <w:tab/>
        <w:t>Propose to ISO and OGC changes to their respective standards that are required to meet the needs of WMO Members;</w:t>
      </w:r>
    </w:p>
    <w:p w:rsidR="0094290B" w:rsidRPr="0094290B" w:rsidRDefault="0094290B" w:rsidP="0094290B">
      <w:pPr>
        <w:spacing w:before="240"/>
        <w:ind w:left="1134" w:hanging="1134"/>
        <w:jc w:val="left"/>
        <w:rPr>
          <w:szCs w:val="22"/>
          <w:lang w:eastAsia="zh-TW"/>
        </w:rPr>
      </w:pPr>
      <w:r w:rsidRPr="0094290B">
        <w:rPr>
          <w:szCs w:val="22"/>
          <w:lang w:eastAsia="zh-TW"/>
        </w:rPr>
        <w:t>(e)</w:t>
      </w:r>
      <w:r w:rsidRPr="0094290B">
        <w:rPr>
          <w:szCs w:val="22"/>
          <w:lang w:eastAsia="zh-TW"/>
        </w:rPr>
        <w:tab/>
        <w:t>Advise Members, technical commissions and ICG-WIGOS on WMO Discovery Metadata, the WMO Logical Data Model and associated application schema and data interoperability issues;</w:t>
      </w:r>
    </w:p>
    <w:p w:rsidR="0094290B" w:rsidRPr="0094290B" w:rsidRDefault="0094290B" w:rsidP="0094290B">
      <w:pPr>
        <w:spacing w:before="240"/>
        <w:ind w:left="1134" w:hanging="1134"/>
        <w:jc w:val="left"/>
        <w:rPr>
          <w:szCs w:val="22"/>
          <w:lang w:eastAsia="zh-TW"/>
        </w:rPr>
      </w:pPr>
      <w:r w:rsidRPr="0094290B">
        <w:rPr>
          <w:szCs w:val="22"/>
          <w:lang w:eastAsia="zh-TW"/>
        </w:rPr>
        <w:t>(f)</w:t>
      </w:r>
      <w:r w:rsidRPr="0094290B">
        <w:rPr>
          <w:szCs w:val="22"/>
          <w:lang w:eastAsia="zh-TW"/>
        </w:rPr>
        <w:tab/>
        <w:t>Identify implementation issues requiring the urgent consideration of the OPAG on ISS;</w:t>
      </w:r>
    </w:p>
    <w:p w:rsidR="0094290B" w:rsidRPr="0094290B" w:rsidRDefault="0094290B" w:rsidP="0094290B">
      <w:pPr>
        <w:spacing w:before="240"/>
        <w:ind w:left="1134" w:hanging="1134"/>
        <w:jc w:val="left"/>
        <w:rPr>
          <w:szCs w:val="22"/>
          <w:lang w:eastAsia="zh-TW"/>
        </w:rPr>
      </w:pPr>
      <w:r w:rsidRPr="0094290B">
        <w:rPr>
          <w:szCs w:val="22"/>
          <w:lang w:eastAsia="zh-TW"/>
        </w:rPr>
        <w:t>(g)</w:t>
      </w:r>
      <w:r w:rsidRPr="0094290B">
        <w:rPr>
          <w:szCs w:val="22"/>
          <w:lang w:eastAsia="zh-TW"/>
        </w:rPr>
        <w:tab/>
        <w:t>Contribute to the maintenance of WIS competencies related to use of metadata and new model based data representation and associated training and learning guides and facilitate training.</w:t>
      </w:r>
    </w:p>
    <w:p w:rsidR="0094290B" w:rsidRPr="0094290B" w:rsidRDefault="0094290B" w:rsidP="0094290B">
      <w:pPr>
        <w:keepNext/>
        <w:keepLines/>
        <w:spacing w:before="360"/>
        <w:ind w:left="1134" w:hanging="1134"/>
        <w:jc w:val="left"/>
        <w:outlineLvl w:val="2"/>
        <w:rPr>
          <w:b/>
          <w:bCs/>
          <w:szCs w:val="22"/>
          <w:lang w:eastAsia="zh-TW"/>
        </w:rPr>
      </w:pPr>
      <w:r w:rsidRPr="0094290B">
        <w:rPr>
          <w:b/>
          <w:bCs/>
          <w:szCs w:val="22"/>
          <w:lang w:eastAsia="zh-TW"/>
        </w:rPr>
        <w:t>Expert Team on Communication Techniques and Systems (ET-CTS)</w:t>
      </w:r>
    </w:p>
    <w:p w:rsidR="0094290B" w:rsidRPr="0094290B" w:rsidRDefault="0094290B" w:rsidP="0094290B">
      <w:pPr>
        <w:rPr>
          <w:lang w:eastAsia="zh-TW"/>
        </w:rPr>
      </w:pPr>
      <w:r w:rsidRPr="0094290B">
        <w:rPr>
          <w:lang w:eastAsia="zh-TW"/>
        </w:rPr>
        <w:t>Note: ET-CTS is expected to deliver its responsibilities through task teams that work by correspondence.</w:t>
      </w:r>
    </w:p>
    <w:p w:rsidR="0094290B" w:rsidRPr="0094290B" w:rsidRDefault="0094290B" w:rsidP="0094290B">
      <w:pPr>
        <w:spacing w:before="240"/>
        <w:ind w:left="1134" w:hanging="1134"/>
        <w:jc w:val="left"/>
        <w:rPr>
          <w:szCs w:val="22"/>
          <w:lang w:eastAsia="zh-TW"/>
        </w:rPr>
      </w:pPr>
      <w:r w:rsidRPr="0094290B">
        <w:rPr>
          <w:szCs w:val="22"/>
          <w:lang w:eastAsia="zh-TW"/>
        </w:rPr>
        <w:t>(a)</w:t>
      </w:r>
      <w:r w:rsidRPr="0094290B">
        <w:rPr>
          <w:szCs w:val="22"/>
          <w:lang w:eastAsia="zh-TW"/>
        </w:rPr>
        <w:tab/>
        <w:t>Maintain and develop recommended practices and technical guidance material for data communication techniques and procedures for use in the WIS, with a view to ensuring efficient and safe operations of information systems, and inform members of recent developments in standards bodies, in particular W3C, IETF, ITU and ISO;</w:t>
      </w:r>
    </w:p>
    <w:p w:rsidR="0094290B" w:rsidRPr="0094290B" w:rsidRDefault="0094290B" w:rsidP="0094290B">
      <w:pPr>
        <w:spacing w:before="240"/>
        <w:ind w:left="1134" w:hanging="1134"/>
        <w:jc w:val="left"/>
        <w:rPr>
          <w:szCs w:val="22"/>
          <w:lang w:eastAsia="zh-TW"/>
        </w:rPr>
      </w:pPr>
      <w:r w:rsidRPr="0094290B">
        <w:rPr>
          <w:szCs w:val="22"/>
          <w:lang w:eastAsia="zh-TW"/>
        </w:rPr>
        <w:t>(b)</w:t>
      </w:r>
      <w:r w:rsidRPr="0094290B">
        <w:rPr>
          <w:szCs w:val="22"/>
          <w:lang w:eastAsia="zh-TW"/>
        </w:rPr>
        <w:tab/>
        <w:t xml:space="preserve">Review and further develop the organization and design principles for the WIS data communication and access structure, and coordinate related pilot and implementation projects </w:t>
      </w:r>
    </w:p>
    <w:p w:rsidR="0094290B" w:rsidRPr="0094290B" w:rsidRDefault="0094290B" w:rsidP="0094290B">
      <w:pPr>
        <w:spacing w:before="240"/>
        <w:ind w:left="1134" w:hanging="1134"/>
        <w:jc w:val="left"/>
        <w:rPr>
          <w:szCs w:val="22"/>
          <w:lang w:eastAsia="zh-TW"/>
        </w:rPr>
      </w:pPr>
      <w:r w:rsidRPr="0094290B">
        <w:rPr>
          <w:szCs w:val="22"/>
          <w:lang w:eastAsia="zh-TW"/>
        </w:rPr>
        <w:t>(c)</w:t>
      </w:r>
      <w:r w:rsidRPr="0094290B">
        <w:rPr>
          <w:szCs w:val="22"/>
          <w:lang w:eastAsia="zh-TW"/>
        </w:rPr>
        <w:tab/>
        <w:t>Contribute to the development and maintenance of networks related WIS monitoring;</w:t>
      </w:r>
    </w:p>
    <w:p w:rsidR="0094290B" w:rsidRPr="0094290B" w:rsidRDefault="0094290B" w:rsidP="0094290B">
      <w:pPr>
        <w:spacing w:before="240"/>
        <w:ind w:left="1134" w:hanging="1134"/>
        <w:jc w:val="left"/>
        <w:rPr>
          <w:szCs w:val="22"/>
          <w:lang w:eastAsia="zh-TW"/>
        </w:rPr>
      </w:pPr>
      <w:r w:rsidRPr="0094290B">
        <w:rPr>
          <w:szCs w:val="22"/>
          <w:lang w:eastAsia="zh-TW"/>
        </w:rPr>
        <w:t>(d)</w:t>
      </w:r>
      <w:r w:rsidRPr="0094290B">
        <w:rPr>
          <w:szCs w:val="22"/>
          <w:lang w:eastAsia="zh-TW"/>
        </w:rPr>
        <w:tab/>
        <w:t>Review and amend as required the telecommunications components of the Manual on WIS (WMO-No 1060), the Manual on the GTS (WMO-No 386), their associated Guides and other guidance material;</w:t>
      </w:r>
    </w:p>
    <w:p w:rsidR="0094290B" w:rsidRPr="0094290B" w:rsidRDefault="0094290B" w:rsidP="0094290B">
      <w:pPr>
        <w:spacing w:before="240"/>
        <w:ind w:left="1134" w:hanging="1134"/>
        <w:jc w:val="left"/>
        <w:rPr>
          <w:szCs w:val="22"/>
          <w:lang w:eastAsia="zh-TW"/>
        </w:rPr>
      </w:pPr>
      <w:r w:rsidRPr="0094290B">
        <w:rPr>
          <w:szCs w:val="22"/>
          <w:lang w:eastAsia="zh-TW"/>
        </w:rPr>
        <w:t>(e)</w:t>
      </w:r>
      <w:r w:rsidRPr="0094290B">
        <w:rPr>
          <w:szCs w:val="22"/>
          <w:lang w:eastAsia="zh-TW"/>
        </w:rPr>
        <w:tab/>
        <w:t>Provide guidance on the technical, operational, administrative and contractual aspects of data communications services for WIS implementation at national, regional and global levels, including among others satellite telecommunications, managed data communications network services, cloud services and the Internet and co-ordinating cooperation with other organizations where appropriate to obtain operational benefits;</w:t>
      </w:r>
    </w:p>
    <w:p w:rsidR="0094290B" w:rsidRPr="0094290B" w:rsidRDefault="0094290B" w:rsidP="0094290B">
      <w:pPr>
        <w:spacing w:before="240"/>
        <w:ind w:left="1134" w:hanging="1134"/>
        <w:jc w:val="left"/>
        <w:rPr>
          <w:szCs w:val="22"/>
          <w:lang w:eastAsia="zh-TW"/>
        </w:rPr>
      </w:pPr>
      <w:r w:rsidRPr="0094290B">
        <w:rPr>
          <w:szCs w:val="22"/>
          <w:lang w:eastAsia="zh-TW"/>
        </w:rPr>
        <w:t>(f)</w:t>
      </w:r>
      <w:r w:rsidRPr="0094290B">
        <w:rPr>
          <w:szCs w:val="22"/>
          <w:lang w:eastAsia="zh-TW"/>
        </w:rPr>
        <w:tab/>
        <w:t>Review and further develop guidance and practices for planning, implementation and operation of data collection systems for observing systems for NMHSs, including interfaces with observation platforms, methods and data communications protocols;</w:t>
      </w:r>
    </w:p>
    <w:p w:rsidR="0094290B" w:rsidRPr="0094290B" w:rsidRDefault="0094290B" w:rsidP="0094290B">
      <w:pPr>
        <w:spacing w:before="240"/>
        <w:ind w:left="1134" w:hanging="1134"/>
        <w:jc w:val="left"/>
        <w:rPr>
          <w:szCs w:val="22"/>
          <w:lang w:eastAsia="zh-TW"/>
        </w:rPr>
      </w:pPr>
      <w:r w:rsidRPr="0094290B">
        <w:rPr>
          <w:szCs w:val="22"/>
          <w:lang w:eastAsia="zh-TW"/>
        </w:rPr>
        <w:lastRenderedPageBreak/>
        <w:t>(g)</w:t>
      </w:r>
      <w:r w:rsidRPr="0094290B">
        <w:rPr>
          <w:szCs w:val="22"/>
          <w:lang w:eastAsia="zh-TW"/>
        </w:rPr>
        <w:tab/>
        <w:t>Monitor the effectiveness of data exchange on the WIS in relation to the expected standards, and take follow-up action, including capacity-building activities, to address issues identified;</w:t>
      </w:r>
    </w:p>
    <w:p w:rsidR="0094290B" w:rsidRPr="0094290B" w:rsidRDefault="0094290B" w:rsidP="0094290B">
      <w:pPr>
        <w:spacing w:before="240"/>
        <w:ind w:left="1134" w:hanging="1134"/>
        <w:jc w:val="left"/>
        <w:rPr>
          <w:szCs w:val="22"/>
          <w:lang w:eastAsia="zh-TW"/>
        </w:rPr>
      </w:pPr>
      <w:r w:rsidRPr="0094290B">
        <w:rPr>
          <w:szCs w:val="22"/>
          <w:lang w:eastAsia="zh-TW"/>
        </w:rPr>
        <w:t>(h)</w:t>
      </w:r>
      <w:r w:rsidRPr="0094290B">
        <w:rPr>
          <w:szCs w:val="22"/>
          <w:lang w:eastAsia="zh-TW"/>
        </w:rPr>
        <w:tab/>
        <w:t>Facilitate the interaction between Members and International Organizations on telecommunications issues, including ensuring remote communities and areas with limited access to modern communication systems are properly catered for:</w:t>
      </w:r>
    </w:p>
    <w:p w:rsidR="0094290B" w:rsidRPr="0094290B" w:rsidRDefault="0094290B" w:rsidP="0094290B">
      <w:pPr>
        <w:spacing w:before="240"/>
        <w:ind w:left="1134" w:hanging="1134"/>
        <w:jc w:val="left"/>
        <w:rPr>
          <w:szCs w:val="22"/>
          <w:lang w:eastAsia="zh-TW"/>
        </w:rPr>
      </w:pPr>
      <w:r w:rsidRPr="0094290B">
        <w:rPr>
          <w:szCs w:val="22"/>
          <w:lang w:eastAsia="zh-TW"/>
        </w:rPr>
        <w:t>(</w:t>
      </w:r>
      <w:proofErr w:type="spellStart"/>
      <w:r w:rsidRPr="0094290B">
        <w:rPr>
          <w:szCs w:val="22"/>
          <w:lang w:eastAsia="zh-TW"/>
        </w:rPr>
        <w:t>i</w:t>
      </w:r>
      <w:proofErr w:type="spellEnd"/>
      <w:r w:rsidRPr="0094290B">
        <w:rPr>
          <w:szCs w:val="22"/>
          <w:lang w:eastAsia="zh-TW"/>
        </w:rPr>
        <w:t>)</w:t>
      </w:r>
      <w:r w:rsidRPr="0094290B">
        <w:rPr>
          <w:szCs w:val="22"/>
          <w:lang w:eastAsia="zh-TW"/>
        </w:rPr>
        <w:tab/>
        <w:t>Identify implementation issues requiring the urgent consideration of the OPAG on ISS;</w:t>
      </w:r>
    </w:p>
    <w:p w:rsidR="0094290B" w:rsidRPr="0094290B" w:rsidRDefault="0094290B" w:rsidP="0094290B">
      <w:pPr>
        <w:spacing w:before="240"/>
        <w:ind w:left="1134" w:hanging="1134"/>
        <w:jc w:val="left"/>
        <w:rPr>
          <w:szCs w:val="22"/>
          <w:lang w:eastAsia="zh-TW"/>
        </w:rPr>
      </w:pPr>
      <w:r w:rsidRPr="0094290B">
        <w:rPr>
          <w:szCs w:val="22"/>
          <w:lang w:eastAsia="zh-TW"/>
        </w:rPr>
        <w:t>(j)</w:t>
      </w:r>
      <w:r w:rsidRPr="0094290B">
        <w:rPr>
          <w:szCs w:val="22"/>
          <w:lang w:eastAsia="zh-TW"/>
        </w:rPr>
        <w:tab/>
        <w:t>Contribute to the maintenance of interoperability with GEOSS and SWIM to the benefit of Members;</w:t>
      </w:r>
    </w:p>
    <w:p w:rsidR="0094290B" w:rsidRPr="0094290B" w:rsidRDefault="0094290B" w:rsidP="0094290B">
      <w:pPr>
        <w:spacing w:before="240"/>
        <w:ind w:left="1134" w:hanging="1134"/>
        <w:jc w:val="left"/>
        <w:rPr>
          <w:szCs w:val="22"/>
          <w:lang w:eastAsia="zh-TW"/>
        </w:rPr>
      </w:pPr>
      <w:r w:rsidRPr="0094290B">
        <w:rPr>
          <w:szCs w:val="22"/>
          <w:lang w:eastAsia="zh-TW"/>
        </w:rPr>
        <w:t>(k)</w:t>
      </w:r>
      <w:r w:rsidRPr="0094290B">
        <w:rPr>
          <w:szCs w:val="22"/>
          <w:lang w:eastAsia="zh-TW"/>
        </w:rPr>
        <w:tab/>
        <w:t>Contribute to the maintenance of WIS competencies related to network and cloud management and the associated training and learning guides and facilitate training.</w:t>
      </w:r>
    </w:p>
    <w:p w:rsidR="0094290B" w:rsidRPr="0094290B" w:rsidRDefault="0094290B" w:rsidP="0094290B">
      <w:pPr>
        <w:keepNext/>
        <w:keepLines/>
        <w:spacing w:before="360"/>
        <w:ind w:left="1134" w:hanging="1134"/>
        <w:jc w:val="left"/>
        <w:outlineLvl w:val="2"/>
        <w:rPr>
          <w:b/>
          <w:bCs/>
          <w:szCs w:val="22"/>
          <w:lang w:eastAsia="zh-TW"/>
        </w:rPr>
      </w:pPr>
      <w:r w:rsidRPr="0094290B">
        <w:rPr>
          <w:b/>
          <w:bCs/>
          <w:szCs w:val="22"/>
          <w:lang w:eastAsia="zh-TW"/>
        </w:rPr>
        <w:t>ICT-ISS Task Team on Information Management (TT-IM)</w:t>
      </w:r>
    </w:p>
    <w:p w:rsidR="0094290B" w:rsidRPr="0094290B" w:rsidRDefault="0094290B" w:rsidP="0094290B">
      <w:pPr>
        <w:numPr>
          <w:ilvl w:val="0"/>
          <w:numId w:val="8"/>
        </w:numPr>
        <w:tabs>
          <w:tab w:val="clear" w:pos="1134"/>
        </w:tabs>
        <w:spacing w:after="200" w:line="276" w:lineRule="auto"/>
        <w:contextualSpacing/>
        <w:jc w:val="left"/>
      </w:pPr>
      <w:r w:rsidRPr="0094290B">
        <w:t>Collaborate with technical commissions to review information management practices and develop and document appropriate standards and practices in information management;</w:t>
      </w:r>
    </w:p>
    <w:p w:rsidR="0094290B" w:rsidRPr="0094290B" w:rsidRDefault="0094290B" w:rsidP="0094290B">
      <w:pPr>
        <w:numPr>
          <w:ilvl w:val="0"/>
          <w:numId w:val="8"/>
        </w:numPr>
        <w:tabs>
          <w:tab w:val="clear" w:pos="1134"/>
        </w:tabs>
        <w:spacing w:after="200" w:line="276" w:lineRule="auto"/>
        <w:contextualSpacing/>
        <w:jc w:val="left"/>
      </w:pPr>
      <w:r w:rsidRPr="0094290B">
        <w:t xml:space="preserve">Revise and generalise the “Guide on World Weather Watch Data Management (WMO No788)” to incorporate best practices for information management across all WMO programmes </w:t>
      </w:r>
    </w:p>
    <w:p w:rsidR="0094290B" w:rsidRPr="0094290B" w:rsidRDefault="0094290B" w:rsidP="0094290B">
      <w:pPr>
        <w:numPr>
          <w:ilvl w:val="0"/>
          <w:numId w:val="8"/>
        </w:numPr>
        <w:tabs>
          <w:tab w:val="clear" w:pos="1134"/>
        </w:tabs>
        <w:spacing w:after="200" w:line="276" w:lineRule="auto"/>
        <w:contextualSpacing/>
        <w:jc w:val="left"/>
      </w:pPr>
      <w:r w:rsidRPr="0094290B">
        <w:t>Propose updates to incorporate standards and practices for information management under WIS Part C  in the Manual on WIS (WMO No 1060) and Guide to the WIS (WMO No 1061).</w:t>
      </w:r>
    </w:p>
    <w:p w:rsidR="0094290B" w:rsidRPr="0094290B" w:rsidRDefault="0094290B" w:rsidP="0094290B">
      <w:pPr>
        <w:numPr>
          <w:ilvl w:val="0"/>
          <w:numId w:val="8"/>
        </w:numPr>
        <w:tabs>
          <w:tab w:val="clear" w:pos="1134"/>
        </w:tabs>
        <w:spacing w:after="200" w:line="276" w:lineRule="auto"/>
        <w:contextualSpacing/>
        <w:jc w:val="left"/>
      </w:pPr>
      <w:r w:rsidRPr="0094290B">
        <w:t>Recommend updates to the WIS competencies related to information management and associated training and learning guides</w:t>
      </w:r>
    </w:p>
    <w:p w:rsidR="0094290B" w:rsidRPr="0094290B" w:rsidRDefault="0094290B" w:rsidP="0094290B">
      <w:pPr>
        <w:numPr>
          <w:ilvl w:val="0"/>
          <w:numId w:val="8"/>
        </w:numPr>
        <w:tabs>
          <w:tab w:val="clear" w:pos="1134"/>
        </w:tabs>
        <w:spacing w:after="200" w:line="276" w:lineRule="auto"/>
        <w:contextualSpacing/>
        <w:jc w:val="left"/>
      </w:pPr>
      <w:r w:rsidRPr="0094290B">
        <w:t>Recommend procedures for the long term maintenance and development of standards and best practices related to information management.</w:t>
      </w:r>
    </w:p>
    <w:p w:rsidR="0094290B" w:rsidRPr="0094290B" w:rsidRDefault="0094290B" w:rsidP="0094290B">
      <w:pPr>
        <w:keepNext/>
        <w:keepLines/>
        <w:spacing w:before="360"/>
        <w:ind w:left="1134" w:hanging="1134"/>
        <w:jc w:val="left"/>
        <w:outlineLvl w:val="2"/>
        <w:rPr>
          <w:b/>
          <w:bCs/>
          <w:szCs w:val="22"/>
          <w:lang w:eastAsia="zh-TW"/>
        </w:rPr>
      </w:pPr>
      <w:r w:rsidRPr="0094290B">
        <w:rPr>
          <w:b/>
          <w:bCs/>
          <w:szCs w:val="22"/>
          <w:lang w:eastAsia="zh-TW"/>
        </w:rPr>
        <w:t>Ad hoc Inter-Commission Task Team on WIS (ITT-WIS)</w:t>
      </w:r>
    </w:p>
    <w:p w:rsidR="0094290B" w:rsidRPr="0094290B" w:rsidRDefault="0094290B" w:rsidP="0094290B">
      <w:pPr>
        <w:spacing w:before="240"/>
        <w:ind w:left="1134" w:hanging="1134"/>
        <w:jc w:val="left"/>
        <w:rPr>
          <w:szCs w:val="22"/>
          <w:lang w:eastAsia="zh-TW"/>
        </w:rPr>
      </w:pPr>
      <w:r w:rsidRPr="0094290B">
        <w:rPr>
          <w:szCs w:val="22"/>
          <w:lang w:eastAsia="zh-TW"/>
        </w:rPr>
        <w:t>(a)</w:t>
      </w:r>
      <w:r w:rsidRPr="0094290B">
        <w:rPr>
          <w:szCs w:val="22"/>
          <w:lang w:eastAsia="zh-TW"/>
        </w:rPr>
        <w:tab/>
        <w:t>Recommend to ICT-ISS a process for making decisions impacting on the management of the capacity of WIS networks, including the process for agreeing that data may be designated as for global exchange (using the “</w:t>
      </w:r>
      <w:proofErr w:type="spellStart"/>
      <w:r w:rsidRPr="0094290B">
        <w:rPr>
          <w:szCs w:val="22"/>
          <w:lang w:eastAsia="zh-TW"/>
        </w:rPr>
        <w:t>GlobalExchange</w:t>
      </w:r>
      <w:proofErr w:type="spellEnd"/>
      <w:r w:rsidRPr="0094290B">
        <w:rPr>
          <w:szCs w:val="22"/>
          <w:lang w:eastAsia="zh-TW"/>
        </w:rPr>
        <w:t>” keyword in the associated WIS Discovery Metadata record that controls routinely exchange between GISCs and contents of the WIS cache);</w:t>
      </w:r>
    </w:p>
    <w:p w:rsidR="0094290B" w:rsidRPr="0094290B" w:rsidRDefault="0094290B" w:rsidP="0094290B">
      <w:pPr>
        <w:spacing w:before="240"/>
        <w:ind w:left="1134" w:hanging="1134"/>
        <w:jc w:val="left"/>
        <w:rPr>
          <w:szCs w:val="22"/>
          <w:lang w:eastAsia="zh-TW"/>
        </w:rPr>
      </w:pPr>
      <w:r w:rsidRPr="0094290B">
        <w:rPr>
          <w:szCs w:val="22"/>
          <w:lang w:eastAsia="zh-TW"/>
        </w:rPr>
        <w:t>(b)</w:t>
      </w:r>
      <w:r w:rsidRPr="0094290B">
        <w:rPr>
          <w:szCs w:val="22"/>
          <w:lang w:eastAsia="zh-TW"/>
        </w:rPr>
        <w:tab/>
        <w:t>Recommend to ICT-ISS an escalation process for resolving issues that result from decisions made through the collaborative mechanisms established between the GISCs;</w:t>
      </w:r>
    </w:p>
    <w:p w:rsidR="0094290B" w:rsidRPr="0094290B" w:rsidRDefault="0094290B" w:rsidP="0094290B">
      <w:pPr>
        <w:spacing w:before="240"/>
        <w:ind w:left="1134" w:hanging="1134"/>
        <w:jc w:val="left"/>
        <w:rPr>
          <w:szCs w:val="22"/>
          <w:lang w:eastAsia="zh-TW"/>
        </w:rPr>
      </w:pPr>
      <w:r w:rsidRPr="0094290B">
        <w:rPr>
          <w:szCs w:val="22"/>
          <w:lang w:eastAsia="zh-TW"/>
        </w:rPr>
        <w:t>(c)</w:t>
      </w:r>
      <w:r w:rsidRPr="0094290B">
        <w:rPr>
          <w:szCs w:val="22"/>
          <w:lang w:eastAsia="zh-TW"/>
        </w:rPr>
        <w:tab/>
        <w:t>Propose to ICT-ISS a mechanism for gathering the expectations of Technical Commissions and Regional Associations for their requirements of what WIS would provide for them in the 2020s and beyond.</w:t>
      </w:r>
    </w:p>
    <w:p w:rsidR="0094290B" w:rsidRPr="0094290B" w:rsidRDefault="0094290B" w:rsidP="0094290B">
      <w:pPr>
        <w:spacing w:before="240"/>
        <w:ind w:left="1134" w:hanging="1134"/>
        <w:jc w:val="left"/>
        <w:rPr>
          <w:szCs w:val="22"/>
          <w:lang w:eastAsia="zh-TW"/>
        </w:rPr>
      </w:pPr>
      <w:r w:rsidRPr="0094290B">
        <w:rPr>
          <w:szCs w:val="22"/>
          <w:lang w:eastAsia="zh-TW"/>
        </w:rPr>
        <w:t>(d)</w:t>
      </w:r>
      <w:r w:rsidRPr="0094290B">
        <w:rPr>
          <w:szCs w:val="22"/>
          <w:lang w:eastAsia="zh-TW"/>
        </w:rPr>
        <w:tab/>
        <w:t>Inform ICT-ISS of the headline services that Technical Commissions and Regional Associations expected WIS to provide in the 2020s that could be used to guide the strategy for WIS before the detailed expectations had been gathered.</w:t>
      </w:r>
    </w:p>
    <w:p w:rsidR="0094290B" w:rsidRPr="0094290B" w:rsidRDefault="0094290B" w:rsidP="0094290B">
      <w:pPr>
        <w:pStyle w:val="BodyText"/>
      </w:pPr>
    </w:p>
    <w:p w:rsidR="0094290B" w:rsidRDefault="0094290B">
      <w:pPr>
        <w:tabs>
          <w:tab w:val="clear" w:pos="1134"/>
        </w:tabs>
        <w:jc w:val="left"/>
        <w:rPr>
          <w:szCs w:val="22"/>
          <w:lang w:eastAsia="zh-TW"/>
        </w:rPr>
      </w:pPr>
      <w:r>
        <w:br w:type="page"/>
      </w:r>
    </w:p>
    <w:p w:rsidR="0094290B" w:rsidRDefault="0094290B" w:rsidP="0094290B">
      <w:pPr>
        <w:pStyle w:val="Heading2"/>
      </w:pPr>
      <w:bookmarkStart w:id="3" w:name="_Annex_2:_Terms"/>
      <w:bookmarkEnd w:id="3"/>
      <w:r>
        <w:lastRenderedPageBreak/>
        <w:t>Annex 2: Terms of Reference for data management focal points</w:t>
      </w:r>
    </w:p>
    <w:p w:rsidR="0094290B" w:rsidRDefault="0094290B" w:rsidP="0094290B">
      <w:pPr>
        <w:pStyle w:val="Heading3"/>
      </w:pPr>
      <w:r>
        <w:t>National Focal Point for Codes and Data Representation Matters</w:t>
      </w:r>
    </w:p>
    <w:p w:rsidR="0094290B" w:rsidRDefault="0094290B" w:rsidP="0094290B">
      <w:pPr>
        <w:pStyle w:val="WMOBodyText"/>
      </w:pPr>
      <w:r>
        <w:t>National Focal Points for Codes and Data Representation matters are nominated by the Permanent Representatives of Member countries of WMO. These Focal Points provide the operational channel of communication between the WMO Secretariat and Members on Codes and Data Representation Issues.</w:t>
      </w:r>
    </w:p>
    <w:p w:rsidR="0094290B" w:rsidRDefault="0094290B" w:rsidP="0094290B">
      <w:pPr>
        <w:pStyle w:val="WMOBodyText"/>
      </w:pPr>
      <w:r>
        <w:t>The responsibilities of the Focal Points are:</w:t>
      </w:r>
    </w:p>
    <w:p w:rsidR="0094290B" w:rsidRDefault="0094290B" w:rsidP="0094290B">
      <w:pPr>
        <w:pStyle w:val="WMOResList1"/>
      </w:pPr>
      <w:r>
        <w:t>(a)</w:t>
      </w:r>
      <w:r>
        <w:tab/>
        <w:t>To receive notifications of amendments to the Manual on Codes (WMO-No. 306), and propagate the information within their state or territory;</w:t>
      </w:r>
    </w:p>
    <w:p w:rsidR="0094290B" w:rsidRDefault="0094290B" w:rsidP="0094290B">
      <w:pPr>
        <w:pStyle w:val="WMOResList1"/>
      </w:pPr>
      <w:r>
        <w:t>(b)</w:t>
      </w:r>
      <w:r>
        <w:tab/>
        <w:t>To comment on amendments to the Manual on Codes (WMO-No. 306) by the fast-track procedure, on behalf of the Permanent Representative;</w:t>
      </w:r>
    </w:p>
    <w:p w:rsidR="0094290B" w:rsidRDefault="0094290B" w:rsidP="0094290B">
      <w:pPr>
        <w:pStyle w:val="WMOResList1"/>
      </w:pPr>
      <w:r>
        <w:t>(c)</w:t>
      </w:r>
      <w:r>
        <w:tab/>
        <w:t>To request amendments to the Manual on Codes (WMO-No. 306) on behalf of the Permanent Representative,</w:t>
      </w:r>
    </w:p>
    <w:p w:rsidR="0094290B" w:rsidRDefault="0094290B" w:rsidP="0094290B">
      <w:pPr>
        <w:pStyle w:val="WMOResList1"/>
      </w:pPr>
      <w:r>
        <w:t>(d)</w:t>
      </w:r>
      <w:r>
        <w:tab/>
        <w:t>To support verification of data resulting from migration process;</w:t>
      </w:r>
    </w:p>
    <w:p w:rsidR="0094290B" w:rsidRDefault="0094290B" w:rsidP="0094290B">
      <w:pPr>
        <w:pStyle w:val="WMOResList1"/>
      </w:pPr>
      <w:r>
        <w:t>(e)</w:t>
      </w:r>
      <w:r>
        <w:tab/>
        <w:t>To communicate with the WMO Secretariat on behalf of the Permanent Representative on issues relating to codes and data representation matters.</w:t>
      </w:r>
    </w:p>
    <w:p w:rsidR="0094290B" w:rsidRDefault="0094290B" w:rsidP="0094290B">
      <w:pPr>
        <w:pStyle w:val="Heading3"/>
      </w:pPr>
      <w:r>
        <w:t>Focal Point for WIS Discovery Metadata matters</w:t>
      </w:r>
    </w:p>
    <w:p w:rsidR="0094290B" w:rsidRDefault="0094290B" w:rsidP="0094290B">
      <w:pPr>
        <w:pStyle w:val="WMOBodyText"/>
      </w:pPr>
      <w:r>
        <w:t>Focal Points for WIS Discovery Metadata matters are nominated by the Permanent Representatives of Member countries of WMO. These Focal Points provide the operational channel of communication between the WMO Secretariat and Members on WIS Discovery Metadata issues.</w:t>
      </w:r>
    </w:p>
    <w:p w:rsidR="0094290B" w:rsidRDefault="0094290B" w:rsidP="0094290B">
      <w:pPr>
        <w:pStyle w:val="WMOBodyText"/>
      </w:pPr>
      <w:r>
        <w:t>The responsibilities of the Focal Points are:</w:t>
      </w:r>
    </w:p>
    <w:p w:rsidR="0094290B" w:rsidRPr="0094290B" w:rsidRDefault="0094290B" w:rsidP="0094290B">
      <w:pPr>
        <w:pStyle w:val="WMOResList1"/>
      </w:pPr>
      <w:r>
        <w:t>(a)</w:t>
      </w:r>
      <w:r>
        <w:tab/>
      </w:r>
      <w:r w:rsidRPr="0094290B">
        <w:t>To receive notifications of amendments to the Manual on the WMO Information System (WMO-No. 1060) concerning WIS Discovery Metadata, and propagate the information within their state or territory;</w:t>
      </w:r>
    </w:p>
    <w:p w:rsidR="0094290B" w:rsidRPr="0094290B" w:rsidRDefault="0094290B" w:rsidP="0094290B">
      <w:pPr>
        <w:pStyle w:val="WMOResList1"/>
      </w:pPr>
      <w:r w:rsidRPr="0094290B">
        <w:t>(b)</w:t>
      </w:r>
      <w:r w:rsidRPr="0094290B">
        <w:tab/>
        <w:t>To comment on amendments to WIS Discovery Metadata as defined in the Manual on the WMO Information System (WMO-No. 1060) by the fast-track procedure, on behalf of the Permanent Representative;</w:t>
      </w:r>
    </w:p>
    <w:p w:rsidR="0094290B" w:rsidRPr="0094290B" w:rsidRDefault="0094290B" w:rsidP="0094290B">
      <w:pPr>
        <w:pStyle w:val="WMOResList1"/>
      </w:pPr>
      <w:r w:rsidRPr="0094290B">
        <w:t>(c)</w:t>
      </w:r>
      <w:r w:rsidRPr="0094290B">
        <w:tab/>
        <w:t>To request amendments to the Manual on the WMO Information System (WMO No. 1060) concerning WIS Discovery Metadata on behalf of the Permanent Representative,</w:t>
      </w:r>
    </w:p>
    <w:p w:rsidR="0094290B" w:rsidRPr="0094290B" w:rsidRDefault="0094290B" w:rsidP="0094290B">
      <w:pPr>
        <w:pStyle w:val="WMOResList1"/>
      </w:pPr>
      <w:r w:rsidRPr="0094290B">
        <w:t>(d)</w:t>
      </w:r>
      <w:r w:rsidRPr="0094290B">
        <w:tab/>
        <w:t>To communicate with the WMO Secretariat on behalf of the Permanent Representative on issues relating to WIS Discovery Metadata;</w:t>
      </w:r>
    </w:p>
    <w:p w:rsidR="0094290B" w:rsidRDefault="0094290B" w:rsidP="0094290B">
      <w:pPr>
        <w:pStyle w:val="WMOResList1"/>
      </w:pPr>
      <w:r w:rsidRPr="0094290B">
        <w:t>(e)</w:t>
      </w:r>
      <w:r w:rsidRPr="0094290B">
        <w:tab/>
        <w:t>Assist centres within their Member state or territory to prepare and maintain WIS Discovery Metadata</w:t>
      </w:r>
      <w:r>
        <w:t>.</w:t>
      </w:r>
    </w:p>
    <w:p w:rsidR="009E2282" w:rsidRDefault="009E2282">
      <w:pPr>
        <w:tabs>
          <w:tab w:val="clear" w:pos="1134"/>
        </w:tabs>
        <w:jc w:val="left"/>
        <w:rPr>
          <w:szCs w:val="22"/>
          <w:lang w:eastAsia="zh-TW"/>
        </w:rPr>
      </w:pPr>
      <w:r>
        <w:br w:type="page"/>
      </w:r>
    </w:p>
    <w:p w:rsidR="0094290B" w:rsidRDefault="009E2282" w:rsidP="009E2282">
      <w:pPr>
        <w:pStyle w:val="Heading2"/>
      </w:pPr>
      <w:bookmarkStart w:id="4" w:name="_Annex_3:_Terms"/>
      <w:bookmarkEnd w:id="4"/>
      <w:r>
        <w:lastRenderedPageBreak/>
        <w:t>Annex 3: Terms of Reference for OPAG ISS teams</w:t>
      </w:r>
    </w:p>
    <w:p w:rsidR="009E2282" w:rsidRPr="009E2282" w:rsidRDefault="009E2282" w:rsidP="009E2282">
      <w:pPr>
        <w:pStyle w:val="WMOResList1"/>
        <w:rPr>
          <w:b/>
          <w:bCs/>
          <w:iCs/>
        </w:rPr>
      </w:pPr>
      <w:r w:rsidRPr="009E2282">
        <w:rPr>
          <w:b/>
          <w:bCs/>
          <w:iCs/>
        </w:rPr>
        <w:t>OPAG ISS</w:t>
      </w:r>
    </w:p>
    <w:p w:rsidR="009E2282" w:rsidRPr="009E2282" w:rsidRDefault="009E2282" w:rsidP="009E2282">
      <w:pPr>
        <w:pStyle w:val="WMOResList1"/>
      </w:pPr>
      <w:r w:rsidRPr="009E2282">
        <w:rPr>
          <w:noProof/>
          <w:lang w:eastAsia="zh-CN"/>
        </w:rPr>
        <w:drawing>
          <wp:inline distT="0" distB="0" distL="0" distR="0" wp14:anchorId="427CE929" wp14:editId="4D09A635">
            <wp:extent cx="6120765" cy="4431812"/>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431812"/>
                    </a:xfrm>
                    <a:prstGeom prst="rect">
                      <a:avLst/>
                    </a:prstGeom>
                    <a:noFill/>
                    <a:ln>
                      <a:noFill/>
                    </a:ln>
                  </pic:spPr>
                </pic:pic>
              </a:graphicData>
            </a:graphic>
          </wp:inline>
        </w:drawing>
      </w:r>
    </w:p>
    <w:p w:rsidR="009E2282" w:rsidRPr="009E2282" w:rsidRDefault="009E2282" w:rsidP="009E2282">
      <w:pPr>
        <w:pStyle w:val="WMOResList1"/>
      </w:pPr>
    </w:p>
    <w:p w:rsidR="009E2282" w:rsidRPr="009E2282" w:rsidRDefault="009E2282" w:rsidP="009E2282">
      <w:pPr>
        <w:pStyle w:val="WMOResList1"/>
        <w:rPr>
          <w:b/>
          <w:bCs/>
        </w:rPr>
      </w:pPr>
      <w:r w:rsidRPr="009E2282">
        <w:rPr>
          <w:b/>
          <w:bCs/>
        </w:rPr>
        <w:t>Implementation Coordination Team for Information Systems and Services (ICT-ISS)</w:t>
      </w:r>
    </w:p>
    <w:p w:rsidR="009E2282" w:rsidRPr="009E2282" w:rsidRDefault="009E2282" w:rsidP="009E2282">
      <w:pPr>
        <w:pStyle w:val="WMOResList1"/>
      </w:pPr>
    </w:p>
    <w:p w:rsidR="009E2282" w:rsidRPr="009E2282" w:rsidRDefault="009E2282" w:rsidP="009E2282">
      <w:pPr>
        <w:pStyle w:val="WMOResList1"/>
      </w:pPr>
      <w:r w:rsidRPr="009E2282">
        <w:t>(a)</w:t>
      </w:r>
      <w:r w:rsidRPr="009E2282">
        <w:tab/>
        <w:t>Assess the implementation aspects at regional and global levels, including sustainability and necessary capacity-building, of the recommendations and proposals developed by the ISS teams;</w:t>
      </w:r>
    </w:p>
    <w:p w:rsidR="009E2282" w:rsidRPr="009E2282" w:rsidRDefault="009E2282" w:rsidP="009E2282">
      <w:pPr>
        <w:pStyle w:val="WMOResList1"/>
      </w:pPr>
      <w:r w:rsidRPr="009E2282">
        <w:t>(b)</w:t>
      </w:r>
      <w:r w:rsidRPr="009E2282">
        <w:tab/>
        <w:t>Review and consolidate the recommendations and proposals developed by the ISS teams with a view to their submission to CBS;</w:t>
      </w:r>
    </w:p>
    <w:p w:rsidR="009E2282" w:rsidRPr="009E2282" w:rsidRDefault="009E2282" w:rsidP="009E2282">
      <w:pPr>
        <w:pStyle w:val="WMOResList1"/>
      </w:pPr>
      <w:r w:rsidRPr="009E2282">
        <w:t>(c)</w:t>
      </w:r>
      <w:r w:rsidRPr="009E2282">
        <w:tab/>
        <w:t>Monitor, assess and take follow-up action on ISS requirements emerging from WMO Programmes and other international Programmes/projects, including cross-cutting activities such as GFCS, WIS/WIGOS, THORPEX and DRR;</w:t>
      </w:r>
    </w:p>
    <w:p w:rsidR="009E2282" w:rsidRPr="009E2282" w:rsidRDefault="009E2282" w:rsidP="009E2282">
      <w:pPr>
        <w:pStyle w:val="WMOResList1"/>
      </w:pPr>
      <w:r w:rsidRPr="009E2282">
        <w:t>(d)</w:t>
      </w:r>
      <w:r w:rsidRPr="009E2282">
        <w:tab/>
        <w:t>Identify matters requiring the urgent consideration of the OPAG on ISS and develop proposals for tasks and organization of activities;</w:t>
      </w:r>
    </w:p>
    <w:p w:rsidR="009E2282" w:rsidRPr="009E2282" w:rsidRDefault="009E2282" w:rsidP="009E2282">
      <w:pPr>
        <w:pStyle w:val="WMOResList1"/>
      </w:pPr>
      <w:r w:rsidRPr="009E2282">
        <w:t>(e)</w:t>
      </w:r>
      <w:r w:rsidRPr="009E2282">
        <w:tab/>
        <w:t>Advise the technical commissions on information management and data communications  issues, especially in respect of the WIS and collaborate with technical commissions to develop and document appropriate standards and practices in information management;</w:t>
      </w:r>
    </w:p>
    <w:p w:rsidR="009E2282" w:rsidRPr="009E2282" w:rsidRDefault="009E2282" w:rsidP="009E2282">
      <w:pPr>
        <w:pStyle w:val="WMOResList1"/>
      </w:pPr>
      <w:r w:rsidRPr="009E2282">
        <w:lastRenderedPageBreak/>
        <w:t>(f)</w:t>
      </w:r>
      <w:r w:rsidRPr="009E2282">
        <w:tab/>
        <w:t>Provide guidance for the ISS teams on requirements and priorities for development of the WIS.</w:t>
      </w:r>
    </w:p>
    <w:p w:rsidR="009E2282" w:rsidRPr="009E2282" w:rsidRDefault="009E2282" w:rsidP="009E2282">
      <w:pPr>
        <w:pStyle w:val="WMOResList1"/>
      </w:pPr>
      <w:r w:rsidRPr="009E2282">
        <w:t xml:space="preserve">(g) </w:t>
      </w:r>
      <w:r w:rsidRPr="009E2282">
        <w:tab/>
        <w:t>Develop and maintain a strategic plan for the evolution of the WIS over a ten year forward looking period and explore and extend WIS functionality to build on new technology and applications.</w:t>
      </w:r>
    </w:p>
    <w:p w:rsidR="009E2282" w:rsidRPr="009E2282" w:rsidRDefault="009E2282" w:rsidP="009E2282">
      <w:pPr>
        <w:pStyle w:val="WMOResList1"/>
      </w:pPr>
      <w:r w:rsidRPr="009E2282">
        <w:t>(h)</w:t>
      </w:r>
      <w:r w:rsidRPr="009E2282">
        <w:tab/>
        <w:t xml:space="preserve">Coordinate the work of OPAG ISS related to the implementation and evolution aspects of GEO and ICAO infrastructure, including maintenance of interoperability with GEOSS and SWIM to the benefit of Members, </w:t>
      </w:r>
    </w:p>
    <w:p w:rsidR="009E2282" w:rsidRPr="009E2282" w:rsidRDefault="009E2282" w:rsidP="009E2282">
      <w:pPr>
        <w:pStyle w:val="WMOResList1"/>
      </w:pPr>
      <w:r w:rsidRPr="009E2282">
        <w:t>(f)</w:t>
      </w:r>
      <w:r w:rsidRPr="009E2282">
        <w:tab/>
        <w:t>Develop and maintain procedure for addressing security and incident management events with in WIS.</w:t>
      </w:r>
    </w:p>
    <w:p w:rsidR="009E2282" w:rsidRPr="009E2282" w:rsidRDefault="009E2282" w:rsidP="009E2282">
      <w:pPr>
        <w:pStyle w:val="WMOResList1"/>
        <w:rPr>
          <w:b/>
          <w:bCs/>
        </w:rPr>
      </w:pPr>
      <w:r w:rsidRPr="009E2282">
        <w:rPr>
          <w:b/>
          <w:bCs/>
        </w:rPr>
        <w:t>Expert Team on WIS Centres (ET-WISC)</w:t>
      </w:r>
    </w:p>
    <w:p w:rsidR="009E2282" w:rsidRPr="009E2282" w:rsidRDefault="009E2282" w:rsidP="009E2282">
      <w:pPr>
        <w:pStyle w:val="WMOResList1"/>
      </w:pPr>
      <w:r w:rsidRPr="009E2282">
        <w:t>(a)</w:t>
      </w:r>
      <w:r w:rsidRPr="009E2282">
        <w:tab/>
        <w:t>Review and further develop the technical and operational specifications for the components and interfaces of WIS Centres and criteria for interoperability, certification and quality management of WIS Centres;</w:t>
      </w:r>
    </w:p>
    <w:p w:rsidR="009E2282" w:rsidRPr="009E2282" w:rsidRDefault="009E2282" w:rsidP="009E2282">
      <w:pPr>
        <w:pStyle w:val="WMOResList1"/>
      </w:pPr>
      <w:r w:rsidRPr="009E2282">
        <w:t>(b)</w:t>
      </w:r>
      <w:r w:rsidRPr="009E2282">
        <w:tab/>
        <w:t>Maintain guidance and management procedures for the CBS demonstration and assessment capabilities of candidate GISC and DCPC centres in the framework of the GISC/DCPC demonstration procedure described in the Manual on WIS;</w:t>
      </w:r>
    </w:p>
    <w:p w:rsidR="009E2282" w:rsidRPr="009E2282" w:rsidRDefault="009E2282" w:rsidP="009E2282">
      <w:pPr>
        <w:pStyle w:val="WMOResList1"/>
      </w:pPr>
      <w:r w:rsidRPr="009E2282">
        <w:t>(c)</w:t>
      </w:r>
      <w:r w:rsidRPr="009E2282">
        <w:tab/>
        <w:t>Review and develop the Manual on WIS (WMO-No 1060), the Guide to WIS (WMO No 1061)</w:t>
      </w:r>
      <w:r w:rsidRPr="009E2282">
        <w:tab/>
        <w:t>and associated informal guidance to better meet the needs of Members;</w:t>
      </w:r>
    </w:p>
    <w:p w:rsidR="009E2282" w:rsidRPr="009E2282" w:rsidRDefault="009E2282" w:rsidP="009E2282">
      <w:pPr>
        <w:pStyle w:val="WMOResList1"/>
      </w:pPr>
      <w:r w:rsidRPr="009E2282">
        <w:t>(d)</w:t>
      </w:r>
      <w:r w:rsidRPr="009E2282">
        <w:tab/>
        <w:t>Maintain WIS competencies related to WIS centre operations and associated training and learning guides</w:t>
      </w:r>
    </w:p>
    <w:p w:rsidR="009E2282" w:rsidRPr="009E2282" w:rsidRDefault="009E2282" w:rsidP="009E2282">
      <w:pPr>
        <w:pStyle w:val="WMOResList1"/>
      </w:pPr>
      <w:r w:rsidRPr="009E2282">
        <w:t>(e)</w:t>
      </w:r>
      <w:r w:rsidRPr="009E2282">
        <w:tab/>
        <w:t>Facilitate training on WIS by GISCs and RTCs</w:t>
      </w:r>
    </w:p>
    <w:p w:rsidR="009E2282" w:rsidRPr="009E2282" w:rsidRDefault="009E2282" w:rsidP="009E2282">
      <w:pPr>
        <w:pStyle w:val="WMOResList1"/>
      </w:pPr>
      <w:r w:rsidRPr="009E2282">
        <w:t>(f)</w:t>
      </w:r>
      <w:r w:rsidRPr="009E2282">
        <w:tab/>
        <w:t>Review, further develop and oversee WIS monitoring activities, including those aspects of monitoring relating to the effectiveness of information exchange on behalf of the WWW and other Programmes, and take action to address issues that are identified by monitoring and auditing;</w:t>
      </w:r>
    </w:p>
    <w:p w:rsidR="009E2282" w:rsidRPr="009E2282" w:rsidRDefault="009E2282" w:rsidP="009E2282">
      <w:pPr>
        <w:pStyle w:val="WMOResList1"/>
      </w:pPr>
      <w:r w:rsidRPr="009E2282">
        <w:t>(e)</w:t>
      </w:r>
      <w:r w:rsidRPr="009E2282">
        <w:tab/>
        <w:t>Review, develop and coordinate recommended practices and guidance on management of and access to operational information related to exchange of information through the WIS;</w:t>
      </w:r>
    </w:p>
    <w:p w:rsidR="009E2282" w:rsidRPr="009E2282" w:rsidRDefault="009E2282" w:rsidP="009E2282">
      <w:pPr>
        <w:pStyle w:val="WMOResList1"/>
      </w:pPr>
      <w:r w:rsidRPr="009E2282">
        <w:t>(f)</w:t>
      </w:r>
      <w:r w:rsidRPr="009E2282">
        <w:tab/>
        <w:t>Provide coordination and collaboration mechanisms for supporting the implementation and operation of WIS centres;</w:t>
      </w:r>
    </w:p>
    <w:p w:rsidR="009E2282" w:rsidRPr="009E2282" w:rsidRDefault="009E2282" w:rsidP="009E2282">
      <w:pPr>
        <w:pStyle w:val="WMOResList1"/>
      </w:pPr>
      <w:r w:rsidRPr="009E2282">
        <w:t>(g)</w:t>
      </w:r>
      <w:r w:rsidRPr="009E2282">
        <w:tab/>
        <w:t>Advise the technical commissions, regional associations and partner organizations on roles, responsibilities and implementation of WIS Centres;</w:t>
      </w:r>
    </w:p>
    <w:p w:rsidR="009E2282" w:rsidRPr="009E2282" w:rsidRDefault="009E2282" w:rsidP="009E2282">
      <w:pPr>
        <w:pStyle w:val="WMOResList1"/>
      </w:pPr>
      <w:r w:rsidRPr="009E2282">
        <w:t>(h)</w:t>
      </w:r>
      <w:r w:rsidRPr="009E2282">
        <w:tab/>
        <w:t>Identify implementation and operational issues requiring the urgent consideration of the OPAG on ISS;</w:t>
      </w:r>
    </w:p>
    <w:p w:rsidR="009E2282" w:rsidRPr="009E2282" w:rsidRDefault="009E2282" w:rsidP="009E2282">
      <w:pPr>
        <w:pStyle w:val="WMOResList1"/>
      </w:pPr>
      <w:r w:rsidRPr="009E2282">
        <w:t>(</w:t>
      </w:r>
      <w:proofErr w:type="spellStart"/>
      <w:r w:rsidRPr="009E2282">
        <w:t>i</w:t>
      </w:r>
      <w:proofErr w:type="spellEnd"/>
      <w:r w:rsidRPr="009E2282">
        <w:t>)</w:t>
      </w:r>
      <w:r w:rsidRPr="009E2282">
        <w:tab/>
        <w:t>Review and support procedures for periodic assessment of the WIS centres.</w:t>
      </w:r>
    </w:p>
    <w:p w:rsidR="009E2282" w:rsidRPr="009E2282" w:rsidRDefault="009E2282" w:rsidP="009E2282">
      <w:pPr>
        <w:pStyle w:val="WMOResList1"/>
      </w:pPr>
      <w:r w:rsidRPr="009E2282">
        <w:t>(j)</w:t>
      </w:r>
      <w:r w:rsidRPr="009E2282">
        <w:tab/>
        <w:t xml:space="preserve">Contribute to the implementation and evolution aspects of GEO and ICAO infrastructure, including maintenance of interoperability with GEOSS and SWIM to the benefit of Members. </w:t>
      </w:r>
    </w:p>
    <w:p w:rsidR="009E2282" w:rsidRPr="009E2282" w:rsidRDefault="009E2282" w:rsidP="009E2282">
      <w:pPr>
        <w:pStyle w:val="WMOResList1"/>
      </w:pPr>
    </w:p>
    <w:p w:rsidR="009E2282" w:rsidRPr="009E2282" w:rsidRDefault="009E2282" w:rsidP="009E2282">
      <w:pPr>
        <w:pStyle w:val="WMOResList1"/>
        <w:rPr>
          <w:b/>
          <w:bCs/>
        </w:rPr>
      </w:pPr>
      <w:r w:rsidRPr="009E2282">
        <w:rPr>
          <w:b/>
          <w:bCs/>
        </w:rPr>
        <w:lastRenderedPageBreak/>
        <w:t>Task Team on Data Centres (TT-DC)</w:t>
      </w:r>
    </w:p>
    <w:p w:rsidR="009E2282" w:rsidRPr="009E2282" w:rsidRDefault="009E2282" w:rsidP="009E2282">
      <w:pPr>
        <w:pStyle w:val="WMOResList1"/>
      </w:pPr>
      <w:r w:rsidRPr="009E2282">
        <w:t>(a)</w:t>
      </w:r>
      <w:r w:rsidRPr="009E2282">
        <w:tab/>
        <w:t xml:space="preserve">In coordination with GISCs, review and further develop the technical and operational specifications for the components and interfaces of WIS Centres and criteria for interoperability, certification and Quality Management of WIS Centres; </w:t>
      </w:r>
    </w:p>
    <w:p w:rsidR="009E2282" w:rsidRPr="009E2282" w:rsidRDefault="009E2282" w:rsidP="009E2282">
      <w:pPr>
        <w:pStyle w:val="WMOResList1"/>
      </w:pPr>
      <w:r w:rsidRPr="009E2282">
        <w:t>(b)</w:t>
      </w:r>
      <w:r w:rsidRPr="009E2282">
        <w:tab/>
        <w:t>Review and develop the relevant aspects of the Manual on WIS (WMO-No 1060), the Guide to WIS (WMO No 1061) and associated informal guidance to better meet the needs of Members;</w:t>
      </w:r>
    </w:p>
    <w:p w:rsidR="009E2282" w:rsidRPr="009E2282" w:rsidRDefault="009E2282" w:rsidP="009E2282">
      <w:pPr>
        <w:pStyle w:val="WMOResList1"/>
      </w:pPr>
      <w:r w:rsidRPr="009E2282">
        <w:t>(c)</w:t>
      </w:r>
      <w:r w:rsidRPr="009E2282">
        <w:tab/>
        <w:t>Review, further develop and oversee WIS monitoring activities, including those aspects of monitoring relating to the effectiveness of information exchange on behalf of the WWW and other Programmes, and take action to address issues that are identified by monitoring:</w:t>
      </w:r>
    </w:p>
    <w:p w:rsidR="009E2282" w:rsidRPr="009E2282" w:rsidRDefault="009E2282" w:rsidP="009E2282">
      <w:pPr>
        <w:pStyle w:val="WMOResList1"/>
      </w:pPr>
      <w:r w:rsidRPr="009E2282">
        <w:t>(</w:t>
      </w:r>
      <w:proofErr w:type="spellStart"/>
      <w:r w:rsidRPr="009E2282">
        <w:t>i</w:t>
      </w:r>
      <w:proofErr w:type="spellEnd"/>
      <w:r w:rsidRPr="009E2282">
        <w:t>)</w:t>
      </w:r>
      <w:r w:rsidRPr="009E2282">
        <w:tab/>
        <w:t>Develop the technical specifications for DCPC and NC monitoring;</w:t>
      </w:r>
    </w:p>
    <w:p w:rsidR="009E2282" w:rsidRPr="009E2282" w:rsidRDefault="009E2282" w:rsidP="009E2282">
      <w:pPr>
        <w:pStyle w:val="WMOResList1"/>
      </w:pPr>
      <w:r w:rsidRPr="009E2282">
        <w:t>(d)</w:t>
      </w:r>
      <w:r w:rsidRPr="009E2282">
        <w:tab/>
        <w:t>Review, develop and coordinate recommended practices and guidance on management of and access to operational information related to exchange of information through the WIS;</w:t>
      </w:r>
    </w:p>
    <w:p w:rsidR="009E2282" w:rsidRPr="009E2282" w:rsidRDefault="009E2282" w:rsidP="009E2282">
      <w:pPr>
        <w:pStyle w:val="WMOResList1"/>
      </w:pPr>
      <w:r w:rsidRPr="009E2282">
        <w:t>(e)</w:t>
      </w:r>
      <w:r w:rsidRPr="009E2282">
        <w:tab/>
        <w:t>Contribute to the maintenance of WIS competencies related to NC and DCPC operations and associated training and learning guides;</w:t>
      </w:r>
    </w:p>
    <w:p w:rsidR="009E2282" w:rsidRPr="009E2282" w:rsidRDefault="009E2282" w:rsidP="009E2282">
      <w:pPr>
        <w:pStyle w:val="WMOResList1"/>
      </w:pPr>
      <w:r w:rsidRPr="009E2282">
        <w:t>(f)</w:t>
      </w:r>
      <w:r w:rsidRPr="009E2282">
        <w:tab/>
        <w:t>Provide coordination and collaboration mechanisms for supporting the implementation and operation of WIS Centres, including:</w:t>
      </w:r>
    </w:p>
    <w:p w:rsidR="009E2282" w:rsidRPr="009E2282" w:rsidRDefault="009E2282" w:rsidP="009E2282">
      <w:pPr>
        <w:pStyle w:val="WMOResList1"/>
      </w:pPr>
      <w:r w:rsidRPr="009E2282">
        <w:t>(</w:t>
      </w:r>
      <w:proofErr w:type="spellStart"/>
      <w:r w:rsidRPr="009E2282">
        <w:t>i</w:t>
      </w:r>
      <w:proofErr w:type="spellEnd"/>
      <w:r w:rsidRPr="009E2282">
        <w:t>)</w:t>
      </w:r>
      <w:r w:rsidRPr="009E2282">
        <w:tab/>
        <w:t>Coordination of the day to day operations of Regional Telecommunication Hubs and related World Weather Watch roles;</w:t>
      </w:r>
    </w:p>
    <w:p w:rsidR="009E2282" w:rsidRPr="009E2282" w:rsidRDefault="009E2282" w:rsidP="009E2282">
      <w:pPr>
        <w:pStyle w:val="WMOResList1"/>
      </w:pPr>
      <w:r w:rsidRPr="009E2282">
        <w:t>(g)</w:t>
      </w:r>
      <w:r w:rsidRPr="009E2282">
        <w:tab/>
        <w:t>Advise the technical commissions and partner organizations on roles, responsibilities and implementation of NCs and DCPCs;</w:t>
      </w:r>
    </w:p>
    <w:p w:rsidR="009E2282" w:rsidRPr="009E2282" w:rsidRDefault="009E2282" w:rsidP="009E2282">
      <w:pPr>
        <w:pStyle w:val="WMOResList1"/>
      </w:pPr>
      <w:r w:rsidRPr="009E2282">
        <w:t>(h)</w:t>
      </w:r>
      <w:r w:rsidRPr="009E2282">
        <w:tab/>
        <w:t>Assist WMO Members centres in implementing and maintaining compliant WIS interfaces and functions in NCs and DCPCs;</w:t>
      </w:r>
    </w:p>
    <w:p w:rsidR="009E2282" w:rsidRPr="009E2282" w:rsidRDefault="009E2282" w:rsidP="009E2282">
      <w:pPr>
        <w:pStyle w:val="WMOResList1"/>
      </w:pPr>
      <w:r w:rsidRPr="009E2282">
        <w:t>(</w:t>
      </w:r>
      <w:proofErr w:type="spellStart"/>
      <w:r w:rsidRPr="009E2282">
        <w:t>i</w:t>
      </w:r>
      <w:proofErr w:type="spellEnd"/>
      <w:r w:rsidRPr="009E2282">
        <w:t>)</w:t>
      </w:r>
      <w:r w:rsidRPr="009E2282">
        <w:tab/>
        <w:t>Identify implementation and operational issues requiring the urgent consideration of the OPAG on ISS;</w:t>
      </w:r>
    </w:p>
    <w:p w:rsidR="009E2282" w:rsidRPr="009E2282" w:rsidRDefault="009E2282" w:rsidP="009E2282">
      <w:pPr>
        <w:pStyle w:val="WMOResList1"/>
      </w:pPr>
      <w:r w:rsidRPr="009E2282">
        <w:t>(j)</w:t>
      </w:r>
      <w:r w:rsidRPr="009E2282">
        <w:tab/>
        <w:t>Contribute to the maintenance of interoperability with GEOSS and SWIM to the benefit of Members.</w:t>
      </w:r>
    </w:p>
    <w:p w:rsidR="009E2282" w:rsidRPr="009E2282" w:rsidRDefault="009E2282" w:rsidP="009E2282">
      <w:pPr>
        <w:pStyle w:val="WMOResList1"/>
        <w:rPr>
          <w:b/>
          <w:bCs/>
        </w:rPr>
      </w:pPr>
      <w:r w:rsidRPr="009E2282">
        <w:rPr>
          <w:b/>
          <w:bCs/>
        </w:rPr>
        <w:t>Task Team on Global Information System Centres (TT-GISC)</w:t>
      </w:r>
    </w:p>
    <w:p w:rsidR="009E2282" w:rsidRPr="009E2282" w:rsidRDefault="009E2282" w:rsidP="009E2282">
      <w:pPr>
        <w:pStyle w:val="WMOResList1"/>
      </w:pPr>
      <w:r w:rsidRPr="009E2282">
        <w:t>(a)</w:t>
      </w:r>
      <w:r w:rsidRPr="009E2282">
        <w:tab/>
        <w:t>Review and further develop the technical and operational specifications for the components and interfaces of WIS Centres and criteria for interoperability, certification and Quality Management of WIS Centres:</w:t>
      </w:r>
    </w:p>
    <w:p w:rsidR="009E2282" w:rsidRPr="009E2282" w:rsidRDefault="009E2282" w:rsidP="009E2282">
      <w:pPr>
        <w:pStyle w:val="WMOResList1"/>
      </w:pPr>
      <w:r w:rsidRPr="009E2282">
        <w:t>(</w:t>
      </w:r>
      <w:proofErr w:type="spellStart"/>
      <w:r w:rsidRPr="009E2282">
        <w:t>i</w:t>
      </w:r>
      <w:proofErr w:type="spellEnd"/>
      <w:r w:rsidRPr="009E2282">
        <w:t>)</w:t>
      </w:r>
      <w:r w:rsidRPr="009E2282">
        <w:tab/>
        <w:t>Coordinate the functions and interoperability of GISCs, including security, user management and metadata, collection and distribution catalogues to support GISC operations in backup mode and continue to develop the basic services of GISCs to take advantage of new information and communication technologies and practices;</w:t>
      </w:r>
    </w:p>
    <w:p w:rsidR="009E2282" w:rsidRPr="009E2282" w:rsidRDefault="009E2282" w:rsidP="009E2282">
      <w:pPr>
        <w:pStyle w:val="WMOResList1"/>
      </w:pPr>
      <w:r w:rsidRPr="009E2282">
        <w:t>(b)</w:t>
      </w:r>
      <w:r w:rsidRPr="009E2282">
        <w:tab/>
        <w:t>Review and develop the relevant aspects of the Manual on WIS (WMO-No 1060), the Guide to WIS (WMO No 1061) and associated informal guidance to better meet the needs of Members;</w:t>
      </w:r>
    </w:p>
    <w:p w:rsidR="009E2282" w:rsidRPr="009E2282" w:rsidRDefault="009E2282" w:rsidP="009E2282">
      <w:pPr>
        <w:pStyle w:val="WMOResList1"/>
      </w:pPr>
      <w:r w:rsidRPr="009E2282">
        <w:lastRenderedPageBreak/>
        <w:t>(c)</w:t>
      </w:r>
      <w:r w:rsidRPr="009E2282">
        <w:tab/>
        <w:t>Review, further develop and oversee WIS monitoring activities, including those aspects of monitoring relating to the effectiveness of information exchange on behalf of the WWW and other Programmes, and take action to address issues that are identified by monitoring:</w:t>
      </w:r>
    </w:p>
    <w:p w:rsidR="009E2282" w:rsidRPr="009E2282" w:rsidRDefault="009E2282" w:rsidP="009E2282">
      <w:pPr>
        <w:pStyle w:val="WMOResList1"/>
      </w:pPr>
      <w:r w:rsidRPr="009E2282">
        <w:t>(</w:t>
      </w:r>
      <w:proofErr w:type="spellStart"/>
      <w:r w:rsidRPr="009E2282">
        <w:t>i</w:t>
      </w:r>
      <w:proofErr w:type="spellEnd"/>
      <w:r w:rsidRPr="009E2282">
        <w:t>)</w:t>
      </w:r>
      <w:r w:rsidRPr="009E2282">
        <w:tab/>
        <w:t>Develop the technical specifications for GISC monitoring;</w:t>
      </w:r>
    </w:p>
    <w:p w:rsidR="009E2282" w:rsidRPr="009E2282" w:rsidRDefault="009E2282" w:rsidP="009E2282">
      <w:pPr>
        <w:pStyle w:val="WMOResList1"/>
      </w:pPr>
      <w:r w:rsidRPr="009E2282">
        <w:t>(d)</w:t>
      </w:r>
      <w:r w:rsidRPr="009E2282">
        <w:tab/>
        <w:t>Review, develop and coordinate recommended practices and guidance on management of and access to operational information related to exchange of information through the WIS;</w:t>
      </w:r>
    </w:p>
    <w:p w:rsidR="009E2282" w:rsidRPr="009E2282" w:rsidRDefault="009E2282" w:rsidP="009E2282">
      <w:pPr>
        <w:pStyle w:val="WMOResList1"/>
      </w:pPr>
      <w:r w:rsidRPr="009E2282">
        <w:t>(e)</w:t>
      </w:r>
      <w:r w:rsidRPr="009E2282">
        <w:tab/>
        <w:t>Provide coordination and collaboration mechanisms for supporting the implementation and operation of WIS Centres;</w:t>
      </w:r>
    </w:p>
    <w:p w:rsidR="009E2282" w:rsidRPr="009E2282" w:rsidRDefault="009E2282" w:rsidP="009E2282">
      <w:pPr>
        <w:pStyle w:val="WMOResList1"/>
      </w:pPr>
      <w:r w:rsidRPr="009E2282">
        <w:t>(f)</w:t>
      </w:r>
      <w:r w:rsidRPr="009E2282">
        <w:tab/>
        <w:t>Advise the technical commissions and partner organizations on roles, responsibilities and implementation of WIS Centres:</w:t>
      </w:r>
    </w:p>
    <w:p w:rsidR="009E2282" w:rsidRPr="009E2282" w:rsidRDefault="009E2282" w:rsidP="009E2282">
      <w:pPr>
        <w:pStyle w:val="WMOResList1"/>
      </w:pPr>
      <w:r w:rsidRPr="009E2282">
        <w:t>(</w:t>
      </w:r>
      <w:proofErr w:type="spellStart"/>
      <w:r w:rsidRPr="009E2282">
        <w:t>i</w:t>
      </w:r>
      <w:proofErr w:type="spellEnd"/>
      <w:r w:rsidRPr="009E2282">
        <w:t>)</w:t>
      </w:r>
      <w:r w:rsidRPr="009E2282">
        <w:tab/>
        <w:t>Assist WMO Members' centres in implementing and maintaining compliant WIS interfaces and functions in NCs and DCPCs;</w:t>
      </w:r>
    </w:p>
    <w:p w:rsidR="009E2282" w:rsidRPr="009E2282" w:rsidRDefault="009E2282" w:rsidP="009E2282">
      <w:pPr>
        <w:pStyle w:val="WMOResList1"/>
      </w:pPr>
      <w:r w:rsidRPr="009E2282">
        <w:t>(g)</w:t>
      </w:r>
      <w:r w:rsidRPr="009E2282">
        <w:tab/>
        <w:t>Identify implementation and operational issues requiring the urgent consideration of the OPAG on ISS;</w:t>
      </w:r>
    </w:p>
    <w:p w:rsidR="009E2282" w:rsidRPr="009E2282" w:rsidRDefault="009E2282" w:rsidP="009E2282">
      <w:pPr>
        <w:pStyle w:val="WMOResList1"/>
      </w:pPr>
      <w:r w:rsidRPr="009E2282">
        <w:t>(h)</w:t>
      </w:r>
      <w:r w:rsidRPr="009E2282">
        <w:tab/>
        <w:t>Contribute to the maintenance of WIS competencies related to WIS operations and associated training and learning guides and facilitate training;</w:t>
      </w:r>
    </w:p>
    <w:p w:rsidR="009E2282" w:rsidRPr="009E2282" w:rsidRDefault="009E2282" w:rsidP="009E2282">
      <w:pPr>
        <w:pStyle w:val="WMOResList1"/>
      </w:pPr>
      <w:r w:rsidRPr="009E2282">
        <w:t>(j)</w:t>
      </w:r>
      <w:r w:rsidRPr="009E2282">
        <w:tab/>
        <w:t xml:space="preserve">Contribute to the maintenance of interoperability with GEOSS to the benefit of Members. </w:t>
      </w:r>
    </w:p>
    <w:p w:rsidR="009E2282" w:rsidRPr="009E2282" w:rsidRDefault="009E2282" w:rsidP="009E2282">
      <w:pPr>
        <w:pStyle w:val="WMOResList1"/>
      </w:pPr>
    </w:p>
    <w:p w:rsidR="009E2282" w:rsidRPr="009E2282" w:rsidRDefault="009E2282" w:rsidP="009E2282">
      <w:pPr>
        <w:pStyle w:val="WMOResList1"/>
        <w:rPr>
          <w:b/>
          <w:bCs/>
          <w:lang w:val="fr-CH"/>
        </w:rPr>
      </w:pPr>
      <w:r w:rsidRPr="009E2282">
        <w:rPr>
          <w:b/>
          <w:bCs/>
          <w:lang w:val="fr-CH"/>
        </w:rPr>
        <w:t>Expert Team on Centre Audit/Certification (ET-CAC)</w:t>
      </w:r>
    </w:p>
    <w:p w:rsidR="009E2282" w:rsidRPr="009E2282" w:rsidRDefault="009E2282" w:rsidP="009E2282">
      <w:pPr>
        <w:pStyle w:val="WMOResList1"/>
      </w:pPr>
      <w:r w:rsidRPr="009E2282">
        <w:t>(a)</w:t>
      </w:r>
      <w:r w:rsidRPr="009E2282">
        <w:tab/>
        <w:t>Operate the procedures for technical endorsement of WIS Centres and advise CBS on centres’ level of technical compliance with standards and procedures;</w:t>
      </w:r>
    </w:p>
    <w:p w:rsidR="009E2282" w:rsidRPr="009E2282" w:rsidRDefault="009E2282" w:rsidP="009E2282">
      <w:pPr>
        <w:pStyle w:val="WMOResList1"/>
      </w:pPr>
      <w:r w:rsidRPr="009E2282">
        <w:t>(</w:t>
      </w:r>
      <w:proofErr w:type="spellStart"/>
      <w:r w:rsidRPr="009E2282">
        <w:t>i</w:t>
      </w:r>
      <w:proofErr w:type="spellEnd"/>
      <w:r w:rsidRPr="009E2282">
        <w:t>)</w:t>
      </w:r>
      <w:r w:rsidRPr="009E2282">
        <w:tab/>
        <w:t>Validate and monitor the conformance of WIS Centres’ interfaces to the agreed specifications and practices:</w:t>
      </w:r>
    </w:p>
    <w:p w:rsidR="009E2282" w:rsidRPr="009E2282" w:rsidRDefault="009E2282" w:rsidP="009E2282">
      <w:pPr>
        <w:pStyle w:val="WMOResList1"/>
      </w:pPr>
      <w:r w:rsidRPr="009E2282">
        <w:t>(ii)</w:t>
      </w:r>
      <w:r w:rsidRPr="009E2282">
        <w:tab/>
        <w:t>Organize demonstrations of capabilities of candidate WIS centres as required, including onsite audits of GISCs;</w:t>
      </w:r>
    </w:p>
    <w:p w:rsidR="009E2282" w:rsidRPr="009E2282" w:rsidRDefault="009E2282" w:rsidP="009E2282">
      <w:pPr>
        <w:pStyle w:val="WMOResList1"/>
      </w:pPr>
      <w:r w:rsidRPr="009E2282">
        <w:t>(b)</w:t>
      </w:r>
      <w:r w:rsidRPr="009E2282">
        <w:tab/>
        <w:t xml:space="preserve">Make recommendations to ICT-ISS regarding continuous improvement of the procedures for certification and periodic assessment of WIS centres </w:t>
      </w:r>
    </w:p>
    <w:p w:rsidR="009E2282" w:rsidRPr="009E2282" w:rsidRDefault="009E2282" w:rsidP="009E2282">
      <w:pPr>
        <w:pStyle w:val="WMOResList1"/>
      </w:pPr>
      <w:r w:rsidRPr="009E2282">
        <w:t>(c)</w:t>
      </w:r>
      <w:r w:rsidRPr="009E2282">
        <w:tab/>
        <w:t>Advise ICT-ISS on systematic issues identified during certification and assessment activities.</w:t>
      </w:r>
    </w:p>
    <w:p w:rsidR="009E2282" w:rsidRPr="009E2282" w:rsidRDefault="009E2282" w:rsidP="009E2282">
      <w:pPr>
        <w:pStyle w:val="WMOResList1"/>
        <w:rPr>
          <w:b/>
          <w:bCs/>
        </w:rPr>
      </w:pPr>
      <w:r w:rsidRPr="009E2282">
        <w:rPr>
          <w:b/>
          <w:bCs/>
        </w:rPr>
        <w:t>Inter-Programme Expert Team on Codes Maintenance (ET-CM) (Was IPET-DRMM)</w:t>
      </w:r>
    </w:p>
    <w:p w:rsidR="009E2282" w:rsidRPr="009E2282" w:rsidRDefault="009E2282" w:rsidP="009E2282">
      <w:pPr>
        <w:pStyle w:val="WMOResList1"/>
      </w:pPr>
      <w:r w:rsidRPr="009E2282">
        <w:t>Note: IPET-CM is expected to deliver its responsibilities through task teams that work by correspondence.</w:t>
      </w:r>
    </w:p>
    <w:p w:rsidR="009E2282" w:rsidRPr="009E2282" w:rsidRDefault="009E2282" w:rsidP="009E2282">
      <w:pPr>
        <w:pStyle w:val="WMOResList1"/>
      </w:pPr>
      <w:r w:rsidRPr="009E2282">
        <w:t>(a)</w:t>
      </w:r>
      <w:r w:rsidRPr="009E2282">
        <w:tab/>
        <w:t>Review and maintain the Table Driven Code Forms by defining descriptors, common sequences, data templates and the regulations supporting these, including data representation of regional practices, so they meet the requirements of all Members, WMO Programmes and other concerned international organizations, such as ICAO;</w:t>
      </w:r>
    </w:p>
    <w:p w:rsidR="009E2282" w:rsidRPr="009E2282" w:rsidRDefault="009E2282" w:rsidP="009E2282">
      <w:pPr>
        <w:pStyle w:val="WMOResList1"/>
      </w:pPr>
      <w:r w:rsidRPr="009E2282">
        <w:lastRenderedPageBreak/>
        <w:t>(b)</w:t>
      </w:r>
      <w:r w:rsidRPr="009E2282">
        <w:tab/>
        <w:t>Review and update guidance to Members and technical commissions on data representation, including national practices, and invite, coordinate and assist Members to validate modified or new data representations;</w:t>
      </w:r>
    </w:p>
    <w:p w:rsidR="009E2282" w:rsidRPr="009E2282" w:rsidRDefault="009E2282" w:rsidP="009E2282">
      <w:pPr>
        <w:pStyle w:val="WMOResList1"/>
      </w:pPr>
      <w:r w:rsidRPr="009E2282">
        <w:t>(c)</w:t>
      </w:r>
      <w:r w:rsidRPr="009E2282">
        <w:tab/>
        <w:t>Review, develop and update the Manual on Codes (WMO-No 306) and associated reference and guidance material as required, and publish these in suitable electronic formats for human and automated use including codes.wmo.int;</w:t>
      </w:r>
    </w:p>
    <w:p w:rsidR="009E2282" w:rsidRPr="009E2282" w:rsidRDefault="009E2282" w:rsidP="009E2282">
      <w:pPr>
        <w:pStyle w:val="WMOResList1"/>
      </w:pPr>
      <w:r w:rsidRPr="009E2282">
        <w:t>(d)</w:t>
      </w:r>
      <w:r w:rsidRPr="009E2282">
        <w:tab/>
        <w:t xml:space="preserve">Review and develop procedures and guidance to enable the interoperability of metadata and data between WMO standards and formats used within other communities, such as </w:t>
      </w:r>
      <w:proofErr w:type="spellStart"/>
      <w:r w:rsidRPr="009E2282">
        <w:t>NetCDF</w:t>
      </w:r>
      <w:proofErr w:type="spellEnd"/>
      <w:r w:rsidRPr="009E2282">
        <w:t>, using the WMO Logical Data Model as a tool to achieve this;</w:t>
      </w:r>
    </w:p>
    <w:p w:rsidR="009E2282" w:rsidRPr="009E2282" w:rsidRDefault="009E2282" w:rsidP="009E2282">
      <w:pPr>
        <w:pStyle w:val="WMOResList1"/>
      </w:pPr>
      <w:r w:rsidRPr="009E2282">
        <w:t>(e)</w:t>
      </w:r>
      <w:r w:rsidRPr="009E2282">
        <w:tab/>
        <w:t>Monitor conformance of data exchanged within the WIS and metadata records published to the WIS DAR catalogue with WMO data representation standards for utility and conformance with the guidance and WMO Core Metadata Profile, and develop action plans, including capacity-building, to address issues identified by monitoring;</w:t>
      </w:r>
    </w:p>
    <w:p w:rsidR="009E2282" w:rsidRPr="009E2282" w:rsidRDefault="009E2282" w:rsidP="009E2282">
      <w:pPr>
        <w:pStyle w:val="WMOResList1"/>
      </w:pPr>
      <w:r w:rsidRPr="009E2282">
        <w:t>(f)</w:t>
      </w:r>
      <w:r w:rsidRPr="009E2282">
        <w:tab/>
        <w:t>Review and update the procedures used to maintain WMO data representations, taking into account opportunities presented by the WMO Logical Data Model;</w:t>
      </w:r>
    </w:p>
    <w:p w:rsidR="009E2282" w:rsidRPr="009E2282" w:rsidRDefault="009E2282" w:rsidP="009E2282">
      <w:pPr>
        <w:pStyle w:val="WMOResList1"/>
      </w:pPr>
      <w:r w:rsidRPr="009E2282">
        <w:t>(g)</w:t>
      </w:r>
      <w:r w:rsidRPr="009E2282">
        <w:tab/>
        <w:t>Monitor progress towards and coordinate actions to implement migration to Table Driven Codes Forms;</w:t>
      </w:r>
    </w:p>
    <w:p w:rsidR="009E2282" w:rsidRDefault="009E2282" w:rsidP="009E2282">
      <w:pPr>
        <w:pStyle w:val="WMOResList1"/>
      </w:pPr>
      <w:r w:rsidRPr="009E2282">
        <w:t>(h)</w:t>
      </w:r>
      <w:r w:rsidRPr="009E2282">
        <w:tab/>
        <w:t>Identify implementation issues requiring the urgent consideration of the OPAG on ISS;</w:t>
      </w:r>
    </w:p>
    <w:p w:rsidR="009E2282" w:rsidRDefault="009E2282" w:rsidP="009E2282">
      <w:pPr>
        <w:pStyle w:val="WMOBodyText"/>
      </w:pPr>
      <w:r>
        <w:br w:type="page"/>
      </w:r>
    </w:p>
    <w:p w:rsidR="009E2282" w:rsidRPr="002307C9" w:rsidRDefault="009E2282" w:rsidP="009E2282">
      <w:pPr>
        <w:pStyle w:val="WMOResList1"/>
        <w:rPr>
          <w:rStyle w:val="Addedtext"/>
        </w:rPr>
      </w:pPr>
      <w:r w:rsidRPr="002307C9">
        <w:rPr>
          <w:rStyle w:val="Addedtext"/>
        </w:rPr>
        <w:lastRenderedPageBreak/>
        <w:t>(</w:t>
      </w:r>
      <w:proofErr w:type="spellStart"/>
      <w:r w:rsidRPr="002307C9">
        <w:rPr>
          <w:rStyle w:val="Addedtext"/>
        </w:rPr>
        <w:t>i</w:t>
      </w:r>
      <w:proofErr w:type="spellEnd"/>
      <w:r w:rsidRPr="002307C9">
        <w:rPr>
          <w:rStyle w:val="Addedtext"/>
        </w:rPr>
        <w:t>)</w:t>
      </w:r>
      <w:r w:rsidRPr="002307C9">
        <w:rPr>
          <w:rStyle w:val="Addedtext"/>
        </w:rPr>
        <w:tab/>
        <w:t>Review and maintain the data designators in abbreviated headings in Manual on the GTS (WMO-No. 386);</w:t>
      </w:r>
    </w:p>
    <w:p w:rsidR="009E2282" w:rsidRPr="002307C9" w:rsidRDefault="009E2282" w:rsidP="009E2282">
      <w:pPr>
        <w:pStyle w:val="WMOResList1"/>
        <w:rPr>
          <w:rStyle w:val="Addedtext"/>
        </w:rPr>
      </w:pPr>
      <w:r w:rsidRPr="002307C9">
        <w:rPr>
          <w:rStyle w:val="Addedtext"/>
        </w:rPr>
        <w:t>(j)</w:t>
      </w:r>
      <w:r w:rsidRPr="002307C9">
        <w:rPr>
          <w:rStyle w:val="Addedtext"/>
        </w:rPr>
        <w:tab/>
        <w:t>Review and maintain the Graphical Representation of Data, Analyses and Forecasts in the attachment to Manual on Codes in cooperation with OPAG-DPFS;</w:t>
      </w:r>
    </w:p>
    <w:p w:rsidR="009E2282" w:rsidRPr="009E2282" w:rsidRDefault="009E2282" w:rsidP="009E2282">
      <w:pPr>
        <w:pStyle w:val="WMOResList1"/>
      </w:pPr>
      <w:r w:rsidRPr="0094290B">
        <w:t>(</w:t>
      </w:r>
      <w:r w:rsidRPr="002307C9">
        <w:rPr>
          <w:rStyle w:val="Addedtext"/>
        </w:rPr>
        <w:t>k</w:t>
      </w:r>
      <w:r w:rsidRPr="0094290B">
        <w:t>)</w:t>
      </w:r>
      <w:r w:rsidRPr="0094290B">
        <w:tab/>
      </w:r>
      <w:r w:rsidRPr="009E2282">
        <w:t>Contribute to the maintenance of WIS competencies related to use of codes and associated training and learning guides and facilitate training.</w:t>
      </w:r>
    </w:p>
    <w:p w:rsidR="009E2282" w:rsidRPr="009E2282" w:rsidRDefault="009E2282" w:rsidP="009E2282">
      <w:pPr>
        <w:pStyle w:val="WMOResList1"/>
        <w:rPr>
          <w:b/>
          <w:bCs/>
        </w:rPr>
      </w:pPr>
      <w:r w:rsidRPr="009E2282">
        <w:rPr>
          <w:b/>
          <w:bCs/>
        </w:rPr>
        <w:t>Inter-Programme Expert team on Data Representation Development (IPET-DRD) (Was IPET</w:t>
      </w:r>
      <w:r w:rsidRPr="009E2282">
        <w:rPr>
          <w:b/>
          <w:bCs/>
        </w:rPr>
        <w:noBreakHyphen/>
        <w:t>MDRD)</w:t>
      </w:r>
    </w:p>
    <w:p w:rsidR="009E2282" w:rsidRPr="009E2282" w:rsidRDefault="009E2282" w:rsidP="009E2282">
      <w:pPr>
        <w:pStyle w:val="WMOResList1"/>
      </w:pPr>
      <w:r w:rsidRPr="009E2282">
        <w:t>Note: IPET-CM is expected to deliver responsibilities through task teams that address specific issues.</w:t>
      </w:r>
    </w:p>
    <w:p w:rsidR="009E2282" w:rsidRPr="009E2282" w:rsidRDefault="009E2282" w:rsidP="009E2282">
      <w:pPr>
        <w:pStyle w:val="WMOResList1"/>
      </w:pPr>
    </w:p>
    <w:p w:rsidR="009E2282" w:rsidRPr="009E2282" w:rsidRDefault="009E2282" w:rsidP="009E2282">
      <w:pPr>
        <w:pStyle w:val="WMOResList1"/>
      </w:pPr>
      <w:r w:rsidRPr="009E2282">
        <w:t>(a)</w:t>
      </w:r>
      <w:r w:rsidRPr="009E2282">
        <w:tab/>
        <w:t>Review and further develop the WMO Core Metadata Profile, WMO Logical Data Model and WMO standards for metadata and data exchange based on the ISO 19100 series of international standards (including XML) to meet the needs of Members, WIS, WMO Programmes and cooperating organizations such as ICAO;</w:t>
      </w:r>
    </w:p>
    <w:p w:rsidR="009E2282" w:rsidRPr="009E2282" w:rsidRDefault="009E2282" w:rsidP="009E2282">
      <w:pPr>
        <w:pStyle w:val="WMOResList1"/>
      </w:pPr>
      <w:r w:rsidRPr="009E2282">
        <w:t>(b)</w:t>
      </w:r>
      <w:r w:rsidRPr="009E2282">
        <w:tab/>
        <w:t>Contribute to the review of and recommend updates to the Manual on Codes (WMO No. 306) and the Manual on the WMO Information System (WMO-No 1060) and associated reference and guidance material as required, publishing these in suitable electronic forms for human and automated use;</w:t>
      </w:r>
    </w:p>
    <w:p w:rsidR="009E2282" w:rsidRPr="009E2282" w:rsidRDefault="009E2282" w:rsidP="009E2282">
      <w:pPr>
        <w:pStyle w:val="WMOResList1"/>
      </w:pPr>
      <w:r w:rsidRPr="009E2282">
        <w:t>(c)</w:t>
      </w:r>
      <w:r w:rsidRPr="009E2282">
        <w:tab/>
        <w:t>Review and update the procedures for maintaining and developing the WMO Core Metadata Profile, WMO Logical Data Model and WMO standards for metadata and data exchange based on the ISO 19100 series of international standards;</w:t>
      </w:r>
    </w:p>
    <w:p w:rsidR="009E2282" w:rsidRPr="009E2282" w:rsidRDefault="009E2282" w:rsidP="009E2282">
      <w:pPr>
        <w:pStyle w:val="WMOResList1"/>
      </w:pPr>
      <w:r w:rsidRPr="009E2282">
        <w:t>(d)</w:t>
      </w:r>
      <w:r w:rsidRPr="009E2282">
        <w:tab/>
        <w:t>Propose to ISO and OGC changes to their respective standards that are required to meet the needs of WMO Members;</w:t>
      </w:r>
    </w:p>
    <w:p w:rsidR="009E2282" w:rsidRPr="009E2282" w:rsidRDefault="009E2282" w:rsidP="009E2282">
      <w:pPr>
        <w:pStyle w:val="WMOResList1"/>
      </w:pPr>
      <w:r w:rsidRPr="009E2282">
        <w:t>(e)</w:t>
      </w:r>
      <w:r w:rsidRPr="009E2282">
        <w:tab/>
        <w:t>Advise Members, technical commissions and ICG-WIGOS on WMO Discovery Metadata, the WMO Logical Data Model and associated application schema and data interoperability issues;</w:t>
      </w:r>
    </w:p>
    <w:p w:rsidR="009E2282" w:rsidRPr="009E2282" w:rsidRDefault="009E2282" w:rsidP="009E2282">
      <w:pPr>
        <w:pStyle w:val="WMOResList1"/>
      </w:pPr>
      <w:r w:rsidRPr="009E2282">
        <w:t>(f)</w:t>
      </w:r>
      <w:r w:rsidRPr="009E2282">
        <w:tab/>
        <w:t>Identify implementation issues requiring the urgent consideration of the OPAG on ISS;</w:t>
      </w:r>
    </w:p>
    <w:p w:rsidR="009E2282" w:rsidRPr="009E2282" w:rsidRDefault="009E2282" w:rsidP="009E2282">
      <w:pPr>
        <w:pStyle w:val="WMOResList1"/>
      </w:pPr>
      <w:r w:rsidRPr="009E2282">
        <w:t>(g)</w:t>
      </w:r>
      <w:r w:rsidRPr="009E2282">
        <w:tab/>
        <w:t>Contribute to the maintenance of WIS competencies related to use of metadata and new model based data representation and associated training and learning guides and facilitate training.</w:t>
      </w:r>
    </w:p>
    <w:p w:rsidR="009E2282" w:rsidRPr="009E2282" w:rsidRDefault="009E2282" w:rsidP="009E2282">
      <w:pPr>
        <w:pStyle w:val="WMOResList1"/>
        <w:rPr>
          <w:b/>
          <w:bCs/>
        </w:rPr>
      </w:pPr>
      <w:r w:rsidRPr="009E2282">
        <w:rPr>
          <w:b/>
          <w:bCs/>
        </w:rPr>
        <w:t>Expert Team on Communication Techniques and Systems (ET-CTS)</w:t>
      </w:r>
    </w:p>
    <w:p w:rsidR="009E2282" w:rsidRPr="009E2282" w:rsidRDefault="009E2282" w:rsidP="009E2282">
      <w:pPr>
        <w:pStyle w:val="WMOResList1"/>
      </w:pPr>
      <w:r w:rsidRPr="009E2282">
        <w:t>Note: ET-CTS is expected to deliver its responsibilities through task teams that work by correspondence.</w:t>
      </w:r>
    </w:p>
    <w:p w:rsidR="009E2282" w:rsidRPr="009E2282" w:rsidRDefault="009E2282" w:rsidP="009E2282">
      <w:pPr>
        <w:pStyle w:val="WMOResList1"/>
      </w:pPr>
      <w:r w:rsidRPr="009E2282">
        <w:t>(a)</w:t>
      </w:r>
      <w:r w:rsidRPr="009E2282">
        <w:tab/>
        <w:t>Maintain and develop recommended practices and technical guidance material for data communication techniques and procedures for use in the WIS, with a view to ensuring efficient and safe operations of information systems, and inform members of recent developments in standards bodies, in particular W3C, IETF, ITU and ISO;</w:t>
      </w:r>
    </w:p>
    <w:p w:rsidR="009E2282" w:rsidRPr="009E2282" w:rsidRDefault="009E2282" w:rsidP="009E2282">
      <w:pPr>
        <w:pStyle w:val="WMOResList1"/>
      </w:pPr>
      <w:r w:rsidRPr="009E2282">
        <w:t>(b)</w:t>
      </w:r>
      <w:r w:rsidRPr="009E2282">
        <w:tab/>
        <w:t xml:space="preserve">Review and further develop the organization and design principles for the WIS data communication and access structure, and coordinate related pilot and implementation projects </w:t>
      </w:r>
    </w:p>
    <w:p w:rsidR="009E2282" w:rsidRPr="009E2282" w:rsidRDefault="009E2282" w:rsidP="009E2282">
      <w:pPr>
        <w:pStyle w:val="WMOResList1"/>
      </w:pPr>
      <w:r w:rsidRPr="009E2282">
        <w:lastRenderedPageBreak/>
        <w:t>(c)</w:t>
      </w:r>
      <w:r w:rsidRPr="009E2282">
        <w:tab/>
        <w:t>Contribute to the development and maintenance of networks related WIS monitoring;</w:t>
      </w:r>
    </w:p>
    <w:p w:rsidR="009E2282" w:rsidRPr="009E2282" w:rsidRDefault="009E2282" w:rsidP="009E2282">
      <w:pPr>
        <w:pStyle w:val="WMOResList1"/>
      </w:pPr>
      <w:r w:rsidRPr="009E2282">
        <w:t>(d)</w:t>
      </w:r>
      <w:r w:rsidRPr="009E2282">
        <w:tab/>
        <w:t>Review and amend as required the telecommunications components of the Manual on WIS (WMO-No 1060), the Manual on the GTS (WMO-No 386), their associated Guides and other guidance material;</w:t>
      </w:r>
    </w:p>
    <w:p w:rsidR="009E2282" w:rsidRPr="009E2282" w:rsidRDefault="009E2282" w:rsidP="009E2282">
      <w:pPr>
        <w:pStyle w:val="WMOResList1"/>
      </w:pPr>
      <w:r w:rsidRPr="009E2282">
        <w:t>(e)</w:t>
      </w:r>
      <w:r w:rsidRPr="009E2282">
        <w:tab/>
        <w:t>Provide guidance on the technical, operational, administrative and contractual aspects of data communications services for WIS implementation at national, regional and global levels, including among others satellite telecommunications, managed data communications network services, cloud services and the Internet and co-ordinating cooperation with other organizations where appropriate to obtain operational benefits;</w:t>
      </w:r>
    </w:p>
    <w:p w:rsidR="009E2282" w:rsidRPr="009E2282" w:rsidRDefault="009E2282" w:rsidP="009E2282">
      <w:pPr>
        <w:pStyle w:val="WMOResList1"/>
      </w:pPr>
      <w:r w:rsidRPr="009E2282">
        <w:t>(f)</w:t>
      </w:r>
      <w:r w:rsidRPr="009E2282">
        <w:tab/>
        <w:t>Review and further develop guidance and practices for planning, implementation and operation of data collection systems for observing systems for NMHSs, including interfaces with observation platforms, methods and data communications protocols;</w:t>
      </w:r>
    </w:p>
    <w:p w:rsidR="009E2282" w:rsidRPr="009E2282" w:rsidRDefault="009E2282" w:rsidP="009E2282">
      <w:pPr>
        <w:pStyle w:val="WMOResList1"/>
      </w:pPr>
      <w:r w:rsidRPr="009E2282">
        <w:t>(g)</w:t>
      </w:r>
      <w:r w:rsidRPr="009E2282">
        <w:tab/>
        <w:t>Monitor the effectiveness of data exchange on the WIS in relation to the expected standards, and take follow-up action, including capacity-building activities, to address issues identified;</w:t>
      </w:r>
    </w:p>
    <w:p w:rsidR="009E2282" w:rsidRPr="009E2282" w:rsidRDefault="009E2282" w:rsidP="009E2282">
      <w:pPr>
        <w:pStyle w:val="WMOResList1"/>
      </w:pPr>
      <w:r w:rsidRPr="009E2282">
        <w:t>(h)</w:t>
      </w:r>
      <w:r w:rsidRPr="009E2282">
        <w:tab/>
        <w:t>Facilitate the interaction between Members and International Organizations on telecommunications issues, including ensuring remote communities and areas with limited access to modern communication systems are properly catered for:</w:t>
      </w:r>
    </w:p>
    <w:p w:rsidR="009E2282" w:rsidRPr="009E2282" w:rsidRDefault="009E2282" w:rsidP="009E2282">
      <w:pPr>
        <w:pStyle w:val="WMOResList1"/>
      </w:pPr>
      <w:r w:rsidRPr="009E2282">
        <w:t>(</w:t>
      </w:r>
      <w:proofErr w:type="spellStart"/>
      <w:r w:rsidRPr="009E2282">
        <w:t>i</w:t>
      </w:r>
      <w:proofErr w:type="spellEnd"/>
      <w:r w:rsidRPr="009E2282">
        <w:t>)</w:t>
      </w:r>
      <w:r w:rsidRPr="009E2282">
        <w:tab/>
        <w:t>Identify implementation issues requiring the urgent consideration of the OPAG on ISS;</w:t>
      </w:r>
    </w:p>
    <w:p w:rsidR="009E2282" w:rsidRPr="009E2282" w:rsidRDefault="009E2282" w:rsidP="009E2282">
      <w:pPr>
        <w:pStyle w:val="WMOResList1"/>
      </w:pPr>
      <w:r w:rsidRPr="009E2282">
        <w:t>(j)</w:t>
      </w:r>
      <w:r w:rsidRPr="009E2282">
        <w:tab/>
        <w:t>Contribute to the maintenance of interoperability with GEOSS and SWIM to the benefit of Members;</w:t>
      </w:r>
    </w:p>
    <w:p w:rsidR="009E2282" w:rsidRPr="009E2282" w:rsidRDefault="009E2282" w:rsidP="009E2282">
      <w:pPr>
        <w:pStyle w:val="WMOResList1"/>
      </w:pPr>
      <w:r w:rsidRPr="009E2282">
        <w:t>(k)</w:t>
      </w:r>
      <w:r w:rsidRPr="009E2282">
        <w:tab/>
        <w:t>Contribute to the maintenance of WIS competencies related to network and cloud management and the associated training and learning guides and facilitate training.</w:t>
      </w:r>
    </w:p>
    <w:p w:rsidR="009E2282" w:rsidRPr="009E2282" w:rsidRDefault="009E2282" w:rsidP="009E2282">
      <w:pPr>
        <w:pStyle w:val="WMOResList1"/>
        <w:rPr>
          <w:b/>
          <w:bCs/>
        </w:rPr>
      </w:pPr>
      <w:r w:rsidRPr="009E2282">
        <w:rPr>
          <w:b/>
          <w:bCs/>
        </w:rPr>
        <w:t>ICT-ISS Task Team on Information Management (TT-IM)</w:t>
      </w:r>
    </w:p>
    <w:p w:rsidR="009E2282" w:rsidRPr="009E2282" w:rsidRDefault="009E2282" w:rsidP="009E2282">
      <w:pPr>
        <w:pStyle w:val="WMOResList1"/>
        <w:numPr>
          <w:ilvl w:val="0"/>
          <w:numId w:val="10"/>
        </w:numPr>
      </w:pPr>
      <w:r w:rsidRPr="009E2282">
        <w:t>Collaborate with technical commissions to review information management practices and develop and document appropriate standards and practices in information management;</w:t>
      </w:r>
    </w:p>
    <w:p w:rsidR="009E2282" w:rsidRPr="009E2282" w:rsidRDefault="009E2282" w:rsidP="009E2282">
      <w:pPr>
        <w:pStyle w:val="WMOResList1"/>
        <w:numPr>
          <w:ilvl w:val="0"/>
          <w:numId w:val="10"/>
        </w:numPr>
      </w:pPr>
      <w:r w:rsidRPr="009E2282">
        <w:t xml:space="preserve">Revise and generalise the “Guide on World Weather Watch Data Management (WMO No788)” to incorporate best practices for information management across all WMO programmes </w:t>
      </w:r>
    </w:p>
    <w:p w:rsidR="009E2282" w:rsidRPr="009E2282" w:rsidRDefault="009E2282" w:rsidP="009E2282">
      <w:pPr>
        <w:pStyle w:val="WMOResList1"/>
        <w:numPr>
          <w:ilvl w:val="0"/>
          <w:numId w:val="10"/>
        </w:numPr>
      </w:pPr>
      <w:r w:rsidRPr="009E2282">
        <w:t>Propose updates to incorporate standards and practices for information management under WIS Part C  in the Manual on WIS (WMO No 1060) and Guide to the WIS (WMO No 1061).</w:t>
      </w:r>
    </w:p>
    <w:p w:rsidR="009E2282" w:rsidRPr="009E2282" w:rsidRDefault="009E2282" w:rsidP="009E2282">
      <w:pPr>
        <w:pStyle w:val="WMOResList1"/>
        <w:numPr>
          <w:ilvl w:val="0"/>
          <w:numId w:val="10"/>
        </w:numPr>
      </w:pPr>
      <w:r w:rsidRPr="009E2282">
        <w:t>Recommend updates to the WIS competencies related to information management and associated training and learning guides</w:t>
      </w:r>
    </w:p>
    <w:p w:rsidR="009E2282" w:rsidRPr="009E2282" w:rsidRDefault="009E2282" w:rsidP="009E2282">
      <w:pPr>
        <w:pStyle w:val="WMOResList1"/>
        <w:numPr>
          <w:ilvl w:val="0"/>
          <w:numId w:val="10"/>
        </w:numPr>
      </w:pPr>
      <w:r w:rsidRPr="009E2282">
        <w:t>Recommend procedures for the long term maintenance and development of standards and best practices related to information management.</w:t>
      </w:r>
    </w:p>
    <w:p w:rsidR="009E2282" w:rsidRPr="009E2282" w:rsidRDefault="009E2282" w:rsidP="009E2282">
      <w:pPr>
        <w:pStyle w:val="WMOResList1"/>
        <w:rPr>
          <w:b/>
          <w:bCs/>
        </w:rPr>
      </w:pPr>
      <w:r w:rsidRPr="009E2282">
        <w:rPr>
          <w:b/>
          <w:bCs/>
        </w:rPr>
        <w:t>Ad hoc Inter-Commission Task Team on WIS (ITT-WIS)</w:t>
      </w:r>
    </w:p>
    <w:p w:rsidR="009E2282" w:rsidRPr="009E2282" w:rsidRDefault="009E2282" w:rsidP="009E2282">
      <w:pPr>
        <w:pStyle w:val="WMOResList1"/>
      </w:pPr>
      <w:r w:rsidRPr="009E2282">
        <w:t>(a)</w:t>
      </w:r>
      <w:r w:rsidRPr="009E2282">
        <w:tab/>
        <w:t>Recommend to ICT-ISS a process for making decisions impacting on the management of the capacity of WIS networks, including the process for agreeing that data may be designated as for global exchange (using the “</w:t>
      </w:r>
      <w:proofErr w:type="spellStart"/>
      <w:r w:rsidRPr="009E2282">
        <w:t>GlobalExchange</w:t>
      </w:r>
      <w:proofErr w:type="spellEnd"/>
      <w:r w:rsidRPr="009E2282">
        <w:t xml:space="preserve">” keyword in the associated </w:t>
      </w:r>
      <w:r w:rsidRPr="009E2282">
        <w:lastRenderedPageBreak/>
        <w:t>WIS Discovery Metadata record that controls routinely exchange between GISCs and contents of the WIS cache);</w:t>
      </w:r>
    </w:p>
    <w:p w:rsidR="009E2282" w:rsidRPr="009E2282" w:rsidRDefault="009E2282" w:rsidP="009E2282">
      <w:pPr>
        <w:pStyle w:val="WMOResList1"/>
      </w:pPr>
      <w:r w:rsidRPr="009E2282">
        <w:t>(b)</w:t>
      </w:r>
      <w:r w:rsidRPr="009E2282">
        <w:tab/>
        <w:t>Recommend to ICT-ISS an escalation process for resolving issues that result from decisions made through the collaborative mechanisms established between the GISCs;</w:t>
      </w:r>
    </w:p>
    <w:p w:rsidR="009E2282" w:rsidRPr="009E2282" w:rsidRDefault="009E2282" w:rsidP="009E2282">
      <w:pPr>
        <w:pStyle w:val="WMOResList1"/>
      </w:pPr>
      <w:r w:rsidRPr="009E2282">
        <w:t>(c)</w:t>
      </w:r>
      <w:r w:rsidRPr="009E2282">
        <w:tab/>
        <w:t>Propose to ICT-ISS a mechanism for gathering the expectations of Technical Commissions and Regional Associations for their requirements of what WIS would provide for them in the 2020s and beyond.</w:t>
      </w:r>
    </w:p>
    <w:p w:rsidR="009E2282" w:rsidRPr="009E2282" w:rsidRDefault="009E2282" w:rsidP="009E2282">
      <w:pPr>
        <w:pStyle w:val="WMOResList1"/>
      </w:pPr>
      <w:r w:rsidRPr="009E2282">
        <w:t>(d)</w:t>
      </w:r>
      <w:r w:rsidRPr="009E2282">
        <w:tab/>
        <w:t>Inform ICT-ISS of the headline services that Technical Commissions and Regional Associations expected WIS to provide in the 2020s that could be used to guide the strategy for WIS before the detailed expectations had been gathered.</w:t>
      </w:r>
    </w:p>
    <w:p w:rsidR="009E2282" w:rsidRPr="009E2282" w:rsidRDefault="009E2282" w:rsidP="009E2282">
      <w:pPr>
        <w:pStyle w:val="WMOResList1"/>
        <w:numPr>
          <w:ilvl w:val="0"/>
          <w:numId w:val="5"/>
        </w:numPr>
        <w:rPr>
          <w:bCs/>
        </w:rPr>
      </w:pPr>
      <w:bookmarkStart w:id="5" w:name="_OPAG_DPFS"/>
      <w:bookmarkEnd w:id="5"/>
    </w:p>
    <w:p w:rsidR="009E2282" w:rsidRPr="0094290B" w:rsidRDefault="009E2282" w:rsidP="0094290B">
      <w:pPr>
        <w:pStyle w:val="WMOResList1"/>
      </w:pPr>
    </w:p>
    <w:sectPr w:rsidR="009E2282" w:rsidRPr="0094290B" w:rsidSect="0020095E">
      <w:headerReference w:type="default" r:id="rId12"/>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0B3" w:rsidRDefault="008160B3">
      <w:r>
        <w:separator/>
      </w:r>
    </w:p>
    <w:p w:rsidR="008160B3" w:rsidRDefault="008160B3"/>
    <w:p w:rsidR="008160B3" w:rsidRDefault="008160B3"/>
  </w:endnote>
  <w:endnote w:type="continuationSeparator" w:id="0">
    <w:p w:rsidR="008160B3" w:rsidRDefault="008160B3">
      <w:r>
        <w:continuationSeparator/>
      </w:r>
    </w:p>
    <w:p w:rsidR="008160B3" w:rsidRDefault="008160B3"/>
    <w:p w:rsidR="008160B3" w:rsidRDefault="00816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0B3" w:rsidRDefault="008160B3">
      <w:r>
        <w:separator/>
      </w:r>
    </w:p>
  </w:footnote>
  <w:footnote w:type="continuationSeparator" w:id="0">
    <w:p w:rsidR="008160B3" w:rsidRDefault="008160B3">
      <w:r>
        <w:continuationSeparator/>
      </w:r>
    </w:p>
    <w:p w:rsidR="008160B3" w:rsidRDefault="008160B3"/>
    <w:p w:rsidR="008160B3" w:rsidRDefault="008160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2A" w:rsidRDefault="00F07EA1" w:rsidP="00B72444">
    <w:pPr>
      <w:pStyle w:val="Header"/>
    </w:pPr>
    <w:r>
      <w:t>IPET-MDRD</w:t>
    </w:r>
    <w:r w:rsidR="008160B3">
      <w:t>-4/Doc. </w:t>
    </w:r>
    <w:r w:rsidR="00050AC0">
      <w:t>7</w:t>
    </w:r>
    <w:r>
      <w:t>.1</w:t>
    </w:r>
    <w:r w:rsidR="008160B3">
      <w:t>(</w:t>
    </w:r>
    <w:r>
      <w:t>1</w:t>
    </w:r>
    <w:r w:rsidR="008160B3">
      <w:t>)</w:t>
    </w:r>
    <w:r w:rsidR="0020095E" w:rsidRPr="00C2459D">
      <w:t xml:space="preserve">, DRAFT 1, p. </w:t>
    </w:r>
    <w:r w:rsidR="0020095E" w:rsidRPr="00C2459D">
      <w:rPr>
        <w:rStyle w:val="PageNumber"/>
      </w:rPr>
      <w:fldChar w:fldCharType="begin"/>
    </w:r>
    <w:r w:rsidR="0020095E" w:rsidRPr="00C2459D">
      <w:rPr>
        <w:rStyle w:val="PageNumber"/>
      </w:rPr>
      <w:instrText xml:space="preserve"> PAGE </w:instrText>
    </w:r>
    <w:r w:rsidR="0020095E" w:rsidRPr="00C2459D">
      <w:rPr>
        <w:rStyle w:val="PageNumber"/>
      </w:rPr>
      <w:fldChar w:fldCharType="separate"/>
    </w:r>
    <w:r w:rsidR="00050AC0">
      <w:rPr>
        <w:rStyle w:val="PageNumber"/>
        <w:noProof/>
      </w:rPr>
      <w:t>19</w:t>
    </w:r>
    <w:r w:rsidR="0020095E" w:rsidRPr="00C2459D">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7CA9"/>
    <w:multiLevelType w:val="hybridMultilevel"/>
    <w:tmpl w:val="6A48C342"/>
    <w:lvl w:ilvl="0" w:tplc="0DC6DA9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0EFE5D78"/>
    <w:multiLevelType w:val="hybridMultilevel"/>
    <w:tmpl w:val="6A48C342"/>
    <w:lvl w:ilvl="0" w:tplc="0DC6DA9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4">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6">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DB31E2E"/>
    <w:multiLevelType w:val="multilevel"/>
    <w:tmpl w:val="6DDE5034"/>
    <w:lvl w:ilvl="0">
      <w:start w:val="1"/>
      <w:numFmt w:val="decimal"/>
      <w:pStyle w:val="BodyTextNumbered"/>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num w:numId="1">
    <w:abstractNumId w:val="2"/>
  </w:num>
  <w:num w:numId="2">
    <w:abstractNumId w:val="3"/>
  </w:num>
  <w:num w:numId="3">
    <w:abstractNumId w:val="5"/>
  </w:num>
  <w:num w:numId="4">
    <w:abstractNumId w:val="4"/>
  </w:num>
  <w:num w:numId="5">
    <w:abstractNumId w:val="6"/>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B3"/>
    <w:rsid w:val="0003137A"/>
    <w:rsid w:val="00041171"/>
    <w:rsid w:val="00050AC0"/>
    <w:rsid w:val="00050F8E"/>
    <w:rsid w:val="000573AD"/>
    <w:rsid w:val="00072F17"/>
    <w:rsid w:val="000806D8"/>
    <w:rsid w:val="00082C80"/>
    <w:rsid w:val="00083847"/>
    <w:rsid w:val="00083C36"/>
    <w:rsid w:val="000A69BF"/>
    <w:rsid w:val="000C225A"/>
    <w:rsid w:val="000C6781"/>
    <w:rsid w:val="000F5E49"/>
    <w:rsid w:val="000F7A87"/>
    <w:rsid w:val="00111BFD"/>
    <w:rsid w:val="0011498B"/>
    <w:rsid w:val="00120147"/>
    <w:rsid w:val="00123140"/>
    <w:rsid w:val="00163BA3"/>
    <w:rsid w:val="00166B31"/>
    <w:rsid w:val="00180771"/>
    <w:rsid w:val="001930A3"/>
    <w:rsid w:val="001A341E"/>
    <w:rsid w:val="001B0EA6"/>
    <w:rsid w:val="001B1CDF"/>
    <w:rsid w:val="001B56F4"/>
    <w:rsid w:val="001C5462"/>
    <w:rsid w:val="001D6302"/>
    <w:rsid w:val="001E7DD0"/>
    <w:rsid w:val="001F1BDA"/>
    <w:rsid w:val="0020095E"/>
    <w:rsid w:val="00210D30"/>
    <w:rsid w:val="002307C9"/>
    <w:rsid w:val="00234A34"/>
    <w:rsid w:val="0025255D"/>
    <w:rsid w:val="00270480"/>
    <w:rsid w:val="002779AF"/>
    <w:rsid w:val="002823D8"/>
    <w:rsid w:val="0028531A"/>
    <w:rsid w:val="00285446"/>
    <w:rsid w:val="00295593"/>
    <w:rsid w:val="002A386C"/>
    <w:rsid w:val="002C30BC"/>
    <w:rsid w:val="002C7A88"/>
    <w:rsid w:val="002D232B"/>
    <w:rsid w:val="002D5E00"/>
    <w:rsid w:val="002D6DAC"/>
    <w:rsid w:val="002E3FAD"/>
    <w:rsid w:val="002E4E16"/>
    <w:rsid w:val="00301E8C"/>
    <w:rsid w:val="00320009"/>
    <w:rsid w:val="0032424A"/>
    <w:rsid w:val="00380AF7"/>
    <w:rsid w:val="00394A05"/>
    <w:rsid w:val="00397770"/>
    <w:rsid w:val="00397880"/>
    <w:rsid w:val="003A7016"/>
    <w:rsid w:val="003E4046"/>
    <w:rsid w:val="003F125B"/>
    <w:rsid w:val="003F7B3F"/>
    <w:rsid w:val="0041078D"/>
    <w:rsid w:val="00416F97"/>
    <w:rsid w:val="0043039B"/>
    <w:rsid w:val="004423FE"/>
    <w:rsid w:val="00445C35"/>
    <w:rsid w:val="004667E7"/>
    <w:rsid w:val="00475797"/>
    <w:rsid w:val="0049253B"/>
    <w:rsid w:val="004A140B"/>
    <w:rsid w:val="004B7BAA"/>
    <w:rsid w:val="004C2DF7"/>
    <w:rsid w:val="004C4E0B"/>
    <w:rsid w:val="004D497E"/>
    <w:rsid w:val="004E4809"/>
    <w:rsid w:val="004E6352"/>
    <w:rsid w:val="004E6460"/>
    <w:rsid w:val="004F6B46"/>
    <w:rsid w:val="00525B80"/>
    <w:rsid w:val="0053098F"/>
    <w:rsid w:val="00546D8E"/>
    <w:rsid w:val="00571AE1"/>
    <w:rsid w:val="00592267"/>
    <w:rsid w:val="005B0AE2"/>
    <w:rsid w:val="005B1F2C"/>
    <w:rsid w:val="005D03D9"/>
    <w:rsid w:val="005D666D"/>
    <w:rsid w:val="00615AB0"/>
    <w:rsid w:val="0061778C"/>
    <w:rsid w:val="00636B90"/>
    <w:rsid w:val="0064738B"/>
    <w:rsid w:val="006508EA"/>
    <w:rsid w:val="00697DB5"/>
    <w:rsid w:val="006A492A"/>
    <w:rsid w:val="006D5576"/>
    <w:rsid w:val="006E766D"/>
    <w:rsid w:val="00705C9F"/>
    <w:rsid w:val="00712ED1"/>
    <w:rsid w:val="00716951"/>
    <w:rsid w:val="00735D9E"/>
    <w:rsid w:val="00754CF7"/>
    <w:rsid w:val="00771A68"/>
    <w:rsid w:val="007C212A"/>
    <w:rsid w:val="007E7D21"/>
    <w:rsid w:val="007F482F"/>
    <w:rsid w:val="00807CC5"/>
    <w:rsid w:val="008160B3"/>
    <w:rsid w:val="00831751"/>
    <w:rsid w:val="00835B42"/>
    <w:rsid w:val="00847D99"/>
    <w:rsid w:val="0085038E"/>
    <w:rsid w:val="0086271D"/>
    <w:rsid w:val="0086420B"/>
    <w:rsid w:val="00864DBF"/>
    <w:rsid w:val="00865AE2"/>
    <w:rsid w:val="008A7313"/>
    <w:rsid w:val="008A7D91"/>
    <w:rsid w:val="008B7FC7"/>
    <w:rsid w:val="008E1E4A"/>
    <w:rsid w:val="008F0615"/>
    <w:rsid w:val="008F1FDB"/>
    <w:rsid w:val="0094290B"/>
    <w:rsid w:val="00950605"/>
    <w:rsid w:val="00952233"/>
    <w:rsid w:val="00954D66"/>
    <w:rsid w:val="00975D76"/>
    <w:rsid w:val="00982E51"/>
    <w:rsid w:val="009874B9"/>
    <w:rsid w:val="00993581"/>
    <w:rsid w:val="009A288C"/>
    <w:rsid w:val="009B6697"/>
    <w:rsid w:val="009C4C04"/>
    <w:rsid w:val="009E2282"/>
    <w:rsid w:val="009F7566"/>
    <w:rsid w:val="00A06BFE"/>
    <w:rsid w:val="00A10F5D"/>
    <w:rsid w:val="00A14AF1"/>
    <w:rsid w:val="00A16891"/>
    <w:rsid w:val="00A332E8"/>
    <w:rsid w:val="00A35AF5"/>
    <w:rsid w:val="00A35DDF"/>
    <w:rsid w:val="00A36CBA"/>
    <w:rsid w:val="00A50291"/>
    <w:rsid w:val="00A604CD"/>
    <w:rsid w:val="00A60FE6"/>
    <w:rsid w:val="00A654BE"/>
    <w:rsid w:val="00A874EF"/>
    <w:rsid w:val="00A95415"/>
    <w:rsid w:val="00AA3C89"/>
    <w:rsid w:val="00AC4CDB"/>
    <w:rsid w:val="00AE6B45"/>
    <w:rsid w:val="00AF638A"/>
    <w:rsid w:val="00B00141"/>
    <w:rsid w:val="00B009AA"/>
    <w:rsid w:val="00B030C8"/>
    <w:rsid w:val="00B056E7"/>
    <w:rsid w:val="00B05B71"/>
    <w:rsid w:val="00B10035"/>
    <w:rsid w:val="00B165E6"/>
    <w:rsid w:val="00B235DB"/>
    <w:rsid w:val="00B548A2"/>
    <w:rsid w:val="00B56934"/>
    <w:rsid w:val="00B72444"/>
    <w:rsid w:val="00B93B62"/>
    <w:rsid w:val="00B953D1"/>
    <w:rsid w:val="00BA30D0"/>
    <w:rsid w:val="00C04BD2"/>
    <w:rsid w:val="00C13EEC"/>
    <w:rsid w:val="00C156A4"/>
    <w:rsid w:val="00C20FAA"/>
    <w:rsid w:val="00C2459D"/>
    <w:rsid w:val="00C42C95"/>
    <w:rsid w:val="00C55E5B"/>
    <w:rsid w:val="00C720A4"/>
    <w:rsid w:val="00C7611C"/>
    <w:rsid w:val="00C94097"/>
    <w:rsid w:val="00CA4269"/>
    <w:rsid w:val="00CA7330"/>
    <w:rsid w:val="00CB64F0"/>
    <w:rsid w:val="00CC2909"/>
    <w:rsid w:val="00D05E6F"/>
    <w:rsid w:val="00D33442"/>
    <w:rsid w:val="00D44BAD"/>
    <w:rsid w:val="00D45B55"/>
    <w:rsid w:val="00D7097B"/>
    <w:rsid w:val="00D91DFA"/>
    <w:rsid w:val="00DB1AB2"/>
    <w:rsid w:val="00DD3A65"/>
    <w:rsid w:val="00DD62C6"/>
    <w:rsid w:val="00E00498"/>
    <w:rsid w:val="00E2617A"/>
    <w:rsid w:val="00E538E6"/>
    <w:rsid w:val="00E802A2"/>
    <w:rsid w:val="00E85C0B"/>
    <w:rsid w:val="00ED67AF"/>
    <w:rsid w:val="00EE128C"/>
    <w:rsid w:val="00EF66D9"/>
    <w:rsid w:val="00EF6BA5"/>
    <w:rsid w:val="00EF780D"/>
    <w:rsid w:val="00EF7A98"/>
    <w:rsid w:val="00F0267E"/>
    <w:rsid w:val="00F07EA1"/>
    <w:rsid w:val="00F474C9"/>
    <w:rsid w:val="00F61675"/>
    <w:rsid w:val="00F6686B"/>
    <w:rsid w:val="00F67F74"/>
    <w:rsid w:val="00F73DE3"/>
    <w:rsid w:val="00F84DD2"/>
    <w:rsid w:val="00FB0872"/>
    <w:rsid w:val="00FB54CC"/>
    <w:rsid w:val="00FD1A37"/>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link w:val="Heading3Char"/>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1"/>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2"/>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3"/>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
      </w:numPr>
    </w:pPr>
    <w:rPr>
      <w:color w:val="E36C0A" w:themeColor="accent6" w:themeShade="BF"/>
    </w:rPr>
  </w:style>
  <w:style w:type="paragraph" w:customStyle="1" w:styleId="BodyTextBullet">
    <w:name w:val="_Body Text Bullet"/>
    <w:basedOn w:val="BodyText"/>
    <w:rsid w:val="00712ED1"/>
    <w:pPr>
      <w:numPr>
        <w:numId w:val="5"/>
      </w:numPr>
    </w:pPr>
  </w:style>
  <w:style w:type="paragraph" w:customStyle="1" w:styleId="BodyTextNumbered">
    <w:name w:val="_Body Text Numbered"/>
    <w:basedOn w:val="BodyText"/>
    <w:rsid w:val="00712ED1"/>
    <w:pPr>
      <w:numPr>
        <w:numId w:val="6"/>
      </w:numPr>
    </w:pPr>
  </w:style>
  <w:style w:type="character" w:customStyle="1" w:styleId="Heading3Char">
    <w:name w:val="Heading 3 Char"/>
    <w:basedOn w:val="DefaultParagraphFont"/>
    <w:link w:val="Heading3"/>
    <w:rsid w:val="0094290B"/>
    <w:rPr>
      <w:rFonts w:ascii="Verdana" w:eastAsia="Arial" w:hAnsi="Verdana" w:cs="Arial"/>
      <w:b/>
      <w:bCs/>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link w:val="Heading3Char"/>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1"/>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2"/>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3"/>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
      </w:numPr>
    </w:pPr>
    <w:rPr>
      <w:color w:val="E36C0A" w:themeColor="accent6" w:themeShade="BF"/>
    </w:rPr>
  </w:style>
  <w:style w:type="paragraph" w:customStyle="1" w:styleId="BodyTextBullet">
    <w:name w:val="_Body Text Bullet"/>
    <w:basedOn w:val="BodyText"/>
    <w:rsid w:val="00712ED1"/>
    <w:pPr>
      <w:numPr>
        <w:numId w:val="5"/>
      </w:numPr>
    </w:pPr>
  </w:style>
  <w:style w:type="paragraph" w:customStyle="1" w:styleId="BodyTextNumbered">
    <w:name w:val="_Body Text Numbered"/>
    <w:basedOn w:val="BodyText"/>
    <w:rsid w:val="00712ED1"/>
    <w:pPr>
      <w:numPr>
        <w:numId w:val="6"/>
      </w:numPr>
    </w:pPr>
  </w:style>
  <w:style w:type="character" w:customStyle="1" w:styleId="Heading3Char">
    <w:name w:val="Heading 3 Char"/>
    <w:basedOn w:val="DefaultParagraphFont"/>
    <w:link w:val="Heading3"/>
    <w:rsid w:val="0094290B"/>
    <w:rPr>
      <w:rFonts w:ascii="Verdana" w:eastAsia="Arial" w:hAnsi="Verdana" w:cs="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2827F-ACC4-41D2-94AC-5C39E6A8A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40</TotalTime>
  <Pages>19</Pages>
  <Words>6232</Words>
  <Characters>35525</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41674</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7</cp:revision>
  <cp:lastPrinted>2013-03-12T09:27:00Z</cp:lastPrinted>
  <dcterms:created xsi:type="dcterms:W3CDTF">2016-04-06T15:02:00Z</dcterms:created>
  <dcterms:modified xsi:type="dcterms:W3CDTF">2016-05-06T10:23:00Z</dcterms:modified>
</cp:coreProperties>
</file>