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Borders>
          <w:bottom w:val="single" w:sz="4" w:space="0" w:color="auto"/>
        </w:tblBorders>
        <w:tblLook w:val="01E0" w:firstRow="1" w:lastRow="1" w:firstColumn="1" w:lastColumn="1" w:noHBand="0" w:noVBand="0"/>
      </w:tblPr>
      <w:tblGrid>
        <w:gridCol w:w="6771"/>
        <w:gridCol w:w="3118"/>
      </w:tblGrid>
      <w:tr w:rsidR="00993581" w:rsidRPr="00636B90" w:rsidTr="007C3C55">
        <w:trPr>
          <w:trHeight w:val="282"/>
        </w:trPr>
        <w:tc>
          <w:tcPr>
            <w:tcW w:w="6771" w:type="dxa"/>
            <w:vMerge w:val="restart"/>
          </w:tcPr>
          <w:p w:rsidR="00993581" w:rsidRPr="005D666D" w:rsidRDefault="00993581" w:rsidP="00993581">
            <w:pPr>
              <w:tabs>
                <w:tab w:val="left" w:pos="6946"/>
              </w:tabs>
              <w:suppressAutoHyphens/>
              <w:spacing w:after="120" w:line="252" w:lineRule="auto"/>
              <w:ind w:left="1134"/>
              <w:jc w:val="left"/>
              <w:rPr>
                <w:rFonts w:cs="Tahoma"/>
                <w:b/>
                <w:bCs/>
                <w:color w:val="365F91" w:themeColor="accent1" w:themeShade="BF"/>
                <w:szCs w:val="22"/>
              </w:rPr>
            </w:pPr>
            <w:r w:rsidRPr="005D666D">
              <w:rPr>
                <w:noProof/>
                <w:color w:val="365F91" w:themeColor="accent1" w:themeShade="BF"/>
                <w:szCs w:val="22"/>
                <w:lang w:eastAsia="zh-CN"/>
              </w:rPr>
              <w:drawing>
                <wp:anchor distT="0" distB="0" distL="114300" distR="114300" simplePos="0" relativeHeight="251671552" behindDoc="1" locked="1" layoutInCell="1" allowOverlap="1" wp14:anchorId="0B79BB89" wp14:editId="581C1B8F">
                  <wp:simplePos x="0" y="0"/>
                  <wp:positionH relativeFrom="page">
                    <wp:posOffset>8255</wp:posOffset>
                  </wp:positionH>
                  <wp:positionV relativeFrom="page">
                    <wp:posOffset>-13970</wp:posOffset>
                  </wp:positionV>
                  <wp:extent cx="613410" cy="6731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mo_logo_e_black"/>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13410"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008160B3">
              <w:rPr>
                <w:rFonts w:cs="Tahoma"/>
                <w:b/>
                <w:bCs/>
                <w:color w:val="365F91" w:themeColor="accent1" w:themeShade="BF"/>
                <w:szCs w:val="22"/>
              </w:rPr>
              <w:t>World Meteorological Organization</w:t>
            </w:r>
          </w:p>
          <w:p w:rsidR="00993581" w:rsidRPr="005D666D" w:rsidRDefault="008160B3" w:rsidP="00993581">
            <w:pPr>
              <w:tabs>
                <w:tab w:val="left" w:pos="6946"/>
              </w:tabs>
              <w:suppressAutoHyphens/>
              <w:spacing w:after="120" w:line="252" w:lineRule="auto"/>
              <w:ind w:left="1134"/>
              <w:jc w:val="left"/>
              <w:rPr>
                <w:rFonts w:cs="Tahoma"/>
                <w:b/>
                <w:color w:val="365F91" w:themeColor="accent1" w:themeShade="BF"/>
                <w:spacing w:val="-2"/>
                <w:szCs w:val="22"/>
              </w:rPr>
            </w:pPr>
            <w:r>
              <w:rPr>
                <w:rFonts w:cs="Tahoma"/>
                <w:b/>
                <w:color w:val="365F91" w:themeColor="accent1" w:themeShade="BF"/>
                <w:spacing w:val="-2"/>
                <w:szCs w:val="22"/>
              </w:rPr>
              <w:t>COMMISSION FOR BASIC SYSTEMS</w:t>
            </w:r>
          </w:p>
          <w:p w:rsidR="00712ED1" w:rsidRDefault="00712ED1" w:rsidP="00993581">
            <w:pPr>
              <w:tabs>
                <w:tab w:val="left" w:pos="6946"/>
              </w:tabs>
              <w:suppressAutoHyphens/>
              <w:spacing w:after="120" w:line="252" w:lineRule="auto"/>
              <w:ind w:left="1134"/>
              <w:jc w:val="left"/>
              <w:rPr>
                <w:rFonts w:cstheme="minorBidi"/>
                <w:b/>
                <w:snapToGrid w:val="0"/>
                <w:color w:val="365F91" w:themeColor="accent1" w:themeShade="BF"/>
                <w:szCs w:val="22"/>
              </w:rPr>
            </w:pPr>
            <w:r>
              <w:rPr>
                <w:rFonts w:cstheme="minorBidi"/>
                <w:b/>
                <w:snapToGrid w:val="0"/>
                <w:color w:val="365F91" w:themeColor="accent1" w:themeShade="BF"/>
                <w:szCs w:val="22"/>
              </w:rPr>
              <w:t>Inter-Programme Expert Team on Metadata and Data Representation Development</w:t>
            </w:r>
          </w:p>
          <w:p w:rsidR="00993581" w:rsidRPr="005D666D" w:rsidRDefault="00712ED1" w:rsidP="00993581">
            <w:pPr>
              <w:tabs>
                <w:tab w:val="left" w:pos="6946"/>
              </w:tabs>
              <w:suppressAutoHyphens/>
              <w:spacing w:after="120" w:line="252" w:lineRule="auto"/>
              <w:ind w:left="1134"/>
              <w:jc w:val="left"/>
              <w:rPr>
                <w:rFonts w:cs="Tahoma"/>
                <w:b/>
                <w:bCs/>
                <w:color w:val="365F91" w:themeColor="accent1" w:themeShade="BF"/>
                <w:szCs w:val="22"/>
              </w:rPr>
            </w:pPr>
            <w:r>
              <w:rPr>
                <w:rFonts w:cstheme="minorBidi"/>
                <w:b/>
                <w:snapToGrid w:val="0"/>
                <w:color w:val="365F91" w:themeColor="accent1" w:themeShade="BF"/>
                <w:szCs w:val="22"/>
              </w:rPr>
              <w:t>Fourth Meeting</w:t>
            </w:r>
            <w:r w:rsidR="00993581" w:rsidRPr="005D666D">
              <w:rPr>
                <w:rFonts w:cstheme="minorBidi"/>
                <w:b/>
                <w:snapToGrid w:val="0"/>
                <w:color w:val="365F91" w:themeColor="accent1" w:themeShade="BF"/>
                <w:szCs w:val="22"/>
              </w:rPr>
              <w:br/>
            </w:r>
            <w:r w:rsidR="008160B3">
              <w:rPr>
                <w:snapToGrid w:val="0"/>
                <w:color w:val="365F91" w:themeColor="accent1" w:themeShade="BF"/>
                <w:szCs w:val="22"/>
              </w:rPr>
              <w:t>Geneva, 9 to 12 May 2016</w:t>
            </w:r>
          </w:p>
        </w:tc>
        <w:tc>
          <w:tcPr>
            <w:tcW w:w="3118" w:type="dxa"/>
          </w:tcPr>
          <w:p w:rsidR="00993581" w:rsidRPr="00712ED1" w:rsidRDefault="00712ED1" w:rsidP="007C3C55">
            <w:pPr>
              <w:tabs>
                <w:tab w:val="clear" w:pos="1134"/>
              </w:tabs>
              <w:spacing w:after="60"/>
              <w:ind w:right="-108"/>
              <w:jc w:val="right"/>
              <w:rPr>
                <w:rFonts w:cs="Tahoma"/>
                <w:b/>
                <w:bCs/>
                <w:color w:val="365F91" w:themeColor="accent1" w:themeShade="BF"/>
                <w:szCs w:val="22"/>
              </w:rPr>
            </w:pPr>
            <w:r w:rsidRPr="00712ED1">
              <w:rPr>
                <w:rFonts w:cs="Tahoma"/>
                <w:b/>
                <w:bCs/>
                <w:color w:val="365F91" w:themeColor="accent1" w:themeShade="BF"/>
                <w:szCs w:val="22"/>
              </w:rPr>
              <w:t>IPET-MDRD-4/Doc. </w:t>
            </w:r>
            <w:r w:rsidR="007C3C55">
              <w:rPr>
                <w:rFonts w:cs="Tahoma"/>
                <w:b/>
                <w:bCs/>
                <w:color w:val="365F91" w:themeColor="accent1" w:themeShade="BF"/>
                <w:szCs w:val="22"/>
              </w:rPr>
              <w:t>4.1(1)</w:t>
            </w:r>
          </w:p>
        </w:tc>
      </w:tr>
      <w:tr w:rsidR="00993581" w:rsidRPr="005D666D" w:rsidTr="007C3C55">
        <w:trPr>
          <w:trHeight w:val="730"/>
        </w:trPr>
        <w:tc>
          <w:tcPr>
            <w:tcW w:w="6771" w:type="dxa"/>
            <w:vMerge/>
          </w:tcPr>
          <w:p w:rsidR="00993581" w:rsidRPr="00712ED1" w:rsidRDefault="00993581" w:rsidP="00DE0041">
            <w:pPr>
              <w:tabs>
                <w:tab w:val="left" w:pos="6946"/>
              </w:tabs>
              <w:suppressAutoHyphens/>
              <w:spacing w:after="120" w:line="252" w:lineRule="auto"/>
              <w:ind w:left="1134"/>
              <w:jc w:val="left"/>
              <w:rPr>
                <w:noProof/>
                <w:color w:val="365F91" w:themeColor="accent1" w:themeShade="BF"/>
                <w:szCs w:val="22"/>
                <w:lang w:eastAsia="zh-CN"/>
              </w:rPr>
            </w:pPr>
          </w:p>
        </w:tc>
        <w:tc>
          <w:tcPr>
            <w:tcW w:w="3118" w:type="dxa"/>
          </w:tcPr>
          <w:p w:rsidR="00993581" w:rsidRPr="005D666D" w:rsidRDefault="00993581" w:rsidP="007C3C55">
            <w:pPr>
              <w:tabs>
                <w:tab w:val="clear" w:pos="1134"/>
              </w:tabs>
              <w:spacing w:after="60"/>
              <w:ind w:right="-108"/>
              <w:jc w:val="right"/>
              <w:rPr>
                <w:rFonts w:cs="Tahoma"/>
                <w:color w:val="365F91" w:themeColor="accent1" w:themeShade="BF"/>
                <w:szCs w:val="22"/>
              </w:rPr>
            </w:pPr>
            <w:r w:rsidRPr="005D666D">
              <w:rPr>
                <w:rFonts w:cs="Tahoma"/>
                <w:color w:val="365F91" w:themeColor="accent1" w:themeShade="BF"/>
                <w:szCs w:val="22"/>
              </w:rPr>
              <w:t>Submitted by:</w:t>
            </w:r>
            <w:r w:rsidRPr="005D666D">
              <w:rPr>
                <w:rFonts w:cs="Tahoma"/>
                <w:color w:val="365F91" w:themeColor="accent1" w:themeShade="BF"/>
                <w:szCs w:val="22"/>
              </w:rPr>
              <w:br/>
            </w:r>
            <w:r w:rsidR="007C3C55">
              <w:rPr>
                <w:rFonts w:cs="Tahoma"/>
                <w:color w:val="365F91" w:themeColor="accent1" w:themeShade="BF"/>
                <w:szCs w:val="22"/>
              </w:rPr>
              <w:t>Secretariat</w:t>
            </w:r>
            <w:r w:rsidRPr="005D666D">
              <w:rPr>
                <w:rFonts w:cs="Tahoma"/>
                <w:color w:val="365F91" w:themeColor="accent1" w:themeShade="BF"/>
                <w:szCs w:val="22"/>
              </w:rPr>
              <w:t xml:space="preserve"> </w:t>
            </w:r>
          </w:p>
          <w:p w:rsidR="00993581" w:rsidRPr="005D666D" w:rsidRDefault="0074749B" w:rsidP="00993581">
            <w:pPr>
              <w:tabs>
                <w:tab w:val="clear" w:pos="1134"/>
              </w:tabs>
              <w:spacing w:after="60"/>
              <w:ind w:right="-108"/>
              <w:jc w:val="right"/>
              <w:rPr>
                <w:rFonts w:cs="Tahoma"/>
                <w:color w:val="365F91" w:themeColor="accent1" w:themeShade="BF"/>
                <w:szCs w:val="22"/>
              </w:rPr>
            </w:pPr>
            <w:r>
              <w:rPr>
                <w:rFonts w:cs="Tahoma"/>
                <w:color w:val="365F91" w:themeColor="accent1" w:themeShade="BF"/>
                <w:szCs w:val="22"/>
              </w:rPr>
              <w:t>2.MAY</w:t>
            </w:r>
            <w:bookmarkStart w:id="0" w:name="_GoBack"/>
            <w:bookmarkEnd w:id="0"/>
            <w:r w:rsidR="008160B3">
              <w:rPr>
                <w:rFonts w:cs="Tahoma"/>
                <w:color w:val="365F91" w:themeColor="accent1" w:themeShade="BF"/>
                <w:szCs w:val="22"/>
              </w:rPr>
              <w:t>.2016</w:t>
            </w:r>
          </w:p>
          <w:p w:rsidR="00993581" w:rsidRPr="00DF1240" w:rsidRDefault="00993581" w:rsidP="00993581">
            <w:pPr>
              <w:tabs>
                <w:tab w:val="clear" w:pos="1134"/>
              </w:tabs>
              <w:spacing w:after="60"/>
              <w:ind w:right="-108"/>
              <w:jc w:val="right"/>
              <w:rPr>
                <w:rFonts w:cs="Tahoma"/>
                <w:b/>
                <w:bCs/>
                <w:color w:val="365F91" w:themeColor="accent1" w:themeShade="BF"/>
                <w:szCs w:val="22"/>
                <w:lang w:val="en-US"/>
              </w:rPr>
            </w:pPr>
            <w:r w:rsidRPr="005D666D">
              <w:rPr>
                <w:rFonts w:cs="Tahoma"/>
                <w:b/>
                <w:bCs/>
                <w:color w:val="365F91" w:themeColor="accent1" w:themeShade="BF"/>
                <w:szCs w:val="22"/>
              </w:rPr>
              <w:t>DRAFT 1</w:t>
            </w:r>
          </w:p>
        </w:tc>
      </w:tr>
    </w:tbl>
    <w:p w:rsidR="00082C80" w:rsidRPr="005D666D" w:rsidRDefault="00712ED1" w:rsidP="007C3C55">
      <w:pPr>
        <w:pStyle w:val="WMOBodyText"/>
        <w:tabs>
          <w:tab w:val="clear" w:pos="1134"/>
        </w:tabs>
        <w:ind w:left="2977" w:hanging="2977"/>
        <w:rPr>
          <w:b/>
          <w:bCs/>
        </w:rPr>
      </w:pPr>
      <w:r>
        <w:rPr>
          <w:b/>
          <w:bCs/>
        </w:rPr>
        <w:t xml:space="preserve">AGENDA ITEM </w:t>
      </w:r>
      <w:r w:rsidR="007C3C55">
        <w:rPr>
          <w:b/>
          <w:bCs/>
        </w:rPr>
        <w:t>4</w:t>
      </w:r>
      <w:r w:rsidR="008160B3">
        <w:rPr>
          <w:b/>
          <w:bCs/>
        </w:rPr>
        <w:t>:</w:t>
      </w:r>
      <w:r w:rsidR="008160B3">
        <w:rPr>
          <w:b/>
          <w:bCs/>
        </w:rPr>
        <w:tab/>
      </w:r>
      <w:r w:rsidR="007C3C55">
        <w:rPr>
          <w:b/>
          <w:bCs/>
        </w:rPr>
        <w:t>Management of code lists</w:t>
      </w:r>
    </w:p>
    <w:p w:rsidR="00082C80" w:rsidRPr="005D666D" w:rsidRDefault="008160B3" w:rsidP="007C3C55">
      <w:pPr>
        <w:pStyle w:val="WMOBodyText"/>
        <w:tabs>
          <w:tab w:val="clear" w:pos="1134"/>
        </w:tabs>
        <w:spacing w:after="360"/>
        <w:ind w:left="2977" w:hanging="2977"/>
        <w:rPr>
          <w:b/>
          <w:bCs/>
        </w:rPr>
      </w:pPr>
      <w:r>
        <w:rPr>
          <w:b/>
          <w:bCs/>
        </w:rPr>
        <w:t xml:space="preserve">AGENDA ITEM </w:t>
      </w:r>
      <w:r w:rsidR="007C3C55">
        <w:rPr>
          <w:b/>
          <w:bCs/>
        </w:rPr>
        <w:t>4.1</w:t>
      </w:r>
      <w:r>
        <w:rPr>
          <w:b/>
          <w:bCs/>
        </w:rPr>
        <w:t>:</w:t>
      </w:r>
      <w:r>
        <w:rPr>
          <w:b/>
          <w:bCs/>
        </w:rPr>
        <w:tab/>
      </w:r>
      <w:r w:rsidR="007C3C55">
        <w:rPr>
          <w:b/>
          <w:bCs/>
        </w:rPr>
        <w:t>Consistent management of code lists</w:t>
      </w:r>
    </w:p>
    <w:p w:rsidR="008A7D91" w:rsidRDefault="00712ED1" w:rsidP="00B56934">
      <w:pPr>
        <w:pStyle w:val="Heading1"/>
      </w:pPr>
      <w:bookmarkStart w:id="1" w:name="_APPENDIX_A:_"/>
      <w:bookmarkEnd w:id="1"/>
      <w:r>
        <w:t>Recommended Text</w:t>
      </w:r>
    </w:p>
    <w:p w:rsidR="00712ED1" w:rsidRDefault="00712ED1" w:rsidP="00712ED1">
      <w:pPr>
        <w:rPr>
          <w:lang w:eastAsia="zh-TW"/>
        </w:rPr>
      </w:pPr>
    </w:p>
    <w:p w:rsidR="00712ED1" w:rsidRDefault="007C3C55" w:rsidP="007C3C55">
      <w:pPr>
        <w:pStyle w:val="Heading3"/>
      </w:pPr>
      <w:r>
        <w:t>4.2</w:t>
      </w:r>
      <w:r>
        <w:tab/>
        <w:t>Consistent management of code lists</w:t>
      </w:r>
    </w:p>
    <w:p w:rsidR="00712ED1" w:rsidRDefault="00A24B3E" w:rsidP="00897F29">
      <w:pPr>
        <w:pStyle w:val="BodyTextNumbered"/>
      </w:pPr>
      <w:r>
        <w:t xml:space="preserve">WIGOS Observation Metadata, </w:t>
      </w:r>
      <w:r w:rsidR="007C3C55">
        <w:t xml:space="preserve"> WIS Discovery Metadata, model driven code forms, table driven code forms and traditional alphanumeric code forms used code lists to allow concise and unambiguous identification of </w:t>
      </w:r>
      <w:r w:rsidR="00897F29">
        <w:t>items</w:t>
      </w:r>
      <w:r w:rsidR="007C3C55">
        <w:t xml:space="preserve">, and that this also enabled language independence of information that was exchanged. This proliferation of code lists was potentially confusing for users and </w:t>
      </w:r>
      <w:r>
        <w:t>could make it difficult to determine whether two concepts were intended to be the same</w:t>
      </w:r>
      <w:r w:rsidR="007C3C55">
        <w:t>.</w:t>
      </w:r>
    </w:p>
    <w:p w:rsidR="00712ED1" w:rsidRDefault="00A24B3E" w:rsidP="00712ED1">
      <w:pPr>
        <w:pStyle w:val="Decision"/>
      </w:pPr>
      <w:r>
        <w:t xml:space="preserve">In order to encourage standardization of code lists, IPET-MDRD decided on the set of principles for managing code lists in </w:t>
      </w:r>
      <w:hyperlink w:anchor="_Annex_1:_Principles" w:history="1">
        <w:r w:rsidRPr="00A24B3E">
          <w:rPr>
            <w:rStyle w:val="Hyperlink"/>
          </w:rPr>
          <w:t>Annex 1</w:t>
        </w:r>
      </w:hyperlink>
      <w:r w:rsidR="00866283">
        <w:t>.</w:t>
      </w:r>
    </w:p>
    <w:p w:rsidR="00712ED1" w:rsidRDefault="00712ED1" w:rsidP="00712ED1">
      <w:pPr>
        <w:pStyle w:val="WMOBodyText"/>
      </w:pPr>
    </w:p>
    <w:p w:rsidR="00712ED1" w:rsidRDefault="00712ED1" w:rsidP="00712ED1">
      <w:pPr>
        <w:pStyle w:val="Heading1"/>
      </w:pPr>
      <w:r>
        <w:t>BACKGROUND</w:t>
      </w:r>
    </w:p>
    <w:p w:rsidR="00866283" w:rsidRDefault="00866283" w:rsidP="007700EE">
      <w:pPr>
        <w:pStyle w:val="BodyTextNumbered"/>
        <w:numPr>
          <w:ilvl w:val="0"/>
          <w:numId w:val="7"/>
        </w:numPr>
      </w:pPr>
      <w:r>
        <w:t>In preparing the WIGOS metadata code lists, the hydrological community proposed a code list for data quality that was taken from WaterML2. Synoptic meteorologists proposed a code table taken from the CIMO guide. The CIMO guide contained entries that were not in the WaterML2 list. TT-WMD decided to merge the two lists rather than offering users the option of choosing between two separate code lists (which would have made filtering of entries in the OSCAR/surface metadata repository complex).</w:t>
      </w:r>
    </w:p>
    <w:p w:rsidR="00866283" w:rsidRDefault="00866283" w:rsidP="007700EE">
      <w:pPr>
        <w:pStyle w:val="BodyTextNumbered"/>
        <w:numPr>
          <w:ilvl w:val="0"/>
          <w:numId w:val="7"/>
        </w:numPr>
      </w:pPr>
      <w:r>
        <w:t>The WIGOS case illustrates that, even if it is known that the concepts are identical, it is difficult to share a single code list between application areas, particularly when each area might need to limit its users to different subsets of the code list.</w:t>
      </w:r>
      <w:r w:rsidR="00AD424C">
        <w:t xml:space="preserve"> At IPET-MDRD-3 it was agreed that the WIS Discovery metadata should make greater use of code lists to create controlled vocabularies for keywords; implementing this would encounter the same issue as found for WIGOS metadata.</w:t>
      </w:r>
    </w:p>
    <w:p w:rsidR="00712ED1" w:rsidRDefault="00866283" w:rsidP="007700EE">
      <w:pPr>
        <w:pStyle w:val="BodyTextNumbered"/>
        <w:numPr>
          <w:ilvl w:val="0"/>
          <w:numId w:val="7"/>
        </w:numPr>
      </w:pPr>
      <w:r>
        <w:t xml:space="preserve">An alternative to creating independent code lists or to insisting that application areas share a combined list that  </w:t>
      </w:r>
      <w:r w:rsidR="00AD424C">
        <w:t>contains entries that are not relevant to some of the areas would be to permit application areas to prepare lists of code list items that were valid in the context of the application area, but to make a clear link between the code list items and a standard definition (that was likely to have been developed for a different code list).</w:t>
      </w:r>
    </w:p>
    <w:p w:rsidR="0074749B" w:rsidRDefault="00AD424C" w:rsidP="0074749B">
      <w:pPr>
        <w:pStyle w:val="BodyTextNumbered"/>
        <w:numPr>
          <w:ilvl w:val="0"/>
          <w:numId w:val="7"/>
        </w:numPr>
      </w:pPr>
      <w:r>
        <w:t>It is impractical to go through all existing code lists and rationalize their entries. However, providing a set of principles that encourage re-use of existing definitions would reduce the growth in code list items in the future, and allow “retro-fitting” of the approach to existing code lists.</w:t>
      </w:r>
    </w:p>
    <w:p w:rsidR="00AD424C" w:rsidRDefault="0074749B" w:rsidP="0074749B">
      <w:pPr>
        <w:pStyle w:val="BodyTextNumbered"/>
        <w:numPr>
          <w:ilvl w:val="0"/>
          <w:numId w:val="7"/>
        </w:numPr>
      </w:pPr>
      <w:r>
        <w:lastRenderedPageBreak/>
        <w:t xml:space="preserve">Use of the </w:t>
      </w:r>
      <w:hyperlink r:id="rId10" w:history="1">
        <w:r w:rsidRPr="0074749B">
          <w:rPr>
            <w:rStyle w:val="Hyperlink"/>
          </w:rPr>
          <w:t>SKOS vocabulary</w:t>
        </w:r>
      </w:hyperlink>
      <w:r>
        <w:t xml:space="preserve"> to link between terms in existing code lists (that cannot be changes)would help clarify the relationships between code lists. Further, using SKOS to describe the relationship of new code list items to others would make it clearer to users which item to use, and to developers of interfaces how to produce more user-friendly tools.</w:t>
      </w:r>
    </w:p>
    <w:p w:rsidR="00AD424C" w:rsidRDefault="00AD424C" w:rsidP="007700EE">
      <w:pPr>
        <w:pStyle w:val="BodyTextNumbered"/>
        <w:numPr>
          <w:ilvl w:val="0"/>
          <w:numId w:val="7"/>
        </w:numPr>
      </w:pPr>
      <w:r>
        <w:t>An illustration of how this might work for the WIGOS metadata case is shown below.</w:t>
      </w:r>
    </w:p>
    <w:p w:rsidR="004F148C" w:rsidRDefault="004F148C" w:rsidP="004F148C">
      <w:pPr>
        <w:pStyle w:val="WMOResList1"/>
        <w:rPr>
          <w:i/>
          <w:iCs/>
          <w:highlight w:val="yellow"/>
        </w:rPr>
        <w:sectPr w:rsidR="004F148C" w:rsidSect="0020095E">
          <w:headerReference w:type="default" r:id="rId11"/>
          <w:pgSz w:w="11907" w:h="16840" w:code="9"/>
          <w:pgMar w:top="1134" w:right="1134" w:bottom="1134" w:left="1134" w:header="1134" w:footer="1134" w:gutter="0"/>
          <w:cols w:space="720"/>
          <w:titlePg/>
          <w:docGrid w:linePitch="299"/>
        </w:sectPr>
      </w:pPr>
    </w:p>
    <w:p w:rsidR="004F148C" w:rsidRPr="007700EE" w:rsidRDefault="00653418" w:rsidP="004F148C">
      <w:pPr>
        <w:pStyle w:val="WMOResList1"/>
        <w:rPr>
          <w:b/>
          <w:bCs/>
        </w:rPr>
      </w:pPr>
      <w:r w:rsidRPr="007700EE">
        <w:rPr>
          <w:b/>
          <w:bCs/>
        </w:rPr>
        <w:lastRenderedPageBreak/>
        <w:t>Code list used in WaterML2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4F148C" w:rsidRPr="00653418" w:rsidTr="00A45E2A">
        <w:trPr>
          <w:tblHeader/>
        </w:trPr>
        <w:tc>
          <w:tcPr>
            <w:tcW w:w="2376" w:type="dxa"/>
            <w:shd w:val="clear" w:color="auto" w:fill="F2F2F2"/>
          </w:tcPr>
          <w:p w:rsidR="004F148C" w:rsidRPr="00653418" w:rsidRDefault="004F148C" w:rsidP="00A45E2A">
            <w:pPr>
              <w:pStyle w:val="WMOResList1"/>
              <w:rPr>
                <w:b/>
              </w:rPr>
            </w:pPr>
            <w:r w:rsidRPr="00653418">
              <w:rPr>
                <w:b/>
              </w:rPr>
              <w:t>Label</w:t>
            </w:r>
          </w:p>
        </w:tc>
        <w:tc>
          <w:tcPr>
            <w:tcW w:w="5670" w:type="dxa"/>
            <w:shd w:val="clear" w:color="auto" w:fill="F2F2F2"/>
          </w:tcPr>
          <w:p w:rsidR="004F148C" w:rsidRPr="00653418" w:rsidRDefault="004F148C" w:rsidP="00A45E2A">
            <w:pPr>
              <w:pStyle w:val="WMOResList1"/>
              <w:rPr>
                <w:b/>
              </w:rPr>
            </w:pPr>
            <w:r w:rsidRPr="00653418">
              <w:rPr>
                <w:b/>
              </w:rPr>
              <w:t>URI</w:t>
            </w:r>
          </w:p>
        </w:tc>
        <w:tc>
          <w:tcPr>
            <w:tcW w:w="6663" w:type="dxa"/>
            <w:shd w:val="clear" w:color="auto" w:fill="F2F2F2"/>
          </w:tcPr>
          <w:p w:rsidR="004F148C" w:rsidRPr="00653418" w:rsidRDefault="004F148C" w:rsidP="00A45E2A">
            <w:pPr>
              <w:pStyle w:val="WMOResList1"/>
              <w:rPr>
                <w:b/>
              </w:rPr>
            </w:pPr>
            <w:r w:rsidRPr="00653418">
              <w:rPr>
                <w:b/>
              </w:rPr>
              <w:t>Description</w:t>
            </w:r>
          </w:p>
        </w:tc>
      </w:tr>
      <w:tr w:rsidR="004F148C" w:rsidRPr="00653418" w:rsidTr="00A45E2A">
        <w:tc>
          <w:tcPr>
            <w:tcW w:w="2376" w:type="dxa"/>
          </w:tcPr>
          <w:p w:rsidR="004F148C" w:rsidRPr="00653418" w:rsidRDefault="004F148C" w:rsidP="00A45E2A">
            <w:pPr>
              <w:pStyle w:val="WMOResList1"/>
            </w:pPr>
            <w:r w:rsidRPr="00653418">
              <w:t>Good</w:t>
            </w:r>
          </w:p>
        </w:tc>
        <w:tc>
          <w:tcPr>
            <w:tcW w:w="5670" w:type="dxa"/>
          </w:tcPr>
          <w:p w:rsidR="004F148C" w:rsidRPr="00653418" w:rsidRDefault="004F148C" w:rsidP="00A45E2A">
            <w:pPr>
              <w:pStyle w:val="WMOResList1"/>
            </w:pPr>
            <w:r w:rsidRPr="00653418">
              <w:fldChar w:fldCharType="begin" w:fldLock="1"/>
            </w:r>
            <w:r w:rsidRPr="00653418">
              <w:instrText>MERGEFIELD VocabBase</w:instrText>
            </w:r>
            <w:r w:rsidRPr="00653418">
              <w:fldChar w:fldCharType="separate"/>
            </w:r>
            <w:r w:rsidRPr="00653418">
              <w:t>http://opengis.net/def/timeseries/</w:t>
            </w:r>
            <w:r w:rsidRPr="00653418">
              <w:fldChar w:fldCharType="end"/>
            </w:r>
            <w:r w:rsidRPr="00653418">
              <w:t>DataQualityCode/Good</w:t>
            </w:r>
          </w:p>
        </w:tc>
        <w:tc>
          <w:tcPr>
            <w:tcW w:w="6663" w:type="dxa"/>
          </w:tcPr>
          <w:p w:rsidR="004F148C" w:rsidRPr="00653418" w:rsidRDefault="004F148C" w:rsidP="00A45E2A">
            <w:pPr>
              <w:pStyle w:val="WMOResList1"/>
            </w:pPr>
            <w:r w:rsidRPr="00653418">
              <w:t>The data has been examined and represents a reliable measurement.</w:t>
            </w:r>
          </w:p>
        </w:tc>
      </w:tr>
      <w:tr w:rsidR="004F148C" w:rsidRPr="00653418" w:rsidTr="00A45E2A">
        <w:tc>
          <w:tcPr>
            <w:tcW w:w="2376" w:type="dxa"/>
          </w:tcPr>
          <w:p w:rsidR="004F148C" w:rsidRPr="00653418" w:rsidRDefault="004F148C" w:rsidP="00A45E2A">
            <w:pPr>
              <w:pStyle w:val="WMOResList1"/>
            </w:pPr>
            <w:r w:rsidRPr="00653418">
              <w:t xml:space="preserve">Suspect </w:t>
            </w:r>
          </w:p>
        </w:tc>
        <w:tc>
          <w:tcPr>
            <w:tcW w:w="5670" w:type="dxa"/>
          </w:tcPr>
          <w:p w:rsidR="004F148C" w:rsidRPr="00653418" w:rsidRDefault="004F148C" w:rsidP="00A45E2A">
            <w:pPr>
              <w:pStyle w:val="WMOResList1"/>
            </w:pPr>
            <w:r w:rsidRPr="00653418">
              <w:fldChar w:fldCharType="begin" w:fldLock="1"/>
            </w:r>
            <w:r w:rsidRPr="00653418">
              <w:instrText>MERGEFIELD VocabBase</w:instrText>
            </w:r>
            <w:r w:rsidRPr="00653418">
              <w:fldChar w:fldCharType="separate"/>
            </w:r>
            <w:r w:rsidRPr="00653418">
              <w:t>http://opengis.net/def/timeseries/</w:t>
            </w:r>
            <w:r w:rsidRPr="00653418">
              <w:fldChar w:fldCharType="end"/>
            </w:r>
            <w:r w:rsidRPr="00653418">
              <w:t>DataQualityCode/Suspect</w:t>
            </w:r>
          </w:p>
        </w:tc>
        <w:tc>
          <w:tcPr>
            <w:tcW w:w="6663" w:type="dxa"/>
          </w:tcPr>
          <w:p w:rsidR="004F148C" w:rsidRPr="00653418" w:rsidRDefault="004F148C" w:rsidP="00A45E2A">
            <w:pPr>
              <w:pStyle w:val="WMOResList1"/>
            </w:pPr>
            <w:r w:rsidRPr="00653418">
              <w:t>The data should be treated as suspect.</w:t>
            </w:r>
          </w:p>
        </w:tc>
      </w:tr>
      <w:tr w:rsidR="004F148C" w:rsidRPr="00653418" w:rsidTr="00A45E2A">
        <w:tc>
          <w:tcPr>
            <w:tcW w:w="2376" w:type="dxa"/>
          </w:tcPr>
          <w:p w:rsidR="004F148C" w:rsidRPr="00653418" w:rsidRDefault="004F148C" w:rsidP="00A45E2A">
            <w:pPr>
              <w:pStyle w:val="WMOResList1"/>
            </w:pPr>
            <w:r w:rsidRPr="00653418">
              <w:t xml:space="preserve">Estimate </w:t>
            </w:r>
          </w:p>
        </w:tc>
        <w:tc>
          <w:tcPr>
            <w:tcW w:w="5670" w:type="dxa"/>
          </w:tcPr>
          <w:p w:rsidR="004F148C" w:rsidRPr="00653418" w:rsidRDefault="004F148C" w:rsidP="00A45E2A">
            <w:pPr>
              <w:pStyle w:val="WMOResList1"/>
            </w:pPr>
            <w:r w:rsidRPr="00653418">
              <w:fldChar w:fldCharType="begin" w:fldLock="1"/>
            </w:r>
            <w:r w:rsidRPr="00653418">
              <w:instrText>MERGEFIELD VocabBase</w:instrText>
            </w:r>
            <w:r w:rsidRPr="00653418">
              <w:fldChar w:fldCharType="separate"/>
            </w:r>
            <w:r w:rsidRPr="00653418">
              <w:t>http://opengis.net/def/timeseries/</w:t>
            </w:r>
            <w:r w:rsidRPr="00653418">
              <w:fldChar w:fldCharType="end"/>
            </w:r>
            <w:r w:rsidRPr="00653418">
              <w:t>DataQualityCode/Estimate</w:t>
            </w:r>
          </w:p>
        </w:tc>
        <w:tc>
          <w:tcPr>
            <w:tcW w:w="6663" w:type="dxa"/>
          </w:tcPr>
          <w:p w:rsidR="004F148C" w:rsidRPr="00653418" w:rsidRDefault="004F148C" w:rsidP="00A45E2A">
            <w:pPr>
              <w:pStyle w:val="WMOResList1"/>
            </w:pPr>
            <w:r w:rsidRPr="00653418">
              <w:t>The data is an estimate only, not a direct measurement.</w:t>
            </w:r>
          </w:p>
        </w:tc>
      </w:tr>
      <w:tr w:rsidR="004F148C" w:rsidRPr="00653418" w:rsidTr="00A45E2A">
        <w:tc>
          <w:tcPr>
            <w:tcW w:w="2376" w:type="dxa"/>
          </w:tcPr>
          <w:p w:rsidR="004F148C" w:rsidRPr="00653418" w:rsidRDefault="004F148C" w:rsidP="00A45E2A">
            <w:pPr>
              <w:pStyle w:val="WMOResList1"/>
            </w:pPr>
            <w:r w:rsidRPr="00653418">
              <w:t xml:space="preserve">Poor </w:t>
            </w:r>
          </w:p>
        </w:tc>
        <w:tc>
          <w:tcPr>
            <w:tcW w:w="5670" w:type="dxa"/>
          </w:tcPr>
          <w:p w:rsidR="004F148C" w:rsidRPr="00653418" w:rsidRDefault="004F148C" w:rsidP="00A45E2A">
            <w:pPr>
              <w:pStyle w:val="WMOResList1"/>
            </w:pPr>
            <w:r w:rsidRPr="00653418">
              <w:fldChar w:fldCharType="begin" w:fldLock="1"/>
            </w:r>
            <w:r w:rsidRPr="00653418">
              <w:instrText>MERGEFIELD VocabBase</w:instrText>
            </w:r>
            <w:r w:rsidRPr="00653418">
              <w:fldChar w:fldCharType="separate"/>
            </w:r>
            <w:r w:rsidRPr="00653418">
              <w:t>http://opengis.net/def/timeseries/</w:t>
            </w:r>
            <w:r w:rsidRPr="00653418">
              <w:fldChar w:fldCharType="end"/>
            </w:r>
            <w:r w:rsidRPr="00653418">
              <w:t>DataQualityCode/Poor</w:t>
            </w:r>
          </w:p>
        </w:tc>
        <w:tc>
          <w:tcPr>
            <w:tcW w:w="6663" w:type="dxa"/>
          </w:tcPr>
          <w:p w:rsidR="004F148C" w:rsidRPr="00653418" w:rsidRDefault="004F148C" w:rsidP="00A45E2A">
            <w:pPr>
              <w:pStyle w:val="WMOResList1"/>
            </w:pPr>
            <w:r w:rsidRPr="00653418">
              <w:t>The data should be considered as low quality and may have been rejected.</w:t>
            </w:r>
          </w:p>
        </w:tc>
      </w:tr>
      <w:tr w:rsidR="004F148C" w:rsidRPr="00653418" w:rsidTr="00A45E2A">
        <w:tc>
          <w:tcPr>
            <w:tcW w:w="2376" w:type="dxa"/>
          </w:tcPr>
          <w:p w:rsidR="004F148C" w:rsidRPr="00653418" w:rsidRDefault="004F148C" w:rsidP="00A45E2A">
            <w:pPr>
              <w:pStyle w:val="WMOResList1"/>
            </w:pPr>
            <w:r w:rsidRPr="00653418">
              <w:t xml:space="preserve">Unchecked </w:t>
            </w:r>
          </w:p>
        </w:tc>
        <w:tc>
          <w:tcPr>
            <w:tcW w:w="5670" w:type="dxa"/>
          </w:tcPr>
          <w:p w:rsidR="004F148C" w:rsidRPr="00653418" w:rsidRDefault="004F148C" w:rsidP="00A45E2A">
            <w:pPr>
              <w:pStyle w:val="WMOResList1"/>
            </w:pPr>
            <w:r w:rsidRPr="00653418">
              <w:fldChar w:fldCharType="begin" w:fldLock="1"/>
            </w:r>
            <w:r w:rsidRPr="00653418">
              <w:instrText>MERGEFIELD VocabBase</w:instrText>
            </w:r>
            <w:r w:rsidRPr="00653418">
              <w:fldChar w:fldCharType="separate"/>
            </w:r>
            <w:r w:rsidRPr="00653418">
              <w:t>http://opengis.net/def/timeseries/</w:t>
            </w:r>
            <w:r w:rsidRPr="00653418">
              <w:fldChar w:fldCharType="end"/>
            </w:r>
            <w:r w:rsidRPr="00653418">
              <w:t>DataQualityCode/Unchecked</w:t>
            </w:r>
          </w:p>
        </w:tc>
        <w:tc>
          <w:tcPr>
            <w:tcW w:w="6663" w:type="dxa"/>
          </w:tcPr>
          <w:p w:rsidR="004F148C" w:rsidRPr="00653418" w:rsidRDefault="004F148C" w:rsidP="00A45E2A">
            <w:pPr>
              <w:pStyle w:val="WMOResList1"/>
            </w:pPr>
            <w:r w:rsidRPr="00653418">
              <w:t>The data has not been checked by any qualitative method.</w:t>
            </w:r>
          </w:p>
        </w:tc>
      </w:tr>
      <w:tr w:rsidR="004F148C" w:rsidRPr="00653418" w:rsidTr="00A45E2A">
        <w:tc>
          <w:tcPr>
            <w:tcW w:w="2376" w:type="dxa"/>
          </w:tcPr>
          <w:p w:rsidR="004F148C" w:rsidRPr="00653418" w:rsidRDefault="004F148C" w:rsidP="00A45E2A">
            <w:pPr>
              <w:pStyle w:val="WMOResList1"/>
            </w:pPr>
            <w:r w:rsidRPr="00653418">
              <w:t>Missing</w:t>
            </w:r>
          </w:p>
        </w:tc>
        <w:tc>
          <w:tcPr>
            <w:tcW w:w="5670" w:type="dxa"/>
          </w:tcPr>
          <w:p w:rsidR="004F148C" w:rsidRPr="00653418" w:rsidRDefault="004F148C" w:rsidP="00A45E2A">
            <w:pPr>
              <w:pStyle w:val="WMOResList1"/>
            </w:pPr>
            <w:r w:rsidRPr="00653418">
              <w:fldChar w:fldCharType="begin" w:fldLock="1"/>
            </w:r>
            <w:r w:rsidRPr="00653418">
              <w:instrText>MERGEFIELD VocabBase</w:instrText>
            </w:r>
            <w:r w:rsidRPr="00653418">
              <w:fldChar w:fldCharType="separate"/>
            </w:r>
            <w:r w:rsidRPr="00653418">
              <w:t>http://opengis.net/def/timeseries/</w:t>
            </w:r>
            <w:r w:rsidRPr="00653418">
              <w:fldChar w:fldCharType="end"/>
            </w:r>
            <w:r w:rsidRPr="00653418">
              <w:t>DataQualityCode/Missing</w:t>
            </w:r>
          </w:p>
        </w:tc>
        <w:tc>
          <w:tcPr>
            <w:tcW w:w="6663" w:type="dxa"/>
          </w:tcPr>
          <w:p w:rsidR="004F148C" w:rsidRPr="00653418" w:rsidRDefault="004F148C" w:rsidP="00A45E2A">
            <w:pPr>
              <w:pStyle w:val="WMOResList1"/>
            </w:pPr>
            <w:r w:rsidRPr="00653418">
              <w:t>The data is missing.</w:t>
            </w:r>
          </w:p>
        </w:tc>
      </w:tr>
    </w:tbl>
    <w:p w:rsidR="00653418" w:rsidRDefault="00653418" w:rsidP="004F148C">
      <w:pPr>
        <w:pStyle w:val="WMOResList1"/>
      </w:pPr>
    </w:p>
    <w:p w:rsidR="00653418" w:rsidRPr="007700EE" w:rsidRDefault="00653418" w:rsidP="004F148C">
      <w:pPr>
        <w:pStyle w:val="WMOResList1"/>
        <w:rPr>
          <w:b/>
          <w:bCs/>
        </w:rPr>
      </w:pPr>
      <w:r w:rsidRPr="007700EE">
        <w:rPr>
          <w:b/>
          <w:bCs/>
        </w:rPr>
        <w:t>Code list used by BUFR</w:t>
      </w:r>
      <w:r w:rsidR="007700EE" w:rsidRPr="007700EE">
        <w:rPr>
          <w:b/>
          <w:bCs/>
        </w:rPr>
        <w:t xml:space="preserve"> (http://codes.wmo.int/bufr4/codeflag/0-33-020)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653418" w:rsidRPr="00653418" w:rsidTr="00A45E2A">
        <w:trPr>
          <w:tblHeader/>
        </w:trPr>
        <w:tc>
          <w:tcPr>
            <w:tcW w:w="2376" w:type="dxa"/>
            <w:shd w:val="clear" w:color="auto" w:fill="F2F2F2"/>
          </w:tcPr>
          <w:p w:rsidR="00653418" w:rsidRPr="00653418" w:rsidRDefault="00653418" w:rsidP="00A45E2A">
            <w:pPr>
              <w:pStyle w:val="WMOResList1"/>
              <w:rPr>
                <w:b/>
              </w:rPr>
            </w:pPr>
            <w:r w:rsidRPr="00653418">
              <w:rPr>
                <w:b/>
              </w:rPr>
              <w:t>Label</w:t>
            </w:r>
          </w:p>
        </w:tc>
        <w:tc>
          <w:tcPr>
            <w:tcW w:w="5670" w:type="dxa"/>
            <w:shd w:val="clear" w:color="auto" w:fill="F2F2F2"/>
          </w:tcPr>
          <w:p w:rsidR="00653418" w:rsidRPr="00653418" w:rsidRDefault="00653418" w:rsidP="00A45E2A">
            <w:pPr>
              <w:pStyle w:val="WMOResList1"/>
              <w:rPr>
                <w:b/>
              </w:rPr>
            </w:pPr>
            <w:r w:rsidRPr="00653418">
              <w:rPr>
                <w:b/>
              </w:rPr>
              <w:t>URI</w:t>
            </w:r>
          </w:p>
        </w:tc>
        <w:tc>
          <w:tcPr>
            <w:tcW w:w="6663" w:type="dxa"/>
            <w:shd w:val="clear" w:color="auto" w:fill="F2F2F2"/>
          </w:tcPr>
          <w:p w:rsidR="00653418" w:rsidRPr="00653418" w:rsidRDefault="00653418" w:rsidP="00A45E2A">
            <w:pPr>
              <w:pStyle w:val="WMOResList1"/>
              <w:rPr>
                <w:b/>
              </w:rPr>
            </w:pPr>
            <w:r w:rsidRPr="00653418">
              <w:rPr>
                <w:b/>
              </w:rPr>
              <w:t>Description</w:t>
            </w:r>
          </w:p>
        </w:tc>
      </w:tr>
      <w:tr w:rsidR="00653418" w:rsidRPr="00653418" w:rsidTr="00A45E2A">
        <w:tc>
          <w:tcPr>
            <w:tcW w:w="2376" w:type="dxa"/>
          </w:tcPr>
          <w:p w:rsidR="00653418" w:rsidRPr="00653418" w:rsidRDefault="00653418" w:rsidP="00653418">
            <w:pPr>
              <w:pStyle w:val="WMOResList1"/>
            </w:pPr>
            <w:r>
              <w:t>0</w:t>
            </w:r>
          </w:p>
        </w:tc>
        <w:tc>
          <w:tcPr>
            <w:tcW w:w="5670" w:type="dxa"/>
          </w:tcPr>
          <w:p w:rsidR="00653418" w:rsidRPr="007700EE" w:rsidRDefault="00653418" w:rsidP="00A45E2A">
            <w:pPr>
              <w:pStyle w:val="WMOResList1"/>
            </w:pPr>
            <w:r w:rsidRPr="007700EE">
              <w:fldChar w:fldCharType="begin" w:fldLock="1"/>
            </w:r>
            <w:r w:rsidRPr="007700EE">
              <w:instrText>MERGEFIELD VocabBase</w:instrText>
            </w:r>
            <w:r w:rsidRPr="007700EE">
              <w:fldChar w:fldCharType="separate"/>
            </w:r>
            <w:r w:rsidRPr="007700EE">
              <w:t>http://opengis.net/def/timeseries/</w:t>
            </w:r>
            <w:r w:rsidRPr="007700EE">
              <w:fldChar w:fldCharType="end"/>
            </w:r>
            <w:r w:rsidRPr="007700EE">
              <w:t>DataQualityCode/Good</w:t>
            </w:r>
          </w:p>
        </w:tc>
        <w:tc>
          <w:tcPr>
            <w:tcW w:w="6663" w:type="dxa"/>
          </w:tcPr>
          <w:p w:rsidR="00653418" w:rsidRPr="00653418" w:rsidRDefault="00653418" w:rsidP="00A45E2A">
            <w:pPr>
              <w:pStyle w:val="WMOResList1"/>
            </w:pPr>
            <w:r w:rsidRPr="00653418">
              <w:t>Good</w:t>
            </w:r>
          </w:p>
        </w:tc>
      </w:tr>
      <w:tr w:rsidR="00653418" w:rsidRPr="00653418" w:rsidTr="00A45E2A">
        <w:tc>
          <w:tcPr>
            <w:tcW w:w="2376" w:type="dxa"/>
          </w:tcPr>
          <w:p w:rsidR="00653418" w:rsidRPr="00653418" w:rsidRDefault="00653418" w:rsidP="00A45E2A">
            <w:pPr>
              <w:pStyle w:val="WMOResList1"/>
            </w:pPr>
            <w:r>
              <w:t>1</w:t>
            </w:r>
          </w:p>
        </w:tc>
        <w:tc>
          <w:tcPr>
            <w:tcW w:w="5670" w:type="dxa"/>
          </w:tcPr>
          <w:p w:rsidR="00653418" w:rsidRPr="007700EE" w:rsidRDefault="007700EE" w:rsidP="00A45E2A">
            <w:pPr>
              <w:pStyle w:val="WMOResList1"/>
            </w:pPr>
            <w:r w:rsidRPr="007700EE">
              <w:t>http://codes.wmo.int/</w:t>
            </w:r>
            <w:r>
              <w:t>wigosmd</w:t>
            </w:r>
            <w:r w:rsidRPr="007700EE">
              <w:t>/codeflag/</w:t>
            </w:r>
            <w:r>
              <w:t>8-03/inconsistent</w:t>
            </w:r>
          </w:p>
        </w:tc>
        <w:tc>
          <w:tcPr>
            <w:tcW w:w="6663" w:type="dxa"/>
          </w:tcPr>
          <w:p w:rsidR="00653418" w:rsidRPr="00653418" w:rsidRDefault="00653418" w:rsidP="00A45E2A">
            <w:pPr>
              <w:pStyle w:val="WMOResList1"/>
            </w:pPr>
            <w:r w:rsidRPr="00653418">
              <w:t>Inconsistent</w:t>
            </w:r>
          </w:p>
        </w:tc>
      </w:tr>
      <w:tr w:rsidR="00653418" w:rsidRPr="00653418" w:rsidTr="00A45E2A">
        <w:tc>
          <w:tcPr>
            <w:tcW w:w="2376" w:type="dxa"/>
          </w:tcPr>
          <w:p w:rsidR="00653418" w:rsidRPr="00653418" w:rsidRDefault="00653418" w:rsidP="00A45E2A">
            <w:pPr>
              <w:pStyle w:val="WMOResList1"/>
            </w:pPr>
            <w:r>
              <w:t>2</w:t>
            </w:r>
          </w:p>
        </w:tc>
        <w:tc>
          <w:tcPr>
            <w:tcW w:w="5670" w:type="dxa"/>
          </w:tcPr>
          <w:p w:rsidR="00653418" w:rsidRPr="007700EE" w:rsidRDefault="00653418" w:rsidP="00A45E2A">
            <w:pPr>
              <w:pStyle w:val="WMOResList1"/>
            </w:pPr>
            <w:r w:rsidRPr="007700EE">
              <w:fldChar w:fldCharType="begin" w:fldLock="1"/>
            </w:r>
            <w:r w:rsidRPr="007700EE">
              <w:instrText>MERGEFIELD VocabBase</w:instrText>
            </w:r>
            <w:r w:rsidRPr="007700EE">
              <w:fldChar w:fldCharType="separate"/>
            </w:r>
            <w:r w:rsidRPr="007700EE">
              <w:t>http://opengis.net/def/timeseries/</w:t>
            </w:r>
            <w:r w:rsidRPr="007700EE">
              <w:fldChar w:fldCharType="end"/>
            </w:r>
            <w:r w:rsidRPr="007700EE">
              <w:t>DataQualityCode/Suspect</w:t>
            </w:r>
          </w:p>
        </w:tc>
        <w:tc>
          <w:tcPr>
            <w:tcW w:w="6663" w:type="dxa"/>
          </w:tcPr>
          <w:p w:rsidR="00653418" w:rsidRPr="00653418" w:rsidRDefault="00653418" w:rsidP="00A45E2A">
            <w:pPr>
              <w:pStyle w:val="WMOResList1"/>
            </w:pPr>
            <w:r>
              <w:t>Doubtful</w:t>
            </w:r>
          </w:p>
        </w:tc>
      </w:tr>
      <w:tr w:rsidR="00653418" w:rsidRPr="00653418" w:rsidTr="00A45E2A">
        <w:tc>
          <w:tcPr>
            <w:tcW w:w="2376" w:type="dxa"/>
          </w:tcPr>
          <w:p w:rsidR="00653418" w:rsidRPr="00653418" w:rsidRDefault="00653418" w:rsidP="00A45E2A">
            <w:pPr>
              <w:pStyle w:val="WMOResList1"/>
            </w:pPr>
            <w:r>
              <w:t>3</w:t>
            </w:r>
          </w:p>
        </w:tc>
        <w:tc>
          <w:tcPr>
            <w:tcW w:w="5670" w:type="dxa"/>
          </w:tcPr>
          <w:p w:rsidR="00653418" w:rsidRPr="007700EE" w:rsidRDefault="007700EE" w:rsidP="00A45E2A">
            <w:pPr>
              <w:pStyle w:val="WMOResList1"/>
            </w:pPr>
            <w:r w:rsidRPr="007700EE">
              <w:t>http://codes.wmo.int/</w:t>
            </w:r>
            <w:r>
              <w:t>wigosmd</w:t>
            </w:r>
            <w:r w:rsidRPr="007700EE">
              <w:t>/codeflag/</w:t>
            </w:r>
            <w:r>
              <w:t>8-</w:t>
            </w:r>
            <w:r>
              <w:lastRenderedPageBreak/>
              <w:t>03/erroneous</w:t>
            </w:r>
          </w:p>
        </w:tc>
        <w:tc>
          <w:tcPr>
            <w:tcW w:w="6663" w:type="dxa"/>
          </w:tcPr>
          <w:p w:rsidR="00653418" w:rsidRPr="00653418" w:rsidRDefault="00653418" w:rsidP="00A45E2A">
            <w:pPr>
              <w:pStyle w:val="WMOResList1"/>
            </w:pPr>
            <w:r>
              <w:lastRenderedPageBreak/>
              <w:t>Wrong</w:t>
            </w:r>
          </w:p>
        </w:tc>
      </w:tr>
      <w:tr w:rsidR="00653418" w:rsidRPr="00653418" w:rsidTr="00A45E2A">
        <w:tc>
          <w:tcPr>
            <w:tcW w:w="2376" w:type="dxa"/>
          </w:tcPr>
          <w:p w:rsidR="00653418" w:rsidRPr="00653418" w:rsidRDefault="00653418" w:rsidP="00A45E2A">
            <w:pPr>
              <w:pStyle w:val="WMOResList1"/>
            </w:pPr>
            <w:r>
              <w:lastRenderedPageBreak/>
              <w:t>5</w:t>
            </w:r>
          </w:p>
        </w:tc>
        <w:tc>
          <w:tcPr>
            <w:tcW w:w="5670" w:type="dxa"/>
          </w:tcPr>
          <w:p w:rsidR="00653418" w:rsidRPr="007700EE" w:rsidRDefault="007700EE" w:rsidP="00A45E2A">
            <w:pPr>
              <w:pStyle w:val="WMOResList1"/>
            </w:pPr>
            <w:r w:rsidRPr="007700EE">
              <w:t>http://codes.wmo.int/</w:t>
            </w:r>
            <w:r>
              <w:t>wigosmd</w:t>
            </w:r>
            <w:r w:rsidRPr="007700EE">
              <w:t>/codeflag/</w:t>
            </w:r>
            <w:r>
              <w:t>8-03/changed</w:t>
            </w:r>
          </w:p>
        </w:tc>
        <w:tc>
          <w:tcPr>
            <w:tcW w:w="6663" w:type="dxa"/>
          </w:tcPr>
          <w:p w:rsidR="00653418" w:rsidRPr="00653418" w:rsidRDefault="00653418" w:rsidP="00A45E2A">
            <w:pPr>
              <w:pStyle w:val="WMOResList1"/>
            </w:pPr>
            <w:r>
              <w:t>Has be</w:t>
            </w:r>
            <w:r w:rsidR="007700EE">
              <w:t>e</w:t>
            </w:r>
            <w:r>
              <w:t>n changed</w:t>
            </w:r>
          </w:p>
        </w:tc>
      </w:tr>
      <w:tr w:rsidR="00653418" w:rsidRPr="00653418" w:rsidTr="00A45E2A">
        <w:tc>
          <w:tcPr>
            <w:tcW w:w="2376" w:type="dxa"/>
          </w:tcPr>
          <w:p w:rsidR="00653418" w:rsidRPr="00653418" w:rsidRDefault="00653418" w:rsidP="00A45E2A">
            <w:pPr>
              <w:pStyle w:val="WMOResList1"/>
            </w:pPr>
            <w:r>
              <w:t>6</w:t>
            </w:r>
          </w:p>
        </w:tc>
        <w:tc>
          <w:tcPr>
            <w:tcW w:w="5670" w:type="dxa"/>
          </w:tcPr>
          <w:p w:rsidR="00653418" w:rsidRPr="007700EE" w:rsidRDefault="00653418" w:rsidP="00A45E2A">
            <w:pPr>
              <w:pStyle w:val="WMOResList1"/>
            </w:pPr>
            <w:r w:rsidRPr="007700EE">
              <w:fldChar w:fldCharType="begin" w:fldLock="1"/>
            </w:r>
            <w:r w:rsidRPr="007700EE">
              <w:instrText>MERGEFIELD VocabBase</w:instrText>
            </w:r>
            <w:r w:rsidRPr="007700EE">
              <w:fldChar w:fldCharType="separate"/>
            </w:r>
            <w:r w:rsidRPr="007700EE">
              <w:t>http://opengis.net/def/timeseries/</w:t>
            </w:r>
            <w:r w:rsidRPr="007700EE">
              <w:fldChar w:fldCharType="end"/>
            </w:r>
            <w:r w:rsidRPr="007700EE">
              <w:t>DataQualityCode/Estimate</w:t>
            </w:r>
          </w:p>
        </w:tc>
        <w:tc>
          <w:tcPr>
            <w:tcW w:w="6663" w:type="dxa"/>
          </w:tcPr>
          <w:p w:rsidR="00653418" w:rsidRPr="00653418" w:rsidRDefault="00653418" w:rsidP="00A45E2A">
            <w:pPr>
              <w:pStyle w:val="WMOResList1"/>
            </w:pPr>
            <w:r>
              <w:t>Estimated</w:t>
            </w:r>
          </w:p>
        </w:tc>
      </w:tr>
      <w:tr w:rsidR="00653418" w:rsidRPr="00653418" w:rsidTr="00A45E2A">
        <w:tc>
          <w:tcPr>
            <w:tcW w:w="2376" w:type="dxa"/>
          </w:tcPr>
          <w:p w:rsidR="00653418" w:rsidRPr="00653418" w:rsidRDefault="00653418" w:rsidP="00A45E2A">
            <w:pPr>
              <w:pStyle w:val="WMOResList1"/>
            </w:pPr>
            <w:r>
              <w:t>7</w:t>
            </w:r>
          </w:p>
        </w:tc>
        <w:tc>
          <w:tcPr>
            <w:tcW w:w="5670" w:type="dxa"/>
          </w:tcPr>
          <w:p w:rsidR="00653418" w:rsidRPr="007700EE" w:rsidRDefault="00653418" w:rsidP="00A45E2A">
            <w:pPr>
              <w:pStyle w:val="WMOResList1"/>
            </w:pPr>
            <w:r w:rsidRPr="007700EE">
              <w:fldChar w:fldCharType="begin" w:fldLock="1"/>
            </w:r>
            <w:r w:rsidRPr="007700EE">
              <w:instrText>MERGEFIELD VocabBase</w:instrText>
            </w:r>
            <w:r w:rsidRPr="007700EE">
              <w:fldChar w:fldCharType="separate"/>
            </w:r>
            <w:r w:rsidRPr="007700EE">
              <w:t>http://opengis.net/def/timeseries/</w:t>
            </w:r>
            <w:r w:rsidRPr="007700EE">
              <w:fldChar w:fldCharType="end"/>
            </w:r>
            <w:r w:rsidRPr="007700EE">
              <w:t>DataQualityCode/Missing</w:t>
            </w:r>
          </w:p>
        </w:tc>
        <w:tc>
          <w:tcPr>
            <w:tcW w:w="6663" w:type="dxa"/>
          </w:tcPr>
          <w:p w:rsidR="00653418" w:rsidRPr="00653418" w:rsidRDefault="00653418" w:rsidP="00A45E2A">
            <w:pPr>
              <w:pStyle w:val="WMOResList1"/>
            </w:pPr>
            <w:r>
              <w:t>Missing value</w:t>
            </w:r>
          </w:p>
        </w:tc>
      </w:tr>
    </w:tbl>
    <w:p w:rsidR="00653418" w:rsidRDefault="00653418" w:rsidP="004F148C">
      <w:pPr>
        <w:pStyle w:val="WMOResList1"/>
      </w:pPr>
    </w:p>
    <w:p w:rsidR="00653418" w:rsidRDefault="00653418" w:rsidP="004F148C">
      <w:pPr>
        <w:pStyle w:val="WMOResList1"/>
      </w:pPr>
    </w:p>
    <w:p w:rsidR="004F148C" w:rsidRPr="007700EE" w:rsidRDefault="00653418" w:rsidP="00653418">
      <w:pPr>
        <w:pStyle w:val="WMOResList1"/>
        <w:rPr>
          <w:b/>
          <w:bCs/>
        </w:rPr>
      </w:pPr>
      <w:r w:rsidRPr="007700EE">
        <w:rPr>
          <w:b/>
          <w:bCs/>
        </w:rPr>
        <w:t>Code list used by WIGOS metadata</w:t>
      </w:r>
      <w:r w:rsidR="007700EE" w:rsidRPr="007700EE">
        <w:rPr>
          <w:b/>
          <w:bCs/>
        </w:rPr>
        <w:t xml:space="preserve"> (http://codes.wmo.int/wigosmd/codeflag/8-03/)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4F148C" w:rsidRPr="00653418" w:rsidTr="00A45E2A">
        <w:trPr>
          <w:tblHeader/>
        </w:trPr>
        <w:tc>
          <w:tcPr>
            <w:tcW w:w="2376" w:type="dxa"/>
            <w:shd w:val="clear" w:color="auto" w:fill="F2F2F2"/>
          </w:tcPr>
          <w:p w:rsidR="004F148C" w:rsidRPr="00653418" w:rsidRDefault="004F148C" w:rsidP="00A45E2A">
            <w:pPr>
              <w:pStyle w:val="WMOResList1"/>
              <w:rPr>
                <w:b/>
              </w:rPr>
            </w:pPr>
            <w:r w:rsidRPr="00653418">
              <w:rPr>
                <w:b/>
              </w:rPr>
              <w:t>Label</w:t>
            </w:r>
          </w:p>
        </w:tc>
        <w:tc>
          <w:tcPr>
            <w:tcW w:w="5670" w:type="dxa"/>
            <w:shd w:val="clear" w:color="auto" w:fill="F2F2F2"/>
          </w:tcPr>
          <w:p w:rsidR="004F148C" w:rsidRPr="00653418" w:rsidRDefault="004F148C" w:rsidP="00A45E2A">
            <w:pPr>
              <w:pStyle w:val="WMOResList1"/>
              <w:rPr>
                <w:b/>
              </w:rPr>
            </w:pPr>
            <w:r w:rsidRPr="00653418">
              <w:rPr>
                <w:b/>
              </w:rPr>
              <w:t>URI</w:t>
            </w:r>
          </w:p>
        </w:tc>
        <w:tc>
          <w:tcPr>
            <w:tcW w:w="6663" w:type="dxa"/>
            <w:shd w:val="clear" w:color="auto" w:fill="F2F2F2"/>
          </w:tcPr>
          <w:p w:rsidR="004F148C" w:rsidRPr="00653418" w:rsidRDefault="004F148C" w:rsidP="00A45E2A">
            <w:pPr>
              <w:pStyle w:val="WMOResList1"/>
              <w:rPr>
                <w:b/>
              </w:rPr>
            </w:pPr>
            <w:r w:rsidRPr="00653418">
              <w:rPr>
                <w:b/>
              </w:rPr>
              <w:t>Description</w:t>
            </w:r>
          </w:p>
        </w:tc>
      </w:tr>
      <w:tr w:rsidR="004F148C" w:rsidRPr="00653418" w:rsidTr="00A45E2A">
        <w:tc>
          <w:tcPr>
            <w:tcW w:w="2376" w:type="dxa"/>
          </w:tcPr>
          <w:p w:rsidR="004F148C" w:rsidRPr="00653418" w:rsidRDefault="004F148C" w:rsidP="00A45E2A">
            <w:pPr>
              <w:pStyle w:val="WMOResList1"/>
            </w:pPr>
            <w:r w:rsidRPr="00653418">
              <w:t>Good</w:t>
            </w:r>
          </w:p>
        </w:tc>
        <w:tc>
          <w:tcPr>
            <w:tcW w:w="5670" w:type="dxa"/>
          </w:tcPr>
          <w:p w:rsidR="004F148C" w:rsidRPr="007700EE" w:rsidRDefault="004F148C" w:rsidP="00A45E2A">
            <w:pPr>
              <w:pStyle w:val="WMOResList1"/>
            </w:pPr>
            <w:r w:rsidRPr="007700EE">
              <w:fldChar w:fldCharType="begin" w:fldLock="1"/>
            </w:r>
            <w:r w:rsidRPr="007700EE">
              <w:instrText>MERGEFIELD VocabBase</w:instrText>
            </w:r>
            <w:r w:rsidRPr="007700EE">
              <w:fldChar w:fldCharType="separate"/>
            </w:r>
            <w:r w:rsidRPr="007700EE">
              <w:t>http://opengis.net/def/timeseries/</w:t>
            </w:r>
            <w:r w:rsidRPr="007700EE">
              <w:fldChar w:fldCharType="end"/>
            </w:r>
            <w:r w:rsidRPr="007700EE">
              <w:t>DataQualityCode/Good</w:t>
            </w:r>
          </w:p>
        </w:tc>
        <w:tc>
          <w:tcPr>
            <w:tcW w:w="6663" w:type="dxa"/>
          </w:tcPr>
          <w:p w:rsidR="004F148C" w:rsidRPr="00653418" w:rsidRDefault="004F148C" w:rsidP="00A45E2A">
            <w:pPr>
              <w:pStyle w:val="WMOResList1"/>
            </w:pPr>
            <w:r w:rsidRPr="00653418">
              <w:t>The data has been examined and represents a reliable measurement.</w:t>
            </w:r>
          </w:p>
        </w:tc>
      </w:tr>
      <w:tr w:rsidR="004F148C" w:rsidRPr="00653418" w:rsidTr="00A45E2A">
        <w:tc>
          <w:tcPr>
            <w:tcW w:w="2376" w:type="dxa"/>
          </w:tcPr>
          <w:p w:rsidR="004F148C" w:rsidRPr="00653418" w:rsidRDefault="004F148C" w:rsidP="00A45E2A">
            <w:pPr>
              <w:pStyle w:val="WMOResList1"/>
            </w:pPr>
            <w:r w:rsidRPr="00653418">
              <w:t>Changed</w:t>
            </w:r>
          </w:p>
        </w:tc>
        <w:tc>
          <w:tcPr>
            <w:tcW w:w="5670" w:type="dxa"/>
          </w:tcPr>
          <w:p w:rsidR="004F148C" w:rsidRPr="007700EE" w:rsidRDefault="007700EE" w:rsidP="00A45E2A">
            <w:pPr>
              <w:pStyle w:val="WMOResList1"/>
            </w:pPr>
            <w:r w:rsidRPr="007700EE">
              <w:t>http://codes.wmo.int/</w:t>
            </w:r>
            <w:r>
              <w:t>wigosmd</w:t>
            </w:r>
            <w:r w:rsidRPr="007700EE">
              <w:t>/codeflag/</w:t>
            </w:r>
            <w:r>
              <w:t>8-03/</w:t>
            </w:r>
            <w:r w:rsidR="004F148C" w:rsidRPr="007700EE">
              <w:t>Changed</w:t>
            </w:r>
          </w:p>
        </w:tc>
        <w:tc>
          <w:tcPr>
            <w:tcW w:w="6663" w:type="dxa"/>
          </w:tcPr>
          <w:p w:rsidR="004F148C" w:rsidRPr="00653418" w:rsidRDefault="004F148C" w:rsidP="00A45E2A">
            <w:pPr>
              <w:pStyle w:val="WMOResList1"/>
            </w:pPr>
            <w:r w:rsidRPr="00653418">
              <w:t>The original value has been replaced with another value.</w:t>
            </w:r>
          </w:p>
        </w:tc>
      </w:tr>
      <w:tr w:rsidR="004F148C" w:rsidRPr="00653418" w:rsidTr="00A45E2A">
        <w:tc>
          <w:tcPr>
            <w:tcW w:w="2376" w:type="dxa"/>
          </w:tcPr>
          <w:p w:rsidR="004F148C" w:rsidRPr="00653418" w:rsidRDefault="004F148C" w:rsidP="00A45E2A">
            <w:pPr>
              <w:pStyle w:val="WMOResList1"/>
            </w:pPr>
            <w:r w:rsidRPr="00653418">
              <w:t>Inconsistent</w:t>
            </w:r>
          </w:p>
        </w:tc>
        <w:tc>
          <w:tcPr>
            <w:tcW w:w="5670" w:type="dxa"/>
          </w:tcPr>
          <w:p w:rsidR="004F148C" w:rsidRPr="007700EE" w:rsidRDefault="007700EE" w:rsidP="00A45E2A">
            <w:pPr>
              <w:pStyle w:val="WMOResList1"/>
            </w:pPr>
            <w:r w:rsidRPr="007700EE">
              <w:t>http://codes.wmo.int/</w:t>
            </w:r>
            <w:r>
              <w:t>wigosmd</w:t>
            </w:r>
            <w:r w:rsidRPr="007700EE">
              <w:t>/codeflag/</w:t>
            </w:r>
            <w:r>
              <w:t>8-03/</w:t>
            </w:r>
            <w:r w:rsidR="004F148C" w:rsidRPr="007700EE">
              <w:t>Inconsistent</w:t>
            </w:r>
          </w:p>
        </w:tc>
        <w:tc>
          <w:tcPr>
            <w:tcW w:w="6663" w:type="dxa"/>
          </w:tcPr>
          <w:p w:rsidR="004F148C" w:rsidRPr="00653418" w:rsidRDefault="004F148C" w:rsidP="00A45E2A">
            <w:pPr>
              <w:pStyle w:val="WMOResList1"/>
            </w:pPr>
            <w:r w:rsidRPr="00653418">
              <w:t>The data has been examined and one or more parameters are inconsistent; the relationship between different elements does not meet defined criteria.</w:t>
            </w:r>
          </w:p>
        </w:tc>
      </w:tr>
      <w:tr w:rsidR="004F148C" w:rsidRPr="00653418" w:rsidTr="00A45E2A">
        <w:tc>
          <w:tcPr>
            <w:tcW w:w="2376" w:type="dxa"/>
          </w:tcPr>
          <w:p w:rsidR="004F148C" w:rsidRPr="00653418" w:rsidRDefault="004F148C" w:rsidP="00A45E2A">
            <w:pPr>
              <w:pStyle w:val="WMOResList1"/>
            </w:pPr>
            <w:r w:rsidRPr="00653418">
              <w:t xml:space="preserve">Suspect </w:t>
            </w:r>
          </w:p>
        </w:tc>
        <w:tc>
          <w:tcPr>
            <w:tcW w:w="5670" w:type="dxa"/>
          </w:tcPr>
          <w:p w:rsidR="004F148C" w:rsidRPr="007700EE" w:rsidRDefault="004F148C" w:rsidP="00A45E2A">
            <w:pPr>
              <w:pStyle w:val="WMOResList1"/>
            </w:pPr>
            <w:r w:rsidRPr="007700EE">
              <w:fldChar w:fldCharType="begin" w:fldLock="1"/>
            </w:r>
            <w:r w:rsidRPr="007700EE">
              <w:instrText>MERGEFIELD VocabBase</w:instrText>
            </w:r>
            <w:r w:rsidRPr="007700EE">
              <w:fldChar w:fldCharType="separate"/>
            </w:r>
            <w:r w:rsidRPr="007700EE">
              <w:t>http://opengis.net/def/timeseries/</w:t>
            </w:r>
            <w:r w:rsidRPr="007700EE">
              <w:fldChar w:fldCharType="end"/>
            </w:r>
            <w:r w:rsidRPr="007700EE">
              <w:t>DataQualityCode/Suspect</w:t>
            </w:r>
          </w:p>
        </w:tc>
        <w:tc>
          <w:tcPr>
            <w:tcW w:w="6663" w:type="dxa"/>
          </w:tcPr>
          <w:p w:rsidR="004F148C" w:rsidRPr="00653418" w:rsidRDefault="004F148C" w:rsidP="00A45E2A">
            <w:pPr>
              <w:pStyle w:val="WMOResList1"/>
            </w:pPr>
            <w:r w:rsidRPr="00653418">
              <w:t>The data should be treated as suspect.</w:t>
            </w:r>
          </w:p>
        </w:tc>
      </w:tr>
      <w:tr w:rsidR="004F148C" w:rsidRPr="00653418" w:rsidTr="00A45E2A">
        <w:tc>
          <w:tcPr>
            <w:tcW w:w="2376" w:type="dxa"/>
          </w:tcPr>
          <w:p w:rsidR="004F148C" w:rsidRPr="00653418" w:rsidRDefault="004F148C" w:rsidP="00A45E2A">
            <w:pPr>
              <w:pStyle w:val="WMOResList1"/>
            </w:pPr>
            <w:r w:rsidRPr="00653418">
              <w:t xml:space="preserve">Estimate </w:t>
            </w:r>
          </w:p>
        </w:tc>
        <w:tc>
          <w:tcPr>
            <w:tcW w:w="5670" w:type="dxa"/>
          </w:tcPr>
          <w:p w:rsidR="004F148C" w:rsidRPr="007700EE" w:rsidRDefault="004F148C" w:rsidP="00A45E2A">
            <w:pPr>
              <w:pStyle w:val="WMOResList1"/>
            </w:pPr>
            <w:r w:rsidRPr="007700EE">
              <w:fldChar w:fldCharType="begin" w:fldLock="1"/>
            </w:r>
            <w:r w:rsidRPr="007700EE">
              <w:instrText>MERGEFIELD VocabBase</w:instrText>
            </w:r>
            <w:r w:rsidRPr="007700EE">
              <w:fldChar w:fldCharType="separate"/>
            </w:r>
            <w:r w:rsidRPr="007700EE">
              <w:t>http://opengis.net/def/timeseries/</w:t>
            </w:r>
            <w:r w:rsidRPr="007700EE">
              <w:fldChar w:fldCharType="end"/>
            </w:r>
            <w:r w:rsidRPr="007700EE">
              <w:t>DataQualityCode/Estimate</w:t>
            </w:r>
          </w:p>
        </w:tc>
        <w:tc>
          <w:tcPr>
            <w:tcW w:w="6663" w:type="dxa"/>
          </w:tcPr>
          <w:p w:rsidR="004F148C" w:rsidRPr="00653418" w:rsidRDefault="004F148C" w:rsidP="00A45E2A">
            <w:pPr>
              <w:pStyle w:val="WMOResList1"/>
            </w:pPr>
            <w:r w:rsidRPr="00653418">
              <w:t>The data is an estimate only, not a direct measurement.</w:t>
            </w:r>
          </w:p>
        </w:tc>
      </w:tr>
      <w:tr w:rsidR="004F148C" w:rsidRPr="00653418" w:rsidTr="00A45E2A">
        <w:tc>
          <w:tcPr>
            <w:tcW w:w="2376" w:type="dxa"/>
          </w:tcPr>
          <w:p w:rsidR="004F148C" w:rsidRPr="00653418" w:rsidRDefault="004F148C" w:rsidP="00A45E2A">
            <w:pPr>
              <w:pStyle w:val="WMOResList1"/>
            </w:pPr>
            <w:r w:rsidRPr="00653418">
              <w:lastRenderedPageBreak/>
              <w:t xml:space="preserve">Poor </w:t>
            </w:r>
          </w:p>
        </w:tc>
        <w:tc>
          <w:tcPr>
            <w:tcW w:w="5670" w:type="dxa"/>
          </w:tcPr>
          <w:p w:rsidR="004F148C" w:rsidRPr="007700EE" w:rsidRDefault="004F148C" w:rsidP="00A45E2A">
            <w:pPr>
              <w:pStyle w:val="WMOResList1"/>
            </w:pPr>
            <w:r w:rsidRPr="007700EE">
              <w:fldChar w:fldCharType="begin" w:fldLock="1"/>
            </w:r>
            <w:r w:rsidRPr="007700EE">
              <w:instrText>MERGEFIELD VocabBase</w:instrText>
            </w:r>
            <w:r w:rsidRPr="007700EE">
              <w:fldChar w:fldCharType="separate"/>
            </w:r>
            <w:r w:rsidRPr="007700EE">
              <w:t>http://opengis.net/def/timeseries/</w:t>
            </w:r>
            <w:r w:rsidRPr="007700EE">
              <w:fldChar w:fldCharType="end"/>
            </w:r>
            <w:r w:rsidRPr="007700EE">
              <w:t>DataQualityCode/Poor</w:t>
            </w:r>
          </w:p>
        </w:tc>
        <w:tc>
          <w:tcPr>
            <w:tcW w:w="6663" w:type="dxa"/>
          </w:tcPr>
          <w:p w:rsidR="004F148C" w:rsidRPr="00653418" w:rsidRDefault="004F148C" w:rsidP="00A45E2A">
            <w:pPr>
              <w:pStyle w:val="WMOResList1"/>
            </w:pPr>
            <w:r w:rsidRPr="00653418">
              <w:t>The data should be considered as low quality and may have been rejected.</w:t>
            </w:r>
          </w:p>
        </w:tc>
      </w:tr>
      <w:tr w:rsidR="004F148C" w:rsidRPr="00653418" w:rsidTr="00A45E2A">
        <w:tc>
          <w:tcPr>
            <w:tcW w:w="2376" w:type="dxa"/>
          </w:tcPr>
          <w:p w:rsidR="004F148C" w:rsidRPr="00653418" w:rsidRDefault="004F148C" w:rsidP="00A45E2A">
            <w:pPr>
              <w:pStyle w:val="WMOResList1"/>
            </w:pPr>
            <w:r w:rsidRPr="00653418">
              <w:t>Erroneous</w:t>
            </w:r>
          </w:p>
        </w:tc>
        <w:tc>
          <w:tcPr>
            <w:tcW w:w="5670" w:type="dxa"/>
          </w:tcPr>
          <w:p w:rsidR="004F148C" w:rsidRPr="007700EE" w:rsidRDefault="007700EE" w:rsidP="007700EE">
            <w:pPr>
              <w:pStyle w:val="WMOResList1"/>
            </w:pPr>
            <w:r w:rsidRPr="007700EE">
              <w:t>http://codes.wmo.int/</w:t>
            </w:r>
            <w:r>
              <w:t>wigosmd</w:t>
            </w:r>
            <w:r w:rsidRPr="007700EE">
              <w:t>/codeflag/</w:t>
            </w:r>
            <w:r>
              <w:t>8-03/erroneous</w:t>
            </w:r>
          </w:p>
        </w:tc>
        <w:tc>
          <w:tcPr>
            <w:tcW w:w="6663" w:type="dxa"/>
          </w:tcPr>
          <w:p w:rsidR="004F148C" w:rsidRPr="00653418" w:rsidRDefault="004F148C" w:rsidP="00A45E2A">
            <w:pPr>
              <w:pStyle w:val="WMOResList1"/>
            </w:pPr>
            <w:r w:rsidRPr="00653418">
              <w:t>The data has been examined and determined to contain errors</w:t>
            </w:r>
          </w:p>
        </w:tc>
      </w:tr>
      <w:tr w:rsidR="004F148C" w:rsidRPr="00653418" w:rsidTr="00A45E2A">
        <w:tc>
          <w:tcPr>
            <w:tcW w:w="2376" w:type="dxa"/>
          </w:tcPr>
          <w:p w:rsidR="004F148C" w:rsidRPr="00653418" w:rsidRDefault="004F148C" w:rsidP="00A45E2A">
            <w:pPr>
              <w:pStyle w:val="WMOResList1"/>
            </w:pPr>
            <w:r w:rsidRPr="00653418">
              <w:t xml:space="preserve">Unchecked </w:t>
            </w:r>
          </w:p>
        </w:tc>
        <w:tc>
          <w:tcPr>
            <w:tcW w:w="5670" w:type="dxa"/>
          </w:tcPr>
          <w:p w:rsidR="004F148C" w:rsidRPr="007700EE" w:rsidRDefault="004F148C" w:rsidP="00A45E2A">
            <w:pPr>
              <w:pStyle w:val="WMOResList1"/>
            </w:pPr>
            <w:r w:rsidRPr="007700EE">
              <w:fldChar w:fldCharType="begin" w:fldLock="1"/>
            </w:r>
            <w:r w:rsidRPr="007700EE">
              <w:instrText>MERGEFIELD VocabBase</w:instrText>
            </w:r>
            <w:r w:rsidRPr="007700EE">
              <w:fldChar w:fldCharType="separate"/>
            </w:r>
            <w:r w:rsidRPr="007700EE">
              <w:t>http://opengis.net/def/timeseries/</w:t>
            </w:r>
            <w:r w:rsidRPr="007700EE">
              <w:fldChar w:fldCharType="end"/>
            </w:r>
            <w:r w:rsidRPr="007700EE">
              <w:t>DataQualityCode/Unchecked</w:t>
            </w:r>
          </w:p>
        </w:tc>
        <w:tc>
          <w:tcPr>
            <w:tcW w:w="6663" w:type="dxa"/>
          </w:tcPr>
          <w:p w:rsidR="004F148C" w:rsidRPr="00653418" w:rsidRDefault="004F148C" w:rsidP="00A45E2A">
            <w:pPr>
              <w:pStyle w:val="WMOResList1"/>
            </w:pPr>
            <w:r w:rsidRPr="00653418">
              <w:t>The data has not been checked by any qualitative method.</w:t>
            </w:r>
          </w:p>
        </w:tc>
      </w:tr>
      <w:tr w:rsidR="004F148C" w:rsidRPr="00385613" w:rsidTr="00A45E2A">
        <w:tc>
          <w:tcPr>
            <w:tcW w:w="2376" w:type="dxa"/>
          </w:tcPr>
          <w:p w:rsidR="004F148C" w:rsidRPr="00653418" w:rsidRDefault="004F148C" w:rsidP="00A45E2A">
            <w:pPr>
              <w:pStyle w:val="WMOResList1"/>
            </w:pPr>
            <w:r w:rsidRPr="00653418">
              <w:t>Missing</w:t>
            </w:r>
          </w:p>
        </w:tc>
        <w:tc>
          <w:tcPr>
            <w:tcW w:w="5670" w:type="dxa"/>
          </w:tcPr>
          <w:p w:rsidR="004F148C" w:rsidRPr="007700EE" w:rsidRDefault="004F148C" w:rsidP="00A45E2A">
            <w:pPr>
              <w:pStyle w:val="WMOResList1"/>
            </w:pPr>
            <w:r w:rsidRPr="007700EE">
              <w:fldChar w:fldCharType="begin" w:fldLock="1"/>
            </w:r>
            <w:r w:rsidRPr="007700EE">
              <w:instrText>MERGEFIELD VocabBase</w:instrText>
            </w:r>
            <w:r w:rsidRPr="007700EE">
              <w:fldChar w:fldCharType="separate"/>
            </w:r>
            <w:r w:rsidRPr="007700EE">
              <w:t>http://opengis.net/def/timeseries/</w:t>
            </w:r>
            <w:r w:rsidRPr="007700EE">
              <w:fldChar w:fldCharType="end"/>
            </w:r>
            <w:r w:rsidRPr="007700EE">
              <w:t>DataQualityCode/Missing</w:t>
            </w:r>
          </w:p>
        </w:tc>
        <w:tc>
          <w:tcPr>
            <w:tcW w:w="6663" w:type="dxa"/>
          </w:tcPr>
          <w:p w:rsidR="004F148C" w:rsidRPr="00653418" w:rsidRDefault="004F148C" w:rsidP="00A45E2A">
            <w:pPr>
              <w:pStyle w:val="WMOResList1"/>
            </w:pPr>
            <w:r w:rsidRPr="00653418">
              <w:t>The data is missing.</w:t>
            </w:r>
          </w:p>
        </w:tc>
      </w:tr>
    </w:tbl>
    <w:p w:rsidR="004F148C" w:rsidRPr="004B5007" w:rsidRDefault="004F148C" w:rsidP="004F148C">
      <w:pPr>
        <w:pStyle w:val="WMOResList1"/>
      </w:pPr>
    </w:p>
    <w:p w:rsidR="004F148C" w:rsidRDefault="004F148C">
      <w:pPr>
        <w:tabs>
          <w:tab w:val="clear" w:pos="1134"/>
        </w:tabs>
        <w:jc w:val="left"/>
        <w:sectPr w:rsidR="004F148C" w:rsidSect="004F148C">
          <w:pgSz w:w="16840" w:h="11907" w:orient="landscape" w:code="9"/>
          <w:pgMar w:top="1134" w:right="1134" w:bottom="1134" w:left="1134" w:header="1134" w:footer="1134" w:gutter="0"/>
          <w:cols w:space="720"/>
          <w:titlePg/>
          <w:docGrid w:linePitch="299"/>
        </w:sectPr>
      </w:pPr>
    </w:p>
    <w:p w:rsidR="00A24B3E" w:rsidRPr="00A24B3E" w:rsidRDefault="007700EE" w:rsidP="007700EE">
      <w:pPr>
        <w:pStyle w:val="Heading2"/>
      </w:pPr>
      <w:bookmarkStart w:id="2" w:name="_Annex_1:_Principles"/>
      <w:bookmarkEnd w:id="2"/>
      <w:r>
        <w:lastRenderedPageBreak/>
        <w:t>An</w:t>
      </w:r>
      <w:r w:rsidR="00A24B3E">
        <w:t>nex 1: Principles for governing code lists</w:t>
      </w:r>
    </w:p>
    <w:p w:rsidR="00A24B3E" w:rsidRDefault="00A24B3E" w:rsidP="00A24B3E">
      <w:pPr>
        <w:pStyle w:val="BodyText"/>
      </w:pPr>
      <w:r>
        <w:t>These principles are intended to encourage consistency between code lists (also known as controlled vocabularies) used in WMO data representations.</w:t>
      </w:r>
      <w:r w:rsidR="0074749B">
        <w:t xml:space="preserve"> The should be applied to all new code lists.</w:t>
      </w:r>
    </w:p>
    <w:p w:rsidR="00A24B3E" w:rsidRDefault="00897F29" w:rsidP="007700EE">
      <w:pPr>
        <w:pStyle w:val="BodyTextNumbered"/>
        <w:numPr>
          <w:ilvl w:val="0"/>
          <w:numId w:val="8"/>
        </w:numPr>
      </w:pPr>
      <w:r>
        <w:t>Do not create a new code list if there is an existing code list that meets the requirement.</w:t>
      </w:r>
      <w:r w:rsidR="008B397C">
        <w:t xml:space="preserve"> </w:t>
      </w:r>
      <w:r w:rsidR="008B397C">
        <w:rPr>
          <w:i/>
          <w:iCs/>
        </w:rPr>
        <w:t xml:space="preserve">Though it may be necessary to create a synonym for the list to </w:t>
      </w:r>
      <w:r w:rsidR="00866283">
        <w:rPr>
          <w:i/>
          <w:iCs/>
        </w:rPr>
        <w:t>conform with the naming conventions used in that context.</w:t>
      </w:r>
    </w:p>
    <w:p w:rsidR="00897F29" w:rsidRDefault="00897F29" w:rsidP="007700EE">
      <w:pPr>
        <w:pStyle w:val="BodyTextNumbered"/>
        <w:numPr>
          <w:ilvl w:val="0"/>
          <w:numId w:val="8"/>
        </w:numPr>
      </w:pPr>
      <w:r>
        <w:t xml:space="preserve">Each entry in a code list must have a URI that permanently identifies </w:t>
      </w:r>
      <w:r w:rsidR="00866283">
        <w:t>it.</w:t>
      </w:r>
      <w:r w:rsidR="00866283">
        <w:rPr>
          <w:i/>
          <w:iCs/>
        </w:rPr>
        <w:t xml:space="preserve"> </w:t>
      </w:r>
      <w:r>
        <w:t>.</w:t>
      </w:r>
    </w:p>
    <w:p w:rsidR="00897F29" w:rsidRDefault="00897F29" w:rsidP="007700EE">
      <w:pPr>
        <w:pStyle w:val="BodyTextNumbered"/>
        <w:numPr>
          <w:ilvl w:val="0"/>
          <w:numId w:val="8"/>
        </w:numPr>
      </w:pPr>
      <w:r>
        <w:t>Each code list must have a URI that permanently identifies it.</w:t>
      </w:r>
    </w:p>
    <w:p w:rsidR="00897F29" w:rsidRPr="0074749B" w:rsidRDefault="00897F29" w:rsidP="007700EE">
      <w:pPr>
        <w:pStyle w:val="BodyTextNumbered"/>
        <w:numPr>
          <w:ilvl w:val="0"/>
          <w:numId w:val="8"/>
        </w:numPr>
      </w:pPr>
      <w:bookmarkStart w:id="3" w:name="_Ref449518879"/>
      <w:r>
        <w:t>Entries in a code list should be drawn from existing code lists, provided the item being defined is the same in both lists. The URI of the item in the new list must be the same as in the original list</w:t>
      </w:r>
      <w:r w:rsidR="008B397C">
        <w:t xml:space="preserve"> (or if the data representation does not permit URIs</w:t>
      </w:r>
      <w:r w:rsidR="00866283">
        <w:t>, the definition must refer to the URI)</w:t>
      </w:r>
      <w:r>
        <w:t xml:space="preserve">. The definition must  be the same as in the original list. </w:t>
      </w:r>
      <w:r>
        <w:rPr>
          <w:i/>
          <w:iCs/>
        </w:rPr>
        <w:t>This allows applications to extend or restrict the values permitted for a particular application while retaining a clear link between the meaning of items in different code lists.</w:t>
      </w:r>
      <w:bookmarkEnd w:id="3"/>
    </w:p>
    <w:p w:rsidR="0074749B" w:rsidRDefault="0074749B" w:rsidP="007700EE">
      <w:pPr>
        <w:pStyle w:val="BodyTextNumbered"/>
        <w:numPr>
          <w:ilvl w:val="0"/>
          <w:numId w:val="8"/>
        </w:numPr>
      </w:pPr>
      <w:r>
        <w:t>When introducing a new term that is related to an existing term, use SKOS to link the two terms to indicate whether the new term is broader or narrower than the existing one. SKOW should also be used to note that two terms are synonyms when updating existing code lists.</w:t>
      </w:r>
    </w:p>
    <w:p w:rsidR="00897F29" w:rsidRDefault="00897F29" w:rsidP="007700EE">
      <w:pPr>
        <w:pStyle w:val="BodyTextNumbered"/>
        <w:numPr>
          <w:ilvl w:val="0"/>
          <w:numId w:val="8"/>
        </w:numPr>
      </w:pPr>
      <w:r>
        <w:t xml:space="preserve">Once approved for inclusion in a code list, a code list item must never be removed from that list, though it may be marked as not permitted for use in that list. </w:t>
      </w:r>
      <w:r>
        <w:rPr>
          <w:i/>
          <w:iCs/>
        </w:rPr>
        <w:t>This is to ensure that information records created before the code list item was taken out of use remain meaningful, and that the item remains any code lists that re-use it.</w:t>
      </w:r>
    </w:p>
    <w:p w:rsidR="00897F29" w:rsidRDefault="008B397C" w:rsidP="007700EE">
      <w:pPr>
        <w:pStyle w:val="BodyTextNumbered"/>
        <w:numPr>
          <w:ilvl w:val="0"/>
          <w:numId w:val="8"/>
        </w:numPr>
      </w:pPr>
      <w:bookmarkStart w:id="4" w:name="_Ref449518886"/>
      <w:r>
        <w:t xml:space="preserve">The meaning of code list items must not be changed to be more restrictive. If a code list item has to be made more restrictive (for example because a single category had to be divided into several sub-categories), then new items should be defined that have new URIs. </w:t>
      </w:r>
      <w:r>
        <w:rPr>
          <w:i/>
          <w:iCs/>
        </w:rPr>
        <w:t>Making a code list item more restrictive could lead to inappropriate interpretation of pre-existing information records. Broadening the definition of a code list item may in some cases be permissible, but could cause difficulties in code lists other than the one that proposed the change.</w:t>
      </w:r>
      <w:bookmarkEnd w:id="4"/>
    </w:p>
    <w:p w:rsidR="008B397C" w:rsidRPr="00712ED1" w:rsidRDefault="008B397C" w:rsidP="007700EE">
      <w:pPr>
        <w:pStyle w:val="BodyTextNumbered"/>
        <w:numPr>
          <w:ilvl w:val="0"/>
          <w:numId w:val="8"/>
        </w:numPr>
      </w:pPr>
      <w:r>
        <w:t xml:space="preserve">WMO code list items may use URIs provided by other organizations (such as ISO) provided that organization uses the principles </w:t>
      </w:r>
      <w:r>
        <w:fldChar w:fldCharType="begin"/>
      </w:r>
      <w:r>
        <w:instrText xml:space="preserve"> REF _Ref449518879 \r \h </w:instrText>
      </w:r>
      <w:r>
        <w:fldChar w:fldCharType="separate"/>
      </w:r>
      <w:r>
        <w:rPr>
          <w:rFonts w:hint="eastAsia"/>
          <w:cs/>
        </w:rPr>
        <w:t>‎</w:t>
      </w:r>
      <w:r>
        <w:t>4</w:t>
      </w:r>
      <w:r>
        <w:fldChar w:fldCharType="end"/>
      </w:r>
      <w:r>
        <w:t xml:space="preserve"> to </w:t>
      </w:r>
      <w:r>
        <w:fldChar w:fldCharType="begin"/>
      </w:r>
      <w:r>
        <w:instrText xml:space="preserve"> REF _Ref449518886 \r \h </w:instrText>
      </w:r>
      <w:r>
        <w:fldChar w:fldCharType="separate"/>
      </w:r>
      <w:r>
        <w:rPr>
          <w:rFonts w:hint="eastAsia"/>
          <w:cs/>
        </w:rPr>
        <w:t>‎</w:t>
      </w:r>
      <w:r>
        <w:t>6</w:t>
      </w:r>
      <w:r>
        <w:fldChar w:fldCharType="end"/>
      </w:r>
      <w:r>
        <w:t>.</w:t>
      </w:r>
    </w:p>
    <w:sectPr w:rsidR="008B397C" w:rsidRPr="00712ED1" w:rsidSect="007700EE">
      <w:pgSz w:w="11907" w:h="16840" w:code="9"/>
      <w:pgMar w:top="1134" w:right="1134" w:bottom="1134" w:left="1134" w:header="1134" w:footer="113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0B3" w:rsidRDefault="008160B3">
      <w:r>
        <w:separator/>
      </w:r>
    </w:p>
    <w:p w:rsidR="008160B3" w:rsidRDefault="008160B3"/>
    <w:p w:rsidR="008160B3" w:rsidRDefault="008160B3"/>
  </w:endnote>
  <w:endnote w:type="continuationSeparator" w:id="0">
    <w:p w:rsidR="008160B3" w:rsidRDefault="008160B3">
      <w:r>
        <w:continuationSeparator/>
      </w:r>
    </w:p>
    <w:p w:rsidR="008160B3" w:rsidRDefault="008160B3"/>
    <w:p w:rsidR="008160B3" w:rsidRDefault="00816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0B3" w:rsidRDefault="008160B3">
      <w:r>
        <w:separator/>
      </w:r>
    </w:p>
  </w:footnote>
  <w:footnote w:type="continuationSeparator" w:id="0">
    <w:p w:rsidR="008160B3" w:rsidRDefault="008160B3">
      <w:r>
        <w:continuationSeparator/>
      </w:r>
    </w:p>
    <w:p w:rsidR="008160B3" w:rsidRDefault="008160B3"/>
    <w:p w:rsidR="008160B3" w:rsidRDefault="008160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12A" w:rsidRDefault="00A14FA1" w:rsidP="007C3C55">
    <w:pPr>
      <w:pStyle w:val="Header"/>
    </w:pPr>
    <w:r>
      <w:t xml:space="preserve">IPET-MDRD-4/Doc </w:t>
    </w:r>
    <w:r w:rsidR="007C3C55">
      <w:t>4.1(1)</w:t>
    </w:r>
    <w:r w:rsidR="0020095E" w:rsidRPr="00C2459D">
      <w:t xml:space="preserve"> p. </w:t>
    </w:r>
    <w:r w:rsidR="0020095E" w:rsidRPr="00C2459D">
      <w:rPr>
        <w:rStyle w:val="PageNumber"/>
      </w:rPr>
      <w:fldChar w:fldCharType="begin"/>
    </w:r>
    <w:r w:rsidR="0020095E" w:rsidRPr="00C2459D">
      <w:rPr>
        <w:rStyle w:val="PageNumber"/>
      </w:rPr>
      <w:instrText xml:space="preserve"> PAGE </w:instrText>
    </w:r>
    <w:r w:rsidR="0020095E" w:rsidRPr="00C2459D">
      <w:rPr>
        <w:rStyle w:val="PageNumber"/>
      </w:rPr>
      <w:fldChar w:fldCharType="separate"/>
    </w:r>
    <w:r w:rsidR="0074749B">
      <w:rPr>
        <w:rStyle w:val="PageNumber"/>
        <w:noProof/>
      </w:rPr>
      <w:t>2</w:t>
    </w:r>
    <w:r w:rsidR="0020095E" w:rsidRPr="00C2459D">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2">
    <w:nsid w:val="27442776"/>
    <w:multiLevelType w:val="hybridMultilevel"/>
    <w:tmpl w:val="2D74105C"/>
    <w:lvl w:ilvl="0" w:tplc="C8920AE4">
      <w:start w:val="1"/>
      <w:numFmt w:val="decimal"/>
      <w:pStyle w:val="Person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4">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DB31E2E"/>
    <w:multiLevelType w:val="multilevel"/>
    <w:tmpl w:val="0409001F"/>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num w:numId="1">
    <w:abstractNumId w:val="0"/>
  </w:num>
  <w:num w:numId="2">
    <w:abstractNumId w:val="1"/>
  </w:num>
  <w:num w:numId="3">
    <w:abstractNumId w:val="3"/>
  </w:num>
  <w:num w:numId="4">
    <w:abstractNumId w:val="2"/>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hyphenationZone w:val="425"/>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0B3"/>
    <w:rsid w:val="0003137A"/>
    <w:rsid w:val="00041171"/>
    <w:rsid w:val="00050F8E"/>
    <w:rsid w:val="000573AD"/>
    <w:rsid w:val="00072F17"/>
    <w:rsid w:val="000806D8"/>
    <w:rsid w:val="00082C80"/>
    <w:rsid w:val="00083847"/>
    <w:rsid w:val="00083C36"/>
    <w:rsid w:val="000A69BF"/>
    <w:rsid w:val="000C225A"/>
    <w:rsid w:val="000C6781"/>
    <w:rsid w:val="000F50F6"/>
    <w:rsid w:val="000F5E49"/>
    <w:rsid w:val="000F7A87"/>
    <w:rsid w:val="00111BFD"/>
    <w:rsid w:val="0011498B"/>
    <w:rsid w:val="00120147"/>
    <w:rsid w:val="00123140"/>
    <w:rsid w:val="00163BA3"/>
    <w:rsid w:val="00166B31"/>
    <w:rsid w:val="00180771"/>
    <w:rsid w:val="001930A3"/>
    <w:rsid w:val="001A341E"/>
    <w:rsid w:val="001B0EA6"/>
    <w:rsid w:val="001B1CDF"/>
    <w:rsid w:val="001B56F4"/>
    <w:rsid w:val="001C5462"/>
    <w:rsid w:val="001D6302"/>
    <w:rsid w:val="001E7DD0"/>
    <w:rsid w:val="001F1BDA"/>
    <w:rsid w:val="0020095E"/>
    <w:rsid w:val="00210D30"/>
    <w:rsid w:val="00234A34"/>
    <w:rsid w:val="0025255D"/>
    <w:rsid w:val="00270480"/>
    <w:rsid w:val="002779AF"/>
    <w:rsid w:val="002823D8"/>
    <w:rsid w:val="0028531A"/>
    <w:rsid w:val="00285446"/>
    <w:rsid w:val="00295593"/>
    <w:rsid w:val="002A386C"/>
    <w:rsid w:val="002C30BC"/>
    <w:rsid w:val="002C7A88"/>
    <w:rsid w:val="002D232B"/>
    <w:rsid w:val="002D5E00"/>
    <w:rsid w:val="002D6DAC"/>
    <w:rsid w:val="002E3FAD"/>
    <w:rsid w:val="002E4E16"/>
    <w:rsid w:val="00301E8C"/>
    <w:rsid w:val="00320009"/>
    <w:rsid w:val="0032424A"/>
    <w:rsid w:val="00380AF7"/>
    <w:rsid w:val="00394A05"/>
    <w:rsid w:val="00397770"/>
    <w:rsid w:val="00397880"/>
    <w:rsid w:val="003A7016"/>
    <w:rsid w:val="003E4046"/>
    <w:rsid w:val="003F125B"/>
    <w:rsid w:val="003F7B3F"/>
    <w:rsid w:val="0041078D"/>
    <w:rsid w:val="00416F97"/>
    <w:rsid w:val="0043039B"/>
    <w:rsid w:val="004423FE"/>
    <w:rsid w:val="00445C35"/>
    <w:rsid w:val="004667E7"/>
    <w:rsid w:val="00475797"/>
    <w:rsid w:val="0049253B"/>
    <w:rsid w:val="004A140B"/>
    <w:rsid w:val="004B7BAA"/>
    <w:rsid w:val="004C2DF7"/>
    <w:rsid w:val="004C4E0B"/>
    <w:rsid w:val="004D497E"/>
    <w:rsid w:val="004E4809"/>
    <w:rsid w:val="004E6352"/>
    <w:rsid w:val="004E6460"/>
    <w:rsid w:val="004F148C"/>
    <w:rsid w:val="004F6B46"/>
    <w:rsid w:val="00525B80"/>
    <w:rsid w:val="0053098F"/>
    <w:rsid w:val="00546D8E"/>
    <w:rsid w:val="00571AE1"/>
    <w:rsid w:val="00592267"/>
    <w:rsid w:val="005B0AE2"/>
    <w:rsid w:val="005B1F2C"/>
    <w:rsid w:val="005D03D9"/>
    <w:rsid w:val="005D666D"/>
    <w:rsid w:val="00615AB0"/>
    <w:rsid w:val="0061778C"/>
    <w:rsid w:val="00636B90"/>
    <w:rsid w:val="0064738B"/>
    <w:rsid w:val="006508EA"/>
    <w:rsid w:val="00653418"/>
    <w:rsid w:val="00697DB5"/>
    <w:rsid w:val="006A492A"/>
    <w:rsid w:val="006D5576"/>
    <w:rsid w:val="006E766D"/>
    <w:rsid w:val="00705C9F"/>
    <w:rsid w:val="00712ED1"/>
    <w:rsid w:val="00716951"/>
    <w:rsid w:val="00735D9E"/>
    <w:rsid w:val="0074749B"/>
    <w:rsid w:val="00754CF7"/>
    <w:rsid w:val="007700EE"/>
    <w:rsid w:val="00771A68"/>
    <w:rsid w:val="007C212A"/>
    <w:rsid w:val="007C3C55"/>
    <w:rsid w:val="007E7D21"/>
    <w:rsid w:val="007F482F"/>
    <w:rsid w:val="00807CC5"/>
    <w:rsid w:val="008160B3"/>
    <w:rsid w:val="00831751"/>
    <w:rsid w:val="00835B42"/>
    <w:rsid w:val="00847D99"/>
    <w:rsid w:val="0085038E"/>
    <w:rsid w:val="0086271D"/>
    <w:rsid w:val="0086420B"/>
    <w:rsid w:val="00864DBF"/>
    <w:rsid w:val="00865AE2"/>
    <w:rsid w:val="00866283"/>
    <w:rsid w:val="00897F29"/>
    <w:rsid w:val="008A7313"/>
    <w:rsid w:val="008A7D91"/>
    <w:rsid w:val="008B397C"/>
    <w:rsid w:val="008B7FC7"/>
    <w:rsid w:val="008E1E4A"/>
    <w:rsid w:val="008F0615"/>
    <w:rsid w:val="008F1FDB"/>
    <w:rsid w:val="00950605"/>
    <w:rsid w:val="00952233"/>
    <w:rsid w:val="00954D66"/>
    <w:rsid w:val="00975D76"/>
    <w:rsid w:val="00982E51"/>
    <w:rsid w:val="009874B9"/>
    <w:rsid w:val="00993581"/>
    <w:rsid w:val="009A288C"/>
    <w:rsid w:val="009B6697"/>
    <w:rsid w:val="009C4C04"/>
    <w:rsid w:val="009F7566"/>
    <w:rsid w:val="00A06BFE"/>
    <w:rsid w:val="00A10F5D"/>
    <w:rsid w:val="00A14AF1"/>
    <w:rsid w:val="00A14FA1"/>
    <w:rsid w:val="00A16891"/>
    <w:rsid w:val="00A24B3E"/>
    <w:rsid w:val="00A332E8"/>
    <w:rsid w:val="00A35AF5"/>
    <w:rsid w:val="00A35DDF"/>
    <w:rsid w:val="00A36CBA"/>
    <w:rsid w:val="00A50291"/>
    <w:rsid w:val="00A604CD"/>
    <w:rsid w:val="00A60FE6"/>
    <w:rsid w:val="00A654BE"/>
    <w:rsid w:val="00A874EF"/>
    <w:rsid w:val="00A95415"/>
    <w:rsid w:val="00AA3C89"/>
    <w:rsid w:val="00AC4CDB"/>
    <w:rsid w:val="00AD424C"/>
    <w:rsid w:val="00AF638A"/>
    <w:rsid w:val="00B00141"/>
    <w:rsid w:val="00B009AA"/>
    <w:rsid w:val="00B030C8"/>
    <w:rsid w:val="00B056E7"/>
    <w:rsid w:val="00B05B71"/>
    <w:rsid w:val="00B10035"/>
    <w:rsid w:val="00B165E6"/>
    <w:rsid w:val="00B235DB"/>
    <w:rsid w:val="00B548A2"/>
    <w:rsid w:val="00B56934"/>
    <w:rsid w:val="00B72444"/>
    <w:rsid w:val="00B93B62"/>
    <w:rsid w:val="00B953D1"/>
    <w:rsid w:val="00BA30D0"/>
    <w:rsid w:val="00C04BD2"/>
    <w:rsid w:val="00C13EEC"/>
    <w:rsid w:val="00C156A4"/>
    <w:rsid w:val="00C20FAA"/>
    <w:rsid w:val="00C2459D"/>
    <w:rsid w:val="00C42C95"/>
    <w:rsid w:val="00C55E5B"/>
    <w:rsid w:val="00C720A4"/>
    <w:rsid w:val="00C7611C"/>
    <w:rsid w:val="00C94097"/>
    <w:rsid w:val="00CA4269"/>
    <w:rsid w:val="00CA7330"/>
    <w:rsid w:val="00CB64F0"/>
    <w:rsid w:val="00CC2909"/>
    <w:rsid w:val="00D05E6F"/>
    <w:rsid w:val="00D33442"/>
    <w:rsid w:val="00D44BAD"/>
    <w:rsid w:val="00D45B55"/>
    <w:rsid w:val="00D7097B"/>
    <w:rsid w:val="00D91DFA"/>
    <w:rsid w:val="00DB1AB2"/>
    <w:rsid w:val="00DD3A65"/>
    <w:rsid w:val="00DD62C6"/>
    <w:rsid w:val="00E00498"/>
    <w:rsid w:val="00E2617A"/>
    <w:rsid w:val="00E538E6"/>
    <w:rsid w:val="00E802A2"/>
    <w:rsid w:val="00E85C0B"/>
    <w:rsid w:val="00ED67AF"/>
    <w:rsid w:val="00EE128C"/>
    <w:rsid w:val="00EF66D9"/>
    <w:rsid w:val="00EF6BA5"/>
    <w:rsid w:val="00EF780D"/>
    <w:rsid w:val="00EF7A98"/>
    <w:rsid w:val="00F0267E"/>
    <w:rsid w:val="00F474C9"/>
    <w:rsid w:val="00F61675"/>
    <w:rsid w:val="00F6686B"/>
    <w:rsid w:val="00F67F74"/>
    <w:rsid w:val="00F73DE3"/>
    <w:rsid w:val="00F84DD2"/>
    <w:rsid w:val="00FB0872"/>
    <w:rsid w:val="00FB54CC"/>
    <w:rsid w:val="00FD1A37"/>
  </w:rsids>
  <m:mathPr>
    <m:mathFont m:val="Cambria Math"/>
    <m:brkBin m:val="before"/>
    <m:brkBinSub m:val="--"/>
    <m:smallFrac m:val="0"/>
    <m:dispDef m:val="0"/>
    <m:lMargin m:val="0"/>
    <m:rMargin m:val="0"/>
    <m:defJc m:val="centerGroup"/>
    <m:wrapRight/>
    <m:intLim m:val="subSup"/>
    <m:naryLim m:val="subSup"/>
  </m:mathPr>
  <w:themeFontLang w:val="en-US" w:eastAsia="zh-TW"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1"/>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2"/>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3"/>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
      </w:numPr>
    </w:pPr>
    <w:rPr>
      <w:color w:val="E36C0A" w:themeColor="accent6" w:themeShade="BF"/>
    </w:rPr>
  </w:style>
  <w:style w:type="paragraph" w:customStyle="1" w:styleId="BodyTextBullet">
    <w:name w:val="_Body Text Bullet"/>
    <w:basedOn w:val="BodyText"/>
    <w:rsid w:val="00712ED1"/>
    <w:pPr>
      <w:numPr>
        <w:numId w:val="5"/>
      </w:numPr>
    </w:pPr>
  </w:style>
  <w:style w:type="paragraph" w:customStyle="1" w:styleId="BodyTextNumbered">
    <w:name w:val="_Body Text Numbered"/>
    <w:basedOn w:val="BodyText"/>
    <w:rsid w:val="00712ED1"/>
    <w:pPr>
      <w:numPr>
        <w:numId w:val="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1"/>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2"/>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3"/>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
      </w:numPr>
    </w:pPr>
    <w:rPr>
      <w:color w:val="E36C0A" w:themeColor="accent6" w:themeShade="BF"/>
    </w:rPr>
  </w:style>
  <w:style w:type="paragraph" w:customStyle="1" w:styleId="BodyTextBullet">
    <w:name w:val="_Body Text Bullet"/>
    <w:basedOn w:val="BodyText"/>
    <w:rsid w:val="00712ED1"/>
    <w:pPr>
      <w:numPr>
        <w:numId w:val="5"/>
      </w:numPr>
    </w:pPr>
  </w:style>
  <w:style w:type="paragraph" w:customStyle="1" w:styleId="BodyTextNumbered">
    <w:name w:val="_Body Text Numbered"/>
    <w:basedOn w:val="BodyText"/>
    <w:rsid w:val="00712ED1"/>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w3.org/TR/skos-primer/"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75D34-030E-41CA-8523-25E652DBA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Template>
  <TotalTime>91</TotalTime>
  <Pages>6</Pages>
  <Words>1303</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8714</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Steve Foreman</cp:lastModifiedBy>
  <cp:revision>5</cp:revision>
  <cp:lastPrinted>2013-03-12T09:27:00Z</cp:lastPrinted>
  <dcterms:created xsi:type="dcterms:W3CDTF">2016-04-27T08:34:00Z</dcterms:created>
  <dcterms:modified xsi:type="dcterms:W3CDTF">2016-05-02T09:46:00Z</dcterms:modified>
</cp:coreProperties>
</file>