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89" w:type="dxa"/>
        <w:tblBorders>
          <w:bottom w:val="single" w:sz="4" w:space="0" w:color="auto"/>
        </w:tblBorders>
        <w:tblLook w:val="01E0" w:firstRow="1" w:lastRow="1" w:firstColumn="1" w:lastColumn="1" w:noHBand="0" w:noVBand="0"/>
      </w:tblPr>
      <w:tblGrid>
        <w:gridCol w:w="6912"/>
        <w:gridCol w:w="2977"/>
      </w:tblGrid>
      <w:tr w:rsidR="00993581" w:rsidRPr="00385613" w:rsidTr="00E31B3C">
        <w:trPr>
          <w:trHeight w:val="282"/>
        </w:trPr>
        <w:tc>
          <w:tcPr>
            <w:tcW w:w="6912" w:type="dxa"/>
            <w:vMerge w:val="restart"/>
          </w:tcPr>
          <w:p w:rsidR="00993581" w:rsidRPr="00385613" w:rsidRDefault="00993581" w:rsidP="00993581">
            <w:pPr>
              <w:tabs>
                <w:tab w:val="left" w:pos="6946"/>
              </w:tabs>
              <w:suppressAutoHyphens/>
              <w:spacing w:after="120" w:line="252" w:lineRule="auto"/>
              <w:ind w:left="1134"/>
              <w:jc w:val="left"/>
              <w:rPr>
                <w:rFonts w:cs="Tahoma"/>
                <w:b/>
                <w:bCs/>
                <w:color w:val="365F91" w:themeColor="accent1" w:themeShade="BF"/>
                <w:szCs w:val="22"/>
              </w:rPr>
            </w:pPr>
            <w:r w:rsidRPr="00385613">
              <w:rPr>
                <w:noProof/>
                <w:color w:val="365F91" w:themeColor="accent1" w:themeShade="BF"/>
                <w:szCs w:val="22"/>
                <w:lang w:val="en-US" w:eastAsia="zh-CN"/>
              </w:rPr>
              <w:drawing>
                <wp:anchor distT="0" distB="0" distL="114300" distR="114300" simplePos="0" relativeHeight="251671552" behindDoc="1" locked="1" layoutInCell="1" allowOverlap="1" wp14:anchorId="4440EC1A" wp14:editId="09AE8747">
                  <wp:simplePos x="0" y="0"/>
                  <wp:positionH relativeFrom="page">
                    <wp:posOffset>8255</wp:posOffset>
                  </wp:positionH>
                  <wp:positionV relativeFrom="page">
                    <wp:posOffset>-13970</wp:posOffset>
                  </wp:positionV>
                  <wp:extent cx="613410" cy="67310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mo_logo_e_black"/>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613410" cy="673100"/>
                          </a:xfrm>
                          <a:prstGeom prst="rect">
                            <a:avLst/>
                          </a:prstGeom>
                          <a:noFill/>
                          <a:ln>
                            <a:noFill/>
                          </a:ln>
                        </pic:spPr>
                      </pic:pic>
                    </a:graphicData>
                  </a:graphic>
                  <wp14:sizeRelH relativeFrom="page">
                    <wp14:pctWidth>0</wp14:pctWidth>
                  </wp14:sizeRelH>
                  <wp14:sizeRelV relativeFrom="page">
                    <wp14:pctHeight>0</wp14:pctHeight>
                  </wp14:sizeRelV>
                </wp:anchor>
              </w:drawing>
            </w:r>
            <w:r w:rsidR="008160B3" w:rsidRPr="00385613">
              <w:rPr>
                <w:rFonts w:cs="Tahoma"/>
                <w:b/>
                <w:bCs/>
                <w:color w:val="365F91" w:themeColor="accent1" w:themeShade="BF"/>
                <w:szCs w:val="22"/>
              </w:rPr>
              <w:t>World Meteorological Organization</w:t>
            </w:r>
          </w:p>
          <w:p w:rsidR="00993581" w:rsidRPr="00385613" w:rsidRDefault="008160B3" w:rsidP="00993581">
            <w:pPr>
              <w:tabs>
                <w:tab w:val="left" w:pos="6946"/>
              </w:tabs>
              <w:suppressAutoHyphens/>
              <w:spacing w:after="120" w:line="252" w:lineRule="auto"/>
              <w:ind w:left="1134"/>
              <w:jc w:val="left"/>
              <w:rPr>
                <w:rFonts w:cs="Tahoma"/>
                <w:b/>
                <w:color w:val="365F91" w:themeColor="accent1" w:themeShade="BF"/>
                <w:spacing w:val="-2"/>
                <w:szCs w:val="22"/>
              </w:rPr>
            </w:pPr>
            <w:r w:rsidRPr="00385613">
              <w:rPr>
                <w:rFonts w:cs="Tahoma"/>
                <w:b/>
                <w:color w:val="365F91" w:themeColor="accent1" w:themeShade="BF"/>
                <w:spacing w:val="-2"/>
                <w:szCs w:val="22"/>
              </w:rPr>
              <w:t>COMMISSION FOR BASIC SYSTEMS</w:t>
            </w:r>
          </w:p>
          <w:p w:rsidR="00712ED1" w:rsidRPr="00385613" w:rsidRDefault="00712ED1" w:rsidP="00993581">
            <w:pPr>
              <w:tabs>
                <w:tab w:val="left" w:pos="6946"/>
              </w:tabs>
              <w:suppressAutoHyphens/>
              <w:spacing w:after="120" w:line="252" w:lineRule="auto"/>
              <w:ind w:left="1134"/>
              <w:jc w:val="left"/>
              <w:rPr>
                <w:rFonts w:cstheme="minorBidi"/>
                <w:b/>
                <w:snapToGrid w:val="0"/>
                <w:color w:val="365F91" w:themeColor="accent1" w:themeShade="BF"/>
                <w:szCs w:val="22"/>
              </w:rPr>
            </w:pPr>
            <w:r w:rsidRPr="00385613">
              <w:rPr>
                <w:rFonts w:cstheme="minorBidi"/>
                <w:b/>
                <w:snapToGrid w:val="0"/>
                <w:color w:val="365F91" w:themeColor="accent1" w:themeShade="BF"/>
                <w:szCs w:val="22"/>
              </w:rPr>
              <w:t>Inter-Programme Expert Team on Metadata and Data Representation Development</w:t>
            </w:r>
          </w:p>
          <w:p w:rsidR="00993581" w:rsidRPr="00385613" w:rsidRDefault="00712ED1" w:rsidP="00993581">
            <w:pPr>
              <w:tabs>
                <w:tab w:val="left" w:pos="6946"/>
              </w:tabs>
              <w:suppressAutoHyphens/>
              <w:spacing w:after="120" w:line="252" w:lineRule="auto"/>
              <w:ind w:left="1134"/>
              <w:jc w:val="left"/>
              <w:rPr>
                <w:rFonts w:cs="Tahoma"/>
                <w:b/>
                <w:bCs/>
                <w:color w:val="365F91" w:themeColor="accent1" w:themeShade="BF"/>
                <w:szCs w:val="22"/>
              </w:rPr>
            </w:pPr>
            <w:r w:rsidRPr="00385613">
              <w:rPr>
                <w:rFonts w:cstheme="minorBidi"/>
                <w:b/>
                <w:snapToGrid w:val="0"/>
                <w:color w:val="365F91" w:themeColor="accent1" w:themeShade="BF"/>
                <w:szCs w:val="22"/>
              </w:rPr>
              <w:t>Fourth Meeting</w:t>
            </w:r>
            <w:r w:rsidR="00993581" w:rsidRPr="00385613">
              <w:rPr>
                <w:rFonts w:cstheme="minorBidi"/>
                <w:b/>
                <w:snapToGrid w:val="0"/>
                <w:color w:val="365F91" w:themeColor="accent1" w:themeShade="BF"/>
                <w:szCs w:val="22"/>
              </w:rPr>
              <w:br/>
            </w:r>
            <w:r w:rsidR="008160B3" w:rsidRPr="00385613">
              <w:rPr>
                <w:snapToGrid w:val="0"/>
                <w:color w:val="365F91" w:themeColor="accent1" w:themeShade="BF"/>
                <w:szCs w:val="22"/>
              </w:rPr>
              <w:t>Geneva, 9 to 12 May 2016</w:t>
            </w:r>
          </w:p>
        </w:tc>
        <w:tc>
          <w:tcPr>
            <w:tcW w:w="2977" w:type="dxa"/>
          </w:tcPr>
          <w:p w:rsidR="00993581" w:rsidRPr="00385613" w:rsidRDefault="00712ED1" w:rsidP="000E0A53">
            <w:pPr>
              <w:tabs>
                <w:tab w:val="clear" w:pos="1134"/>
              </w:tabs>
              <w:spacing w:after="60"/>
              <w:ind w:right="-108"/>
              <w:jc w:val="right"/>
              <w:rPr>
                <w:rFonts w:cs="Tahoma"/>
                <w:b/>
                <w:bCs/>
                <w:color w:val="365F91" w:themeColor="accent1" w:themeShade="BF"/>
                <w:szCs w:val="22"/>
              </w:rPr>
            </w:pPr>
            <w:r w:rsidRPr="00385613">
              <w:rPr>
                <w:rFonts w:cs="Tahoma"/>
                <w:b/>
                <w:bCs/>
                <w:color w:val="365F91" w:themeColor="accent1" w:themeShade="BF"/>
                <w:szCs w:val="22"/>
              </w:rPr>
              <w:t>IPET-MDRD-4/Doc. </w:t>
            </w:r>
            <w:r w:rsidR="000E0A53" w:rsidRPr="00385613">
              <w:rPr>
                <w:rFonts w:cs="Tahoma"/>
                <w:b/>
                <w:bCs/>
                <w:color w:val="365F91" w:themeColor="accent1" w:themeShade="BF"/>
                <w:szCs w:val="22"/>
              </w:rPr>
              <w:t>3.3(1)</w:t>
            </w:r>
          </w:p>
        </w:tc>
      </w:tr>
      <w:tr w:rsidR="00993581" w:rsidRPr="00385613" w:rsidTr="00E31B3C">
        <w:trPr>
          <w:trHeight w:val="730"/>
        </w:trPr>
        <w:tc>
          <w:tcPr>
            <w:tcW w:w="6912" w:type="dxa"/>
            <w:vMerge/>
          </w:tcPr>
          <w:p w:rsidR="00993581" w:rsidRPr="00385613" w:rsidRDefault="00993581" w:rsidP="00E31B3C">
            <w:pPr>
              <w:tabs>
                <w:tab w:val="left" w:pos="6946"/>
              </w:tabs>
              <w:suppressAutoHyphens/>
              <w:spacing w:after="120" w:line="252" w:lineRule="auto"/>
              <w:ind w:left="1134"/>
              <w:jc w:val="left"/>
              <w:rPr>
                <w:noProof/>
                <w:color w:val="365F91" w:themeColor="accent1" w:themeShade="BF"/>
                <w:szCs w:val="22"/>
                <w:lang w:eastAsia="zh-CN"/>
              </w:rPr>
            </w:pPr>
          </w:p>
        </w:tc>
        <w:tc>
          <w:tcPr>
            <w:tcW w:w="2977" w:type="dxa"/>
          </w:tcPr>
          <w:p w:rsidR="00993581" w:rsidRPr="00385613" w:rsidRDefault="00993581" w:rsidP="000E0A53">
            <w:pPr>
              <w:tabs>
                <w:tab w:val="clear" w:pos="1134"/>
              </w:tabs>
              <w:spacing w:after="60"/>
              <w:ind w:right="-108"/>
              <w:jc w:val="right"/>
              <w:rPr>
                <w:rFonts w:cs="Tahoma"/>
                <w:color w:val="365F91" w:themeColor="accent1" w:themeShade="BF"/>
                <w:szCs w:val="22"/>
              </w:rPr>
            </w:pPr>
            <w:r w:rsidRPr="00385613">
              <w:rPr>
                <w:rFonts w:cs="Tahoma"/>
                <w:color w:val="365F91" w:themeColor="accent1" w:themeShade="BF"/>
                <w:szCs w:val="22"/>
              </w:rPr>
              <w:t>Submitted by:</w:t>
            </w:r>
            <w:r w:rsidRPr="00385613">
              <w:rPr>
                <w:rFonts w:cs="Tahoma"/>
                <w:color w:val="365F91" w:themeColor="accent1" w:themeShade="BF"/>
                <w:szCs w:val="22"/>
              </w:rPr>
              <w:br/>
            </w:r>
            <w:r w:rsidR="000E0A53" w:rsidRPr="00385613">
              <w:rPr>
                <w:rFonts w:cs="Tahoma"/>
                <w:color w:val="365F91" w:themeColor="accent1" w:themeShade="BF"/>
                <w:szCs w:val="22"/>
              </w:rPr>
              <w:t>Lowe</w:t>
            </w:r>
            <w:r w:rsidRPr="00385613">
              <w:rPr>
                <w:rFonts w:cs="Tahoma"/>
                <w:color w:val="365F91" w:themeColor="accent1" w:themeShade="BF"/>
                <w:szCs w:val="22"/>
              </w:rPr>
              <w:t xml:space="preserve"> </w:t>
            </w:r>
          </w:p>
          <w:p w:rsidR="00993581" w:rsidRPr="00385613" w:rsidRDefault="000E0A53" w:rsidP="00993581">
            <w:pPr>
              <w:tabs>
                <w:tab w:val="clear" w:pos="1134"/>
              </w:tabs>
              <w:spacing w:after="60"/>
              <w:ind w:right="-108"/>
              <w:jc w:val="right"/>
              <w:rPr>
                <w:rFonts w:cs="Tahoma"/>
                <w:color w:val="365F91" w:themeColor="accent1" w:themeShade="BF"/>
                <w:szCs w:val="22"/>
              </w:rPr>
            </w:pPr>
            <w:r w:rsidRPr="00385613">
              <w:rPr>
                <w:rFonts w:cs="Tahoma"/>
                <w:color w:val="365F91" w:themeColor="accent1" w:themeShade="BF"/>
                <w:szCs w:val="22"/>
              </w:rPr>
              <w:t>22.V</w:t>
            </w:r>
            <w:r w:rsidR="008160B3" w:rsidRPr="00385613">
              <w:rPr>
                <w:rFonts w:cs="Tahoma"/>
                <w:color w:val="365F91" w:themeColor="accent1" w:themeShade="BF"/>
                <w:szCs w:val="22"/>
              </w:rPr>
              <w:t>.2016</w:t>
            </w:r>
          </w:p>
          <w:p w:rsidR="00993581" w:rsidRPr="00385613" w:rsidRDefault="00993581" w:rsidP="00993581">
            <w:pPr>
              <w:tabs>
                <w:tab w:val="clear" w:pos="1134"/>
              </w:tabs>
              <w:spacing w:after="60"/>
              <w:ind w:right="-108"/>
              <w:jc w:val="right"/>
              <w:rPr>
                <w:rFonts w:cs="Tahoma"/>
                <w:b/>
                <w:bCs/>
                <w:color w:val="365F91" w:themeColor="accent1" w:themeShade="BF"/>
                <w:szCs w:val="22"/>
              </w:rPr>
            </w:pPr>
            <w:r w:rsidRPr="00385613">
              <w:rPr>
                <w:rFonts w:cs="Tahoma"/>
                <w:b/>
                <w:bCs/>
                <w:color w:val="365F91" w:themeColor="accent1" w:themeShade="BF"/>
                <w:szCs w:val="22"/>
              </w:rPr>
              <w:t>DRAFT 1</w:t>
            </w:r>
          </w:p>
        </w:tc>
      </w:tr>
    </w:tbl>
    <w:p w:rsidR="00082C80" w:rsidRPr="00385613" w:rsidRDefault="00712ED1" w:rsidP="000E0A53">
      <w:pPr>
        <w:pStyle w:val="WMOBodyText"/>
        <w:tabs>
          <w:tab w:val="clear" w:pos="1134"/>
        </w:tabs>
        <w:ind w:left="2977" w:hanging="2977"/>
        <w:rPr>
          <w:b/>
          <w:bCs/>
        </w:rPr>
      </w:pPr>
      <w:r w:rsidRPr="00385613">
        <w:rPr>
          <w:b/>
          <w:bCs/>
        </w:rPr>
        <w:t xml:space="preserve">AGENDA ITEM </w:t>
      </w:r>
      <w:r w:rsidR="000E0A53" w:rsidRPr="00385613">
        <w:rPr>
          <w:b/>
          <w:bCs/>
        </w:rPr>
        <w:t>3</w:t>
      </w:r>
      <w:r w:rsidR="008160B3" w:rsidRPr="00385613">
        <w:rPr>
          <w:b/>
          <w:bCs/>
        </w:rPr>
        <w:t>:</w:t>
      </w:r>
      <w:r w:rsidR="008160B3" w:rsidRPr="00385613">
        <w:rPr>
          <w:b/>
          <w:bCs/>
        </w:rPr>
        <w:tab/>
      </w:r>
      <w:r w:rsidR="000E0A53" w:rsidRPr="00385613">
        <w:rPr>
          <w:b/>
          <w:bCs/>
        </w:rPr>
        <w:t>Development of Model Driven Code Forms</w:t>
      </w:r>
    </w:p>
    <w:p w:rsidR="00082C80" w:rsidRPr="00385613" w:rsidRDefault="008160B3" w:rsidP="000E0A53">
      <w:pPr>
        <w:pStyle w:val="WMOBodyText"/>
        <w:tabs>
          <w:tab w:val="clear" w:pos="1134"/>
        </w:tabs>
        <w:spacing w:after="360"/>
        <w:ind w:left="2977" w:hanging="2977"/>
        <w:rPr>
          <w:b/>
          <w:bCs/>
        </w:rPr>
      </w:pPr>
      <w:r w:rsidRPr="00385613">
        <w:rPr>
          <w:b/>
          <w:bCs/>
        </w:rPr>
        <w:t xml:space="preserve">AGENDA ITEM </w:t>
      </w:r>
      <w:r w:rsidR="000E0A53" w:rsidRPr="00385613">
        <w:rPr>
          <w:b/>
          <w:bCs/>
        </w:rPr>
        <w:t>3.3</w:t>
      </w:r>
      <w:r w:rsidRPr="00385613">
        <w:rPr>
          <w:b/>
          <w:bCs/>
        </w:rPr>
        <w:t>:</w:t>
      </w:r>
      <w:r w:rsidRPr="00385613">
        <w:rPr>
          <w:b/>
          <w:bCs/>
        </w:rPr>
        <w:tab/>
      </w:r>
      <w:proofErr w:type="spellStart"/>
      <w:r w:rsidR="000E0A53" w:rsidRPr="00385613">
        <w:rPr>
          <w:b/>
          <w:bCs/>
        </w:rPr>
        <w:t>TimeSeriesML</w:t>
      </w:r>
      <w:proofErr w:type="spellEnd"/>
    </w:p>
    <w:p w:rsidR="008A7D91" w:rsidRPr="00385613" w:rsidRDefault="00712ED1" w:rsidP="00B56934">
      <w:pPr>
        <w:pStyle w:val="Heading1"/>
      </w:pPr>
      <w:bookmarkStart w:id="0" w:name="_APPENDIX_A:_"/>
      <w:bookmarkEnd w:id="0"/>
      <w:r w:rsidRPr="00385613">
        <w:t>Recommended Text</w:t>
      </w:r>
    </w:p>
    <w:p w:rsidR="00712ED1" w:rsidRPr="00385613" w:rsidRDefault="00712ED1" w:rsidP="00712ED1">
      <w:pPr>
        <w:rPr>
          <w:lang w:eastAsia="zh-TW"/>
        </w:rPr>
      </w:pPr>
    </w:p>
    <w:p w:rsidR="00712ED1" w:rsidRPr="00385613" w:rsidRDefault="000B0A71" w:rsidP="000B0A71">
      <w:pPr>
        <w:pStyle w:val="Heading3"/>
      </w:pPr>
      <w:r>
        <w:t>3.3</w:t>
      </w:r>
      <w:r>
        <w:tab/>
      </w:r>
      <w:proofErr w:type="spellStart"/>
      <w:r>
        <w:t>TimeSeriesML</w:t>
      </w:r>
      <w:proofErr w:type="spellEnd"/>
    </w:p>
    <w:p w:rsidR="00712ED1" w:rsidRDefault="000B0A71" w:rsidP="0067217C">
      <w:pPr>
        <w:pStyle w:val="BodyTextNumbered"/>
      </w:pPr>
      <w:r>
        <w:t xml:space="preserve">IPET-MDRD considered the draft text defining the XML representation of information using </w:t>
      </w:r>
      <w:proofErr w:type="spellStart"/>
      <w:r>
        <w:t>TimeSeriesML</w:t>
      </w:r>
      <w:proofErr w:type="spellEnd"/>
      <w:r>
        <w:t xml:space="preserve"> (input document 3.</w:t>
      </w:r>
      <w:r w:rsidR="0067217C">
        <w:t>3(1).  It agreed with the recommendation to use FM221 as the formal code identification.</w:t>
      </w:r>
      <w:r w:rsidR="0096400B">
        <w:t xml:space="preserve"> It advised that the requirements classes are to be treated as </w:t>
      </w:r>
      <w:r w:rsidR="0096400B" w:rsidRPr="0096400B">
        <w:rPr>
          <w:highlight w:val="yellow"/>
        </w:rPr>
        <w:t>[descriptive names suitable for translation | identifiers that must remain the same in each language].</w:t>
      </w:r>
    </w:p>
    <w:p w:rsidR="0067217C" w:rsidRPr="00385613" w:rsidRDefault="0067217C" w:rsidP="00081745">
      <w:pPr>
        <w:pStyle w:val="Decision"/>
      </w:pPr>
      <w:r>
        <w:t xml:space="preserve">Noting that the data quality codes were a subset of those proposed for WIGOS metadata, IPET-MDRD recommended that [the WMO implementation of TimeSeriesML2 </w:t>
      </w:r>
      <w:r w:rsidRPr="00081745">
        <w:t xml:space="preserve">should </w:t>
      </w:r>
      <w:r w:rsidRPr="0067217C">
        <w:rPr>
          <w:highlight w:val="yellow"/>
        </w:rPr>
        <w:t>[use the extended code list of WIGOS metadata | retain the use of the OGC list]</w:t>
      </w:r>
      <w:r>
        <w:t>.</w:t>
      </w:r>
    </w:p>
    <w:p w:rsidR="00712ED1" w:rsidRDefault="00CE6C67" w:rsidP="00081745">
      <w:pPr>
        <w:pStyle w:val="Decision"/>
      </w:pPr>
      <w:r>
        <w:t xml:space="preserve">Accepting that </w:t>
      </w:r>
      <w:proofErr w:type="spellStart"/>
      <w:r>
        <w:t>TimeSeriesML</w:t>
      </w:r>
      <w:proofErr w:type="spellEnd"/>
      <w:r>
        <w:t xml:space="preserve"> had undergone considerable peer review during the Open Geospatial Consortium’s (OGC) review procedures, IPET-MDRD recommended that ICT</w:t>
      </w:r>
      <w:r>
        <w:noBreakHyphen/>
        <w:t xml:space="preserve">ISS </w:t>
      </w:r>
      <w:r w:rsidR="00081745">
        <w:t>include the proposed amendment in the documentation for CBS-16.</w:t>
      </w:r>
    </w:p>
    <w:p w:rsidR="00081745" w:rsidRDefault="00081745" w:rsidP="00081745">
      <w:pPr>
        <w:pStyle w:val="Action"/>
      </w:pPr>
      <w:r>
        <w:t xml:space="preserve">Any suggestions for modifications to the text of the proposal should be sent to </w:t>
      </w:r>
      <w:hyperlink r:id="rId10" w:history="1">
        <w:r w:rsidRPr="000C0756">
          <w:rPr>
            <w:rStyle w:val="Hyperlink"/>
          </w:rPr>
          <w:t>wis-help@wmo.int</w:t>
        </w:r>
      </w:hyperlink>
      <w:r>
        <w:t xml:space="preserve"> before 31 July.</w:t>
      </w:r>
    </w:p>
    <w:p w:rsidR="00D060AA" w:rsidRPr="00D060AA" w:rsidRDefault="00D060AA" w:rsidP="00D060AA">
      <w:pPr>
        <w:pStyle w:val="Action"/>
      </w:pPr>
      <w:r>
        <w:t xml:space="preserve">URIs for those code list items that were incomplete in input document 3.3(1) would be provided by </w:t>
      </w:r>
      <w:r w:rsidRPr="00D060AA">
        <w:rPr>
          <w:highlight w:val="yellow"/>
        </w:rPr>
        <w:t>??????</w:t>
      </w:r>
      <w:r>
        <w:t xml:space="preserve"> before </w:t>
      </w:r>
      <w:r w:rsidRPr="00D060AA">
        <w:rPr>
          <w:highlight w:val="yellow"/>
        </w:rPr>
        <w:t>?????.</w:t>
      </w:r>
    </w:p>
    <w:p w:rsidR="000E0A53" w:rsidRPr="00385613" w:rsidRDefault="00A14FA1" w:rsidP="00081745">
      <w:pPr>
        <w:tabs>
          <w:tab w:val="clear" w:pos="1134"/>
        </w:tabs>
        <w:jc w:val="left"/>
        <w:rPr>
          <w:szCs w:val="22"/>
          <w:lang w:eastAsia="zh-TW"/>
        </w:rPr>
      </w:pPr>
      <w:r w:rsidRPr="00385613">
        <w:br w:type="page"/>
      </w:r>
    </w:p>
    <w:p w:rsidR="007A6155" w:rsidRPr="00385613" w:rsidRDefault="00081745" w:rsidP="007A6155">
      <w:pPr>
        <w:pStyle w:val="Heading2"/>
      </w:pPr>
      <w:r>
        <w:lastRenderedPageBreak/>
        <w:t>Background information</w:t>
      </w:r>
    </w:p>
    <w:p w:rsidR="009D4508" w:rsidRPr="00385613" w:rsidRDefault="007A6155" w:rsidP="00081745">
      <w:pPr>
        <w:pStyle w:val="BodyTextNumbered"/>
      </w:pPr>
      <w:r w:rsidRPr="00385613">
        <w:t>T</w:t>
      </w:r>
      <w:r w:rsidR="009D4508" w:rsidRPr="00385613">
        <w:t>able numbers and cross-referencing need to be checked and to run continuously from the existing sections.</w:t>
      </w:r>
      <w:r w:rsidR="0096400B">
        <w:t xml:space="preserve"> These will also need to be merged with the proposals for WaterML2 and IWXXM.</w:t>
      </w:r>
    </w:p>
    <w:p w:rsidR="006863E8" w:rsidRDefault="0096400B" w:rsidP="0096400B">
      <w:pPr>
        <w:pStyle w:val="BodyTextNumbered"/>
      </w:pPr>
      <w:r>
        <w:t>IPET-MDRD should advise on whether</w:t>
      </w:r>
      <w:r w:rsidR="007A6155" w:rsidRPr="00385613">
        <w:t xml:space="preserve"> requirements classes </w:t>
      </w:r>
      <w:r>
        <w:t>are formal identifiers that have to be the same in every language</w:t>
      </w:r>
      <w:r w:rsidR="007A6155" w:rsidRPr="00385613">
        <w:t xml:space="preserve">, or </w:t>
      </w:r>
      <w:r>
        <w:t xml:space="preserve">are they descriptive text that </w:t>
      </w:r>
      <w:r w:rsidR="007A6155" w:rsidRPr="00385613">
        <w:t>can be translated?</w:t>
      </w:r>
      <w:r w:rsidR="006863E8" w:rsidRPr="00385613">
        <w:t xml:space="preserve"> </w:t>
      </w:r>
    </w:p>
    <w:p w:rsidR="00385613" w:rsidRDefault="00385613" w:rsidP="00827E35">
      <w:pPr>
        <w:pStyle w:val="BodyTextNumbered"/>
      </w:pPr>
      <w:r>
        <w:t>Table D-14 (data quality indicators) differs from that needed to support the WIGOS metadata standard.</w:t>
      </w:r>
      <w:r w:rsidR="001A02AF">
        <w:t xml:space="preserve"> </w:t>
      </w:r>
      <w:r w:rsidR="00827E35">
        <w:t>T</w:t>
      </w:r>
      <w:r w:rsidR="001A02AF">
        <w:t xml:space="preserve">he green highlight shows the extra terms in WIGOS that came in as requirements from WMO programmes. </w:t>
      </w:r>
      <w:r w:rsidR="00827E35">
        <w:t xml:space="preserve"> How should this difference be reflected in the documentation and codes.wmo.int. </w:t>
      </w:r>
      <w:proofErr w:type="spellStart"/>
      <w:r w:rsidR="00827E35">
        <w:t>TimeSeriesML</w:t>
      </w:r>
      <w:proofErr w:type="spellEnd"/>
      <w:r w:rsidR="00827E35">
        <w:t xml:space="preserve"> has to support other  application areas than hydrology (for which the original list had been defined), so should the permitted values for </w:t>
      </w:r>
      <w:proofErr w:type="spellStart"/>
      <w:r w:rsidR="00827E35">
        <w:t>TimeSeriesML</w:t>
      </w:r>
      <w:proofErr w:type="spellEnd"/>
      <w:r w:rsidR="00827E35">
        <w:t xml:space="preserve"> be extended beyond those specified in the OGC standard.</w:t>
      </w:r>
    </w:p>
    <w:tbl>
      <w:tblPr>
        <w:tblW w:w="9694" w:type="dxa"/>
        <w:tblInd w:w="93" w:type="dxa"/>
        <w:tblLook w:val="04A0" w:firstRow="1" w:lastRow="0" w:firstColumn="1" w:lastColumn="0" w:noHBand="0" w:noVBand="1"/>
      </w:tblPr>
      <w:tblGrid>
        <w:gridCol w:w="1273"/>
        <w:gridCol w:w="8421"/>
      </w:tblGrid>
      <w:tr w:rsidR="00385613" w:rsidRPr="00385613" w:rsidTr="004B5007">
        <w:trPr>
          <w:trHeight w:val="315"/>
        </w:trPr>
        <w:tc>
          <w:tcPr>
            <w:tcW w:w="1273" w:type="dxa"/>
            <w:tcBorders>
              <w:top w:val="nil"/>
              <w:left w:val="nil"/>
              <w:bottom w:val="nil"/>
              <w:right w:val="nil"/>
            </w:tcBorders>
            <w:shd w:val="clear" w:color="auto" w:fill="auto"/>
            <w:noWrap/>
            <w:vAlign w:val="bottom"/>
          </w:tcPr>
          <w:p w:rsidR="00385613" w:rsidRPr="00385613" w:rsidRDefault="00385613" w:rsidP="00385613">
            <w:pPr>
              <w:tabs>
                <w:tab w:val="clear" w:pos="1134"/>
              </w:tabs>
              <w:jc w:val="left"/>
              <w:rPr>
                <w:rFonts w:ascii="Arial" w:eastAsia="Times New Roman" w:hAnsi="Arial"/>
                <w:lang w:val="en-US" w:eastAsia="zh-CN"/>
              </w:rPr>
            </w:pPr>
          </w:p>
        </w:tc>
        <w:tc>
          <w:tcPr>
            <w:tcW w:w="8421" w:type="dxa"/>
            <w:tcBorders>
              <w:top w:val="nil"/>
              <w:left w:val="nil"/>
              <w:bottom w:val="nil"/>
              <w:right w:val="nil"/>
            </w:tcBorders>
            <w:shd w:val="clear" w:color="auto" w:fill="auto"/>
            <w:noWrap/>
            <w:vAlign w:val="bottom"/>
          </w:tcPr>
          <w:p w:rsidR="00385613" w:rsidRPr="00385613" w:rsidRDefault="00385613" w:rsidP="00385613">
            <w:pPr>
              <w:tabs>
                <w:tab w:val="clear" w:pos="1134"/>
              </w:tabs>
              <w:jc w:val="left"/>
              <w:rPr>
                <w:rFonts w:ascii="Arial" w:eastAsia="Times New Roman" w:hAnsi="Arial"/>
                <w:lang w:val="en-US" w:eastAsia="zh-CN"/>
              </w:rPr>
            </w:pPr>
          </w:p>
        </w:tc>
      </w:tr>
      <w:tr w:rsidR="004B5007" w:rsidRPr="004B5007" w:rsidTr="004B5007">
        <w:trPr>
          <w:trHeight w:val="315"/>
        </w:trPr>
        <w:tc>
          <w:tcPr>
            <w:tcW w:w="1273" w:type="dxa"/>
            <w:tcBorders>
              <w:top w:val="single" w:sz="4" w:space="0" w:color="auto"/>
              <w:left w:val="single" w:sz="4" w:space="0" w:color="auto"/>
              <w:bottom w:val="single" w:sz="6" w:space="0" w:color="auto"/>
              <w:right w:val="single" w:sz="6" w:space="0" w:color="auto"/>
            </w:tcBorders>
            <w:shd w:val="clear" w:color="auto" w:fill="auto"/>
            <w:noWrap/>
          </w:tcPr>
          <w:p w:rsidR="004B5007" w:rsidRPr="004B5007" w:rsidRDefault="004B5007" w:rsidP="004B5007">
            <w:pPr>
              <w:tabs>
                <w:tab w:val="clear" w:pos="1134"/>
              </w:tabs>
              <w:jc w:val="left"/>
              <w:rPr>
                <w:rFonts w:ascii="Arial" w:eastAsia="Times New Roman" w:hAnsi="Arial"/>
                <w:lang w:val="en-US" w:eastAsia="zh-CN"/>
              </w:rPr>
            </w:pPr>
            <w:r w:rsidRPr="004B5007">
              <w:rPr>
                <w:rFonts w:ascii="Arial" w:eastAsia="Times New Roman" w:hAnsi="Arial"/>
                <w:lang w:val="en-US" w:eastAsia="zh-CN"/>
              </w:rPr>
              <w:t>good</w:t>
            </w:r>
          </w:p>
        </w:tc>
        <w:tc>
          <w:tcPr>
            <w:tcW w:w="8421" w:type="dxa"/>
            <w:tcBorders>
              <w:top w:val="single" w:sz="4" w:space="0" w:color="auto"/>
              <w:left w:val="single" w:sz="6" w:space="0" w:color="auto"/>
              <w:bottom w:val="single" w:sz="6" w:space="0" w:color="auto"/>
              <w:right w:val="single" w:sz="4" w:space="0" w:color="auto"/>
            </w:tcBorders>
            <w:shd w:val="clear" w:color="auto" w:fill="auto"/>
            <w:noWrap/>
          </w:tcPr>
          <w:p w:rsidR="004B5007" w:rsidRPr="004B5007" w:rsidRDefault="004B5007" w:rsidP="004B5007">
            <w:pPr>
              <w:tabs>
                <w:tab w:val="clear" w:pos="1134"/>
              </w:tabs>
              <w:jc w:val="left"/>
              <w:rPr>
                <w:rFonts w:ascii="Arial" w:eastAsia="Times New Roman" w:hAnsi="Arial"/>
                <w:lang w:val="en-US" w:eastAsia="zh-CN"/>
              </w:rPr>
            </w:pPr>
            <w:r w:rsidRPr="004B5007">
              <w:rPr>
                <w:rFonts w:ascii="Arial" w:eastAsia="Times New Roman" w:hAnsi="Arial"/>
                <w:lang w:val="en-US" w:eastAsia="zh-CN"/>
              </w:rPr>
              <w:t>The data has been examined and represents a reliable measurement.</w:t>
            </w:r>
          </w:p>
        </w:tc>
      </w:tr>
      <w:tr w:rsidR="004B5007" w:rsidRPr="004B5007" w:rsidTr="004B5007">
        <w:trPr>
          <w:trHeight w:val="315"/>
        </w:trPr>
        <w:tc>
          <w:tcPr>
            <w:tcW w:w="1273" w:type="dxa"/>
            <w:tcBorders>
              <w:top w:val="single" w:sz="6" w:space="0" w:color="auto"/>
              <w:left w:val="single" w:sz="4" w:space="0" w:color="auto"/>
              <w:bottom w:val="single" w:sz="6" w:space="0" w:color="auto"/>
              <w:right w:val="single" w:sz="6" w:space="0" w:color="auto"/>
            </w:tcBorders>
            <w:shd w:val="clear" w:color="auto" w:fill="auto"/>
            <w:noWrap/>
          </w:tcPr>
          <w:p w:rsidR="004B5007" w:rsidRPr="00827E35" w:rsidRDefault="004B5007" w:rsidP="004B5007">
            <w:pPr>
              <w:tabs>
                <w:tab w:val="clear" w:pos="1134"/>
              </w:tabs>
              <w:jc w:val="left"/>
              <w:rPr>
                <w:rFonts w:ascii="Arial" w:eastAsia="Times New Roman" w:hAnsi="Arial"/>
                <w:highlight w:val="green"/>
                <w:lang w:val="en-US" w:eastAsia="zh-CN"/>
              </w:rPr>
            </w:pPr>
            <w:r w:rsidRPr="00827E35">
              <w:rPr>
                <w:rFonts w:ascii="Arial" w:eastAsia="Times New Roman" w:hAnsi="Arial"/>
                <w:highlight w:val="green"/>
                <w:lang w:val="en-US" w:eastAsia="zh-CN"/>
              </w:rPr>
              <w:t>inconsistent</w:t>
            </w:r>
          </w:p>
        </w:tc>
        <w:tc>
          <w:tcPr>
            <w:tcW w:w="8421" w:type="dxa"/>
            <w:tcBorders>
              <w:top w:val="single" w:sz="6" w:space="0" w:color="auto"/>
              <w:left w:val="single" w:sz="6" w:space="0" w:color="auto"/>
              <w:bottom w:val="single" w:sz="6" w:space="0" w:color="auto"/>
              <w:right w:val="single" w:sz="4" w:space="0" w:color="auto"/>
            </w:tcBorders>
            <w:shd w:val="clear" w:color="auto" w:fill="auto"/>
            <w:noWrap/>
          </w:tcPr>
          <w:p w:rsidR="004B5007" w:rsidRPr="00827E35" w:rsidRDefault="004B5007" w:rsidP="004B5007">
            <w:pPr>
              <w:tabs>
                <w:tab w:val="clear" w:pos="1134"/>
              </w:tabs>
              <w:jc w:val="left"/>
              <w:rPr>
                <w:rFonts w:ascii="Arial" w:eastAsia="Times New Roman" w:hAnsi="Arial"/>
                <w:highlight w:val="green"/>
                <w:lang w:val="en-US" w:eastAsia="zh-CN"/>
              </w:rPr>
            </w:pPr>
            <w:r w:rsidRPr="00827E35">
              <w:rPr>
                <w:rFonts w:ascii="Arial" w:eastAsia="Times New Roman" w:hAnsi="Arial"/>
                <w:highlight w:val="green"/>
                <w:lang w:val="en-US" w:eastAsia="zh-CN"/>
              </w:rPr>
              <w:t>The data has been examined and one or more parameters are inconsistent; the relationship between different elements does not meet defined criteria.</w:t>
            </w:r>
          </w:p>
        </w:tc>
      </w:tr>
      <w:tr w:rsidR="004B5007" w:rsidRPr="004B5007" w:rsidTr="004B5007">
        <w:trPr>
          <w:trHeight w:val="315"/>
        </w:trPr>
        <w:tc>
          <w:tcPr>
            <w:tcW w:w="1273" w:type="dxa"/>
            <w:tcBorders>
              <w:top w:val="single" w:sz="6" w:space="0" w:color="auto"/>
              <w:left w:val="single" w:sz="4" w:space="0" w:color="auto"/>
              <w:bottom w:val="single" w:sz="6" w:space="0" w:color="auto"/>
              <w:right w:val="single" w:sz="6" w:space="0" w:color="auto"/>
            </w:tcBorders>
            <w:shd w:val="clear" w:color="auto" w:fill="auto"/>
            <w:noWrap/>
          </w:tcPr>
          <w:p w:rsidR="004B5007" w:rsidRPr="004B5007" w:rsidRDefault="004B5007" w:rsidP="004B5007">
            <w:pPr>
              <w:tabs>
                <w:tab w:val="clear" w:pos="1134"/>
              </w:tabs>
              <w:jc w:val="left"/>
              <w:rPr>
                <w:rFonts w:ascii="Arial" w:eastAsia="Times New Roman" w:hAnsi="Arial"/>
                <w:lang w:val="en-US" w:eastAsia="zh-CN"/>
              </w:rPr>
            </w:pPr>
            <w:r w:rsidRPr="004B5007">
              <w:rPr>
                <w:rFonts w:ascii="Arial" w:eastAsia="Times New Roman" w:hAnsi="Arial"/>
                <w:lang w:val="en-US" w:eastAsia="zh-CN"/>
              </w:rPr>
              <w:t>poor</w:t>
            </w:r>
          </w:p>
        </w:tc>
        <w:tc>
          <w:tcPr>
            <w:tcW w:w="8421" w:type="dxa"/>
            <w:tcBorders>
              <w:top w:val="single" w:sz="6" w:space="0" w:color="auto"/>
              <w:left w:val="single" w:sz="6" w:space="0" w:color="auto"/>
              <w:bottom w:val="single" w:sz="6" w:space="0" w:color="auto"/>
              <w:right w:val="single" w:sz="4" w:space="0" w:color="auto"/>
            </w:tcBorders>
            <w:shd w:val="clear" w:color="auto" w:fill="auto"/>
            <w:noWrap/>
          </w:tcPr>
          <w:p w:rsidR="004B5007" w:rsidRPr="004B5007" w:rsidRDefault="00827E35" w:rsidP="004B5007">
            <w:pPr>
              <w:tabs>
                <w:tab w:val="clear" w:pos="1134"/>
              </w:tabs>
              <w:jc w:val="left"/>
              <w:rPr>
                <w:rFonts w:ascii="Arial" w:eastAsia="Times New Roman" w:hAnsi="Arial"/>
                <w:lang w:val="en-US" w:eastAsia="zh-CN"/>
              </w:rPr>
            </w:pPr>
            <w:r>
              <w:rPr>
                <w:rFonts w:ascii="Arial" w:eastAsia="Times New Roman" w:hAnsi="Arial"/>
                <w:lang w:val="en-US" w:eastAsia="zh-CN"/>
              </w:rPr>
              <w:t>The data should be consi</w:t>
            </w:r>
            <w:r w:rsidR="004B5007" w:rsidRPr="004B5007">
              <w:rPr>
                <w:rFonts w:ascii="Arial" w:eastAsia="Times New Roman" w:hAnsi="Arial"/>
                <w:lang w:val="en-US" w:eastAsia="zh-CN"/>
              </w:rPr>
              <w:t>d</w:t>
            </w:r>
            <w:r>
              <w:rPr>
                <w:rFonts w:ascii="Arial" w:eastAsia="Times New Roman" w:hAnsi="Arial"/>
                <w:lang w:val="en-US" w:eastAsia="zh-CN"/>
              </w:rPr>
              <w:t>e</w:t>
            </w:r>
            <w:r w:rsidR="004B5007" w:rsidRPr="004B5007">
              <w:rPr>
                <w:rFonts w:ascii="Arial" w:eastAsia="Times New Roman" w:hAnsi="Arial"/>
                <w:lang w:val="en-US" w:eastAsia="zh-CN"/>
              </w:rPr>
              <w:t>red as low quality and may have been rejected.</w:t>
            </w:r>
          </w:p>
        </w:tc>
      </w:tr>
      <w:tr w:rsidR="004B5007" w:rsidRPr="004B5007" w:rsidTr="004B5007">
        <w:trPr>
          <w:trHeight w:val="315"/>
        </w:trPr>
        <w:tc>
          <w:tcPr>
            <w:tcW w:w="1273" w:type="dxa"/>
            <w:tcBorders>
              <w:top w:val="single" w:sz="6" w:space="0" w:color="auto"/>
              <w:left w:val="single" w:sz="4" w:space="0" w:color="auto"/>
              <w:bottom w:val="single" w:sz="6" w:space="0" w:color="auto"/>
              <w:right w:val="single" w:sz="6" w:space="0" w:color="auto"/>
            </w:tcBorders>
            <w:shd w:val="clear" w:color="auto" w:fill="auto"/>
            <w:noWrap/>
          </w:tcPr>
          <w:p w:rsidR="004B5007" w:rsidRPr="004B5007" w:rsidRDefault="004B5007" w:rsidP="004B5007">
            <w:pPr>
              <w:tabs>
                <w:tab w:val="clear" w:pos="1134"/>
              </w:tabs>
              <w:jc w:val="left"/>
              <w:rPr>
                <w:rFonts w:ascii="Arial" w:eastAsia="Times New Roman" w:hAnsi="Arial"/>
                <w:lang w:val="en-US" w:eastAsia="zh-CN"/>
              </w:rPr>
            </w:pPr>
            <w:r w:rsidRPr="004B5007">
              <w:rPr>
                <w:rFonts w:ascii="Arial" w:eastAsia="Times New Roman" w:hAnsi="Arial"/>
                <w:lang w:val="en-US" w:eastAsia="zh-CN"/>
              </w:rPr>
              <w:t>suspect</w:t>
            </w:r>
          </w:p>
        </w:tc>
        <w:tc>
          <w:tcPr>
            <w:tcW w:w="8421" w:type="dxa"/>
            <w:tcBorders>
              <w:top w:val="single" w:sz="6" w:space="0" w:color="auto"/>
              <w:left w:val="single" w:sz="6" w:space="0" w:color="auto"/>
              <w:bottom w:val="single" w:sz="6" w:space="0" w:color="auto"/>
              <w:right w:val="single" w:sz="4" w:space="0" w:color="auto"/>
            </w:tcBorders>
            <w:shd w:val="clear" w:color="auto" w:fill="auto"/>
            <w:noWrap/>
          </w:tcPr>
          <w:p w:rsidR="004B5007" w:rsidRPr="004B5007" w:rsidRDefault="004B5007" w:rsidP="004B5007">
            <w:pPr>
              <w:tabs>
                <w:tab w:val="clear" w:pos="1134"/>
              </w:tabs>
              <w:jc w:val="left"/>
              <w:rPr>
                <w:rFonts w:ascii="Arial" w:eastAsia="Times New Roman" w:hAnsi="Arial"/>
                <w:lang w:val="en-US" w:eastAsia="zh-CN"/>
              </w:rPr>
            </w:pPr>
            <w:r w:rsidRPr="004B5007">
              <w:rPr>
                <w:rFonts w:ascii="Arial" w:eastAsia="Times New Roman" w:hAnsi="Arial"/>
                <w:lang w:val="en-US" w:eastAsia="zh-CN"/>
              </w:rPr>
              <w:t>The data should be treated as suspect.</w:t>
            </w:r>
          </w:p>
        </w:tc>
      </w:tr>
      <w:tr w:rsidR="004B5007" w:rsidRPr="004B5007" w:rsidTr="004B5007">
        <w:trPr>
          <w:trHeight w:val="315"/>
        </w:trPr>
        <w:tc>
          <w:tcPr>
            <w:tcW w:w="1273" w:type="dxa"/>
            <w:tcBorders>
              <w:top w:val="single" w:sz="6" w:space="0" w:color="auto"/>
              <w:left w:val="single" w:sz="4" w:space="0" w:color="auto"/>
              <w:bottom w:val="single" w:sz="6" w:space="0" w:color="auto"/>
              <w:right w:val="single" w:sz="6" w:space="0" w:color="auto"/>
            </w:tcBorders>
            <w:shd w:val="clear" w:color="auto" w:fill="auto"/>
            <w:noWrap/>
          </w:tcPr>
          <w:p w:rsidR="004B5007" w:rsidRPr="00827E35" w:rsidRDefault="004B5007" w:rsidP="004B5007">
            <w:pPr>
              <w:tabs>
                <w:tab w:val="clear" w:pos="1134"/>
              </w:tabs>
              <w:jc w:val="left"/>
              <w:rPr>
                <w:rFonts w:ascii="Arial" w:eastAsia="Times New Roman" w:hAnsi="Arial"/>
                <w:highlight w:val="green"/>
                <w:lang w:val="en-US" w:eastAsia="zh-CN"/>
              </w:rPr>
            </w:pPr>
            <w:r w:rsidRPr="00827E35">
              <w:rPr>
                <w:rFonts w:ascii="Arial" w:eastAsia="Times New Roman" w:hAnsi="Arial"/>
                <w:highlight w:val="green"/>
                <w:lang w:val="en-US" w:eastAsia="zh-CN"/>
              </w:rPr>
              <w:t>erroneous </w:t>
            </w:r>
          </w:p>
        </w:tc>
        <w:tc>
          <w:tcPr>
            <w:tcW w:w="8421" w:type="dxa"/>
            <w:tcBorders>
              <w:top w:val="single" w:sz="6" w:space="0" w:color="auto"/>
              <w:left w:val="single" w:sz="6" w:space="0" w:color="auto"/>
              <w:bottom w:val="single" w:sz="6" w:space="0" w:color="auto"/>
              <w:right w:val="single" w:sz="4" w:space="0" w:color="auto"/>
            </w:tcBorders>
            <w:shd w:val="clear" w:color="auto" w:fill="auto"/>
            <w:noWrap/>
          </w:tcPr>
          <w:p w:rsidR="004B5007" w:rsidRPr="00827E35" w:rsidRDefault="004B5007" w:rsidP="004B5007">
            <w:pPr>
              <w:tabs>
                <w:tab w:val="clear" w:pos="1134"/>
              </w:tabs>
              <w:jc w:val="left"/>
              <w:rPr>
                <w:rFonts w:ascii="Arial" w:eastAsia="Times New Roman" w:hAnsi="Arial"/>
                <w:highlight w:val="green"/>
                <w:lang w:val="en-US" w:eastAsia="zh-CN"/>
              </w:rPr>
            </w:pPr>
            <w:r w:rsidRPr="00827E35">
              <w:rPr>
                <w:rFonts w:ascii="Arial" w:eastAsia="Times New Roman" w:hAnsi="Arial"/>
                <w:highlight w:val="green"/>
                <w:lang w:val="en-US" w:eastAsia="zh-CN"/>
              </w:rPr>
              <w:t>The data has been examined and determined to contain errors</w:t>
            </w:r>
          </w:p>
        </w:tc>
      </w:tr>
      <w:tr w:rsidR="004B5007" w:rsidRPr="004B5007" w:rsidTr="004B5007">
        <w:trPr>
          <w:trHeight w:val="315"/>
        </w:trPr>
        <w:tc>
          <w:tcPr>
            <w:tcW w:w="1273" w:type="dxa"/>
            <w:tcBorders>
              <w:top w:val="single" w:sz="6" w:space="0" w:color="auto"/>
              <w:left w:val="single" w:sz="4" w:space="0" w:color="auto"/>
              <w:bottom w:val="single" w:sz="6" w:space="0" w:color="auto"/>
              <w:right w:val="single" w:sz="6" w:space="0" w:color="auto"/>
            </w:tcBorders>
            <w:shd w:val="clear" w:color="auto" w:fill="auto"/>
            <w:noWrap/>
          </w:tcPr>
          <w:p w:rsidR="004B5007" w:rsidRPr="004B5007" w:rsidRDefault="004B5007" w:rsidP="004B5007">
            <w:pPr>
              <w:tabs>
                <w:tab w:val="clear" w:pos="1134"/>
              </w:tabs>
              <w:jc w:val="left"/>
              <w:rPr>
                <w:rFonts w:ascii="Arial" w:eastAsia="Times New Roman" w:hAnsi="Arial"/>
                <w:lang w:val="en-US" w:eastAsia="zh-CN"/>
              </w:rPr>
            </w:pPr>
            <w:r w:rsidRPr="004B5007">
              <w:rPr>
                <w:rFonts w:ascii="Arial" w:eastAsia="Times New Roman" w:hAnsi="Arial"/>
                <w:lang w:val="en-US" w:eastAsia="zh-CN"/>
              </w:rPr>
              <w:t>unchecked </w:t>
            </w:r>
          </w:p>
        </w:tc>
        <w:tc>
          <w:tcPr>
            <w:tcW w:w="8421" w:type="dxa"/>
            <w:tcBorders>
              <w:top w:val="single" w:sz="6" w:space="0" w:color="auto"/>
              <w:left w:val="single" w:sz="6" w:space="0" w:color="auto"/>
              <w:bottom w:val="single" w:sz="6" w:space="0" w:color="auto"/>
              <w:right w:val="single" w:sz="4" w:space="0" w:color="auto"/>
            </w:tcBorders>
            <w:shd w:val="clear" w:color="auto" w:fill="auto"/>
            <w:noWrap/>
          </w:tcPr>
          <w:p w:rsidR="004B5007" w:rsidRPr="004B5007" w:rsidRDefault="004B5007" w:rsidP="004B5007">
            <w:pPr>
              <w:tabs>
                <w:tab w:val="clear" w:pos="1134"/>
              </w:tabs>
              <w:jc w:val="left"/>
              <w:rPr>
                <w:rFonts w:ascii="Arial" w:eastAsia="Times New Roman" w:hAnsi="Arial"/>
                <w:lang w:val="en-US" w:eastAsia="zh-CN"/>
              </w:rPr>
            </w:pPr>
            <w:r w:rsidRPr="004B5007">
              <w:rPr>
                <w:rFonts w:ascii="Arial" w:eastAsia="Times New Roman" w:hAnsi="Arial"/>
                <w:lang w:val="en-US" w:eastAsia="zh-CN"/>
              </w:rPr>
              <w:t>The data has not been checked by any qualitative or quantitative method.</w:t>
            </w:r>
          </w:p>
        </w:tc>
      </w:tr>
      <w:tr w:rsidR="004B5007" w:rsidRPr="004B5007" w:rsidTr="004B5007">
        <w:trPr>
          <w:trHeight w:val="315"/>
        </w:trPr>
        <w:tc>
          <w:tcPr>
            <w:tcW w:w="1273" w:type="dxa"/>
            <w:tcBorders>
              <w:top w:val="single" w:sz="6" w:space="0" w:color="auto"/>
              <w:left w:val="single" w:sz="4" w:space="0" w:color="auto"/>
              <w:bottom w:val="single" w:sz="6" w:space="0" w:color="auto"/>
              <w:right w:val="single" w:sz="6" w:space="0" w:color="auto"/>
            </w:tcBorders>
            <w:shd w:val="clear" w:color="auto" w:fill="auto"/>
            <w:noWrap/>
          </w:tcPr>
          <w:p w:rsidR="004B5007" w:rsidRPr="00827E35" w:rsidRDefault="004B5007" w:rsidP="004B5007">
            <w:pPr>
              <w:tabs>
                <w:tab w:val="clear" w:pos="1134"/>
              </w:tabs>
              <w:jc w:val="left"/>
              <w:rPr>
                <w:rFonts w:ascii="Arial" w:eastAsia="Times New Roman" w:hAnsi="Arial"/>
                <w:highlight w:val="green"/>
                <w:lang w:val="en-US" w:eastAsia="zh-CN"/>
              </w:rPr>
            </w:pPr>
            <w:r w:rsidRPr="00827E35">
              <w:rPr>
                <w:rFonts w:ascii="Arial" w:eastAsia="Times New Roman" w:hAnsi="Arial"/>
                <w:highlight w:val="green"/>
                <w:lang w:val="en-US" w:eastAsia="zh-CN"/>
              </w:rPr>
              <w:t>changed </w:t>
            </w:r>
          </w:p>
        </w:tc>
        <w:tc>
          <w:tcPr>
            <w:tcW w:w="8421" w:type="dxa"/>
            <w:tcBorders>
              <w:top w:val="single" w:sz="6" w:space="0" w:color="auto"/>
              <w:left w:val="single" w:sz="6" w:space="0" w:color="auto"/>
              <w:bottom w:val="single" w:sz="6" w:space="0" w:color="auto"/>
              <w:right w:val="single" w:sz="4" w:space="0" w:color="auto"/>
            </w:tcBorders>
            <w:shd w:val="clear" w:color="auto" w:fill="auto"/>
            <w:noWrap/>
          </w:tcPr>
          <w:p w:rsidR="004B5007" w:rsidRPr="00827E35" w:rsidRDefault="004B5007" w:rsidP="004B5007">
            <w:pPr>
              <w:tabs>
                <w:tab w:val="clear" w:pos="1134"/>
              </w:tabs>
              <w:jc w:val="left"/>
              <w:rPr>
                <w:rFonts w:ascii="Arial" w:eastAsia="Times New Roman" w:hAnsi="Arial"/>
                <w:highlight w:val="green"/>
                <w:lang w:val="en-US" w:eastAsia="zh-CN"/>
              </w:rPr>
            </w:pPr>
            <w:r w:rsidRPr="00827E35">
              <w:rPr>
                <w:rFonts w:ascii="Arial" w:eastAsia="Times New Roman" w:hAnsi="Arial"/>
                <w:highlight w:val="green"/>
                <w:lang w:val="en-US" w:eastAsia="zh-CN"/>
              </w:rPr>
              <w:t>The original value has been replaced with another value.</w:t>
            </w:r>
          </w:p>
        </w:tc>
      </w:tr>
      <w:tr w:rsidR="004B5007" w:rsidRPr="004B5007" w:rsidTr="004B5007">
        <w:trPr>
          <w:trHeight w:val="315"/>
        </w:trPr>
        <w:tc>
          <w:tcPr>
            <w:tcW w:w="1273" w:type="dxa"/>
            <w:tcBorders>
              <w:top w:val="single" w:sz="6" w:space="0" w:color="auto"/>
              <w:left w:val="single" w:sz="4" w:space="0" w:color="auto"/>
              <w:bottom w:val="single" w:sz="6" w:space="0" w:color="auto"/>
              <w:right w:val="single" w:sz="6" w:space="0" w:color="auto"/>
            </w:tcBorders>
            <w:shd w:val="clear" w:color="auto" w:fill="auto"/>
            <w:noWrap/>
          </w:tcPr>
          <w:p w:rsidR="004B5007" w:rsidRPr="004B5007" w:rsidRDefault="004B5007" w:rsidP="004B5007">
            <w:pPr>
              <w:tabs>
                <w:tab w:val="clear" w:pos="1134"/>
              </w:tabs>
              <w:jc w:val="left"/>
              <w:rPr>
                <w:rFonts w:ascii="Arial" w:eastAsia="Times New Roman" w:hAnsi="Arial"/>
                <w:lang w:val="en-US" w:eastAsia="zh-CN"/>
              </w:rPr>
            </w:pPr>
            <w:r w:rsidRPr="004B5007">
              <w:rPr>
                <w:rFonts w:ascii="Arial" w:eastAsia="Times New Roman" w:hAnsi="Arial"/>
                <w:lang w:val="en-US" w:eastAsia="zh-CN"/>
              </w:rPr>
              <w:t>estimate</w:t>
            </w:r>
          </w:p>
        </w:tc>
        <w:tc>
          <w:tcPr>
            <w:tcW w:w="8421" w:type="dxa"/>
            <w:tcBorders>
              <w:top w:val="single" w:sz="6" w:space="0" w:color="auto"/>
              <w:left w:val="single" w:sz="6" w:space="0" w:color="auto"/>
              <w:bottom w:val="single" w:sz="6" w:space="0" w:color="auto"/>
              <w:right w:val="single" w:sz="4" w:space="0" w:color="auto"/>
            </w:tcBorders>
            <w:shd w:val="clear" w:color="auto" w:fill="auto"/>
            <w:noWrap/>
          </w:tcPr>
          <w:p w:rsidR="004B5007" w:rsidRPr="004B5007" w:rsidRDefault="004B5007" w:rsidP="004B5007">
            <w:pPr>
              <w:tabs>
                <w:tab w:val="clear" w:pos="1134"/>
              </w:tabs>
              <w:jc w:val="left"/>
              <w:rPr>
                <w:rFonts w:ascii="Arial" w:eastAsia="Times New Roman" w:hAnsi="Arial"/>
                <w:lang w:val="en-US" w:eastAsia="zh-CN"/>
              </w:rPr>
            </w:pPr>
            <w:r w:rsidRPr="004B5007">
              <w:rPr>
                <w:rFonts w:ascii="Arial" w:eastAsia="Times New Roman" w:hAnsi="Arial"/>
                <w:lang w:val="en-US" w:eastAsia="zh-CN"/>
              </w:rPr>
              <w:t>The value has been estimated rather than measured.</w:t>
            </w:r>
          </w:p>
        </w:tc>
      </w:tr>
      <w:tr w:rsidR="004B5007" w:rsidRPr="004B5007" w:rsidTr="004B5007">
        <w:trPr>
          <w:trHeight w:val="315"/>
        </w:trPr>
        <w:tc>
          <w:tcPr>
            <w:tcW w:w="1273" w:type="dxa"/>
            <w:tcBorders>
              <w:top w:val="single" w:sz="6" w:space="0" w:color="auto"/>
              <w:left w:val="single" w:sz="4" w:space="0" w:color="auto"/>
              <w:bottom w:val="single" w:sz="4" w:space="0" w:color="auto"/>
              <w:right w:val="single" w:sz="6" w:space="0" w:color="auto"/>
            </w:tcBorders>
            <w:shd w:val="clear" w:color="auto" w:fill="auto"/>
            <w:noWrap/>
          </w:tcPr>
          <w:p w:rsidR="004B5007" w:rsidRPr="004B5007" w:rsidRDefault="004B5007" w:rsidP="004B5007">
            <w:pPr>
              <w:tabs>
                <w:tab w:val="clear" w:pos="1134"/>
              </w:tabs>
              <w:jc w:val="left"/>
              <w:rPr>
                <w:rFonts w:ascii="Arial" w:eastAsia="Times New Roman" w:hAnsi="Arial"/>
                <w:lang w:val="en-US" w:eastAsia="zh-CN"/>
              </w:rPr>
            </w:pPr>
            <w:r w:rsidRPr="004B5007">
              <w:rPr>
                <w:rFonts w:ascii="Arial" w:eastAsia="Times New Roman" w:hAnsi="Arial"/>
                <w:lang w:val="en-US" w:eastAsia="zh-CN"/>
              </w:rPr>
              <w:t>missing </w:t>
            </w:r>
          </w:p>
        </w:tc>
        <w:tc>
          <w:tcPr>
            <w:tcW w:w="8421" w:type="dxa"/>
            <w:tcBorders>
              <w:top w:val="single" w:sz="6" w:space="0" w:color="auto"/>
              <w:left w:val="single" w:sz="6" w:space="0" w:color="auto"/>
              <w:bottom w:val="single" w:sz="4" w:space="0" w:color="auto"/>
              <w:right w:val="single" w:sz="4" w:space="0" w:color="auto"/>
            </w:tcBorders>
            <w:shd w:val="clear" w:color="auto" w:fill="auto"/>
            <w:noWrap/>
          </w:tcPr>
          <w:p w:rsidR="004B5007" w:rsidRPr="004B5007" w:rsidRDefault="004B5007" w:rsidP="004B5007">
            <w:pPr>
              <w:tabs>
                <w:tab w:val="clear" w:pos="1134"/>
              </w:tabs>
              <w:jc w:val="left"/>
              <w:rPr>
                <w:rFonts w:ascii="Arial" w:eastAsia="Times New Roman" w:hAnsi="Arial"/>
                <w:lang w:val="en-US" w:eastAsia="zh-CN"/>
              </w:rPr>
            </w:pPr>
            <w:r w:rsidRPr="004B5007">
              <w:rPr>
                <w:rFonts w:ascii="Arial" w:eastAsia="Times New Roman" w:hAnsi="Arial"/>
                <w:lang w:val="en-US" w:eastAsia="zh-CN"/>
              </w:rPr>
              <w:t>The data is missing.</w:t>
            </w:r>
          </w:p>
        </w:tc>
      </w:tr>
    </w:tbl>
    <w:p w:rsidR="00385613" w:rsidRDefault="00385613" w:rsidP="006863E8">
      <w:pPr>
        <w:pStyle w:val="BodyText"/>
      </w:pPr>
    </w:p>
    <w:p w:rsidR="00081745" w:rsidRDefault="00081745" w:rsidP="00081745">
      <w:pPr>
        <w:pStyle w:val="BodyTextNumbered"/>
      </w:pPr>
      <w:r>
        <w:t>Draft text for the amendment is in Annex 1.</w:t>
      </w:r>
    </w:p>
    <w:p w:rsidR="00081745" w:rsidRDefault="00081745" w:rsidP="00081745">
      <w:pPr>
        <w:pStyle w:val="WMOBodyText"/>
      </w:pPr>
      <w:r>
        <w:br w:type="page"/>
      </w:r>
    </w:p>
    <w:p w:rsidR="00A14FA1" w:rsidRPr="00385613" w:rsidRDefault="000E0A53" w:rsidP="000E0A53">
      <w:pPr>
        <w:pStyle w:val="Heading2"/>
      </w:pPr>
      <w:r w:rsidRPr="00385613">
        <w:lastRenderedPageBreak/>
        <w:t>Annex 1: Draft amendment to WMO-No. 306 Manual on Codes Volume I.3</w:t>
      </w:r>
    </w:p>
    <w:p w:rsidR="000E0A53" w:rsidRPr="00385613" w:rsidRDefault="000E0A53" w:rsidP="00AA3BCC">
      <w:pPr>
        <w:pStyle w:val="BodyText"/>
      </w:pPr>
      <w:r w:rsidRPr="00385613">
        <w:t>Notes to Editors</w:t>
      </w:r>
      <w:r w:rsidR="00AA3BCC" w:rsidRPr="00385613">
        <w:t xml:space="preserve"> and translators</w:t>
      </w:r>
      <w:r w:rsidRPr="00385613">
        <w:t>:</w:t>
      </w:r>
    </w:p>
    <w:p w:rsidR="00210A79" w:rsidRPr="00385613" w:rsidRDefault="00210A79" w:rsidP="00210A79">
      <w:pPr>
        <w:pStyle w:val="WMOResList1"/>
      </w:pPr>
      <w:r w:rsidRPr="00385613">
        <w:t>1) New text to be added to the Manual is identified in the instructions to editors (</w:t>
      </w:r>
      <w:r w:rsidRPr="00385613">
        <w:rPr>
          <w:i/>
          <w:iCs/>
        </w:rPr>
        <w:t>in italics</w:t>
      </w:r>
      <w:r w:rsidRPr="00385613">
        <w:t>).</w:t>
      </w:r>
    </w:p>
    <w:p w:rsidR="000E0A53" w:rsidRPr="00385613" w:rsidRDefault="00210A79" w:rsidP="00210A79">
      <w:pPr>
        <w:pStyle w:val="WMOResList1"/>
        <w:rPr>
          <w:rStyle w:val="Addedtext"/>
          <w:color w:val="auto"/>
          <w:u w:val="none"/>
        </w:rPr>
      </w:pPr>
      <w:r w:rsidRPr="00385613">
        <w:t>2</w:t>
      </w:r>
      <w:r w:rsidR="00AA3BCC" w:rsidRPr="00385613">
        <w:t xml:space="preserve">) </w:t>
      </w:r>
      <w:r w:rsidRPr="00385613">
        <w:t>Where text currently in the Manual is modified, t</w:t>
      </w:r>
      <w:r w:rsidR="000E0A53" w:rsidRPr="00385613">
        <w:t xml:space="preserve">ext added to the Manual is marked as </w:t>
      </w:r>
      <w:r w:rsidR="000E0A53" w:rsidRPr="00385613">
        <w:rPr>
          <w:rStyle w:val="Addedtext"/>
        </w:rPr>
        <w:t>added text</w:t>
      </w:r>
    </w:p>
    <w:p w:rsidR="000E0A53" w:rsidRPr="00385613" w:rsidRDefault="00210A79" w:rsidP="00210A79">
      <w:pPr>
        <w:pStyle w:val="WMOResList1"/>
      </w:pPr>
      <w:r w:rsidRPr="00385613">
        <w:rPr>
          <w:rStyle w:val="Addedtext"/>
          <w:color w:val="auto"/>
          <w:u w:val="none"/>
        </w:rPr>
        <w:t>3</w:t>
      </w:r>
      <w:r w:rsidR="00AA3BCC" w:rsidRPr="00385613">
        <w:rPr>
          <w:rStyle w:val="Addedtext"/>
          <w:color w:val="auto"/>
          <w:u w:val="none"/>
        </w:rPr>
        <w:t xml:space="preserve">) </w:t>
      </w:r>
      <w:r w:rsidRPr="00385613">
        <w:t>Where text currently in the Manual is modified, t</w:t>
      </w:r>
      <w:r w:rsidR="000E0A53" w:rsidRPr="00385613">
        <w:rPr>
          <w:rStyle w:val="Addedtext"/>
          <w:color w:val="auto"/>
          <w:u w:val="none"/>
        </w:rPr>
        <w:t xml:space="preserve">ext deleted from the Manual is marked as </w:t>
      </w:r>
      <w:r w:rsidR="000E0A53" w:rsidRPr="00385613">
        <w:rPr>
          <w:rStyle w:val="Deletedtext"/>
        </w:rPr>
        <w:t>deleted text</w:t>
      </w:r>
    </w:p>
    <w:p w:rsidR="00AA3BCC" w:rsidRPr="00385613" w:rsidRDefault="00210A79">
      <w:pPr>
        <w:pStyle w:val="WMOResList1"/>
      </w:pPr>
      <w:r w:rsidRPr="00385613">
        <w:t>4</w:t>
      </w:r>
      <w:r w:rsidR="00AA3BCC" w:rsidRPr="00385613">
        <w:t>) Additional headings and sub-headings should be included in the index.</w:t>
      </w:r>
    </w:p>
    <w:p w:rsidR="00AA3BCC" w:rsidRPr="00385613" w:rsidRDefault="00210A79" w:rsidP="00210A79">
      <w:pPr>
        <w:pStyle w:val="WMOResList1"/>
      </w:pPr>
      <w:r w:rsidRPr="00385613">
        <w:t>5</w:t>
      </w:r>
      <w:r w:rsidR="00AA3BCC" w:rsidRPr="00385613">
        <w:t>) Not all text that looks like a URL will actually link to a web page.</w:t>
      </w:r>
    </w:p>
    <w:p w:rsidR="00AA3BCC" w:rsidRPr="00385613" w:rsidRDefault="00210A79" w:rsidP="00BD1ED0">
      <w:pPr>
        <w:pStyle w:val="WMOResList1"/>
        <w:rPr>
          <w:rStyle w:val="Donottranslate"/>
        </w:rPr>
      </w:pPr>
      <w:r w:rsidRPr="00385613">
        <w:t>6</w:t>
      </w:r>
      <w:r w:rsidR="00AA3BCC" w:rsidRPr="00385613">
        <w:t>) Some text, including all text where work</w:t>
      </w:r>
      <w:r w:rsidR="00BD1ED0" w:rsidRPr="00385613">
        <w:t xml:space="preserve">s are run together in </w:t>
      </w:r>
      <w:proofErr w:type="spellStart"/>
      <w:r w:rsidR="00BD1ED0" w:rsidRPr="00385613">
        <w:t>camelCase</w:t>
      </w:r>
      <w:proofErr w:type="spellEnd"/>
      <w:r w:rsidR="008009B5" w:rsidRPr="00385613">
        <w:t xml:space="preserve"> and text that looks like a URL</w:t>
      </w:r>
      <w:r w:rsidR="00BD1ED0" w:rsidRPr="00385613">
        <w:t xml:space="preserve">, is to be retained in English in all versions of the Manual. These items are denoted with a </w:t>
      </w:r>
      <w:r w:rsidR="00BD1ED0" w:rsidRPr="00385613">
        <w:rPr>
          <w:rStyle w:val="Donottranslate"/>
        </w:rPr>
        <w:t xml:space="preserve">double underline </w:t>
      </w:r>
      <w:r w:rsidR="00BD1ED0" w:rsidRPr="00385613">
        <w:rPr>
          <w:rStyle w:val="Donottranslate"/>
          <w:u w:val="none"/>
        </w:rPr>
        <w:t>that must not be transferred to the published manual</w:t>
      </w:r>
      <w:r w:rsidR="00BD1ED0" w:rsidRPr="00385613">
        <w:t>.</w:t>
      </w:r>
    </w:p>
    <w:p w:rsidR="00AA3BCC" w:rsidRPr="00385613" w:rsidRDefault="00AA3BCC">
      <w:pPr>
        <w:pStyle w:val="WMOResList1"/>
      </w:pPr>
    </w:p>
    <w:p w:rsidR="00AA3BCC" w:rsidRPr="00385613" w:rsidRDefault="00BD1ED0" w:rsidP="00BD1ED0">
      <w:pPr>
        <w:pStyle w:val="Heading2"/>
      </w:pPr>
      <w:r w:rsidRPr="00385613">
        <w:t>Amend WMO-No. 306 Manual on Codes Volume I.3 as follows.</w:t>
      </w:r>
    </w:p>
    <w:p w:rsidR="00BD1ED0" w:rsidRPr="00385613" w:rsidRDefault="005D7BF0">
      <w:pPr>
        <w:pStyle w:val="WMOResList1"/>
        <w:rPr>
          <w:i/>
          <w:iCs/>
        </w:rPr>
      </w:pPr>
      <w:r w:rsidRPr="00385613">
        <w:rPr>
          <w:i/>
          <w:iCs/>
        </w:rPr>
        <w:t xml:space="preserve">In the section “FM system of extensible </w:t>
      </w:r>
      <w:proofErr w:type="spellStart"/>
      <w:r w:rsidRPr="00385613">
        <w:rPr>
          <w:i/>
          <w:iCs/>
        </w:rPr>
        <w:t>markup</w:t>
      </w:r>
      <w:proofErr w:type="spellEnd"/>
      <w:r w:rsidRPr="00385613">
        <w:rPr>
          <w:i/>
          <w:iCs/>
        </w:rPr>
        <w:t xml:space="preserve"> language representations” add the following entry.</w:t>
      </w:r>
    </w:p>
    <w:p w:rsidR="005D7BF0" w:rsidRPr="00385613" w:rsidRDefault="005D7BF0">
      <w:pPr>
        <w:pStyle w:val="WMOResList1"/>
      </w:pPr>
    </w:p>
    <w:tbl>
      <w:tblPr>
        <w:tblW w:w="0" w:type="auto"/>
        <w:tblLook w:val="01E0" w:firstRow="1" w:lastRow="1" w:firstColumn="1" w:lastColumn="1" w:noHBand="0" w:noVBand="0"/>
      </w:tblPr>
      <w:tblGrid>
        <w:gridCol w:w="2808"/>
        <w:gridCol w:w="7047"/>
      </w:tblGrid>
      <w:tr w:rsidR="005D7BF0" w:rsidRPr="00385613" w:rsidTr="00E31B3C">
        <w:trPr>
          <w:cantSplit/>
        </w:trPr>
        <w:tc>
          <w:tcPr>
            <w:tcW w:w="2808" w:type="dxa"/>
            <w:shd w:val="clear" w:color="auto" w:fill="auto"/>
          </w:tcPr>
          <w:p w:rsidR="005D7BF0" w:rsidRPr="00385613" w:rsidRDefault="005D7BF0" w:rsidP="00827E35">
            <w:pPr>
              <w:pStyle w:val="WMOBodyText"/>
              <w:rPr>
                <w:b/>
              </w:rPr>
            </w:pPr>
            <w:r w:rsidRPr="00385613">
              <w:rPr>
                <w:b/>
              </w:rPr>
              <w:t>FM 2</w:t>
            </w:r>
            <w:r w:rsidR="00A764E7">
              <w:rPr>
                <w:b/>
              </w:rPr>
              <w:t>21</w:t>
            </w:r>
            <w:r w:rsidRPr="00385613">
              <w:rPr>
                <w:b/>
              </w:rPr>
              <w:t>-16  TSML</w:t>
            </w:r>
            <w:r w:rsidRPr="00385613">
              <w:rPr>
                <w:b/>
              </w:rPr>
              <w:noBreakHyphen/>
              <w:t>XML</w:t>
            </w:r>
          </w:p>
        </w:tc>
        <w:tc>
          <w:tcPr>
            <w:tcW w:w="7047" w:type="dxa"/>
            <w:shd w:val="clear" w:color="auto" w:fill="auto"/>
          </w:tcPr>
          <w:p w:rsidR="005D7BF0" w:rsidRPr="00385613" w:rsidRDefault="005D7BF0" w:rsidP="00E31B3C">
            <w:pPr>
              <w:pStyle w:val="WMOBodyText"/>
            </w:pPr>
            <w:proofErr w:type="spellStart"/>
            <w:r w:rsidRPr="00385613">
              <w:t>Timeseries</w:t>
            </w:r>
            <w:proofErr w:type="spellEnd"/>
            <w:r w:rsidRPr="00385613">
              <w:t xml:space="preserve">. Allows a monotonic series of observations over time to be described to the level of detail required for accurate representation as </w:t>
            </w:r>
            <w:proofErr w:type="spellStart"/>
            <w:r w:rsidRPr="00385613">
              <w:t>timeseries</w:t>
            </w:r>
            <w:proofErr w:type="spellEnd"/>
            <w:r w:rsidRPr="00385613">
              <w:t>.</w:t>
            </w:r>
          </w:p>
          <w:p w:rsidR="005D7BF0" w:rsidRPr="00385613" w:rsidRDefault="005D7BF0" w:rsidP="005D7BF0">
            <w:pPr>
              <w:pStyle w:val="WMOBodyText"/>
            </w:pPr>
            <w:r w:rsidRPr="00385613">
              <w:t>Res. X (EC-69)</w:t>
            </w:r>
          </w:p>
        </w:tc>
      </w:tr>
    </w:tbl>
    <w:p w:rsidR="005D7BF0" w:rsidRPr="00385613" w:rsidRDefault="005D7BF0">
      <w:pPr>
        <w:pStyle w:val="WMOResList1"/>
      </w:pPr>
    </w:p>
    <w:p w:rsidR="00210A79" w:rsidRPr="00385613" w:rsidRDefault="00210A79">
      <w:pPr>
        <w:pStyle w:val="WMOResList1"/>
        <w:rPr>
          <w:i/>
          <w:iCs/>
        </w:rPr>
      </w:pPr>
      <w:r w:rsidRPr="00385613">
        <w:rPr>
          <w:i/>
          <w:iCs/>
        </w:rPr>
        <w:t>Add a new section FM</w:t>
      </w:r>
      <w:r w:rsidR="00A764E7">
        <w:rPr>
          <w:i/>
          <w:iCs/>
        </w:rPr>
        <w:t>221</w:t>
      </w:r>
      <w:r w:rsidRPr="00385613">
        <w:rPr>
          <w:i/>
          <w:iCs/>
        </w:rPr>
        <w:t>: TMSL following section FM 205: IWXXM.</w:t>
      </w:r>
    </w:p>
    <w:p w:rsidR="00210A79" w:rsidRPr="00385613" w:rsidRDefault="00210A79" w:rsidP="00A764E7">
      <w:pPr>
        <w:pStyle w:val="Heading2"/>
        <w:jc w:val="center"/>
        <w:rPr>
          <w:rStyle w:val="Heading1Char"/>
          <w:rFonts w:ascii="Arial" w:eastAsia="MS Mincho" w:hAnsi="Arial"/>
          <w:b/>
          <w:sz w:val="28"/>
          <w:szCs w:val="28"/>
        </w:rPr>
      </w:pPr>
      <w:r w:rsidRPr="00385613">
        <w:t>FM 2</w:t>
      </w:r>
      <w:r w:rsidR="00A764E7">
        <w:t>21</w:t>
      </w:r>
      <w:r w:rsidRPr="00385613">
        <w:t xml:space="preserve">: </w:t>
      </w:r>
      <w:r w:rsidRPr="00385613">
        <w:rPr>
          <w:rStyle w:val="Donottranslate"/>
        </w:rPr>
        <w:t>TSML</w:t>
      </w:r>
    </w:p>
    <w:p w:rsidR="00210A79" w:rsidRPr="00385613" w:rsidRDefault="00210A79" w:rsidP="00210A79">
      <w:pPr>
        <w:rPr>
          <w:rStyle w:val="Heading1Char"/>
          <w:rFonts w:eastAsia="MS Mincho"/>
          <w:color w:val="000000"/>
        </w:rPr>
      </w:pPr>
    </w:p>
    <w:p w:rsidR="00210A79" w:rsidRPr="00385613" w:rsidRDefault="00210A79" w:rsidP="00A764E7">
      <w:pPr>
        <w:pStyle w:val="SubHeading"/>
        <w:tabs>
          <w:tab w:val="left" w:pos="1080"/>
        </w:tabs>
      </w:pPr>
      <w:r w:rsidRPr="00385613">
        <w:t>FM 2</w:t>
      </w:r>
      <w:r w:rsidR="00A764E7">
        <w:t>21</w:t>
      </w:r>
      <w:r w:rsidRPr="00385613">
        <w:t>-1</w:t>
      </w:r>
      <w:r w:rsidR="00AD6E1E">
        <w:t>6</w:t>
      </w:r>
      <w:r w:rsidR="00E31B3C" w:rsidRPr="00385613">
        <w:tab/>
      </w:r>
      <w:r w:rsidRPr="00385613">
        <w:t>TSML-XML</w:t>
      </w:r>
      <w:r w:rsidR="00E31B3C" w:rsidRPr="00385613">
        <w:tab/>
      </w:r>
      <w:r w:rsidRPr="00385613">
        <w:t>TIMESERIES OBSERVATIONS</w:t>
      </w:r>
    </w:p>
    <w:p w:rsidR="009D4508" w:rsidRPr="00385613" w:rsidRDefault="009D4508" w:rsidP="009D4508">
      <w:pPr>
        <w:rPr>
          <w:color w:val="000000"/>
          <w:szCs w:val="22"/>
        </w:rPr>
      </w:pPr>
      <w:r w:rsidRPr="00385613">
        <w:rPr>
          <w:color w:val="000000"/>
          <w:szCs w:val="22"/>
        </w:rPr>
        <w:t>Note: XML implementation of TSML-XML is dependent on:</w:t>
      </w:r>
    </w:p>
    <w:p w:rsidR="009D4508" w:rsidRPr="00385613" w:rsidRDefault="009D4508" w:rsidP="009D4508">
      <w:pPr>
        <w:pStyle w:val="WMOList20"/>
        <w:tabs>
          <w:tab w:val="left" w:pos="1134"/>
          <w:tab w:val="left" w:pos="1701"/>
        </w:tabs>
        <w:ind w:left="1134"/>
        <w:rPr>
          <w:color w:val="000000"/>
        </w:rPr>
      </w:pPr>
      <w:r w:rsidRPr="00385613">
        <w:rPr>
          <w:rStyle w:val="Donottranslate"/>
        </w:rPr>
        <w:t>GML</w:t>
      </w:r>
      <w:r w:rsidRPr="00385613">
        <w:rPr>
          <w:color w:val="000000"/>
        </w:rPr>
        <w:t xml:space="preserve"> [</w:t>
      </w:r>
      <w:r w:rsidRPr="00385613">
        <w:rPr>
          <w:rStyle w:val="Donottranslate"/>
        </w:rPr>
        <w:t xml:space="preserve">ISO 19136:2007 Geographic Information – Geography </w:t>
      </w:r>
      <w:proofErr w:type="spellStart"/>
      <w:r w:rsidRPr="00385613">
        <w:rPr>
          <w:rStyle w:val="Donottranslate"/>
        </w:rPr>
        <w:t>Markup</w:t>
      </w:r>
      <w:proofErr w:type="spellEnd"/>
      <w:r w:rsidRPr="00385613">
        <w:rPr>
          <w:rStyle w:val="Donottranslate"/>
        </w:rPr>
        <w:t xml:space="preserve"> Language</w:t>
      </w:r>
      <w:r w:rsidRPr="00385613">
        <w:rPr>
          <w:color w:val="000000"/>
        </w:rPr>
        <w:t>]</w:t>
      </w:r>
    </w:p>
    <w:p w:rsidR="009D4508" w:rsidRPr="00385613" w:rsidRDefault="009D4508" w:rsidP="009D4508">
      <w:pPr>
        <w:pStyle w:val="WMOList20"/>
        <w:tabs>
          <w:tab w:val="left" w:pos="1134"/>
          <w:tab w:val="left" w:pos="1701"/>
        </w:tabs>
        <w:ind w:left="1134"/>
        <w:rPr>
          <w:color w:val="000000"/>
        </w:rPr>
      </w:pPr>
      <w:r w:rsidRPr="00385613">
        <w:rPr>
          <w:rStyle w:val="Donottranslate"/>
        </w:rPr>
        <w:t>OMXML</w:t>
      </w:r>
      <w:r w:rsidRPr="00385613">
        <w:rPr>
          <w:color w:val="000000"/>
        </w:rPr>
        <w:t>[</w:t>
      </w:r>
      <w:r w:rsidRPr="00385613">
        <w:rPr>
          <w:rStyle w:val="Donottranslate"/>
        </w:rPr>
        <w:t>OGC/IS 10-025r1 Observations and Measurements 2.0 - XML Implementation</w:t>
      </w:r>
      <w:r w:rsidRPr="00385613">
        <w:rPr>
          <w:color w:val="000000"/>
        </w:rPr>
        <w:t>]</w:t>
      </w:r>
    </w:p>
    <w:p w:rsidR="009D4508" w:rsidRPr="00385613" w:rsidRDefault="009D4508" w:rsidP="009D4508">
      <w:pPr>
        <w:pStyle w:val="WMOList20"/>
        <w:tabs>
          <w:tab w:val="left" w:pos="1134"/>
          <w:tab w:val="left" w:pos="1701"/>
        </w:tabs>
        <w:ind w:left="1134"/>
        <w:rPr>
          <w:color w:val="000000"/>
        </w:rPr>
      </w:pPr>
      <w:proofErr w:type="spellStart"/>
      <w:r w:rsidRPr="00385613">
        <w:rPr>
          <w:rStyle w:val="Donottranslate"/>
        </w:rPr>
        <w:t>TimeseriesML</w:t>
      </w:r>
      <w:proofErr w:type="spellEnd"/>
      <w:r w:rsidRPr="00385613">
        <w:rPr>
          <w:color w:val="000000"/>
        </w:rPr>
        <w:t xml:space="preserve"> [</w:t>
      </w:r>
      <w:r w:rsidRPr="00385613">
        <w:rPr>
          <w:rStyle w:val="Donottranslate"/>
        </w:rPr>
        <w:t xml:space="preserve">OGC 15-042r3 </w:t>
      </w:r>
      <w:proofErr w:type="spellStart"/>
      <w:r w:rsidRPr="00385613">
        <w:rPr>
          <w:rStyle w:val="Donottranslate"/>
        </w:rPr>
        <w:t>TimeseriesML</w:t>
      </w:r>
      <w:proofErr w:type="spellEnd"/>
      <w:r w:rsidRPr="00385613">
        <w:rPr>
          <w:rStyle w:val="Donottranslate"/>
        </w:rPr>
        <w:t xml:space="preserve"> 1.0 - XML </w:t>
      </w:r>
      <w:proofErr w:type="spellStart"/>
      <w:r w:rsidRPr="00385613">
        <w:rPr>
          <w:rStyle w:val="Donottranslate"/>
        </w:rPr>
        <w:t>XML</w:t>
      </w:r>
      <w:proofErr w:type="spellEnd"/>
      <w:r w:rsidRPr="00385613">
        <w:rPr>
          <w:rStyle w:val="Donottranslate"/>
        </w:rPr>
        <w:t xml:space="preserve"> Encoding of the </w:t>
      </w:r>
      <w:proofErr w:type="spellStart"/>
      <w:r w:rsidRPr="00385613">
        <w:rPr>
          <w:rStyle w:val="Donottranslate"/>
        </w:rPr>
        <w:t>Timeseries</w:t>
      </w:r>
      <w:proofErr w:type="spellEnd"/>
      <w:r w:rsidRPr="00385613">
        <w:rPr>
          <w:rStyle w:val="Donottranslate"/>
        </w:rPr>
        <w:t xml:space="preserve"> Profile of Observations and Measurements</w:t>
      </w:r>
      <w:r w:rsidRPr="00385613">
        <w:rPr>
          <w:color w:val="000000"/>
        </w:rPr>
        <w:t>]</w:t>
      </w:r>
    </w:p>
    <w:p w:rsidR="00210A79" w:rsidRPr="00385613" w:rsidRDefault="00A764E7" w:rsidP="00210A79">
      <w:pPr>
        <w:pStyle w:val="SubHeading2"/>
        <w:rPr>
          <w:lang w:val="en-GB"/>
        </w:rPr>
      </w:pPr>
      <w:bookmarkStart w:id="1" w:name="_Toc446078479"/>
      <w:r>
        <w:rPr>
          <w:lang w:val="en-GB"/>
        </w:rPr>
        <w:lastRenderedPageBreak/>
        <w:t>221</w:t>
      </w:r>
      <w:r w:rsidR="00210A79" w:rsidRPr="00385613">
        <w:rPr>
          <w:lang w:val="en-GB"/>
        </w:rPr>
        <w:t>.1</w:t>
      </w:r>
      <w:r w:rsidR="00210A79" w:rsidRPr="00385613">
        <w:rPr>
          <w:lang w:val="en-GB"/>
        </w:rPr>
        <w:tab/>
        <w:t>Scope</w:t>
      </w:r>
      <w:bookmarkEnd w:id="1"/>
    </w:p>
    <w:p w:rsidR="00210A79" w:rsidRPr="00385613" w:rsidRDefault="00210A79" w:rsidP="00210A79">
      <w:pPr>
        <w:pStyle w:val="WMOBodyText"/>
      </w:pPr>
      <w:r w:rsidRPr="00385613">
        <w:rPr>
          <w:rStyle w:val="Donottranslate"/>
        </w:rPr>
        <w:t>TSML-XML</w:t>
      </w:r>
      <w:r w:rsidRPr="00385613">
        <w:t xml:space="preserve"> shall be used for the exchange in extensible </w:t>
      </w:r>
      <w:proofErr w:type="spellStart"/>
      <w:r w:rsidRPr="00385613">
        <w:t>markup</w:t>
      </w:r>
      <w:proofErr w:type="spellEnd"/>
      <w:r w:rsidRPr="00385613">
        <w:t xml:space="preserve"> language (XML) of time</w:t>
      </w:r>
      <w:r w:rsidR="00E31B3C" w:rsidRPr="00385613">
        <w:t xml:space="preserve"> </w:t>
      </w:r>
      <w:r w:rsidRPr="00385613">
        <w:t>series information conforming to the “</w:t>
      </w:r>
      <w:proofErr w:type="spellStart"/>
      <w:r w:rsidRPr="00385613">
        <w:t>Timeseries</w:t>
      </w:r>
      <w:proofErr w:type="spellEnd"/>
      <w:r w:rsidRPr="00385613">
        <w:t xml:space="preserve"> Profile of Observations and Measurements” conceptual model. </w:t>
      </w:r>
      <w:r w:rsidRPr="00385613">
        <w:rPr>
          <w:rStyle w:val="Donottranslate"/>
        </w:rPr>
        <w:t>TSML-XML</w:t>
      </w:r>
      <w:r w:rsidRPr="00385613">
        <w:t xml:space="preserve"> may be used directly to encode time</w:t>
      </w:r>
      <w:r w:rsidR="00E31B3C" w:rsidRPr="00385613">
        <w:t xml:space="preserve"> </w:t>
      </w:r>
      <w:r w:rsidRPr="00385613">
        <w:t>series information or incorporated as components within other XML encodings.</w:t>
      </w:r>
    </w:p>
    <w:p w:rsidR="00210A79" w:rsidRPr="00385613" w:rsidRDefault="00210A79" w:rsidP="00210A79">
      <w:pPr>
        <w:pStyle w:val="WMOBodyText"/>
      </w:pPr>
      <w:r w:rsidRPr="00385613">
        <w:t xml:space="preserve">Note: the </w:t>
      </w:r>
      <w:r w:rsidRPr="00385613">
        <w:rPr>
          <w:rStyle w:val="Donottranslate"/>
        </w:rPr>
        <w:t>TSML-XML</w:t>
      </w:r>
      <w:r w:rsidRPr="00385613">
        <w:t xml:space="preserve"> application schema is described in the document </w:t>
      </w:r>
      <w:r w:rsidRPr="00385613">
        <w:rPr>
          <w:rStyle w:val="Donottranslate"/>
        </w:rPr>
        <w:t xml:space="preserve">OGC/IS 15-043r3 </w:t>
      </w:r>
      <w:proofErr w:type="spellStart"/>
      <w:r w:rsidRPr="00385613">
        <w:rPr>
          <w:rStyle w:val="Donottranslate"/>
        </w:rPr>
        <w:t>Timeseries</w:t>
      </w:r>
      <w:proofErr w:type="spellEnd"/>
      <w:r w:rsidRPr="00385613">
        <w:rPr>
          <w:rStyle w:val="Donottranslate"/>
        </w:rPr>
        <w:t xml:space="preserve"> Profile of Observations and Measurements</w:t>
      </w:r>
      <w:r w:rsidRPr="00385613">
        <w:t xml:space="preserve"> with the XML encoding described in </w:t>
      </w:r>
      <w:r w:rsidRPr="00385613">
        <w:rPr>
          <w:rStyle w:val="Donottranslate"/>
        </w:rPr>
        <w:t xml:space="preserve">OGC/IS 15-042r3 </w:t>
      </w:r>
      <w:proofErr w:type="spellStart"/>
      <w:r w:rsidRPr="00385613">
        <w:rPr>
          <w:rStyle w:val="Donottranslate"/>
        </w:rPr>
        <w:t>TimeseriesML</w:t>
      </w:r>
      <w:proofErr w:type="spellEnd"/>
      <w:r w:rsidRPr="00385613">
        <w:rPr>
          <w:rStyle w:val="Donottranslate"/>
        </w:rPr>
        <w:t xml:space="preserve"> 1.0 – XML Encoding</w:t>
      </w:r>
      <w:r w:rsidRPr="00385613">
        <w:t>.</w:t>
      </w:r>
    </w:p>
    <w:p w:rsidR="00210A79" w:rsidRDefault="00210A79" w:rsidP="00210A79">
      <w:pPr>
        <w:pStyle w:val="WMOBodyText"/>
      </w:pPr>
      <w:r w:rsidRPr="00385613">
        <w:t xml:space="preserve">Note: further information on handling application schema and data modelling can be found in the informal document </w:t>
      </w:r>
      <w:r w:rsidRPr="00385613">
        <w:rPr>
          <w:rStyle w:val="Donottranslate"/>
        </w:rPr>
        <w:t>Guidelines on Data Modelling for WMO Codes</w:t>
      </w:r>
      <w:r w:rsidRPr="00385613">
        <w:rPr>
          <w:i/>
        </w:rPr>
        <w:t xml:space="preserve"> </w:t>
      </w:r>
      <w:r w:rsidRPr="00385613">
        <w:t>(available in English only from</w:t>
      </w:r>
      <w:hyperlink r:id="rId11" w:history="1">
        <w:r w:rsidRPr="00385613">
          <w:rPr>
            <w:rStyle w:val="Hyperlink"/>
          </w:rPr>
          <w:t xml:space="preserve"> http://wis.wmo.int/metce-uml</w:t>
        </w:r>
      </w:hyperlink>
      <w:r w:rsidRPr="00385613">
        <w:t>).</w:t>
      </w:r>
    </w:p>
    <w:p w:rsidR="00AD6E1E" w:rsidRPr="00385613" w:rsidRDefault="00AD6E1E" w:rsidP="00AD6E1E">
      <w:pPr>
        <w:pStyle w:val="WMOBodyText"/>
      </w:pPr>
      <w:r>
        <w:t xml:space="preserve">Note: TSML-XML is closely related to </w:t>
      </w:r>
      <w:proofErr w:type="spellStart"/>
      <w:r>
        <w:t>WaterML</w:t>
      </w:r>
      <w:proofErr w:type="spellEnd"/>
      <w:r>
        <w:t xml:space="preserve"> 2.0 from which it was derived. </w:t>
      </w:r>
      <w:proofErr w:type="spellStart"/>
      <w:r>
        <w:t>WaterML</w:t>
      </w:r>
      <w:proofErr w:type="spellEnd"/>
      <w:r>
        <w:t xml:space="preserve"> 2.0 is limited to the representation of hydrological time information and is formalized in FM 231 and FM 232.</w:t>
      </w:r>
      <w:bookmarkStart w:id="2" w:name="_GoBack"/>
      <w:bookmarkEnd w:id="2"/>
    </w:p>
    <w:p w:rsidR="00210A79" w:rsidRPr="00385613" w:rsidRDefault="00210A79" w:rsidP="00D752D1">
      <w:pPr>
        <w:pStyle w:val="WMOBodyText"/>
      </w:pPr>
      <w:r w:rsidRPr="00385613">
        <w:t xml:space="preserve">The Requirements Classes defined in </w:t>
      </w:r>
      <w:r w:rsidRPr="00385613">
        <w:rPr>
          <w:rStyle w:val="Donottranslate"/>
        </w:rPr>
        <w:t>TSML-XML</w:t>
      </w:r>
      <w:r w:rsidRPr="00385613">
        <w:t xml:space="preserve"> are listed in </w:t>
      </w:r>
      <w:r w:rsidR="00D752D1">
        <w:t>Table 221-1</w:t>
      </w:r>
      <w:r w:rsidRPr="00385613">
        <w:t>.</w:t>
      </w:r>
    </w:p>
    <w:p w:rsidR="007B50D1" w:rsidRPr="00385613" w:rsidRDefault="007B50D1" w:rsidP="00210A79">
      <w:pPr>
        <w:pStyle w:val="WMOBodyText"/>
      </w:pPr>
    </w:p>
    <w:p w:rsidR="00210A79" w:rsidRPr="00385613" w:rsidRDefault="00210A79" w:rsidP="00D752D1">
      <w:pPr>
        <w:pStyle w:val="Caption"/>
        <w:keepNext/>
      </w:pPr>
      <w:r w:rsidRPr="00385613">
        <w:t xml:space="preserve">Table </w:t>
      </w:r>
      <w:r w:rsidR="00D752D1">
        <w:t>221-1</w:t>
      </w:r>
      <w:r w:rsidRPr="00385613">
        <w:t xml:space="preserve">. </w:t>
      </w:r>
      <w:r w:rsidRPr="00385613">
        <w:rPr>
          <w:b w:val="0"/>
        </w:rPr>
        <w:t xml:space="preserve">Requirements Classes defined in </w:t>
      </w:r>
      <w:r w:rsidRPr="00AD6E1E">
        <w:rPr>
          <w:rStyle w:val="Donottranslate"/>
        </w:rPr>
        <w:t>TSML-XML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7793"/>
      </w:tblGrid>
      <w:tr w:rsidR="00210A79" w:rsidRPr="00385613" w:rsidTr="00E31B3C">
        <w:tc>
          <w:tcPr>
            <w:tcW w:w="9855" w:type="dxa"/>
            <w:gridSpan w:val="2"/>
            <w:shd w:val="clear" w:color="auto" w:fill="F2F2F2"/>
          </w:tcPr>
          <w:p w:rsidR="00210A79" w:rsidRPr="00385613" w:rsidRDefault="00210A79" w:rsidP="00E31B3C">
            <w:pPr>
              <w:pStyle w:val="WMOBodyText"/>
              <w:jc w:val="center"/>
              <w:rPr>
                <w:b/>
              </w:rPr>
            </w:pPr>
            <w:r w:rsidRPr="00385613">
              <w:rPr>
                <w:b/>
              </w:rPr>
              <w:t>Requirements Classes</w:t>
            </w:r>
          </w:p>
        </w:tc>
      </w:tr>
      <w:tr w:rsidR="00210A79" w:rsidRPr="00385613" w:rsidTr="00E31B3C">
        <w:tc>
          <w:tcPr>
            <w:tcW w:w="2062" w:type="dxa"/>
            <w:shd w:val="clear" w:color="auto" w:fill="F2F2F2"/>
          </w:tcPr>
          <w:p w:rsidR="00210A79" w:rsidRPr="00385613" w:rsidRDefault="00210A79" w:rsidP="00E31B3C">
            <w:pPr>
              <w:pStyle w:val="WMOBodyText"/>
              <w:jc w:val="center"/>
              <w:rPr>
                <w:b/>
              </w:rPr>
            </w:pPr>
            <w:r w:rsidRPr="00385613">
              <w:rPr>
                <w:b/>
              </w:rPr>
              <w:t>Requirements Class</w:t>
            </w:r>
          </w:p>
        </w:tc>
        <w:tc>
          <w:tcPr>
            <w:tcW w:w="7793" w:type="dxa"/>
          </w:tcPr>
          <w:p w:rsidR="00210A79" w:rsidRPr="00385613" w:rsidRDefault="00210A79" w:rsidP="00E31B3C">
            <w:pPr>
              <w:pStyle w:val="WMOBodyText"/>
            </w:pPr>
            <w:r w:rsidRPr="00385613">
              <w:rPr>
                <w:rStyle w:val="Hyperlink"/>
              </w:rPr>
              <w:t>http://def.wmo/int/tsml/2016/req/xsd-xml-rules</w:t>
            </w:r>
            <w:r w:rsidRPr="00385613">
              <w:t xml:space="preserve">, Part D, </w:t>
            </w:r>
            <w:r w:rsidRPr="00385613">
              <w:fldChar w:fldCharType="begin"/>
            </w:r>
            <w:r w:rsidRPr="00385613">
              <w:instrText xml:space="preserve"> REF  TsmlXMLRules \h </w:instrText>
            </w:r>
            <w:r w:rsidRPr="00385613">
              <w:fldChar w:fldCharType="separate"/>
            </w:r>
            <w:r w:rsidR="00D752D1">
              <w:t>221</w:t>
            </w:r>
            <w:r w:rsidR="00D752D1" w:rsidRPr="00385613">
              <w:t xml:space="preserve">.4 </w:t>
            </w:r>
            <w:r w:rsidRPr="00385613">
              <w:fldChar w:fldCharType="end"/>
            </w:r>
          </w:p>
        </w:tc>
      </w:tr>
      <w:tr w:rsidR="00210A79" w:rsidRPr="00385613" w:rsidTr="00E31B3C">
        <w:tc>
          <w:tcPr>
            <w:tcW w:w="2062" w:type="dxa"/>
            <w:shd w:val="clear" w:color="auto" w:fill="F2F2F2"/>
          </w:tcPr>
          <w:p w:rsidR="00210A79" w:rsidRPr="00385613" w:rsidRDefault="00210A79" w:rsidP="00E31B3C">
            <w:pPr>
              <w:pStyle w:val="WMOBodyText"/>
              <w:jc w:val="center"/>
              <w:rPr>
                <w:b/>
              </w:rPr>
            </w:pPr>
            <w:r w:rsidRPr="00385613">
              <w:rPr>
                <w:b/>
              </w:rPr>
              <w:t>Requirements Class</w:t>
            </w:r>
          </w:p>
        </w:tc>
        <w:tc>
          <w:tcPr>
            <w:tcW w:w="7793" w:type="dxa"/>
          </w:tcPr>
          <w:p w:rsidR="00210A79" w:rsidRPr="00385613" w:rsidRDefault="00210A79" w:rsidP="00E31B3C">
            <w:pPr>
              <w:pStyle w:val="WMOBodyText"/>
            </w:pPr>
            <w:r w:rsidRPr="00385613">
              <w:rPr>
                <w:rStyle w:val="Hyperlink"/>
              </w:rPr>
              <w:t>http://def.wmo/int/tsml/2016/req/xsd-timeseries-observation</w:t>
            </w:r>
            <w:r w:rsidRPr="00385613">
              <w:t xml:space="preserve">, Part D, </w:t>
            </w:r>
            <w:r w:rsidRPr="00385613">
              <w:fldChar w:fldCharType="begin"/>
            </w:r>
            <w:r w:rsidRPr="00385613">
              <w:instrText xml:space="preserve"> REF  TsmlTimeseriesObservation \h </w:instrText>
            </w:r>
            <w:r w:rsidRPr="00385613">
              <w:fldChar w:fldCharType="separate"/>
            </w:r>
            <w:r w:rsidR="00D752D1">
              <w:t>221</w:t>
            </w:r>
            <w:r w:rsidR="00D752D1" w:rsidRPr="00385613">
              <w:t xml:space="preserve">.5 </w:t>
            </w:r>
            <w:r w:rsidRPr="00385613">
              <w:fldChar w:fldCharType="end"/>
            </w:r>
          </w:p>
        </w:tc>
      </w:tr>
      <w:tr w:rsidR="00210A79" w:rsidRPr="00385613" w:rsidTr="00E31B3C">
        <w:tc>
          <w:tcPr>
            <w:tcW w:w="2062" w:type="dxa"/>
            <w:shd w:val="clear" w:color="auto" w:fill="F2F2F2"/>
          </w:tcPr>
          <w:p w:rsidR="00210A79" w:rsidRPr="00385613" w:rsidRDefault="00210A79" w:rsidP="00E31B3C">
            <w:pPr>
              <w:pStyle w:val="WMOBodyText"/>
              <w:jc w:val="center"/>
              <w:rPr>
                <w:b/>
              </w:rPr>
            </w:pPr>
            <w:r w:rsidRPr="00385613">
              <w:rPr>
                <w:b/>
              </w:rPr>
              <w:t>Requirements Class</w:t>
            </w:r>
          </w:p>
        </w:tc>
        <w:tc>
          <w:tcPr>
            <w:tcW w:w="7793" w:type="dxa"/>
          </w:tcPr>
          <w:p w:rsidR="00210A79" w:rsidRPr="00385613" w:rsidRDefault="00210A79" w:rsidP="00E31B3C">
            <w:pPr>
              <w:pStyle w:val="WMOBodyText"/>
            </w:pPr>
            <w:r w:rsidRPr="00385613">
              <w:rPr>
                <w:rStyle w:val="Hyperlink"/>
              </w:rPr>
              <w:t>http://def.wmo/int/tsml/2016/req/xsd-collection</w:t>
            </w:r>
            <w:r w:rsidRPr="00385613">
              <w:t xml:space="preserve">, Part D, </w:t>
            </w:r>
            <w:r w:rsidRPr="00385613">
              <w:fldChar w:fldCharType="begin"/>
            </w:r>
            <w:r w:rsidRPr="00385613">
              <w:instrText xml:space="preserve"> REF  TsmlCollection \h </w:instrText>
            </w:r>
            <w:r w:rsidRPr="00385613">
              <w:fldChar w:fldCharType="separate"/>
            </w:r>
            <w:r w:rsidR="00D752D1">
              <w:t>221</w:t>
            </w:r>
            <w:r w:rsidR="00D752D1" w:rsidRPr="00385613">
              <w:t xml:space="preserve">.6 </w:t>
            </w:r>
            <w:r w:rsidRPr="00385613">
              <w:fldChar w:fldCharType="end"/>
            </w:r>
          </w:p>
        </w:tc>
      </w:tr>
      <w:tr w:rsidR="00210A79" w:rsidRPr="00385613" w:rsidTr="00E31B3C">
        <w:tc>
          <w:tcPr>
            <w:tcW w:w="2062" w:type="dxa"/>
            <w:shd w:val="clear" w:color="auto" w:fill="F2F2F2"/>
          </w:tcPr>
          <w:p w:rsidR="00210A79" w:rsidRPr="00385613" w:rsidRDefault="00210A79" w:rsidP="00E31B3C">
            <w:pPr>
              <w:pStyle w:val="WMOBodyText"/>
              <w:jc w:val="center"/>
              <w:rPr>
                <w:b/>
              </w:rPr>
            </w:pPr>
            <w:r w:rsidRPr="00385613">
              <w:rPr>
                <w:b/>
              </w:rPr>
              <w:t>Requirements Class</w:t>
            </w:r>
          </w:p>
        </w:tc>
        <w:tc>
          <w:tcPr>
            <w:tcW w:w="7793" w:type="dxa"/>
          </w:tcPr>
          <w:p w:rsidR="00210A79" w:rsidRPr="00385613" w:rsidRDefault="00210A79" w:rsidP="00E31B3C">
            <w:pPr>
              <w:pStyle w:val="WMOBodyText"/>
            </w:pPr>
            <w:r w:rsidRPr="00385613">
              <w:rPr>
                <w:rStyle w:val="Hyperlink"/>
              </w:rPr>
              <w:t>http://def.wmo/int/tsml/2016/req/xsd-monitoring-feature</w:t>
            </w:r>
            <w:r w:rsidRPr="00385613">
              <w:t xml:space="preserve">, Part D, </w:t>
            </w:r>
            <w:r w:rsidRPr="00385613">
              <w:fldChar w:fldCharType="begin"/>
            </w:r>
            <w:r w:rsidRPr="00385613">
              <w:instrText xml:space="preserve"> REF  TsmlMonitoringFeature \h </w:instrText>
            </w:r>
            <w:r w:rsidRPr="00385613">
              <w:fldChar w:fldCharType="separate"/>
            </w:r>
            <w:r w:rsidR="00D752D1">
              <w:t>221</w:t>
            </w:r>
            <w:r w:rsidR="00D752D1" w:rsidRPr="00385613">
              <w:t xml:space="preserve">.7 </w:t>
            </w:r>
            <w:r w:rsidRPr="00385613">
              <w:fldChar w:fldCharType="end"/>
            </w:r>
          </w:p>
        </w:tc>
      </w:tr>
      <w:tr w:rsidR="00210A79" w:rsidRPr="00385613" w:rsidTr="00E31B3C">
        <w:tc>
          <w:tcPr>
            <w:tcW w:w="2062" w:type="dxa"/>
            <w:shd w:val="clear" w:color="auto" w:fill="F2F2F2"/>
          </w:tcPr>
          <w:p w:rsidR="00210A79" w:rsidRPr="00385613" w:rsidRDefault="00210A79" w:rsidP="00E31B3C">
            <w:pPr>
              <w:pStyle w:val="WMOBodyText"/>
              <w:jc w:val="center"/>
              <w:rPr>
                <w:b/>
              </w:rPr>
            </w:pPr>
            <w:r w:rsidRPr="00385613">
              <w:rPr>
                <w:b/>
              </w:rPr>
              <w:t>Requirements Class</w:t>
            </w:r>
          </w:p>
        </w:tc>
        <w:tc>
          <w:tcPr>
            <w:tcW w:w="7793" w:type="dxa"/>
          </w:tcPr>
          <w:p w:rsidR="00210A79" w:rsidRPr="00385613" w:rsidRDefault="00210A79" w:rsidP="00E31B3C">
            <w:pPr>
              <w:pStyle w:val="WMOBodyText"/>
            </w:pPr>
            <w:r w:rsidRPr="00385613">
              <w:rPr>
                <w:rStyle w:val="Hyperlink"/>
              </w:rPr>
              <w:t>http://def.wmo/int/tsml/2016/req/xsd-monitoring-feature-feature-of-interest</w:t>
            </w:r>
            <w:r w:rsidRPr="00385613">
              <w:t xml:space="preserve">, Part D, </w:t>
            </w:r>
            <w:r w:rsidRPr="00385613">
              <w:fldChar w:fldCharType="begin"/>
            </w:r>
            <w:r w:rsidRPr="00385613">
              <w:instrText xml:space="preserve"> REF  TsmlMonitoringFeatureFOI \h </w:instrText>
            </w:r>
            <w:r w:rsidRPr="00385613">
              <w:fldChar w:fldCharType="separate"/>
            </w:r>
            <w:r w:rsidR="00D752D1">
              <w:t>221</w:t>
            </w:r>
            <w:r w:rsidR="00D752D1" w:rsidRPr="00385613">
              <w:t xml:space="preserve">.8 </w:t>
            </w:r>
            <w:r w:rsidRPr="00385613">
              <w:fldChar w:fldCharType="end"/>
            </w:r>
          </w:p>
        </w:tc>
      </w:tr>
      <w:tr w:rsidR="00210A79" w:rsidRPr="00385613" w:rsidTr="00E31B3C">
        <w:tc>
          <w:tcPr>
            <w:tcW w:w="2062" w:type="dxa"/>
            <w:shd w:val="clear" w:color="auto" w:fill="F2F2F2"/>
          </w:tcPr>
          <w:p w:rsidR="00210A79" w:rsidRPr="00385613" w:rsidRDefault="00210A79" w:rsidP="00E31B3C">
            <w:pPr>
              <w:pStyle w:val="WMOBodyText"/>
              <w:jc w:val="center"/>
              <w:rPr>
                <w:b/>
              </w:rPr>
            </w:pPr>
            <w:r w:rsidRPr="00385613">
              <w:rPr>
                <w:b/>
              </w:rPr>
              <w:t>Requirements Class</w:t>
            </w:r>
          </w:p>
        </w:tc>
        <w:tc>
          <w:tcPr>
            <w:tcW w:w="7793" w:type="dxa"/>
          </w:tcPr>
          <w:p w:rsidR="00210A79" w:rsidRPr="00385613" w:rsidRDefault="00210A79" w:rsidP="00E31B3C">
            <w:pPr>
              <w:pStyle w:val="WMOBodyText"/>
            </w:pPr>
            <w:r w:rsidRPr="00385613">
              <w:rPr>
                <w:rStyle w:val="Hyperlink"/>
              </w:rPr>
              <w:t>http://def.wmo/int/tsml/2016/req/xsd-observation-process</w:t>
            </w:r>
            <w:r w:rsidRPr="00385613">
              <w:t xml:space="preserve">, Part D, </w:t>
            </w:r>
            <w:r w:rsidRPr="00385613">
              <w:fldChar w:fldCharType="begin"/>
            </w:r>
            <w:r w:rsidRPr="00385613">
              <w:instrText xml:space="preserve"> REF TsmlObservationProcess \h </w:instrText>
            </w:r>
            <w:r w:rsidRPr="00385613">
              <w:fldChar w:fldCharType="separate"/>
            </w:r>
            <w:r w:rsidR="00D752D1">
              <w:t>221</w:t>
            </w:r>
            <w:r w:rsidR="00D752D1" w:rsidRPr="00385613">
              <w:t xml:space="preserve">.9 </w:t>
            </w:r>
            <w:r w:rsidRPr="00385613">
              <w:fldChar w:fldCharType="end"/>
            </w:r>
          </w:p>
        </w:tc>
      </w:tr>
      <w:tr w:rsidR="00210A79" w:rsidRPr="00385613" w:rsidTr="00E31B3C">
        <w:tc>
          <w:tcPr>
            <w:tcW w:w="2062" w:type="dxa"/>
            <w:shd w:val="clear" w:color="auto" w:fill="F2F2F2"/>
          </w:tcPr>
          <w:p w:rsidR="00210A79" w:rsidRPr="00385613" w:rsidRDefault="00210A79" w:rsidP="00E31B3C">
            <w:pPr>
              <w:pStyle w:val="WMOBodyText"/>
              <w:jc w:val="center"/>
              <w:rPr>
                <w:b/>
              </w:rPr>
            </w:pPr>
            <w:r w:rsidRPr="00385613">
              <w:rPr>
                <w:b/>
              </w:rPr>
              <w:t>Requirements Class</w:t>
            </w:r>
          </w:p>
        </w:tc>
        <w:tc>
          <w:tcPr>
            <w:tcW w:w="7793" w:type="dxa"/>
          </w:tcPr>
          <w:p w:rsidR="00210A79" w:rsidRPr="00385613" w:rsidRDefault="00210A79" w:rsidP="00E31B3C">
            <w:pPr>
              <w:pStyle w:val="WMOBodyText"/>
            </w:pPr>
            <w:r w:rsidRPr="00385613">
              <w:rPr>
                <w:rStyle w:val="Hyperlink"/>
              </w:rPr>
              <w:t>http://def.wmo/int/tsml/2016/req/xsd-metadata</w:t>
            </w:r>
            <w:r w:rsidRPr="00385613">
              <w:t xml:space="preserve">, Part D, </w:t>
            </w:r>
            <w:r w:rsidRPr="00385613">
              <w:fldChar w:fldCharType="begin"/>
            </w:r>
            <w:r w:rsidRPr="00385613">
              <w:instrText xml:space="preserve"> REF TsmlMetadata \h </w:instrText>
            </w:r>
            <w:r w:rsidRPr="00385613">
              <w:fldChar w:fldCharType="separate"/>
            </w:r>
            <w:r w:rsidR="00D752D1">
              <w:t>221</w:t>
            </w:r>
            <w:r w:rsidR="00D752D1" w:rsidRPr="00385613">
              <w:t xml:space="preserve">.10 </w:t>
            </w:r>
            <w:r w:rsidRPr="00385613">
              <w:fldChar w:fldCharType="end"/>
            </w:r>
          </w:p>
        </w:tc>
      </w:tr>
      <w:tr w:rsidR="00210A79" w:rsidRPr="00385613" w:rsidTr="00E31B3C">
        <w:tc>
          <w:tcPr>
            <w:tcW w:w="2062" w:type="dxa"/>
            <w:shd w:val="clear" w:color="auto" w:fill="F2F2F2"/>
          </w:tcPr>
          <w:p w:rsidR="00210A79" w:rsidRPr="00385613" w:rsidRDefault="00210A79" w:rsidP="00E31B3C">
            <w:pPr>
              <w:pStyle w:val="WMOBodyText"/>
              <w:jc w:val="center"/>
              <w:rPr>
                <w:b/>
              </w:rPr>
            </w:pPr>
            <w:r w:rsidRPr="00385613">
              <w:rPr>
                <w:b/>
              </w:rPr>
              <w:t>Requirements Class</w:t>
            </w:r>
          </w:p>
        </w:tc>
        <w:tc>
          <w:tcPr>
            <w:tcW w:w="7793" w:type="dxa"/>
          </w:tcPr>
          <w:p w:rsidR="00210A79" w:rsidRPr="00385613" w:rsidRDefault="00210A79" w:rsidP="00E31B3C">
            <w:pPr>
              <w:pStyle w:val="WMOBodyText"/>
            </w:pPr>
            <w:r w:rsidRPr="00385613">
              <w:rPr>
                <w:rStyle w:val="Hyperlink"/>
              </w:rPr>
              <w:t>http://def.wmo/int/tsml/2016/req/xsd-timeseries-tvp</w:t>
            </w:r>
            <w:r w:rsidRPr="00385613">
              <w:t xml:space="preserve">, Part D, </w:t>
            </w:r>
            <w:r w:rsidRPr="00385613">
              <w:fldChar w:fldCharType="begin"/>
            </w:r>
            <w:r w:rsidRPr="00385613">
              <w:instrText xml:space="preserve"> REF TsmlTimeseriesTVP \h </w:instrText>
            </w:r>
            <w:r w:rsidRPr="00385613">
              <w:fldChar w:fldCharType="separate"/>
            </w:r>
            <w:r w:rsidR="00D752D1">
              <w:t>221</w:t>
            </w:r>
            <w:r w:rsidR="00D752D1" w:rsidRPr="00385613">
              <w:t xml:space="preserve">.11 </w:t>
            </w:r>
            <w:r w:rsidRPr="00385613">
              <w:fldChar w:fldCharType="end"/>
            </w:r>
          </w:p>
        </w:tc>
      </w:tr>
      <w:tr w:rsidR="00210A79" w:rsidRPr="00385613" w:rsidTr="00E31B3C">
        <w:tc>
          <w:tcPr>
            <w:tcW w:w="2062" w:type="dxa"/>
            <w:shd w:val="clear" w:color="auto" w:fill="F2F2F2"/>
          </w:tcPr>
          <w:p w:rsidR="00210A79" w:rsidRPr="00385613" w:rsidRDefault="00210A79" w:rsidP="00E31B3C">
            <w:pPr>
              <w:pStyle w:val="WMOBodyText"/>
              <w:jc w:val="center"/>
              <w:rPr>
                <w:b/>
              </w:rPr>
            </w:pPr>
            <w:r w:rsidRPr="00385613">
              <w:rPr>
                <w:b/>
              </w:rPr>
              <w:t>Requirements Class</w:t>
            </w:r>
          </w:p>
        </w:tc>
        <w:tc>
          <w:tcPr>
            <w:tcW w:w="7793" w:type="dxa"/>
          </w:tcPr>
          <w:p w:rsidR="00210A79" w:rsidRPr="00385613" w:rsidRDefault="00210A79" w:rsidP="00E31B3C">
            <w:pPr>
              <w:pStyle w:val="WMOBodyText"/>
            </w:pPr>
            <w:r w:rsidRPr="00385613">
              <w:rPr>
                <w:rStyle w:val="Hyperlink"/>
              </w:rPr>
              <w:t>http://def.wmo/int/tsml/2016/req/xsd-timeseries-dr</w:t>
            </w:r>
            <w:r w:rsidRPr="00385613">
              <w:t xml:space="preserve">, Part D, </w:t>
            </w:r>
            <w:r w:rsidRPr="00385613">
              <w:fldChar w:fldCharType="begin"/>
            </w:r>
            <w:r w:rsidRPr="00385613">
              <w:instrText xml:space="preserve"> REF TsmlTimeseriesDR \h </w:instrText>
            </w:r>
            <w:r w:rsidR="00E31B3C" w:rsidRPr="00385613">
              <w:instrText xml:space="preserve"> \* MERGEFORMAT </w:instrText>
            </w:r>
            <w:r w:rsidRPr="00385613">
              <w:fldChar w:fldCharType="separate"/>
            </w:r>
            <w:r w:rsidR="00D752D1">
              <w:t>221</w:t>
            </w:r>
            <w:r w:rsidR="00D752D1" w:rsidRPr="00385613">
              <w:t xml:space="preserve">.12 </w:t>
            </w:r>
            <w:r w:rsidRPr="00385613">
              <w:fldChar w:fldCharType="end"/>
            </w:r>
          </w:p>
        </w:tc>
      </w:tr>
    </w:tbl>
    <w:p w:rsidR="00210A79" w:rsidRPr="00385613" w:rsidRDefault="00A764E7" w:rsidP="00210A79">
      <w:pPr>
        <w:pStyle w:val="SubHeading2"/>
        <w:rPr>
          <w:lang w:val="en-GB"/>
        </w:rPr>
      </w:pPr>
      <w:bookmarkStart w:id="3" w:name="_Toc446078480"/>
      <w:r>
        <w:rPr>
          <w:lang w:val="en-GB"/>
        </w:rPr>
        <w:lastRenderedPageBreak/>
        <w:t>221</w:t>
      </w:r>
      <w:r w:rsidR="00210A79" w:rsidRPr="00385613">
        <w:rPr>
          <w:lang w:val="en-GB"/>
        </w:rPr>
        <w:t>.2</w:t>
      </w:r>
      <w:r w:rsidR="00210A79" w:rsidRPr="00385613">
        <w:rPr>
          <w:lang w:val="en-GB"/>
        </w:rPr>
        <w:tab/>
        <w:t xml:space="preserve">XML Schema for </w:t>
      </w:r>
      <w:r w:rsidR="00210A79" w:rsidRPr="00385613">
        <w:rPr>
          <w:rStyle w:val="Donottranslate"/>
          <w:lang w:val="en-GB"/>
        </w:rPr>
        <w:t>TSML-XML</w:t>
      </w:r>
      <w:bookmarkEnd w:id="3"/>
    </w:p>
    <w:p w:rsidR="00210A79" w:rsidRPr="00385613" w:rsidRDefault="00A764E7" w:rsidP="00D752D1">
      <w:pPr>
        <w:pStyle w:val="WMOBodyText"/>
      </w:pPr>
      <w:r>
        <w:t>221</w:t>
      </w:r>
      <w:r w:rsidR="00210A79" w:rsidRPr="00385613">
        <w:t>.2.1</w:t>
      </w:r>
      <w:r w:rsidR="00210A79" w:rsidRPr="00385613">
        <w:tab/>
        <w:t xml:space="preserve">Representations of information in </w:t>
      </w:r>
      <w:r w:rsidR="00210A79" w:rsidRPr="00385613">
        <w:rPr>
          <w:rStyle w:val="Donottranslate"/>
        </w:rPr>
        <w:t>TSML-XML</w:t>
      </w:r>
      <w:r w:rsidR="00210A79" w:rsidRPr="00385613">
        <w:t xml:space="preserve"> shall declare the XML namespaces listed </w:t>
      </w:r>
      <w:r w:rsidR="00D752D1">
        <w:t>in Tables 221-2 and 221-3.</w:t>
      </w:r>
      <w:r w:rsidR="00210A79" w:rsidRPr="00385613">
        <w:t xml:space="preserve"> </w:t>
      </w:r>
    </w:p>
    <w:p w:rsidR="00210A79" w:rsidRPr="00385613" w:rsidRDefault="00210A79" w:rsidP="00210A79">
      <w:pPr>
        <w:pStyle w:val="WMOBodyText"/>
      </w:pPr>
      <w:r w:rsidRPr="00385613">
        <w:t xml:space="preserve">Note: additional namespace declarations may be required depending on the XML elements used within the </w:t>
      </w:r>
      <w:r w:rsidRPr="00385613">
        <w:rPr>
          <w:rStyle w:val="Donottranslate"/>
        </w:rPr>
        <w:t>TSML-XML</w:t>
      </w:r>
      <w:r w:rsidRPr="00385613">
        <w:t xml:space="preserve">. </w:t>
      </w:r>
    </w:p>
    <w:p w:rsidR="00210A79" w:rsidRPr="00385613" w:rsidRDefault="00210A79" w:rsidP="00210A79">
      <w:pPr>
        <w:pStyle w:val="WMOBodyText"/>
      </w:pPr>
      <w:r w:rsidRPr="00385613">
        <w:t>Note: the XML Schema is packaged in seven XML schema documents (</w:t>
      </w:r>
      <w:r w:rsidRPr="00385613">
        <w:rPr>
          <w:rStyle w:val="Donottranslate"/>
        </w:rPr>
        <w:t>XSD</w:t>
      </w:r>
      <w:r w:rsidRPr="00385613">
        <w:t>) describing one XML namespace:</w:t>
      </w:r>
      <w:r w:rsidRPr="00385613">
        <w:rPr>
          <w:sz w:val="18"/>
          <w:szCs w:val="18"/>
        </w:rPr>
        <w:t xml:space="preserve"> </w:t>
      </w:r>
      <w:r w:rsidRPr="00385613">
        <w:rPr>
          <w:rStyle w:val="Hyperlink"/>
        </w:rPr>
        <w:t>http://schemas.opengis.net/timeseriesml/1.0/</w:t>
      </w:r>
      <w:r w:rsidRPr="00385613">
        <w:rPr>
          <w:sz w:val="18"/>
          <w:szCs w:val="18"/>
        </w:rPr>
        <w:t xml:space="preserve">  </w:t>
      </w:r>
      <w:r w:rsidRPr="00385613">
        <w:t xml:space="preserve"> </w:t>
      </w:r>
    </w:p>
    <w:p w:rsidR="00210A79" w:rsidRPr="00385613" w:rsidRDefault="00210A79" w:rsidP="00E31B3C">
      <w:pPr>
        <w:pStyle w:val="WMOBodyText"/>
      </w:pPr>
      <w:r w:rsidRPr="00385613">
        <w:t xml:space="preserve">Note: </w:t>
      </w:r>
      <w:proofErr w:type="spellStart"/>
      <w:r w:rsidRPr="00385613">
        <w:t>Schematron</w:t>
      </w:r>
      <w:proofErr w:type="spellEnd"/>
      <w:r w:rsidRPr="00385613">
        <w:t xml:space="preserve"> schemas providing additional constraints are </w:t>
      </w:r>
      <w:r w:rsidR="00E31B3C" w:rsidRPr="00385613">
        <w:t>available alongside</w:t>
      </w:r>
      <w:r w:rsidRPr="00385613">
        <w:t xml:space="preserve"> the XSD defining TSML-XML. </w:t>
      </w:r>
    </w:p>
    <w:p w:rsidR="00210A79" w:rsidRPr="00385613" w:rsidRDefault="00210A79" w:rsidP="00D752D1">
      <w:pPr>
        <w:pStyle w:val="Caption"/>
        <w:keepNext/>
      </w:pPr>
      <w:r w:rsidRPr="00385613">
        <w:t xml:space="preserve">Table </w:t>
      </w:r>
      <w:r w:rsidR="00D752D1">
        <w:t>221-2</w:t>
      </w:r>
      <w:r w:rsidRPr="00385613">
        <w:t>.</w:t>
      </w:r>
      <w:r w:rsidRPr="00385613">
        <w:rPr>
          <w:b w:val="0"/>
        </w:rPr>
        <w:t xml:space="preserve"> XML namespaces defined for </w:t>
      </w:r>
      <w:r w:rsidRPr="00385613">
        <w:rPr>
          <w:rStyle w:val="Donottranslate"/>
        </w:rPr>
        <w:t>TSML-XML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77"/>
        <w:gridCol w:w="1194"/>
        <w:gridCol w:w="5184"/>
      </w:tblGrid>
      <w:tr w:rsidR="00210A79" w:rsidRPr="00385613" w:rsidTr="00E31B3C">
        <w:trPr>
          <w:tblHeader/>
        </w:trPr>
        <w:tc>
          <w:tcPr>
            <w:tcW w:w="2315" w:type="dxa"/>
            <w:shd w:val="clear" w:color="auto" w:fill="C0C0C0"/>
          </w:tcPr>
          <w:p w:rsidR="00210A79" w:rsidRPr="00385613" w:rsidRDefault="00210A79" w:rsidP="00E31B3C">
            <w:pPr>
              <w:pStyle w:val="WMOBodyText"/>
              <w:jc w:val="center"/>
              <w:rPr>
                <w:b/>
                <w:bCs/>
                <w:sz w:val="16"/>
                <w:szCs w:val="20"/>
              </w:rPr>
            </w:pPr>
            <w:r w:rsidRPr="00385613">
              <w:rPr>
                <w:b/>
                <w:bCs/>
                <w:sz w:val="16"/>
                <w:szCs w:val="20"/>
              </w:rPr>
              <w:t>XML Namespace</w:t>
            </w:r>
          </w:p>
        </w:tc>
        <w:tc>
          <w:tcPr>
            <w:tcW w:w="1088" w:type="dxa"/>
            <w:shd w:val="clear" w:color="auto" w:fill="C0C0C0"/>
          </w:tcPr>
          <w:p w:rsidR="00210A79" w:rsidRPr="00385613" w:rsidRDefault="00210A79" w:rsidP="00E31B3C">
            <w:pPr>
              <w:pStyle w:val="WMOBodyText"/>
              <w:jc w:val="center"/>
              <w:rPr>
                <w:b/>
                <w:sz w:val="16"/>
                <w:szCs w:val="20"/>
              </w:rPr>
            </w:pPr>
            <w:r w:rsidRPr="00385613">
              <w:rPr>
                <w:b/>
                <w:sz w:val="16"/>
                <w:szCs w:val="20"/>
              </w:rPr>
              <w:t>Default namespace prefix</w:t>
            </w:r>
          </w:p>
        </w:tc>
        <w:tc>
          <w:tcPr>
            <w:tcW w:w="6452" w:type="dxa"/>
            <w:shd w:val="clear" w:color="auto" w:fill="C0C0C0"/>
          </w:tcPr>
          <w:p w:rsidR="00210A79" w:rsidRPr="00385613" w:rsidRDefault="00210A79" w:rsidP="00E31B3C">
            <w:pPr>
              <w:pStyle w:val="WMOBodyText"/>
              <w:jc w:val="center"/>
              <w:rPr>
                <w:b/>
                <w:sz w:val="16"/>
                <w:szCs w:val="20"/>
              </w:rPr>
            </w:pPr>
            <w:r w:rsidRPr="00385613">
              <w:rPr>
                <w:b/>
                <w:sz w:val="16"/>
                <w:szCs w:val="20"/>
              </w:rPr>
              <w:t>Canonical location of all-components schema document</w:t>
            </w:r>
          </w:p>
        </w:tc>
      </w:tr>
      <w:tr w:rsidR="00210A79" w:rsidRPr="00385613" w:rsidTr="00E31B3C">
        <w:tc>
          <w:tcPr>
            <w:tcW w:w="2315" w:type="dxa"/>
            <w:shd w:val="clear" w:color="auto" w:fill="auto"/>
          </w:tcPr>
          <w:p w:rsidR="00210A79" w:rsidRPr="00385613" w:rsidRDefault="00210A79" w:rsidP="00E31B3C">
            <w:pPr>
              <w:pStyle w:val="WMOBodyText"/>
              <w:rPr>
                <w:sz w:val="16"/>
                <w:szCs w:val="16"/>
              </w:rPr>
            </w:pPr>
            <w:r w:rsidRPr="00385613">
              <w:rPr>
                <w:rStyle w:val="Hyperlink"/>
                <w:sz w:val="16"/>
                <w:szCs w:val="16"/>
              </w:rPr>
              <w:t>http://www.opengis.net/timeseriesml/1.0</w:t>
            </w:r>
          </w:p>
        </w:tc>
        <w:tc>
          <w:tcPr>
            <w:tcW w:w="1088" w:type="dxa"/>
          </w:tcPr>
          <w:p w:rsidR="00210A79" w:rsidRPr="00385613" w:rsidRDefault="00210A79" w:rsidP="00E31B3C">
            <w:pPr>
              <w:pStyle w:val="WMOBodyText"/>
              <w:rPr>
                <w:rStyle w:val="Donottranslate"/>
              </w:rPr>
            </w:pPr>
            <w:proofErr w:type="spellStart"/>
            <w:r w:rsidRPr="00385613">
              <w:rPr>
                <w:rStyle w:val="Donottranslate"/>
              </w:rPr>
              <w:t>tsml</w:t>
            </w:r>
            <w:proofErr w:type="spellEnd"/>
          </w:p>
        </w:tc>
        <w:tc>
          <w:tcPr>
            <w:tcW w:w="6452" w:type="dxa"/>
            <w:shd w:val="clear" w:color="auto" w:fill="auto"/>
          </w:tcPr>
          <w:p w:rsidR="00210A79" w:rsidRPr="00385613" w:rsidRDefault="00AD6E1E" w:rsidP="00E31B3C">
            <w:pPr>
              <w:pStyle w:val="WMOBodyText"/>
              <w:rPr>
                <w:sz w:val="16"/>
                <w:szCs w:val="16"/>
              </w:rPr>
            </w:pPr>
            <w:hyperlink r:id="rId12" w:history="1">
              <w:r w:rsidR="00210A79" w:rsidRPr="00385613">
                <w:rPr>
                  <w:rStyle w:val="Hyperlink"/>
                  <w:sz w:val="16"/>
                  <w:szCs w:val="16"/>
                </w:rPr>
                <w:t>http://schemas.opengis.net/timeseriesml/1.0/timeseriesML.xsd</w:t>
              </w:r>
            </w:hyperlink>
          </w:p>
        </w:tc>
      </w:tr>
    </w:tbl>
    <w:p w:rsidR="00210A79" w:rsidRPr="00385613" w:rsidRDefault="00210A79" w:rsidP="00210A79">
      <w:pPr>
        <w:pStyle w:val="WMOBodyText"/>
      </w:pPr>
    </w:p>
    <w:p w:rsidR="00210A79" w:rsidRPr="00385613" w:rsidRDefault="00210A79" w:rsidP="00D752D1">
      <w:pPr>
        <w:pStyle w:val="Caption"/>
        <w:keepNext/>
      </w:pPr>
      <w:r w:rsidRPr="00385613">
        <w:t xml:space="preserve">Table </w:t>
      </w:r>
      <w:r w:rsidR="00D752D1">
        <w:t>221-3</w:t>
      </w:r>
      <w:r w:rsidRPr="00385613">
        <w:t xml:space="preserve">. </w:t>
      </w:r>
      <w:r w:rsidRPr="00385613">
        <w:rPr>
          <w:b w:val="0"/>
        </w:rPr>
        <w:t xml:space="preserve">External XML namespaces used in </w:t>
      </w:r>
      <w:r w:rsidRPr="00385613">
        <w:rPr>
          <w:rStyle w:val="Donottranslate"/>
        </w:rPr>
        <w:t>TSML-XML</w:t>
      </w:r>
    </w:p>
    <w:tbl>
      <w:tblPr>
        <w:tblW w:w="97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3402"/>
        <w:gridCol w:w="1134"/>
        <w:gridCol w:w="3721"/>
      </w:tblGrid>
      <w:tr w:rsidR="00210A79" w:rsidRPr="00385613" w:rsidTr="00E31B3C">
        <w:trPr>
          <w:trHeight w:val="1030"/>
          <w:tblHeader/>
        </w:trPr>
        <w:tc>
          <w:tcPr>
            <w:tcW w:w="1526" w:type="dxa"/>
            <w:shd w:val="clear" w:color="auto" w:fill="C0C0C0"/>
          </w:tcPr>
          <w:p w:rsidR="00210A79" w:rsidRPr="00385613" w:rsidRDefault="00210A79" w:rsidP="00E31B3C">
            <w:pPr>
              <w:pStyle w:val="WMOBodyText"/>
              <w:jc w:val="center"/>
              <w:rPr>
                <w:b/>
                <w:bCs/>
                <w:sz w:val="16"/>
                <w:szCs w:val="16"/>
              </w:rPr>
            </w:pPr>
            <w:r w:rsidRPr="00385613">
              <w:rPr>
                <w:b/>
                <w:bCs/>
                <w:sz w:val="16"/>
                <w:szCs w:val="16"/>
              </w:rPr>
              <w:t>Standard</w:t>
            </w:r>
          </w:p>
        </w:tc>
        <w:tc>
          <w:tcPr>
            <w:tcW w:w="3402" w:type="dxa"/>
            <w:shd w:val="clear" w:color="auto" w:fill="C0C0C0"/>
          </w:tcPr>
          <w:p w:rsidR="00210A79" w:rsidRPr="00385613" w:rsidRDefault="00210A79" w:rsidP="00E31B3C">
            <w:pPr>
              <w:pStyle w:val="WMOBodyText"/>
              <w:jc w:val="center"/>
              <w:rPr>
                <w:b/>
                <w:bCs/>
                <w:sz w:val="16"/>
                <w:szCs w:val="16"/>
              </w:rPr>
            </w:pPr>
            <w:r w:rsidRPr="00385613">
              <w:rPr>
                <w:b/>
                <w:bCs/>
                <w:sz w:val="16"/>
                <w:szCs w:val="16"/>
              </w:rPr>
              <w:t>XML Namespace</w:t>
            </w:r>
          </w:p>
        </w:tc>
        <w:tc>
          <w:tcPr>
            <w:tcW w:w="1134" w:type="dxa"/>
            <w:shd w:val="clear" w:color="auto" w:fill="C0C0C0"/>
          </w:tcPr>
          <w:p w:rsidR="00210A79" w:rsidRPr="00385613" w:rsidRDefault="00210A79" w:rsidP="00E31B3C">
            <w:pPr>
              <w:pStyle w:val="WMOBodyText"/>
              <w:jc w:val="center"/>
              <w:rPr>
                <w:b/>
                <w:sz w:val="16"/>
                <w:szCs w:val="16"/>
              </w:rPr>
            </w:pPr>
            <w:r w:rsidRPr="00385613">
              <w:rPr>
                <w:b/>
                <w:sz w:val="16"/>
                <w:szCs w:val="16"/>
              </w:rPr>
              <w:t>Default namespace prefix</w:t>
            </w:r>
          </w:p>
        </w:tc>
        <w:tc>
          <w:tcPr>
            <w:tcW w:w="3721" w:type="dxa"/>
            <w:shd w:val="clear" w:color="auto" w:fill="C0C0C0"/>
          </w:tcPr>
          <w:p w:rsidR="00210A79" w:rsidRPr="00385613" w:rsidRDefault="00210A79" w:rsidP="00E31B3C">
            <w:pPr>
              <w:pStyle w:val="WMOBodyText"/>
              <w:jc w:val="center"/>
              <w:rPr>
                <w:b/>
                <w:sz w:val="16"/>
                <w:szCs w:val="16"/>
              </w:rPr>
            </w:pPr>
            <w:r w:rsidRPr="00385613">
              <w:rPr>
                <w:b/>
                <w:sz w:val="16"/>
                <w:szCs w:val="16"/>
              </w:rPr>
              <w:t>Canonical location of all-components schema document</w:t>
            </w:r>
          </w:p>
        </w:tc>
      </w:tr>
      <w:tr w:rsidR="00210A79" w:rsidRPr="00385613" w:rsidTr="00E31B3C">
        <w:trPr>
          <w:trHeight w:val="651"/>
        </w:trPr>
        <w:tc>
          <w:tcPr>
            <w:tcW w:w="1526" w:type="dxa"/>
          </w:tcPr>
          <w:p w:rsidR="00210A79" w:rsidRPr="00385613" w:rsidRDefault="00210A79" w:rsidP="00E31B3C">
            <w:pPr>
              <w:pStyle w:val="WMOBodyText"/>
              <w:rPr>
                <w:sz w:val="16"/>
                <w:szCs w:val="16"/>
              </w:rPr>
            </w:pPr>
            <w:r w:rsidRPr="00385613">
              <w:rPr>
                <w:sz w:val="16"/>
                <w:szCs w:val="16"/>
              </w:rPr>
              <w:t xml:space="preserve">XML Schema </w:t>
            </w:r>
          </w:p>
        </w:tc>
        <w:tc>
          <w:tcPr>
            <w:tcW w:w="3402" w:type="dxa"/>
            <w:shd w:val="clear" w:color="auto" w:fill="auto"/>
          </w:tcPr>
          <w:p w:rsidR="00210A79" w:rsidRPr="00385613" w:rsidRDefault="00AD6E1E" w:rsidP="00E31B3C">
            <w:pPr>
              <w:pStyle w:val="WMOBodyText"/>
              <w:rPr>
                <w:sz w:val="16"/>
                <w:szCs w:val="16"/>
              </w:rPr>
            </w:pPr>
            <w:hyperlink r:id="rId13" w:history="1">
              <w:r w:rsidR="00210A79" w:rsidRPr="00385613">
                <w:rPr>
                  <w:rStyle w:val="Hyperlink"/>
                  <w:sz w:val="16"/>
                  <w:szCs w:val="16"/>
                </w:rPr>
                <w:t>http://www.w3.org/2001/XMLSchema</w:t>
              </w:r>
            </w:hyperlink>
          </w:p>
        </w:tc>
        <w:tc>
          <w:tcPr>
            <w:tcW w:w="1134" w:type="dxa"/>
          </w:tcPr>
          <w:p w:rsidR="00210A79" w:rsidRPr="00385613" w:rsidRDefault="00210A79" w:rsidP="00E31B3C">
            <w:pPr>
              <w:pStyle w:val="WMOBodyText"/>
              <w:rPr>
                <w:rStyle w:val="Donottranslate"/>
              </w:rPr>
            </w:pPr>
            <w:proofErr w:type="spellStart"/>
            <w:r w:rsidRPr="00385613">
              <w:rPr>
                <w:rStyle w:val="Donottranslate"/>
              </w:rPr>
              <w:t>xs</w:t>
            </w:r>
            <w:proofErr w:type="spellEnd"/>
          </w:p>
        </w:tc>
        <w:tc>
          <w:tcPr>
            <w:tcW w:w="3721" w:type="dxa"/>
            <w:shd w:val="clear" w:color="auto" w:fill="auto"/>
          </w:tcPr>
          <w:p w:rsidR="00210A79" w:rsidRPr="00385613" w:rsidRDefault="00210A79" w:rsidP="00E31B3C">
            <w:pPr>
              <w:pStyle w:val="WMOBodyText"/>
              <w:rPr>
                <w:sz w:val="16"/>
                <w:szCs w:val="16"/>
              </w:rPr>
            </w:pPr>
          </w:p>
        </w:tc>
      </w:tr>
      <w:tr w:rsidR="00210A79" w:rsidRPr="00385613" w:rsidTr="00E31B3C">
        <w:trPr>
          <w:trHeight w:val="651"/>
        </w:trPr>
        <w:tc>
          <w:tcPr>
            <w:tcW w:w="1526" w:type="dxa"/>
          </w:tcPr>
          <w:p w:rsidR="00210A79" w:rsidRPr="00385613" w:rsidRDefault="00210A79" w:rsidP="00E31B3C">
            <w:pPr>
              <w:pStyle w:val="WMOBodyText"/>
              <w:rPr>
                <w:sz w:val="16"/>
                <w:szCs w:val="16"/>
              </w:rPr>
            </w:pPr>
            <w:proofErr w:type="spellStart"/>
            <w:r w:rsidRPr="00385613">
              <w:rPr>
                <w:sz w:val="16"/>
                <w:szCs w:val="16"/>
              </w:rPr>
              <w:t>Schematron</w:t>
            </w:r>
            <w:proofErr w:type="spellEnd"/>
          </w:p>
        </w:tc>
        <w:tc>
          <w:tcPr>
            <w:tcW w:w="3402" w:type="dxa"/>
            <w:shd w:val="clear" w:color="auto" w:fill="auto"/>
          </w:tcPr>
          <w:p w:rsidR="00210A79" w:rsidRPr="00385613" w:rsidRDefault="00210A79" w:rsidP="00E31B3C">
            <w:pPr>
              <w:pStyle w:val="WMOBodyText"/>
              <w:rPr>
                <w:rStyle w:val="Hyperlink"/>
                <w:sz w:val="16"/>
                <w:szCs w:val="16"/>
              </w:rPr>
            </w:pPr>
            <w:r w:rsidRPr="00385613">
              <w:rPr>
                <w:rStyle w:val="Hyperlink"/>
                <w:sz w:val="16"/>
                <w:szCs w:val="16"/>
              </w:rPr>
              <w:t>http://purl.oclc.org/dsdl/schematron</w:t>
            </w:r>
          </w:p>
        </w:tc>
        <w:tc>
          <w:tcPr>
            <w:tcW w:w="1134" w:type="dxa"/>
          </w:tcPr>
          <w:p w:rsidR="00210A79" w:rsidRPr="00385613" w:rsidRDefault="00210A79" w:rsidP="00E31B3C">
            <w:pPr>
              <w:pStyle w:val="WMOBodyText"/>
              <w:rPr>
                <w:rStyle w:val="Donottranslate"/>
              </w:rPr>
            </w:pPr>
            <w:proofErr w:type="spellStart"/>
            <w:r w:rsidRPr="00385613">
              <w:rPr>
                <w:rStyle w:val="Donottranslate"/>
              </w:rPr>
              <w:t>sch</w:t>
            </w:r>
            <w:proofErr w:type="spellEnd"/>
          </w:p>
        </w:tc>
        <w:tc>
          <w:tcPr>
            <w:tcW w:w="3721" w:type="dxa"/>
            <w:shd w:val="clear" w:color="auto" w:fill="auto"/>
          </w:tcPr>
          <w:p w:rsidR="00210A79" w:rsidRPr="00385613" w:rsidRDefault="00210A79" w:rsidP="00E31B3C">
            <w:pPr>
              <w:pStyle w:val="WMOBodyText"/>
              <w:rPr>
                <w:sz w:val="16"/>
                <w:szCs w:val="16"/>
              </w:rPr>
            </w:pPr>
          </w:p>
        </w:tc>
      </w:tr>
      <w:tr w:rsidR="00210A79" w:rsidRPr="00385613" w:rsidTr="00E31B3C">
        <w:trPr>
          <w:trHeight w:val="840"/>
        </w:trPr>
        <w:tc>
          <w:tcPr>
            <w:tcW w:w="1526" w:type="dxa"/>
          </w:tcPr>
          <w:p w:rsidR="00210A79" w:rsidRPr="00385613" w:rsidRDefault="00210A79" w:rsidP="00E31B3C">
            <w:pPr>
              <w:pStyle w:val="WMOBodyText"/>
              <w:rPr>
                <w:sz w:val="16"/>
                <w:szCs w:val="16"/>
              </w:rPr>
            </w:pPr>
            <w:r w:rsidRPr="00385613">
              <w:rPr>
                <w:sz w:val="16"/>
                <w:szCs w:val="16"/>
              </w:rPr>
              <w:t>XML Linking Language</w:t>
            </w:r>
          </w:p>
        </w:tc>
        <w:tc>
          <w:tcPr>
            <w:tcW w:w="3402" w:type="dxa"/>
            <w:shd w:val="clear" w:color="auto" w:fill="auto"/>
          </w:tcPr>
          <w:p w:rsidR="00210A79" w:rsidRPr="00385613" w:rsidRDefault="00AD6E1E" w:rsidP="00E31B3C">
            <w:pPr>
              <w:pStyle w:val="WMOBodyText"/>
              <w:rPr>
                <w:sz w:val="16"/>
                <w:szCs w:val="16"/>
              </w:rPr>
            </w:pPr>
            <w:hyperlink r:id="rId14" w:history="1">
              <w:r w:rsidR="00210A79" w:rsidRPr="00385613">
                <w:rPr>
                  <w:rStyle w:val="Hyperlink"/>
                  <w:sz w:val="16"/>
                  <w:szCs w:val="16"/>
                </w:rPr>
                <w:t>http://www.w3.org/1999/xlink</w:t>
              </w:r>
            </w:hyperlink>
          </w:p>
        </w:tc>
        <w:tc>
          <w:tcPr>
            <w:tcW w:w="1134" w:type="dxa"/>
          </w:tcPr>
          <w:p w:rsidR="00210A79" w:rsidRPr="00385613" w:rsidRDefault="00210A79" w:rsidP="00E31B3C">
            <w:pPr>
              <w:pStyle w:val="WMOBodyText"/>
              <w:rPr>
                <w:rStyle w:val="Donottranslate"/>
              </w:rPr>
            </w:pPr>
            <w:proofErr w:type="spellStart"/>
            <w:r w:rsidRPr="00385613">
              <w:rPr>
                <w:rStyle w:val="Donottranslate"/>
              </w:rPr>
              <w:t>xlink</w:t>
            </w:r>
            <w:proofErr w:type="spellEnd"/>
          </w:p>
        </w:tc>
        <w:tc>
          <w:tcPr>
            <w:tcW w:w="3721" w:type="dxa"/>
            <w:shd w:val="clear" w:color="auto" w:fill="auto"/>
          </w:tcPr>
          <w:p w:rsidR="00210A79" w:rsidRPr="00385613" w:rsidRDefault="00210A79" w:rsidP="00E31B3C">
            <w:pPr>
              <w:pStyle w:val="WMOBodyText"/>
              <w:rPr>
                <w:sz w:val="16"/>
                <w:szCs w:val="16"/>
              </w:rPr>
            </w:pPr>
            <w:r w:rsidRPr="00385613">
              <w:rPr>
                <w:rStyle w:val="Hyperlink"/>
                <w:sz w:val="16"/>
                <w:szCs w:val="16"/>
              </w:rPr>
              <w:t>https://www.w3.org/1999/xlink.xsd</w:t>
            </w:r>
          </w:p>
        </w:tc>
      </w:tr>
      <w:tr w:rsidR="00210A79" w:rsidRPr="00385613" w:rsidTr="00E31B3C">
        <w:trPr>
          <w:trHeight w:val="1017"/>
        </w:trPr>
        <w:tc>
          <w:tcPr>
            <w:tcW w:w="1526" w:type="dxa"/>
          </w:tcPr>
          <w:p w:rsidR="00210A79" w:rsidRPr="00385613" w:rsidRDefault="00210A79" w:rsidP="00E31B3C">
            <w:pPr>
              <w:pStyle w:val="WMOBodyText"/>
              <w:rPr>
                <w:rStyle w:val="Donottranslate"/>
              </w:rPr>
            </w:pPr>
            <w:r w:rsidRPr="00385613">
              <w:rPr>
                <w:rStyle w:val="Donottranslate"/>
              </w:rPr>
              <w:t>ISO 19136:2006 GML</w:t>
            </w:r>
          </w:p>
        </w:tc>
        <w:tc>
          <w:tcPr>
            <w:tcW w:w="3402" w:type="dxa"/>
            <w:shd w:val="clear" w:color="auto" w:fill="auto"/>
          </w:tcPr>
          <w:p w:rsidR="00210A79" w:rsidRPr="00385613" w:rsidRDefault="00AD6E1E" w:rsidP="00E31B3C">
            <w:pPr>
              <w:pStyle w:val="WMOBodyText"/>
              <w:rPr>
                <w:sz w:val="16"/>
                <w:szCs w:val="16"/>
              </w:rPr>
            </w:pPr>
            <w:hyperlink r:id="rId15" w:history="1">
              <w:r w:rsidR="00210A79" w:rsidRPr="00385613">
                <w:rPr>
                  <w:rStyle w:val="Hyperlink"/>
                  <w:sz w:val="16"/>
                  <w:szCs w:val="16"/>
                </w:rPr>
                <w:t>http://www.opengis.net/gml/3.2</w:t>
              </w:r>
            </w:hyperlink>
          </w:p>
        </w:tc>
        <w:tc>
          <w:tcPr>
            <w:tcW w:w="1134" w:type="dxa"/>
          </w:tcPr>
          <w:p w:rsidR="00210A79" w:rsidRPr="00385613" w:rsidRDefault="00210A79" w:rsidP="00E31B3C">
            <w:pPr>
              <w:pStyle w:val="WMOBodyText"/>
              <w:rPr>
                <w:rStyle w:val="Donottranslate"/>
              </w:rPr>
            </w:pPr>
            <w:proofErr w:type="spellStart"/>
            <w:r w:rsidRPr="00385613">
              <w:rPr>
                <w:rStyle w:val="Donottranslate"/>
              </w:rPr>
              <w:t>gml</w:t>
            </w:r>
            <w:proofErr w:type="spellEnd"/>
          </w:p>
        </w:tc>
        <w:tc>
          <w:tcPr>
            <w:tcW w:w="3721" w:type="dxa"/>
            <w:shd w:val="clear" w:color="auto" w:fill="auto"/>
          </w:tcPr>
          <w:p w:rsidR="00210A79" w:rsidRPr="00385613" w:rsidRDefault="00210A79" w:rsidP="00E31B3C">
            <w:pPr>
              <w:pStyle w:val="WMOBodyText"/>
              <w:rPr>
                <w:sz w:val="16"/>
                <w:szCs w:val="16"/>
              </w:rPr>
            </w:pPr>
            <w:r w:rsidRPr="00385613">
              <w:rPr>
                <w:rStyle w:val="Hyperlink"/>
                <w:sz w:val="16"/>
                <w:szCs w:val="16"/>
              </w:rPr>
              <w:t>http://schemas.opengis.net/gml/3.2.1/gml.xsd</w:t>
            </w:r>
          </w:p>
        </w:tc>
      </w:tr>
      <w:tr w:rsidR="00210A79" w:rsidRPr="00385613" w:rsidTr="00E31B3C">
        <w:trPr>
          <w:trHeight w:val="144"/>
        </w:trPr>
        <w:tc>
          <w:tcPr>
            <w:tcW w:w="1526" w:type="dxa"/>
          </w:tcPr>
          <w:p w:rsidR="00210A79" w:rsidRPr="00385613" w:rsidRDefault="00210A79" w:rsidP="00E31B3C">
            <w:pPr>
              <w:pStyle w:val="WMOBodyText"/>
              <w:rPr>
                <w:rStyle w:val="Donottranslate"/>
              </w:rPr>
            </w:pPr>
            <w:r w:rsidRPr="00385613">
              <w:rPr>
                <w:rStyle w:val="Donottranslate"/>
              </w:rPr>
              <w:t>OGC OMXML</w:t>
            </w:r>
          </w:p>
        </w:tc>
        <w:tc>
          <w:tcPr>
            <w:tcW w:w="3402" w:type="dxa"/>
            <w:shd w:val="clear" w:color="auto" w:fill="auto"/>
          </w:tcPr>
          <w:p w:rsidR="00210A79" w:rsidRPr="00385613" w:rsidRDefault="00AD6E1E" w:rsidP="00E31B3C">
            <w:pPr>
              <w:pStyle w:val="WMOBodyText"/>
              <w:rPr>
                <w:sz w:val="16"/>
                <w:szCs w:val="16"/>
              </w:rPr>
            </w:pPr>
            <w:hyperlink r:id="rId16" w:history="1">
              <w:r w:rsidR="00210A79" w:rsidRPr="00385613">
                <w:rPr>
                  <w:rStyle w:val="Hyperlink"/>
                  <w:sz w:val="16"/>
                  <w:szCs w:val="16"/>
                </w:rPr>
                <w:t>http://www.opengis.net/om/2.0</w:t>
              </w:r>
            </w:hyperlink>
          </w:p>
        </w:tc>
        <w:tc>
          <w:tcPr>
            <w:tcW w:w="1134" w:type="dxa"/>
          </w:tcPr>
          <w:p w:rsidR="00210A79" w:rsidRPr="00385613" w:rsidRDefault="00210A79" w:rsidP="00E31B3C">
            <w:pPr>
              <w:pStyle w:val="WMOBodyText"/>
              <w:rPr>
                <w:rStyle w:val="Donottranslate"/>
              </w:rPr>
            </w:pPr>
            <w:r w:rsidRPr="00385613">
              <w:rPr>
                <w:rStyle w:val="Donottranslate"/>
              </w:rPr>
              <w:t>om</w:t>
            </w:r>
          </w:p>
        </w:tc>
        <w:tc>
          <w:tcPr>
            <w:tcW w:w="3721" w:type="dxa"/>
            <w:shd w:val="clear" w:color="auto" w:fill="auto"/>
          </w:tcPr>
          <w:p w:rsidR="00210A79" w:rsidRPr="00385613" w:rsidRDefault="00AD6E1E" w:rsidP="00E31B3C">
            <w:pPr>
              <w:pStyle w:val="WMOBodyText"/>
              <w:rPr>
                <w:sz w:val="16"/>
                <w:szCs w:val="16"/>
              </w:rPr>
            </w:pPr>
            <w:hyperlink r:id="rId17" w:history="1">
              <w:r w:rsidR="00210A79" w:rsidRPr="00385613">
                <w:rPr>
                  <w:rStyle w:val="Hyperlink"/>
                  <w:sz w:val="16"/>
                  <w:szCs w:val="16"/>
                </w:rPr>
                <w:t>http://schemas.opengis.net/om/2.0/observation.xsd</w:t>
              </w:r>
            </w:hyperlink>
          </w:p>
        </w:tc>
      </w:tr>
      <w:tr w:rsidR="007B50D1" w:rsidRPr="00385613" w:rsidTr="00E31B3C">
        <w:trPr>
          <w:trHeight w:val="144"/>
        </w:trPr>
        <w:tc>
          <w:tcPr>
            <w:tcW w:w="1526" w:type="dxa"/>
          </w:tcPr>
          <w:p w:rsidR="007B50D1" w:rsidRPr="00385613" w:rsidRDefault="007B50D1" w:rsidP="00E31B3C">
            <w:pPr>
              <w:pStyle w:val="WMOBodyText"/>
              <w:rPr>
                <w:rStyle w:val="Donottranslate"/>
              </w:rPr>
            </w:pPr>
          </w:p>
        </w:tc>
        <w:tc>
          <w:tcPr>
            <w:tcW w:w="3402" w:type="dxa"/>
            <w:shd w:val="clear" w:color="auto" w:fill="auto"/>
          </w:tcPr>
          <w:p w:rsidR="007B50D1" w:rsidRPr="00385613" w:rsidRDefault="007B50D1" w:rsidP="00E31B3C">
            <w:pPr>
              <w:pStyle w:val="WMOBodyText"/>
            </w:pPr>
            <w:r w:rsidRPr="00385613">
              <w:t>http://www.opengis.net/samplingSpatial/2.0</w:t>
            </w:r>
          </w:p>
        </w:tc>
        <w:tc>
          <w:tcPr>
            <w:tcW w:w="1134" w:type="dxa"/>
          </w:tcPr>
          <w:p w:rsidR="007B50D1" w:rsidRPr="00385613" w:rsidRDefault="007B50D1" w:rsidP="00E31B3C">
            <w:pPr>
              <w:pStyle w:val="WMOBodyText"/>
              <w:rPr>
                <w:rStyle w:val="Donottranslate"/>
              </w:rPr>
            </w:pPr>
            <w:proofErr w:type="spellStart"/>
            <w:r w:rsidRPr="00385613">
              <w:rPr>
                <w:rStyle w:val="Donottranslate"/>
              </w:rPr>
              <w:t>sams</w:t>
            </w:r>
            <w:proofErr w:type="spellEnd"/>
          </w:p>
        </w:tc>
        <w:tc>
          <w:tcPr>
            <w:tcW w:w="3721" w:type="dxa"/>
            <w:shd w:val="clear" w:color="auto" w:fill="auto"/>
          </w:tcPr>
          <w:p w:rsidR="007B50D1" w:rsidRPr="00385613" w:rsidRDefault="007B50D1" w:rsidP="00E31B3C">
            <w:pPr>
              <w:pStyle w:val="WMOBodyText"/>
            </w:pPr>
          </w:p>
        </w:tc>
      </w:tr>
      <w:tr w:rsidR="007B50D1" w:rsidRPr="00385613" w:rsidTr="00E31B3C">
        <w:trPr>
          <w:trHeight w:val="144"/>
        </w:trPr>
        <w:tc>
          <w:tcPr>
            <w:tcW w:w="1526" w:type="dxa"/>
          </w:tcPr>
          <w:p w:rsidR="007B50D1" w:rsidRPr="00385613" w:rsidRDefault="007B50D1" w:rsidP="00E31B3C">
            <w:pPr>
              <w:pStyle w:val="WMOBodyText"/>
              <w:rPr>
                <w:rStyle w:val="Donottranslate"/>
              </w:rPr>
            </w:pPr>
          </w:p>
        </w:tc>
        <w:tc>
          <w:tcPr>
            <w:tcW w:w="3402" w:type="dxa"/>
            <w:shd w:val="clear" w:color="auto" w:fill="auto"/>
          </w:tcPr>
          <w:p w:rsidR="007B50D1" w:rsidRPr="00385613" w:rsidRDefault="007B50D1" w:rsidP="00E31B3C">
            <w:pPr>
              <w:pStyle w:val="WMOBodyText"/>
            </w:pPr>
            <w:r w:rsidRPr="00385613">
              <w:t>http://www.opengis.net/sampling/2.0</w:t>
            </w:r>
          </w:p>
        </w:tc>
        <w:tc>
          <w:tcPr>
            <w:tcW w:w="1134" w:type="dxa"/>
          </w:tcPr>
          <w:p w:rsidR="007B50D1" w:rsidRPr="00385613" w:rsidRDefault="007B50D1" w:rsidP="00E31B3C">
            <w:pPr>
              <w:pStyle w:val="WMOBodyText"/>
              <w:rPr>
                <w:rStyle w:val="Donottranslate"/>
              </w:rPr>
            </w:pPr>
            <w:proofErr w:type="spellStart"/>
            <w:r w:rsidRPr="00385613">
              <w:rPr>
                <w:rStyle w:val="Donottranslate"/>
              </w:rPr>
              <w:t>sam</w:t>
            </w:r>
            <w:proofErr w:type="spellEnd"/>
          </w:p>
        </w:tc>
        <w:tc>
          <w:tcPr>
            <w:tcW w:w="3721" w:type="dxa"/>
            <w:shd w:val="clear" w:color="auto" w:fill="auto"/>
          </w:tcPr>
          <w:p w:rsidR="007B50D1" w:rsidRPr="00385613" w:rsidRDefault="007B50D1" w:rsidP="00E31B3C">
            <w:pPr>
              <w:pStyle w:val="WMOBodyText"/>
            </w:pPr>
          </w:p>
        </w:tc>
      </w:tr>
      <w:tr w:rsidR="007B50D1" w:rsidRPr="00385613" w:rsidTr="00E31B3C">
        <w:trPr>
          <w:trHeight w:val="144"/>
        </w:trPr>
        <w:tc>
          <w:tcPr>
            <w:tcW w:w="1526" w:type="dxa"/>
          </w:tcPr>
          <w:p w:rsidR="007B50D1" w:rsidRPr="00385613" w:rsidRDefault="007B50D1" w:rsidP="00E31B3C">
            <w:pPr>
              <w:pStyle w:val="WMOBodyText"/>
              <w:rPr>
                <w:rStyle w:val="Donottranslate"/>
              </w:rPr>
            </w:pPr>
          </w:p>
        </w:tc>
        <w:tc>
          <w:tcPr>
            <w:tcW w:w="3402" w:type="dxa"/>
            <w:shd w:val="clear" w:color="auto" w:fill="auto"/>
          </w:tcPr>
          <w:p w:rsidR="007B50D1" w:rsidRPr="00385613" w:rsidRDefault="007B50D1" w:rsidP="00E31B3C">
            <w:pPr>
              <w:pStyle w:val="WMOBodyText"/>
            </w:pPr>
            <w:r w:rsidRPr="00385613">
              <w:t>http://www.isotc211.org/2005/gmd</w:t>
            </w:r>
          </w:p>
        </w:tc>
        <w:tc>
          <w:tcPr>
            <w:tcW w:w="1134" w:type="dxa"/>
          </w:tcPr>
          <w:p w:rsidR="007B50D1" w:rsidRPr="00385613" w:rsidRDefault="007B50D1" w:rsidP="00E31B3C">
            <w:pPr>
              <w:pStyle w:val="WMOBodyText"/>
              <w:rPr>
                <w:rStyle w:val="Donottranslate"/>
              </w:rPr>
            </w:pPr>
            <w:proofErr w:type="spellStart"/>
            <w:r w:rsidRPr="00385613">
              <w:rPr>
                <w:rStyle w:val="Donottranslate"/>
              </w:rPr>
              <w:t>gmd</w:t>
            </w:r>
            <w:proofErr w:type="spellEnd"/>
          </w:p>
        </w:tc>
        <w:tc>
          <w:tcPr>
            <w:tcW w:w="3721" w:type="dxa"/>
            <w:shd w:val="clear" w:color="auto" w:fill="auto"/>
          </w:tcPr>
          <w:p w:rsidR="007B50D1" w:rsidRPr="00385613" w:rsidRDefault="007B50D1" w:rsidP="00E31B3C">
            <w:pPr>
              <w:pStyle w:val="WMOBodyText"/>
            </w:pPr>
          </w:p>
        </w:tc>
      </w:tr>
      <w:tr w:rsidR="007B50D1" w:rsidRPr="00385613" w:rsidTr="00E31B3C">
        <w:trPr>
          <w:trHeight w:val="144"/>
        </w:trPr>
        <w:tc>
          <w:tcPr>
            <w:tcW w:w="1526" w:type="dxa"/>
          </w:tcPr>
          <w:p w:rsidR="007B50D1" w:rsidRPr="00385613" w:rsidRDefault="007B50D1" w:rsidP="00E31B3C">
            <w:pPr>
              <w:pStyle w:val="WMOBodyText"/>
              <w:rPr>
                <w:rStyle w:val="Donottranslate"/>
              </w:rPr>
            </w:pPr>
          </w:p>
        </w:tc>
        <w:tc>
          <w:tcPr>
            <w:tcW w:w="3402" w:type="dxa"/>
            <w:shd w:val="clear" w:color="auto" w:fill="auto"/>
          </w:tcPr>
          <w:p w:rsidR="007B50D1" w:rsidRPr="00385613" w:rsidRDefault="007B50D1" w:rsidP="00E31B3C">
            <w:pPr>
              <w:pStyle w:val="WMOBodyText"/>
            </w:pPr>
            <w:r w:rsidRPr="00385613">
              <w:t>http://www.opengis.net/gmlcov/1.0</w:t>
            </w:r>
          </w:p>
        </w:tc>
        <w:tc>
          <w:tcPr>
            <w:tcW w:w="1134" w:type="dxa"/>
          </w:tcPr>
          <w:p w:rsidR="007B50D1" w:rsidRPr="00385613" w:rsidRDefault="007B50D1" w:rsidP="00E31B3C">
            <w:pPr>
              <w:pStyle w:val="WMOBodyText"/>
              <w:rPr>
                <w:rStyle w:val="Donottranslate"/>
              </w:rPr>
            </w:pPr>
            <w:proofErr w:type="spellStart"/>
            <w:r w:rsidRPr="00385613">
              <w:rPr>
                <w:rStyle w:val="Donottranslate"/>
              </w:rPr>
              <w:t>gmlcov</w:t>
            </w:r>
            <w:proofErr w:type="spellEnd"/>
          </w:p>
        </w:tc>
        <w:tc>
          <w:tcPr>
            <w:tcW w:w="3721" w:type="dxa"/>
            <w:shd w:val="clear" w:color="auto" w:fill="auto"/>
          </w:tcPr>
          <w:p w:rsidR="007B50D1" w:rsidRPr="00385613" w:rsidRDefault="007B50D1" w:rsidP="00E31B3C">
            <w:pPr>
              <w:pStyle w:val="WMOBodyText"/>
            </w:pPr>
          </w:p>
        </w:tc>
      </w:tr>
      <w:tr w:rsidR="007B50D1" w:rsidRPr="00385613" w:rsidTr="00E31B3C">
        <w:trPr>
          <w:trHeight w:val="144"/>
        </w:trPr>
        <w:tc>
          <w:tcPr>
            <w:tcW w:w="1526" w:type="dxa"/>
          </w:tcPr>
          <w:p w:rsidR="007B50D1" w:rsidRPr="00385613" w:rsidRDefault="007B50D1" w:rsidP="00E31B3C">
            <w:pPr>
              <w:pStyle w:val="WMOBodyText"/>
              <w:rPr>
                <w:rStyle w:val="Donottranslate"/>
              </w:rPr>
            </w:pPr>
          </w:p>
        </w:tc>
        <w:tc>
          <w:tcPr>
            <w:tcW w:w="3402" w:type="dxa"/>
            <w:shd w:val="clear" w:color="auto" w:fill="auto"/>
          </w:tcPr>
          <w:p w:rsidR="007B50D1" w:rsidRPr="00385613" w:rsidRDefault="007B50D1" w:rsidP="00E31B3C">
            <w:pPr>
              <w:pStyle w:val="WMOBodyText"/>
            </w:pPr>
            <w:r w:rsidRPr="00385613">
              <w:t>http://www.opengis.net/swe/2.0</w:t>
            </w:r>
          </w:p>
        </w:tc>
        <w:tc>
          <w:tcPr>
            <w:tcW w:w="1134" w:type="dxa"/>
          </w:tcPr>
          <w:p w:rsidR="007B50D1" w:rsidRPr="00385613" w:rsidRDefault="007B50D1" w:rsidP="00E31B3C">
            <w:pPr>
              <w:pStyle w:val="WMOBodyText"/>
              <w:rPr>
                <w:rStyle w:val="Donottranslate"/>
              </w:rPr>
            </w:pPr>
            <w:proofErr w:type="spellStart"/>
            <w:r w:rsidRPr="00385613">
              <w:rPr>
                <w:rStyle w:val="Donottranslate"/>
              </w:rPr>
              <w:t>swe</w:t>
            </w:r>
            <w:proofErr w:type="spellEnd"/>
          </w:p>
        </w:tc>
        <w:tc>
          <w:tcPr>
            <w:tcW w:w="3721" w:type="dxa"/>
            <w:shd w:val="clear" w:color="auto" w:fill="auto"/>
          </w:tcPr>
          <w:p w:rsidR="007B50D1" w:rsidRPr="00385613" w:rsidRDefault="007B50D1" w:rsidP="00E31B3C">
            <w:pPr>
              <w:pStyle w:val="WMOBodyText"/>
            </w:pPr>
          </w:p>
        </w:tc>
      </w:tr>
    </w:tbl>
    <w:p w:rsidR="00210A79" w:rsidRPr="00385613" w:rsidRDefault="00210A79" w:rsidP="00210A79">
      <w:pPr>
        <w:pStyle w:val="WMOBodyText"/>
        <w:ind w:firstLine="720"/>
      </w:pPr>
    </w:p>
    <w:p w:rsidR="00210A79" w:rsidRPr="00385613" w:rsidRDefault="00A764E7" w:rsidP="00210A79">
      <w:pPr>
        <w:pStyle w:val="SubHeading2"/>
        <w:rPr>
          <w:lang w:val="en-GB"/>
        </w:rPr>
      </w:pPr>
      <w:bookmarkStart w:id="4" w:name="_Toc446078481"/>
      <w:r>
        <w:rPr>
          <w:lang w:val="en-GB"/>
        </w:rPr>
        <w:t>221</w:t>
      </w:r>
      <w:r w:rsidR="00210A79" w:rsidRPr="00385613">
        <w:rPr>
          <w:lang w:val="en-GB"/>
        </w:rPr>
        <w:t>.3</w:t>
      </w:r>
      <w:r w:rsidR="00210A79" w:rsidRPr="00385613">
        <w:rPr>
          <w:lang w:val="en-GB"/>
        </w:rPr>
        <w:tab/>
        <w:t>Virtual typing</w:t>
      </w:r>
      <w:bookmarkEnd w:id="4"/>
    </w:p>
    <w:p w:rsidR="00210A79" w:rsidRPr="00385613" w:rsidRDefault="00A764E7" w:rsidP="00210A79">
      <w:pPr>
        <w:pStyle w:val="WMOBodyText"/>
      </w:pPr>
      <w:r>
        <w:t>221</w:t>
      </w:r>
      <w:r w:rsidR="00210A79" w:rsidRPr="00385613">
        <w:t>.3.1</w:t>
      </w:r>
      <w:r w:rsidR="00210A79" w:rsidRPr="00385613">
        <w:tab/>
        <w:t xml:space="preserve">In accordance with </w:t>
      </w:r>
      <w:r w:rsidR="00210A79" w:rsidRPr="00385613">
        <w:rPr>
          <w:rStyle w:val="Donottranslate"/>
        </w:rPr>
        <w:t>OMXML</w:t>
      </w:r>
      <w:r w:rsidR="00210A79" w:rsidRPr="00385613">
        <w:t xml:space="preserve"> (clause 7.2), the specialization of </w:t>
      </w:r>
      <w:proofErr w:type="spellStart"/>
      <w:r w:rsidR="00210A79" w:rsidRPr="00385613">
        <w:rPr>
          <w:rStyle w:val="Donottranslate"/>
        </w:rPr>
        <w:t>OM_Observation</w:t>
      </w:r>
      <w:proofErr w:type="spellEnd"/>
      <w:r w:rsidR="00210A79" w:rsidRPr="00385613">
        <w:t xml:space="preserve"> result type is provided through </w:t>
      </w:r>
      <w:proofErr w:type="spellStart"/>
      <w:r w:rsidR="00210A79" w:rsidRPr="00385613">
        <w:t>schematron</w:t>
      </w:r>
      <w:proofErr w:type="spellEnd"/>
      <w:r w:rsidR="00210A79" w:rsidRPr="00385613">
        <w:t xml:space="preserve"> restriction. The </w:t>
      </w:r>
      <w:proofErr w:type="spellStart"/>
      <w:r w:rsidR="00210A79" w:rsidRPr="00385613">
        <w:rPr>
          <w:rStyle w:val="Donottranslate"/>
        </w:rPr>
        <w:t>om:type</w:t>
      </w:r>
      <w:proofErr w:type="spellEnd"/>
      <w:r w:rsidR="00210A79" w:rsidRPr="00385613">
        <w:t xml:space="preserve"> element shall be used to specify the type of </w:t>
      </w:r>
      <w:proofErr w:type="spellStart"/>
      <w:r w:rsidR="00210A79" w:rsidRPr="00385613">
        <w:rPr>
          <w:rStyle w:val="Donottranslate"/>
        </w:rPr>
        <w:t>OM_Observation</w:t>
      </w:r>
      <w:proofErr w:type="spellEnd"/>
      <w:r w:rsidR="00210A79" w:rsidRPr="00385613">
        <w:t xml:space="preserve"> that is being encoded using the URI for the corresponding observation type listed in Part D code table D-11.  </w:t>
      </w:r>
    </w:p>
    <w:p w:rsidR="00210A79" w:rsidRPr="00385613" w:rsidRDefault="00210A79" w:rsidP="00210A79">
      <w:pPr>
        <w:pStyle w:val="WMOBodyText"/>
      </w:pPr>
      <w:r w:rsidRPr="00385613">
        <w:t>Note: Part D code Table D-11 is described in Part D Appendix A.</w:t>
      </w:r>
    </w:p>
    <w:p w:rsidR="00210A79" w:rsidRPr="00385613" w:rsidRDefault="00210A79" w:rsidP="00210A79">
      <w:pPr>
        <w:pStyle w:val="WMOBodyText"/>
      </w:pPr>
      <w:r w:rsidRPr="00385613">
        <w:t xml:space="preserve">Note: Part D code table D-11 is published online at </w:t>
      </w:r>
      <w:r w:rsidRPr="00385613">
        <w:rPr>
          <w:highlight w:val="yellow"/>
        </w:rPr>
        <w:t>http://codes.wmo.int/&lt;url-tbc&gt;/</w:t>
      </w:r>
    </w:p>
    <w:p w:rsidR="00210A79" w:rsidRPr="00385613" w:rsidRDefault="00210A79" w:rsidP="00821C5B">
      <w:pPr>
        <w:pStyle w:val="BodyText"/>
      </w:pPr>
      <w:r w:rsidRPr="00385613">
        <w:t xml:space="preserve">Note: the URI for each observation type is composed by appending the </w:t>
      </w:r>
      <w:r w:rsidRPr="00385613">
        <w:rPr>
          <w:i/>
        </w:rPr>
        <w:t>notation</w:t>
      </w:r>
      <w:r w:rsidRPr="00385613">
        <w:t xml:space="preserve"> to the </w:t>
      </w:r>
      <w:r w:rsidRPr="00385613">
        <w:rPr>
          <w:i/>
        </w:rPr>
        <w:t>code-space</w:t>
      </w:r>
      <w:r w:rsidRPr="00385613">
        <w:t xml:space="preserve">. As an example, the URI of </w:t>
      </w:r>
      <w:proofErr w:type="spellStart"/>
      <w:r w:rsidRPr="00385613">
        <w:rPr>
          <w:rStyle w:val="Donottranslate"/>
        </w:rPr>
        <w:t>MeasurementTimeseriesTVPObservation</w:t>
      </w:r>
      <w:proofErr w:type="spellEnd"/>
      <w:r w:rsidRPr="00385613">
        <w:rPr>
          <w:sz w:val="18"/>
          <w:szCs w:val="18"/>
        </w:rPr>
        <w:t xml:space="preserve"> </w:t>
      </w:r>
      <w:r w:rsidRPr="00385613">
        <w:t xml:space="preserve">is </w:t>
      </w:r>
      <w:r w:rsidRPr="00385613">
        <w:rPr>
          <w:rStyle w:val="Hyperlink"/>
          <w:color w:val="auto"/>
        </w:rPr>
        <w:t>http://www.opengis.net/def/observationType/timeseriesML/1.0/MeasurementTimeseriesTVP Observation</w:t>
      </w:r>
      <w:r w:rsidRPr="00385613">
        <w:t>.</w:t>
      </w:r>
    </w:p>
    <w:p w:rsidR="00210A79" w:rsidRPr="00385613" w:rsidRDefault="00210A79" w:rsidP="00210A79">
      <w:pPr>
        <w:pStyle w:val="WMOBodyText"/>
      </w:pPr>
      <w:r w:rsidRPr="00385613">
        <w:t xml:space="preserve">Note: Each URI will resolve to provide further information about the associated observation type. </w:t>
      </w:r>
    </w:p>
    <w:p w:rsidR="00210A79" w:rsidRPr="00385613" w:rsidRDefault="00210A79" w:rsidP="00443C07">
      <w:pPr>
        <w:pStyle w:val="WMOBodyText"/>
      </w:pPr>
      <w:r w:rsidRPr="00385613">
        <w:t xml:space="preserve">Note: The terms “observation” and “measurement” evoke a particular concept to meteorologists (e.g. the measurement of physical phenomena using an instrument or sensor). As defined in ISO 19156:2011, Geographic information – Observations and Measurements, an instance of </w:t>
      </w:r>
      <w:proofErr w:type="spellStart"/>
      <w:r w:rsidRPr="00385613">
        <w:rPr>
          <w:rStyle w:val="Donottranslate"/>
        </w:rPr>
        <w:t>OM_Observation</w:t>
      </w:r>
      <w:proofErr w:type="spellEnd"/>
      <w:r w:rsidRPr="00385613">
        <w:t xml:space="preserve"> is defined as an “estimate of the value of some property of some feature of interest using a specified procedure”. </w:t>
      </w:r>
      <w:proofErr w:type="spellStart"/>
      <w:r w:rsidRPr="00385613">
        <w:rPr>
          <w:rStyle w:val="Donottranslate"/>
        </w:rPr>
        <w:t>OM_Measurement</w:t>
      </w:r>
      <w:proofErr w:type="spellEnd"/>
      <w:r w:rsidRPr="00385613">
        <w:t xml:space="preserve"> is applicable to the measurement of some physical property values using an instrument or sensor, but is equally applicable to the numerical simulation of physical property values using a computational model (e.g. a forecast or reanalysis).</w:t>
      </w:r>
    </w:p>
    <w:p w:rsidR="00210A79" w:rsidRPr="00385613" w:rsidRDefault="00A764E7" w:rsidP="00210A79">
      <w:pPr>
        <w:pStyle w:val="SubHeading2"/>
        <w:spacing w:after="240"/>
        <w:rPr>
          <w:lang w:val="en-GB"/>
        </w:rPr>
      </w:pPr>
      <w:bookmarkStart w:id="5" w:name="TsmlXMLRules"/>
      <w:bookmarkStart w:id="6" w:name="_Toc446078482"/>
      <w:r>
        <w:rPr>
          <w:lang w:val="en-GB"/>
        </w:rPr>
        <w:t>221</w:t>
      </w:r>
      <w:r w:rsidR="00210A79" w:rsidRPr="00385613">
        <w:rPr>
          <w:lang w:val="en-GB"/>
        </w:rPr>
        <w:t xml:space="preserve">.4 </w:t>
      </w:r>
      <w:bookmarkEnd w:id="5"/>
      <w:r w:rsidR="00210A79" w:rsidRPr="00385613">
        <w:rPr>
          <w:lang w:val="en-GB"/>
        </w:rPr>
        <w:tab/>
        <w:t>Requirements Class: XML Rules</w:t>
      </w:r>
      <w:bookmarkEnd w:id="6"/>
    </w:p>
    <w:p w:rsidR="00210A79" w:rsidRPr="00385613" w:rsidRDefault="00A764E7" w:rsidP="00210A79">
      <w:pPr>
        <w:pStyle w:val="WMOBodyText"/>
      </w:pPr>
      <w:r>
        <w:t>221</w:t>
      </w:r>
      <w:r w:rsidR="00210A79" w:rsidRPr="00385613">
        <w:t>.4.1</w:t>
      </w:r>
      <w:r w:rsidR="00210A79" w:rsidRPr="00385613">
        <w:tab/>
      </w:r>
      <w:r w:rsidR="00210A79" w:rsidRPr="00385613">
        <w:rPr>
          <w:sz w:val="23"/>
          <w:szCs w:val="23"/>
        </w:rPr>
        <w:t>This requirements class contains a set of general rules applicable to the XML encoding.</w:t>
      </w:r>
    </w:p>
    <w:p w:rsidR="00210A79" w:rsidRPr="00385613" w:rsidRDefault="00A764E7" w:rsidP="00D752D1">
      <w:pPr>
        <w:pStyle w:val="WMOBodyText"/>
      </w:pPr>
      <w:r>
        <w:t>221</w:t>
      </w:r>
      <w:r w:rsidR="00210A79" w:rsidRPr="00385613">
        <w:t>.4.2</w:t>
      </w:r>
      <w:r w:rsidR="00210A79" w:rsidRPr="00385613">
        <w:tab/>
        <w:t xml:space="preserve">XML elements shall conform to all Requirements specified in </w:t>
      </w:r>
      <w:r w:rsidR="00D752D1">
        <w:t>Table 221-4</w:t>
      </w:r>
      <w:r w:rsidR="00210A79" w:rsidRPr="00385613">
        <w:t>.</w:t>
      </w:r>
    </w:p>
    <w:p w:rsidR="009D4508" w:rsidRPr="00385613" w:rsidRDefault="009D4508" w:rsidP="00210A79">
      <w:pPr>
        <w:pStyle w:val="WMOBodyText"/>
      </w:pPr>
    </w:p>
    <w:p w:rsidR="00210A79" w:rsidRPr="00385613" w:rsidRDefault="00210A79" w:rsidP="00D752D1">
      <w:pPr>
        <w:pStyle w:val="Caption"/>
        <w:keepNext/>
      </w:pPr>
      <w:r w:rsidRPr="00385613">
        <w:t xml:space="preserve">Table </w:t>
      </w:r>
      <w:r w:rsidR="00D752D1">
        <w:t>221-4</w:t>
      </w:r>
      <w:r w:rsidRPr="00385613">
        <w:t xml:space="preserve">. </w:t>
      </w:r>
      <w:r w:rsidRPr="00385613">
        <w:rPr>
          <w:b w:val="0"/>
        </w:rPr>
        <w:t xml:space="preserve">Requirements class </w:t>
      </w:r>
      <w:proofErr w:type="spellStart"/>
      <w:r w:rsidRPr="00385613">
        <w:rPr>
          <w:rStyle w:val="Donottranslate"/>
        </w:rPr>
        <w:t>xsd</w:t>
      </w:r>
      <w:proofErr w:type="spellEnd"/>
      <w:r w:rsidRPr="00385613">
        <w:rPr>
          <w:rStyle w:val="Donottranslate"/>
        </w:rPr>
        <w:t>-xml-rules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7793"/>
      </w:tblGrid>
      <w:tr w:rsidR="00210A79" w:rsidRPr="00385613" w:rsidTr="00E31B3C">
        <w:tc>
          <w:tcPr>
            <w:tcW w:w="9855" w:type="dxa"/>
            <w:gridSpan w:val="2"/>
            <w:shd w:val="clear" w:color="auto" w:fill="F2F2F2"/>
          </w:tcPr>
          <w:p w:rsidR="00210A79" w:rsidRPr="00385613" w:rsidRDefault="00210A79" w:rsidP="00E31B3C">
            <w:pPr>
              <w:pStyle w:val="WMOBodyText"/>
              <w:jc w:val="center"/>
              <w:rPr>
                <w:b/>
              </w:rPr>
            </w:pPr>
            <w:r w:rsidRPr="00385613">
              <w:rPr>
                <w:b/>
              </w:rPr>
              <w:t>Requirements Class</w:t>
            </w:r>
          </w:p>
        </w:tc>
      </w:tr>
      <w:tr w:rsidR="00210A79" w:rsidRPr="00385613" w:rsidTr="00E31B3C">
        <w:tc>
          <w:tcPr>
            <w:tcW w:w="9855" w:type="dxa"/>
            <w:gridSpan w:val="2"/>
          </w:tcPr>
          <w:p w:rsidR="00210A79" w:rsidRPr="00385613" w:rsidRDefault="00210A79" w:rsidP="00E31B3C">
            <w:pPr>
              <w:pStyle w:val="WMOBodyText"/>
              <w:rPr>
                <w:color w:val="0000FF"/>
                <w:highlight w:val="cyan"/>
                <w:u w:val="single"/>
              </w:rPr>
            </w:pPr>
            <w:r w:rsidRPr="00385613">
              <w:rPr>
                <w:rStyle w:val="Hyperlink"/>
              </w:rPr>
              <w:t>http://def.wmo.int/tsml/2016/req/xsd-xml-rules</w:t>
            </w:r>
          </w:p>
        </w:tc>
      </w:tr>
      <w:tr w:rsidR="00210A79" w:rsidRPr="00385613" w:rsidTr="00E31B3C">
        <w:tc>
          <w:tcPr>
            <w:tcW w:w="2062" w:type="dxa"/>
          </w:tcPr>
          <w:p w:rsidR="00210A79" w:rsidRPr="00385613" w:rsidRDefault="00210A79" w:rsidP="00E31B3C">
            <w:pPr>
              <w:pStyle w:val="WMOBodyText"/>
              <w:jc w:val="center"/>
              <w:rPr>
                <w:b/>
              </w:rPr>
            </w:pPr>
            <w:r w:rsidRPr="00385613">
              <w:rPr>
                <w:b/>
              </w:rPr>
              <w:t>Target Type</w:t>
            </w:r>
          </w:p>
        </w:tc>
        <w:tc>
          <w:tcPr>
            <w:tcW w:w="7793" w:type="dxa"/>
          </w:tcPr>
          <w:p w:rsidR="00210A79" w:rsidRPr="00385613" w:rsidRDefault="00210A79" w:rsidP="00E31B3C">
            <w:pPr>
              <w:pStyle w:val="WMOBodyText"/>
            </w:pPr>
            <w:r w:rsidRPr="00385613">
              <w:t>Data instance</w:t>
            </w:r>
          </w:p>
        </w:tc>
      </w:tr>
      <w:tr w:rsidR="00210A79" w:rsidRPr="00385613" w:rsidTr="00E31B3C">
        <w:tc>
          <w:tcPr>
            <w:tcW w:w="2062" w:type="dxa"/>
          </w:tcPr>
          <w:p w:rsidR="00210A79" w:rsidRPr="00385613" w:rsidRDefault="00210A79" w:rsidP="00E31B3C">
            <w:pPr>
              <w:pStyle w:val="WMOBodyText"/>
              <w:jc w:val="center"/>
              <w:rPr>
                <w:b/>
              </w:rPr>
            </w:pPr>
            <w:r w:rsidRPr="00385613">
              <w:rPr>
                <w:b/>
              </w:rPr>
              <w:t>Name</w:t>
            </w:r>
          </w:p>
        </w:tc>
        <w:tc>
          <w:tcPr>
            <w:tcW w:w="7793" w:type="dxa"/>
          </w:tcPr>
          <w:p w:rsidR="00210A79" w:rsidRPr="00385613" w:rsidRDefault="00210A79" w:rsidP="00E31B3C">
            <w:pPr>
              <w:pStyle w:val="WMOBodyText"/>
            </w:pPr>
            <w:r w:rsidRPr="00385613">
              <w:t>XML Rules</w:t>
            </w:r>
          </w:p>
        </w:tc>
      </w:tr>
      <w:tr w:rsidR="00210A79" w:rsidRPr="00385613" w:rsidTr="00E31B3C">
        <w:tc>
          <w:tcPr>
            <w:tcW w:w="2062" w:type="dxa"/>
            <w:vAlign w:val="center"/>
          </w:tcPr>
          <w:p w:rsidR="00210A79" w:rsidRPr="00385613" w:rsidRDefault="00210A79" w:rsidP="00E31B3C">
            <w:pPr>
              <w:pStyle w:val="WMOBodyText"/>
              <w:jc w:val="center"/>
              <w:rPr>
                <w:b/>
              </w:rPr>
            </w:pPr>
            <w:r w:rsidRPr="00385613">
              <w:rPr>
                <w:b/>
              </w:rPr>
              <w:lastRenderedPageBreak/>
              <w:t xml:space="preserve"> Dependency</w:t>
            </w:r>
          </w:p>
        </w:tc>
        <w:tc>
          <w:tcPr>
            <w:tcW w:w="7793" w:type="dxa"/>
            <w:vAlign w:val="center"/>
          </w:tcPr>
          <w:p w:rsidR="00210A79" w:rsidRPr="00385613" w:rsidRDefault="00210A79" w:rsidP="00E31B3C">
            <w:pPr>
              <w:pStyle w:val="WMOBodyText"/>
              <w:rPr>
                <w:rStyle w:val="Hyperlink"/>
                <w:highlight w:val="cyan"/>
              </w:rPr>
            </w:pPr>
            <w:r w:rsidRPr="00385613">
              <w:rPr>
                <w:rStyle w:val="Hyperlink"/>
              </w:rPr>
              <w:t>http://www.opengis.net/spec/timeseriesml/1.0/req/xsd-xml-rules</w:t>
            </w:r>
            <w:r w:rsidRPr="00385613">
              <w:rPr>
                <w:color w:val="000000"/>
              </w:rPr>
              <w:t xml:space="preserve">,  </w:t>
            </w:r>
            <w:proofErr w:type="spellStart"/>
            <w:r w:rsidRPr="00385613">
              <w:rPr>
                <w:rStyle w:val="Donottranslate"/>
              </w:rPr>
              <w:t>TimeseriesML</w:t>
            </w:r>
            <w:proofErr w:type="spellEnd"/>
            <w:r w:rsidRPr="00385613">
              <w:t xml:space="preserve"> clause 6.3</w:t>
            </w:r>
          </w:p>
        </w:tc>
      </w:tr>
    </w:tbl>
    <w:p w:rsidR="00210A79" w:rsidRPr="00385613" w:rsidRDefault="00210A79" w:rsidP="00443C07">
      <w:pPr>
        <w:spacing w:before="240"/>
        <w:rPr>
          <w:rFonts w:ascii="Times New Roman" w:eastAsia="Times New Roman" w:hAnsi="Times New Roman"/>
          <w:color w:val="000000"/>
        </w:rPr>
      </w:pPr>
      <w:r w:rsidRPr="00385613">
        <w:rPr>
          <w:color w:val="000000"/>
          <w:szCs w:val="22"/>
        </w:rPr>
        <w:t xml:space="preserve">Note: Dependency </w:t>
      </w:r>
      <w:hyperlink r:id="rId18" w:history="1">
        <w:r w:rsidR="00443C07" w:rsidRPr="00385613">
          <w:rPr>
            <w:rStyle w:val="Donottranslate"/>
          </w:rPr>
          <w:t>http://www.opengis.net/spec/timeseriesml/1.0/req/xsd-xml-rules</w:t>
        </w:r>
      </w:hyperlink>
      <w:r w:rsidR="00443C07" w:rsidRPr="00385613">
        <w:rPr>
          <w:rStyle w:val="Donottranslate"/>
          <w:u w:val="none"/>
        </w:rPr>
        <w:t xml:space="preserve"> </w:t>
      </w:r>
      <w:r w:rsidRPr="00385613">
        <w:rPr>
          <w:color w:val="000000"/>
          <w:szCs w:val="22"/>
        </w:rPr>
        <w:t xml:space="preserve">has associated conformance class </w:t>
      </w:r>
      <w:hyperlink r:id="rId19" w:history="1">
        <w:r w:rsidRPr="00385613">
          <w:rPr>
            <w:rStyle w:val="Donottranslate"/>
          </w:rPr>
          <w:t>http://www.opengis.net/spec/timeseriesml/1.0/conf/xsd-xml-rules</w:t>
        </w:r>
      </w:hyperlink>
      <w:r w:rsidRPr="00385613">
        <w:t xml:space="preserve">, </w:t>
      </w:r>
      <w:proofErr w:type="spellStart"/>
      <w:r w:rsidRPr="00385613">
        <w:t>TimeseriesML</w:t>
      </w:r>
      <w:proofErr w:type="spellEnd"/>
      <w:r w:rsidRPr="00385613">
        <w:t xml:space="preserve"> clause A.1</w:t>
      </w:r>
      <w:r w:rsidRPr="00385613">
        <w:rPr>
          <w:color w:val="000000"/>
          <w:szCs w:val="22"/>
        </w:rPr>
        <w:t>.</w:t>
      </w:r>
    </w:p>
    <w:p w:rsidR="00210A79" w:rsidRPr="00385613" w:rsidRDefault="00A764E7" w:rsidP="006863E8">
      <w:pPr>
        <w:pStyle w:val="SubHeading2"/>
        <w:spacing w:after="240"/>
        <w:rPr>
          <w:lang w:val="en-GB"/>
        </w:rPr>
      </w:pPr>
      <w:bookmarkStart w:id="7" w:name="TsmlTimeseriesObservation"/>
      <w:bookmarkStart w:id="8" w:name="_Toc446078483"/>
      <w:r>
        <w:rPr>
          <w:lang w:val="en-GB"/>
        </w:rPr>
        <w:t>221</w:t>
      </w:r>
      <w:r w:rsidR="00210A79" w:rsidRPr="00385613">
        <w:rPr>
          <w:lang w:val="en-GB"/>
        </w:rPr>
        <w:t xml:space="preserve">.5 </w:t>
      </w:r>
      <w:bookmarkEnd w:id="7"/>
      <w:r w:rsidR="00210A79" w:rsidRPr="00385613">
        <w:rPr>
          <w:lang w:val="en-GB"/>
        </w:rPr>
        <w:tab/>
        <w:t xml:space="preserve">Requirements Class: </w:t>
      </w:r>
      <w:proofErr w:type="spellStart"/>
      <w:r w:rsidR="00AB1F36" w:rsidRPr="00385613">
        <w:rPr>
          <w:rStyle w:val="Donottranslate"/>
          <w:lang w:val="en-GB"/>
        </w:rPr>
        <w:t>Time</w:t>
      </w:r>
      <w:r w:rsidR="006863E8" w:rsidRPr="00385613">
        <w:rPr>
          <w:rStyle w:val="Donottranslate"/>
          <w:lang w:val="en-GB"/>
        </w:rPr>
        <w:t>s</w:t>
      </w:r>
      <w:r w:rsidR="00210A79" w:rsidRPr="00385613">
        <w:rPr>
          <w:rStyle w:val="Donottranslate"/>
          <w:lang w:val="en-GB"/>
        </w:rPr>
        <w:t>eries</w:t>
      </w:r>
      <w:proofErr w:type="spellEnd"/>
      <w:r w:rsidR="00210A79" w:rsidRPr="00385613">
        <w:rPr>
          <w:rStyle w:val="Donottranslate"/>
          <w:lang w:val="en-GB"/>
        </w:rPr>
        <w:t xml:space="preserve"> Observation</w:t>
      </w:r>
      <w:bookmarkEnd w:id="8"/>
    </w:p>
    <w:p w:rsidR="00210A79" w:rsidRPr="00385613" w:rsidRDefault="00A764E7" w:rsidP="00210A79">
      <w:pPr>
        <w:pStyle w:val="WMOBodyText"/>
      </w:pPr>
      <w:r>
        <w:t>221</w:t>
      </w:r>
      <w:r w:rsidR="00210A79" w:rsidRPr="00385613">
        <w:t>.5.1</w:t>
      </w:r>
      <w:r w:rsidR="00210A79" w:rsidRPr="00385613">
        <w:tab/>
        <w:t xml:space="preserve">This requirements class </w:t>
      </w:r>
      <w:r w:rsidR="00210A79" w:rsidRPr="00385613">
        <w:rPr>
          <w:rFonts w:eastAsia="MS Mincho" w:cs="Times New Roman"/>
          <w:color w:val="000000"/>
        </w:rPr>
        <w:t xml:space="preserve">restricts the content model for the XML element </w:t>
      </w:r>
      <w:proofErr w:type="spellStart"/>
      <w:r w:rsidR="00210A79" w:rsidRPr="00385613">
        <w:rPr>
          <w:rStyle w:val="Donottranslate"/>
        </w:rPr>
        <w:t>OM_Observation</w:t>
      </w:r>
      <w:proofErr w:type="spellEnd"/>
      <w:r w:rsidR="00210A79" w:rsidRPr="00385613">
        <w:rPr>
          <w:rFonts w:eastAsia="MS Mincho" w:cs="Times New Roman"/>
          <w:color w:val="000000"/>
        </w:rPr>
        <w:t xml:space="preserve"> relating specifically to time</w:t>
      </w:r>
      <w:r w:rsidR="009D4508" w:rsidRPr="00385613">
        <w:rPr>
          <w:rFonts w:eastAsia="MS Mincho" w:cs="Times New Roman"/>
          <w:color w:val="000000"/>
        </w:rPr>
        <w:t xml:space="preserve"> </w:t>
      </w:r>
      <w:r w:rsidR="00210A79" w:rsidRPr="00385613">
        <w:rPr>
          <w:rFonts w:eastAsia="MS Mincho" w:cs="Times New Roman"/>
          <w:color w:val="000000"/>
        </w:rPr>
        <w:t>series observations. The requirements classes that depend on this class describe specific result types of time series.</w:t>
      </w:r>
    </w:p>
    <w:p w:rsidR="00210A79" w:rsidRPr="00385613" w:rsidRDefault="00A764E7" w:rsidP="00D752D1">
      <w:pPr>
        <w:pStyle w:val="WMOBodyText"/>
      </w:pPr>
      <w:r>
        <w:t>221</w:t>
      </w:r>
      <w:r w:rsidR="00210A79" w:rsidRPr="00385613">
        <w:t>.5.2</w:t>
      </w:r>
      <w:r w:rsidR="00210A79" w:rsidRPr="00385613">
        <w:tab/>
        <w:t xml:space="preserve">Instances of </w:t>
      </w:r>
      <w:proofErr w:type="spellStart"/>
      <w:r w:rsidR="00210A79" w:rsidRPr="00385613">
        <w:rPr>
          <w:rStyle w:val="Donottranslate"/>
        </w:rPr>
        <w:t>om:OM_Observation</w:t>
      </w:r>
      <w:proofErr w:type="spellEnd"/>
      <w:r w:rsidR="00210A79" w:rsidRPr="00385613">
        <w:t xml:space="preserve"> with element </w:t>
      </w:r>
      <w:proofErr w:type="spellStart"/>
      <w:r w:rsidR="00210A79" w:rsidRPr="00385613">
        <w:rPr>
          <w:rStyle w:val="Donottranslate"/>
        </w:rPr>
        <w:t>om:type</w:t>
      </w:r>
      <w:proofErr w:type="spellEnd"/>
      <w:r w:rsidR="00210A79" w:rsidRPr="00385613">
        <w:t xml:space="preserve"> specifying an observation type listed in Part D code table D-11 shall conform to all Requirements of all relevant dependencies specified in </w:t>
      </w:r>
      <w:r w:rsidR="00D752D1">
        <w:t>Table 221-5</w:t>
      </w:r>
    </w:p>
    <w:p w:rsidR="00210A79" w:rsidRPr="00385613" w:rsidRDefault="00210A79" w:rsidP="00210A79">
      <w:pPr>
        <w:pStyle w:val="WMOList20"/>
        <w:tabs>
          <w:tab w:val="left" w:pos="1134"/>
          <w:tab w:val="left" w:pos="1701"/>
        </w:tabs>
        <w:ind w:left="1134"/>
        <w:rPr>
          <w:color w:val="000000"/>
        </w:rPr>
      </w:pPr>
    </w:p>
    <w:p w:rsidR="00210A79" w:rsidRPr="00385613" w:rsidRDefault="00210A79" w:rsidP="00D752D1">
      <w:pPr>
        <w:pStyle w:val="Caption"/>
        <w:keepNext/>
      </w:pPr>
      <w:r w:rsidRPr="00385613">
        <w:t xml:space="preserve">Table </w:t>
      </w:r>
      <w:r w:rsidR="00D752D1">
        <w:t>221-5</w:t>
      </w:r>
      <w:r w:rsidRPr="00385613">
        <w:t xml:space="preserve">. </w:t>
      </w:r>
      <w:r w:rsidRPr="00385613">
        <w:rPr>
          <w:b w:val="0"/>
        </w:rPr>
        <w:t xml:space="preserve">Requirements class </w:t>
      </w:r>
      <w:proofErr w:type="spellStart"/>
      <w:r w:rsidRPr="00385613">
        <w:rPr>
          <w:rStyle w:val="Donottranslate"/>
          <w:rFonts w:eastAsia="Arial"/>
        </w:rPr>
        <w:t>xsd</w:t>
      </w:r>
      <w:proofErr w:type="spellEnd"/>
      <w:r w:rsidRPr="00385613">
        <w:rPr>
          <w:rStyle w:val="Donottranslate"/>
          <w:rFonts w:eastAsia="Arial"/>
        </w:rPr>
        <w:t>-</w:t>
      </w:r>
      <w:proofErr w:type="spellStart"/>
      <w:r w:rsidRPr="00385613">
        <w:rPr>
          <w:rStyle w:val="Donottranslate"/>
          <w:rFonts w:eastAsia="Arial"/>
        </w:rPr>
        <w:t>timeseries</w:t>
      </w:r>
      <w:proofErr w:type="spellEnd"/>
      <w:r w:rsidRPr="00385613">
        <w:rPr>
          <w:rStyle w:val="Donottranslate"/>
          <w:rFonts w:eastAsia="Arial"/>
        </w:rPr>
        <w:t>-observation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7793"/>
      </w:tblGrid>
      <w:tr w:rsidR="00210A79" w:rsidRPr="00385613" w:rsidTr="00E31B3C">
        <w:tc>
          <w:tcPr>
            <w:tcW w:w="9855" w:type="dxa"/>
            <w:gridSpan w:val="2"/>
            <w:shd w:val="clear" w:color="auto" w:fill="F2F2F2"/>
          </w:tcPr>
          <w:p w:rsidR="00210A79" w:rsidRPr="00385613" w:rsidRDefault="00210A79" w:rsidP="00E31B3C">
            <w:pPr>
              <w:pStyle w:val="WMOBodyText"/>
              <w:jc w:val="center"/>
              <w:rPr>
                <w:b/>
              </w:rPr>
            </w:pPr>
            <w:r w:rsidRPr="00385613">
              <w:rPr>
                <w:b/>
              </w:rPr>
              <w:t>Requirements Class</w:t>
            </w:r>
          </w:p>
        </w:tc>
      </w:tr>
      <w:tr w:rsidR="00210A79" w:rsidRPr="00385613" w:rsidTr="00E31B3C">
        <w:tc>
          <w:tcPr>
            <w:tcW w:w="9855" w:type="dxa"/>
            <w:gridSpan w:val="2"/>
          </w:tcPr>
          <w:p w:rsidR="00210A79" w:rsidRPr="00385613" w:rsidRDefault="00210A79" w:rsidP="00E31B3C">
            <w:pPr>
              <w:pStyle w:val="WMOBodyText"/>
              <w:rPr>
                <w:color w:val="0000FF"/>
                <w:highlight w:val="cyan"/>
                <w:u w:val="single"/>
              </w:rPr>
            </w:pPr>
            <w:r w:rsidRPr="00385613">
              <w:rPr>
                <w:rStyle w:val="Hyperlink"/>
                <w:highlight w:val="cyan"/>
              </w:rPr>
              <w:t>http://def.wmo.int/tsml/2016/req/xsd-timeseries-observation</w:t>
            </w:r>
          </w:p>
        </w:tc>
      </w:tr>
      <w:tr w:rsidR="00210A79" w:rsidRPr="00385613" w:rsidTr="00E31B3C">
        <w:tc>
          <w:tcPr>
            <w:tcW w:w="2062" w:type="dxa"/>
          </w:tcPr>
          <w:p w:rsidR="00210A79" w:rsidRPr="00385613" w:rsidRDefault="00210A79" w:rsidP="00E31B3C">
            <w:pPr>
              <w:pStyle w:val="WMOBodyText"/>
              <w:jc w:val="center"/>
              <w:rPr>
                <w:b/>
              </w:rPr>
            </w:pPr>
            <w:r w:rsidRPr="00385613">
              <w:rPr>
                <w:b/>
              </w:rPr>
              <w:t>Target Type</w:t>
            </w:r>
          </w:p>
        </w:tc>
        <w:tc>
          <w:tcPr>
            <w:tcW w:w="7793" w:type="dxa"/>
          </w:tcPr>
          <w:p w:rsidR="00210A79" w:rsidRPr="00385613" w:rsidRDefault="00210A79" w:rsidP="00E31B3C">
            <w:pPr>
              <w:pStyle w:val="WMOBodyText"/>
            </w:pPr>
            <w:r w:rsidRPr="00385613">
              <w:t>Data instance</w:t>
            </w:r>
          </w:p>
        </w:tc>
      </w:tr>
      <w:tr w:rsidR="00210A79" w:rsidRPr="00385613" w:rsidTr="00E31B3C">
        <w:tc>
          <w:tcPr>
            <w:tcW w:w="2062" w:type="dxa"/>
          </w:tcPr>
          <w:p w:rsidR="00210A79" w:rsidRPr="00385613" w:rsidRDefault="00210A79" w:rsidP="00E31B3C">
            <w:pPr>
              <w:pStyle w:val="WMOBodyText"/>
              <w:jc w:val="center"/>
              <w:rPr>
                <w:b/>
              </w:rPr>
            </w:pPr>
            <w:r w:rsidRPr="00385613">
              <w:rPr>
                <w:b/>
              </w:rPr>
              <w:t>Name</w:t>
            </w:r>
          </w:p>
        </w:tc>
        <w:tc>
          <w:tcPr>
            <w:tcW w:w="7793" w:type="dxa"/>
          </w:tcPr>
          <w:p w:rsidR="00210A79" w:rsidRPr="00385613" w:rsidRDefault="00AB1F36" w:rsidP="00E31B3C">
            <w:pPr>
              <w:pStyle w:val="WMOBodyText"/>
              <w:rPr>
                <w:rStyle w:val="Donottranslate"/>
              </w:rPr>
            </w:pPr>
            <w:proofErr w:type="spellStart"/>
            <w:r w:rsidRPr="00385613">
              <w:rPr>
                <w:rStyle w:val="Donottranslate"/>
              </w:rPr>
              <w:t>TimeS</w:t>
            </w:r>
            <w:r w:rsidR="00210A79" w:rsidRPr="00385613">
              <w:rPr>
                <w:rStyle w:val="Donottranslate"/>
              </w:rPr>
              <w:t>eries</w:t>
            </w:r>
            <w:proofErr w:type="spellEnd"/>
            <w:r w:rsidR="00210A79" w:rsidRPr="00385613">
              <w:rPr>
                <w:rStyle w:val="Donottranslate"/>
              </w:rPr>
              <w:t xml:space="preserve"> Observation</w:t>
            </w:r>
          </w:p>
        </w:tc>
      </w:tr>
      <w:tr w:rsidR="00210A79" w:rsidRPr="00385613" w:rsidTr="00E31B3C">
        <w:tc>
          <w:tcPr>
            <w:tcW w:w="2062" w:type="dxa"/>
            <w:vAlign w:val="center"/>
          </w:tcPr>
          <w:p w:rsidR="00210A79" w:rsidRPr="00385613" w:rsidRDefault="00210A79" w:rsidP="00E31B3C">
            <w:pPr>
              <w:pStyle w:val="WMOBodyText"/>
              <w:jc w:val="center"/>
              <w:rPr>
                <w:b/>
              </w:rPr>
            </w:pPr>
            <w:r w:rsidRPr="00385613">
              <w:rPr>
                <w:b/>
              </w:rPr>
              <w:t xml:space="preserve"> Dependency</w:t>
            </w:r>
          </w:p>
        </w:tc>
        <w:tc>
          <w:tcPr>
            <w:tcW w:w="7793" w:type="dxa"/>
            <w:vAlign w:val="center"/>
          </w:tcPr>
          <w:p w:rsidR="00210A79" w:rsidRPr="00385613" w:rsidRDefault="00210A79" w:rsidP="00E31B3C">
            <w:pPr>
              <w:pStyle w:val="WMOBodyText"/>
              <w:rPr>
                <w:rStyle w:val="Hyperlink"/>
                <w:highlight w:val="cyan"/>
              </w:rPr>
            </w:pPr>
            <w:r w:rsidRPr="00385613">
              <w:rPr>
                <w:rStyle w:val="Hyperlink"/>
                <w:color w:val="auto"/>
              </w:rPr>
              <w:t>http://www.opengis.net/spec/timeseriesml/1.0/req/xsd-timeseries-observation</w:t>
            </w:r>
            <w:r w:rsidRPr="00385613">
              <w:rPr>
                <w:color w:val="000000"/>
              </w:rPr>
              <w:t xml:space="preserve">,  </w:t>
            </w:r>
            <w:proofErr w:type="spellStart"/>
            <w:r w:rsidRPr="00385613">
              <w:rPr>
                <w:rStyle w:val="Donottranslate"/>
              </w:rPr>
              <w:t>TimeseriesML</w:t>
            </w:r>
            <w:proofErr w:type="spellEnd"/>
            <w:r w:rsidRPr="00385613">
              <w:t xml:space="preserve"> clause 6.4</w:t>
            </w:r>
          </w:p>
        </w:tc>
      </w:tr>
    </w:tbl>
    <w:p w:rsidR="00210A79" w:rsidRPr="00385613" w:rsidRDefault="00210A79" w:rsidP="007A6155">
      <w:pPr>
        <w:pStyle w:val="BodyText"/>
        <w:rPr>
          <w:rFonts w:ascii="Times New Roman" w:eastAsia="Times New Roman" w:hAnsi="Times New Roman"/>
          <w:color w:val="000000"/>
        </w:rPr>
      </w:pPr>
      <w:r w:rsidRPr="00385613">
        <w:rPr>
          <w:color w:val="000000"/>
        </w:rPr>
        <w:t xml:space="preserve">Note: Dependency </w:t>
      </w:r>
      <w:r w:rsidRPr="00385613">
        <w:rPr>
          <w:rStyle w:val="Hyperlink"/>
        </w:rPr>
        <w:t>http://www.opengis.net/spec/timeseriesml/1.0/req/xsd-timeseries-observation</w:t>
      </w:r>
      <w:r w:rsidRPr="00385613">
        <w:rPr>
          <w:color w:val="000000"/>
        </w:rPr>
        <w:t xml:space="preserve"> has associated conformance class </w:t>
      </w:r>
      <w:hyperlink r:id="rId20" w:history="1">
        <w:r w:rsidR="007A6155" w:rsidRPr="00385613">
          <w:rPr>
            <w:rStyle w:val="Hyperlink"/>
          </w:rPr>
          <w:t>http://www.opengis.net/spec/timeseriesml/1.0/conf/xsd-timeseries-observation</w:t>
        </w:r>
      </w:hyperlink>
      <w:r w:rsidRPr="00385613">
        <w:t xml:space="preserve">, </w:t>
      </w:r>
      <w:proofErr w:type="spellStart"/>
      <w:r w:rsidRPr="00385613">
        <w:rPr>
          <w:rStyle w:val="Donottranslate"/>
        </w:rPr>
        <w:t>TimeseriesML</w:t>
      </w:r>
      <w:proofErr w:type="spellEnd"/>
      <w:r w:rsidRPr="00385613">
        <w:t xml:space="preserve"> clause A.2</w:t>
      </w:r>
      <w:r w:rsidRPr="00385613">
        <w:rPr>
          <w:color w:val="000000"/>
        </w:rPr>
        <w:t>.</w:t>
      </w:r>
    </w:p>
    <w:p w:rsidR="00210A79" w:rsidRPr="00385613" w:rsidRDefault="00A764E7" w:rsidP="00210A79">
      <w:pPr>
        <w:pStyle w:val="SubHeading2"/>
        <w:spacing w:after="240"/>
        <w:rPr>
          <w:lang w:val="en-GB"/>
        </w:rPr>
      </w:pPr>
      <w:bookmarkStart w:id="9" w:name="TsmlCollection"/>
      <w:bookmarkStart w:id="10" w:name="_Toc446078484"/>
      <w:r>
        <w:rPr>
          <w:lang w:val="en-GB"/>
        </w:rPr>
        <w:t>221</w:t>
      </w:r>
      <w:r w:rsidR="00210A79" w:rsidRPr="00385613">
        <w:rPr>
          <w:lang w:val="en-GB"/>
        </w:rPr>
        <w:t xml:space="preserve">.6 </w:t>
      </w:r>
      <w:bookmarkEnd w:id="9"/>
      <w:r w:rsidR="00210A79" w:rsidRPr="00385613">
        <w:rPr>
          <w:lang w:val="en-GB"/>
        </w:rPr>
        <w:tab/>
        <w:t>Requirements Class: Collection</w:t>
      </w:r>
      <w:bookmarkEnd w:id="10"/>
    </w:p>
    <w:p w:rsidR="00210A79" w:rsidRPr="00385613" w:rsidRDefault="00A764E7" w:rsidP="00210A79">
      <w:r>
        <w:t>221</w:t>
      </w:r>
      <w:r w:rsidR="00210A79" w:rsidRPr="00385613">
        <w:t>.6.1</w:t>
      </w:r>
      <w:r w:rsidR="00210A79" w:rsidRPr="00385613">
        <w:tab/>
        <w:t xml:space="preserve">This requirements class is used to describe a generic collection feature type, Collection, to allow the grouping of observations and/or sampling features with metadata to describe the nature of the collection. Such collections are required in a number of data exchange scenarios; whether the underlying transport technology is web services, FTP or other technologies. </w:t>
      </w:r>
    </w:p>
    <w:p w:rsidR="00210A79" w:rsidRPr="00385613" w:rsidRDefault="00A764E7" w:rsidP="00D752D1">
      <w:pPr>
        <w:pStyle w:val="WMOBodyText"/>
      </w:pPr>
      <w:r>
        <w:t>221</w:t>
      </w:r>
      <w:r w:rsidR="00210A79" w:rsidRPr="00385613">
        <w:t>.6.2</w:t>
      </w:r>
      <w:r w:rsidR="00210A79" w:rsidRPr="00385613">
        <w:tab/>
        <w:t xml:space="preserve">XML elements describing a collection shall conform to all Requirements specified in </w:t>
      </w:r>
      <w:r w:rsidR="00D752D1">
        <w:t>Table 221-6</w:t>
      </w:r>
      <w:r w:rsidR="00210A79" w:rsidRPr="00385613">
        <w:t>.</w:t>
      </w:r>
    </w:p>
    <w:p w:rsidR="007A6155" w:rsidRPr="00385613" w:rsidRDefault="007A6155" w:rsidP="00210A79">
      <w:pPr>
        <w:pStyle w:val="WMOBodyText"/>
      </w:pPr>
    </w:p>
    <w:p w:rsidR="00210A79" w:rsidRPr="00385613" w:rsidRDefault="00210A79" w:rsidP="00D752D1">
      <w:pPr>
        <w:pStyle w:val="Caption"/>
        <w:keepNext/>
      </w:pPr>
      <w:r w:rsidRPr="00385613">
        <w:t xml:space="preserve">Table </w:t>
      </w:r>
      <w:r w:rsidR="00D752D1">
        <w:t>221-6</w:t>
      </w:r>
      <w:r w:rsidRPr="00385613">
        <w:t xml:space="preserve">. </w:t>
      </w:r>
      <w:r w:rsidRPr="00385613">
        <w:rPr>
          <w:b w:val="0"/>
        </w:rPr>
        <w:t xml:space="preserve">Requirements class </w:t>
      </w:r>
      <w:proofErr w:type="spellStart"/>
      <w:r w:rsidRPr="00385613">
        <w:rPr>
          <w:rStyle w:val="Donottranslate"/>
          <w:rFonts w:eastAsia="Arial"/>
        </w:rPr>
        <w:t>xsd</w:t>
      </w:r>
      <w:proofErr w:type="spellEnd"/>
      <w:r w:rsidRPr="00385613">
        <w:rPr>
          <w:rStyle w:val="Donottranslate"/>
          <w:rFonts w:eastAsia="Arial"/>
        </w:rPr>
        <w:t>-collection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7793"/>
      </w:tblGrid>
      <w:tr w:rsidR="00210A79" w:rsidRPr="00385613" w:rsidTr="00E31B3C">
        <w:tc>
          <w:tcPr>
            <w:tcW w:w="9855" w:type="dxa"/>
            <w:gridSpan w:val="2"/>
            <w:shd w:val="clear" w:color="auto" w:fill="F2F2F2"/>
          </w:tcPr>
          <w:p w:rsidR="00210A79" w:rsidRPr="00385613" w:rsidRDefault="00210A79" w:rsidP="00E31B3C">
            <w:pPr>
              <w:pStyle w:val="WMOBodyText"/>
              <w:jc w:val="center"/>
              <w:rPr>
                <w:b/>
              </w:rPr>
            </w:pPr>
            <w:r w:rsidRPr="00385613">
              <w:rPr>
                <w:b/>
              </w:rPr>
              <w:t>Requirements Class</w:t>
            </w:r>
          </w:p>
        </w:tc>
      </w:tr>
      <w:tr w:rsidR="00210A79" w:rsidRPr="00385613" w:rsidTr="00E31B3C">
        <w:tc>
          <w:tcPr>
            <w:tcW w:w="9855" w:type="dxa"/>
            <w:gridSpan w:val="2"/>
          </w:tcPr>
          <w:p w:rsidR="00210A79" w:rsidRPr="00385613" w:rsidRDefault="00210A79" w:rsidP="00E31B3C">
            <w:pPr>
              <w:pStyle w:val="WMOBodyText"/>
              <w:rPr>
                <w:color w:val="0000FF"/>
                <w:highlight w:val="cyan"/>
                <w:u w:val="single"/>
              </w:rPr>
            </w:pPr>
            <w:r w:rsidRPr="00385613">
              <w:rPr>
                <w:rStyle w:val="Hyperlink"/>
              </w:rPr>
              <w:t>http://def.wmo.int/tsml/2016/req/xsd-collection</w:t>
            </w:r>
          </w:p>
        </w:tc>
      </w:tr>
      <w:tr w:rsidR="00210A79" w:rsidRPr="00385613" w:rsidTr="00E31B3C">
        <w:tc>
          <w:tcPr>
            <w:tcW w:w="2062" w:type="dxa"/>
          </w:tcPr>
          <w:p w:rsidR="00210A79" w:rsidRPr="00385613" w:rsidRDefault="00210A79" w:rsidP="00E31B3C">
            <w:pPr>
              <w:pStyle w:val="WMOBodyText"/>
              <w:jc w:val="center"/>
              <w:rPr>
                <w:b/>
              </w:rPr>
            </w:pPr>
            <w:r w:rsidRPr="00385613">
              <w:rPr>
                <w:b/>
              </w:rPr>
              <w:lastRenderedPageBreak/>
              <w:t>Target Type</w:t>
            </w:r>
          </w:p>
        </w:tc>
        <w:tc>
          <w:tcPr>
            <w:tcW w:w="7793" w:type="dxa"/>
          </w:tcPr>
          <w:p w:rsidR="00210A79" w:rsidRPr="00385613" w:rsidRDefault="00210A79" w:rsidP="00E31B3C">
            <w:pPr>
              <w:pStyle w:val="WMOBodyText"/>
            </w:pPr>
            <w:r w:rsidRPr="00385613">
              <w:t>Data instance</w:t>
            </w:r>
          </w:p>
        </w:tc>
      </w:tr>
      <w:tr w:rsidR="00210A79" w:rsidRPr="00385613" w:rsidTr="00E31B3C">
        <w:tc>
          <w:tcPr>
            <w:tcW w:w="2062" w:type="dxa"/>
          </w:tcPr>
          <w:p w:rsidR="00210A79" w:rsidRPr="00385613" w:rsidRDefault="00210A79" w:rsidP="00E31B3C">
            <w:pPr>
              <w:pStyle w:val="WMOBodyText"/>
              <w:jc w:val="center"/>
              <w:rPr>
                <w:b/>
              </w:rPr>
            </w:pPr>
            <w:r w:rsidRPr="00385613">
              <w:rPr>
                <w:b/>
              </w:rPr>
              <w:t>Name</w:t>
            </w:r>
          </w:p>
        </w:tc>
        <w:tc>
          <w:tcPr>
            <w:tcW w:w="7793" w:type="dxa"/>
          </w:tcPr>
          <w:p w:rsidR="00210A79" w:rsidRPr="00385613" w:rsidRDefault="00210A79" w:rsidP="00E31B3C">
            <w:pPr>
              <w:pStyle w:val="WMOBodyText"/>
            </w:pPr>
            <w:r w:rsidRPr="00385613">
              <w:t>Collection</w:t>
            </w:r>
          </w:p>
        </w:tc>
      </w:tr>
      <w:tr w:rsidR="00210A79" w:rsidRPr="00385613" w:rsidTr="00E31B3C">
        <w:tc>
          <w:tcPr>
            <w:tcW w:w="2062" w:type="dxa"/>
            <w:vAlign w:val="center"/>
          </w:tcPr>
          <w:p w:rsidR="00210A79" w:rsidRPr="00385613" w:rsidRDefault="00210A79" w:rsidP="00E31B3C">
            <w:pPr>
              <w:pStyle w:val="WMOBodyText"/>
              <w:jc w:val="center"/>
              <w:rPr>
                <w:b/>
              </w:rPr>
            </w:pPr>
            <w:r w:rsidRPr="00385613">
              <w:rPr>
                <w:b/>
              </w:rPr>
              <w:t xml:space="preserve"> Dependency</w:t>
            </w:r>
          </w:p>
        </w:tc>
        <w:tc>
          <w:tcPr>
            <w:tcW w:w="7793" w:type="dxa"/>
            <w:vAlign w:val="center"/>
          </w:tcPr>
          <w:p w:rsidR="00210A79" w:rsidRPr="00385613" w:rsidRDefault="00210A79" w:rsidP="00E31B3C">
            <w:pPr>
              <w:pStyle w:val="WMOBodyText"/>
              <w:rPr>
                <w:rStyle w:val="Hyperlink"/>
                <w:highlight w:val="cyan"/>
              </w:rPr>
            </w:pPr>
            <w:r w:rsidRPr="00385613">
              <w:rPr>
                <w:rStyle w:val="Hyperlink"/>
              </w:rPr>
              <w:t>http://www.opengis.net/spec/timeseriesml/1.0/req/xsd-collection</w:t>
            </w:r>
            <w:r w:rsidRPr="00385613">
              <w:rPr>
                <w:color w:val="000000"/>
              </w:rPr>
              <w:t xml:space="preserve">,  </w:t>
            </w:r>
            <w:proofErr w:type="spellStart"/>
            <w:r w:rsidRPr="00385613">
              <w:rPr>
                <w:rStyle w:val="Donottranslate"/>
              </w:rPr>
              <w:t>TimeseriesML</w:t>
            </w:r>
            <w:proofErr w:type="spellEnd"/>
            <w:r w:rsidRPr="00385613">
              <w:t xml:space="preserve"> clause 6.15</w:t>
            </w:r>
          </w:p>
        </w:tc>
      </w:tr>
    </w:tbl>
    <w:p w:rsidR="00210A79" w:rsidRPr="00385613" w:rsidRDefault="00210A79" w:rsidP="007A6155">
      <w:pPr>
        <w:spacing w:before="240"/>
        <w:jc w:val="left"/>
        <w:rPr>
          <w:color w:val="000000"/>
          <w:szCs w:val="22"/>
        </w:rPr>
      </w:pPr>
      <w:r w:rsidRPr="00385613">
        <w:rPr>
          <w:color w:val="000000"/>
          <w:szCs w:val="22"/>
        </w:rPr>
        <w:t xml:space="preserve">Note: Dependency </w:t>
      </w:r>
      <w:r w:rsidRPr="00385613">
        <w:rPr>
          <w:rStyle w:val="Donottranslate"/>
        </w:rPr>
        <w:t>http://www.opengis.net/spec/timeseriesml/1.0/req/xsd-collection</w:t>
      </w:r>
      <w:r w:rsidRPr="00385613">
        <w:rPr>
          <w:color w:val="000000"/>
          <w:szCs w:val="22"/>
        </w:rPr>
        <w:t xml:space="preserve"> has associated conformance class </w:t>
      </w:r>
      <w:hyperlink r:id="rId21" w:history="1">
        <w:r w:rsidRPr="00385613">
          <w:rPr>
            <w:rStyle w:val="Donottranslate"/>
          </w:rPr>
          <w:t>http://www.opengis.net/spec/timeseriesml/1.0/conf/xsd-collection</w:t>
        </w:r>
      </w:hyperlink>
      <w:r w:rsidRPr="00385613">
        <w:t xml:space="preserve">, </w:t>
      </w:r>
      <w:proofErr w:type="spellStart"/>
      <w:r w:rsidRPr="00385613">
        <w:rPr>
          <w:rStyle w:val="Donottranslate"/>
        </w:rPr>
        <w:t>TimeseriesML</w:t>
      </w:r>
      <w:proofErr w:type="spellEnd"/>
      <w:r w:rsidRPr="00385613">
        <w:t xml:space="preserve"> clause A.13</w:t>
      </w:r>
      <w:r w:rsidRPr="00385613">
        <w:rPr>
          <w:color w:val="000000"/>
          <w:szCs w:val="22"/>
        </w:rPr>
        <w:t>.</w:t>
      </w:r>
    </w:p>
    <w:p w:rsidR="00FA65B8" w:rsidRPr="00385613" w:rsidRDefault="00FA65B8" w:rsidP="00FA65B8">
      <w:pPr>
        <w:pStyle w:val="WMOBodyText"/>
        <w:rPr>
          <w:lang w:eastAsia="en-US"/>
        </w:rPr>
      </w:pPr>
    </w:p>
    <w:p w:rsidR="00210A79" w:rsidRPr="00385613" w:rsidRDefault="00A764E7" w:rsidP="00210A79">
      <w:pPr>
        <w:pStyle w:val="SubHeading2"/>
        <w:spacing w:after="240"/>
        <w:rPr>
          <w:lang w:val="en-GB"/>
        </w:rPr>
      </w:pPr>
      <w:bookmarkStart w:id="11" w:name="TsmlMonitoringFeature"/>
      <w:bookmarkStart w:id="12" w:name="_Toc446078485"/>
      <w:r>
        <w:rPr>
          <w:lang w:val="en-GB"/>
        </w:rPr>
        <w:t>221</w:t>
      </w:r>
      <w:r w:rsidR="00210A79" w:rsidRPr="00385613">
        <w:rPr>
          <w:lang w:val="en-GB"/>
        </w:rPr>
        <w:t xml:space="preserve">.7 </w:t>
      </w:r>
      <w:bookmarkEnd w:id="11"/>
      <w:r w:rsidR="00210A79" w:rsidRPr="00385613">
        <w:rPr>
          <w:lang w:val="en-GB"/>
        </w:rPr>
        <w:tab/>
        <w:t>Requirements Class: Monitoring Feature</w:t>
      </w:r>
      <w:bookmarkEnd w:id="12"/>
    </w:p>
    <w:p w:rsidR="00210A79" w:rsidRPr="00385613" w:rsidRDefault="00A764E7" w:rsidP="00210A79">
      <w:pPr>
        <w:rPr>
          <w:color w:val="0F0F0F"/>
        </w:rPr>
      </w:pPr>
      <w:r>
        <w:t>221</w:t>
      </w:r>
      <w:r w:rsidR="00210A79" w:rsidRPr="00385613">
        <w:t>.7.1</w:t>
      </w:r>
      <w:r w:rsidR="00210A79" w:rsidRPr="00385613">
        <w:tab/>
        <w:t xml:space="preserve">This requirements class is used to describe </w:t>
      </w:r>
      <w:r w:rsidR="00210A79" w:rsidRPr="00385613">
        <w:rPr>
          <w:color w:val="0F0F0F"/>
        </w:rPr>
        <w:t xml:space="preserve">a </w:t>
      </w:r>
      <w:r w:rsidR="00210A79" w:rsidRPr="00385613">
        <w:rPr>
          <w:color w:val="000000"/>
          <w:szCs w:val="22"/>
        </w:rPr>
        <w:t>Monitoring Feature type that is the (sampling) feature of interest of a time</w:t>
      </w:r>
      <w:r w:rsidR="007A6155" w:rsidRPr="00385613">
        <w:rPr>
          <w:color w:val="000000"/>
          <w:szCs w:val="22"/>
        </w:rPr>
        <w:t xml:space="preserve"> </w:t>
      </w:r>
      <w:r w:rsidR="00210A79" w:rsidRPr="00385613">
        <w:rPr>
          <w:color w:val="000000"/>
          <w:szCs w:val="22"/>
        </w:rPr>
        <w:t>series observation</w:t>
      </w:r>
      <w:r w:rsidR="00210A79" w:rsidRPr="00385613">
        <w:rPr>
          <w:color w:val="0F0F0F"/>
        </w:rPr>
        <w:t xml:space="preserve">. </w:t>
      </w:r>
    </w:p>
    <w:p w:rsidR="00210A79" w:rsidRDefault="00A764E7" w:rsidP="00D752D1">
      <w:pPr>
        <w:pStyle w:val="WMOBodyText"/>
      </w:pPr>
      <w:r>
        <w:t>221</w:t>
      </w:r>
      <w:r w:rsidR="00210A79" w:rsidRPr="00385613">
        <w:t>.7.2</w:t>
      </w:r>
      <w:r w:rsidR="00210A79" w:rsidRPr="00385613">
        <w:tab/>
        <w:t xml:space="preserve">XML elements describing a Monitoring Feature shall conform to all Requirements specified in </w:t>
      </w:r>
      <w:r w:rsidR="00D752D1">
        <w:t>Table 221-7.</w:t>
      </w:r>
    </w:p>
    <w:p w:rsidR="00D752D1" w:rsidRPr="00385613" w:rsidRDefault="00D752D1" w:rsidP="00D752D1">
      <w:pPr>
        <w:pStyle w:val="WMOBodyText"/>
      </w:pPr>
    </w:p>
    <w:p w:rsidR="00210A79" w:rsidRPr="00385613" w:rsidRDefault="00210A79" w:rsidP="00D752D1">
      <w:pPr>
        <w:pStyle w:val="Caption"/>
        <w:keepNext/>
      </w:pPr>
      <w:r w:rsidRPr="00385613">
        <w:t xml:space="preserve">Table </w:t>
      </w:r>
      <w:r w:rsidR="00D752D1">
        <w:t>221-7</w:t>
      </w:r>
      <w:r w:rsidRPr="00385613">
        <w:t xml:space="preserve">. </w:t>
      </w:r>
      <w:r w:rsidRPr="00385613">
        <w:rPr>
          <w:b w:val="0"/>
        </w:rPr>
        <w:t xml:space="preserve">Requirements class </w:t>
      </w:r>
      <w:proofErr w:type="spellStart"/>
      <w:r w:rsidRPr="00385613">
        <w:rPr>
          <w:rStyle w:val="Donottranslate"/>
          <w:rFonts w:eastAsia="Arial"/>
        </w:rPr>
        <w:t>xsd</w:t>
      </w:r>
      <w:proofErr w:type="spellEnd"/>
      <w:r w:rsidRPr="00385613">
        <w:rPr>
          <w:rStyle w:val="Donottranslate"/>
          <w:rFonts w:eastAsia="Arial"/>
        </w:rPr>
        <w:t>-monitoring-feature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7793"/>
      </w:tblGrid>
      <w:tr w:rsidR="00210A79" w:rsidRPr="00385613" w:rsidTr="00E31B3C">
        <w:tc>
          <w:tcPr>
            <w:tcW w:w="9855" w:type="dxa"/>
            <w:gridSpan w:val="2"/>
            <w:shd w:val="clear" w:color="auto" w:fill="F2F2F2"/>
          </w:tcPr>
          <w:p w:rsidR="00210A79" w:rsidRPr="00385613" w:rsidRDefault="00210A79" w:rsidP="00E31B3C">
            <w:pPr>
              <w:pStyle w:val="WMOBodyText"/>
              <w:jc w:val="center"/>
              <w:rPr>
                <w:b/>
              </w:rPr>
            </w:pPr>
            <w:r w:rsidRPr="00385613">
              <w:rPr>
                <w:b/>
              </w:rPr>
              <w:t>Requirements Class</w:t>
            </w:r>
          </w:p>
        </w:tc>
      </w:tr>
      <w:tr w:rsidR="00210A79" w:rsidRPr="00385613" w:rsidTr="00E31B3C">
        <w:tc>
          <w:tcPr>
            <w:tcW w:w="9855" w:type="dxa"/>
            <w:gridSpan w:val="2"/>
          </w:tcPr>
          <w:p w:rsidR="00210A79" w:rsidRPr="00385613" w:rsidRDefault="00210A79" w:rsidP="00E31B3C">
            <w:pPr>
              <w:pStyle w:val="WMOBodyText"/>
              <w:rPr>
                <w:color w:val="0000FF"/>
                <w:highlight w:val="cyan"/>
                <w:u w:val="single"/>
              </w:rPr>
            </w:pPr>
            <w:r w:rsidRPr="00385613">
              <w:rPr>
                <w:rStyle w:val="Hyperlink"/>
              </w:rPr>
              <w:t>http://def.wmo.int/tsml/2016/req/xsd-monitoring-feature</w:t>
            </w:r>
          </w:p>
        </w:tc>
      </w:tr>
      <w:tr w:rsidR="00210A79" w:rsidRPr="00385613" w:rsidTr="00E31B3C">
        <w:tc>
          <w:tcPr>
            <w:tcW w:w="2062" w:type="dxa"/>
          </w:tcPr>
          <w:p w:rsidR="00210A79" w:rsidRPr="00385613" w:rsidRDefault="00210A79" w:rsidP="00E31B3C">
            <w:pPr>
              <w:pStyle w:val="WMOBodyText"/>
              <w:jc w:val="center"/>
              <w:rPr>
                <w:b/>
              </w:rPr>
            </w:pPr>
            <w:r w:rsidRPr="00385613">
              <w:rPr>
                <w:b/>
              </w:rPr>
              <w:t>Target Type</w:t>
            </w:r>
          </w:p>
        </w:tc>
        <w:tc>
          <w:tcPr>
            <w:tcW w:w="7793" w:type="dxa"/>
          </w:tcPr>
          <w:p w:rsidR="00210A79" w:rsidRPr="00385613" w:rsidRDefault="00210A79" w:rsidP="00E31B3C">
            <w:pPr>
              <w:pStyle w:val="WMOBodyText"/>
            </w:pPr>
            <w:r w:rsidRPr="00385613">
              <w:t>Data instance</w:t>
            </w:r>
          </w:p>
        </w:tc>
      </w:tr>
      <w:tr w:rsidR="00210A79" w:rsidRPr="00385613" w:rsidTr="00E31B3C">
        <w:tc>
          <w:tcPr>
            <w:tcW w:w="2062" w:type="dxa"/>
          </w:tcPr>
          <w:p w:rsidR="00210A79" w:rsidRPr="00385613" w:rsidRDefault="00210A79" w:rsidP="00E31B3C">
            <w:pPr>
              <w:pStyle w:val="WMOBodyText"/>
              <w:jc w:val="center"/>
              <w:rPr>
                <w:b/>
              </w:rPr>
            </w:pPr>
            <w:r w:rsidRPr="00385613">
              <w:rPr>
                <w:b/>
              </w:rPr>
              <w:t>Name</w:t>
            </w:r>
          </w:p>
        </w:tc>
        <w:tc>
          <w:tcPr>
            <w:tcW w:w="7793" w:type="dxa"/>
          </w:tcPr>
          <w:p w:rsidR="00210A79" w:rsidRPr="00385613" w:rsidRDefault="00210A79" w:rsidP="00E31B3C">
            <w:pPr>
              <w:pStyle w:val="WMOBodyText"/>
            </w:pPr>
            <w:r w:rsidRPr="00385613">
              <w:t>Monitoring Feature</w:t>
            </w:r>
          </w:p>
        </w:tc>
      </w:tr>
      <w:tr w:rsidR="00210A79" w:rsidRPr="00385613" w:rsidTr="00E31B3C">
        <w:tc>
          <w:tcPr>
            <w:tcW w:w="2062" w:type="dxa"/>
            <w:vAlign w:val="center"/>
          </w:tcPr>
          <w:p w:rsidR="00210A79" w:rsidRPr="00385613" w:rsidRDefault="00210A79" w:rsidP="00E31B3C">
            <w:pPr>
              <w:pStyle w:val="WMOBodyText"/>
              <w:jc w:val="center"/>
              <w:rPr>
                <w:b/>
              </w:rPr>
            </w:pPr>
            <w:r w:rsidRPr="00385613">
              <w:rPr>
                <w:b/>
              </w:rPr>
              <w:t xml:space="preserve"> Dependency</w:t>
            </w:r>
          </w:p>
        </w:tc>
        <w:tc>
          <w:tcPr>
            <w:tcW w:w="7793" w:type="dxa"/>
            <w:vAlign w:val="center"/>
          </w:tcPr>
          <w:p w:rsidR="00210A79" w:rsidRPr="00385613" w:rsidRDefault="00210A79" w:rsidP="00E31B3C">
            <w:pPr>
              <w:pStyle w:val="WMOBodyText"/>
              <w:rPr>
                <w:rStyle w:val="Hyperlink"/>
                <w:highlight w:val="cyan"/>
              </w:rPr>
            </w:pPr>
            <w:r w:rsidRPr="00385613">
              <w:rPr>
                <w:rStyle w:val="Hyperlink"/>
              </w:rPr>
              <w:t>http://www.opengis.net/spec/timeseriesml/1.0/req/xsd-monitoring-feature</w:t>
            </w:r>
            <w:r w:rsidRPr="00385613">
              <w:rPr>
                <w:color w:val="000000"/>
              </w:rPr>
              <w:t xml:space="preserve">,  </w:t>
            </w:r>
            <w:proofErr w:type="spellStart"/>
            <w:r w:rsidRPr="00385613">
              <w:t>TimeseriesML</w:t>
            </w:r>
            <w:proofErr w:type="spellEnd"/>
            <w:r w:rsidRPr="00385613">
              <w:t xml:space="preserve"> clause 6.16</w:t>
            </w:r>
          </w:p>
        </w:tc>
      </w:tr>
    </w:tbl>
    <w:p w:rsidR="00210A79" w:rsidRPr="00385613" w:rsidRDefault="00210A79" w:rsidP="00210A79">
      <w:pPr>
        <w:spacing w:before="240"/>
        <w:rPr>
          <w:color w:val="000000"/>
          <w:szCs w:val="22"/>
        </w:rPr>
      </w:pPr>
      <w:r w:rsidRPr="00385613">
        <w:rPr>
          <w:color w:val="000000"/>
          <w:szCs w:val="22"/>
        </w:rPr>
        <w:t xml:space="preserve">Note: Dependency </w:t>
      </w:r>
      <w:r w:rsidRPr="00385613">
        <w:rPr>
          <w:rStyle w:val="Hyperlink"/>
        </w:rPr>
        <w:t>http://www.opengis.net/spec/timeseriesml/1.0/req/xsd-monitoring-feature</w:t>
      </w:r>
      <w:r w:rsidRPr="00385613">
        <w:rPr>
          <w:color w:val="000000"/>
          <w:szCs w:val="22"/>
        </w:rPr>
        <w:t xml:space="preserve"> has associated conformance class </w:t>
      </w:r>
      <w:hyperlink r:id="rId22" w:history="1">
        <w:r w:rsidRPr="00385613">
          <w:rPr>
            <w:rStyle w:val="Hyperlink"/>
          </w:rPr>
          <w:t xml:space="preserve">http://www.opengis.net/spec/timeseriesml/1.0/conf/xsd-monitoring-feature </w:t>
        </w:r>
      </w:hyperlink>
      <w:r w:rsidRPr="00385613">
        <w:t xml:space="preserve">, </w:t>
      </w:r>
      <w:proofErr w:type="spellStart"/>
      <w:r w:rsidRPr="00385613">
        <w:t>TimeseriesML</w:t>
      </w:r>
      <w:proofErr w:type="spellEnd"/>
      <w:r w:rsidRPr="00385613">
        <w:t xml:space="preserve"> clause A.14</w:t>
      </w:r>
      <w:r w:rsidRPr="00385613">
        <w:rPr>
          <w:color w:val="000000"/>
          <w:szCs w:val="22"/>
        </w:rPr>
        <w:t>.</w:t>
      </w:r>
    </w:p>
    <w:p w:rsidR="00FA65B8" w:rsidRPr="00385613" w:rsidRDefault="00FA65B8" w:rsidP="00FA65B8">
      <w:pPr>
        <w:pStyle w:val="WMOBodyText"/>
        <w:rPr>
          <w:lang w:eastAsia="en-US"/>
        </w:rPr>
      </w:pPr>
    </w:p>
    <w:p w:rsidR="00210A79" w:rsidRPr="00385613" w:rsidRDefault="00A764E7" w:rsidP="00210A79">
      <w:pPr>
        <w:pStyle w:val="SubHeading2"/>
        <w:spacing w:after="240"/>
        <w:rPr>
          <w:lang w:val="en-GB"/>
        </w:rPr>
      </w:pPr>
      <w:bookmarkStart w:id="13" w:name="TsmlMonitoringFeatureFOI"/>
      <w:bookmarkStart w:id="14" w:name="_Toc446078486"/>
      <w:r>
        <w:rPr>
          <w:lang w:val="en-GB"/>
        </w:rPr>
        <w:t>221</w:t>
      </w:r>
      <w:r w:rsidR="00210A79" w:rsidRPr="00385613">
        <w:rPr>
          <w:lang w:val="en-GB"/>
        </w:rPr>
        <w:t xml:space="preserve">.8 </w:t>
      </w:r>
      <w:bookmarkEnd w:id="13"/>
      <w:r w:rsidR="00210A79" w:rsidRPr="00385613">
        <w:rPr>
          <w:lang w:val="en-GB"/>
        </w:rPr>
        <w:tab/>
        <w:t>Requirements Class: Monitoring Feature as Feature of Interest</w:t>
      </w:r>
      <w:bookmarkEnd w:id="14"/>
    </w:p>
    <w:p w:rsidR="00210A79" w:rsidRPr="00385613" w:rsidRDefault="00A764E7" w:rsidP="00210A79">
      <w:pPr>
        <w:rPr>
          <w:color w:val="0F0F0F"/>
        </w:rPr>
      </w:pPr>
      <w:r>
        <w:t>221</w:t>
      </w:r>
      <w:r w:rsidR="00210A79" w:rsidRPr="00385613">
        <w:t>.8.1</w:t>
      </w:r>
      <w:r w:rsidR="00210A79" w:rsidRPr="00385613">
        <w:tab/>
      </w:r>
      <w:r w:rsidR="00210A79" w:rsidRPr="00385613">
        <w:rPr>
          <w:szCs w:val="22"/>
        </w:rPr>
        <w:t>This requirements class is used</w:t>
      </w:r>
      <w:r w:rsidR="00210A79" w:rsidRPr="00385613">
        <w:t xml:space="preserve"> to describe</w:t>
      </w:r>
      <w:r w:rsidR="00210A79" w:rsidRPr="00385613">
        <w:rPr>
          <w:color w:val="000000"/>
          <w:szCs w:val="22"/>
        </w:rPr>
        <w:t xml:space="preserve"> the restriction of </w:t>
      </w:r>
      <w:proofErr w:type="spellStart"/>
      <w:r w:rsidR="00210A79" w:rsidRPr="00385613">
        <w:rPr>
          <w:rStyle w:val="Donottranslate"/>
        </w:rPr>
        <w:t>OM_Observation</w:t>
      </w:r>
      <w:proofErr w:type="spellEnd"/>
      <w:r w:rsidR="00210A79" w:rsidRPr="00385613">
        <w:rPr>
          <w:color w:val="000000"/>
          <w:szCs w:val="22"/>
        </w:rPr>
        <w:t xml:space="preserve"> where the feature of interest is a monitoring feature. </w:t>
      </w:r>
    </w:p>
    <w:p w:rsidR="00210A79" w:rsidRPr="00385613" w:rsidRDefault="00A764E7" w:rsidP="00D752D1">
      <w:pPr>
        <w:pStyle w:val="WMOBodyText"/>
      </w:pPr>
      <w:r>
        <w:t>221</w:t>
      </w:r>
      <w:r w:rsidR="00210A79" w:rsidRPr="00385613">
        <w:t>.8.2</w:t>
      </w:r>
      <w:r w:rsidR="00210A79" w:rsidRPr="00385613">
        <w:tab/>
        <w:t xml:space="preserve">XML elements describing a Monitoring Feature as Feature of Interest shall conform to all Requirements specified in </w:t>
      </w:r>
      <w:r w:rsidR="00D752D1">
        <w:t>Table 221-8.</w:t>
      </w:r>
    </w:p>
    <w:p w:rsidR="00FA65B8" w:rsidRPr="00385613" w:rsidRDefault="00FA65B8" w:rsidP="00210A79">
      <w:pPr>
        <w:pStyle w:val="WMOBodyText"/>
      </w:pPr>
    </w:p>
    <w:p w:rsidR="00210A79" w:rsidRPr="00385613" w:rsidRDefault="00210A79" w:rsidP="00D752D1">
      <w:pPr>
        <w:pStyle w:val="Caption"/>
        <w:keepNext/>
      </w:pPr>
      <w:r w:rsidRPr="00385613">
        <w:t xml:space="preserve">Table </w:t>
      </w:r>
      <w:r w:rsidR="00D752D1">
        <w:t>221-8</w:t>
      </w:r>
      <w:r w:rsidRPr="00385613">
        <w:t xml:space="preserve">. </w:t>
      </w:r>
      <w:r w:rsidRPr="00385613">
        <w:rPr>
          <w:b w:val="0"/>
        </w:rPr>
        <w:t xml:space="preserve">Requirements class </w:t>
      </w:r>
      <w:proofErr w:type="spellStart"/>
      <w:r w:rsidRPr="00385613">
        <w:rPr>
          <w:rFonts w:eastAsia="Arial" w:cs="Arial"/>
          <w:b w:val="0"/>
          <w:color w:val="0F0F0F"/>
        </w:rPr>
        <w:t>xsd</w:t>
      </w:r>
      <w:proofErr w:type="spellEnd"/>
      <w:r w:rsidRPr="00385613">
        <w:rPr>
          <w:rFonts w:eastAsia="Arial" w:cs="Arial"/>
          <w:b w:val="0"/>
          <w:color w:val="0F0F0F"/>
        </w:rPr>
        <w:t>-monitoring-feature-feature-of-interest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7793"/>
      </w:tblGrid>
      <w:tr w:rsidR="00210A79" w:rsidRPr="00385613" w:rsidTr="00E31B3C">
        <w:tc>
          <w:tcPr>
            <w:tcW w:w="9855" w:type="dxa"/>
            <w:gridSpan w:val="2"/>
            <w:shd w:val="clear" w:color="auto" w:fill="F2F2F2"/>
          </w:tcPr>
          <w:p w:rsidR="00210A79" w:rsidRPr="00385613" w:rsidRDefault="00210A79" w:rsidP="00E31B3C">
            <w:pPr>
              <w:pStyle w:val="WMOBodyText"/>
              <w:jc w:val="center"/>
              <w:rPr>
                <w:b/>
              </w:rPr>
            </w:pPr>
            <w:r w:rsidRPr="00385613">
              <w:rPr>
                <w:b/>
              </w:rPr>
              <w:t>Requirements Class</w:t>
            </w:r>
          </w:p>
        </w:tc>
      </w:tr>
      <w:tr w:rsidR="00210A79" w:rsidRPr="00385613" w:rsidTr="00E31B3C">
        <w:tc>
          <w:tcPr>
            <w:tcW w:w="9855" w:type="dxa"/>
            <w:gridSpan w:val="2"/>
          </w:tcPr>
          <w:p w:rsidR="00210A79" w:rsidRPr="00385613" w:rsidRDefault="00210A79" w:rsidP="00E31B3C">
            <w:pPr>
              <w:pStyle w:val="WMOBodyText"/>
              <w:rPr>
                <w:color w:val="0000FF"/>
                <w:highlight w:val="cyan"/>
                <w:u w:val="single"/>
              </w:rPr>
            </w:pPr>
            <w:r w:rsidRPr="00385613">
              <w:rPr>
                <w:rStyle w:val="Hyperlink"/>
              </w:rPr>
              <w:t>http://def.wmo.int/tsml/2016/req/xsd-monitoring-feature-feature-of-interest</w:t>
            </w:r>
          </w:p>
        </w:tc>
      </w:tr>
      <w:tr w:rsidR="00210A79" w:rsidRPr="00385613" w:rsidTr="00E31B3C">
        <w:tc>
          <w:tcPr>
            <w:tcW w:w="2062" w:type="dxa"/>
          </w:tcPr>
          <w:p w:rsidR="00210A79" w:rsidRPr="00385613" w:rsidRDefault="00210A79" w:rsidP="00E31B3C">
            <w:pPr>
              <w:pStyle w:val="WMOBodyText"/>
              <w:jc w:val="center"/>
              <w:rPr>
                <w:b/>
              </w:rPr>
            </w:pPr>
            <w:r w:rsidRPr="00385613">
              <w:rPr>
                <w:b/>
              </w:rPr>
              <w:lastRenderedPageBreak/>
              <w:t>Target Type</w:t>
            </w:r>
          </w:p>
        </w:tc>
        <w:tc>
          <w:tcPr>
            <w:tcW w:w="7793" w:type="dxa"/>
          </w:tcPr>
          <w:p w:rsidR="00210A79" w:rsidRPr="00385613" w:rsidRDefault="00210A79" w:rsidP="00E31B3C">
            <w:pPr>
              <w:pStyle w:val="WMOBodyText"/>
            </w:pPr>
            <w:r w:rsidRPr="00385613">
              <w:t>Data instance</w:t>
            </w:r>
          </w:p>
        </w:tc>
      </w:tr>
      <w:tr w:rsidR="00210A79" w:rsidRPr="00385613" w:rsidTr="00E31B3C">
        <w:tc>
          <w:tcPr>
            <w:tcW w:w="2062" w:type="dxa"/>
          </w:tcPr>
          <w:p w:rsidR="00210A79" w:rsidRPr="00385613" w:rsidRDefault="00210A79" w:rsidP="00E31B3C">
            <w:pPr>
              <w:pStyle w:val="WMOBodyText"/>
              <w:jc w:val="center"/>
              <w:rPr>
                <w:b/>
              </w:rPr>
            </w:pPr>
            <w:r w:rsidRPr="00385613">
              <w:rPr>
                <w:b/>
              </w:rPr>
              <w:t>Name</w:t>
            </w:r>
          </w:p>
        </w:tc>
        <w:tc>
          <w:tcPr>
            <w:tcW w:w="7793" w:type="dxa"/>
          </w:tcPr>
          <w:p w:rsidR="00210A79" w:rsidRPr="00385613" w:rsidRDefault="00210A79" w:rsidP="00E31B3C">
            <w:pPr>
              <w:pStyle w:val="WMOBodyText"/>
            </w:pPr>
            <w:r w:rsidRPr="00385613">
              <w:t>Monitoring Feature as Feature of Interest</w:t>
            </w:r>
          </w:p>
        </w:tc>
      </w:tr>
      <w:tr w:rsidR="00210A79" w:rsidRPr="00385613" w:rsidTr="00E31B3C">
        <w:tc>
          <w:tcPr>
            <w:tcW w:w="2062" w:type="dxa"/>
            <w:vAlign w:val="center"/>
          </w:tcPr>
          <w:p w:rsidR="00210A79" w:rsidRPr="00385613" w:rsidRDefault="00210A79" w:rsidP="00E31B3C">
            <w:pPr>
              <w:pStyle w:val="WMOBodyText"/>
              <w:jc w:val="center"/>
              <w:rPr>
                <w:b/>
              </w:rPr>
            </w:pPr>
            <w:r w:rsidRPr="00385613">
              <w:rPr>
                <w:b/>
              </w:rPr>
              <w:t xml:space="preserve"> Dependency</w:t>
            </w:r>
          </w:p>
        </w:tc>
        <w:tc>
          <w:tcPr>
            <w:tcW w:w="7793" w:type="dxa"/>
            <w:vAlign w:val="center"/>
          </w:tcPr>
          <w:p w:rsidR="00210A79" w:rsidRPr="00385613" w:rsidRDefault="00210A79" w:rsidP="00E31B3C">
            <w:pPr>
              <w:pStyle w:val="WMOBodyText"/>
              <w:rPr>
                <w:rStyle w:val="Hyperlink"/>
              </w:rPr>
            </w:pPr>
            <w:r w:rsidRPr="00385613">
              <w:rPr>
                <w:rStyle w:val="Hyperlink"/>
              </w:rPr>
              <w:t>http://www.opengis.net/spec/timeseriesml/1.0/req/xsd-monitoring-feature-feature-of-interest</w:t>
            </w:r>
            <w:r w:rsidRPr="00385613">
              <w:rPr>
                <w:color w:val="000000"/>
              </w:rPr>
              <w:t xml:space="preserve">,  </w:t>
            </w:r>
            <w:proofErr w:type="spellStart"/>
            <w:r w:rsidRPr="00385613">
              <w:rPr>
                <w:rStyle w:val="Donottranslate"/>
              </w:rPr>
              <w:t>TimeseriesML</w:t>
            </w:r>
            <w:proofErr w:type="spellEnd"/>
            <w:r w:rsidRPr="00385613">
              <w:t xml:space="preserve"> clause 6.17</w:t>
            </w:r>
          </w:p>
        </w:tc>
      </w:tr>
    </w:tbl>
    <w:p w:rsidR="00210A79" w:rsidRPr="00385613" w:rsidRDefault="00210A79" w:rsidP="00FA65B8">
      <w:pPr>
        <w:spacing w:before="240"/>
        <w:jc w:val="left"/>
        <w:rPr>
          <w:rFonts w:ascii="Times New Roman" w:eastAsia="Times New Roman" w:hAnsi="Times New Roman"/>
          <w:color w:val="000000"/>
        </w:rPr>
      </w:pPr>
      <w:r w:rsidRPr="00385613">
        <w:rPr>
          <w:color w:val="000000"/>
          <w:szCs w:val="22"/>
        </w:rPr>
        <w:t xml:space="preserve">Note: Dependency </w:t>
      </w:r>
      <w:r w:rsidRPr="00385613">
        <w:rPr>
          <w:rStyle w:val="Hyperlink"/>
        </w:rPr>
        <w:t>http://www.opengis.net/spec/timeseriesml/1.0/req/xsd-monitoring-feature-feature-of-interest</w:t>
      </w:r>
      <w:r w:rsidRPr="00385613">
        <w:rPr>
          <w:color w:val="000000"/>
          <w:szCs w:val="22"/>
        </w:rPr>
        <w:t xml:space="preserve"> has associated conformance class </w:t>
      </w:r>
      <w:hyperlink r:id="rId23" w:history="1">
        <w:r w:rsidRPr="00385613">
          <w:rPr>
            <w:rStyle w:val="Hyperlink"/>
          </w:rPr>
          <w:t>http://www.opengis.net/spec/timeseriesml/1.0/conf/xsd-monitoring-feature-feature-of-interest</w:t>
        </w:r>
      </w:hyperlink>
      <w:r w:rsidRPr="00385613">
        <w:t xml:space="preserve">, </w:t>
      </w:r>
      <w:proofErr w:type="spellStart"/>
      <w:r w:rsidRPr="00385613">
        <w:t>TimeseriesML</w:t>
      </w:r>
      <w:proofErr w:type="spellEnd"/>
      <w:r w:rsidRPr="00385613">
        <w:t xml:space="preserve"> clause A.15</w:t>
      </w:r>
      <w:r w:rsidRPr="00385613">
        <w:rPr>
          <w:color w:val="000000"/>
          <w:szCs w:val="22"/>
        </w:rPr>
        <w:t>.</w:t>
      </w:r>
    </w:p>
    <w:p w:rsidR="00210A79" w:rsidRPr="00385613" w:rsidRDefault="00A764E7" w:rsidP="00210A79">
      <w:pPr>
        <w:pStyle w:val="SubHeading2"/>
        <w:spacing w:after="240"/>
        <w:rPr>
          <w:lang w:val="en-GB"/>
        </w:rPr>
      </w:pPr>
      <w:bookmarkStart w:id="15" w:name="TsmlObservationProcess"/>
      <w:bookmarkStart w:id="16" w:name="_Toc446078487"/>
      <w:r>
        <w:rPr>
          <w:lang w:val="en-GB"/>
        </w:rPr>
        <w:t>221</w:t>
      </w:r>
      <w:r w:rsidR="00210A79" w:rsidRPr="00385613">
        <w:rPr>
          <w:lang w:val="en-GB"/>
        </w:rPr>
        <w:t xml:space="preserve">.9 </w:t>
      </w:r>
      <w:bookmarkEnd w:id="15"/>
      <w:r w:rsidR="00210A79" w:rsidRPr="00385613">
        <w:rPr>
          <w:lang w:val="en-GB"/>
        </w:rPr>
        <w:tab/>
        <w:t>Requirements Class: Observation Process</w:t>
      </w:r>
      <w:bookmarkEnd w:id="16"/>
    </w:p>
    <w:p w:rsidR="00210A79" w:rsidRPr="00385613" w:rsidRDefault="00A764E7" w:rsidP="00210A79">
      <w:pPr>
        <w:rPr>
          <w:color w:val="0F0F0F"/>
        </w:rPr>
      </w:pPr>
      <w:r>
        <w:t>221</w:t>
      </w:r>
      <w:r w:rsidR="00210A79" w:rsidRPr="00385613">
        <w:t xml:space="preserve">.9.1 </w:t>
      </w:r>
      <w:r w:rsidR="00210A79" w:rsidRPr="00385613">
        <w:tab/>
      </w:r>
      <w:r w:rsidR="00210A79" w:rsidRPr="00385613">
        <w:rPr>
          <w:color w:val="000000"/>
          <w:szCs w:val="22"/>
        </w:rPr>
        <w:t xml:space="preserve">This requirements class </w:t>
      </w:r>
      <w:r w:rsidR="00210A79" w:rsidRPr="00385613">
        <w:t>is used to describe</w:t>
      </w:r>
      <w:r w:rsidR="00210A79" w:rsidRPr="00385613">
        <w:rPr>
          <w:color w:val="000000"/>
          <w:szCs w:val="22"/>
        </w:rPr>
        <w:t xml:space="preserve"> a basic process type, </w:t>
      </w:r>
      <w:proofErr w:type="spellStart"/>
      <w:r w:rsidR="00210A79" w:rsidRPr="00385613">
        <w:rPr>
          <w:rStyle w:val="Donottranslate"/>
        </w:rPr>
        <w:t>ObservationProcess</w:t>
      </w:r>
      <w:proofErr w:type="spellEnd"/>
      <w:r w:rsidR="00210A79" w:rsidRPr="00385613">
        <w:rPr>
          <w:color w:val="000000"/>
          <w:szCs w:val="22"/>
        </w:rPr>
        <w:t xml:space="preserve">, which may be used to describe the procedure used in a </w:t>
      </w:r>
      <w:proofErr w:type="spellStart"/>
      <w:r w:rsidR="006863E8" w:rsidRPr="00385613">
        <w:rPr>
          <w:rStyle w:val="Donottranslate"/>
        </w:rPr>
        <w:t>Times</w:t>
      </w:r>
      <w:r w:rsidR="00210A79" w:rsidRPr="00385613">
        <w:rPr>
          <w:rStyle w:val="Donottranslate"/>
        </w:rPr>
        <w:t>eries</w:t>
      </w:r>
      <w:proofErr w:type="spellEnd"/>
      <w:r w:rsidR="00210A79" w:rsidRPr="00385613">
        <w:rPr>
          <w:rStyle w:val="Donottranslate"/>
        </w:rPr>
        <w:t xml:space="preserve"> Observation</w:t>
      </w:r>
      <w:r w:rsidR="00210A79" w:rsidRPr="00385613">
        <w:rPr>
          <w:color w:val="000000"/>
          <w:szCs w:val="22"/>
        </w:rPr>
        <w:t xml:space="preserve"> event. </w:t>
      </w:r>
    </w:p>
    <w:p w:rsidR="00210A79" w:rsidRPr="00385613" w:rsidRDefault="00A764E7" w:rsidP="00D752D1">
      <w:pPr>
        <w:pStyle w:val="WMOBodyText"/>
      </w:pPr>
      <w:r>
        <w:t>221</w:t>
      </w:r>
      <w:r w:rsidR="00210A79" w:rsidRPr="00385613">
        <w:t>.9.2</w:t>
      </w:r>
      <w:r w:rsidR="00210A79" w:rsidRPr="00385613">
        <w:tab/>
        <w:t xml:space="preserve">XML elements describing an Observation Process shall conform to all Requirements specified in </w:t>
      </w:r>
      <w:r w:rsidR="00D752D1">
        <w:t>Table 221-9</w:t>
      </w:r>
      <w:r w:rsidR="00210A79" w:rsidRPr="00385613">
        <w:t>.</w:t>
      </w:r>
    </w:p>
    <w:p w:rsidR="006863E8" w:rsidRPr="00385613" w:rsidRDefault="006863E8" w:rsidP="00210A79">
      <w:pPr>
        <w:pStyle w:val="WMOBodyText"/>
      </w:pPr>
    </w:p>
    <w:p w:rsidR="00210A79" w:rsidRPr="00385613" w:rsidRDefault="00210A79" w:rsidP="00D752D1">
      <w:pPr>
        <w:pStyle w:val="Caption"/>
        <w:keepNext/>
      </w:pPr>
      <w:r w:rsidRPr="00385613">
        <w:t xml:space="preserve">Table </w:t>
      </w:r>
      <w:r w:rsidR="00D752D1">
        <w:t xml:space="preserve">221-9. </w:t>
      </w:r>
      <w:r w:rsidRPr="00385613">
        <w:rPr>
          <w:b w:val="0"/>
        </w:rPr>
        <w:t xml:space="preserve">Requirements class </w:t>
      </w:r>
      <w:proofErr w:type="spellStart"/>
      <w:r w:rsidRPr="00385613">
        <w:rPr>
          <w:rFonts w:eastAsia="Arial" w:cs="Arial"/>
          <w:b w:val="0"/>
          <w:color w:val="0F0F0F"/>
        </w:rPr>
        <w:t>xsd</w:t>
      </w:r>
      <w:proofErr w:type="spellEnd"/>
      <w:r w:rsidRPr="00385613">
        <w:rPr>
          <w:rFonts w:eastAsia="Arial" w:cs="Arial"/>
          <w:b w:val="0"/>
          <w:color w:val="0F0F0F"/>
        </w:rPr>
        <w:t>-observation-process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7793"/>
      </w:tblGrid>
      <w:tr w:rsidR="00210A79" w:rsidRPr="00385613" w:rsidTr="00E31B3C">
        <w:tc>
          <w:tcPr>
            <w:tcW w:w="9855" w:type="dxa"/>
            <w:gridSpan w:val="2"/>
            <w:shd w:val="clear" w:color="auto" w:fill="F2F2F2"/>
          </w:tcPr>
          <w:p w:rsidR="00210A79" w:rsidRPr="00385613" w:rsidRDefault="00210A79" w:rsidP="00E31B3C">
            <w:pPr>
              <w:pStyle w:val="WMOBodyText"/>
              <w:jc w:val="center"/>
              <w:rPr>
                <w:b/>
              </w:rPr>
            </w:pPr>
            <w:r w:rsidRPr="00385613">
              <w:rPr>
                <w:b/>
              </w:rPr>
              <w:t>Requirements Class</w:t>
            </w:r>
          </w:p>
        </w:tc>
      </w:tr>
      <w:tr w:rsidR="00210A79" w:rsidRPr="00385613" w:rsidTr="00E31B3C">
        <w:tc>
          <w:tcPr>
            <w:tcW w:w="9855" w:type="dxa"/>
            <w:gridSpan w:val="2"/>
          </w:tcPr>
          <w:p w:rsidR="00210A79" w:rsidRPr="00385613" w:rsidRDefault="00210A79" w:rsidP="00E31B3C">
            <w:pPr>
              <w:pStyle w:val="WMOBodyText"/>
              <w:rPr>
                <w:color w:val="0000FF"/>
                <w:highlight w:val="cyan"/>
                <w:u w:val="single"/>
              </w:rPr>
            </w:pPr>
            <w:r w:rsidRPr="00385613">
              <w:rPr>
                <w:rStyle w:val="Hyperlink"/>
              </w:rPr>
              <w:t>http://def.wmo.int/tsml/2016/req/xsd-observation-process</w:t>
            </w:r>
          </w:p>
        </w:tc>
      </w:tr>
      <w:tr w:rsidR="00210A79" w:rsidRPr="00385613" w:rsidTr="00E31B3C">
        <w:tc>
          <w:tcPr>
            <w:tcW w:w="2062" w:type="dxa"/>
          </w:tcPr>
          <w:p w:rsidR="00210A79" w:rsidRPr="00385613" w:rsidRDefault="00210A79" w:rsidP="00E31B3C">
            <w:pPr>
              <w:pStyle w:val="WMOBodyText"/>
              <w:jc w:val="center"/>
              <w:rPr>
                <w:b/>
              </w:rPr>
            </w:pPr>
            <w:r w:rsidRPr="00385613">
              <w:rPr>
                <w:b/>
              </w:rPr>
              <w:t>Target Type</w:t>
            </w:r>
          </w:p>
        </w:tc>
        <w:tc>
          <w:tcPr>
            <w:tcW w:w="7793" w:type="dxa"/>
          </w:tcPr>
          <w:p w:rsidR="00210A79" w:rsidRPr="00385613" w:rsidRDefault="00210A79" w:rsidP="00E31B3C">
            <w:pPr>
              <w:pStyle w:val="WMOBodyText"/>
            </w:pPr>
            <w:r w:rsidRPr="00385613">
              <w:t>Data instance</w:t>
            </w:r>
          </w:p>
        </w:tc>
      </w:tr>
      <w:tr w:rsidR="00210A79" w:rsidRPr="00385613" w:rsidTr="00E31B3C">
        <w:tc>
          <w:tcPr>
            <w:tcW w:w="2062" w:type="dxa"/>
          </w:tcPr>
          <w:p w:rsidR="00210A79" w:rsidRPr="00385613" w:rsidRDefault="00210A79" w:rsidP="00E31B3C">
            <w:pPr>
              <w:pStyle w:val="WMOBodyText"/>
              <w:jc w:val="center"/>
              <w:rPr>
                <w:b/>
              </w:rPr>
            </w:pPr>
            <w:r w:rsidRPr="00385613">
              <w:rPr>
                <w:b/>
              </w:rPr>
              <w:t>Name</w:t>
            </w:r>
          </w:p>
        </w:tc>
        <w:tc>
          <w:tcPr>
            <w:tcW w:w="7793" w:type="dxa"/>
          </w:tcPr>
          <w:p w:rsidR="00210A79" w:rsidRPr="00385613" w:rsidRDefault="00210A79" w:rsidP="00E31B3C">
            <w:pPr>
              <w:pStyle w:val="WMOBodyText"/>
            </w:pPr>
            <w:r w:rsidRPr="00385613">
              <w:t>Observation Process</w:t>
            </w:r>
          </w:p>
        </w:tc>
      </w:tr>
      <w:tr w:rsidR="00210A79" w:rsidRPr="00385613" w:rsidTr="00E31B3C">
        <w:tc>
          <w:tcPr>
            <w:tcW w:w="2062" w:type="dxa"/>
            <w:vAlign w:val="center"/>
          </w:tcPr>
          <w:p w:rsidR="00210A79" w:rsidRPr="00385613" w:rsidRDefault="00210A79" w:rsidP="00E31B3C">
            <w:pPr>
              <w:pStyle w:val="WMOBodyText"/>
              <w:jc w:val="center"/>
              <w:rPr>
                <w:b/>
              </w:rPr>
            </w:pPr>
            <w:r w:rsidRPr="00385613">
              <w:rPr>
                <w:b/>
              </w:rPr>
              <w:t xml:space="preserve"> Dependency</w:t>
            </w:r>
          </w:p>
        </w:tc>
        <w:tc>
          <w:tcPr>
            <w:tcW w:w="7793" w:type="dxa"/>
            <w:vAlign w:val="center"/>
          </w:tcPr>
          <w:p w:rsidR="00210A79" w:rsidRPr="00385613" w:rsidRDefault="00210A79" w:rsidP="00E31B3C">
            <w:pPr>
              <w:pStyle w:val="WMOBodyText"/>
              <w:rPr>
                <w:rStyle w:val="Hyperlink"/>
                <w:highlight w:val="cyan"/>
              </w:rPr>
            </w:pPr>
            <w:r w:rsidRPr="00385613">
              <w:rPr>
                <w:rStyle w:val="Hyperlink"/>
              </w:rPr>
              <w:t>http://www.opengis.net/spec/timeseriesml/1.0/req/xsd-observation-process</w:t>
            </w:r>
            <w:r w:rsidRPr="00385613">
              <w:rPr>
                <w:color w:val="000000"/>
              </w:rPr>
              <w:t xml:space="preserve">,  </w:t>
            </w:r>
            <w:proofErr w:type="spellStart"/>
            <w:r w:rsidRPr="00385613">
              <w:rPr>
                <w:rStyle w:val="Donottranslate"/>
              </w:rPr>
              <w:t>TimeseriesML</w:t>
            </w:r>
            <w:proofErr w:type="spellEnd"/>
            <w:r w:rsidRPr="00385613">
              <w:t xml:space="preserve"> clause 6.18</w:t>
            </w:r>
          </w:p>
        </w:tc>
      </w:tr>
    </w:tbl>
    <w:p w:rsidR="00210A79" w:rsidRPr="00385613" w:rsidRDefault="00210A79" w:rsidP="006863E8">
      <w:pPr>
        <w:spacing w:before="240"/>
        <w:jc w:val="left"/>
        <w:rPr>
          <w:rFonts w:ascii="Times New Roman" w:eastAsia="Times New Roman" w:hAnsi="Times New Roman"/>
          <w:color w:val="000000"/>
        </w:rPr>
      </w:pPr>
      <w:r w:rsidRPr="00385613">
        <w:rPr>
          <w:color w:val="000000"/>
          <w:szCs w:val="22"/>
        </w:rPr>
        <w:t xml:space="preserve">Note: Dependency </w:t>
      </w:r>
      <w:r w:rsidRPr="00385613">
        <w:rPr>
          <w:rStyle w:val="Hyperlink"/>
        </w:rPr>
        <w:t>http://www.opengis.net/spec/timeseriesml/1.0/req/xsd-observation-process</w:t>
      </w:r>
      <w:r w:rsidRPr="00385613">
        <w:rPr>
          <w:color w:val="000000"/>
          <w:szCs w:val="22"/>
        </w:rPr>
        <w:t xml:space="preserve"> has associated conformance class </w:t>
      </w:r>
      <w:hyperlink r:id="rId24" w:history="1">
        <w:r w:rsidRPr="00385613">
          <w:rPr>
            <w:rStyle w:val="Hyperlink"/>
          </w:rPr>
          <w:t>http://www.opengis.net/spec/timeseriesml/1.0/conf/xsd-observation-process</w:t>
        </w:r>
      </w:hyperlink>
      <w:r w:rsidRPr="00385613">
        <w:t xml:space="preserve">, </w:t>
      </w:r>
      <w:proofErr w:type="spellStart"/>
      <w:r w:rsidRPr="00385613">
        <w:rPr>
          <w:rStyle w:val="Donottranslate"/>
        </w:rPr>
        <w:t>TimeseriesML</w:t>
      </w:r>
      <w:proofErr w:type="spellEnd"/>
      <w:r w:rsidRPr="00385613">
        <w:t xml:space="preserve"> clause A.16</w:t>
      </w:r>
      <w:r w:rsidRPr="00385613">
        <w:rPr>
          <w:color w:val="000000"/>
          <w:szCs w:val="22"/>
        </w:rPr>
        <w:t>.</w:t>
      </w:r>
    </w:p>
    <w:p w:rsidR="00210A79" w:rsidRPr="00385613" w:rsidRDefault="00A764E7" w:rsidP="00210A79">
      <w:pPr>
        <w:pStyle w:val="SubHeading2"/>
        <w:spacing w:after="240"/>
        <w:rPr>
          <w:lang w:val="en-GB"/>
        </w:rPr>
      </w:pPr>
      <w:bookmarkStart w:id="17" w:name="TsmlMetadata"/>
      <w:bookmarkStart w:id="18" w:name="_Toc446078488"/>
      <w:r>
        <w:rPr>
          <w:lang w:val="en-GB"/>
        </w:rPr>
        <w:t>221</w:t>
      </w:r>
      <w:r w:rsidR="00210A79" w:rsidRPr="00385613">
        <w:rPr>
          <w:lang w:val="en-GB"/>
        </w:rPr>
        <w:t xml:space="preserve">.10 </w:t>
      </w:r>
      <w:bookmarkEnd w:id="17"/>
      <w:r w:rsidR="00210A79" w:rsidRPr="00385613">
        <w:rPr>
          <w:lang w:val="en-GB"/>
        </w:rPr>
        <w:tab/>
        <w:t xml:space="preserve">Requirements Class: </w:t>
      </w:r>
      <w:r w:rsidR="00210A79" w:rsidRPr="00385613">
        <w:rPr>
          <w:highlight w:val="yellow"/>
          <w:lang w:val="en-GB"/>
        </w:rPr>
        <w:t>Time</w:t>
      </w:r>
      <w:r w:rsidR="006863E8" w:rsidRPr="00385613">
        <w:rPr>
          <w:highlight w:val="yellow"/>
          <w:lang w:val="en-GB"/>
        </w:rPr>
        <w:t xml:space="preserve"> </w:t>
      </w:r>
      <w:r w:rsidR="00210A79" w:rsidRPr="00385613">
        <w:rPr>
          <w:highlight w:val="yellow"/>
          <w:lang w:val="en-GB"/>
        </w:rPr>
        <w:t>series Metadata</w:t>
      </w:r>
      <w:bookmarkEnd w:id="18"/>
    </w:p>
    <w:p w:rsidR="00210A79" w:rsidRPr="00385613" w:rsidRDefault="00A764E7" w:rsidP="00210A79">
      <w:pPr>
        <w:rPr>
          <w:color w:val="0F0F0F"/>
        </w:rPr>
      </w:pPr>
      <w:r>
        <w:t>221</w:t>
      </w:r>
      <w:r w:rsidR="00210A79" w:rsidRPr="00385613">
        <w:t xml:space="preserve">.10.1 </w:t>
      </w:r>
      <w:r w:rsidR="00210A79" w:rsidRPr="00385613">
        <w:tab/>
      </w:r>
      <w:r w:rsidR="00210A79" w:rsidRPr="00385613">
        <w:rPr>
          <w:color w:val="000000"/>
          <w:szCs w:val="22"/>
        </w:rPr>
        <w:t xml:space="preserve">This requirements class </w:t>
      </w:r>
      <w:r w:rsidR="00210A79" w:rsidRPr="00385613">
        <w:t xml:space="preserve">is used to describe the </w:t>
      </w:r>
      <w:r w:rsidR="00210A79" w:rsidRPr="00385613">
        <w:rPr>
          <w:color w:val="0F0F0F"/>
        </w:rPr>
        <w:t>metadata requirements common across time</w:t>
      </w:r>
      <w:r w:rsidR="006863E8" w:rsidRPr="00385613">
        <w:rPr>
          <w:color w:val="0F0F0F"/>
        </w:rPr>
        <w:t xml:space="preserve"> </w:t>
      </w:r>
      <w:r w:rsidR="00210A79" w:rsidRPr="00385613">
        <w:rPr>
          <w:color w:val="0F0F0F"/>
        </w:rPr>
        <w:t>series classes.</w:t>
      </w:r>
    </w:p>
    <w:p w:rsidR="00210A79" w:rsidRPr="00385613" w:rsidRDefault="00A764E7" w:rsidP="00D752D1">
      <w:pPr>
        <w:pStyle w:val="WMOBodyText"/>
      </w:pPr>
      <w:r>
        <w:t>221</w:t>
      </w:r>
      <w:r w:rsidR="00210A79" w:rsidRPr="00385613">
        <w:t>.10.2</w:t>
      </w:r>
      <w:r w:rsidR="00210A79" w:rsidRPr="00385613">
        <w:tab/>
        <w:t>XML elements describing time</w:t>
      </w:r>
      <w:r w:rsidR="006863E8" w:rsidRPr="00385613">
        <w:t xml:space="preserve"> </w:t>
      </w:r>
      <w:r w:rsidR="00210A79" w:rsidRPr="00385613">
        <w:t xml:space="preserve">series Metadata shall conform to all Requirements specified in </w:t>
      </w:r>
      <w:r w:rsidR="00D752D1">
        <w:t>Table 221-10</w:t>
      </w:r>
      <w:r w:rsidR="00210A79" w:rsidRPr="00385613">
        <w:t>.</w:t>
      </w:r>
    </w:p>
    <w:p w:rsidR="006863E8" w:rsidRPr="00385613" w:rsidRDefault="006863E8" w:rsidP="00210A79">
      <w:pPr>
        <w:pStyle w:val="WMOList20"/>
        <w:tabs>
          <w:tab w:val="left" w:pos="1134"/>
          <w:tab w:val="left" w:pos="1701"/>
        </w:tabs>
        <w:ind w:left="1134"/>
        <w:rPr>
          <w:color w:val="000000"/>
        </w:rPr>
      </w:pPr>
    </w:p>
    <w:p w:rsidR="00210A79" w:rsidRPr="00385613" w:rsidRDefault="00210A79" w:rsidP="00D752D1">
      <w:pPr>
        <w:pStyle w:val="Caption"/>
        <w:keepNext/>
      </w:pPr>
      <w:r w:rsidRPr="00385613">
        <w:t xml:space="preserve">Table </w:t>
      </w:r>
      <w:r w:rsidR="00D752D1">
        <w:t>221-10</w:t>
      </w:r>
      <w:r w:rsidRPr="00385613">
        <w:t xml:space="preserve">. </w:t>
      </w:r>
      <w:r w:rsidRPr="00385613">
        <w:rPr>
          <w:b w:val="0"/>
        </w:rPr>
        <w:t xml:space="preserve">Requirements class </w:t>
      </w:r>
      <w:proofErr w:type="spellStart"/>
      <w:r w:rsidRPr="00385613">
        <w:rPr>
          <w:rFonts w:eastAsia="Arial" w:cs="Arial"/>
          <w:b w:val="0"/>
          <w:color w:val="0F0F0F"/>
        </w:rPr>
        <w:t>xsd</w:t>
      </w:r>
      <w:proofErr w:type="spellEnd"/>
      <w:r w:rsidRPr="00385613">
        <w:rPr>
          <w:rFonts w:eastAsia="Arial" w:cs="Arial"/>
          <w:b w:val="0"/>
          <w:color w:val="0F0F0F"/>
        </w:rPr>
        <w:t>-metadata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7793"/>
      </w:tblGrid>
      <w:tr w:rsidR="00210A79" w:rsidRPr="00385613" w:rsidTr="00E31B3C">
        <w:tc>
          <w:tcPr>
            <w:tcW w:w="9855" w:type="dxa"/>
            <w:gridSpan w:val="2"/>
            <w:shd w:val="clear" w:color="auto" w:fill="F2F2F2"/>
          </w:tcPr>
          <w:p w:rsidR="00210A79" w:rsidRPr="00385613" w:rsidRDefault="00210A79" w:rsidP="00E31B3C">
            <w:pPr>
              <w:pStyle w:val="WMOBodyText"/>
              <w:jc w:val="center"/>
              <w:rPr>
                <w:b/>
              </w:rPr>
            </w:pPr>
            <w:r w:rsidRPr="00385613">
              <w:rPr>
                <w:b/>
              </w:rPr>
              <w:t>Requirements Class</w:t>
            </w:r>
          </w:p>
        </w:tc>
      </w:tr>
      <w:tr w:rsidR="00210A79" w:rsidRPr="00385613" w:rsidTr="00E31B3C">
        <w:tc>
          <w:tcPr>
            <w:tcW w:w="9855" w:type="dxa"/>
            <w:gridSpan w:val="2"/>
          </w:tcPr>
          <w:p w:rsidR="00210A79" w:rsidRPr="00385613" w:rsidRDefault="00AD6E1E" w:rsidP="00E31B3C">
            <w:pPr>
              <w:pStyle w:val="WMOBodyText"/>
              <w:rPr>
                <w:color w:val="0000FF"/>
                <w:highlight w:val="cyan"/>
                <w:u w:val="single"/>
              </w:rPr>
            </w:pPr>
            <w:hyperlink r:id="rId25" w:history="1">
              <w:r w:rsidR="00210A79" w:rsidRPr="00385613">
                <w:rPr>
                  <w:rStyle w:val="Hyperlink"/>
                </w:rPr>
                <w:t>http://def.wmo.int/tsml/2016/req/xsd-metadata</w:t>
              </w:r>
            </w:hyperlink>
          </w:p>
        </w:tc>
      </w:tr>
      <w:tr w:rsidR="00210A79" w:rsidRPr="00385613" w:rsidTr="00E31B3C">
        <w:tc>
          <w:tcPr>
            <w:tcW w:w="2062" w:type="dxa"/>
          </w:tcPr>
          <w:p w:rsidR="00210A79" w:rsidRPr="00385613" w:rsidRDefault="00210A79" w:rsidP="00E31B3C">
            <w:pPr>
              <w:pStyle w:val="WMOBodyText"/>
              <w:jc w:val="center"/>
              <w:rPr>
                <w:b/>
              </w:rPr>
            </w:pPr>
            <w:r w:rsidRPr="00385613">
              <w:rPr>
                <w:b/>
              </w:rPr>
              <w:lastRenderedPageBreak/>
              <w:t>Target Type</w:t>
            </w:r>
          </w:p>
        </w:tc>
        <w:tc>
          <w:tcPr>
            <w:tcW w:w="7793" w:type="dxa"/>
          </w:tcPr>
          <w:p w:rsidR="00210A79" w:rsidRPr="00385613" w:rsidRDefault="00210A79" w:rsidP="00E31B3C">
            <w:pPr>
              <w:pStyle w:val="WMOBodyText"/>
            </w:pPr>
            <w:r w:rsidRPr="00385613">
              <w:t>Data instance</w:t>
            </w:r>
          </w:p>
        </w:tc>
      </w:tr>
      <w:tr w:rsidR="00210A79" w:rsidRPr="00385613" w:rsidTr="00E31B3C">
        <w:tc>
          <w:tcPr>
            <w:tcW w:w="2062" w:type="dxa"/>
          </w:tcPr>
          <w:p w:rsidR="00210A79" w:rsidRPr="00385613" w:rsidRDefault="00210A79" w:rsidP="00E31B3C">
            <w:pPr>
              <w:pStyle w:val="WMOBodyText"/>
              <w:jc w:val="center"/>
              <w:rPr>
                <w:b/>
              </w:rPr>
            </w:pPr>
            <w:r w:rsidRPr="00385613">
              <w:rPr>
                <w:b/>
              </w:rPr>
              <w:t>Name</w:t>
            </w:r>
          </w:p>
        </w:tc>
        <w:tc>
          <w:tcPr>
            <w:tcW w:w="7793" w:type="dxa"/>
          </w:tcPr>
          <w:p w:rsidR="00210A79" w:rsidRPr="00385613" w:rsidRDefault="00210A79" w:rsidP="00E31B3C">
            <w:pPr>
              <w:pStyle w:val="WMOBodyText"/>
            </w:pPr>
            <w:r w:rsidRPr="00385613">
              <w:t>Time</w:t>
            </w:r>
            <w:r w:rsidR="006863E8" w:rsidRPr="00385613">
              <w:t xml:space="preserve"> S</w:t>
            </w:r>
            <w:r w:rsidRPr="00385613">
              <w:t>eries Metadata</w:t>
            </w:r>
          </w:p>
        </w:tc>
      </w:tr>
      <w:tr w:rsidR="00210A79" w:rsidRPr="00385613" w:rsidTr="00E31B3C">
        <w:tc>
          <w:tcPr>
            <w:tcW w:w="2062" w:type="dxa"/>
            <w:vAlign w:val="center"/>
          </w:tcPr>
          <w:p w:rsidR="00210A79" w:rsidRPr="00385613" w:rsidRDefault="00210A79" w:rsidP="00E31B3C">
            <w:pPr>
              <w:pStyle w:val="WMOBodyText"/>
              <w:jc w:val="center"/>
              <w:rPr>
                <w:b/>
              </w:rPr>
            </w:pPr>
            <w:r w:rsidRPr="00385613">
              <w:rPr>
                <w:b/>
              </w:rPr>
              <w:t xml:space="preserve"> Dependency</w:t>
            </w:r>
          </w:p>
        </w:tc>
        <w:tc>
          <w:tcPr>
            <w:tcW w:w="7793" w:type="dxa"/>
            <w:vAlign w:val="center"/>
          </w:tcPr>
          <w:p w:rsidR="00210A79" w:rsidRPr="00385613" w:rsidRDefault="00210A79" w:rsidP="00E31B3C">
            <w:pPr>
              <w:pStyle w:val="WMOBodyText"/>
              <w:rPr>
                <w:rStyle w:val="Hyperlink"/>
                <w:highlight w:val="cyan"/>
              </w:rPr>
            </w:pPr>
            <w:r w:rsidRPr="00385613">
              <w:rPr>
                <w:rStyle w:val="Hyperlink"/>
              </w:rPr>
              <w:t>http://www.opengis.net/spec/timeseriesml/1.0/req/xsd-metadata</w:t>
            </w:r>
            <w:r w:rsidRPr="00385613">
              <w:rPr>
                <w:color w:val="000000"/>
              </w:rPr>
              <w:t xml:space="preserve">,  </w:t>
            </w:r>
            <w:proofErr w:type="spellStart"/>
            <w:r w:rsidRPr="00385613">
              <w:rPr>
                <w:rStyle w:val="Donottranslate"/>
              </w:rPr>
              <w:t>TimeseriesML</w:t>
            </w:r>
            <w:proofErr w:type="spellEnd"/>
            <w:r w:rsidRPr="00385613">
              <w:t xml:space="preserve"> clause 6.19</w:t>
            </w:r>
          </w:p>
        </w:tc>
      </w:tr>
    </w:tbl>
    <w:p w:rsidR="00210A79" w:rsidRPr="00385613" w:rsidRDefault="00210A79" w:rsidP="006863E8">
      <w:pPr>
        <w:spacing w:before="240"/>
        <w:rPr>
          <w:rFonts w:ascii="Times New Roman" w:eastAsia="Times New Roman" w:hAnsi="Times New Roman"/>
          <w:color w:val="000000"/>
        </w:rPr>
      </w:pPr>
      <w:r w:rsidRPr="00385613">
        <w:rPr>
          <w:color w:val="000000"/>
          <w:szCs w:val="22"/>
        </w:rPr>
        <w:t xml:space="preserve">Note: Dependency </w:t>
      </w:r>
      <w:r w:rsidRPr="00385613">
        <w:rPr>
          <w:rStyle w:val="Hyperlink"/>
        </w:rPr>
        <w:t>http://www.opengis.net/spec/timeseriesml/1.0/req/xsd-metadata</w:t>
      </w:r>
      <w:r w:rsidRPr="00385613">
        <w:rPr>
          <w:color w:val="000000"/>
          <w:szCs w:val="22"/>
        </w:rPr>
        <w:t xml:space="preserve"> has associated conformance class </w:t>
      </w:r>
      <w:hyperlink r:id="rId26" w:history="1">
        <w:r w:rsidRPr="00385613">
          <w:rPr>
            <w:rStyle w:val="Hyperlink"/>
          </w:rPr>
          <w:t>http://www.opengis.net/spec/timeseriesml/1.0/conf/xsd-metadata</w:t>
        </w:r>
      </w:hyperlink>
      <w:r w:rsidRPr="00385613">
        <w:t xml:space="preserve">, </w:t>
      </w:r>
      <w:proofErr w:type="spellStart"/>
      <w:r w:rsidRPr="00385613">
        <w:rPr>
          <w:rStyle w:val="Donottranslate"/>
        </w:rPr>
        <w:t>TimeseriesML</w:t>
      </w:r>
      <w:proofErr w:type="spellEnd"/>
      <w:r w:rsidRPr="00385613">
        <w:t xml:space="preserve"> clause A.17</w:t>
      </w:r>
      <w:r w:rsidRPr="00385613">
        <w:rPr>
          <w:color w:val="000000"/>
          <w:szCs w:val="22"/>
        </w:rPr>
        <w:t>.</w:t>
      </w:r>
    </w:p>
    <w:p w:rsidR="00210A79" w:rsidRPr="00385613" w:rsidRDefault="00A764E7" w:rsidP="00210A79">
      <w:pPr>
        <w:pStyle w:val="SubHeading2"/>
        <w:spacing w:after="240"/>
        <w:rPr>
          <w:lang w:val="en-GB"/>
        </w:rPr>
      </w:pPr>
      <w:bookmarkStart w:id="19" w:name="TsmlTimeseriesTVP"/>
      <w:bookmarkStart w:id="20" w:name="_Toc446078489"/>
      <w:r>
        <w:rPr>
          <w:lang w:val="en-GB"/>
        </w:rPr>
        <w:t>221</w:t>
      </w:r>
      <w:r w:rsidR="00210A79" w:rsidRPr="00385613">
        <w:rPr>
          <w:lang w:val="en-GB"/>
        </w:rPr>
        <w:t xml:space="preserve">.11 </w:t>
      </w:r>
      <w:bookmarkEnd w:id="19"/>
      <w:r w:rsidR="00210A79" w:rsidRPr="00385613">
        <w:rPr>
          <w:lang w:val="en-GB"/>
        </w:rPr>
        <w:tab/>
        <w:t>Requirements Class: Time</w:t>
      </w:r>
      <w:r w:rsidR="006863E8" w:rsidRPr="00385613">
        <w:rPr>
          <w:lang w:val="en-GB"/>
        </w:rPr>
        <w:t xml:space="preserve"> </w:t>
      </w:r>
      <w:r w:rsidR="00210A79" w:rsidRPr="00385613">
        <w:rPr>
          <w:lang w:val="en-GB"/>
        </w:rPr>
        <w:t>series encoded as Time, Value Pairs</w:t>
      </w:r>
      <w:bookmarkEnd w:id="20"/>
    </w:p>
    <w:p w:rsidR="00210A79" w:rsidRPr="00385613" w:rsidRDefault="00A764E7" w:rsidP="00210A79">
      <w:pPr>
        <w:rPr>
          <w:color w:val="000000"/>
          <w:szCs w:val="22"/>
        </w:rPr>
      </w:pPr>
      <w:r>
        <w:t>221</w:t>
      </w:r>
      <w:r w:rsidR="00210A79" w:rsidRPr="00385613">
        <w:t xml:space="preserve">.10.1 </w:t>
      </w:r>
      <w:r w:rsidR="00210A79" w:rsidRPr="00385613">
        <w:tab/>
      </w:r>
      <w:r w:rsidR="00210A79" w:rsidRPr="00385613">
        <w:rPr>
          <w:color w:val="000000"/>
          <w:szCs w:val="22"/>
        </w:rPr>
        <w:t xml:space="preserve">This requirements class </w:t>
      </w:r>
      <w:r w:rsidR="00210A79" w:rsidRPr="00385613">
        <w:t xml:space="preserve">is used to describe the </w:t>
      </w:r>
      <w:r w:rsidR="00210A79" w:rsidRPr="00385613">
        <w:rPr>
          <w:color w:val="0F0F0F"/>
        </w:rPr>
        <w:t xml:space="preserve">requirements for </w:t>
      </w:r>
      <w:r w:rsidR="006863E8" w:rsidRPr="00385613">
        <w:rPr>
          <w:color w:val="000000"/>
          <w:szCs w:val="22"/>
        </w:rPr>
        <w:t>encoding t</w:t>
      </w:r>
      <w:r w:rsidR="00210A79" w:rsidRPr="00385613">
        <w:rPr>
          <w:color w:val="000000"/>
          <w:szCs w:val="22"/>
        </w:rPr>
        <w:t>ime</w:t>
      </w:r>
      <w:r w:rsidR="006863E8" w:rsidRPr="00385613">
        <w:rPr>
          <w:color w:val="000000"/>
          <w:szCs w:val="22"/>
        </w:rPr>
        <w:t xml:space="preserve"> s</w:t>
      </w:r>
      <w:r w:rsidR="00210A79" w:rsidRPr="00385613">
        <w:rPr>
          <w:color w:val="000000"/>
          <w:szCs w:val="22"/>
        </w:rPr>
        <w:t>eries (both Measurement and Categorical) in a sequence of time, value pairs.</w:t>
      </w:r>
    </w:p>
    <w:p w:rsidR="00210A79" w:rsidRPr="00385613" w:rsidRDefault="00A764E7" w:rsidP="00D752D1">
      <w:pPr>
        <w:pStyle w:val="WMOBodyText"/>
      </w:pPr>
      <w:r>
        <w:t>221</w:t>
      </w:r>
      <w:r w:rsidR="00210A79" w:rsidRPr="00385613">
        <w:t>.10.2</w:t>
      </w:r>
      <w:r w:rsidR="00210A79" w:rsidRPr="00385613">
        <w:tab/>
        <w:t>XML elements describing time</w:t>
      </w:r>
      <w:r w:rsidR="006863E8" w:rsidRPr="00385613">
        <w:t xml:space="preserve"> </w:t>
      </w:r>
      <w:r w:rsidR="00210A79" w:rsidRPr="00385613">
        <w:t xml:space="preserve">series encoded as Time, Value Pairs shall conform to all Requirements specified in </w:t>
      </w:r>
      <w:r w:rsidR="00D752D1">
        <w:t>Table 221-11</w:t>
      </w:r>
      <w:r w:rsidR="00210A79" w:rsidRPr="00385613">
        <w:t>.</w:t>
      </w:r>
    </w:p>
    <w:p w:rsidR="00210A79" w:rsidRPr="00385613" w:rsidRDefault="00210A79" w:rsidP="00210A79">
      <w:pPr>
        <w:rPr>
          <w:color w:val="000000"/>
          <w:szCs w:val="22"/>
        </w:rPr>
      </w:pPr>
      <w:r w:rsidRPr="00385613">
        <w:rPr>
          <w:color w:val="000000"/>
          <w:szCs w:val="22"/>
        </w:rPr>
        <w:t>Note: This time, value pair encoding of time</w:t>
      </w:r>
      <w:r w:rsidR="006863E8" w:rsidRPr="00385613">
        <w:rPr>
          <w:color w:val="000000"/>
          <w:szCs w:val="22"/>
        </w:rPr>
        <w:t xml:space="preserve"> </w:t>
      </w:r>
      <w:r w:rsidRPr="00385613">
        <w:rPr>
          <w:color w:val="000000"/>
          <w:szCs w:val="22"/>
        </w:rPr>
        <w:t>series takes the name '</w:t>
      </w:r>
      <w:proofErr w:type="spellStart"/>
      <w:r w:rsidRPr="00385613">
        <w:rPr>
          <w:rStyle w:val="Donottranslate"/>
        </w:rPr>
        <w:t>TimeseriesTVP</w:t>
      </w:r>
      <w:proofErr w:type="spellEnd"/>
      <w:r w:rsidRPr="00385613">
        <w:rPr>
          <w:color w:val="000000"/>
          <w:szCs w:val="22"/>
        </w:rPr>
        <w:t xml:space="preserve">'. The domain range encoding equivalent takes the name </w:t>
      </w:r>
      <w:proofErr w:type="spellStart"/>
      <w:r w:rsidRPr="00385613">
        <w:rPr>
          <w:rStyle w:val="Donottranslate"/>
        </w:rPr>
        <w:t>TimeseriesDomainRange</w:t>
      </w:r>
      <w:proofErr w:type="spellEnd"/>
      <w:r w:rsidRPr="00385613">
        <w:rPr>
          <w:color w:val="000000"/>
          <w:szCs w:val="22"/>
        </w:rPr>
        <w:t>.</w:t>
      </w:r>
    </w:p>
    <w:p w:rsidR="00210A79" w:rsidRPr="00385613" w:rsidRDefault="00210A79" w:rsidP="00210A79">
      <w:pPr>
        <w:pStyle w:val="WMOList20"/>
        <w:tabs>
          <w:tab w:val="left" w:pos="1134"/>
          <w:tab w:val="left" w:pos="1701"/>
        </w:tabs>
        <w:ind w:left="1134"/>
        <w:rPr>
          <w:color w:val="000000"/>
        </w:rPr>
      </w:pPr>
      <w:r w:rsidRPr="00385613">
        <w:rPr>
          <w:color w:val="000000"/>
        </w:rPr>
        <w:t xml:space="preserve"> </w:t>
      </w:r>
    </w:p>
    <w:p w:rsidR="00210A79" w:rsidRPr="00385613" w:rsidRDefault="00210A79" w:rsidP="00D752D1">
      <w:pPr>
        <w:pStyle w:val="Caption"/>
        <w:keepNext/>
      </w:pPr>
      <w:r w:rsidRPr="00385613">
        <w:t xml:space="preserve">Table </w:t>
      </w:r>
      <w:r w:rsidR="00D752D1">
        <w:t>221-11</w:t>
      </w:r>
      <w:r w:rsidRPr="00385613">
        <w:t xml:space="preserve">. </w:t>
      </w:r>
      <w:r w:rsidRPr="00385613">
        <w:rPr>
          <w:b w:val="0"/>
        </w:rPr>
        <w:t xml:space="preserve">Requirements class </w:t>
      </w:r>
      <w:proofErr w:type="spellStart"/>
      <w:r w:rsidRPr="00385613">
        <w:rPr>
          <w:rStyle w:val="Donottranslate"/>
          <w:rFonts w:eastAsia="Arial"/>
        </w:rPr>
        <w:t>xsd-timeseries-tvp</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7793"/>
      </w:tblGrid>
      <w:tr w:rsidR="00210A79" w:rsidRPr="00385613" w:rsidTr="00E31B3C">
        <w:tc>
          <w:tcPr>
            <w:tcW w:w="9855" w:type="dxa"/>
            <w:gridSpan w:val="2"/>
            <w:shd w:val="clear" w:color="auto" w:fill="F2F2F2"/>
          </w:tcPr>
          <w:p w:rsidR="00210A79" w:rsidRPr="00385613" w:rsidRDefault="00210A79" w:rsidP="00E31B3C">
            <w:pPr>
              <w:pStyle w:val="WMOBodyText"/>
              <w:jc w:val="center"/>
              <w:rPr>
                <w:b/>
              </w:rPr>
            </w:pPr>
            <w:r w:rsidRPr="00385613">
              <w:rPr>
                <w:b/>
              </w:rPr>
              <w:t>Requirements Class</w:t>
            </w:r>
          </w:p>
        </w:tc>
      </w:tr>
      <w:tr w:rsidR="00210A79" w:rsidRPr="00385613" w:rsidTr="00E31B3C">
        <w:tc>
          <w:tcPr>
            <w:tcW w:w="9855" w:type="dxa"/>
            <w:gridSpan w:val="2"/>
          </w:tcPr>
          <w:p w:rsidR="00210A79" w:rsidRPr="00385613" w:rsidRDefault="00AD6E1E" w:rsidP="00E31B3C">
            <w:pPr>
              <w:pStyle w:val="WMOBodyText"/>
              <w:rPr>
                <w:color w:val="0000FF"/>
                <w:highlight w:val="cyan"/>
                <w:u w:val="single"/>
              </w:rPr>
            </w:pPr>
            <w:hyperlink r:id="rId27" w:history="1">
              <w:r w:rsidR="00210A79" w:rsidRPr="00385613">
                <w:rPr>
                  <w:rStyle w:val="Hyperlink"/>
                </w:rPr>
                <w:t>http://def.wmo.int/tsml/2016/req/xsd-timeseries-tvp</w:t>
              </w:r>
            </w:hyperlink>
          </w:p>
        </w:tc>
      </w:tr>
      <w:tr w:rsidR="00210A79" w:rsidRPr="00385613" w:rsidTr="00E31B3C">
        <w:tc>
          <w:tcPr>
            <w:tcW w:w="2062" w:type="dxa"/>
          </w:tcPr>
          <w:p w:rsidR="00210A79" w:rsidRPr="00385613" w:rsidRDefault="00210A79" w:rsidP="00E31B3C">
            <w:pPr>
              <w:pStyle w:val="WMOBodyText"/>
              <w:jc w:val="center"/>
              <w:rPr>
                <w:b/>
              </w:rPr>
            </w:pPr>
            <w:r w:rsidRPr="00385613">
              <w:rPr>
                <w:b/>
              </w:rPr>
              <w:t>Target Type</w:t>
            </w:r>
          </w:p>
        </w:tc>
        <w:tc>
          <w:tcPr>
            <w:tcW w:w="7793" w:type="dxa"/>
          </w:tcPr>
          <w:p w:rsidR="00210A79" w:rsidRPr="00385613" w:rsidRDefault="00210A79" w:rsidP="00E31B3C">
            <w:pPr>
              <w:pStyle w:val="WMOBodyText"/>
            </w:pPr>
            <w:r w:rsidRPr="00385613">
              <w:t>Data instance</w:t>
            </w:r>
          </w:p>
        </w:tc>
      </w:tr>
      <w:tr w:rsidR="00210A79" w:rsidRPr="00385613" w:rsidTr="00E31B3C">
        <w:tc>
          <w:tcPr>
            <w:tcW w:w="2062" w:type="dxa"/>
          </w:tcPr>
          <w:p w:rsidR="00210A79" w:rsidRPr="00385613" w:rsidRDefault="00210A79" w:rsidP="00E31B3C">
            <w:pPr>
              <w:pStyle w:val="WMOBodyText"/>
              <w:jc w:val="center"/>
              <w:rPr>
                <w:b/>
              </w:rPr>
            </w:pPr>
            <w:r w:rsidRPr="00385613">
              <w:rPr>
                <w:b/>
              </w:rPr>
              <w:t>Name</w:t>
            </w:r>
          </w:p>
        </w:tc>
        <w:tc>
          <w:tcPr>
            <w:tcW w:w="7793" w:type="dxa"/>
          </w:tcPr>
          <w:p w:rsidR="00210A79" w:rsidRPr="00385613" w:rsidRDefault="00210A79" w:rsidP="00E31B3C">
            <w:pPr>
              <w:pStyle w:val="WMOBodyText"/>
            </w:pPr>
            <w:proofErr w:type="spellStart"/>
            <w:r w:rsidRPr="00385613">
              <w:t>Timeseries</w:t>
            </w:r>
            <w:proofErr w:type="spellEnd"/>
            <w:r w:rsidRPr="00385613">
              <w:t xml:space="preserve"> encoded as Time, Value Pairs</w:t>
            </w:r>
          </w:p>
        </w:tc>
      </w:tr>
      <w:tr w:rsidR="00210A79" w:rsidRPr="00385613" w:rsidTr="00E31B3C">
        <w:tc>
          <w:tcPr>
            <w:tcW w:w="2062" w:type="dxa"/>
            <w:vAlign w:val="center"/>
          </w:tcPr>
          <w:p w:rsidR="00210A79" w:rsidRPr="00385613" w:rsidRDefault="00210A79" w:rsidP="00E31B3C">
            <w:pPr>
              <w:pStyle w:val="WMOBodyText"/>
              <w:jc w:val="center"/>
              <w:rPr>
                <w:b/>
              </w:rPr>
            </w:pPr>
            <w:r w:rsidRPr="00385613">
              <w:rPr>
                <w:b/>
              </w:rPr>
              <w:t xml:space="preserve"> Dependency</w:t>
            </w:r>
          </w:p>
        </w:tc>
        <w:tc>
          <w:tcPr>
            <w:tcW w:w="7793" w:type="dxa"/>
            <w:vAlign w:val="center"/>
          </w:tcPr>
          <w:p w:rsidR="00210A79" w:rsidRPr="00385613" w:rsidRDefault="00210A79" w:rsidP="00E31B3C">
            <w:pPr>
              <w:pStyle w:val="WMOBodyText"/>
              <w:rPr>
                <w:rStyle w:val="Hyperlink"/>
                <w:highlight w:val="cyan"/>
              </w:rPr>
            </w:pPr>
            <w:r w:rsidRPr="00385613">
              <w:rPr>
                <w:rStyle w:val="Hyperlink"/>
              </w:rPr>
              <w:t>http://www.opengis.net/spec/timeseriesml/1.0/req/xsd-timeseries-tvp</w:t>
            </w:r>
            <w:r w:rsidRPr="00385613">
              <w:rPr>
                <w:color w:val="000000"/>
              </w:rPr>
              <w:t xml:space="preserve">,  </w:t>
            </w:r>
            <w:proofErr w:type="spellStart"/>
            <w:r w:rsidRPr="00385613">
              <w:rPr>
                <w:rStyle w:val="Donottranslate"/>
              </w:rPr>
              <w:t>TimeseriesML</w:t>
            </w:r>
            <w:proofErr w:type="spellEnd"/>
            <w:r w:rsidRPr="00385613">
              <w:t xml:space="preserve"> clause 6.11</w:t>
            </w:r>
          </w:p>
        </w:tc>
      </w:tr>
    </w:tbl>
    <w:p w:rsidR="00210A79" w:rsidRPr="00385613" w:rsidRDefault="00210A79" w:rsidP="00210A79">
      <w:pPr>
        <w:spacing w:before="240"/>
      </w:pPr>
      <w:r w:rsidRPr="00385613">
        <w:rPr>
          <w:color w:val="000000"/>
          <w:szCs w:val="22"/>
        </w:rPr>
        <w:t xml:space="preserve">Note: Dependency </w:t>
      </w:r>
      <w:r w:rsidRPr="00385613">
        <w:rPr>
          <w:rStyle w:val="Hyperlink"/>
        </w:rPr>
        <w:t>http://www.opengis.net/spec/timeseriesml/1.0/req/xsd-timeseries-tvp</w:t>
      </w:r>
      <w:r w:rsidRPr="00385613">
        <w:rPr>
          <w:color w:val="000000"/>
          <w:szCs w:val="22"/>
        </w:rPr>
        <w:t xml:space="preserve"> has associated conformance class </w:t>
      </w:r>
      <w:hyperlink r:id="rId28" w:history="1">
        <w:r w:rsidRPr="00385613">
          <w:rPr>
            <w:rStyle w:val="Hyperlink"/>
          </w:rPr>
          <w:t>http://www.opengis.net/spec/timeseriesml/1.0/conf/xsd-timeseries-tvp</w:t>
        </w:r>
      </w:hyperlink>
      <w:r w:rsidRPr="00385613">
        <w:t xml:space="preserve">, </w:t>
      </w:r>
      <w:proofErr w:type="spellStart"/>
      <w:r w:rsidRPr="00385613">
        <w:rPr>
          <w:rStyle w:val="Donottranslate"/>
        </w:rPr>
        <w:t>TimeseriesML</w:t>
      </w:r>
      <w:proofErr w:type="spellEnd"/>
      <w:r w:rsidRPr="00385613">
        <w:t xml:space="preserve"> clause A.3</w:t>
      </w:r>
    </w:p>
    <w:p w:rsidR="005B5A75" w:rsidRPr="00385613" w:rsidRDefault="005B5A75" w:rsidP="005B5A75">
      <w:pPr>
        <w:pStyle w:val="WMOBodyText"/>
        <w:rPr>
          <w:lang w:eastAsia="en-US"/>
        </w:rPr>
      </w:pPr>
    </w:p>
    <w:p w:rsidR="00210A79" w:rsidRPr="00385613" w:rsidRDefault="00A764E7" w:rsidP="00210A79">
      <w:pPr>
        <w:pStyle w:val="SubHeading2"/>
        <w:spacing w:after="240"/>
        <w:rPr>
          <w:lang w:val="en-GB"/>
        </w:rPr>
      </w:pPr>
      <w:bookmarkStart w:id="21" w:name="TsmlTimeseriesDR"/>
      <w:bookmarkStart w:id="22" w:name="_Toc446078490"/>
      <w:r>
        <w:rPr>
          <w:lang w:val="en-GB"/>
        </w:rPr>
        <w:t>221</w:t>
      </w:r>
      <w:r w:rsidR="00210A79" w:rsidRPr="00385613">
        <w:rPr>
          <w:lang w:val="en-GB"/>
        </w:rPr>
        <w:t xml:space="preserve">.12 </w:t>
      </w:r>
      <w:bookmarkEnd w:id="21"/>
      <w:r w:rsidR="00210A79" w:rsidRPr="00385613">
        <w:rPr>
          <w:lang w:val="en-GB"/>
        </w:rPr>
        <w:tab/>
        <w:t>Requirements Class: Time</w:t>
      </w:r>
      <w:r w:rsidR="005B5A75" w:rsidRPr="00385613">
        <w:rPr>
          <w:lang w:val="en-GB"/>
        </w:rPr>
        <w:t xml:space="preserve"> </w:t>
      </w:r>
      <w:r w:rsidR="00210A79" w:rsidRPr="00385613">
        <w:rPr>
          <w:lang w:val="en-GB"/>
        </w:rPr>
        <w:t>series encoded as Domain-Range</w:t>
      </w:r>
      <w:bookmarkEnd w:id="22"/>
    </w:p>
    <w:p w:rsidR="00210A79" w:rsidRPr="00385613" w:rsidRDefault="00A764E7" w:rsidP="005B5A75">
      <w:pPr>
        <w:rPr>
          <w:color w:val="0F0F0F"/>
        </w:rPr>
      </w:pPr>
      <w:r>
        <w:t>221</w:t>
      </w:r>
      <w:r w:rsidR="00210A79" w:rsidRPr="00385613">
        <w:t xml:space="preserve">.10.1 </w:t>
      </w:r>
      <w:r w:rsidR="00210A79" w:rsidRPr="00385613">
        <w:tab/>
      </w:r>
      <w:r w:rsidR="00210A79" w:rsidRPr="00385613">
        <w:rPr>
          <w:color w:val="000000"/>
          <w:szCs w:val="22"/>
        </w:rPr>
        <w:t xml:space="preserve">This requirements class </w:t>
      </w:r>
      <w:r w:rsidR="00210A79" w:rsidRPr="00385613">
        <w:t xml:space="preserve">is used to describe the </w:t>
      </w:r>
      <w:r w:rsidR="00210A79" w:rsidRPr="00385613">
        <w:rPr>
          <w:color w:val="0F0F0F"/>
        </w:rPr>
        <w:t xml:space="preserve">requirements for </w:t>
      </w:r>
      <w:r w:rsidR="005B5A75" w:rsidRPr="00385613">
        <w:rPr>
          <w:color w:val="000000"/>
          <w:szCs w:val="22"/>
        </w:rPr>
        <w:t>encoding t</w:t>
      </w:r>
      <w:r w:rsidR="00210A79" w:rsidRPr="00385613">
        <w:rPr>
          <w:color w:val="000000"/>
          <w:szCs w:val="22"/>
        </w:rPr>
        <w:t>ime</w:t>
      </w:r>
      <w:r w:rsidR="005B5A75" w:rsidRPr="00385613">
        <w:rPr>
          <w:color w:val="000000"/>
          <w:szCs w:val="22"/>
        </w:rPr>
        <w:t xml:space="preserve"> s</w:t>
      </w:r>
      <w:r w:rsidR="00210A79" w:rsidRPr="00385613">
        <w:rPr>
          <w:color w:val="000000"/>
          <w:szCs w:val="22"/>
        </w:rPr>
        <w:t>eries (both Measurement and Categorical) in a domain (times), range (values) block.</w:t>
      </w:r>
    </w:p>
    <w:p w:rsidR="00210A79" w:rsidRPr="00385613" w:rsidRDefault="00A764E7" w:rsidP="00D752D1">
      <w:pPr>
        <w:pStyle w:val="WMOBodyText"/>
      </w:pPr>
      <w:r>
        <w:t>221</w:t>
      </w:r>
      <w:r w:rsidR="00210A79" w:rsidRPr="00385613">
        <w:t>.10.2</w:t>
      </w:r>
      <w:r w:rsidR="00210A79" w:rsidRPr="00385613">
        <w:tab/>
        <w:t>XML elements describing time</w:t>
      </w:r>
      <w:r w:rsidR="005B5A75" w:rsidRPr="00385613">
        <w:t xml:space="preserve"> </w:t>
      </w:r>
      <w:r w:rsidR="00210A79" w:rsidRPr="00385613">
        <w:t xml:space="preserve">series encoded as a Domain-Range block shall conform to all Requirements specified in </w:t>
      </w:r>
      <w:r w:rsidR="00D752D1">
        <w:t>Table 221-12</w:t>
      </w:r>
      <w:r w:rsidR="00210A79" w:rsidRPr="00385613">
        <w:t>.</w:t>
      </w:r>
    </w:p>
    <w:p w:rsidR="00210A79" w:rsidRPr="00385613" w:rsidRDefault="00210A79" w:rsidP="00210A79">
      <w:pPr>
        <w:pStyle w:val="WMOList20"/>
        <w:tabs>
          <w:tab w:val="left" w:pos="1134"/>
          <w:tab w:val="left" w:pos="1701"/>
        </w:tabs>
        <w:ind w:left="1134"/>
        <w:rPr>
          <w:color w:val="000000"/>
        </w:rPr>
      </w:pPr>
      <w:r w:rsidRPr="00385613">
        <w:rPr>
          <w:color w:val="000000"/>
        </w:rPr>
        <w:t xml:space="preserve"> </w:t>
      </w:r>
    </w:p>
    <w:p w:rsidR="00210A79" w:rsidRPr="00385613" w:rsidRDefault="00210A79" w:rsidP="00D752D1">
      <w:pPr>
        <w:pStyle w:val="Caption"/>
        <w:keepNext/>
      </w:pPr>
      <w:r w:rsidRPr="00385613">
        <w:t xml:space="preserve">Table </w:t>
      </w:r>
      <w:r w:rsidR="00D752D1">
        <w:t>221-12</w:t>
      </w:r>
      <w:r w:rsidRPr="00385613">
        <w:t xml:space="preserve">. </w:t>
      </w:r>
      <w:r w:rsidRPr="00385613">
        <w:rPr>
          <w:b w:val="0"/>
        </w:rPr>
        <w:t xml:space="preserve">Requirements class </w:t>
      </w:r>
      <w:proofErr w:type="spellStart"/>
      <w:r w:rsidRPr="00385613">
        <w:rPr>
          <w:rStyle w:val="Donottranslate"/>
          <w:rFonts w:eastAsia="Arial"/>
        </w:rPr>
        <w:t>xsd-timeseries-dr</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7793"/>
      </w:tblGrid>
      <w:tr w:rsidR="00210A79" w:rsidRPr="00385613" w:rsidTr="00E31B3C">
        <w:tc>
          <w:tcPr>
            <w:tcW w:w="9855" w:type="dxa"/>
            <w:gridSpan w:val="2"/>
            <w:shd w:val="clear" w:color="auto" w:fill="F2F2F2"/>
          </w:tcPr>
          <w:p w:rsidR="00210A79" w:rsidRPr="00385613" w:rsidRDefault="00210A79" w:rsidP="00E31B3C">
            <w:pPr>
              <w:pStyle w:val="WMOBodyText"/>
              <w:jc w:val="center"/>
              <w:rPr>
                <w:b/>
              </w:rPr>
            </w:pPr>
            <w:r w:rsidRPr="00385613">
              <w:rPr>
                <w:b/>
              </w:rPr>
              <w:t>Requirements Class</w:t>
            </w:r>
          </w:p>
        </w:tc>
      </w:tr>
      <w:tr w:rsidR="00210A79" w:rsidRPr="00385613" w:rsidTr="00E31B3C">
        <w:tc>
          <w:tcPr>
            <w:tcW w:w="9855" w:type="dxa"/>
            <w:gridSpan w:val="2"/>
          </w:tcPr>
          <w:p w:rsidR="00210A79" w:rsidRPr="00385613" w:rsidRDefault="00AD6E1E" w:rsidP="00E31B3C">
            <w:pPr>
              <w:pStyle w:val="WMOBodyText"/>
              <w:rPr>
                <w:color w:val="0000FF"/>
                <w:highlight w:val="cyan"/>
                <w:u w:val="single"/>
              </w:rPr>
            </w:pPr>
            <w:hyperlink r:id="rId29" w:history="1">
              <w:r w:rsidR="00210A79" w:rsidRPr="00385613">
                <w:rPr>
                  <w:rStyle w:val="Hyperlink"/>
                </w:rPr>
                <w:t>http://def.wmo.int/tsml/2016/req/xsd-timeseries-dr</w:t>
              </w:r>
            </w:hyperlink>
          </w:p>
        </w:tc>
      </w:tr>
      <w:tr w:rsidR="00210A79" w:rsidRPr="00385613" w:rsidTr="00E31B3C">
        <w:tc>
          <w:tcPr>
            <w:tcW w:w="2062" w:type="dxa"/>
          </w:tcPr>
          <w:p w:rsidR="00210A79" w:rsidRPr="00385613" w:rsidRDefault="00210A79" w:rsidP="00E31B3C">
            <w:pPr>
              <w:pStyle w:val="WMOBodyText"/>
              <w:jc w:val="center"/>
              <w:rPr>
                <w:b/>
              </w:rPr>
            </w:pPr>
            <w:r w:rsidRPr="00385613">
              <w:rPr>
                <w:b/>
              </w:rPr>
              <w:t>Target Type</w:t>
            </w:r>
          </w:p>
        </w:tc>
        <w:tc>
          <w:tcPr>
            <w:tcW w:w="7793" w:type="dxa"/>
          </w:tcPr>
          <w:p w:rsidR="00210A79" w:rsidRPr="00385613" w:rsidRDefault="00210A79" w:rsidP="00E31B3C">
            <w:pPr>
              <w:pStyle w:val="WMOBodyText"/>
            </w:pPr>
            <w:r w:rsidRPr="00385613">
              <w:t>Data instance</w:t>
            </w:r>
          </w:p>
        </w:tc>
      </w:tr>
      <w:tr w:rsidR="00210A79" w:rsidRPr="00385613" w:rsidTr="00E31B3C">
        <w:tc>
          <w:tcPr>
            <w:tcW w:w="2062" w:type="dxa"/>
          </w:tcPr>
          <w:p w:rsidR="00210A79" w:rsidRPr="00385613" w:rsidRDefault="00210A79" w:rsidP="00E31B3C">
            <w:pPr>
              <w:pStyle w:val="WMOBodyText"/>
              <w:jc w:val="center"/>
              <w:rPr>
                <w:b/>
              </w:rPr>
            </w:pPr>
            <w:r w:rsidRPr="00385613">
              <w:rPr>
                <w:b/>
              </w:rPr>
              <w:t>Name</w:t>
            </w:r>
          </w:p>
        </w:tc>
        <w:tc>
          <w:tcPr>
            <w:tcW w:w="7793" w:type="dxa"/>
          </w:tcPr>
          <w:p w:rsidR="00210A79" w:rsidRPr="00385613" w:rsidRDefault="00210A79" w:rsidP="00E31B3C">
            <w:pPr>
              <w:pStyle w:val="WMOBodyText"/>
            </w:pPr>
            <w:r w:rsidRPr="00385613">
              <w:t>Time</w:t>
            </w:r>
            <w:r w:rsidR="005B5A75" w:rsidRPr="00385613">
              <w:t xml:space="preserve"> </w:t>
            </w:r>
            <w:r w:rsidRPr="00385613">
              <w:t>series  encoded as Domain-Range</w:t>
            </w:r>
          </w:p>
        </w:tc>
      </w:tr>
      <w:tr w:rsidR="00210A79" w:rsidRPr="00385613" w:rsidTr="00E31B3C">
        <w:tc>
          <w:tcPr>
            <w:tcW w:w="2062" w:type="dxa"/>
            <w:vAlign w:val="center"/>
          </w:tcPr>
          <w:p w:rsidR="00210A79" w:rsidRPr="00385613" w:rsidRDefault="00210A79" w:rsidP="00E31B3C">
            <w:pPr>
              <w:pStyle w:val="WMOBodyText"/>
              <w:jc w:val="center"/>
              <w:rPr>
                <w:b/>
              </w:rPr>
            </w:pPr>
            <w:r w:rsidRPr="00385613">
              <w:rPr>
                <w:b/>
              </w:rPr>
              <w:t xml:space="preserve"> Dependency</w:t>
            </w:r>
          </w:p>
        </w:tc>
        <w:tc>
          <w:tcPr>
            <w:tcW w:w="7793" w:type="dxa"/>
            <w:vAlign w:val="center"/>
          </w:tcPr>
          <w:p w:rsidR="00210A79" w:rsidRPr="00385613" w:rsidRDefault="00210A79" w:rsidP="00E31B3C">
            <w:pPr>
              <w:pStyle w:val="WMOBodyText"/>
              <w:rPr>
                <w:rStyle w:val="Hyperlink"/>
                <w:highlight w:val="cyan"/>
              </w:rPr>
            </w:pPr>
            <w:r w:rsidRPr="00385613">
              <w:rPr>
                <w:rStyle w:val="Hyperlink"/>
              </w:rPr>
              <w:t>http://www.opengis.net/spec/timeseriesml/1.0/req/xsd-timeseries-dr</w:t>
            </w:r>
            <w:r w:rsidRPr="00385613">
              <w:rPr>
                <w:color w:val="000000"/>
              </w:rPr>
              <w:t xml:space="preserve">,  </w:t>
            </w:r>
            <w:proofErr w:type="spellStart"/>
            <w:r w:rsidRPr="00385613">
              <w:rPr>
                <w:rStyle w:val="Donottranslate"/>
              </w:rPr>
              <w:t>TimeseriesML</w:t>
            </w:r>
            <w:proofErr w:type="spellEnd"/>
            <w:r w:rsidRPr="00385613">
              <w:t xml:space="preserve"> clause 6.8</w:t>
            </w:r>
          </w:p>
        </w:tc>
      </w:tr>
    </w:tbl>
    <w:p w:rsidR="00210A79" w:rsidRPr="00385613" w:rsidRDefault="00210A79" w:rsidP="005B5A75">
      <w:pPr>
        <w:spacing w:before="240"/>
        <w:jc w:val="left"/>
        <w:rPr>
          <w:color w:val="000000"/>
          <w:szCs w:val="22"/>
        </w:rPr>
      </w:pPr>
      <w:r w:rsidRPr="00385613">
        <w:rPr>
          <w:color w:val="000000"/>
          <w:szCs w:val="22"/>
        </w:rPr>
        <w:t xml:space="preserve">Note: Dependency </w:t>
      </w:r>
      <w:hyperlink r:id="rId30" w:history="1">
        <w:r w:rsidRPr="00385613">
          <w:rPr>
            <w:rStyle w:val="Hyperlink"/>
          </w:rPr>
          <w:t>http://www.opengis.net/spec/timeseriesml/1.0/req/xsd-timeseries-dr</w:t>
        </w:r>
      </w:hyperlink>
      <w:r w:rsidRPr="00385613">
        <w:rPr>
          <w:color w:val="000000"/>
          <w:szCs w:val="22"/>
        </w:rPr>
        <w:t xml:space="preserve"> has associated conformance class </w:t>
      </w:r>
      <w:hyperlink r:id="rId31" w:history="1">
        <w:r w:rsidRPr="00385613">
          <w:rPr>
            <w:rStyle w:val="Hyperlink"/>
          </w:rPr>
          <w:t>http://www.opengis.net/spec/timeseriesml/1.0/conf/xsd-timeseries-dr</w:t>
        </w:r>
      </w:hyperlink>
      <w:r w:rsidRPr="00385613">
        <w:t xml:space="preserve">, </w:t>
      </w:r>
      <w:proofErr w:type="spellStart"/>
      <w:r w:rsidRPr="00385613">
        <w:rPr>
          <w:rStyle w:val="Donottranslate"/>
        </w:rPr>
        <w:t>TimeseriesML</w:t>
      </w:r>
      <w:proofErr w:type="spellEnd"/>
      <w:r w:rsidRPr="00385613">
        <w:t xml:space="preserve"> clause A.6</w:t>
      </w:r>
      <w:r w:rsidRPr="00385613">
        <w:rPr>
          <w:color w:val="000000"/>
          <w:szCs w:val="22"/>
        </w:rPr>
        <w:t>.</w:t>
      </w:r>
    </w:p>
    <w:p w:rsidR="00210A79" w:rsidRPr="00385613" w:rsidRDefault="00210A79" w:rsidP="00210A79">
      <w:pPr>
        <w:rPr>
          <w:color w:val="000000"/>
          <w:szCs w:val="22"/>
        </w:rPr>
      </w:pPr>
      <w:r w:rsidRPr="00385613">
        <w:rPr>
          <w:color w:val="000000"/>
          <w:szCs w:val="22"/>
        </w:rPr>
        <w:br w:type="page"/>
      </w:r>
    </w:p>
    <w:p w:rsidR="00430B7F" w:rsidRPr="00385613" w:rsidRDefault="00430B7F" w:rsidP="00430B7F">
      <w:pPr>
        <w:pStyle w:val="WMOResList1"/>
        <w:sectPr w:rsidR="00430B7F" w:rsidRPr="00385613" w:rsidSect="0020095E">
          <w:headerReference w:type="default" r:id="rId32"/>
          <w:pgSz w:w="11907" w:h="16840" w:code="9"/>
          <w:pgMar w:top="1134" w:right="1134" w:bottom="1134" w:left="1134" w:header="1134" w:footer="1134" w:gutter="0"/>
          <w:cols w:space="720"/>
          <w:titlePg/>
          <w:docGrid w:linePitch="299"/>
        </w:sectPr>
      </w:pPr>
      <w:bookmarkStart w:id="23" w:name="_Toc446078509"/>
    </w:p>
    <w:p w:rsidR="00D752D1" w:rsidRPr="00D752D1" w:rsidRDefault="00D752D1" w:rsidP="00D752D1">
      <w:pPr>
        <w:pStyle w:val="BodyText"/>
        <w:rPr>
          <w:i/>
          <w:iCs/>
        </w:rPr>
      </w:pPr>
      <w:r>
        <w:rPr>
          <w:i/>
          <w:iCs/>
        </w:rPr>
        <w:lastRenderedPageBreak/>
        <w:t>Add the following tables to Annex A of Volume I.3.</w:t>
      </w:r>
    </w:p>
    <w:p w:rsidR="00430B7F" w:rsidRPr="00385613" w:rsidRDefault="00CB3B82" w:rsidP="00CB3B82">
      <w:pPr>
        <w:pStyle w:val="Heading2"/>
      </w:pPr>
      <w:r w:rsidRPr="00385613">
        <w:t>Code Table D-11: Time series</w:t>
      </w:r>
      <w:r w:rsidR="00430B7F" w:rsidRPr="00385613">
        <w:t xml:space="preserve"> observation types</w:t>
      </w:r>
      <w:bookmarkEnd w:id="23"/>
    </w:p>
    <w:p w:rsidR="00430B7F" w:rsidRPr="00385613" w:rsidRDefault="00430B7F" w:rsidP="00CB3B82">
      <w:pPr>
        <w:pStyle w:val="BodyText"/>
      </w:pPr>
      <w:r w:rsidRPr="00385613">
        <w:t>The items within this code table are specialized observation or measurement types defined within Time</w:t>
      </w:r>
      <w:r w:rsidR="00CB3B82" w:rsidRPr="00385613">
        <w:t xml:space="preserve"> S</w:t>
      </w:r>
      <w:r w:rsidRPr="00385613">
        <w:t xml:space="preserve">eries Profile of Observations and Measurements. Each observation or measurement type listed herein is specified as a class in </w:t>
      </w:r>
      <w:r w:rsidRPr="00385613">
        <w:rPr>
          <w:rStyle w:val="Donottranslate"/>
        </w:rPr>
        <w:t>TSML-XML</w:t>
      </w:r>
      <w:r w:rsidRPr="00385613">
        <w:t xml:space="preserve"> that </w:t>
      </w:r>
      <w:r w:rsidR="00CB3B82" w:rsidRPr="00385613">
        <w:t>is implemented using</w:t>
      </w:r>
      <w:r w:rsidRPr="00385613">
        <w:t xml:space="preserve"> </w:t>
      </w:r>
      <w:proofErr w:type="spellStart"/>
      <w:r w:rsidRPr="00385613">
        <w:rPr>
          <w:rStyle w:val="Donottranslate"/>
        </w:rPr>
        <w:t>OM_Observation</w:t>
      </w:r>
      <w:proofErr w:type="spellEnd"/>
      <w:r w:rsidRPr="00385613">
        <w:t xml:space="preserve"> class (defined in </w:t>
      </w:r>
      <w:r w:rsidRPr="00385613">
        <w:rPr>
          <w:rStyle w:val="Donottranslate"/>
        </w:rPr>
        <w:t>ISO 19156, Geographic information - Observations and measurements</w:t>
      </w:r>
      <w:r w:rsidRPr="00385613">
        <w:t>, clause 6.2) or sub-class</w:t>
      </w:r>
      <w:r w:rsidR="00CB3B82" w:rsidRPr="00385613">
        <w:t>es</w:t>
      </w:r>
      <w:r w:rsidRPr="00385613">
        <w:t xml:space="preserve"> thereof. A URI for each observation type is composed by appending the </w:t>
      </w:r>
      <w:r w:rsidRPr="00385613">
        <w:rPr>
          <w:i/>
        </w:rPr>
        <w:t>notation</w:t>
      </w:r>
      <w:r w:rsidRPr="00385613">
        <w:t xml:space="preserve"> to the </w:t>
      </w:r>
      <w:r w:rsidRPr="00385613">
        <w:rPr>
          <w:i/>
        </w:rPr>
        <w:t>code-space</w:t>
      </w:r>
      <w:r w:rsidRPr="00385613">
        <w:t xml:space="preserve">. As an example, the URI of </w:t>
      </w:r>
      <w:proofErr w:type="spellStart"/>
      <w:r w:rsidRPr="00385613">
        <w:rPr>
          <w:rStyle w:val="Donottranslate"/>
        </w:rPr>
        <w:t>MeasurementTimeseriesTVPObservation</w:t>
      </w:r>
      <w:proofErr w:type="spellEnd"/>
      <w:r w:rsidRPr="00385613">
        <w:t xml:space="preserve"> is http://www.opengis.net/def/observationType/timeseriesML/1.0 /</w:t>
      </w:r>
      <w:proofErr w:type="spellStart"/>
      <w:r w:rsidRPr="00385613">
        <w:t>Measure</w:t>
      </w:r>
      <w:r w:rsidR="00B15BD3">
        <w:t>mentTimeseriesTVP</w:t>
      </w:r>
      <w:r w:rsidRPr="00385613">
        <w:t>Observation</w:t>
      </w:r>
      <w:proofErr w:type="spellEnd"/>
      <w:r w:rsidRPr="00385613">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2977"/>
        <w:gridCol w:w="3544"/>
        <w:gridCol w:w="5324"/>
      </w:tblGrid>
      <w:tr w:rsidR="00430B7F" w:rsidRPr="00385613" w:rsidTr="00A764E7">
        <w:trPr>
          <w:tblHeader/>
        </w:trPr>
        <w:tc>
          <w:tcPr>
            <w:tcW w:w="2943" w:type="dxa"/>
            <w:shd w:val="clear" w:color="auto" w:fill="F2F2F2"/>
          </w:tcPr>
          <w:p w:rsidR="00430B7F" w:rsidRPr="00385613" w:rsidRDefault="00430B7F" w:rsidP="00430B7F">
            <w:pPr>
              <w:pStyle w:val="WMOResList1"/>
              <w:rPr>
                <w:b/>
              </w:rPr>
            </w:pPr>
            <w:r w:rsidRPr="00385613">
              <w:rPr>
                <w:b/>
              </w:rPr>
              <w:t>Label</w:t>
            </w:r>
          </w:p>
        </w:tc>
        <w:tc>
          <w:tcPr>
            <w:tcW w:w="2977" w:type="dxa"/>
            <w:shd w:val="clear" w:color="auto" w:fill="F2F2F2"/>
          </w:tcPr>
          <w:p w:rsidR="00430B7F" w:rsidRPr="00385613" w:rsidRDefault="00430B7F" w:rsidP="00430B7F">
            <w:pPr>
              <w:pStyle w:val="WMOResList1"/>
              <w:rPr>
                <w:b/>
              </w:rPr>
            </w:pPr>
            <w:r w:rsidRPr="00385613">
              <w:rPr>
                <w:b/>
              </w:rPr>
              <w:t>Notation</w:t>
            </w:r>
          </w:p>
        </w:tc>
        <w:tc>
          <w:tcPr>
            <w:tcW w:w="3544" w:type="dxa"/>
            <w:shd w:val="clear" w:color="auto" w:fill="F2F2F2"/>
          </w:tcPr>
          <w:p w:rsidR="00430B7F" w:rsidRPr="00385613" w:rsidRDefault="00430B7F" w:rsidP="00430B7F">
            <w:pPr>
              <w:pStyle w:val="WMOResList1"/>
              <w:rPr>
                <w:b/>
              </w:rPr>
            </w:pPr>
            <w:r w:rsidRPr="00385613">
              <w:rPr>
                <w:b/>
              </w:rPr>
              <w:t>Code-space</w:t>
            </w:r>
          </w:p>
        </w:tc>
        <w:tc>
          <w:tcPr>
            <w:tcW w:w="5324" w:type="dxa"/>
            <w:shd w:val="clear" w:color="auto" w:fill="F2F2F2"/>
          </w:tcPr>
          <w:p w:rsidR="00430B7F" w:rsidRPr="00385613" w:rsidRDefault="00430B7F" w:rsidP="00430B7F">
            <w:pPr>
              <w:pStyle w:val="WMOResList1"/>
              <w:rPr>
                <w:b/>
              </w:rPr>
            </w:pPr>
            <w:r w:rsidRPr="00385613">
              <w:rPr>
                <w:b/>
              </w:rPr>
              <w:t>Description</w:t>
            </w:r>
          </w:p>
        </w:tc>
      </w:tr>
      <w:tr w:rsidR="00430B7F" w:rsidRPr="00385613" w:rsidTr="00A764E7">
        <w:tc>
          <w:tcPr>
            <w:tcW w:w="2943" w:type="dxa"/>
          </w:tcPr>
          <w:p w:rsidR="00430B7F" w:rsidRPr="00385613" w:rsidRDefault="00430B7F" w:rsidP="00430B7F">
            <w:pPr>
              <w:pStyle w:val="WMOResList1"/>
            </w:pPr>
            <w:r w:rsidRPr="00385613">
              <w:t>Measurement Time, Value Pair Time</w:t>
            </w:r>
            <w:r w:rsidR="00CB3B82" w:rsidRPr="00385613">
              <w:t xml:space="preserve"> </w:t>
            </w:r>
            <w:proofErr w:type="spellStart"/>
            <w:r w:rsidR="00CB3B82" w:rsidRPr="00385613">
              <w:t>S</w:t>
            </w:r>
            <w:r w:rsidRPr="00385613">
              <w:t>series</w:t>
            </w:r>
            <w:proofErr w:type="spellEnd"/>
            <w:r w:rsidRPr="00385613">
              <w:t xml:space="preserve"> Observation</w:t>
            </w:r>
          </w:p>
        </w:tc>
        <w:tc>
          <w:tcPr>
            <w:tcW w:w="2977" w:type="dxa"/>
          </w:tcPr>
          <w:p w:rsidR="00430B7F" w:rsidRPr="00385613" w:rsidRDefault="00430B7F" w:rsidP="00430B7F">
            <w:pPr>
              <w:pStyle w:val="WMOResList1"/>
              <w:rPr>
                <w:rStyle w:val="Donottranslate"/>
              </w:rPr>
            </w:pPr>
            <w:proofErr w:type="spellStart"/>
            <w:r w:rsidRPr="00385613">
              <w:rPr>
                <w:rStyle w:val="Donottranslate"/>
              </w:rPr>
              <w:t>MeasurementTimeseriesTVPObservation</w:t>
            </w:r>
            <w:proofErr w:type="spellEnd"/>
          </w:p>
        </w:tc>
        <w:tc>
          <w:tcPr>
            <w:tcW w:w="3544" w:type="dxa"/>
          </w:tcPr>
          <w:p w:rsidR="00430B7F" w:rsidRPr="00385613" w:rsidRDefault="00430B7F" w:rsidP="00430B7F">
            <w:pPr>
              <w:pStyle w:val="WMOResList1"/>
            </w:pPr>
            <w:r w:rsidRPr="00385613">
              <w:rPr>
                <w:u w:val="single"/>
              </w:rPr>
              <w:t xml:space="preserve">http://www.opengis.net/def/obs </w:t>
            </w:r>
            <w:proofErr w:type="spellStart"/>
            <w:r w:rsidRPr="00385613">
              <w:rPr>
                <w:u w:val="single"/>
              </w:rPr>
              <w:t>ervationType</w:t>
            </w:r>
            <w:proofErr w:type="spellEnd"/>
            <w:r w:rsidRPr="00385613">
              <w:rPr>
                <w:u w:val="single"/>
              </w:rPr>
              <w:t>/</w:t>
            </w:r>
            <w:proofErr w:type="spellStart"/>
            <w:r w:rsidRPr="00385613">
              <w:rPr>
                <w:u w:val="single"/>
              </w:rPr>
              <w:t>timeseriesML</w:t>
            </w:r>
            <w:proofErr w:type="spellEnd"/>
            <w:r w:rsidRPr="00385613">
              <w:rPr>
                <w:u w:val="single"/>
              </w:rPr>
              <w:t>/1.0 /</w:t>
            </w:r>
          </w:p>
        </w:tc>
        <w:tc>
          <w:tcPr>
            <w:tcW w:w="5324" w:type="dxa"/>
          </w:tcPr>
          <w:p w:rsidR="00430B7F" w:rsidRPr="00385613" w:rsidRDefault="00430B7F" w:rsidP="00430B7F">
            <w:pPr>
              <w:pStyle w:val="WMOResList1"/>
            </w:pPr>
            <w:r w:rsidRPr="00385613">
              <w:t>A time-value pair style structure where the time, value and associated metadata are encoded as coupled items with measurement value types.</w:t>
            </w:r>
          </w:p>
        </w:tc>
      </w:tr>
      <w:tr w:rsidR="00430B7F" w:rsidRPr="00385613" w:rsidTr="00A764E7">
        <w:tc>
          <w:tcPr>
            <w:tcW w:w="2943" w:type="dxa"/>
          </w:tcPr>
          <w:p w:rsidR="00430B7F" w:rsidRPr="00385613" w:rsidRDefault="00430B7F" w:rsidP="00430B7F">
            <w:pPr>
              <w:pStyle w:val="WMOResList1"/>
            </w:pPr>
            <w:r w:rsidRPr="00385613">
              <w:t>Categorical Time, Value Pair Time</w:t>
            </w:r>
            <w:r w:rsidR="00CB3B82" w:rsidRPr="00385613">
              <w:t xml:space="preserve"> </w:t>
            </w:r>
            <w:proofErr w:type="spellStart"/>
            <w:r w:rsidR="00CB3B82" w:rsidRPr="00385613">
              <w:t>S</w:t>
            </w:r>
            <w:r w:rsidRPr="00385613">
              <w:t>series</w:t>
            </w:r>
            <w:proofErr w:type="spellEnd"/>
            <w:r w:rsidRPr="00385613">
              <w:t xml:space="preserve"> Observation</w:t>
            </w:r>
          </w:p>
        </w:tc>
        <w:tc>
          <w:tcPr>
            <w:tcW w:w="2977" w:type="dxa"/>
          </w:tcPr>
          <w:p w:rsidR="00430B7F" w:rsidRPr="00385613" w:rsidRDefault="00430B7F" w:rsidP="00430B7F">
            <w:pPr>
              <w:pStyle w:val="WMOResList1"/>
              <w:rPr>
                <w:rStyle w:val="Donottranslate"/>
              </w:rPr>
            </w:pPr>
            <w:proofErr w:type="spellStart"/>
            <w:r w:rsidRPr="00385613">
              <w:rPr>
                <w:rStyle w:val="Donottranslate"/>
              </w:rPr>
              <w:t>CategoricalTimeseriesTVPObservation</w:t>
            </w:r>
            <w:proofErr w:type="spellEnd"/>
          </w:p>
        </w:tc>
        <w:tc>
          <w:tcPr>
            <w:tcW w:w="3544" w:type="dxa"/>
          </w:tcPr>
          <w:p w:rsidR="00430B7F" w:rsidRPr="00385613" w:rsidRDefault="00430B7F" w:rsidP="00430B7F">
            <w:pPr>
              <w:pStyle w:val="WMOResList1"/>
            </w:pPr>
            <w:r w:rsidRPr="00385613">
              <w:rPr>
                <w:u w:val="single"/>
              </w:rPr>
              <w:t xml:space="preserve">http://www.opengis.net/def/obs </w:t>
            </w:r>
            <w:proofErr w:type="spellStart"/>
            <w:r w:rsidRPr="00385613">
              <w:rPr>
                <w:u w:val="single"/>
              </w:rPr>
              <w:t>ervationType</w:t>
            </w:r>
            <w:proofErr w:type="spellEnd"/>
            <w:r w:rsidRPr="00385613">
              <w:rPr>
                <w:u w:val="single"/>
              </w:rPr>
              <w:t>/</w:t>
            </w:r>
            <w:proofErr w:type="spellStart"/>
            <w:r w:rsidRPr="00385613">
              <w:rPr>
                <w:u w:val="single"/>
              </w:rPr>
              <w:t>timeseriesML</w:t>
            </w:r>
            <w:proofErr w:type="spellEnd"/>
            <w:r w:rsidRPr="00385613">
              <w:rPr>
                <w:u w:val="single"/>
              </w:rPr>
              <w:t>/1.0 /</w:t>
            </w:r>
          </w:p>
        </w:tc>
        <w:tc>
          <w:tcPr>
            <w:tcW w:w="5324" w:type="dxa"/>
          </w:tcPr>
          <w:p w:rsidR="00430B7F" w:rsidRPr="00385613" w:rsidRDefault="00430B7F" w:rsidP="00430B7F">
            <w:pPr>
              <w:pStyle w:val="WMOResList1"/>
            </w:pPr>
            <w:r w:rsidRPr="00385613">
              <w:t>A time-value pair style structure where the time, value and associated metadata are encoded as coupled items with categorical value types.</w:t>
            </w:r>
          </w:p>
        </w:tc>
      </w:tr>
      <w:tr w:rsidR="00430B7F" w:rsidRPr="00385613" w:rsidTr="00A764E7">
        <w:tc>
          <w:tcPr>
            <w:tcW w:w="2943" w:type="dxa"/>
          </w:tcPr>
          <w:p w:rsidR="00430B7F" w:rsidRPr="00385613" w:rsidRDefault="00CB3B82" w:rsidP="00430B7F">
            <w:pPr>
              <w:pStyle w:val="WMOResList1"/>
            </w:pPr>
            <w:r w:rsidRPr="00385613">
              <w:t>Measurement Domain-Range Time S</w:t>
            </w:r>
            <w:r w:rsidR="00430B7F" w:rsidRPr="00385613">
              <w:t>eries Observation</w:t>
            </w:r>
          </w:p>
        </w:tc>
        <w:tc>
          <w:tcPr>
            <w:tcW w:w="2977" w:type="dxa"/>
          </w:tcPr>
          <w:p w:rsidR="00430B7F" w:rsidRPr="00385613" w:rsidRDefault="00430B7F" w:rsidP="00430B7F">
            <w:pPr>
              <w:pStyle w:val="WMOResList1"/>
              <w:rPr>
                <w:rStyle w:val="Donottranslate"/>
              </w:rPr>
            </w:pPr>
            <w:proofErr w:type="spellStart"/>
            <w:r w:rsidRPr="00385613">
              <w:rPr>
                <w:rStyle w:val="Donottranslate"/>
              </w:rPr>
              <w:t>MeasurementTimeseriesDomainRangeObservation</w:t>
            </w:r>
            <w:proofErr w:type="spellEnd"/>
          </w:p>
        </w:tc>
        <w:tc>
          <w:tcPr>
            <w:tcW w:w="3544" w:type="dxa"/>
          </w:tcPr>
          <w:p w:rsidR="00430B7F" w:rsidRPr="00385613" w:rsidRDefault="00430B7F" w:rsidP="00430B7F">
            <w:pPr>
              <w:pStyle w:val="WMOResList1"/>
              <w:rPr>
                <w:u w:val="single"/>
              </w:rPr>
            </w:pPr>
            <w:r w:rsidRPr="00385613">
              <w:rPr>
                <w:u w:val="single"/>
              </w:rPr>
              <w:t xml:space="preserve">http://www.opengis.net/def/obs </w:t>
            </w:r>
            <w:proofErr w:type="spellStart"/>
            <w:r w:rsidRPr="00385613">
              <w:rPr>
                <w:u w:val="single"/>
              </w:rPr>
              <w:t>ervationType</w:t>
            </w:r>
            <w:proofErr w:type="spellEnd"/>
            <w:r w:rsidRPr="00385613">
              <w:rPr>
                <w:u w:val="single"/>
              </w:rPr>
              <w:t>/</w:t>
            </w:r>
            <w:proofErr w:type="spellStart"/>
            <w:r w:rsidRPr="00385613">
              <w:rPr>
                <w:u w:val="single"/>
              </w:rPr>
              <w:t>timeseriesML</w:t>
            </w:r>
            <w:proofErr w:type="spellEnd"/>
            <w:r w:rsidRPr="00385613">
              <w:rPr>
                <w:u w:val="single"/>
              </w:rPr>
              <w:t>/1.0 /</w:t>
            </w:r>
          </w:p>
        </w:tc>
        <w:tc>
          <w:tcPr>
            <w:tcW w:w="5324" w:type="dxa"/>
          </w:tcPr>
          <w:p w:rsidR="00430B7F" w:rsidRPr="00385613" w:rsidRDefault="00430B7F" w:rsidP="00430B7F">
            <w:pPr>
              <w:pStyle w:val="WMOResList1"/>
            </w:pPr>
            <w:r w:rsidRPr="00385613">
              <w:t>A separated structure where the time and values are represented as separate collections with metadata described separately to the time and values with measurement value types.</w:t>
            </w:r>
          </w:p>
        </w:tc>
      </w:tr>
      <w:tr w:rsidR="00430B7F" w:rsidRPr="00385613" w:rsidTr="00A764E7">
        <w:tc>
          <w:tcPr>
            <w:tcW w:w="2943" w:type="dxa"/>
          </w:tcPr>
          <w:p w:rsidR="00430B7F" w:rsidRPr="00385613" w:rsidRDefault="00430B7F" w:rsidP="00CB3B82">
            <w:pPr>
              <w:pStyle w:val="WMOResList1"/>
            </w:pPr>
            <w:r w:rsidRPr="00385613">
              <w:t>Categorical Domain-Range Time</w:t>
            </w:r>
            <w:r w:rsidR="00CB3B82" w:rsidRPr="00385613">
              <w:t xml:space="preserve"> S</w:t>
            </w:r>
            <w:r w:rsidRPr="00385613">
              <w:t>eries Observation</w:t>
            </w:r>
          </w:p>
        </w:tc>
        <w:tc>
          <w:tcPr>
            <w:tcW w:w="2977" w:type="dxa"/>
          </w:tcPr>
          <w:p w:rsidR="00430B7F" w:rsidRPr="00385613" w:rsidRDefault="00430B7F" w:rsidP="00430B7F">
            <w:pPr>
              <w:pStyle w:val="WMOResList1"/>
              <w:rPr>
                <w:rStyle w:val="Donottranslate"/>
              </w:rPr>
            </w:pPr>
            <w:proofErr w:type="spellStart"/>
            <w:r w:rsidRPr="00385613">
              <w:rPr>
                <w:rStyle w:val="Donottranslate"/>
              </w:rPr>
              <w:t>CategoricalTimeseriesDomainRangeObservation</w:t>
            </w:r>
            <w:proofErr w:type="spellEnd"/>
          </w:p>
        </w:tc>
        <w:tc>
          <w:tcPr>
            <w:tcW w:w="3544" w:type="dxa"/>
          </w:tcPr>
          <w:p w:rsidR="00430B7F" w:rsidRPr="00385613" w:rsidRDefault="00430B7F" w:rsidP="00430B7F">
            <w:pPr>
              <w:pStyle w:val="WMOResList1"/>
              <w:rPr>
                <w:u w:val="single"/>
              </w:rPr>
            </w:pPr>
            <w:r w:rsidRPr="00385613">
              <w:rPr>
                <w:u w:val="single"/>
              </w:rPr>
              <w:t xml:space="preserve">http://www.opengis.net/def/obs </w:t>
            </w:r>
            <w:proofErr w:type="spellStart"/>
            <w:r w:rsidRPr="00385613">
              <w:rPr>
                <w:u w:val="single"/>
              </w:rPr>
              <w:t>ervationType</w:t>
            </w:r>
            <w:proofErr w:type="spellEnd"/>
            <w:r w:rsidRPr="00385613">
              <w:rPr>
                <w:u w:val="single"/>
              </w:rPr>
              <w:t>/</w:t>
            </w:r>
            <w:proofErr w:type="spellStart"/>
            <w:r w:rsidRPr="00385613">
              <w:rPr>
                <w:u w:val="single"/>
              </w:rPr>
              <w:t>timeseriesML</w:t>
            </w:r>
            <w:proofErr w:type="spellEnd"/>
            <w:r w:rsidRPr="00385613">
              <w:rPr>
                <w:u w:val="single"/>
              </w:rPr>
              <w:t>/1.0 /</w:t>
            </w:r>
          </w:p>
        </w:tc>
        <w:tc>
          <w:tcPr>
            <w:tcW w:w="5324" w:type="dxa"/>
          </w:tcPr>
          <w:p w:rsidR="00430B7F" w:rsidRPr="00385613" w:rsidRDefault="00430B7F" w:rsidP="00430B7F">
            <w:pPr>
              <w:pStyle w:val="WMOResList1"/>
            </w:pPr>
            <w:r w:rsidRPr="00385613">
              <w:t>A separated structure where the time and values are represented as separate collections with metadata described separately to the time and values with categorical value types.</w:t>
            </w:r>
          </w:p>
        </w:tc>
      </w:tr>
    </w:tbl>
    <w:p w:rsidR="00430B7F" w:rsidRPr="00385613" w:rsidRDefault="00430B7F" w:rsidP="00430B7F">
      <w:pPr>
        <w:pStyle w:val="WMOResList1"/>
        <w:rPr>
          <w:b/>
        </w:rPr>
      </w:pPr>
      <w:r w:rsidRPr="00385613">
        <w:br w:type="page"/>
      </w:r>
    </w:p>
    <w:p w:rsidR="00430B7F" w:rsidRPr="00385613" w:rsidRDefault="00430B7F" w:rsidP="00430B7F">
      <w:pPr>
        <w:pStyle w:val="WMOResList1"/>
        <w:rPr>
          <w:b/>
        </w:rPr>
      </w:pPr>
    </w:p>
    <w:p w:rsidR="00CB3B82" w:rsidRPr="00385613" w:rsidRDefault="00430B7F" w:rsidP="00CB3B82">
      <w:pPr>
        <w:pStyle w:val="Heading2"/>
      </w:pPr>
      <w:r w:rsidRPr="00385613">
        <w:t>Code Table D-12: T</w:t>
      </w:r>
      <w:r w:rsidR="00CB3B82" w:rsidRPr="00385613">
        <w:t>ime Series Data Quality Codes</w:t>
      </w:r>
    </w:p>
    <w:p w:rsidR="00430B7F" w:rsidRPr="00385613" w:rsidRDefault="00430B7F" w:rsidP="00CB3B82">
      <w:pPr>
        <w:pStyle w:val="WMOResList1"/>
      </w:pPr>
      <w:r w:rsidRPr="00385613">
        <w:t>The items within this code table are the data quality codes that may be used to indicate the quality of individual data points within a time</w:t>
      </w:r>
      <w:r w:rsidR="00CB3B82" w:rsidRPr="00385613">
        <w:t xml:space="preserve"> </w:t>
      </w:r>
      <w:r w:rsidRPr="00385613">
        <w:t xml:space="preserve">series. </w:t>
      </w:r>
    </w:p>
    <w:p w:rsidR="00430B7F" w:rsidRDefault="00430B7F" w:rsidP="00B15BD3">
      <w:pPr>
        <w:pStyle w:val="WMOResList1"/>
      </w:pPr>
      <w:r w:rsidRPr="00385613">
        <w:t xml:space="preserve">Each quality code is uniquely identified using a URI. The URI is also a URL providing additional information about the quality assessment. This code table is published at </w:t>
      </w:r>
      <w:r w:rsidR="00B15BD3" w:rsidRPr="00B15BD3">
        <w:t>http://opengis.net/def/timeseries/</w:t>
      </w:r>
      <w:r w:rsidRPr="00B15BD3">
        <w:t>DataQualityCode</w:t>
      </w:r>
      <w:r w:rsidRPr="00385613">
        <w:t>.</w:t>
      </w:r>
    </w:p>
    <w:p w:rsidR="00385613" w:rsidRDefault="00B15BD3" w:rsidP="00430B7F">
      <w:pPr>
        <w:pStyle w:val="WMOResList1"/>
      </w:pPr>
      <w:r w:rsidRPr="00B15BD3">
        <w:rPr>
          <w:highlight w:val="yellow"/>
        </w:rPr>
        <w:t>Question: should this be the same as the WIGOS metadata table?</w:t>
      </w:r>
    </w:p>
    <w:p w:rsidR="004B5007" w:rsidRPr="004B5007" w:rsidRDefault="004B5007" w:rsidP="00430B7F">
      <w:pPr>
        <w:pStyle w:val="WMOResList1"/>
        <w:rPr>
          <w:i/>
          <w:iCs/>
        </w:rPr>
      </w:pPr>
      <w:r w:rsidRPr="004B5007">
        <w:rPr>
          <w:i/>
          <w:iCs/>
          <w:highlight w:val="yellow"/>
        </w:rPr>
        <w:t>WaterML2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5670"/>
        <w:gridCol w:w="6663"/>
      </w:tblGrid>
      <w:tr w:rsidR="00430B7F" w:rsidRPr="00D060AA" w:rsidTr="00A764E7">
        <w:trPr>
          <w:tblHeader/>
        </w:trPr>
        <w:tc>
          <w:tcPr>
            <w:tcW w:w="2376" w:type="dxa"/>
            <w:shd w:val="clear" w:color="auto" w:fill="F2F2F2"/>
          </w:tcPr>
          <w:p w:rsidR="00430B7F" w:rsidRPr="00D060AA" w:rsidRDefault="00430B7F" w:rsidP="00430B7F">
            <w:pPr>
              <w:pStyle w:val="WMOResList1"/>
              <w:rPr>
                <w:b/>
                <w:highlight w:val="yellow"/>
              </w:rPr>
            </w:pPr>
            <w:r w:rsidRPr="00D060AA">
              <w:rPr>
                <w:b/>
                <w:highlight w:val="yellow"/>
              </w:rPr>
              <w:t>Label</w:t>
            </w:r>
          </w:p>
        </w:tc>
        <w:tc>
          <w:tcPr>
            <w:tcW w:w="5670" w:type="dxa"/>
            <w:shd w:val="clear" w:color="auto" w:fill="F2F2F2"/>
          </w:tcPr>
          <w:p w:rsidR="00430B7F" w:rsidRPr="00D060AA" w:rsidRDefault="00430B7F" w:rsidP="00430B7F">
            <w:pPr>
              <w:pStyle w:val="WMOResList1"/>
              <w:rPr>
                <w:b/>
                <w:highlight w:val="yellow"/>
              </w:rPr>
            </w:pPr>
            <w:r w:rsidRPr="00D060AA">
              <w:rPr>
                <w:b/>
                <w:highlight w:val="yellow"/>
              </w:rPr>
              <w:t>URI</w:t>
            </w:r>
          </w:p>
        </w:tc>
        <w:tc>
          <w:tcPr>
            <w:tcW w:w="6663" w:type="dxa"/>
            <w:shd w:val="clear" w:color="auto" w:fill="F2F2F2"/>
          </w:tcPr>
          <w:p w:rsidR="00430B7F" w:rsidRPr="00D060AA" w:rsidRDefault="00430B7F" w:rsidP="00430B7F">
            <w:pPr>
              <w:pStyle w:val="WMOResList1"/>
              <w:rPr>
                <w:b/>
                <w:highlight w:val="yellow"/>
              </w:rPr>
            </w:pPr>
            <w:r w:rsidRPr="00D060AA">
              <w:rPr>
                <w:b/>
                <w:highlight w:val="yellow"/>
              </w:rPr>
              <w:t>Description</w:t>
            </w:r>
          </w:p>
        </w:tc>
      </w:tr>
      <w:tr w:rsidR="00430B7F" w:rsidRPr="00D060AA" w:rsidTr="00A764E7">
        <w:tc>
          <w:tcPr>
            <w:tcW w:w="2376" w:type="dxa"/>
          </w:tcPr>
          <w:p w:rsidR="00430B7F" w:rsidRPr="00D060AA" w:rsidRDefault="00430B7F" w:rsidP="00430B7F">
            <w:pPr>
              <w:pStyle w:val="WMOResList1"/>
              <w:rPr>
                <w:highlight w:val="yellow"/>
              </w:rPr>
            </w:pPr>
            <w:r w:rsidRPr="00D060AA">
              <w:rPr>
                <w:highlight w:val="yellow"/>
              </w:rPr>
              <w:t>Good</w:t>
            </w:r>
          </w:p>
        </w:tc>
        <w:tc>
          <w:tcPr>
            <w:tcW w:w="5670" w:type="dxa"/>
          </w:tcPr>
          <w:p w:rsidR="00430B7F" w:rsidRPr="00D060AA" w:rsidRDefault="00430B7F" w:rsidP="00430B7F">
            <w:pPr>
              <w:pStyle w:val="WMOResList1"/>
              <w:rPr>
                <w:highlight w:val="yellow"/>
                <w:u w:val="single"/>
              </w:rPr>
            </w:pPr>
            <w:r w:rsidRPr="00D060AA">
              <w:rPr>
                <w:highlight w:val="yellow"/>
                <w:u w:val="single"/>
              </w:rPr>
              <w:fldChar w:fldCharType="begin" w:fldLock="1"/>
            </w:r>
            <w:r w:rsidRPr="00D060AA">
              <w:rPr>
                <w:highlight w:val="yellow"/>
                <w:u w:val="single"/>
              </w:rPr>
              <w:instrText>MERGEFIELD VocabBase</w:instrText>
            </w:r>
            <w:r w:rsidRPr="00D060AA">
              <w:rPr>
                <w:highlight w:val="yellow"/>
                <w:u w:val="single"/>
              </w:rPr>
              <w:fldChar w:fldCharType="separate"/>
            </w:r>
            <w:r w:rsidRPr="00D060AA">
              <w:rPr>
                <w:highlight w:val="yellow"/>
                <w:u w:val="single"/>
              </w:rPr>
              <w:t>http://opengis.net/def/timeseries/</w:t>
            </w:r>
            <w:r w:rsidRPr="00D060AA">
              <w:rPr>
                <w:highlight w:val="yellow"/>
              </w:rPr>
              <w:fldChar w:fldCharType="end"/>
            </w:r>
            <w:r w:rsidRPr="00D060AA">
              <w:rPr>
                <w:highlight w:val="yellow"/>
                <w:u w:val="single"/>
              </w:rPr>
              <w:t>DataQualityCode/Good</w:t>
            </w:r>
          </w:p>
        </w:tc>
        <w:tc>
          <w:tcPr>
            <w:tcW w:w="6663" w:type="dxa"/>
          </w:tcPr>
          <w:p w:rsidR="00430B7F" w:rsidRPr="00D060AA" w:rsidRDefault="00430B7F" w:rsidP="00430B7F">
            <w:pPr>
              <w:pStyle w:val="WMOResList1"/>
              <w:rPr>
                <w:highlight w:val="yellow"/>
              </w:rPr>
            </w:pPr>
            <w:r w:rsidRPr="00D060AA">
              <w:rPr>
                <w:highlight w:val="yellow"/>
              </w:rPr>
              <w:t>The data has been examined and represents a reliable measurement.</w:t>
            </w:r>
          </w:p>
        </w:tc>
      </w:tr>
      <w:tr w:rsidR="00430B7F" w:rsidRPr="00D060AA" w:rsidTr="00A764E7">
        <w:tc>
          <w:tcPr>
            <w:tcW w:w="2376" w:type="dxa"/>
          </w:tcPr>
          <w:p w:rsidR="00430B7F" w:rsidRPr="00D060AA" w:rsidRDefault="00430B7F" w:rsidP="00430B7F">
            <w:pPr>
              <w:pStyle w:val="WMOResList1"/>
              <w:rPr>
                <w:highlight w:val="yellow"/>
              </w:rPr>
            </w:pPr>
            <w:r w:rsidRPr="00D060AA">
              <w:rPr>
                <w:highlight w:val="yellow"/>
              </w:rPr>
              <w:t xml:space="preserve">Suspect </w:t>
            </w:r>
          </w:p>
        </w:tc>
        <w:tc>
          <w:tcPr>
            <w:tcW w:w="5670" w:type="dxa"/>
          </w:tcPr>
          <w:p w:rsidR="00430B7F" w:rsidRPr="00D060AA" w:rsidRDefault="00430B7F" w:rsidP="00430B7F">
            <w:pPr>
              <w:pStyle w:val="WMOResList1"/>
              <w:rPr>
                <w:highlight w:val="yellow"/>
                <w:u w:val="single"/>
              </w:rPr>
            </w:pPr>
            <w:r w:rsidRPr="00D060AA">
              <w:rPr>
                <w:highlight w:val="yellow"/>
                <w:u w:val="single"/>
              </w:rPr>
              <w:fldChar w:fldCharType="begin" w:fldLock="1"/>
            </w:r>
            <w:r w:rsidRPr="00D060AA">
              <w:rPr>
                <w:highlight w:val="yellow"/>
                <w:u w:val="single"/>
              </w:rPr>
              <w:instrText>MERGEFIELD VocabBase</w:instrText>
            </w:r>
            <w:r w:rsidRPr="00D060AA">
              <w:rPr>
                <w:highlight w:val="yellow"/>
                <w:u w:val="single"/>
              </w:rPr>
              <w:fldChar w:fldCharType="separate"/>
            </w:r>
            <w:r w:rsidRPr="00D060AA">
              <w:rPr>
                <w:highlight w:val="yellow"/>
                <w:u w:val="single"/>
              </w:rPr>
              <w:t>http://opengis.net/def/timeseries/</w:t>
            </w:r>
            <w:r w:rsidRPr="00D060AA">
              <w:rPr>
                <w:highlight w:val="yellow"/>
              </w:rPr>
              <w:fldChar w:fldCharType="end"/>
            </w:r>
            <w:r w:rsidRPr="00D060AA">
              <w:rPr>
                <w:highlight w:val="yellow"/>
                <w:u w:val="single"/>
              </w:rPr>
              <w:t>DataQualityCode/Suspect</w:t>
            </w:r>
          </w:p>
        </w:tc>
        <w:tc>
          <w:tcPr>
            <w:tcW w:w="6663" w:type="dxa"/>
          </w:tcPr>
          <w:p w:rsidR="00430B7F" w:rsidRPr="00D060AA" w:rsidRDefault="00430B7F" w:rsidP="00430B7F">
            <w:pPr>
              <w:pStyle w:val="WMOResList1"/>
              <w:rPr>
                <w:highlight w:val="yellow"/>
              </w:rPr>
            </w:pPr>
            <w:r w:rsidRPr="00D060AA">
              <w:rPr>
                <w:highlight w:val="yellow"/>
              </w:rPr>
              <w:t>The data should be treated as suspect.</w:t>
            </w:r>
          </w:p>
        </w:tc>
      </w:tr>
      <w:tr w:rsidR="00430B7F" w:rsidRPr="00D060AA" w:rsidTr="00A764E7">
        <w:tc>
          <w:tcPr>
            <w:tcW w:w="2376" w:type="dxa"/>
          </w:tcPr>
          <w:p w:rsidR="00430B7F" w:rsidRPr="00D060AA" w:rsidRDefault="00430B7F" w:rsidP="00430B7F">
            <w:pPr>
              <w:pStyle w:val="WMOResList1"/>
              <w:rPr>
                <w:highlight w:val="yellow"/>
              </w:rPr>
            </w:pPr>
            <w:r w:rsidRPr="00D060AA">
              <w:rPr>
                <w:highlight w:val="yellow"/>
              </w:rPr>
              <w:t xml:space="preserve">Estimate </w:t>
            </w:r>
          </w:p>
        </w:tc>
        <w:tc>
          <w:tcPr>
            <w:tcW w:w="5670" w:type="dxa"/>
          </w:tcPr>
          <w:p w:rsidR="00430B7F" w:rsidRPr="00D060AA" w:rsidRDefault="00430B7F" w:rsidP="00430B7F">
            <w:pPr>
              <w:pStyle w:val="WMOResList1"/>
              <w:rPr>
                <w:highlight w:val="yellow"/>
                <w:u w:val="single"/>
              </w:rPr>
            </w:pPr>
            <w:r w:rsidRPr="00D060AA">
              <w:rPr>
                <w:highlight w:val="yellow"/>
                <w:u w:val="single"/>
              </w:rPr>
              <w:fldChar w:fldCharType="begin" w:fldLock="1"/>
            </w:r>
            <w:r w:rsidRPr="00D060AA">
              <w:rPr>
                <w:highlight w:val="yellow"/>
                <w:u w:val="single"/>
              </w:rPr>
              <w:instrText>MERGEFIELD VocabBase</w:instrText>
            </w:r>
            <w:r w:rsidRPr="00D060AA">
              <w:rPr>
                <w:highlight w:val="yellow"/>
                <w:u w:val="single"/>
              </w:rPr>
              <w:fldChar w:fldCharType="separate"/>
            </w:r>
            <w:r w:rsidRPr="00D060AA">
              <w:rPr>
                <w:highlight w:val="yellow"/>
                <w:u w:val="single"/>
              </w:rPr>
              <w:t>http://opengis.net/def/timeseries/</w:t>
            </w:r>
            <w:r w:rsidRPr="00D060AA">
              <w:rPr>
                <w:highlight w:val="yellow"/>
              </w:rPr>
              <w:fldChar w:fldCharType="end"/>
            </w:r>
            <w:r w:rsidRPr="00D060AA">
              <w:rPr>
                <w:highlight w:val="yellow"/>
                <w:u w:val="single"/>
              </w:rPr>
              <w:t>DataQualityCode/Estimate</w:t>
            </w:r>
          </w:p>
        </w:tc>
        <w:tc>
          <w:tcPr>
            <w:tcW w:w="6663" w:type="dxa"/>
          </w:tcPr>
          <w:p w:rsidR="00430B7F" w:rsidRPr="00D060AA" w:rsidRDefault="00430B7F" w:rsidP="00430B7F">
            <w:pPr>
              <w:pStyle w:val="WMOResList1"/>
              <w:rPr>
                <w:highlight w:val="yellow"/>
              </w:rPr>
            </w:pPr>
            <w:r w:rsidRPr="00D060AA">
              <w:rPr>
                <w:highlight w:val="yellow"/>
              </w:rPr>
              <w:t>The data is an estimate only, not a direct measurement.</w:t>
            </w:r>
          </w:p>
        </w:tc>
      </w:tr>
      <w:tr w:rsidR="00430B7F" w:rsidRPr="00D060AA" w:rsidTr="00A764E7">
        <w:tc>
          <w:tcPr>
            <w:tcW w:w="2376" w:type="dxa"/>
          </w:tcPr>
          <w:p w:rsidR="00430B7F" w:rsidRPr="00D060AA" w:rsidRDefault="00430B7F" w:rsidP="00430B7F">
            <w:pPr>
              <w:pStyle w:val="WMOResList1"/>
              <w:rPr>
                <w:highlight w:val="yellow"/>
              </w:rPr>
            </w:pPr>
            <w:r w:rsidRPr="00D060AA">
              <w:rPr>
                <w:highlight w:val="yellow"/>
              </w:rPr>
              <w:t xml:space="preserve">Poor </w:t>
            </w:r>
          </w:p>
        </w:tc>
        <w:tc>
          <w:tcPr>
            <w:tcW w:w="5670" w:type="dxa"/>
          </w:tcPr>
          <w:p w:rsidR="00430B7F" w:rsidRPr="00D060AA" w:rsidRDefault="00430B7F" w:rsidP="00430B7F">
            <w:pPr>
              <w:pStyle w:val="WMOResList1"/>
              <w:rPr>
                <w:highlight w:val="yellow"/>
                <w:u w:val="single"/>
              </w:rPr>
            </w:pPr>
            <w:r w:rsidRPr="00D060AA">
              <w:rPr>
                <w:highlight w:val="yellow"/>
                <w:u w:val="single"/>
              </w:rPr>
              <w:fldChar w:fldCharType="begin" w:fldLock="1"/>
            </w:r>
            <w:r w:rsidRPr="00D060AA">
              <w:rPr>
                <w:highlight w:val="yellow"/>
                <w:u w:val="single"/>
              </w:rPr>
              <w:instrText>MERGEFIELD VocabBase</w:instrText>
            </w:r>
            <w:r w:rsidRPr="00D060AA">
              <w:rPr>
                <w:highlight w:val="yellow"/>
                <w:u w:val="single"/>
              </w:rPr>
              <w:fldChar w:fldCharType="separate"/>
            </w:r>
            <w:r w:rsidRPr="00D060AA">
              <w:rPr>
                <w:highlight w:val="yellow"/>
                <w:u w:val="single"/>
              </w:rPr>
              <w:t>http://opengis.net/def/timeseries/</w:t>
            </w:r>
            <w:r w:rsidRPr="00D060AA">
              <w:rPr>
                <w:highlight w:val="yellow"/>
              </w:rPr>
              <w:fldChar w:fldCharType="end"/>
            </w:r>
            <w:r w:rsidRPr="00D060AA">
              <w:rPr>
                <w:highlight w:val="yellow"/>
                <w:u w:val="single"/>
              </w:rPr>
              <w:t>DataQualityCode/Poor</w:t>
            </w:r>
          </w:p>
        </w:tc>
        <w:tc>
          <w:tcPr>
            <w:tcW w:w="6663" w:type="dxa"/>
          </w:tcPr>
          <w:p w:rsidR="00430B7F" w:rsidRPr="00D060AA" w:rsidRDefault="00430B7F" w:rsidP="00430B7F">
            <w:pPr>
              <w:pStyle w:val="WMOResList1"/>
              <w:rPr>
                <w:highlight w:val="yellow"/>
              </w:rPr>
            </w:pPr>
            <w:r w:rsidRPr="00D060AA">
              <w:rPr>
                <w:highlight w:val="yellow"/>
              </w:rPr>
              <w:t>The data should be considered as low quality and may have been rejected.</w:t>
            </w:r>
          </w:p>
        </w:tc>
      </w:tr>
      <w:tr w:rsidR="00430B7F" w:rsidRPr="00D060AA" w:rsidTr="00A764E7">
        <w:tc>
          <w:tcPr>
            <w:tcW w:w="2376" w:type="dxa"/>
          </w:tcPr>
          <w:p w:rsidR="00430B7F" w:rsidRPr="00D060AA" w:rsidRDefault="00430B7F" w:rsidP="00430B7F">
            <w:pPr>
              <w:pStyle w:val="WMOResList1"/>
              <w:rPr>
                <w:highlight w:val="yellow"/>
              </w:rPr>
            </w:pPr>
            <w:r w:rsidRPr="00D060AA">
              <w:rPr>
                <w:highlight w:val="yellow"/>
              </w:rPr>
              <w:t xml:space="preserve">Unchecked </w:t>
            </w:r>
          </w:p>
        </w:tc>
        <w:tc>
          <w:tcPr>
            <w:tcW w:w="5670" w:type="dxa"/>
          </w:tcPr>
          <w:p w:rsidR="00430B7F" w:rsidRPr="00D060AA" w:rsidRDefault="00430B7F" w:rsidP="00430B7F">
            <w:pPr>
              <w:pStyle w:val="WMOResList1"/>
              <w:rPr>
                <w:highlight w:val="yellow"/>
                <w:u w:val="single"/>
              </w:rPr>
            </w:pPr>
            <w:r w:rsidRPr="00D060AA">
              <w:rPr>
                <w:highlight w:val="yellow"/>
                <w:u w:val="single"/>
              </w:rPr>
              <w:fldChar w:fldCharType="begin" w:fldLock="1"/>
            </w:r>
            <w:r w:rsidRPr="00D060AA">
              <w:rPr>
                <w:highlight w:val="yellow"/>
                <w:u w:val="single"/>
              </w:rPr>
              <w:instrText>MERGEFIELD VocabBase</w:instrText>
            </w:r>
            <w:r w:rsidRPr="00D060AA">
              <w:rPr>
                <w:highlight w:val="yellow"/>
                <w:u w:val="single"/>
              </w:rPr>
              <w:fldChar w:fldCharType="separate"/>
            </w:r>
            <w:r w:rsidRPr="00D060AA">
              <w:rPr>
                <w:highlight w:val="yellow"/>
                <w:u w:val="single"/>
              </w:rPr>
              <w:t>http://opengis.net/def/timeseries/</w:t>
            </w:r>
            <w:r w:rsidRPr="00D060AA">
              <w:rPr>
                <w:highlight w:val="yellow"/>
              </w:rPr>
              <w:fldChar w:fldCharType="end"/>
            </w:r>
            <w:r w:rsidRPr="00D060AA">
              <w:rPr>
                <w:highlight w:val="yellow"/>
                <w:u w:val="single"/>
              </w:rPr>
              <w:t>DataQualityCode/Unchecked</w:t>
            </w:r>
          </w:p>
        </w:tc>
        <w:tc>
          <w:tcPr>
            <w:tcW w:w="6663" w:type="dxa"/>
          </w:tcPr>
          <w:p w:rsidR="00430B7F" w:rsidRPr="00D060AA" w:rsidRDefault="00430B7F" w:rsidP="00430B7F">
            <w:pPr>
              <w:pStyle w:val="WMOResList1"/>
              <w:rPr>
                <w:highlight w:val="yellow"/>
              </w:rPr>
            </w:pPr>
            <w:r w:rsidRPr="00D060AA">
              <w:rPr>
                <w:highlight w:val="yellow"/>
              </w:rPr>
              <w:t>The data has not been checked by any qualitative method.</w:t>
            </w:r>
          </w:p>
        </w:tc>
      </w:tr>
      <w:tr w:rsidR="00430B7F" w:rsidRPr="00D060AA" w:rsidTr="00A764E7">
        <w:tc>
          <w:tcPr>
            <w:tcW w:w="2376" w:type="dxa"/>
          </w:tcPr>
          <w:p w:rsidR="00430B7F" w:rsidRPr="00D060AA" w:rsidRDefault="00430B7F" w:rsidP="00430B7F">
            <w:pPr>
              <w:pStyle w:val="WMOResList1"/>
              <w:rPr>
                <w:highlight w:val="yellow"/>
              </w:rPr>
            </w:pPr>
            <w:r w:rsidRPr="00D060AA">
              <w:rPr>
                <w:highlight w:val="yellow"/>
              </w:rPr>
              <w:t>Missing</w:t>
            </w:r>
          </w:p>
        </w:tc>
        <w:tc>
          <w:tcPr>
            <w:tcW w:w="5670" w:type="dxa"/>
          </w:tcPr>
          <w:p w:rsidR="00430B7F" w:rsidRPr="00D060AA" w:rsidRDefault="00430B7F" w:rsidP="00430B7F">
            <w:pPr>
              <w:pStyle w:val="WMOResList1"/>
              <w:rPr>
                <w:highlight w:val="yellow"/>
                <w:u w:val="single"/>
              </w:rPr>
            </w:pPr>
            <w:r w:rsidRPr="00D060AA">
              <w:rPr>
                <w:highlight w:val="yellow"/>
                <w:u w:val="single"/>
              </w:rPr>
              <w:fldChar w:fldCharType="begin" w:fldLock="1"/>
            </w:r>
            <w:r w:rsidRPr="00D060AA">
              <w:rPr>
                <w:highlight w:val="yellow"/>
                <w:u w:val="single"/>
              </w:rPr>
              <w:instrText>MERGEFIELD VocabBase</w:instrText>
            </w:r>
            <w:r w:rsidRPr="00D060AA">
              <w:rPr>
                <w:highlight w:val="yellow"/>
                <w:u w:val="single"/>
              </w:rPr>
              <w:fldChar w:fldCharType="separate"/>
            </w:r>
            <w:r w:rsidRPr="00D060AA">
              <w:rPr>
                <w:highlight w:val="yellow"/>
                <w:u w:val="single"/>
              </w:rPr>
              <w:t>http://opengis.net/def/timeseries/</w:t>
            </w:r>
            <w:r w:rsidRPr="00D060AA">
              <w:rPr>
                <w:highlight w:val="yellow"/>
              </w:rPr>
              <w:fldChar w:fldCharType="end"/>
            </w:r>
            <w:r w:rsidRPr="00D060AA">
              <w:rPr>
                <w:highlight w:val="yellow"/>
                <w:u w:val="single"/>
              </w:rPr>
              <w:t>DataQualityCode/Missing</w:t>
            </w:r>
          </w:p>
        </w:tc>
        <w:tc>
          <w:tcPr>
            <w:tcW w:w="6663" w:type="dxa"/>
          </w:tcPr>
          <w:p w:rsidR="00430B7F" w:rsidRPr="00D060AA" w:rsidRDefault="00430B7F" w:rsidP="00430B7F">
            <w:pPr>
              <w:pStyle w:val="WMOResList1"/>
              <w:rPr>
                <w:highlight w:val="yellow"/>
              </w:rPr>
            </w:pPr>
            <w:r w:rsidRPr="00D060AA">
              <w:rPr>
                <w:highlight w:val="yellow"/>
              </w:rPr>
              <w:t>The data is missing.</w:t>
            </w:r>
          </w:p>
        </w:tc>
      </w:tr>
    </w:tbl>
    <w:p w:rsidR="00430B7F" w:rsidRPr="00D060AA" w:rsidRDefault="004B5007" w:rsidP="00430B7F">
      <w:pPr>
        <w:pStyle w:val="WMOResList1"/>
        <w:rPr>
          <w:i/>
          <w:iCs/>
          <w:highlight w:val="yellow"/>
        </w:rPr>
      </w:pPr>
      <w:r w:rsidRPr="00D060AA">
        <w:rPr>
          <w:i/>
          <w:iCs/>
          <w:highlight w:val="yellow"/>
        </w:rPr>
        <w:t>Or</w:t>
      </w:r>
    </w:p>
    <w:p w:rsidR="004B5007" w:rsidRDefault="004B5007" w:rsidP="00430B7F">
      <w:pPr>
        <w:pStyle w:val="WMOResList1"/>
        <w:rPr>
          <w:i/>
          <w:iCs/>
        </w:rPr>
      </w:pPr>
      <w:r w:rsidRPr="00D060AA">
        <w:rPr>
          <w:i/>
          <w:iCs/>
          <w:highlight w:val="yellow"/>
        </w:rPr>
        <w:t>WIGSO metadata?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5670"/>
        <w:gridCol w:w="6663"/>
      </w:tblGrid>
      <w:tr w:rsidR="004B5007" w:rsidRPr="00385613" w:rsidTr="004B5007">
        <w:trPr>
          <w:tblHeader/>
        </w:trPr>
        <w:tc>
          <w:tcPr>
            <w:tcW w:w="2376" w:type="dxa"/>
            <w:shd w:val="clear" w:color="auto" w:fill="F2F2F2"/>
          </w:tcPr>
          <w:p w:rsidR="004B5007" w:rsidRPr="00D060AA" w:rsidRDefault="004B5007" w:rsidP="004B5007">
            <w:pPr>
              <w:pStyle w:val="WMOResList1"/>
              <w:rPr>
                <w:b/>
                <w:highlight w:val="yellow"/>
              </w:rPr>
            </w:pPr>
            <w:r w:rsidRPr="00D060AA">
              <w:rPr>
                <w:b/>
                <w:highlight w:val="yellow"/>
              </w:rPr>
              <w:lastRenderedPageBreak/>
              <w:t>Label</w:t>
            </w:r>
          </w:p>
        </w:tc>
        <w:tc>
          <w:tcPr>
            <w:tcW w:w="5670" w:type="dxa"/>
            <w:shd w:val="clear" w:color="auto" w:fill="F2F2F2"/>
          </w:tcPr>
          <w:p w:rsidR="004B5007" w:rsidRPr="00D060AA" w:rsidRDefault="004B5007" w:rsidP="004B5007">
            <w:pPr>
              <w:pStyle w:val="WMOResList1"/>
              <w:rPr>
                <w:b/>
                <w:highlight w:val="yellow"/>
              </w:rPr>
            </w:pPr>
            <w:r w:rsidRPr="00D060AA">
              <w:rPr>
                <w:b/>
                <w:highlight w:val="yellow"/>
              </w:rPr>
              <w:t>URI</w:t>
            </w:r>
          </w:p>
        </w:tc>
        <w:tc>
          <w:tcPr>
            <w:tcW w:w="6663" w:type="dxa"/>
            <w:shd w:val="clear" w:color="auto" w:fill="F2F2F2"/>
          </w:tcPr>
          <w:p w:rsidR="004B5007" w:rsidRPr="00D060AA" w:rsidRDefault="004B5007" w:rsidP="004B5007">
            <w:pPr>
              <w:pStyle w:val="WMOResList1"/>
              <w:rPr>
                <w:b/>
                <w:highlight w:val="yellow"/>
              </w:rPr>
            </w:pPr>
            <w:r w:rsidRPr="00D060AA">
              <w:rPr>
                <w:b/>
                <w:highlight w:val="yellow"/>
              </w:rPr>
              <w:t>Description</w:t>
            </w:r>
          </w:p>
        </w:tc>
      </w:tr>
      <w:tr w:rsidR="004B5007" w:rsidRPr="00385613" w:rsidTr="004B5007">
        <w:tc>
          <w:tcPr>
            <w:tcW w:w="2376" w:type="dxa"/>
          </w:tcPr>
          <w:p w:rsidR="004B5007" w:rsidRPr="00D060AA" w:rsidRDefault="004B5007" w:rsidP="004B5007">
            <w:pPr>
              <w:pStyle w:val="WMOResList1"/>
              <w:rPr>
                <w:highlight w:val="yellow"/>
              </w:rPr>
            </w:pPr>
            <w:r w:rsidRPr="00D060AA">
              <w:rPr>
                <w:highlight w:val="yellow"/>
              </w:rPr>
              <w:t>Good</w:t>
            </w:r>
          </w:p>
        </w:tc>
        <w:tc>
          <w:tcPr>
            <w:tcW w:w="5670" w:type="dxa"/>
          </w:tcPr>
          <w:p w:rsidR="004B5007" w:rsidRPr="00D060AA" w:rsidRDefault="004B5007" w:rsidP="004B5007">
            <w:pPr>
              <w:pStyle w:val="WMOResList1"/>
              <w:rPr>
                <w:highlight w:val="yellow"/>
                <w:u w:val="single"/>
              </w:rPr>
            </w:pPr>
            <w:r w:rsidRPr="00D060AA">
              <w:rPr>
                <w:highlight w:val="yellow"/>
                <w:u w:val="single"/>
              </w:rPr>
              <w:fldChar w:fldCharType="begin" w:fldLock="1"/>
            </w:r>
            <w:r w:rsidRPr="00D060AA">
              <w:rPr>
                <w:highlight w:val="yellow"/>
                <w:u w:val="single"/>
              </w:rPr>
              <w:instrText>MERGEFIELD VocabBase</w:instrText>
            </w:r>
            <w:r w:rsidRPr="00D060AA">
              <w:rPr>
                <w:highlight w:val="yellow"/>
                <w:u w:val="single"/>
              </w:rPr>
              <w:fldChar w:fldCharType="separate"/>
            </w:r>
            <w:r w:rsidRPr="00D060AA">
              <w:rPr>
                <w:highlight w:val="yellow"/>
                <w:u w:val="single"/>
              </w:rPr>
              <w:t>http://opengis.net/def/timeseries/</w:t>
            </w:r>
            <w:r w:rsidRPr="00D060AA">
              <w:rPr>
                <w:highlight w:val="yellow"/>
              </w:rPr>
              <w:fldChar w:fldCharType="end"/>
            </w:r>
            <w:r w:rsidRPr="00D060AA">
              <w:rPr>
                <w:highlight w:val="yellow"/>
                <w:u w:val="single"/>
              </w:rPr>
              <w:t>DataQualityCode/Good</w:t>
            </w:r>
          </w:p>
        </w:tc>
        <w:tc>
          <w:tcPr>
            <w:tcW w:w="6663" w:type="dxa"/>
          </w:tcPr>
          <w:p w:rsidR="004B5007" w:rsidRPr="00D060AA" w:rsidRDefault="004B5007" w:rsidP="004B5007">
            <w:pPr>
              <w:pStyle w:val="WMOResList1"/>
              <w:rPr>
                <w:highlight w:val="yellow"/>
              </w:rPr>
            </w:pPr>
            <w:r w:rsidRPr="00D060AA">
              <w:rPr>
                <w:highlight w:val="yellow"/>
              </w:rPr>
              <w:t>The data has been examined and represents a reliable measurement.</w:t>
            </w:r>
          </w:p>
        </w:tc>
      </w:tr>
      <w:tr w:rsidR="004B5007" w:rsidRPr="00385613" w:rsidTr="004B5007">
        <w:tc>
          <w:tcPr>
            <w:tcW w:w="2376" w:type="dxa"/>
          </w:tcPr>
          <w:p w:rsidR="004B5007" w:rsidRPr="00D060AA" w:rsidRDefault="004B5007" w:rsidP="004B5007">
            <w:pPr>
              <w:pStyle w:val="WMOResList1"/>
              <w:rPr>
                <w:highlight w:val="yellow"/>
              </w:rPr>
            </w:pPr>
            <w:r w:rsidRPr="00D060AA">
              <w:rPr>
                <w:highlight w:val="yellow"/>
              </w:rPr>
              <w:t>Changed</w:t>
            </w:r>
          </w:p>
        </w:tc>
        <w:tc>
          <w:tcPr>
            <w:tcW w:w="5670" w:type="dxa"/>
          </w:tcPr>
          <w:p w:rsidR="004B5007" w:rsidRPr="00D060AA" w:rsidRDefault="004B5007" w:rsidP="004B5007">
            <w:pPr>
              <w:pStyle w:val="WMOResList1"/>
              <w:rPr>
                <w:highlight w:val="cyan"/>
                <w:u w:val="single"/>
              </w:rPr>
            </w:pPr>
            <w:r w:rsidRPr="00D060AA">
              <w:rPr>
                <w:highlight w:val="cyan"/>
                <w:u w:val="single"/>
              </w:rPr>
              <w:t>http://</w:t>
            </w:r>
            <w:r w:rsidR="00D060AA" w:rsidRPr="00D060AA">
              <w:rPr>
                <w:highlight w:val="cyan"/>
                <w:u w:val="single"/>
              </w:rPr>
              <w:t>codes.wmoint/??/Changed</w:t>
            </w:r>
          </w:p>
        </w:tc>
        <w:tc>
          <w:tcPr>
            <w:tcW w:w="6663" w:type="dxa"/>
          </w:tcPr>
          <w:p w:rsidR="004B5007" w:rsidRPr="00D060AA" w:rsidRDefault="004B5007" w:rsidP="004B5007">
            <w:pPr>
              <w:pStyle w:val="WMOResList1"/>
              <w:rPr>
                <w:highlight w:val="yellow"/>
              </w:rPr>
            </w:pPr>
            <w:r w:rsidRPr="00D060AA">
              <w:rPr>
                <w:highlight w:val="yellow"/>
              </w:rPr>
              <w:t>The original value has been replaced with another value.</w:t>
            </w:r>
          </w:p>
        </w:tc>
      </w:tr>
      <w:tr w:rsidR="004B5007" w:rsidRPr="00385613" w:rsidTr="004B5007">
        <w:tc>
          <w:tcPr>
            <w:tcW w:w="2376" w:type="dxa"/>
          </w:tcPr>
          <w:p w:rsidR="004B5007" w:rsidRPr="00D060AA" w:rsidRDefault="004B5007" w:rsidP="004B5007">
            <w:pPr>
              <w:pStyle w:val="WMOResList1"/>
              <w:rPr>
                <w:highlight w:val="yellow"/>
              </w:rPr>
            </w:pPr>
            <w:r w:rsidRPr="00D060AA">
              <w:rPr>
                <w:highlight w:val="yellow"/>
              </w:rPr>
              <w:t>Inconsistent</w:t>
            </w:r>
          </w:p>
        </w:tc>
        <w:tc>
          <w:tcPr>
            <w:tcW w:w="5670" w:type="dxa"/>
          </w:tcPr>
          <w:p w:rsidR="004B5007" w:rsidRPr="00D060AA" w:rsidRDefault="00D060AA" w:rsidP="004B5007">
            <w:pPr>
              <w:pStyle w:val="WMOResList1"/>
              <w:rPr>
                <w:highlight w:val="cyan"/>
                <w:u w:val="single"/>
              </w:rPr>
            </w:pPr>
            <w:r w:rsidRPr="00D060AA">
              <w:rPr>
                <w:highlight w:val="cyan"/>
                <w:u w:val="single"/>
              </w:rPr>
              <w:t>http://codes.wmoint/??/Inconsistent</w:t>
            </w:r>
          </w:p>
        </w:tc>
        <w:tc>
          <w:tcPr>
            <w:tcW w:w="6663" w:type="dxa"/>
          </w:tcPr>
          <w:p w:rsidR="004B5007" w:rsidRPr="00D060AA" w:rsidRDefault="004B5007" w:rsidP="004B5007">
            <w:pPr>
              <w:pStyle w:val="WMOResList1"/>
              <w:rPr>
                <w:highlight w:val="yellow"/>
              </w:rPr>
            </w:pPr>
            <w:r w:rsidRPr="00D060AA">
              <w:rPr>
                <w:highlight w:val="yellow"/>
              </w:rPr>
              <w:t>The data has been examined and one or more parameters are inconsistent; the relationship between different elements does not meet defined criteria.</w:t>
            </w:r>
          </w:p>
        </w:tc>
      </w:tr>
      <w:tr w:rsidR="004B5007" w:rsidRPr="00385613" w:rsidTr="004B5007">
        <w:tc>
          <w:tcPr>
            <w:tcW w:w="2376" w:type="dxa"/>
          </w:tcPr>
          <w:p w:rsidR="004B5007" w:rsidRPr="00D060AA" w:rsidRDefault="004B5007" w:rsidP="004B5007">
            <w:pPr>
              <w:pStyle w:val="WMOResList1"/>
              <w:rPr>
                <w:highlight w:val="yellow"/>
              </w:rPr>
            </w:pPr>
            <w:r w:rsidRPr="00D060AA">
              <w:rPr>
                <w:highlight w:val="yellow"/>
              </w:rPr>
              <w:t xml:space="preserve">Suspect </w:t>
            </w:r>
          </w:p>
        </w:tc>
        <w:tc>
          <w:tcPr>
            <w:tcW w:w="5670" w:type="dxa"/>
          </w:tcPr>
          <w:p w:rsidR="004B5007" w:rsidRPr="00D060AA" w:rsidRDefault="004B5007" w:rsidP="004B5007">
            <w:pPr>
              <w:pStyle w:val="WMOResList1"/>
              <w:rPr>
                <w:highlight w:val="yellow"/>
                <w:u w:val="single"/>
              </w:rPr>
            </w:pPr>
            <w:r w:rsidRPr="00D060AA">
              <w:rPr>
                <w:highlight w:val="yellow"/>
                <w:u w:val="single"/>
              </w:rPr>
              <w:fldChar w:fldCharType="begin" w:fldLock="1"/>
            </w:r>
            <w:r w:rsidRPr="00D060AA">
              <w:rPr>
                <w:highlight w:val="yellow"/>
                <w:u w:val="single"/>
              </w:rPr>
              <w:instrText>MERGEFIELD VocabBase</w:instrText>
            </w:r>
            <w:r w:rsidRPr="00D060AA">
              <w:rPr>
                <w:highlight w:val="yellow"/>
                <w:u w:val="single"/>
              </w:rPr>
              <w:fldChar w:fldCharType="separate"/>
            </w:r>
            <w:r w:rsidRPr="00D060AA">
              <w:rPr>
                <w:highlight w:val="yellow"/>
                <w:u w:val="single"/>
              </w:rPr>
              <w:t>http://opengis.net/def/timeseries/</w:t>
            </w:r>
            <w:r w:rsidRPr="00D060AA">
              <w:rPr>
                <w:highlight w:val="yellow"/>
              </w:rPr>
              <w:fldChar w:fldCharType="end"/>
            </w:r>
            <w:r w:rsidRPr="00D060AA">
              <w:rPr>
                <w:highlight w:val="yellow"/>
                <w:u w:val="single"/>
              </w:rPr>
              <w:t>DataQualityCode/Suspect</w:t>
            </w:r>
          </w:p>
        </w:tc>
        <w:tc>
          <w:tcPr>
            <w:tcW w:w="6663" w:type="dxa"/>
          </w:tcPr>
          <w:p w:rsidR="004B5007" w:rsidRPr="00D060AA" w:rsidRDefault="004B5007" w:rsidP="004B5007">
            <w:pPr>
              <w:pStyle w:val="WMOResList1"/>
              <w:rPr>
                <w:highlight w:val="yellow"/>
              </w:rPr>
            </w:pPr>
            <w:r w:rsidRPr="00D060AA">
              <w:rPr>
                <w:highlight w:val="yellow"/>
              </w:rPr>
              <w:t>The data should be treated as suspect.</w:t>
            </w:r>
          </w:p>
        </w:tc>
      </w:tr>
      <w:tr w:rsidR="004B5007" w:rsidRPr="00385613" w:rsidTr="004B5007">
        <w:tc>
          <w:tcPr>
            <w:tcW w:w="2376" w:type="dxa"/>
          </w:tcPr>
          <w:p w:rsidR="004B5007" w:rsidRPr="00D060AA" w:rsidRDefault="004B5007" w:rsidP="004B5007">
            <w:pPr>
              <w:pStyle w:val="WMOResList1"/>
              <w:rPr>
                <w:highlight w:val="yellow"/>
              </w:rPr>
            </w:pPr>
            <w:r w:rsidRPr="00D060AA">
              <w:rPr>
                <w:highlight w:val="yellow"/>
              </w:rPr>
              <w:t xml:space="preserve">Estimate </w:t>
            </w:r>
          </w:p>
        </w:tc>
        <w:tc>
          <w:tcPr>
            <w:tcW w:w="5670" w:type="dxa"/>
          </w:tcPr>
          <w:p w:rsidR="004B5007" w:rsidRPr="00D060AA" w:rsidRDefault="004B5007" w:rsidP="004B5007">
            <w:pPr>
              <w:pStyle w:val="WMOResList1"/>
              <w:rPr>
                <w:highlight w:val="yellow"/>
                <w:u w:val="single"/>
              </w:rPr>
            </w:pPr>
            <w:r w:rsidRPr="00D060AA">
              <w:rPr>
                <w:highlight w:val="yellow"/>
                <w:u w:val="single"/>
              </w:rPr>
              <w:fldChar w:fldCharType="begin" w:fldLock="1"/>
            </w:r>
            <w:r w:rsidRPr="00D060AA">
              <w:rPr>
                <w:highlight w:val="yellow"/>
                <w:u w:val="single"/>
              </w:rPr>
              <w:instrText>MERGEFIELD VocabBase</w:instrText>
            </w:r>
            <w:r w:rsidRPr="00D060AA">
              <w:rPr>
                <w:highlight w:val="yellow"/>
                <w:u w:val="single"/>
              </w:rPr>
              <w:fldChar w:fldCharType="separate"/>
            </w:r>
            <w:r w:rsidRPr="00D060AA">
              <w:rPr>
                <w:highlight w:val="yellow"/>
                <w:u w:val="single"/>
              </w:rPr>
              <w:t>http://opengis.net/def/timeseries/</w:t>
            </w:r>
            <w:r w:rsidRPr="00D060AA">
              <w:rPr>
                <w:highlight w:val="yellow"/>
              </w:rPr>
              <w:fldChar w:fldCharType="end"/>
            </w:r>
            <w:r w:rsidRPr="00D060AA">
              <w:rPr>
                <w:highlight w:val="yellow"/>
                <w:u w:val="single"/>
              </w:rPr>
              <w:t>DataQualityCode/Estimate</w:t>
            </w:r>
          </w:p>
        </w:tc>
        <w:tc>
          <w:tcPr>
            <w:tcW w:w="6663" w:type="dxa"/>
          </w:tcPr>
          <w:p w:rsidR="004B5007" w:rsidRPr="00D060AA" w:rsidRDefault="004B5007" w:rsidP="004B5007">
            <w:pPr>
              <w:pStyle w:val="WMOResList1"/>
              <w:rPr>
                <w:highlight w:val="yellow"/>
              </w:rPr>
            </w:pPr>
            <w:r w:rsidRPr="00D060AA">
              <w:rPr>
                <w:highlight w:val="yellow"/>
              </w:rPr>
              <w:t>The data is an estimate only, not a direct measurement.</w:t>
            </w:r>
          </w:p>
        </w:tc>
      </w:tr>
      <w:tr w:rsidR="004B5007" w:rsidRPr="00385613" w:rsidTr="004B5007">
        <w:tc>
          <w:tcPr>
            <w:tcW w:w="2376" w:type="dxa"/>
          </w:tcPr>
          <w:p w:rsidR="004B5007" w:rsidRPr="00D060AA" w:rsidRDefault="004B5007" w:rsidP="004B5007">
            <w:pPr>
              <w:pStyle w:val="WMOResList1"/>
              <w:rPr>
                <w:highlight w:val="yellow"/>
              </w:rPr>
            </w:pPr>
            <w:r w:rsidRPr="00D060AA">
              <w:rPr>
                <w:highlight w:val="yellow"/>
              </w:rPr>
              <w:t xml:space="preserve">Poor </w:t>
            </w:r>
          </w:p>
        </w:tc>
        <w:tc>
          <w:tcPr>
            <w:tcW w:w="5670" w:type="dxa"/>
          </w:tcPr>
          <w:p w:rsidR="004B5007" w:rsidRPr="00D060AA" w:rsidRDefault="004B5007" w:rsidP="004B5007">
            <w:pPr>
              <w:pStyle w:val="WMOResList1"/>
              <w:rPr>
                <w:highlight w:val="yellow"/>
                <w:u w:val="single"/>
              </w:rPr>
            </w:pPr>
            <w:r w:rsidRPr="00D060AA">
              <w:rPr>
                <w:highlight w:val="yellow"/>
                <w:u w:val="single"/>
              </w:rPr>
              <w:fldChar w:fldCharType="begin" w:fldLock="1"/>
            </w:r>
            <w:r w:rsidRPr="00D060AA">
              <w:rPr>
                <w:highlight w:val="yellow"/>
                <w:u w:val="single"/>
              </w:rPr>
              <w:instrText>MERGEFIELD VocabBase</w:instrText>
            </w:r>
            <w:r w:rsidRPr="00D060AA">
              <w:rPr>
                <w:highlight w:val="yellow"/>
                <w:u w:val="single"/>
              </w:rPr>
              <w:fldChar w:fldCharType="separate"/>
            </w:r>
            <w:r w:rsidRPr="00D060AA">
              <w:rPr>
                <w:highlight w:val="yellow"/>
                <w:u w:val="single"/>
              </w:rPr>
              <w:t>http://opengis.net/def/timeseries/</w:t>
            </w:r>
            <w:r w:rsidRPr="00D060AA">
              <w:rPr>
                <w:highlight w:val="yellow"/>
              </w:rPr>
              <w:fldChar w:fldCharType="end"/>
            </w:r>
            <w:r w:rsidRPr="00D060AA">
              <w:rPr>
                <w:highlight w:val="yellow"/>
                <w:u w:val="single"/>
              </w:rPr>
              <w:t>DataQualityCode/Poor</w:t>
            </w:r>
          </w:p>
        </w:tc>
        <w:tc>
          <w:tcPr>
            <w:tcW w:w="6663" w:type="dxa"/>
          </w:tcPr>
          <w:p w:rsidR="004B5007" w:rsidRPr="00D060AA" w:rsidRDefault="004B5007" w:rsidP="004B5007">
            <w:pPr>
              <w:pStyle w:val="WMOResList1"/>
              <w:rPr>
                <w:highlight w:val="yellow"/>
              </w:rPr>
            </w:pPr>
            <w:r w:rsidRPr="00D060AA">
              <w:rPr>
                <w:highlight w:val="yellow"/>
              </w:rPr>
              <w:t>The data should be considered as low quality and may have been rejected.</w:t>
            </w:r>
          </w:p>
        </w:tc>
      </w:tr>
      <w:tr w:rsidR="004B5007" w:rsidRPr="00385613" w:rsidTr="004B5007">
        <w:tc>
          <w:tcPr>
            <w:tcW w:w="2376" w:type="dxa"/>
          </w:tcPr>
          <w:p w:rsidR="004B5007" w:rsidRPr="00D060AA" w:rsidRDefault="004B5007" w:rsidP="004B5007">
            <w:pPr>
              <w:pStyle w:val="WMOResList1"/>
              <w:rPr>
                <w:highlight w:val="yellow"/>
              </w:rPr>
            </w:pPr>
            <w:r w:rsidRPr="00D060AA">
              <w:rPr>
                <w:highlight w:val="yellow"/>
              </w:rPr>
              <w:t>Erroneous</w:t>
            </w:r>
          </w:p>
        </w:tc>
        <w:tc>
          <w:tcPr>
            <w:tcW w:w="5670" w:type="dxa"/>
          </w:tcPr>
          <w:p w:rsidR="004B5007" w:rsidRPr="00D060AA" w:rsidRDefault="00D060AA" w:rsidP="00D060AA">
            <w:pPr>
              <w:pStyle w:val="WMOResList1"/>
              <w:rPr>
                <w:highlight w:val="yellow"/>
                <w:u w:val="single"/>
              </w:rPr>
            </w:pPr>
            <w:r w:rsidRPr="00D060AA">
              <w:rPr>
                <w:highlight w:val="cyan"/>
                <w:u w:val="single"/>
              </w:rPr>
              <w:t>http://codes.wmoint/??/Erroneous</w:t>
            </w:r>
          </w:p>
        </w:tc>
        <w:tc>
          <w:tcPr>
            <w:tcW w:w="6663" w:type="dxa"/>
          </w:tcPr>
          <w:p w:rsidR="004B5007" w:rsidRPr="00D060AA" w:rsidRDefault="004B5007" w:rsidP="004B5007">
            <w:pPr>
              <w:pStyle w:val="WMOResList1"/>
              <w:rPr>
                <w:highlight w:val="yellow"/>
              </w:rPr>
            </w:pPr>
            <w:r w:rsidRPr="00D060AA">
              <w:rPr>
                <w:highlight w:val="yellow"/>
              </w:rPr>
              <w:t>The data has been examined and determined to contain errors</w:t>
            </w:r>
          </w:p>
        </w:tc>
      </w:tr>
      <w:tr w:rsidR="004B5007" w:rsidRPr="00385613" w:rsidTr="004B5007">
        <w:tc>
          <w:tcPr>
            <w:tcW w:w="2376" w:type="dxa"/>
          </w:tcPr>
          <w:p w:rsidR="004B5007" w:rsidRPr="00D060AA" w:rsidRDefault="004B5007" w:rsidP="004B5007">
            <w:pPr>
              <w:pStyle w:val="WMOResList1"/>
              <w:rPr>
                <w:highlight w:val="yellow"/>
              </w:rPr>
            </w:pPr>
            <w:r w:rsidRPr="00D060AA">
              <w:rPr>
                <w:highlight w:val="yellow"/>
              </w:rPr>
              <w:t xml:space="preserve">Unchecked </w:t>
            </w:r>
          </w:p>
        </w:tc>
        <w:tc>
          <w:tcPr>
            <w:tcW w:w="5670" w:type="dxa"/>
          </w:tcPr>
          <w:p w:rsidR="004B5007" w:rsidRPr="00D060AA" w:rsidRDefault="004B5007" w:rsidP="004B5007">
            <w:pPr>
              <w:pStyle w:val="WMOResList1"/>
              <w:rPr>
                <w:highlight w:val="yellow"/>
                <w:u w:val="single"/>
              </w:rPr>
            </w:pPr>
            <w:r w:rsidRPr="00D060AA">
              <w:rPr>
                <w:highlight w:val="yellow"/>
                <w:u w:val="single"/>
              </w:rPr>
              <w:fldChar w:fldCharType="begin" w:fldLock="1"/>
            </w:r>
            <w:r w:rsidRPr="00D060AA">
              <w:rPr>
                <w:highlight w:val="yellow"/>
                <w:u w:val="single"/>
              </w:rPr>
              <w:instrText>MERGEFIELD VocabBase</w:instrText>
            </w:r>
            <w:r w:rsidRPr="00D060AA">
              <w:rPr>
                <w:highlight w:val="yellow"/>
                <w:u w:val="single"/>
              </w:rPr>
              <w:fldChar w:fldCharType="separate"/>
            </w:r>
            <w:r w:rsidRPr="00D060AA">
              <w:rPr>
                <w:highlight w:val="yellow"/>
                <w:u w:val="single"/>
              </w:rPr>
              <w:t>http://opengis.net/def/timeseries/</w:t>
            </w:r>
            <w:r w:rsidRPr="00D060AA">
              <w:rPr>
                <w:highlight w:val="yellow"/>
              </w:rPr>
              <w:fldChar w:fldCharType="end"/>
            </w:r>
            <w:r w:rsidRPr="00D060AA">
              <w:rPr>
                <w:highlight w:val="yellow"/>
                <w:u w:val="single"/>
              </w:rPr>
              <w:t>DataQualityCode/Unchecked</w:t>
            </w:r>
          </w:p>
        </w:tc>
        <w:tc>
          <w:tcPr>
            <w:tcW w:w="6663" w:type="dxa"/>
          </w:tcPr>
          <w:p w:rsidR="004B5007" w:rsidRPr="00D060AA" w:rsidRDefault="004B5007" w:rsidP="004B5007">
            <w:pPr>
              <w:pStyle w:val="WMOResList1"/>
              <w:rPr>
                <w:highlight w:val="yellow"/>
              </w:rPr>
            </w:pPr>
            <w:r w:rsidRPr="00D060AA">
              <w:rPr>
                <w:highlight w:val="yellow"/>
              </w:rPr>
              <w:t>The data has not been checked by any qualitative method.</w:t>
            </w:r>
          </w:p>
        </w:tc>
      </w:tr>
      <w:tr w:rsidR="004B5007" w:rsidRPr="00385613" w:rsidTr="004B5007">
        <w:tc>
          <w:tcPr>
            <w:tcW w:w="2376" w:type="dxa"/>
          </w:tcPr>
          <w:p w:rsidR="004B5007" w:rsidRPr="00D060AA" w:rsidRDefault="004B5007" w:rsidP="004B5007">
            <w:pPr>
              <w:pStyle w:val="WMOResList1"/>
              <w:rPr>
                <w:highlight w:val="yellow"/>
              </w:rPr>
            </w:pPr>
            <w:r w:rsidRPr="00D060AA">
              <w:rPr>
                <w:highlight w:val="yellow"/>
              </w:rPr>
              <w:t>Missing</w:t>
            </w:r>
          </w:p>
        </w:tc>
        <w:tc>
          <w:tcPr>
            <w:tcW w:w="5670" w:type="dxa"/>
          </w:tcPr>
          <w:p w:rsidR="004B5007" w:rsidRPr="00D060AA" w:rsidRDefault="004B5007" w:rsidP="004B5007">
            <w:pPr>
              <w:pStyle w:val="WMOResList1"/>
              <w:rPr>
                <w:highlight w:val="yellow"/>
                <w:u w:val="single"/>
              </w:rPr>
            </w:pPr>
            <w:r w:rsidRPr="00D060AA">
              <w:rPr>
                <w:highlight w:val="yellow"/>
                <w:u w:val="single"/>
              </w:rPr>
              <w:fldChar w:fldCharType="begin" w:fldLock="1"/>
            </w:r>
            <w:r w:rsidRPr="00D060AA">
              <w:rPr>
                <w:highlight w:val="yellow"/>
                <w:u w:val="single"/>
              </w:rPr>
              <w:instrText>MERGEFIELD VocabBase</w:instrText>
            </w:r>
            <w:r w:rsidRPr="00D060AA">
              <w:rPr>
                <w:highlight w:val="yellow"/>
                <w:u w:val="single"/>
              </w:rPr>
              <w:fldChar w:fldCharType="separate"/>
            </w:r>
            <w:r w:rsidRPr="00D060AA">
              <w:rPr>
                <w:highlight w:val="yellow"/>
                <w:u w:val="single"/>
              </w:rPr>
              <w:t>http://opengis.net/def/timeseries/</w:t>
            </w:r>
            <w:r w:rsidRPr="00D060AA">
              <w:rPr>
                <w:highlight w:val="yellow"/>
              </w:rPr>
              <w:fldChar w:fldCharType="end"/>
            </w:r>
            <w:r w:rsidRPr="00D060AA">
              <w:rPr>
                <w:highlight w:val="yellow"/>
                <w:u w:val="single"/>
              </w:rPr>
              <w:t>DataQualityCode/Missing</w:t>
            </w:r>
          </w:p>
        </w:tc>
        <w:tc>
          <w:tcPr>
            <w:tcW w:w="6663" w:type="dxa"/>
          </w:tcPr>
          <w:p w:rsidR="004B5007" w:rsidRPr="00D060AA" w:rsidRDefault="004B5007" w:rsidP="004B5007">
            <w:pPr>
              <w:pStyle w:val="WMOResList1"/>
              <w:rPr>
                <w:highlight w:val="yellow"/>
              </w:rPr>
            </w:pPr>
            <w:r w:rsidRPr="00D060AA">
              <w:rPr>
                <w:highlight w:val="yellow"/>
              </w:rPr>
              <w:t>The data is missing.</w:t>
            </w:r>
          </w:p>
        </w:tc>
      </w:tr>
    </w:tbl>
    <w:p w:rsidR="004B5007" w:rsidRPr="004B5007" w:rsidRDefault="004B5007" w:rsidP="00430B7F">
      <w:pPr>
        <w:pStyle w:val="WMOResList1"/>
      </w:pPr>
    </w:p>
    <w:p w:rsidR="00CB3B82" w:rsidRPr="00385613" w:rsidRDefault="00430B7F" w:rsidP="00385613">
      <w:pPr>
        <w:pStyle w:val="Heading2"/>
      </w:pPr>
      <w:r w:rsidRPr="00385613">
        <w:t>Code Table D-13: T</w:t>
      </w:r>
      <w:r w:rsidR="00CB3B82" w:rsidRPr="00385613">
        <w:t>ime Series Interpolation Codes</w:t>
      </w:r>
    </w:p>
    <w:p w:rsidR="00430B7F" w:rsidRPr="00385613" w:rsidRDefault="00430B7F" w:rsidP="00CB3B82">
      <w:pPr>
        <w:pStyle w:val="WMOResList1"/>
      </w:pPr>
      <w:r w:rsidRPr="00385613">
        <w:t>The items within this code table are used to indicate how data should be interpolated between neighbouring points in a time</w:t>
      </w:r>
      <w:r w:rsidR="00385613">
        <w:t xml:space="preserve"> </w:t>
      </w:r>
      <w:r w:rsidRPr="00385613">
        <w:t xml:space="preserve">series </w:t>
      </w:r>
    </w:p>
    <w:p w:rsidR="00430B7F" w:rsidRDefault="00430B7F" w:rsidP="00B15BD3">
      <w:pPr>
        <w:pStyle w:val="WMOResList1"/>
      </w:pPr>
      <w:r w:rsidRPr="00385613">
        <w:lastRenderedPageBreak/>
        <w:t xml:space="preserve">Each quality code is uniquely identified using a URI. The URI is also a URL providing additional information about the interpolation method. This code table is published at </w:t>
      </w:r>
      <w:r w:rsidR="00B15BD3" w:rsidRPr="00B15BD3">
        <w:t>http://opengis.net/def/timeseries/</w:t>
      </w:r>
      <w:r w:rsidRPr="00B15BD3">
        <w:t>InterpolationCode</w:t>
      </w:r>
      <w:r w:rsidRPr="00385613">
        <w:t>.</w:t>
      </w:r>
    </w:p>
    <w:p w:rsidR="00B15BD3" w:rsidRPr="00385613" w:rsidRDefault="00B15BD3" w:rsidP="00430B7F">
      <w:pPr>
        <w:pStyle w:val="WMOResList1"/>
        <w:rPr>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5670"/>
        <w:gridCol w:w="6663"/>
      </w:tblGrid>
      <w:tr w:rsidR="00430B7F" w:rsidRPr="00385613" w:rsidTr="00A764E7">
        <w:trPr>
          <w:tblHeader/>
        </w:trPr>
        <w:tc>
          <w:tcPr>
            <w:tcW w:w="2376" w:type="dxa"/>
            <w:shd w:val="clear" w:color="auto" w:fill="F2F2F2"/>
          </w:tcPr>
          <w:p w:rsidR="00430B7F" w:rsidRPr="00385613" w:rsidRDefault="00430B7F" w:rsidP="00430B7F">
            <w:pPr>
              <w:pStyle w:val="WMOResList1"/>
              <w:rPr>
                <w:b/>
              </w:rPr>
            </w:pPr>
            <w:r w:rsidRPr="00385613">
              <w:rPr>
                <w:b/>
              </w:rPr>
              <w:t>Label</w:t>
            </w:r>
          </w:p>
        </w:tc>
        <w:tc>
          <w:tcPr>
            <w:tcW w:w="5670" w:type="dxa"/>
            <w:shd w:val="clear" w:color="auto" w:fill="F2F2F2"/>
          </w:tcPr>
          <w:p w:rsidR="00430B7F" w:rsidRPr="00385613" w:rsidRDefault="00430B7F" w:rsidP="00430B7F">
            <w:pPr>
              <w:pStyle w:val="WMOResList1"/>
              <w:rPr>
                <w:b/>
              </w:rPr>
            </w:pPr>
            <w:r w:rsidRPr="00385613">
              <w:rPr>
                <w:b/>
              </w:rPr>
              <w:t>URI</w:t>
            </w:r>
          </w:p>
        </w:tc>
        <w:tc>
          <w:tcPr>
            <w:tcW w:w="6663" w:type="dxa"/>
            <w:shd w:val="clear" w:color="auto" w:fill="F2F2F2"/>
          </w:tcPr>
          <w:p w:rsidR="00430B7F" w:rsidRPr="00385613" w:rsidRDefault="00430B7F" w:rsidP="00430B7F">
            <w:pPr>
              <w:pStyle w:val="WMOResList1"/>
              <w:rPr>
                <w:b/>
              </w:rPr>
            </w:pPr>
            <w:r w:rsidRPr="00385613">
              <w:rPr>
                <w:b/>
              </w:rPr>
              <w:t>Description</w:t>
            </w:r>
          </w:p>
        </w:tc>
      </w:tr>
      <w:tr w:rsidR="00430B7F" w:rsidRPr="00385613" w:rsidTr="00A764E7">
        <w:tc>
          <w:tcPr>
            <w:tcW w:w="2376" w:type="dxa"/>
          </w:tcPr>
          <w:p w:rsidR="00430B7F" w:rsidRPr="00385613" w:rsidRDefault="00430B7F" w:rsidP="00430B7F">
            <w:pPr>
              <w:pStyle w:val="WMOResList1"/>
            </w:pPr>
            <w:r w:rsidRPr="00385613">
              <w:t xml:space="preserve">Continuous </w:t>
            </w:r>
          </w:p>
        </w:tc>
        <w:tc>
          <w:tcPr>
            <w:tcW w:w="5670" w:type="dxa"/>
          </w:tcPr>
          <w:p w:rsidR="00430B7F" w:rsidRPr="00385613" w:rsidRDefault="00430B7F" w:rsidP="00430B7F">
            <w:pPr>
              <w:pStyle w:val="WMOResList1"/>
              <w:rPr>
                <w:u w:val="single"/>
              </w:rPr>
            </w:pPr>
            <w:r w:rsidRPr="00385613">
              <w:rPr>
                <w:u w:val="single"/>
              </w:rPr>
              <w:fldChar w:fldCharType="begin" w:fldLock="1"/>
            </w:r>
            <w:r w:rsidRPr="00385613">
              <w:rPr>
                <w:u w:val="single"/>
              </w:rPr>
              <w:instrText>MERGEFIELD VocabBase</w:instrText>
            </w:r>
            <w:r w:rsidRPr="00385613">
              <w:rPr>
                <w:u w:val="single"/>
              </w:rPr>
              <w:fldChar w:fldCharType="separate"/>
            </w:r>
            <w:r w:rsidRPr="00385613">
              <w:rPr>
                <w:u w:val="single"/>
              </w:rPr>
              <w:t>http://opengis.net/def/timeseries/</w:t>
            </w:r>
            <w:r w:rsidRPr="00385613">
              <w:fldChar w:fldCharType="end"/>
            </w:r>
            <w:r w:rsidRPr="00385613">
              <w:rPr>
                <w:u w:val="single"/>
              </w:rPr>
              <w:t>InterpolationCode/Continuous</w:t>
            </w:r>
          </w:p>
        </w:tc>
        <w:tc>
          <w:tcPr>
            <w:tcW w:w="6663" w:type="dxa"/>
          </w:tcPr>
          <w:p w:rsidR="00430B7F" w:rsidRPr="00385613" w:rsidRDefault="00430B7F" w:rsidP="00430B7F">
            <w:pPr>
              <w:pStyle w:val="WMOResList1"/>
            </w:pPr>
            <w:r w:rsidRPr="00385613">
              <w:t xml:space="preserve">A continuous </w:t>
            </w:r>
            <w:proofErr w:type="spellStart"/>
            <w:r w:rsidRPr="00385613">
              <w:t>timeseries</w:t>
            </w:r>
            <w:proofErr w:type="spellEnd"/>
            <w:r w:rsidRPr="00385613">
              <w:t xml:space="preserve"> indicates the observation result is the value of a property at the indicated instant in time. The points are essentially connected and interpolation may occur between points in order to estimate the value of the property between points. The appropriate time spacing between successive points to minimise interpolation errors is related to rate of change (</w:t>
            </w:r>
            <w:proofErr w:type="spellStart"/>
            <w:r w:rsidRPr="00385613">
              <w:t>wrt</w:t>
            </w:r>
            <w:proofErr w:type="spellEnd"/>
            <w:r w:rsidRPr="00385613">
              <w:t xml:space="preserve"> time) of the property.</w:t>
            </w:r>
          </w:p>
        </w:tc>
      </w:tr>
      <w:tr w:rsidR="00430B7F" w:rsidRPr="00385613" w:rsidTr="00A764E7">
        <w:tc>
          <w:tcPr>
            <w:tcW w:w="2376" w:type="dxa"/>
          </w:tcPr>
          <w:p w:rsidR="00430B7F" w:rsidRPr="00385613" w:rsidRDefault="00430B7F" w:rsidP="00430B7F">
            <w:pPr>
              <w:pStyle w:val="WMOResList1"/>
            </w:pPr>
            <w:r w:rsidRPr="00385613">
              <w:t xml:space="preserve">Discontinuous </w:t>
            </w:r>
          </w:p>
        </w:tc>
        <w:tc>
          <w:tcPr>
            <w:tcW w:w="5670" w:type="dxa"/>
          </w:tcPr>
          <w:p w:rsidR="00430B7F" w:rsidRPr="00385613" w:rsidRDefault="00430B7F" w:rsidP="00430B7F">
            <w:pPr>
              <w:pStyle w:val="WMOResList1"/>
              <w:rPr>
                <w:u w:val="single"/>
              </w:rPr>
            </w:pPr>
            <w:r w:rsidRPr="00385613">
              <w:rPr>
                <w:u w:val="single"/>
              </w:rPr>
              <w:fldChar w:fldCharType="begin" w:fldLock="1"/>
            </w:r>
            <w:r w:rsidRPr="00385613">
              <w:rPr>
                <w:u w:val="single"/>
              </w:rPr>
              <w:instrText>MERGEFIELD VocabBase</w:instrText>
            </w:r>
            <w:r w:rsidRPr="00385613">
              <w:rPr>
                <w:u w:val="single"/>
              </w:rPr>
              <w:fldChar w:fldCharType="separate"/>
            </w:r>
            <w:r w:rsidRPr="00385613">
              <w:rPr>
                <w:u w:val="single"/>
              </w:rPr>
              <w:t>http://opengis.net/def/timeseries/</w:t>
            </w:r>
            <w:r w:rsidRPr="00385613">
              <w:fldChar w:fldCharType="end"/>
            </w:r>
            <w:r w:rsidRPr="00385613">
              <w:rPr>
                <w:u w:val="single"/>
              </w:rPr>
              <w:t xml:space="preserve">InterpolationCode/Discontinuous </w:t>
            </w:r>
          </w:p>
        </w:tc>
        <w:tc>
          <w:tcPr>
            <w:tcW w:w="6663" w:type="dxa"/>
          </w:tcPr>
          <w:p w:rsidR="00430B7F" w:rsidRPr="00385613" w:rsidRDefault="00430B7F" w:rsidP="00430B7F">
            <w:pPr>
              <w:pStyle w:val="WMOResList1"/>
            </w:pPr>
            <w:r w:rsidRPr="00385613">
              <w:t>The sampling of the property occurs such that it is not possible to regard the series as continuous. The time between samples is too large to classify the measurements as continuous.</w:t>
            </w:r>
          </w:p>
          <w:p w:rsidR="00430B7F" w:rsidRPr="00385613" w:rsidRDefault="00430B7F" w:rsidP="00430B7F">
            <w:pPr>
              <w:pStyle w:val="WMOResList1"/>
            </w:pPr>
            <w:r w:rsidRPr="00385613">
              <w:t xml:space="preserve">Example: An infrequent water sample measuring </w:t>
            </w:r>
            <w:proofErr w:type="spellStart"/>
            <w:r w:rsidRPr="00385613">
              <w:t>pH.</w:t>
            </w:r>
            <w:proofErr w:type="spellEnd"/>
          </w:p>
        </w:tc>
      </w:tr>
      <w:tr w:rsidR="00430B7F" w:rsidRPr="00385613" w:rsidTr="00A764E7">
        <w:tc>
          <w:tcPr>
            <w:tcW w:w="2376" w:type="dxa"/>
          </w:tcPr>
          <w:p w:rsidR="00430B7F" w:rsidRPr="00385613" w:rsidRDefault="00430B7F" w:rsidP="00430B7F">
            <w:pPr>
              <w:pStyle w:val="WMOResList1"/>
            </w:pPr>
            <w:r w:rsidRPr="00385613">
              <w:t xml:space="preserve">Instant Total </w:t>
            </w:r>
          </w:p>
        </w:tc>
        <w:tc>
          <w:tcPr>
            <w:tcW w:w="5670" w:type="dxa"/>
          </w:tcPr>
          <w:p w:rsidR="00430B7F" w:rsidRPr="00385613" w:rsidRDefault="00430B7F" w:rsidP="00430B7F">
            <w:pPr>
              <w:pStyle w:val="WMOResList1"/>
              <w:rPr>
                <w:u w:val="single"/>
              </w:rPr>
            </w:pPr>
            <w:r w:rsidRPr="00385613">
              <w:rPr>
                <w:u w:val="single"/>
              </w:rPr>
              <w:fldChar w:fldCharType="begin" w:fldLock="1"/>
            </w:r>
            <w:r w:rsidRPr="00385613">
              <w:rPr>
                <w:u w:val="single"/>
              </w:rPr>
              <w:instrText>MERGEFIELD VocabBase</w:instrText>
            </w:r>
            <w:r w:rsidRPr="00385613">
              <w:rPr>
                <w:u w:val="single"/>
              </w:rPr>
              <w:fldChar w:fldCharType="separate"/>
            </w:r>
            <w:r w:rsidRPr="00385613">
              <w:rPr>
                <w:u w:val="single"/>
              </w:rPr>
              <w:t>http://opengis.net/def/timeseries/</w:t>
            </w:r>
            <w:r w:rsidRPr="00385613">
              <w:fldChar w:fldCharType="end"/>
            </w:r>
            <w:r w:rsidRPr="00385613">
              <w:rPr>
                <w:u w:val="single"/>
              </w:rPr>
              <w:t>InterpolationCode/InstantTotal</w:t>
            </w:r>
          </w:p>
        </w:tc>
        <w:tc>
          <w:tcPr>
            <w:tcW w:w="6663" w:type="dxa"/>
          </w:tcPr>
          <w:p w:rsidR="00430B7F" w:rsidRPr="00385613" w:rsidRDefault="00430B7F" w:rsidP="00430B7F">
            <w:pPr>
              <w:pStyle w:val="WMOResList1"/>
            </w:pPr>
            <w:r w:rsidRPr="00385613">
              <w:t>Value represents a total attributed to a specific time instant. This is normally generated from an event based measuring device.</w:t>
            </w:r>
          </w:p>
          <w:p w:rsidR="00430B7F" w:rsidRPr="00385613" w:rsidRDefault="00430B7F" w:rsidP="00430B7F">
            <w:pPr>
              <w:pStyle w:val="WMOResList1"/>
            </w:pPr>
            <w:r w:rsidRPr="00385613">
              <w:t>Example: An individual tip of a tipping bucket rain gauge.</w:t>
            </w:r>
          </w:p>
        </w:tc>
      </w:tr>
      <w:tr w:rsidR="00430B7F" w:rsidRPr="00385613" w:rsidTr="00A764E7">
        <w:tc>
          <w:tcPr>
            <w:tcW w:w="2376" w:type="dxa"/>
          </w:tcPr>
          <w:p w:rsidR="00430B7F" w:rsidRPr="00385613" w:rsidRDefault="00430B7F" w:rsidP="00430B7F">
            <w:pPr>
              <w:pStyle w:val="WMOResList1"/>
            </w:pPr>
            <w:r w:rsidRPr="00385613">
              <w:t xml:space="preserve">Average Preceding </w:t>
            </w:r>
          </w:p>
        </w:tc>
        <w:tc>
          <w:tcPr>
            <w:tcW w:w="5670" w:type="dxa"/>
          </w:tcPr>
          <w:p w:rsidR="00430B7F" w:rsidRPr="00385613" w:rsidRDefault="00430B7F" w:rsidP="00430B7F">
            <w:pPr>
              <w:pStyle w:val="WMOResList1"/>
              <w:rPr>
                <w:u w:val="single"/>
              </w:rPr>
            </w:pPr>
            <w:r w:rsidRPr="00385613">
              <w:rPr>
                <w:u w:val="single"/>
              </w:rPr>
              <w:fldChar w:fldCharType="begin" w:fldLock="1"/>
            </w:r>
            <w:r w:rsidRPr="00385613">
              <w:rPr>
                <w:u w:val="single"/>
              </w:rPr>
              <w:instrText>MERGEFIELD VocabBase</w:instrText>
            </w:r>
            <w:r w:rsidRPr="00385613">
              <w:rPr>
                <w:u w:val="single"/>
              </w:rPr>
              <w:fldChar w:fldCharType="separate"/>
            </w:r>
            <w:r w:rsidRPr="00385613">
              <w:rPr>
                <w:u w:val="single"/>
              </w:rPr>
              <w:t>http://opengis.net/def/timeseries/</w:t>
            </w:r>
            <w:r w:rsidRPr="00385613">
              <w:fldChar w:fldCharType="end"/>
            </w:r>
            <w:r w:rsidRPr="00385613">
              <w:rPr>
                <w:u w:val="single"/>
              </w:rPr>
              <w:t>InterpolationCode/AveragePrec</w:t>
            </w:r>
          </w:p>
        </w:tc>
        <w:tc>
          <w:tcPr>
            <w:tcW w:w="6663" w:type="dxa"/>
          </w:tcPr>
          <w:p w:rsidR="00430B7F" w:rsidRPr="00385613" w:rsidRDefault="00430B7F" w:rsidP="00430B7F">
            <w:pPr>
              <w:pStyle w:val="WMOResList1"/>
            </w:pPr>
            <w:r w:rsidRPr="00385613">
              <w:t xml:space="preserve">Value represents the average value over the preceding interval.    </w:t>
            </w:r>
          </w:p>
        </w:tc>
      </w:tr>
      <w:tr w:rsidR="00430B7F" w:rsidRPr="00385613" w:rsidTr="00A764E7">
        <w:tc>
          <w:tcPr>
            <w:tcW w:w="2376" w:type="dxa"/>
          </w:tcPr>
          <w:p w:rsidR="00430B7F" w:rsidRPr="00385613" w:rsidRDefault="00430B7F" w:rsidP="00430B7F">
            <w:pPr>
              <w:pStyle w:val="WMOResList1"/>
            </w:pPr>
            <w:r w:rsidRPr="00385613">
              <w:t xml:space="preserve">Maximum Preceding </w:t>
            </w:r>
          </w:p>
        </w:tc>
        <w:tc>
          <w:tcPr>
            <w:tcW w:w="5670" w:type="dxa"/>
          </w:tcPr>
          <w:p w:rsidR="00430B7F" w:rsidRPr="00385613" w:rsidRDefault="00430B7F" w:rsidP="00430B7F">
            <w:pPr>
              <w:pStyle w:val="WMOResList1"/>
              <w:rPr>
                <w:u w:val="single"/>
              </w:rPr>
            </w:pPr>
            <w:r w:rsidRPr="00385613">
              <w:rPr>
                <w:u w:val="single"/>
              </w:rPr>
              <w:fldChar w:fldCharType="begin" w:fldLock="1"/>
            </w:r>
            <w:r w:rsidRPr="00385613">
              <w:rPr>
                <w:u w:val="single"/>
              </w:rPr>
              <w:instrText>MERGEFIELD VocabBase</w:instrText>
            </w:r>
            <w:r w:rsidRPr="00385613">
              <w:rPr>
                <w:u w:val="single"/>
              </w:rPr>
              <w:fldChar w:fldCharType="separate"/>
            </w:r>
            <w:r w:rsidRPr="00385613">
              <w:rPr>
                <w:u w:val="single"/>
              </w:rPr>
              <w:t>http://opengis.net/def/timeseries/</w:t>
            </w:r>
            <w:r w:rsidRPr="00385613">
              <w:fldChar w:fldCharType="end"/>
            </w:r>
            <w:r w:rsidRPr="00385613">
              <w:rPr>
                <w:u w:val="single"/>
              </w:rPr>
              <w:t>InterpolationCode/MaxPrec</w:t>
            </w:r>
          </w:p>
        </w:tc>
        <w:tc>
          <w:tcPr>
            <w:tcW w:w="6663" w:type="dxa"/>
          </w:tcPr>
          <w:p w:rsidR="00430B7F" w:rsidRPr="00385613" w:rsidRDefault="00430B7F" w:rsidP="00430B7F">
            <w:pPr>
              <w:pStyle w:val="WMOResList1"/>
            </w:pPr>
            <w:r w:rsidRPr="00385613">
              <w:t>Value represents the maximum value that was measured during the preceding time interval.</w:t>
            </w:r>
          </w:p>
        </w:tc>
      </w:tr>
      <w:tr w:rsidR="00430B7F" w:rsidRPr="00385613" w:rsidTr="00A764E7">
        <w:tc>
          <w:tcPr>
            <w:tcW w:w="2376" w:type="dxa"/>
          </w:tcPr>
          <w:p w:rsidR="00430B7F" w:rsidRPr="00385613" w:rsidRDefault="00430B7F" w:rsidP="00430B7F">
            <w:pPr>
              <w:pStyle w:val="WMOResList1"/>
            </w:pPr>
            <w:r w:rsidRPr="00385613">
              <w:t>Minimum Preceding</w:t>
            </w:r>
          </w:p>
        </w:tc>
        <w:tc>
          <w:tcPr>
            <w:tcW w:w="5670" w:type="dxa"/>
          </w:tcPr>
          <w:p w:rsidR="00430B7F" w:rsidRPr="00B15BD3" w:rsidRDefault="00B15BD3" w:rsidP="00430B7F">
            <w:pPr>
              <w:pStyle w:val="WMOResList1"/>
            </w:pPr>
            <w:r w:rsidRPr="00B15BD3">
              <w:t>http://opengis.net/def/timeseries/</w:t>
            </w:r>
            <w:r w:rsidR="00430B7F" w:rsidRPr="00B15BD3">
              <w:t>InterpolationCode/</w:t>
            </w:r>
            <w:r w:rsidR="00430B7F" w:rsidRPr="00B15BD3">
              <w:lastRenderedPageBreak/>
              <w:t>MinPrec</w:t>
            </w:r>
          </w:p>
        </w:tc>
        <w:tc>
          <w:tcPr>
            <w:tcW w:w="6663" w:type="dxa"/>
          </w:tcPr>
          <w:p w:rsidR="00430B7F" w:rsidRPr="00385613" w:rsidRDefault="00430B7F" w:rsidP="00430B7F">
            <w:pPr>
              <w:pStyle w:val="WMOResList1"/>
            </w:pPr>
            <w:r w:rsidRPr="00385613">
              <w:lastRenderedPageBreak/>
              <w:t xml:space="preserve">Value represents the minimum value that was measured during </w:t>
            </w:r>
            <w:r w:rsidRPr="00385613">
              <w:lastRenderedPageBreak/>
              <w:t>the preceding time interval.</w:t>
            </w:r>
          </w:p>
        </w:tc>
      </w:tr>
      <w:tr w:rsidR="00430B7F" w:rsidRPr="00385613" w:rsidTr="00A764E7">
        <w:tc>
          <w:tcPr>
            <w:tcW w:w="2376" w:type="dxa"/>
          </w:tcPr>
          <w:p w:rsidR="00430B7F" w:rsidRPr="00385613" w:rsidRDefault="00430B7F" w:rsidP="00430B7F">
            <w:pPr>
              <w:pStyle w:val="WMOResList1"/>
            </w:pPr>
            <w:r w:rsidRPr="00385613">
              <w:lastRenderedPageBreak/>
              <w:t xml:space="preserve">Preceding Total </w:t>
            </w:r>
          </w:p>
        </w:tc>
        <w:tc>
          <w:tcPr>
            <w:tcW w:w="5670" w:type="dxa"/>
          </w:tcPr>
          <w:p w:rsidR="00430B7F" w:rsidRPr="00B15BD3" w:rsidRDefault="00B15BD3" w:rsidP="00430B7F">
            <w:pPr>
              <w:pStyle w:val="WMOResList1"/>
            </w:pPr>
            <w:r w:rsidRPr="00B15BD3">
              <w:t>http://opengis.net/def/timeseries/</w:t>
            </w:r>
            <w:r w:rsidR="00430B7F" w:rsidRPr="00B15BD3">
              <w:t>InterpolationCode/PrecTotal</w:t>
            </w:r>
          </w:p>
        </w:tc>
        <w:tc>
          <w:tcPr>
            <w:tcW w:w="6663" w:type="dxa"/>
          </w:tcPr>
          <w:p w:rsidR="00430B7F" w:rsidRPr="00385613" w:rsidRDefault="00430B7F" w:rsidP="00430B7F">
            <w:pPr>
              <w:pStyle w:val="WMOResList1"/>
            </w:pPr>
            <w:r w:rsidRPr="00385613">
              <w:t>Value represents the total of measurements taken within the previous time interval.</w:t>
            </w:r>
          </w:p>
        </w:tc>
      </w:tr>
      <w:tr w:rsidR="00430B7F" w:rsidRPr="00385613" w:rsidTr="00A764E7">
        <w:tc>
          <w:tcPr>
            <w:tcW w:w="2376" w:type="dxa"/>
          </w:tcPr>
          <w:p w:rsidR="00430B7F" w:rsidRPr="00385613" w:rsidRDefault="00430B7F" w:rsidP="00430B7F">
            <w:pPr>
              <w:pStyle w:val="WMOResList1"/>
            </w:pPr>
            <w:r w:rsidRPr="00385613">
              <w:t>Average Succeeding</w:t>
            </w:r>
          </w:p>
        </w:tc>
        <w:tc>
          <w:tcPr>
            <w:tcW w:w="5670" w:type="dxa"/>
          </w:tcPr>
          <w:p w:rsidR="00430B7F" w:rsidRPr="00B15BD3" w:rsidRDefault="00B15BD3" w:rsidP="00430B7F">
            <w:pPr>
              <w:pStyle w:val="WMOResList1"/>
            </w:pPr>
            <w:r w:rsidRPr="00B15BD3">
              <w:t>http://opengis.net/def/timeseries/</w:t>
            </w:r>
            <w:r w:rsidR="00430B7F" w:rsidRPr="00B15BD3">
              <w:t>InterpolationCode/AverageSucc</w:t>
            </w:r>
          </w:p>
        </w:tc>
        <w:tc>
          <w:tcPr>
            <w:tcW w:w="6663" w:type="dxa"/>
          </w:tcPr>
          <w:p w:rsidR="00430B7F" w:rsidRPr="00385613" w:rsidRDefault="00430B7F" w:rsidP="00430B7F">
            <w:pPr>
              <w:pStyle w:val="WMOResList1"/>
            </w:pPr>
            <w:r w:rsidRPr="00385613">
              <w:t xml:space="preserve">Value represents the average value over the following interval.    </w:t>
            </w:r>
          </w:p>
        </w:tc>
      </w:tr>
      <w:tr w:rsidR="00430B7F" w:rsidRPr="00385613" w:rsidTr="00A764E7">
        <w:tc>
          <w:tcPr>
            <w:tcW w:w="2376" w:type="dxa"/>
          </w:tcPr>
          <w:p w:rsidR="00430B7F" w:rsidRPr="00385613" w:rsidRDefault="00430B7F" w:rsidP="00430B7F">
            <w:pPr>
              <w:pStyle w:val="WMOResList1"/>
            </w:pPr>
            <w:r w:rsidRPr="00385613">
              <w:t xml:space="preserve">Total Succeeding </w:t>
            </w:r>
          </w:p>
        </w:tc>
        <w:tc>
          <w:tcPr>
            <w:tcW w:w="5670" w:type="dxa"/>
          </w:tcPr>
          <w:p w:rsidR="00430B7F" w:rsidRPr="00B15BD3" w:rsidRDefault="00B15BD3" w:rsidP="00430B7F">
            <w:pPr>
              <w:pStyle w:val="WMOResList1"/>
            </w:pPr>
            <w:r w:rsidRPr="00B15BD3">
              <w:t>http://opengis.net/def/timeseries/</w:t>
            </w:r>
            <w:r w:rsidR="00430B7F" w:rsidRPr="00B15BD3">
              <w:t>InterpolationCode/TotalSucc</w:t>
            </w:r>
          </w:p>
        </w:tc>
        <w:tc>
          <w:tcPr>
            <w:tcW w:w="6663" w:type="dxa"/>
          </w:tcPr>
          <w:p w:rsidR="00430B7F" w:rsidRPr="00385613" w:rsidRDefault="00430B7F" w:rsidP="00430B7F">
            <w:pPr>
              <w:pStyle w:val="WMOResList1"/>
            </w:pPr>
            <w:r w:rsidRPr="00385613">
              <w:t>Value represents the average value over the following interval.</w:t>
            </w:r>
          </w:p>
        </w:tc>
      </w:tr>
      <w:tr w:rsidR="00430B7F" w:rsidRPr="00385613" w:rsidTr="00A764E7">
        <w:tc>
          <w:tcPr>
            <w:tcW w:w="2376" w:type="dxa"/>
          </w:tcPr>
          <w:p w:rsidR="00430B7F" w:rsidRPr="00385613" w:rsidRDefault="00430B7F" w:rsidP="00430B7F">
            <w:pPr>
              <w:pStyle w:val="WMOResList1"/>
            </w:pPr>
            <w:r w:rsidRPr="00385613">
              <w:t>Minimum Succeeding</w:t>
            </w:r>
          </w:p>
        </w:tc>
        <w:tc>
          <w:tcPr>
            <w:tcW w:w="5670" w:type="dxa"/>
          </w:tcPr>
          <w:p w:rsidR="00430B7F" w:rsidRPr="00B15BD3" w:rsidRDefault="00B15BD3" w:rsidP="00430B7F">
            <w:pPr>
              <w:pStyle w:val="WMOResList1"/>
            </w:pPr>
            <w:r w:rsidRPr="00B15BD3">
              <w:t>http://opengis.net/def/timeseries/</w:t>
            </w:r>
            <w:r w:rsidR="00430B7F" w:rsidRPr="00B15BD3">
              <w:t>InterpolationCode/MinSucc</w:t>
            </w:r>
          </w:p>
        </w:tc>
        <w:tc>
          <w:tcPr>
            <w:tcW w:w="6663" w:type="dxa"/>
          </w:tcPr>
          <w:p w:rsidR="00430B7F" w:rsidRPr="00385613" w:rsidRDefault="00430B7F" w:rsidP="00430B7F">
            <w:pPr>
              <w:pStyle w:val="WMOResList1"/>
            </w:pPr>
            <w:r w:rsidRPr="00385613">
              <w:t>Value represents the minimum value for the following interval.</w:t>
            </w:r>
          </w:p>
        </w:tc>
      </w:tr>
      <w:tr w:rsidR="00430B7F" w:rsidRPr="00385613" w:rsidTr="00A764E7">
        <w:tc>
          <w:tcPr>
            <w:tcW w:w="2376" w:type="dxa"/>
          </w:tcPr>
          <w:p w:rsidR="00430B7F" w:rsidRPr="00385613" w:rsidRDefault="00430B7F" w:rsidP="00430B7F">
            <w:pPr>
              <w:pStyle w:val="WMOResList1"/>
            </w:pPr>
            <w:r w:rsidRPr="00385613">
              <w:t xml:space="preserve">Maximum Succeeding </w:t>
            </w:r>
          </w:p>
        </w:tc>
        <w:tc>
          <w:tcPr>
            <w:tcW w:w="5670" w:type="dxa"/>
          </w:tcPr>
          <w:p w:rsidR="00430B7F" w:rsidRPr="00B15BD3" w:rsidRDefault="00B15BD3" w:rsidP="00430B7F">
            <w:pPr>
              <w:pStyle w:val="WMOResList1"/>
            </w:pPr>
            <w:r w:rsidRPr="00B15BD3">
              <w:t>http://opengis.net/def/timeseries/</w:t>
            </w:r>
            <w:r w:rsidR="00430B7F" w:rsidRPr="00B15BD3">
              <w:t>InterpolationCode/MaxSucc</w:t>
            </w:r>
          </w:p>
        </w:tc>
        <w:tc>
          <w:tcPr>
            <w:tcW w:w="6663" w:type="dxa"/>
          </w:tcPr>
          <w:p w:rsidR="00430B7F" w:rsidRPr="00385613" w:rsidRDefault="00430B7F" w:rsidP="00430B7F">
            <w:pPr>
              <w:pStyle w:val="WMOResList1"/>
            </w:pPr>
            <w:r w:rsidRPr="00385613">
              <w:t>Value represents the maximum value for the following interval.</w:t>
            </w:r>
          </w:p>
        </w:tc>
      </w:tr>
      <w:tr w:rsidR="00430B7F" w:rsidRPr="00385613" w:rsidTr="00A764E7">
        <w:tc>
          <w:tcPr>
            <w:tcW w:w="2376" w:type="dxa"/>
          </w:tcPr>
          <w:p w:rsidR="00430B7F" w:rsidRPr="00385613" w:rsidRDefault="00430B7F" w:rsidP="00430B7F">
            <w:pPr>
              <w:pStyle w:val="WMOResList1"/>
            </w:pPr>
            <w:r w:rsidRPr="00385613">
              <w:t xml:space="preserve">Constant Preceding </w:t>
            </w:r>
          </w:p>
        </w:tc>
        <w:tc>
          <w:tcPr>
            <w:tcW w:w="5670" w:type="dxa"/>
          </w:tcPr>
          <w:p w:rsidR="00430B7F" w:rsidRPr="00B15BD3" w:rsidRDefault="00B15BD3" w:rsidP="00430B7F">
            <w:pPr>
              <w:pStyle w:val="WMOResList1"/>
            </w:pPr>
            <w:r w:rsidRPr="00B15BD3">
              <w:t>http://opengis.net/def/timeseries/</w:t>
            </w:r>
            <w:r w:rsidR="00430B7F" w:rsidRPr="00B15BD3">
              <w:t>InterpolationCode/ConstPrec</w:t>
            </w:r>
          </w:p>
        </w:tc>
        <w:tc>
          <w:tcPr>
            <w:tcW w:w="6663" w:type="dxa"/>
          </w:tcPr>
          <w:p w:rsidR="00430B7F" w:rsidRPr="00385613" w:rsidRDefault="00430B7F" w:rsidP="00430B7F">
            <w:pPr>
              <w:pStyle w:val="WMOResList1"/>
            </w:pPr>
            <w:r w:rsidRPr="00385613">
              <w:t>Value is constant in the preceding interval.</w:t>
            </w:r>
          </w:p>
        </w:tc>
      </w:tr>
      <w:tr w:rsidR="00430B7F" w:rsidRPr="00385613" w:rsidTr="00A764E7">
        <w:tc>
          <w:tcPr>
            <w:tcW w:w="2376" w:type="dxa"/>
          </w:tcPr>
          <w:p w:rsidR="00430B7F" w:rsidRPr="00385613" w:rsidRDefault="00430B7F" w:rsidP="00430B7F">
            <w:pPr>
              <w:pStyle w:val="WMOResList1"/>
            </w:pPr>
            <w:r w:rsidRPr="00385613">
              <w:t xml:space="preserve">Constant Succeeding </w:t>
            </w:r>
          </w:p>
        </w:tc>
        <w:tc>
          <w:tcPr>
            <w:tcW w:w="5670" w:type="dxa"/>
          </w:tcPr>
          <w:p w:rsidR="00430B7F" w:rsidRPr="00B15BD3" w:rsidRDefault="00B15BD3" w:rsidP="00430B7F">
            <w:pPr>
              <w:pStyle w:val="WMOResList1"/>
            </w:pPr>
            <w:r w:rsidRPr="00B15BD3">
              <w:t>http://opengis.net/def/timeseries/</w:t>
            </w:r>
            <w:r w:rsidR="00430B7F" w:rsidRPr="00B15BD3">
              <w:t>InterpolationCode/ConstSucc</w:t>
            </w:r>
          </w:p>
        </w:tc>
        <w:tc>
          <w:tcPr>
            <w:tcW w:w="6663" w:type="dxa"/>
          </w:tcPr>
          <w:p w:rsidR="00430B7F" w:rsidRPr="00385613" w:rsidRDefault="00430B7F" w:rsidP="00430B7F">
            <w:pPr>
              <w:pStyle w:val="WMOResList1"/>
            </w:pPr>
            <w:r w:rsidRPr="00385613">
              <w:t>Value is constant in the succeeding interval.</w:t>
            </w:r>
          </w:p>
        </w:tc>
      </w:tr>
    </w:tbl>
    <w:p w:rsidR="00430B7F" w:rsidRPr="00385613" w:rsidRDefault="00430B7F" w:rsidP="00430B7F">
      <w:pPr>
        <w:pStyle w:val="WMOResList1"/>
      </w:pPr>
    </w:p>
    <w:p w:rsidR="00CF40F9" w:rsidRDefault="00430B7F" w:rsidP="00CF40F9">
      <w:pPr>
        <w:pStyle w:val="Heading2"/>
      </w:pPr>
      <w:r w:rsidRPr="00385613">
        <w:t>Code Table D-14: T</w:t>
      </w:r>
      <w:r w:rsidR="00CF40F9">
        <w:t>ime series process type codes</w:t>
      </w:r>
    </w:p>
    <w:p w:rsidR="00430B7F" w:rsidRPr="00385613" w:rsidRDefault="00430B7F" w:rsidP="00CF40F9">
      <w:pPr>
        <w:pStyle w:val="WMOResList1"/>
      </w:pPr>
      <w:r w:rsidRPr="00385613">
        <w:t>The items within this code table are the process type codes that may be used to indicate the type of process that was used in a time</w:t>
      </w:r>
      <w:r w:rsidR="00CF40F9">
        <w:t xml:space="preserve"> </w:t>
      </w:r>
      <w:r w:rsidRPr="00385613">
        <w:t xml:space="preserve">series observation. </w:t>
      </w:r>
    </w:p>
    <w:p w:rsidR="00430B7F" w:rsidRPr="00385613" w:rsidRDefault="00430B7F" w:rsidP="00430B7F">
      <w:pPr>
        <w:pStyle w:val="WMOResList1"/>
        <w:rPr>
          <w:u w:val="single"/>
        </w:rPr>
      </w:pPr>
      <w:r w:rsidRPr="00385613">
        <w:t xml:space="preserve">Each process type code is uniquely identified using a URI. The URI is also a URL providing additional information about the process. This code table is published at </w:t>
      </w:r>
      <w:r w:rsidRPr="00CF40F9">
        <w:fldChar w:fldCharType="begin" w:fldLock="1"/>
      </w:r>
      <w:r w:rsidRPr="00CF40F9">
        <w:instrText>MERGEFIELD VocabBase</w:instrText>
      </w:r>
      <w:r w:rsidRPr="00CF40F9">
        <w:fldChar w:fldCharType="separate"/>
      </w:r>
      <w:r w:rsidRPr="00CF40F9">
        <w:t>http://opengis.net/def/timeseries/</w:t>
      </w:r>
      <w:r w:rsidRPr="00CF40F9">
        <w:fldChar w:fldCharType="end"/>
      </w:r>
      <w:r w:rsidRPr="00CF40F9">
        <w:t>ProcessTypeCode</w:t>
      </w:r>
      <w:r w:rsidRPr="0038561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5670"/>
        <w:gridCol w:w="6663"/>
      </w:tblGrid>
      <w:tr w:rsidR="00430B7F" w:rsidRPr="00385613" w:rsidTr="00A764E7">
        <w:trPr>
          <w:tblHeader/>
        </w:trPr>
        <w:tc>
          <w:tcPr>
            <w:tcW w:w="2376" w:type="dxa"/>
            <w:shd w:val="clear" w:color="auto" w:fill="F2F2F2"/>
          </w:tcPr>
          <w:p w:rsidR="00430B7F" w:rsidRPr="00385613" w:rsidRDefault="00430B7F" w:rsidP="00430B7F">
            <w:pPr>
              <w:pStyle w:val="WMOResList1"/>
              <w:rPr>
                <w:b/>
              </w:rPr>
            </w:pPr>
            <w:r w:rsidRPr="00385613">
              <w:rPr>
                <w:b/>
              </w:rPr>
              <w:t>Label</w:t>
            </w:r>
          </w:p>
        </w:tc>
        <w:tc>
          <w:tcPr>
            <w:tcW w:w="5670" w:type="dxa"/>
            <w:shd w:val="clear" w:color="auto" w:fill="F2F2F2"/>
          </w:tcPr>
          <w:p w:rsidR="00430B7F" w:rsidRPr="00385613" w:rsidRDefault="00430B7F" w:rsidP="00430B7F">
            <w:pPr>
              <w:pStyle w:val="WMOResList1"/>
              <w:rPr>
                <w:b/>
              </w:rPr>
            </w:pPr>
            <w:r w:rsidRPr="00385613">
              <w:rPr>
                <w:b/>
              </w:rPr>
              <w:t>URI</w:t>
            </w:r>
          </w:p>
        </w:tc>
        <w:tc>
          <w:tcPr>
            <w:tcW w:w="6663" w:type="dxa"/>
            <w:shd w:val="clear" w:color="auto" w:fill="F2F2F2"/>
          </w:tcPr>
          <w:p w:rsidR="00430B7F" w:rsidRPr="00385613" w:rsidRDefault="00430B7F" w:rsidP="00430B7F">
            <w:pPr>
              <w:pStyle w:val="WMOResList1"/>
              <w:rPr>
                <w:b/>
              </w:rPr>
            </w:pPr>
            <w:r w:rsidRPr="00385613">
              <w:rPr>
                <w:b/>
              </w:rPr>
              <w:t>Description</w:t>
            </w:r>
          </w:p>
        </w:tc>
      </w:tr>
      <w:tr w:rsidR="00430B7F" w:rsidRPr="00385613" w:rsidTr="00A764E7">
        <w:tc>
          <w:tcPr>
            <w:tcW w:w="2376" w:type="dxa"/>
          </w:tcPr>
          <w:p w:rsidR="00430B7F" w:rsidRPr="00385613" w:rsidRDefault="00430B7F" w:rsidP="00430B7F">
            <w:pPr>
              <w:pStyle w:val="WMOResList1"/>
            </w:pPr>
            <w:r w:rsidRPr="00385613">
              <w:lastRenderedPageBreak/>
              <w:t xml:space="preserve"> Algorithm</w:t>
            </w:r>
          </w:p>
        </w:tc>
        <w:tc>
          <w:tcPr>
            <w:tcW w:w="5670" w:type="dxa"/>
          </w:tcPr>
          <w:p w:rsidR="00430B7F" w:rsidRPr="00CF40F9" w:rsidRDefault="00430B7F" w:rsidP="00430B7F">
            <w:pPr>
              <w:pStyle w:val="WMOResList1"/>
            </w:pPr>
            <w:r w:rsidRPr="00CF40F9">
              <w:fldChar w:fldCharType="begin" w:fldLock="1"/>
            </w:r>
            <w:r w:rsidRPr="00CF40F9">
              <w:instrText>MERGEFIELD VocabBase</w:instrText>
            </w:r>
            <w:r w:rsidRPr="00CF40F9">
              <w:fldChar w:fldCharType="separate"/>
            </w:r>
            <w:r w:rsidRPr="00CF40F9">
              <w:t>http://opengis.net/def/timeseries/</w:t>
            </w:r>
            <w:r w:rsidRPr="00CF40F9">
              <w:fldChar w:fldCharType="end"/>
            </w:r>
            <w:r w:rsidRPr="00CF40F9">
              <w:t xml:space="preserve">ProcessTypeCode/Algorithm </w:t>
            </w:r>
          </w:p>
        </w:tc>
        <w:tc>
          <w:tcPr>
            <w:tcW w:w="6663" w:type="dxa"/>
          </w:tcPr>
          <w:p w:rsidR="00430B7F" w:rsidRPr="00385613" w:rsidRDefault="00430B7F" w:rsidP="00430B7F">
            <w:pPr>
              <w:pStyle w:val="WMOResList1"/>
            </w:pPr>
            <w:r w:rsidRPr="00385613">
              <w:t>Time</w:t>
            </w:r>
            <w:r w:rsidR="00CF40F9">
              <w:t xml:space="preserve"> </w:t>
            </w:r>
            <w:r w:rsidRPr="00385613">
              <w:t>series data is generated by applying an algorithm to input data</w:t>
            </w:r>
          </w:p>
        </w:tc>
      </w:tr>
      <w:tr w:rsidR="00430B7F" w:rsidRPr="00385613" w:rsidTr="00A764E7">
        <w:tc>
          <w:tcPr>
            <w:tcW w:w="2376" w:type="dxa"/>
          </w:tcPr>
          <w:p w:rsidR="00430B7F" w:rsidRPr="00385613" w:rsidRDefault="00430B7F" w:rsidP="00430B7F">
            <w:pPr>
              <w:pStyle w:val="WMOResList1"/>
            </w:pPr>
            <w:r w:rsidRPr="00385613">
              <w:t>Manual Method</w:t>
            </w:r>
          </w:p>
        </w:tc>
        <w:tc>
          <w:tcPr>
            <w:tcW w:w="5670" w:type="dxa"/>
          </w:tcPr>
          <w:p w:rsidR="00430B7F" w:rsidRPr="00CF40F9" w:rsidRDefault="00430B7F" w:rsidP="00430B7F">
            <w:pPr>
              <w:pStyle w:val="WMOResList1"/>
            </w:pPr>
            <w:r w:rsidRPr="00CF40F9">
              <w:fldChar w:fldCharType="begin" w:fldLock="1"/>
            </w:r>
            <w:r w:rsidRPr="00CF40F9">
              <w:instrText>MERGEFIELD VocabBase</w:instrText>
            </w:r>
            <w:r w:rsidRPr="00CF40F9">
              <w:fldChar w:fldCharType="separate"/>
            </w:r>
            <w:r w:rsidRPr="00CF40F9">
              <w:t>http://opengis.net/def/timeseries/</w:t>
            </w:r>
            <w:r w:rsidRPr="00CF40F9">
              <w:fldChar w:fldCharType="end"/>
            </w:r>
            <w:r w:rsidRPr="00CF40F9">
              <w:t>ProcessTypeCode/ManualMethod</w:t>
            </w:r>
          </w:p>
        </w:tc>
        <w:tc>
          <w:tcPr>
            <w:tcW w:w="6663" w:type="dxa"/>
          </w:tcPr>
          <w:p w:rsidR="00430B7F" w:rsidRPr="00385613" w:rsidRDefault="00430B7F" w:rsidP="00430B7F">
            <w:pPr>
              <w:pStyle w:val="WMOResList1"/>
            </w:pPr>
            <w:r w:rsidRPr="00385613">
              <w:t>Time</w:t>
            </w:r>
            <w:r w:rsidR="00CF40F9">
              <w:t xml:space="preserve"> </w:t>
            </w:r>
            <w:r w:rsidRPr="00385613">
              <w:t>series data is collected manually</w:t>
            </w:r>
          </w:p>
        </w:tc>
      </w:tr>
      <w:tr w:rsidR="00430B7F" w:rsidRPr="00385613" w:rsidTr="00A764E7">
        <w:tc>
          <w:tcPr>
            <w:tcW w:w="2376" w:type="dxa"/>
          </w:tcPr>
          <w:p w:rsidR="00430B7F" w:rsidRPr="00385613" w:rsidRDefault="00430B7F" w:rsidP="00430B7F">
            <w:pPr>
              <w:pStyle w:val="WMOResList1"/>
            </w:pPr>
            <w:r w:rsidRPr="00385613">
              <w:t xml:space="preserve"> Sensor</w:t>
            </w:r>
          </w:p>
        </w:tc>
        <w:tc>
          <w:tcPr>
            <w:tcW w:w="5670" w:type="dxa"/>
          </w:tcPr>
          <w:p w:rsidR="00430B7F" w:rsidRPr="00CF40F9" w:rsidRDefault="00430B7F" w:rsidP="00430B7F">
            <w:pPr>
              <w:pStyle w:val="WMOResList1"/>
            </w:pPr>
            <w:r w:rsidRPr="00CF40F9">
              <w:fldChar w:fldCharType="begin" w:fldLock="1"/>
            </w:r>
            <w:r w:rsidRPr="00CF40F9">
              <w:instrText>MERGEFIELD VocabBase</w:instrText>
            </w:r>
            <w:r w:rsidRPr="00CF40F9">
              <w:fldChar w:fldCharType="separate"/>
            </w:r>
            <w:r w:rsidRPr="00CF40F9">
              <w:t>http://opengis.net/def/timeseries/</w:t>
            </w:r>
            <w:r w:rsidRPr="00CF40F9">
              <w:fldChar w:fldCharType="end"/>
            </w:r>
            <w:r w:rsidRPr="00CF40F9">
              <w:t>ProcessTypeCode/Sensor</w:t>
            </w:r>
          </w:p>
        </w:tc>
        <w:tc>
          <w:tcPr>
            <w:tcW w:w="6663" w:type="dxa"/>
          </w:tcPr>
          <w:p w:rsidR="00430B7F" w:rsidRPr="00385613" w:rsidRDefault="00430B7F" w:rsidP="00430B7F">
            <w:pPr>
              <w:pStyle w:val="WMOResList1"/>
            </w:pPr>
            <w:r w:rsidRPr="00385613">
              <w:t>Time</w:t>
            </w:r>
            <w:r w:rsidR="00CF40F9">
              <w:t xml:space="preserve"> </w:t>
            </w:r>
            <w:r w:rsidRPr="00385613">
              <w:t>series data is collected from an automated sensor</w:t>
            </w:r>
          </w:p>
        </w:tc>
      </w:tr>
      <w:tr w:rsidR="00430B7F" w:rsidRPr="00385613" w:rsidTr="00A764E7">
        <w:tc>
          <w:tcPr>
            <w:tcW w:w="2376" w:type="dxa"/>
          </w:tcPr>
          <w:p w:rsidR="00430B7F" w:rsidRPr="00385613" w:rsidRDefault="00430B7F" w:rsidP="00430B7F">
            <w:pPr>
              <w:pStyle w:val="WMOResList1"/>
            </w:pPr>
            <w:r w:rsidRPr="00385613">
              <w:t>Simulation</w:t>
            </w:r>
          </w:p>
        </w:tc>
        <w:tc>
          <w:tcPr>
            <w:tcW w:w="5670" w:type="dxa"/>
          </w:tcPr>
          <w:p w:rsidR="00430B7F" w:rsidRPr="00CF40F9" w:rsidRDefault="00430B7F" w:rsidP="00430B7F">
            <w:pPr>
              <w:pStyle w:val="WMOResList1"/>
            </w:pPr>
            <w:r w:rsidRPr="00CF40F9">
              <w:fldChar w:fldCharType="begin" w:fldLock="1"/>
            </w:r>
            <w:r w:rsidRPr="00CF40F9">
              <w:instrText>MERGEFIELD VocabBase</w:instrText>
            </w:r>
            <w:r w:rsidRPr="00CF40F9">
              <w:fldChar w:fldCharType="separate"/>
            </w:r>
            <w:r w:rsidRPr="00CF40F9">
              <w:t>http://opengis.net/def/timeseries/</w:t>
            </w:r>
            <w:r w:rsidRPr="00CF40F9">
              <w:fldChar w:fldCharType="end"/>
            </w:r>
            <w:r w:rsidRPr="00CF40F9">
              <w:t>ProcessTypeCode/Simulation</w:t>
            </w:r>
          </w:p>
        </w:tc>
        <w:tc>
          <w:tcPr>
            <w:tcW w:w="6663" w:type="dxa"/>
          </w:tcPr>
          <w:p w:rsidR="00430B7F" w:rsidRPr="00385613" w:rsidRDefault="00430B7F" w:rsidP="00430B7F">
            <w:pPr>
              <w:pStyle w:val="WMOResList1"/>
            </w:pPr>
            <w:r w:rsidRPr="00385613">
              <w:t>Time</w:t>
            </w:r>
            <w:r w:rsidR="00CF40F9">
              <w:t xml:space="preserve"> </w:t>
            </w:r>
            <w:r w:rsidRPr="00385613">
              <w:t>series is generated from a simulation</w:t>
            </w:r>
          </w:p>
        </w:tc>
      </w:tr>
      <w:tr w:rsidR="00430B7F" w:rsidRPr="00385613" w:rsidTr="00A764E7">
        <w:tc>
          <w:tcPr>
            <w:tcW w:w="2376" w:type="dxa"/>
          </w:tcPr>
          <w:p w:rsidR="00430B7F" w:rsidRPr="00385613" w:rsidRDefault="00430B7F" w:rsidP="00430B7F">
            <w:pPr>
              <w:pStyle w:val="WMOResList1"/>
            </w:pPr>
            <w:r w:rsidRPr="00385613">
              <w:t>Unknown</w:t>
            </w:r>
          </w:p>
        </w:tc>
        <w:tc>
          <w:tcPr>
            <w:tcW w:w="5670" w:type="dxa"/>
          </w:tcPr>
          <w:p w:rsidR="00430B7F" w:rsidRPr="00CF40F9" w:rsidRDefault="00430B7F" w:rsidP="00430B7F">
            <w:pPr>
              <w:pStyle w:val="WMOResList1"/>
            </w:pPr>
            <w:r w:rsidRPr="00CF40F9">
              <w:fldChar w:fldCharType="begin" w:fldLock="1"/>
            </w:r>
            <w:r w:rsidRPr="00CF40F9">
              <w:instrText>MERGEFIELD VocabBase</w:instrText>
            </w:r>
            <w:r w:rsidRPr="00CF40F9">
              <w:fldChar w:fldCharType="separate"/>
            </w:r>
            <w:r w:rsidRPr="00CF40F9">
              <w:t>http://opengis.net/def/timeseries/</w:t>
            </w:r>
            <w:r w:rsidRPr="00CF40F9">
              <w:fldChar w:fldCharType="end"/>
            </w:r>
            <w:r w:rsidRPr="00CF40F9">
              <w:t xml:space="preserve">ProcessTypeCode/Unknown </w:t>
            </w:r>
          </w:p>
        </w:tc>
        <w:tc>
          <w:tcPr>
            <w:tcW w:w="6663" w:type="dxa"/>
          </w:tcPr>
          <w:p w:rsidR="00430B7F" w:rsidRPr="00385613" w:rsidRDefault="00430B7F" w:rsidP="00430B7F">
            <w:pPr>
              <w:pStyle w:val="WMOResList1"/>
            </w:pPr>
            <w:r w:rsidRPr="00385613">
              <w:t>Time</w:t>
            </w:r>
            <w:r w:rsidR="00CF40F9">
              <w:t xml:space="preserve"> </w:t>
            </w:r>
            <w:r w:rsidRPr="00385613">
              <w:t>series is collected or generated by an unknown process</w:t>
            </w:r>
          </w:p>
        </w:tc>
      </w:tr>
    </w:tbl>
    <w:p w:rsidR="00430B7F" w:rsidRPr="00385613" w:rsidRDefault="00430B7F" w:rsidP="00430B7F">
      <w:pPr>
        <w:pStyle w:val="WMOResList1"/>
      </w:pPr>
    </w:p>
    <w:p w:rsidR="00210A79" w:rsidRPr="00385613" w:rsidRDefault="00210A79">
      <w:pPr>
        <w:pStyle w:val="WMOResList1"/>
      </w:pPr>
    </w:p>
    <w:sectPr w:rsidR="00210A79" w:rsidRPr="00385613" w:rsidSect="00430B7F">
      <w:pgSz w:w="16840" w:h="11907" w:orient="landscape" w:code="9"/>
      <w:pgMar w:top="1134" w:right="1134" w:bottom="1134" w:left="1134" w:header="1134" w:footer="1134"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5007" w:rsidRDefault="004B5007">
      <w:r>
        <w:separator/>
      </w:r>
    </w:p>
    <w:p w:rsidR="004B5007" w:rsidRDefault="004B5007"/>
    <w:p w:rsidR="004B5007" w:rsidRDefault="004B5007"/>
  </w:endnote>
  <w:endnote w:type="continuationSeparator" w:id="0">
    <w:p w:rsidR="004B5007" w:rsidRDefault="004B5007">
      <w:r>
        <w:continuationSeparator/>
      </w:r>
    </w:p>
    <w:p w:rsidR="004B5007" w:rsidRDefault="004B5007"/>
    <w:p w:rsidR="004B5007" w:rsidRDefault="004B50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Univers">
    <w:altName w:val="Arial"/>
    <w:charset w:val="00"/>
    <w:family w:val="swiss"/>
    <w:pitch w:val="variable"/>
    <w:sig w:usb0="00000007" w:usb1="00000000" w:usb2="00000000" w:usb3="00000000" w:csb0="00000093"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Bold">
    <w:altName w:val="Times New Roman"/>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5007" w:rsidRDefault="004B5007">
      <w:r>
        <w:separator/>
      </w:r>
    </w:p>
  </w:footnote>
  <w:footnote w:type="continuationSeparator" w:id="0">
    <w:p w:rsidR="004B5007" w:rsidRDefault="004B5007">
      <w:r>
        <w:continuationSeparator/>
      </w:r>
    </w:p>
    <w:p w:rsidR="004B5007" w:rsidRDefault="004B5007"/>
    <w:p w:rsidR="004B5007" w:rsidRDefault="004B500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5007" w:rsidRDefault="004B5007" w:rsidP="000E0A53">
    <w:pPr>
      <w:pStyle w:val="Header"/>
    </w:pPr>
    <w:r>
      <w:t>IPET-MDRD-4/Doc 3.3(1)</w:t>
    </w:r>
    <w:r w:rsidRPr="00C2459D">
      <w:t xml:space="preserve"> p. </w:t>
    </w:r>
    <w:r w:rsidRPr="00C2459D">
      <w:rPr>
        <w:rStyle w:val="PageNumber"/>
      </w:rPr>
      <w:fldChar w:fldCharType="begin"/>
    </w:r>
    <w:r w:rsidRPr="00C2459D">
      <w:rPr>
        <w:rStyle w:val="PageNumber"/>
      </w:rPr>
      <w:instrText xml:space="preserve"> PAGE </w:instrText>
    </w:r>
    <w:r w:rsidRPr="00C2459D">
      <w:rPr>
        <w:rStyle w:val="PageNumber"/>
      </w:rPr>
      <w:fldChar w:fldCharType="separate"/>
    </w:r>
    <w:r w:rsidR="00AD6E1E">
      <w:rPr>
        <w:rStyle w:val="PageNumber"/>
        <w:noProof/>
      </w:rPr>
      <w:t>5</w:t>
    </w:r>
    <w:r w:rsidRPr="00C2459D">
      <w:rPr>
        <w:rStyle w:val="PageNumber"/>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C6CF936"/>
    <w:lvl w:ilvl="0">
      <w:start w:val="1"/>
      <w:numFmt w:val="decimal"/>
      <w:lvlText w:val="%1."/>
      <w:lvlJc w:val="left"/>
      <w:pPr>
        <w:tabs>
          <w:tab w:val="num" w:pos="1800"/>
        </w:tabs>
        <w:ind w:left="1800" w:hanging="360"/>
      </w:pPr>
    </w:lvl>
  </w:abstractNum>
  <w:abstractNum w:abstractNumId="1">
    <w:nsid w:val="FFFFFF7D"/>
    <w:multiLevelType w:val="singleLevel"/>
    <w:tmpl w:val="D4EAC2E2"/>
    <w:lvl w:ilvl="0">
      <w:start w:val="1"/>
      <w:numFmt w:val="decimal"/>
      <w:lvlText w:val="%1."/>
      <w:lvlJc w:val="left"/>
      <w:pPr>
        <w:tabs>
          <w:tab w:val="num" w:pos="1440"/>
        </w:tabs>
        <w:ind w:left="1440" w:hanging="360"/>
      </w:pPr>
    </w:lvl>
  </w:abstractNum>
  <w:abstractNum w:abstractNumId="2">
    <w:nsid w:val="FFFFFF7E"/>
    <w:multiLevelType w:val="singleLevel"/>
    <w:tmpl w:val="58AC24B6"/>
    <w:lvl w:ilvl="0">
      <w:start w:val="1"/>
      <w:numFmt w:val="decimal"/>
      <w:lvlText w:val="%1."/>
      <w:lvlJc w:val="left"/>
      <w:pPr>
        <w:tabs>
          <w:tab w:val="num" w:pos="1080"/>
        </w:tabs>
        <w:ind w:left="1080" w:hanging="360"/>
      </w:pPr>
    </w:lvl>
  </w:abstractNum>
  <w:abstractNum w:abstractNumId="3">
    <w:nsid w:val="FFFFFF7F"/>
    <w:multiLevelType w:val="singleLevel"/>
    <w:tmpl w:val="F6909F9A"/>
    <w:lvl w:ilvl="0">
      <w:start w:val="1"/>
      <w:numFmt w:val="decimal"/>
      <w:lvlText w:val="%1."/>
      <w:lvlJc w:val="left"/>
      <w:pPr>
        <w:tabs>
          <w:tab w:val="num" w:pos="720"/>
        </w:tabs>
        <w:ind w:left="720" w:hanging="360"/>
      </w:pPr>
    </w:lvl>
  </w:abstractNum>
  <w:abstractNum w:abstractNumId="4">
    <w:nsid w:val="FFFFFF80"/>
    <w:multiLevelType w:val="singleLevel"/>
    <w:tmpl w:val="F62EF94C"/>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6ACA45B8"/>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760E551A"/>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7AC8B7FA"/>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08DC2F74"/>
    <w:lvl w:ilvl="0">
      <w:start w:val="1"/>
      <w:numFmt w:val="decimal"/>
      <w:lvlText w:val="%1."/>
      <w:lvlJc w:val="left"/>
      <w:pPr>
        <w:tabs>
          <w:tab w:val="num" w:pos="360"/>
        </w:tabs>
        <w:ind w:left="360" w:hanging="360"/>
      </w:pPr>
    </w:lvl>
  </w:abstractNum>
  <w:abstractNum w:abstractNumId="9">
    <w:nsid w:val="FFFFFF89"/>
    <w:multiLevelType w:val="singleLevel"/>
    <w:tmpl w:val="69CC52F2"/>
    <w:lvl w:ilvl="0">
      <w:start w:val="1"/>
      <w:numFmt w:val="bullet"/>
      <w:lvlText w:val=""/>
      <w:lvlJc w:val="left"/>
      <w:pPr>
        <w:tabs>
          <w:tab w:val="num" w:pos="360"/>
        </w:tabs>
        <w:ind w:left="360" w:hanging="360"/>
      </w:pPr>
      <w:rPr>
        <w:rFonts w:ascii="Symbol" w:hAnsi="Symbol" w:hint="default"/>
      </w:rPr>
    </w:lvl>
  </w:abstractNum>
  <w:abstractNum w:abstractNumId="10">
    <w:nsid w:val="01EB4D94"/>
    <w:multiLevelType w:val="hybridMultilevel"/>
    <w:tmpl w:val="7C124602"/>
    <w:lvl w:ilvl="0" w:tplc="B38A5EA0">
      <w:start w:val="2"/>
      <w:numFmt w:val="bullet"/>
      <w:lvlText w:val="-"/>
      <w:lvlJc w:val="left"/>
      <w:pPr>
        <w:tabs>
          <w:tab w:val="num" w:pos="2271"/>
        </w:tabs>
        <w:ind w:left="2271" w:hanging="570"/>
      </w:pPr>
      <w:rPr>
        <w:rFonts w:ascii="Arial" w:eastAsia="Arial" w:hAnsi="Arial" w:cs="Arial" w:hint="default"/>
      </w:rPr>
    </w:lvl>
    <w:lvl w:ilvl="1" w:tplc="04190003" w:tentative="1">
      <w:start w:val="1"/>
      <w:numFmt w:val="bullet"/>
      <w:lvlText w:val="o"/>
      <w:lvlJc w:val="left"/>
      <w:pPr>
        <w:tabs>
          <w:tab w:val="num" w:pos="2781"/>
        </w:tabs>
        <w:ind w:left="2781" w:hanging="360"/>
      </w:pPr>
      <w:rPr>
        <w:rFonts w:ascii="Courier New" w:hAnsi="Courier New" w:cs="MS Mincho" w:hint="default"/>
      </w:rPr>
    </w:lvl>
    <w:lvl w:ilvl="2" w:tplc="04190005" w:tentative="1">
      <w:start w:val="1"/>
      <w:numFmt w:val="bullet"/>
      <w:lvlText w:val=""/>
      <w:lvlJc w:val="left"/>
      <w:pPr>
        <w:tabs>
          <w:tab w:val="num" w:pos="3501"/>
        </w:tabs>
        <w:ind w:left="3501" w:hanging="360"/>
      </w:pPr>
      <w:rPr>
        <w:rFonts w:ascii="Wingdings" w:hAnsi="Wingdings" w:hint="default"/>
      </w:rPr>
    </w:lvl>
    <w:lvl w:ilvl="3" w:tplc="04190001" w:tentative="1">
      <w:start w:val="1"/>
      <w:numFmt w:val="bullet"/>
      <w:lvlText w:val=""/>
      <w:lvlJc w:val="left"/>
      <w:pPr>
        <w:tabs>
          <w:tab w:val="num" w:pos="4221"/>
        </w:tabs>
        <w:ind w:left="4221" w:hanging="360"/>
      </w:pPr>
      <w:rPr>
        <w:rFonts w:ascii="Symbol" w:hAnsi="Symbol" w:hint="default"/>
      </w:rPr>
    </w:lvl>
    <w:lvl w:ilvl="4" w:tplc="04190003" w:tentative="1">
      <w:start w:val="1"/>
      <w:numFmt w:val="bullet"/>
      <w:lvlText w:val="o"/>
      <w:lvlJc w:val="left"/>
      <w:pPr>
        <w:tabs>
          <w:tab w:val="num" w:pos="4941"/>
        </w:tabs>
        <w:ind w:left="4941" w:hanging="360"/>
      </w:pPr>
      <w:rPr>
        <w:rFonts w:ascii="Courier New" w:hAnsi="Courier New" w:cs="MS Mincho" w:hint="default"/>
      </w:rPr>
    </w:lvl>
    <w:lvl w:ilvl="5" w:tplc="04190005" w:tentative="1">
      <w:start w:val="1"/>
      <w:numFmt w:val="bullet"/>
      <w:lvlText w:val=""/>
      <w:lvlJc w:val="left"/>
      <w:pPr>
        <w:tabs>
          <w:tab w:val="num" w:pos="5661"/>
        </w:tabs>
        <w:ind w:left="5661" w:hanging="360"/>
      </w:pPr>
      <w:rPr>
        <w:rFonts w:ascii="Wingdings" w:hAnsi="Wingdings" w:hint="default"/>
      </w:rPr>
    </w:lvl>
    <w:lvl w:ilvl="6" w:tplc="04190001" w:tentative="1">
      <w:start w:val="1"/>
      <w:numFmt w:val="bullet"/>
      <w:lvlText w:val=""/>
      <w:lvlJc w:val="left"/>
      <w:pPr>
        <w:tabs>
          <w:tab w:val="num" w:pos="6381"/>
        </w:tabs>
        <w:ind w:left="6381" w:hanging="360"/>
      </w:pPr>
      <w:rPr>
        <w:rFonts w:ascii="Symbol" w:hAnsi="Symbol" w:hint="default"/>
      </w:rPr>
    </w:lvl>
    <w:lvl w:ilvl="7" w:tplc="04190003" w:tentative="1">
      <w:start w:val="1"/>
      <w:numFmt w:val="bullet"/>
      <w:lvlText w:val="o"/>
      <w:lvlJc w:val="left"/>
      <w:pPr>
        <w:tabs>
          <w:tab w:val="num" w:pos="7101"/>
        </w:tabs>
        <w:ind w:left="7101" w:hanging="360"/>
      </w:pPr>
      <w:rPr>
        <w:rFonts w:ascii="Courier New" w:hAnsi="Courier New" w:cs="MS Mincho" w:hint="default"/>
      </w:rPr>
    </w:lvl>
    <w:lvl w:ilvl="8" w:tplc="04190005" w:tentative="1">
      <w:start w:val="1"/>
      <w:numFmt w:val="bullet"/>
      <w:lvlText w:val=""/>
      <w:lvlJc w:val="left"/>
      <w:pPr>
        <w:tabs>
          <w:tab w:val="num" w:pos="7821"/>
        </w:tabs>
        <w:ind w:left="7821" w:hanging="360"/>
      </w:pPr>
      <w:rPr>
        <w:rFonts w:ascii="Wingdings" w:hAnsi="Wingdings" w:hint="default"/>
      </w:rPr>
    </w:lvl>
  </w:abstractNum>
  <w:abstractNum w:abstractNumId="11">
    <w:nsid w:val="08387BD2"/>
    <w:multiLevelType w:val="hybridMultilevel"/>
    <w:tmpl w:val="FADED10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08653072"/>
    <w:multiLevelType w:val="hybridMultilevel"/>
    <w:tmpl w:val="5F98B5B2"/>
    <w:lvl w:ilvl="0" w:tplc="B180137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0AFD47FA"/>
    <w:multiLevelType w:val="hybridMultilevel"/>
    <w:tmpl w:val="E09678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BA157DF"/>
    <w:multiLevelType w:val="hybridMultilevel"/>
    <w:tmpl w:val="E63E9576"/>
    <w:lvl w:ilvl="0" w:tplc="BF7C7906">
      <w:start w:val="1"/>
      <w:numFmt w:val="decimal"/>
      <w:lvlText w:val="%1."/>
      <w:lvlJc w:val="left"/>
      <w:pPr>
        <w:tabs>
          <w:tab w:val="num" w:pos="1440"/>
        </w:tabs>
        <w:ind w:left="1440" w:hanging="108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120A3A9D"/>
    <w:multiLevelType w:val="hybridMultilevel"/>
    <w:tmpl w:val="BE96FE06"/>
    <w:lvl w:ilvl="0" w:tplc="3C7E3152">
      <w:start w:val="1"/>
      <w:numFmt w:val="lowerLetter"/>
      <w:lvlText w:val="(%1)"/>
      <w:lvlJc w:val="left"/>
      <w:pPr>
        <w:ind w:left="360" w:hanging="360"/>
      </w:pPr>
      <w:rPr>
        <w:rFonts w:cs="Times New Roman" w:hint="default"/>
        <w:b w:val="0"/>
        <w:bCs w:val="0"/>
        <w:i w:val="0"/>
        <w:iCs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12F02F0C"/>
    <w:multiLevelType w:val="multilevel"/>
    <w:tmpl w:val="E36C6434"/>
    <w:lvl w:ilvl="0">
      <w:start w:val="1"/>
      <w:numFmt w:val="decimal"/>
      <w:pStyle w:val="Action"/>
      <w:lvlText w:val="A%1"/>
      <w:lvlJc w:val="left"/>
      <w:pPr>
        <w:tabs>
          <w:tab w:val="num" w:pos="431"/>
        </w:tabs>
        <w:ind w:left="431" w:hanging="431"/>
      </w:pPr>
      <w:rPr>
        <w:rFonts w:hint="default"/>
        <w:b/>
        <w:i w:val="0"/>
      </w:rPr>
    </w:lvl>
    <w:lvl w:ilvl="1">
      <w:start w:val="1"/>
      <w:numFmt w:val="decimal"/>
      <w:lvlText w:val="%1.%2."/>
      <w:lvlJc w:val="left"/>
      <w:pPr>
        <w:tabs>
          <w:tab w:val="num" w:pos="0"/>
        </w:tabs>
        <w:ind w:left="567" w:hanging="567"/>
      </w:pPr>
      <w:rPr>
        <w:rFonts w:hint="default"/>
      </w:rPr>
    </w:lvl>
    <w:lvl w:ilvl="2">
      <w:start w:val="1"/>
      <w:numFmt w:val="decimal"/>
      <w:lvlText w:val="%1.%2.%3."/>
      <w:lvlJc w:val="left"/>
      <w:pPr>
        <w:tabs>
          <w:tab w:val="num" w:pos="0"/>
        </w:tabs>
        <w:ind w:left="567" w:hanging="567"/>
      </w:pPr>
      <w:rPr>
        <w:rFonts w:hint="default"/>
      </w:rPr>
    </w:lvl>
    <w:lvl w:ilvl="3">
      <w:start w:val="1"/>
      <w:numFmt w:val="decimal"/>
      <w:lvlText w:val="%1.%2.%3.%4."/>
      <w:lvlJc w:val="left"/>
      <w:pPr>
        <w:tabs>
          <w:tab w:val="num" w:pos="0"/>
        </w:tabs>
        <w:ind w:left="567" w:hanging="567"/>
      </w:pPr>
      <w:rPr>
        <w:rFonts w:hint="default"/>
      </w:rPr>
    </w:lvl>
    <w:lvl w:ilvl="4">
      <w:start w:val="1"/>
      <w:numFmt w:val="decimal"/>
      <w:lvlText w:val="%1.%2.%3.%4.%5."/>
      <w:lvlJc w:val="left"/>
      <w:pPr>
        <w:tabs>
          <w:tab w:val="num" w:pos="0"/>
        </w:tabs>
        <w:ind w:left="567" w:hanging="567"/>
      </w:pPr>
      <w:rPr>
        <w:rFonts w:hint="default"/>
      </w:rPr>
    </w:lvl>
    <w:lvl w:ilvl="5">
      <w:start w:val="1"/>
      <w:numFmt w:val="decimal"/>
      <w:lvlText w:val="%1.%2.%3.%4.%5.%6."/>
      <w:lvlJc w:val="left"/>
      <w:pPr>
        <w:tabs>
          <w:tab w:val="num" w:pos="4320"/>
        </w:tabs>
        <w:ind w:left="2736" w:hanging="27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17">
    <w:nsid w:val="1B704B7B"/>
    <w:multiLevelType w:val="hybridMultilevel"/>
    <w:tmpl w:val="D974F67E"/>
    <w:lvl w:ilvl="0" w:tplc="BF7C7906">
      <w:start w:val="1"/>
      <w:numFmt w:val="decimal"/>
      <w:lvlText w:val="%1."/>
      <w:lvlJc w:val="left"/>
      <w:pPr>
        <w:tabs>
          <w:tab w:val="num" w:pos="1440"/>
        </w:tabs>
        <w:ind w:left="1440" w:hanging="10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22461ADF"/>
    <w:multiLevelType w:val="multilevel"/>
    <w:tmpl w:val="DF02D51A"/>
    <w:lvl w:ilvl="0">
      <w:start w:val="1"/>
      <w:numFmt w:val="decimal"/>
      <w:pStyle w:val="Decision"/>
      <w:lvlText w:val="D%1"/>
      <w:lvlJc w:val="left"/>
      <w:pPr>
        <w:tabs>
          <w:tab w:val="num" w:pos="431"/>
        </w:tabs>
        <w:ind w:left="431" w:hanging="431"/>
      </w:pPr>
      <w:rPr>
        <w:rFonts w:hint="default"/>
        <w:b/>
        <w:i w:val="0"/>
      </w:rPr>
    </w:lvl>
    <w:lvl w:ilvl="1">
      <w:start w:val="1"/>
      <w:numFmt w:val="decimal"/>
      <w:lvlText w:val="%1.%2."/>
      <w:lvlJc w:val="left"/>
      <w:pPr>
        <w:tabs>
          <w:tab w:val="num" w:pos="-180"/>
        </w:tabs>
        <w:ind w:left="387" w:hanging="567"/>
      </w:pPr>
      <w:rPr>
        <w:rFonts w:hint="default"/>
      </w:rPr>
    </w:lvl>
    <w:lvl w:ilvl="2">
      <w:start w:val="1"/>
      <w:numFmt w:val="decimal"/>
      <w:lvlText w:val="%1.%2.%3."/>
      <w:lvlJc w:val="left"/>
      <w:pPr>
        <w:tabs>
          <w:tab w:val="num" w:pos="-180"/>
        </w:tabs>
        <w:ind w:left="387" w:hanging="567"/>
      </w:pPr>
      <w:rPr>
        <w:rFonts w:hint="default"/>
      </w:rPr>
    </w:lvl>
    <w:lvl w:ilvl="3">
      <w:start w:val="1"/>
      <w:numFmt w:val="decimal"/>
      <w:lvlText w:val="%1.%2.%3.%4."/>
      <w:lvlJc w:val="left"/>
      <w:pPr>
        <w:tabs>
          <w:tab w:val="num" w:pos="-180"/>
        </w:tabs>
        <w:ind w:left="387" w:hanging="567"/>
      </w:pPr>
      <w:rPr>
        <w:rFonts w:hint="default"/>
      </w:rPr>
    </w:lvl>
    <w:lvl w:ilvl="4">
      <w:start w:val="1"/>
      <w:numFmt w:val="decimal"/>
      <w:lvlText w:val="%1.%2.%3.%4.%5."/>
      <w:lvlJc w:val="left"/>
      <w:pPr>
        <w:tabs>
          <w:tab w:val="num" w:pos="-180"/>
        </w:tabs>
        <w:ind w:left="387" w:hanging="567"/>
      </w:pPr>
      <w:rPr>
        <w:rFonts w:hint="default"/>
      </w:rPr>
    </w:lvl>
    <w:lvl w:ilvl="5">
      <w:start w:val="1"/>
      <w:numFmt w:val="decimal"/>
      <w:lvlText w:val="%1.%2.%3.%4.%5.%6."/>
      <w:lvlJc w:val="left"/>
      <w:pPr>
        <w:tabs>
          <w:tab w:val="num" w:pos="4140"/>
        </w:tabs>
        <w:ind w:left="2556" w:hanging="2736"/>
      </w:pPr>
      <w:rPr>
        <w:rFonts w:hint="default"/>
      </w:rPr>
    </w:lvl>
    <w:lvl w:ilvl="6">
      <w:start w:val="1"/>
      <w:numFmt w:val="decimal"/>
      <w:lvlText w:val="%1.%2.%3.%4.%5.%6.%7."/>
      <w:lvlJc w:val="left"/>
      <w:pPr>
        <w:tabs>
          <w:tab w:val="num" w:pos="5220"/>
        </w:tabs>
        <w:ind w:left="3060" w:hanging="1080"/>
      </w:pPr>
      <w:rPr>
        <w:rFonts w:hint="default"/>
      </w:rPr>
    </w:lvl>
    <w:lvl w:ilvl="7">
      <w:start w:val="1"/>
      <w:numFmt w:val="decimal"/>
      <w:lvlText w:val="%1.%2.%3.%4.%5.%6.%7.%8."/>
      <w:lvlJc w:val="left"/>
      <w:pPr>
        <w:tabs>
          <w:tab w:val="num" w:pos="5940"/>
        </w:tabs>
        <w:ind w:left="3564" w:hanging="1224"/>
      </w:pPr>
      <w:rPr>
        <w:rFonts w:hint="default"/>
      </w:rPr>
    </w:lvl>
    <w:lvl w:ilvl="8">
      <w:start w:val="1"/>
      <w:numFmt w:val="decimal"/>
      <w:lvlText w:val="%1.%2.%3.%4.%5.%6.%7.%8.%9."/>
      <w:lvlJc w:val="left"/>
      <w:pPr>
        <w:tabs>
          <w:tab w:val="num" w:pos="6660"/>
        </w:tabs>
        <w:ind w:left="4140" w:hanging="1440"/>
      </w:pPr>
      <w:rPr>
        <w:rFonts w:hint="default"/>
      </w:rPr>
    </w:lvl>
  </w:abstractNum>
  <w:abstractNum w:abstractNumId="19">
    <w:nsid w:val="23187F76"/>
    <w:multiLevelType w:val="hybridMultilevel"/>
    <w:tmpl w:val="44782832"/>
    <w:lvl w:ilvl="0" w:tplc="FFFFFFFF">
      <w:start w:val="1"/>
      <w:numFmt w:val="decimal"/>
      <w:lvlText w:val="(%1)"/>
      <w:lvlJc w:val="left"/>
      <w:pPr>
        <w:tabs>
          <w:tab w:val="num" w:pos="720"/>
        </w:tabs>
        <w:ind w:left="720" w:hanging="360"/>
      </w:pPr>
      <w:rPr>
        <w:rFonts w:hint="default"/>
      </w:rPr>
    </w:lvl>
    <w:lvl w:ilvl="1" w:tplc="FFFFFFFF" w:tentative="1">
      <w:start w:val="1"/>
      <w:numFmt w:val="bullet"/>
      <w:lvlText w:val="o"/>
      <w:lvlJc w:val="left"/>
      <w:pPr>
        <w:ind w:left="1440" w:hanging="360"/>
      </w:pPr>
      <w:rPr>
        <w:rFonts w:ascii="Courier New" w:hAnsi="Courier New" w:cs="MS Mincho"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MS Mincho"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MS Mincho" w:hint="default"/>
      </w:rPr>
    </w:lvl>
    <w:lvl w:ilvl="8" w:tplc="FFFFFFFF" w:tentative="1">
      <w:start w:val="1"/>
      <w:numFmt w:val="bullet"/>
      <w:lvlText w:val=""/>
      <w:lvlJc w:val="left"/>
      <w:pPr>
        <w:ind w:left="6480" w:hanging="360"/>
      </w:pPr>
      <w:rPr>
        <w:rFonts w:ascii="Wingdings" w:hAnsi="Wingdings" w:hint="default"/>
      </w:rPr>
    </w:lvl>
  </w:abstractNum>
  <w:abstractNum w:abstractNumId="20">
    <w:nsid w:val="25A55827"/>
    <w:multiLevelType w:val="multilevel"/>
    <w:tmpl w:val="C444E976"/>
    <w:lvl w:ilvl="0">
      <w:start w:val="4"/>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b/>
        <w:bCs/>
        <w:i w:val="0"/>
        <w:iCs/>
      </w:rPr>
    </w:lvl>
    <w:lvl w:ilvl="2">
      <w:start w:val="1"/>
      <w:numFmt w:val="decimal"/>
      <w:lvlText w:val="%1.%2.%3"/>
      <w:lvlJc w:val="left"/>
      <w:pPr>
        <w:tabs>
          <w:tab w:val="num" w:pos="5010"/>
        </w:tabs>
        <w:ind w:left="5010" w:hanging="720"/>
      </w:pPr>
      <w:rPr>
        <w:rFonts w:hint="default"/>
        <w:b/>
        <w:i w:val="0"/>
        <w:iCs/>
        <w:color w:val="auto"/>
      </w:rPr>
    </w:lvl>
    <w:lvl w:ilvl="3">
      <w:start w:val="1"/>
      <w:numFmt w:val="lowerLetter"/>
      <w:lvlText w:val="%4."/>
      <w:lvlJc w:val="left"/>
      <w:pPr>
        <w:tabs>
          <w:tab w:val="num" w:pos="360"/>
        </w:tabs>
        <w:ind w:left="360" w:hanging="36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25E45B11"/>
    <w:multiLevelType w:val="hybridMultilevel"/>
    <w:tmpl w:val="9AECE8FA"/>
    <w:lvl w:ilvl="0" w:tplc="82BAAB3C">
      <w:start w:val="1"/>
      <w:numFmt w:val="decimal"/>
      <w:lvlText w:val="%1."/>
      <w:lvlJc w:val="left"/>
      <w:pPr>
        <w:tabs>
          <w:tab w:val="num" w:pos="1440"/>
        </w:tabs>
        <w:ind w:left="1440" w:hanging="10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26C626AC"/>
    <w:multiLevelType w:val="hybridMultilevel"/>
    <w:tmpl w:val="8D740D96"/>
    <w:lvl w:ilvl="0" w:tplc="0409000F">
      <w:start w:val="1"/>
      <w:numFmt w:val="decimal"/>
      <w:lvlText w:val="%1."/>
      <w:lvlJc w:val="left"/>
      <w:pPr>
        <w:tabs>
          <w:tab w:val="num" w:pos="777"/>
        </w:tabs>
        <w:ind w:left="777" w:hanging="360"/>
      </w:pPr>
    </w:lvl>
    <w:lvl w:ilvl="1" w:tplc="04090019" w:tentative="1">
      <w:start w:val="1"/>
      <w:numFmt w:val="lowerLetter"/>
      <w:lvlText w:val="%2."/>
      <w:lvlJc w:val="left"/>
      <w:pPr>
        <w:tabs>
          <w:tab w:val="num" w:pos="1497"/>
        </w:tabs>
        <w:ind w:left="1497" w:hanging="360"/>
      </w:pPr>
    </w:lvl>
    <w:lvl w:ilvl="2" w:tplc="0409001B" w:tentative="1">
      <w:start w:val="1"/>
      <w:numFmt w:val="lowerRoman"/>
      <w:lvlText w:val="%3."/>
      <w:lvlJc w:val="right"/>
      <w:pPr>
        <w:tabs>
          <w:tab w:val="num" w:pos="2217"/>
        </w:tabs>
        <w:ind w:left="2217" w:hanging="180"/>
      </w:pPr>
    </w:lvl>
    <w:lvl w:ilvl="3" w:tplc="0409000F" w:tentative="1">
      <w:start w:val="1"/>
      <w:numFmt w:val="decimal"/>
      <w:lvlText w:val="%4."/>
      <w:lvlJc w:val="left"/>
      <w:pPr>
        <w:tabs>
          <w:tab w:val="num" w:pos="2937"/>
        </w:tabs>
        <w:ind w:left="2937" w:hanging="360"/>
      </w:pPr>
    </w:lvl>
    <w:lvl w:ilvl="4" w:tplc="04090019" w:tentative="1">
      <w:start w:val="1"/>
      <w:numFmt w:val="lowerLetter"/>
      <w:lvlText w:val="%5."/>
      <w:lvlJc w:val="left"/>
      <w:pPr>
        <w:tabs>
          <w:tab w:val="num" w:pos="3657"/>
        </w:tabs>
        <w:ind w:left="3657" w:hanging="360"/>
      </w:pPr>
    </w:lvl>
    <w:lvl w:ilvl="5" w:tplc="0409001B" w:tentative="1">
      <w:start w:val="1"/>
      <w:numFmt w:val="lowerRoman"/>
      <w:lvlText w:val="%6."/>
      <w:lvlJc w:val="right"/>
      <w:pPr>
        <w:tabs>
          <w:tab w:val="num" w:pos="4377"/>
        </w:tabs>
        <w:ind w:left="4377" w:hanging="180"/>
      </w:pPr>
    </w:lvl>
    <w:lvl w:ilvl="6" w:tplc="0409000F" w:tentative="1">
      <w:start w:val="1"/>
      <w:numFmt w:val="decimal"/>
      <w:lvlText w:val="%7."/>
      <w:lvlJc w:val="left"/>
      <w:pPr>
        <w:tabs>
          <w:tab w:val="num" w:pos="5097"/>
        </w:tabs>
        <w:ind w:left="5097" w:hanging="360"/>
      </w:pPr>
    </w:lvl>
    <w:lvl w:ilvl="7" w:tplc="04090019" w:tentative="1">
      <w:start w:val="1"/>
      <w:numFmt w:val="lowerLetter"/>
      <w:lvlText w:val="%8."/>
      <w:lvlJc w:val="left"/>
      <w:pPr>
        <w:tabs>
          <w:tab w:val="num" w:pos="5817"/>
        </w:tabs>
        <w:ind w:left="5817" w:hanging="360"/>
      </w:pPr>
    </w:lvl>
    <w:lvl w:ilvl="8" w:tplc="0409001B" w:tentative="1">
      <w:start w:val="1"/>
      <w:numFmt w:val="lowerRoman"/>
      <w:lvlText w:val="%9."/>
      <w:lvlJc w:val="right"/>
      <w:pPr>
        <w:tabs>
          <w:tab w:val="num" w:pos="6537"/>
        </w:tabs>
        <w:ind w:left="6537" w:hanging="180"/>
      </w:pPr>
    </w:lvl>
  </w:abstractNum>
  <w:abstractNum w:abstractNumId="23">
    <w:nsid w:val="27442776"/>
    <w:multiLevelType w:val="hybridMultilevel"/>
    <w:tmpl w:val="2D74105C"/>
    <w:lvl w:ilvl="0" w:tplc="C8920AE4">
      <w:start w:val="1"/>
      <w:numFmt w:val="decimal"/>
      <w:pStyle w:val="Personal"/>
      <w:lvlText w:val="P%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27B16F14"/>
    <w:multiLevelType w:val="multilevel"/>
    <w:tmpl w:val="3760B77A"/>
    <w:lvl w:ilvl="0">
      <w:start w:val="4"/>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b/>
        <w:bCs/>
        <w:i w:val="0"/>
        <w:iCs/>
      </w:rPr>
    </w:lvl>
    <w:lvl w:ilvl="2">
      <w:start w:val="1"/>
      <w:numFmt w:val="decimal"/>
      <w:lvlText w:val="X.1.%3"/>
      <w:lvlJc w:val="left"/>
      <w:pPr>
        <w:tabs>
          <w:tab w:val="num" w:pos="5010"/>
        </w:tabs>
        <w:ind w:left="5010" w:hanging="720"/>
      </w:pPr>
      <w:rPr>
        <w:rFonts w:hint="default"/>
        <w:b/>
        <w:i w:val="0"/>
        <w:iCs/>
        <w:color w:val="auto"/>
      </w:rPr>
    </w:lvl>
    <w:lvl w:ilvl="3">
      <w:start w:val="1"/>
      <w:numFmt w:val="lowerLetter"/>
      <w:lvlText w:val="%4."/>
      <w:lvlJc w:val="left"/>
      <w:pPr>
        <w:tabs>
          <w:tab w:val="num" w:pos="360"/>
        </w:tabs>
        <w:ind w:left="360" w:hanging="36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2A280CB1"/>
    <w:multiLevelType w:val="hybridMultilevel"/>
    <w:tmpl w:val="2468F01C"/>
    <w:lvl w:ilvl="0" w:tplc="04090001">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MS Mincho"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MS Mincho"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MS Mincho"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26">
    <w:nsid w:val="2BC60D83"/>
    <w:multiLevelType w:val="multilevel"/>
    <w:tmpl w:val="F81498B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2D4A2043"/>
    <w:multiLevelType w:val="hybridMultilevel"/>
    <w:tmpl w:val="E60E3380"/>
    <w:lvl w:ilvl="0" w:tplc="3C7E3152">
      <w:start w:val="1"/>
      <w:numFmt w:val="lowerLetter"/>
      <w:lvlText w:val="(%1)"/>
      <w:lvlJc w:val="left"/>
      <w:pPr>
        <w:ind w:left="360" w:hanging="360"/>
      </w:pPr>
      <w:rPr>
        <w:rFonts w:cs="Times New Roman" w:hint="default"/>
        <w:b w:val="0"/>
        <w:bCs w:val="0"/>
        <w:i w:val="0"/>
        <w:iCs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2DA12EC1"/>
    <w:multiLevelType w:val="hybridMultilevel"/>
    <w:tmpl w:val="28D49B3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333F259F"/>
    <w:multiLevelType w:val="hybridMultilevel"/>
    <w:tmpl w:val="EFBEFC76"/>
    <w:lvl w:ilvl="0" w:tplc="3C7E3152">
      <w:start w:val="1"/>
      <w:numFmt w:val="lowerLetter"/>
      <w:lvlText w:val="(%1)"/>
      <w:lvlJc w:val="left"/>
      <w:pPr>
        <w:ind w:left="360" w:hanging="360"/>
      </w:pPr>
      <w:rPr>
        <w:rFonts w:cs="Times New Roman" w:hint="default"/>
        <w:b w:val="0"/>
        <w:bCs w:val="0"/>
        <w:i w:val="0"/>
        <w:iCs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36FC1CD9"/>
    <w:multiLevelType w:val="multilevel"/>
    <w:tmpl w:val="3760B77A"/>
    <w:lvl w:ilvl="0">
      <w:start w:val="4"/>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b/>
        <w:bCs/>
        <w:i w:val="0"/>
        <w:iCs/>
      </w:rPr>
    </w:lvl>
    <w:lvl w:ilvl="2">
      <w:start w:val="1"/>
      <w:numFmt w:val="decimal"/>
      <w:lvlText w:val="X.1.%3"/>
      <w:lvlJc w:val="left"/>
      <w:pPr>
        <w:tabs>
          <w:tab w:val="num" w:pos="5010"/>
        </w:tabs>
        <w:ind w:left="5010" w:hanging="720"/>
      </w:pPr>
      <w:rPr>
        <w:rFonts w:hint="default"/>
        <w:b/>
        <w:i w:val="0"/>
        <w:iCs/>
        <w:color w:val="auto"/>
      </w:rPr>
    </w:lvl>
    <w:lvl w:ilvl="3">
      <w:start w:val="1"/>
      <w:numFmt w:val="lowerLetter"/>
      <w:lvlText w:val="%4."/>
      <w:lvlJc w:val="left"/>
      <w:pPr>
        <w:tabs>
          <w:tab w:val="num" w:pos="360"/>
        </w:tabs>
        <w:ind w:left="360" w:hanging="36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449C667C"/>
    <w:multiLevelType w:val="hybridMultilevel"/>
    <w:tmpl w:val="8974B1B6"/>
    <w:lvl w:ilvl="0" w:tplc="EE640F8A">
      <w:start w:val="1"/>
      <w:numFmt w:val="bullet"/>
      <w:lvlText w:val=""/>
      <w:lvlJc w:val="left"/>
      <w:pPr>
        <w:tabs>
          <w:tab w:val="num" w:pos="644"/>
        </w:tabs>
        <w:ind w:left="567" w:hanging="283"/>
      </w:pPr>
      <w:rPr>
        <w:rFonts w:ascii="Symbol" w:hAnsi="Symbol"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6EA4781"/>
    <w:multiLevelType w:val="multilevel"/>
    <w:tmpl w:val="3760B77A"/>
    <w:lvl w:ilvl="0">
      <w:start w:val="4"/>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b/>
        <w:bCs/>
        <w:i w:val="0"/>
        <w:iCs/>
      </w:rPr>
    </w:lvl>
    <w:lvl w:ilvl="2">
      <w:start w:val="1"/>
      <w:numFmt w:val="decimal"/>
      <w:lvlText w:val="X.1.%3"/>
      <w:lvlJc w:val="left"/>
      <w:pPr>
        <w:tabs>
          <w:tab w:val="num" w:pos="5010"/>
        </w:tabs>
        <w:ind w:left="5010" w:hanging="720"/>
      </w:pPr>
      <w:rPr>
        <w:rFonts w:hint="default"/>
        <w:b/>
        <w:i w:val="0"/>
        <w:iCs/>
        <w:color w:val="auto"/>
      </w:rPr>
    </w:lvl>
    <w:lvl w:ilvl="3">
      <w:start w:val="1"/>
      <w:numFmt w:val="lowerLetter"/>
      <w:lvlText w:val="%4."/>
      <w:lvlJc w:val="left"/>
      <w:pPr>
        <w:tabs>
          <w:tab w:val="num" w:pos="360"/>
        </w:tabs>
        <w:ind w:left="360" w:hanging="36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48760E7D"/>
    <w:multiLevelType w:val="hybridMultilevel"/>
    <w:tmpl w:val="21226E44"/>
    <w:lvl w:ilvl="0" w:tplc="B180137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4CDB3222"/>
    <w:multiLevelType w:val="hybridMultilevel"/>
    <w:tmpl w:val="9D8A5304"/>
    <w:lvl w:ilvl="0" w:tplc="B1801378">
      <w:start w:val="1"/>
      <w:numFmt w:val="decimal"/>
      <w:lvlText w:val="%1."/>
      <w:lvlJc w:val="left"/>
      <w:pPr>
        <w:tabs>
          <w:tab w:val="num" w:pos="720"/>
        </w:tabs>
        <w:ind w:left="720" w:hanging="360"/>
      </w:pPr>
      <w:rPr>
        <w:rFonts w:hint="default"/>
      </w:rPr>
    </w:lvl>
    <w:lvl w:ilvl="1" w:tplc="3C7E3152">
      <w:start w:val="1"/>
      <w:numFmt w:val="lowerLetter"/>
      <w:lvlText w:val="(%2)"/>
      <w:lvlJc w:val="left"/>
      <w:pPr>
        <w:ind w:left="1440" w:hanging="360"/>
      </w:pPr>
      <w:rPr>
        <w:rFonts w:cs="Times New Roman" w:hint="default"/>
        <w:b w:val="0"/>
        <w:bCs w:val="0"/>
        <w:i w:val="0"/>
        <w:iCs w:val="0"/>
        <w:color w:val="auto"/>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4D5A4382"/>
    <w:multiLevelType w:val="hybridMultilevel"/>
    <w:tmpl w:val="0ADCF3D8"/>
    <w:lvl w:ilvl="0" w:tplc="E6944F10">
      <w:start w:val="1"/>
      <w:numFmt w:val="decimal"/>
      <w:pStyle w:val="Pending"/>
      <w:lvlText w:val="Pending: %1."/>
      <w:lvlJc w:val="left"/>
      <w:pPr>
        <w:tabs>
          <w:tab w:val="num" w:pos="-360"/>
        </w:tabs>
        <w:ind w:left="360" w:hanging="360"/>
      </w:pPr>
      <w:rPr>
        <w:rFonts w:hint="default"/>
        <w:b/>
        <w:i w:val="0"/>
      </w:rPr>
    </w:lvl>
    <w:lvl w:ilvl="1" w:tplc="A9D60692">
      <w:start w:val="1"/>
      <w:numFmt w:val="lowerLetter"/>
      <w:lvlText w:val="%2."/>
      <w:lvlJc w:val="left"/>
      <w:pPr>
        <w:tabs>
          <w:tab w:val="num" w:pos="1440"/>
        </w:tabs>
        <w:ind w:left="1440" w:hanging="360"/>
      </w:pPr>
    </w:lvl>
    <w:lvl w:ilvl="2" w:tplc="8EDAC5CE" w:tentative="1">
      <w:start w:val="1"/>
      <w:numFmt w:val="lowerRoman"/>
      <w:lvlText w:val="%3."/>
      <w:lvlJc w:val="right"/>
      <w:pPr>
        <w:tabs>
          <w:tab w:val="num" w:pos="2160"/>
        </w:tabs>
        <w:ind w:left="2160" w:hanging="180"/>
      </w:pPr>
    </w:lvl>
    <w:lvl w:ilvl="3" w:tplc="0C0A4B92" w:tentative="1">
      <w:start w:val="1"/>
      <w:numFmt w:val="decimal"/>
      <w:lvlText w:val="%4."/>
      <w:lvlJc w:val="left"/>
      <w:pPr>
        <w:tabs>
          <w:tab w:val="num" w:pos="2880"/>
        </w:tabs>
        <w:ind w:left="2880" w:hanging="360"/>
      </w:pPr>
    </w:lvl>
    <w:lvl w:ilvl="4" w:tplc="9B7C7AC6" w:tentative="1">
      <w:start w:val="1"/>
      <w:numFmt w:val="lowerLetter"/>
      <w:lvlText w:val="%5."/>
      <w:lvlJc w:val="left"/>
      <w:pPr>
        <w:tabs>
          <w:tab w:val="num" w:pos="3600"/>
        </w:tabs>
        <w:ind w:left="3600" w:hanging="360"/>
      </w:pPr>
    </w:lvl>
    <w:lvl w:ilvl="5" w:tplc="7786AAF2" w:tentative="1">
      <w:start w:val="1"/>
      <w:numFmt w:val="lowerRoman"/>
      <w:lvlText w:val="%6."/>
      <w:lvlJc w:val="right"/>
      <w:pPr>
        <w:tabs>
          <w:tab w:val="num" w:pos="4320"/>
        </w:tabs>
        <w:ind w:left="4320" w:hanging="180"/>
      </w:pPr>
    </w:lvl>
    <w:lvl w:ilvl="6" w:tplc="8AE4F834" w:tentative="1">
      <w:start w:val="1"/>
      <w:numFmt w:val="decimal"/>
      <w:lvlText w:val="%7."/>
      <w:lvlJc w:val="left"/>
      <w:pPr>
        <w:tabs>
          <w:tab w:val="num" w:pos="5040"/>
        </w:tabs>
        <w:ind w:left="5040" w:hanging="360"/>
      </w:pPr>
    </w:lvl>
    <w:lvl w:ilvl="7" w:tplc="7520B2A2" w:tentative="1">
      <w:start w:val="1"/>
      <w:numFmt w:val="lowerLetter"/>
      <w:lvlText w:val="%8."/>
      <w:lvlJc w:val="left"/>
      <w:pPr>
        <w:tabs>
          <w:tab w:val="num" w:pos="5760"/>
        </w:tabs>
        <w:ind w:left="5760" w:hanging="360"/>
      </w:pPr>
    </w:lvl>
    <w:lvl w:ilvl="8" w:tplc="99DE4754" w:tentative="1">
      <w:start w:val="1"/>
      <w:numFmt w:val="lowerRoman"/>
      <w:lvlText w:val="%9."/>
      <w:lvlJc w:val="right"/>
      <w:pPr>
        <w:tabs>
          <w:tab w:val="num" w:pos="6480"/>
        </w:tabs>
        <w:ind w:left="6480" w:hanging="180"/>
      </w:pPr>
    </w:lvl>
  </w:abstractNum>
  <w:abstractNum w:abstractNumId="36">
    <w:nsid w:val="4F2D3592"/>
    <w:multiLevelType w:val="multilevel"/>
    <w:tmpl w:val="FEB4DF5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nsid w:val="50D54EFE"/>
    <w:multiLevelType w:val="multilevel"/>
    <w:tmpl w:val="9F7A7A90"/>
    <w:lvl w:ilvl="0">
      <w:start w:val="1"/>
      <w:numFmt w:val="lowerLetter"/>
      <w:lvlText w:val="(%1)"/>
      <w:lvlJc w:val="left"/>
      <w:pPr>
        <w:ind w:left="360" w:hanging="360"/>
      </w:pPr>
      <w:rPr>
        <w:rFonts w:cs="Times New Roman" w:hint="default"/>
        <w:b w:val="0"/>
        <w:bCs w:val="0"/>
        <w:i w:val="0"/>
        <w:iCs w:val="0"/>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nsid w:val="5639110E"/>
    <w:multiLevelType w:val="hybridMultilevel"/>
    <w:tmpl w:val="8FF64B8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72B6062"/>
    <w:multiLevelType w:val="hybridMultilevel"/>
    <w:tmpl w:val="20666EAC"/>
    <w:lvl w:ilvl="0" w:tplc="BBECDEBE">
      <w:start w:val="1"/>
      <w:numFmt w:val="lowerLetter"/>
      <w:lvlText w:val="(%1)"/>
      <w:lvlJc w:val="left"/>
      <w:pPr>
        <w:tabs>
          <w:tab w:val="num" w:pos="1125"/>
        </w:tabs>
        <w:ind w:left="1125" w:hanging="1005"/>
      </w:pPr>
      <w:rPr>
        <w:rFonts w:hint="default"/>
      </w:rPr>
    </w:lvl>
    <w:lvl w:ilvl="1" w:tplc="04090019" w:tentative="1">
      <w:start w:val="1"/>
      <w:numFmt w:val="lowerLetter"/>
      <w:lvlText w:val="%2."/>
      <w:lvlJc w:val="left"/>
      <w:pPr>
        <w:tabs>
          <w:tab w:val="num" w:pos="1137"/>
        </w:tabs>
        <w:ind w:left="1137" w:hanging="360"/>
      </w:pPr>
    </w:lvl>
    <w:lvl w:ilvl="2" w:tplc="0409001B" w:tentative="1">
      <w:start w:val="1"/>
      <w:numFmt w:val="lowerRoman"/>
      <w:lvlText w:val="%3."/>
      <w:lvlJc w:val="right"/>
      <w:pPr>
        <w:tabs>
          <w:tab w:val="num" w:pos="1857"/>
        </w:tabs>
        <w:ind w:left="1857" w:hanging="180"/>
      </w:pPr>
    </w:lvl>
    <w:lvl w:ilvl="3" w:tplc="0409000F" w:tentative="1">
      <w:start w:val="1"/>
      <w:numFmt w:val="decimal"/>
      <w:lvlText w:val="%4."/>
      <w:lvlJc w:val="left"/>
      <w:pPr>
        <w:tabs>
          <w:tab w:val="num" w:pos="2577"/>
        </w:tabs>
        <w:ind w:left="2577" w:hanging="360"/>
      </w:pPr>
    </w:lvl>
    <w:lvl w:ilvl="4" w:tplc="04090019" w:tentative="1">
      <w:start w:val="1"/>
      <w:numFmt w:val="lowerLetter"/>
      <w:lvlText w:val="%5."/>
      <w:lvlJc w:val="left"/>
      <w:pPr>
        <w:tabs>
          <w:tab w:val="num" w:pos="3297"/>
        </w:tabs>
        <w:ind w:left="3297" w:hanging="360"/>
      </w:pPr>
    </w:lvl>
    <w:lvl w:ilvl="5" w:tplc="0409001B" w:tentative="1">
      <w:start w:val="1"/>
      <w:numFmt w:val="lowerRoman"/>
      <w:lvlText w:val="%6."/>
      <w:lvlJc w:val="right"/>
      <w:pPr>
        <w:tabs>
          <w:tab w:val="num" w:pos="4017"/>
        </w:tabs>
        <w:ind w:left="4017" w:hanging="180"/>
      </w:pPr>
    </w:lvl>
    <w:lvl w:ilvl="6" w:tplc="0409000F" w:tentative="1">
      <w:start w:val="1"/>
      <w:numFmt w:val="decimal"/>
      <w:lvlText w:val="%7."/>
      <w:lvlJc w:val="left"/>
      <w:pPr>
        <w:tabs>
          <w:tab w:val="num" w:pos="4737"/>
        </w:tabs>
        <w:ind w:left="4737" w:hanging="360"/>
      </w:pPr>
    </w:lvl>
    <w:lvl w:ilvl="7" w:tplc="04090019" w:tentative="1">
      <w:start w:val="1"/>
      <w:numFmt w:val="lowerLetter"/>
      <w:lvlText w:val="%8."/>
      <w:lvlJc w:val="left"/>
      <w:pPr>
        <w:tabs>
          <w:tab w:val="num" w:pos="5457"/>
        </w:tabs>
        <w:ind w:left="5457" w:hanging="360"/>
      </w:pPr>
    </w:lvl>
    <w:lvl w:ilvl="8" w:tplc="0409001B" w:tentative="1">
      <w:start w:val="1"/>
      <w:numFmt w:val="lowerRoman"/>
      <w:lvlText w:val="%9."/>
      <w:lvlJc w:val="right"/>
      <w:pPr>
        <w:tabs>
          <w:tab w:val="num" w:pos="6177"/>
        </w:tabs>
        <w:ind w:left="6177" w:hanging="180"/>
      </w:pPr>
    </w:lvl>
  </w:abstractNum>
  <w:abstractNum w:abstractNumId="40">
    <w:nsid w:val="5C6F451C"/>
    <w:multiLevelType w:val="hybridMultilevel"/>
    <w:tmpl w:val="106AFE40"/>
    <w:lvl w:ilvl="0" w:tplc="FFFFFFFF">
      <w:start w:val="1"/>
      <w:numFmt w:val="decimal"/>
      <w:lvlText w:val="%1."/>
      <w:lvlJc w:val="left"/>
      <w:pPr>
        <w:tabs>
          <w:tab w:val="num" w:pos="890"/>
        </w:tabs>
        <w:ind w:left="89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nsid w:val="5C8C2B0B"/>
    <w:multiLevelType w:val="hybridMultilevel"/>
    <w:tmpl w:val="1E2A7BC4"/>
    <w:lvl w:ilvl="0" w:tplc="D820E05C">
      <w:start w:val="1"/>
      <w:numFmt w:val="bullet"/>
      <w:pStyle w:val="BodyText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61E60BA3"/>
    <w:multiLevelType w:val="multilevel"/>
    <w:tmpl w:val="315ACC9C"/>
    <w:lvl w:ilvl="0">
      <w:start w:val="1"/>
      <w:numFmt w:val="lowerLetter"/>
      <w:lvlText w:val="(%1)"/>
      <w:lvlJc w:val="left"/>
      <w:pPr>
        <w:ind w:left="360" w:hanging="360"/>
      </w:pPr>
      <w:rPr>
        <w:rFonts w:cs="Times New Roman" w:hint="default"/>
        <w:b w:val="0"/>
        <w:bCs w:val="0"/>
        <w:i w:val="0"/>
        <w:iCs w:val="0"/>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nsid w:val="66B742B0"/>
    <w:multiLevelType w:val="hybridMultilevel"/>
    <w:tmpl w:val="315ACC9C"/>
    <w:lvl w:ilvl="0" w:tplc="3C7E3152">
      <w:start w:val="1"/>
      <w:numFmt w:val="lowerLetter"/>
      <w:lvlText w:val="(%1)"/>
      <w:lvlJc w:val="left"/>
      <w:pPr>
        <w:ind w:left="360" w:hanging="360"/>
      </w:pPr>
      <w:rPr>
        <w:rFonts w:cs="Times New Roman" w:hint="default"/>
        <w:b w:val="0"/>
        <w:bCs w:val="0"/>
        <w:i w:val="0"/>
        <w:iCs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69FC4442"/>
    <w:multiLevelType w:val="hybridMultilevel"/>
    <w:tmpl w:val="CA5807D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nsid w:val="6FE02364"/>
    <w:multiLevelType w:val="hybridMultilevel"/>
    <w:tmpl w:val="806C1F56"/>
    <w:lvl w:ilvl="0" w:tplc="8C065970">
      <w:start w:val="1"/>
      <w:numFmt w:val="lowerLetter"/>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12B3EDB"/>
    <w:multiLevelType w:val="hybridMultilevel"/>
    <w:tmpl w:val="59707F4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751C124D"/>
    <w:multiLevelType w:val="hybridMultilevel"/>
    <w:tmpl w:val="465EDB06"/>
    <w:lvl w:ilvl="0" w:tplc="B1801378">
      <w:start w:val="1"/>
      <w:numFmt w:val="decimal"/>
      <w:lvlText w:val="%1."/>
      <w:lvlJc w:val="left"/>
      <w:pPr>
        <w:tabs>
          <w:tab w:val="num" w:pos="360"/>
        </w:tabs>
        <w:ind w:left="360" w:hanging="360"/>
      </w:pPr>
      <w:rPr>
        <w:rFonts w:hint="default"/>
        <w:b w:val="0"/>
        <w:bCs w:val="0"/>
        <w:i w:val="0"/>
        <w:iCs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8">
    <w:nsid w:val="7DB31E2E"/>
    <w:multiLevelType w:val="multilevel"/>
    <w:tmpl w:val="0409001F"/>
    <w:lvl w:ilvl="0">
      <w:start w:val="1"/>
      <w:numFmt w:val="decimal"/>
      <w:pStyle w:val="BodyTextNumbered"/>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49">
    <w:nsid w:val="7EF306A9"/>
    <w:multiLevelType w:val="hybridMultilevel"/>
    <w:tmpl w:val="9D30BFA0"/>
    <w:lvl w:ilvl="0" w:tplc="FFFFFFFF">
      <w:start w:val="1"/>
      <w:numFmt w:val="upperLetter"/>
      <w:lvlText w:val="%1."/>
      <w:lvlJc w:val="left"/>
      <w:pPr>
        <w:tabs>
          <w:tab w:val="num" w:pos="1080"/>
        </w:tabs>
        <w:ind w:left="1080" w:hanging="720"/>
      </w:pPr>
      <w:rPr>
        <w:rFonts w:cs="Arial" w:hint="default"/>
        <w:b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1"/>
  </w:num>
  <w:num w:numId="2">
    <w:abstractNumId w:val="49"/>
  </w:num>
  <w:num w:numId="3">
    <w:abstractNumId w:val="30"/>
  </w:num>
  <w:num w:numId="4">
    <w:abstractNumId w:val="40"/>
  </w:num>
  <w:num w:numId="5">
    <w:abstractNumId w:val="19"/>
  </w:num>
  <w:num w:numId="6">
    <w:abstractNumId w:val="25"/>
  </w:num>
  <w:num w:numId="7">
    <w:abstractNumId w:val="20"/>
  </w:num>
  <w:num w:numId="8">
    <w:abstractNumId w:val="32"/>
  </w:num>
  <w:num w:numId="9">
    <w:abstractNumId w:val="24"/>
  </w:num>
  <w:num w:numId="10">
    <w:abstractNumId w:val="22"/>
  </w:num>
  <w:num w:numId="11">
    <w:abstractNumId w:val="39"/>
  </w:num>
  <w:num w:numId="12">
    <w:abstractNumId w:val="11"/>
  </w:num>
  <w:num w:numId="13">
    <w:abstractNumId w:val="28"/>
  </w:num>
  <w:num w:numId="14">
    <w:abstractNumId w:val="44"/>
  </w:num>
  <w:num w:numId="15">
    <w:abstractNumId w:val="21"/>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46"/>
  </w:num>
  <w:num w:numId="27">
    <w:abstractNumId w:val="33"/>
  </w:num>
  <w:num w:numId="28">
    <w:abstractNumId w:val="26"/>
  </w:num>
  <w:num w:numId="29">
    <w:abstractNumId w:val="34"/>
  </w:num>
  <w:num w:numId="30">
    <w:abstractNumId w:val="36"/>
  </w:num>
  <w:num w:numId="31">
    <w:abstractNumId w:val="15"/>
  </w:num>
  <w:num w:numId="32">
    <w:abstractNumId w:val="43"/>
  </w:num>
  <w:num w:numId="33">
    <w:abstractNumId w:val="42"/>
  </w:num>
  <w:num w:numId="34">
    <w:abstractNumId w:val="27"/>
  </w:num>
  <w:num w:numId="35">
    <w:abstractNumId w:val="29"/>
  </w:num>
  <w:num w:numId="36">
    <w:abstractNumId w:val="47"/>
  </w:num>
  <w:num w:numId="37">
    <w:abstractNumId w:val="37"/>
  </w:num>
  <w:num w:numId="38">
    <w:abstractNumId w:val="12"/>
  </w:num>
  <w:num w:numId="39">
    <w:abstractNumId w:val="14"/>
  </w:num>
  <w:num w:numId="40">
    <w:abstractNumId w:val="17"/>
  </w:num>
  <w:num w:numId="41">
    <w:abstractNumId w:val="10"/>
  </w:num>
  <w:num w:numId="42">
    <w:abstractNumId w:val="45"/>
  </w:num>
  <w:num w:numId="43">
    <w:abstractNumId w:val="16"/>
  </w:num>
  <w:num w:numId="44">
    <w:abstractNumId w:val="18"/>
  </w:num>
  <w:num w:numId="45">
    <w:abstractNumId w:val="35"/>
  </w:num>
  <w:num w:numId="46">
    <w:abstractNumId w:val="23"/>
  </w:num>
  <w:num w:numId="47">
    <w:abstractNumId w:val="41"/>
  </w:num>
  <w:num w:numId="48">
    <w:abstractNumId w:val="48"/>
  </w:num>
  <w:num w:numId="49">
    <w:abstractNumId w:val="13"/>
  </w:num>
  <w:num w:numId="50">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1134"/>
  <w:hyphenationZone w:val="425"/>
  <w:drawingGridHorizontalSpacing w:val="110"/>
  <w:displayHorizontalDrawingGridEvery w:val="2"/>
  <w:displayVerticalDrawingGridEvery w:val="2"/>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60B3"/>
    <w:rsid w:val="0003137A"/>
    <w:rsid w:val="00041171"/>
    <w:rsid w:val="00050F8E"/>
    <w:rsid w:val="000573AD"/>
    <w:rsid w:val="00072F17"/>
    <w:rsid w:val="000806D8"/>
    <w:rsid w:val="00081745"/>
    <w:rsid w:val="00082C80"/>
    <w:rsid w:val="00083847"/>
    <w:rsid w:val="00083C36"/>
    <w:rsid w:val="000A69BF"/>
    <w:rsid w:val="000B0A71"/>
    <w:rsid w:val="000C225A"/>
    <w:rsid w:val="000C6781"/>
    <w:rsid w:val="000E0A53"/>
    <w:rsid w:val="000F5E49"/>
    <w:rsid w:val="000F7A87"/>
    <w:rsid w:val="00111BFD"/>
    <w:rsid w:val="0011498B"/>
    <w:rsid w:val="00120147"/>
    <w:rsid w:val="00123140"/>
    <w:rsid w:val="00163BA3"/>
    <w:rsid w:val="00166B31"/>
    <w:rsid w:val="00180771"/>
    <w:rsid w:val="001930A3"/>
    <w:rsid w:val="001A02AF"/>
    <w:rsid w:val="001A341E"/>
    <w:rsid w:val="001B0EA6"/>
    <w:rsid w:val="001B1CDF"/>
    <w:rsid w:val="001B56F4"/>
    <w:rsid w:val="001C5462"/>
    <w:rsid w:val="001D6302"/>
    <w:rsid w:val="001E7DD0"/>
    <w:rsid w:val="001F1BDA"/>
    <w:rsid w:val="0020095E"/>
    <w:rsid w:val="00210A79"/>
    <w:rsid w:val="00210D30"/>
    <w:rsid w:val="00234A34"/>
    <w:rsid w:val="0025255D"/>
    <w:rsid w:val="00270480"/>
    <w:rsid w:val="002779AF"/>
    <w:rsid w:val="002823D8"/>
    <w:rsid w:val="0028531A"/>
    <w:rsid w:val="00285446"/>
    <w:rsid w:val="00295593"/>
    <w:rsid w:val="002A386C"/>
    <w:rsid w:val="002C30BC"/>
    <w:rsid w:val="002C7A88"/>
    <w:rsid w:val="002D232B"/>
    <w:rsid w:val="002D5E00"/>
    <w:rsid w:val="002D6DAC"/>
    <w:rsid w:val="002E3FAD"/>
    <w:rsid w:val="002E4E16"/>
    <w:rsid w:val="00301E8C"/>
    <w:rsid w:val="00320009"/>
    <w:rsid w:val="0032424A"/>
    <w:rsid w:val="00380AF7"/>
    <w:rsid w:val="00385613"/>
    <w:rsid w:val="00394A05"/>
    <w:rsid w:val="00397770"/>
    <w:rsid w:val="00397880"/>
    <w:rsid w:val="003A7016"/>
    <w:rsid w:val="003E4046"/>
    <w:rsid w:val="003F125B"/>
    <w:rsid w:val="003F7B3F"/>
    <w:rsid w:val="0041078D"/>
    <w:rsid w:val="00416F97"/>
    <w:rsid w:val="0043039B"/>
    <w:rsid w:val="00430B7F"/>
    <w:rsid w:val="004423FE"/>
    <w:rsid w:val="00443C07"/>
    <w:rsid w:val="00445C35"/>
    <w:rsid w:val="004667E7"/>
    <w:rsid w:val="00475797"/>
    <w:rsid w:val="0049253B"/>
    <w:rsid w:val="004A140B"/>
    <w:rsid w:val="004B5007"/>
    <w:rsid w:val="004B7BAA"/>
    <w:rsid w:val="004C2DF7"/>
    <w:rsid w:val="004C4E0B"/>
    <w:rsid w:val="004D497E"/>
    <w:rsid w:val="004E4809"/>
    <w:rsid w:val="004E6352"/>
    <w:rsid w:val="004E6460"/>
    <w:rsid w:val="004F6B46"/>
    <w:rsid w:val="00525B80"/>
    <w:rsid w:val="0053098F"/>
    <w:rsid w:val="00546D8E"/>
    <w:rsid w:val="00571AE1"/>
    <w:rsid w:val="00592267"/>
    <w:rsid w:val="005B0AE2"/>
    <w:rsid w:val="005B1F2C"/>
    <w:rsid w:val="005B5A75"/>
    <w:rsid w:val="005D03D9"/>
    <w:rsid w:val="005D666D"/>
    <w:rsid w:val="005D7BF0"/>
    <w:rsid w:val="00615AB0"/>
    <w:rsid w:val="0061778C"/>
    <w:rsid w:val="00636B90"/>
    <w:rsid w:val="0064738B"/>
    <w:rsid w:val="006508EA"/>
    <w:rsid w:val="0067217C"/>
    <w:rsid w:val="006863E8"/>
    <w:rsid w:val="00697DB5"/>
    <w:rsid w:val="006A492A"/>
    <w:rsid w:val="006D5576"/>
    <w:rsid w:val="006E766D"/>
    <w:rsid w:val="00705C9F"/>
    <w:rsid w:val="00712ED1"/>
    <w:rsid w:val="00716951"/>
    <w:rsid w:val="00735D9E"/>
    <w:rsid w:val="00754CF7"/>
    <w:rsid w:val="00771A68"/>
    <w:rsid w:val="007A6155"/>
    <w:rsid w:val="007B50D1"/>
    <w:rsid w:val="007C212A"/>
    <w:rsid w:val="007E7D21"/>
    <w:rsid w:val="007F482F"/>
    <w:rsid w:val="008009B5"/>
    <w:rsid w:val="00807CC5"/>
    <w:rsid w:val="008118E0"/>
    <w:rsid w:val="008160B3"/>
    <w:rsid w:val="00821C5B"/>
    <w:rsid w:val="00827E35"/>
    <w:rsid w:val="00831751"/>
    <w:rsid w:val="00835B42"/>
    <w:rsid w:val="00847D99"/>
    <w:rsid w:val="0085038E"/>
    <w:rsid w:val="0086271D"/>
    <w:rsid w:val="0086420B"/>
    <w:rsid w:val="00864DBF"/>
    <w:rsid w:val="00865AE2"/>
    <w:rsid w:val="008A7313"/>
    <w:rsid w:val="008A7D91"/>
    <w:rsid w:val="008B7FC7"/>
    <w:rsid w:val="008E1E4A"/>
    <w:rsid w:val="008F0615"/>
    <w:rsid w:val="008F1FDB"/>
    <w:rsid w:val="00950605"/>
    <w:rsid w:val="00952233"/>
    <w:rsid w:val="00954D66"/>
    <w:rsid w:val="0096400B"/>
    <w:rsid w:val="00975D76"/>
    <w:rsid w:val="009827F5"/>
    <w:rsid w:val="00982E51"/>
    <w:rsid w:val="009874B9"/>
    <w:rsid w:val="00993581"/>
    <w:rsid w:val="009A288C"/>
    <w:rsid w:val="009B6697"/>
    <w:rsid w:val="009C4C04"/>
    <w:rsid w:val="009D4508"/>
    <w:rsid w:val="009F7566"/>
    <w:rsid w:val="00A06BFE"/>
    <w:rsid w:val="00A10F5D"/>
    <w:rsid w:val="00A14AF1"/>
    <w:rsid w:val="00A14FA1"/>
    <w:rsid w:val="00A16891"/>
    <w:rsid w:val="00A332E8"/>
    <w:rsid w:val="00A35AF5"/>
    <w:rsid w:val="00A35DDF"/>
    <w:rsid w:val="00A36CBA"/>
    <w:rsid w:val="00A50291"/>
    <w:rsid w:val="00A604CD"/>
    <w:rsid w:val="00A60FE6"/>
    <w:rsid w:val="00A654BE"/>
    <w:rsid w:val="00A764E7"/>
    <w:rsid w:val="00A874EF"/>
    <w:rsid w:val="00A95415"/>
    <w:rsid w:val="00AA3BCC"/>
    <w:rsid w:val="00AA3C89"/>
    <w:rsid w:val="00AB1F36"/>
    <w:rsid w:val="00AC4CDB"/>
    <w:rsid w:val="00AD6E1E"/>
    <w:rsid w:val="00AF638A"/>
    <w:rsid w:val="00B00141"/>
    <w:rsid w:val="00B009AA"/>
    <w:rsid w:val="00B030C8"/>
    <w:rsid w:val="00B056E7"/>
    <w:rsid w:val="00B05B71"/>
    <w:rsid w:val="00B10035"/>
    <w:rsid w:val="00B15BD3"/>
    <w:rsid w:val="00B165E6"/>
    <w:rsid w:val="00B235DB"/>
    <w:rsid w:val="00B255E0"/>
    <w:rsid w:val="00B548A2"/>
    <w:rsid w:val="00B56934"/>
    <w:rsid w:val="00B72444"/>
    <w:rsid w:val="00B815B7"/>
    <w:rsid w:val="00B93B62"/>
    <w:rsid w:val="00B953D1"/>
    <w:rsid w:val="00BA30D0"/>
    <w:rsid w:val="00BD1ED0"/>
    <w:rsid w:val="00C04BD2"/>
    <w:rsid w:val="00C13EEC"/>
    <w:rsid w:val="00C156A4"/>
    <w:rsid w:val="00C20FAA"/>
    <w:rsid w:val="00C2459D"/>
    <w:rsid w:val="00C42C95"/>
    <w:rsid w:val="00C55E5B"/>
    <w:rsid w:val="00C720A4"/>
    <w:rsid w:val="00C7611C"/>
    <w:rsid w:val="00C94097"/>
    <w:rsid w:val="00CA4269"/>
    <w:rsid w:val="00CA7330"/>
    <w:rsid w:val="00CB3B82"/>
    <w:rsid w:val="00CB64F0"/>
    <w:rsid w:val="00CC2909"/>
    <w:rsid w:val="00CE6C67"/>
    <w:rsid w:val="00CF40F9"/>
    <w:rsid w:val="00D05E6F"/>
    <w:rsid w:val="00D060AA"/>
    <w:rsid w:val="00D33442"/>
    <w:rsid w:val="00D44BAD"/>
    <w:rsid w:val="00D45B55"/>
    <w:rsid w:val="00D7097B"/>
    <w:rsid w:val="00D752D1"/>
    <w:rsid w:val="00D91DFA"/>
    <w:rsid w:val="00DB1AB2"/>
    <w:rsid w:val="00DD3A65"/>
    <w:rsid w:val="00DD62C6"/>
    <w:rsid w:val="00E00498"/>
    <w:rsid w:val="00E2617A"/>
    <w:rsid w:val="00E31B3C"/>
    <w:rsid w:val="00E538E6"/>
    <w:rsid w:val="00E802A2"/>
    <w:rsid w:val="00E85C0B"/>
    <w:rsid w:val="00ED67AF"/>
    <w:rsid w:val="00EE128C"/>
    <w:rsid w:val="00EF66D9"/>
    <w:rsid w:val="00EF6BA5"/>
    <w:rsid w:val="00EF780D"/>
    <w:rsid w:val="00EF7A98"/>
    <w:rsid w:val="00F0267E"/>
    <w:rsid w:val="00F474C9"/>
    <w:rsid w:val="00F61675"/>
    <w:rsid w:val="00F6686B"/>
    <w:rsid w:val="00F67F74"/>
    <w:rsid w:val="00F73DE3"/>
    <w:rsid w:val="00F84DD2"/>
    <w:rsid w:val="00FA65B8"/>
    <w:rsid w:val="00FB0872"/>
    <w:rsid w:val="00FB54CC"/>
    <w:rsid w:val="00FD1A37"/>
  </w:rsids>
  <m:mathPr>
    <m:mathFont m:val="Cambria Math"/>
    <m:brkBin m:val="before"/>
    <m:brkBinSub m:val="--"/>
    <m:smallFrac m:val="0"/>
    <m:dispDef m:val="0"/>
    <m:lMargin m:val="0"/>
    <m:rMargin m:val="0"/>
    <m:defJc m:val="centerGroup"/>
    <m:wrapRight/>
    <m:intLim m:val="subSup"/>
    <m:naryLim m:val="subSup"/>
  </m:mathPr>
  <w:themeFontLang w:val="en-US" w:eastAsia="zh-TW"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Hyperlink" w:uiPriority="99"/>
    <w:lsdException w:name="Strong" w:qFormat="1"/>
    <w:lsdException w:name="Emphasis" w:qFormat="1"/>
    <w:lsdException w:name="Balloon Text" w:uiPriority="99"/>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next w:val="WMOBodyText"/>
    <w:qFormat/>
    <w:rsid w:val="00B953D1"/>
    <w:pPr>
      <w:tabs>
        <w:tab w:val="left" w:pos="1134"/>
      </w:tabs>
      <w:jc w:val="both"/>
    </w:pPr>
    <w:rPr>
      <w:rFonts w:ascii="Verdana" w:eastAsia="Arial" w:hAnsi="Verdana" w:cs="Arial"/>
      <w:lang w:val="en-GB" w:eastAsia="en-US"/>
    </w:rPr>
  </w:style>
  <w:style w:type="paragraph" w:styleId="Heading1">
    <w:name w:val="heading 1"/>
    <w:basedOn w:val="Normal"/>
    <w:next w:val="Normal"/>
    <w:link w:val="Heading1Char"/>
    <w:qFormat/>
    <w:rsid w:val="005D666D"/>
    <w:pPr>
      <w:keepNext/>
      <w:keepLines/>
      <w:spacing w:after="120"/>
      <w:jc w:val="center"/>
      <w:outlineLvl w:val="0"/>
    </w:pPr>
    <w:rPr>
      <w:b/>
      <w:bCs/>
      <w:caps/>
      <w:kern w:val="32"/>
      <w:sz w:val="24"/>
      <w:szCs w:val="32"/>
      <w:lang w:eastAsia="zh-TW"/>
    </w:rPr>
  </w:style>
  <w:style w:type="paragraph" w:styleId="Heading2">
    <w:name w:val="heading 2"/>
    <w:basedOn w:val="WMOBodyText"/>
    <w:next w:val="BodyText"/>
    <w:link w:val="Heading2Char"/>
    <w:qFormat/>
    <w:rsid w:val="00712ED1"/>
    <w:pPr>
      <w:keepNext/>
      <w:keepLines/>
      <w:tabs>
        <w:tab w:val="clear" w:pos="1134"/>
      </w:tabs>
      <w:spacing w:before="360"/>
      <w:outlineLvl w:val="1"/>
    </w:pPr>
    <w:rPr>
      <w:b/>
      <w:bCs/>
      <w:iCs/>
      <w:sz w:val="24"/>
    </w:rPr>
  </w:style>
  <w:style w:type="paragraph" w:styleId="Heading3">
    <w:name w:val="heading 3"/>
    <w:basedOn w:val="Normal"/>
    <w:next w:val="Normal"/>
    <w:qFormat/>
    <w:rsid w:val="00166B31"/>
    <w:pPr>
      <w:keepNext/>
      <w:keepLines/>
      <w:spacing w:before="360"/>
      <w:ind w:left="1134" w:hanging="1134"/>
      <w:jc w:val="left"/>
      <w:outlineLvl w:val="2"/>
    </w:pPr>
    <w:rPr>
      <w:b/>
      <w:bCs/>
      <w:szCs w:val="22"/>
      <w:lang w:eastAsia="zh-TW"/>
    </w:rPr>
  </w:style>
  <w:style w:type="paragraph" w:styleId="Heading4">
    <w:name w:val="heading 4"/>
    <w:basedOn w:val="Normal"/>
    <w:next w:val="Normal"/>
    <w:link w:val="Heading4Char"/>
    <w:qFormat/>
    <w:rsid w:val="0086271D"/>
    <w:pPr>
      <w:keepNext/>
      <w:keepLines/>
      <w:spacing w:before="360"/>
      <w:ind w:left="1134" w:hanging="1134"/>
      <w:jc w:val="left"/>
      <w:outlineLvl w:val="3"/>
    </w:pPr>
    <w:rPr>
      <w:b/>
      <w:i/>
      <w:lang w:eastAsia="zh-TW"/>
    </w:rPr>
  </w:style>
  <w:style w:type="paragraph" w:styleId="Heading5">
    <w:name w:val="heading 5"/>
    <w:basedOn w:val="Normal"/>
    <w:next w:val="Normal"/>
    <w:qFormat/>
    <w:rsid w:val="00C13EEC"/>
    <w:pPr>
      <w:tabs>
        <w:tab w:val="left" w:pos="1080"/>
      </w:tabs>
      <w:spacing w:before="240"/>
      <w:ind w:left="1080" w:hanging="1080"/>
      <w:outlineLvl w:val="4"/>
    </w:pPr>
    <w:rPr>
      <w:bCs/>
      <w:i/>
      <w:iCs/>
      <w:szCs w:val="22"/>
      <w:lang w:eastAsia="zh-TW"/>
    </w:rPr>
  </w:style>
  <w:style w:type="paragraph" w:styleId="Heading6">
    <w:name w:val="heading 6"/>
    <w:basedOn w:val="Normal"/>
    <w:next w:val="Normal"/>
    <w:qFormat/>
    <w:rsid w:val="00C13EEC"/>
    <w:pPr>
      <w:keepNext/>
      <w:widowControl w:val="0"/>
      <w:tabs>
        <w:tab w:val="center" w:pos="4513"/>
      </w:tabs>
      <w:suppressAutoHyphens/>
      <w:jc w:val="center"/>
      <w:outlineLvl w:val="5"/>
    </w:pPr>
    <w:rPr>
      <w:b/>
      <w:snapToGrid w:val="0"/>
      <w:spacing w:val="-2"/>
      <w:lang w:eastAsia="zh-TW"/>
    </w:rPr>
  </w:style>
  <w:style w:type="paragraph" w:styleId="Heading7">
    <w:name w:val="heading 7"/>
    <w:basedOn w:val="Normal"/>
    <w:next w:val="Normal"/>
    <w:qFormat/>
    <w:rsid w:val="00C13EEC"/>
    <w:pPr>
      <w:keepNext/>
      <w:tabs>
        <w:tab w:val="clear" w:pos="1134"/>
        <w:tab w:val="left" w:pos="-722"/>
        <w:tab w:val="left" w:pos="1140"/>
        <w:tab w:val="left" w:pos="6946"/>
      </w:tabs>
      <w:suppressAutoHyphens/>
      <w:spacing w:line="252" w:lineRule="auto"/>
      <w:outlineLvl w:val="6"/>
    </w:pPr>
    <w:rPr>
      <w:b/>
      <w:bCs/>
      <w:color w:val="4436AA"/>
      <w:spacing w:val="-2"/>
      <w:sz w:val="28"/>
      <w:szCs w:val="22"/>
      <w:lang w:eastAsia="zh-TW"/>
    </w:rPr>
  </w:style>
  <w:style w:type="paragraph" w:styleId="Heading8">
    <w:name w:val="heading 8"/>
    <w:basedOn w:val="Normal"/>
    <w:next w:val="Normal"/>
    <w:qFormat/>
    <w:rsid w:val="005B74AD"/>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rsid w:val="005B74AD"/>
    <w:pPr>
      <w:spacing w:before="240" w:after="60"/>
      <w:outlineLvl w:val="8"/>
    </w:pPr>
    <w:rPr>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2459D"/>
    <w:pPr>
      <w:tabs>
        <w:tab w:val="clear" w:pos="1134"/>
      </w:tabs>
      <w:spacing w:after="360"/>
      <w:jc w:val="center"/>
    </w:pPr>
  </w:style>
  <w:style w:type="paragraph" w:styleId="BlockText">
    <w:name w:val="Block Text"/>
    <w:basedOn w:val="Normal"/>
    <w:rsid w:val="008A71EB"/>
    <w:pPr>
      <w:ind w:left="567" w:right="566"/>
    </w:pPr>
    <w:rPr>
      <w:rFonts w:ascii="Univers" w:hAnsi="Univers"/>
      <w:sz w:val="21"/>
    </w:rPr>
  </w:style>
  <w:style w:type="paragraph" w:customStyle="1" w:styleId="CrossTitle12">
    <w:name w:val="***Cross_Title_12"/>
    <w:basedOn w:val="Normal"/>
    <w:rsid w:val="008A71EB"/>
    <w:pPr>
      <w:jc w:val="center"/>
    </w:pPr>
    <w:rPr>
      <w:rFonts w:eastAsia="SimSun"/>
      <w:b/>
      <w:bCs/>
      <w:caps/>
      <w:sz w:val="24"/>
      <w:szCs w:val="24"/>
      <w:lang w:val="fr-CH" w:eastAsia="zh-CN"/>
    </w:rPr>
  </w:style>
  <w:style w:type="paragraph" w:customStyle="1" w:styleId="Service9">
    <w:name w:val="Service 9"/>
    <w:rsid w:val="008A71EB"/>
    <w:pPr>
      <w:jc w:val="center"/>
    </w:pPr>
    <w:rPr>
      <w:rFonts w:ascii="Arial" w:eastAsia="Times New Roman" w:hAnsi="Arial"/>
      <w:sz w:val="18"/>
      <w:lang w:val="en-GB" w:eastAsia="en-US"/>
    </w:rPr>
  </w:style>
  <w:style w:type="character" w:styleId="Hyperlink">
    <w:name w:val="Hyperlink"/>
    <w:basedOn w:val="DefaultParagraphFont"/>
    <w:uiPriority w:val="99"/>
    <w:rsid w:val="009F3E3D"/>
    <w:rPr>
      <w:color w:val="0000FF"/>
      <w:u w:val="none"/>
    </w:rPr>
  </w:style>
  <w:style w:type="character" w:styleId="PageNumber">
    <w:name w:val="page number"/>
    <w:basedOn w:val="DefaultParagraphFont"/>
    <w:rsid w:val="008A71EB"/>
  </w:style>
  <w:style w:type="paragraph" w:styleId="TOC4">
    <w:name w:val="toc 4"/>
    <w:basedOn w:val="Normal"/>
    <w:next w:val="Normal"/>
    <w:autoRedefine/>
    <w:semiHidden/>
    <w:rsid w:val="006A5514"/>
    <w:pPr>
      <w:ind w:left="660"/>
    </w:pPr>
  </w:style>
  <w:style w:type="paragraph" w:customStyle="1" w:styleId="CrossTitle14">
    <w:name w:val="***Cross_Title_14"/>
    <w:basedOn w:val="Normal"/>
    <w:rsid w:val="008A71EB"/>
    <w:pPr>
      <w:keepNext/>
      <w:tabs>
        <w:tab w:val="clear" w:pos="1134"/>
        <w:tab w:val="left" w:pos="1140"/>
      </w:tabs>
      <w:spacing w:after="100"/>
      <w:jc w:val="center"/>
    </w:pPr>
    <w:rPr>
      <w:rFonts w:eastAsia="SimSun"/>
      <w:b/>
      <w:caps/>
      <w:sz w:val="28"/>
      <w:szCs w:val="28"/>
      <w:lang w:val="fr-CH" w:eastAsia="zh-CN"/>
    </w:rPr>
  </w:style>
  <w:style w:type="character" w:customStyle="1" w:styleId="Heading2Char">
    <w:name w:val="Heading 2 Char"/>
    <w:link w:val="Heading2"/>
    <w:locked/>
    <w:rsid w:val="00712ED1"/>
    <w:rPr>
      <w:rFonts w:ascii="Verdana" w:eastAsia="Arial" w:hAnsi="Verdana" w:cs="Arial"/>
      <w:b/>
      <w:bCs/>
      <w:iCs/>
      <w:sz w:val="24"/>
      <w:szCs w:val="22"/>
      <w:lang w:val="en-GB"/>
    </w:rPr>
  </w:style>
  <w:style w:type="paragraph" w:styleId="Footer">
    <w:name w:val="footer"/>
    <w:basedOn w:val="Normal"/>
    <w:rsid w:val="008A71EB"/>
    <w:pPr>
      <w:tabs>
        <w:tab w:val="center" w:pos="4320"/>
        <w:tab w:val="right" w:pos="8640"/>
      </w:tabs>
    </w:pPr>
  </w:style>
  <w:style w:type="paragraph" w:styleId="BalloonText">
    <w:name w:val="Balloon Text"/>
    <w:basedOn w:val="Normal"/>
    <w:link w:val="BalloonTextChar"/>
    <w:uiPriority w:val="99"/>
    <w:semiHidden/>
    <w:rsid w:val="005A6BCE"/>
    <w:rPr>
      <w:rFonts w:ascii="Tahoma" w:hAnsi="Tahoma" w:cs="Tahoma"/>
      <w:sz w:val="16"/>
      <w:szCs w:val="16"/>
    </w:rPr>
  </w:style>
  <w:style w:type="paragraph" w:styleId="DocumentMap">
    <w:name w:val="Document Map"/>
    <w:basedOn w:val="Normal"/>
    <w:semiHidden/>
    <w:rsid w:val="002A7FA1"/>
    <w:pPr>
      <w:shd w:val="clear" w:color="auto" w:fill="000080"/>
    </w:pPr>
    <w:rPr>
      <w:rFonts w:ascii="Tahoma" w:hAnsi="Tahoma" w:cs="Tahoma"/>
    </w:rPr>
  </w:style>
  <w:style w:type="paragraph" w:styleId="TOC3">
    <w:name w:val="toc 3"/>
    <w:basedOn w:val="Normal"/>
    <w:next w:val="Normal"/>
    <w:autoRedefine/>
    <w:semiHidden/>
    <w:rsid w:val="00E91F0F"/>
    <w:pPr>
      <w:ind w:left="400"/>
    </w:pPr>
  </w:style>
  <w:style w:type="paragraph" w:styleId="TOC1">
    <w:name w:val="toc 1"/>
    <w:basedOn w:val="Normal"/>
    <w:next w:val="Normal"/>
    <w:autoRedefine/>
    <w:semiHidden/>
    <w:rsid w:val="00E91F0F"/>
  </w:style>
  <w:style w:type="paragraph" w:styleId="TOC2">
    <w:name w:val="toc 2"/>
    <w:basedOn w:val="Normal"/>
    <w:next w:val="Normal"/>
    <w:autoRedefine/>
    <w:semiHidden/>
    <w:rsid w:val="00E91F0F"/>
    <w:pPr>
      <w:ind w:left="200"/>
    </w:pPr>
  </w:style>
  <w:style w:type="character" w:styleId="FollowedHyperlink">
    <w:name w:val="FollowedHyperlink"/>
    <w:basedOn w:val="DefaultParagraphFont"/>
    <w:rsid w:val="002F006A"/>
    <w:rPr>
      <w:color w:val="0000FF"/>
      <w:u w:val="none"/>
    </w:rPr>
  </w:style>
  <w:style w:type="paragraph" w:customStyle="1" w:styleId="WMOSubTitle1">
    <w:name w:val="WMO_SubTitle1"/>
    <w:basedOn w:val="Heading4"/>
    <w:next w:val="WMOBodyText"/>
    <w:rsid w:val="004D497E"/>
    <w:pPr>
      <w:spacing w:before="280"/>
      <w:ind w:left="0" w:firstLine="0"/>
    </w:pPr>
  </w:style>
  <w:style w:type="paragraph" w:customStyle="1" w:styleId="Comment">
    <w:name w:val="Comment"/>
    <w:basedOn w:val="Normal"/>
    <w:next w:val="WMOBodyText"/>
    <w:link w:val="CommentChar"/>
    <w:rsid w:val="000C225A"/>
    <w:pPr>
      <w:spacing w:before="240"/>
      <w:jc w:val="left"/>
    </w:pPr>
    <w:rPr>
      <w:i/>
      <w:szCs w:val="22"/>
    </w:rPr>
  </w:style>
  <w:style w:type="paragraph" w:customStyle="1" w:styleId="CharCharCharChar">
    <w:name w:val="Char Char Char Char"/>
    <w:basedOn w:val="Normal"/>
    <w:rsid w:val="00480313"/>
    <w:pPr>
      <w:jc w:val="left"/>
    </w:pPr>
    <w:rPr>
      <w:rFonts w:ascii="Times New Roman" w:hAnsi="Times New Roman"/>
      <w:sz w:val="24"/>
      <w:szCs w:val="24"/>
      <w:lang w:val="pl-PL" w:eastAsia="pl-PL"/>
    </w:rPr>
  </w:style>
  <w:style w:type="paragraph" w:customStyle="1" w:styleId="CharChar">
    <w:name w:val="Знак Знак Char Char"/>
    <w:basedOn w:val="Normal"/>
    <w:rsid w:val="000B5E64"/>
    <w:pPr>
      <w:jc w:val="left"/>
    </w:pPr>
    <w:rPr>
      <w:rFonts w:ascii="Times New Roman" w:hAnsi="Times New Roman"/>
      <w:sz w:val="24"/>
      <w:szCs w:val="24"/>
      <w:lang w:val="pl-PL" w:eastAsia="pl-PL"/>
    </w:rPr>
  </w:style>
  <w:style w:type="paragraph" w:customStyle="1" w:styleId="BodyText0">
    <w:name w:val="BodyText"/>
    <w:basedOn w:val="Normal"/>
    <w:link w:val="BodyTextChar"/>
    <w:rsid w:val="004F49A1"/>
    <w:pPr>
      <w:tabs>
        <w:tab w:val="left" w:pos="1080"/>
      </w:tabs>
      <w:spacing w:before="240"/>
    </w:pPr>
    <w:rPr>
      <w:szCs w:val="22"/>
    </w:rPr>
  </w:style>
  <w:style w:type="paragraph" w:customStyle="1" w:styleId="WMOBodyText">
    <w:name w:val="WMO_BodyText"/>
    <w:basedOn w:val="Normal"/>
    <w:link w:val="WMOBodyTextCharChar"/>
    <w:rsid w:val="00166B31"/>
    <w:pPr>
      <w:spacing w:before="240"/>
      <w:jc w:val="left"/>
    </w:pPr>
    <w:rPr>
      <w:szCs w:val="22"/>
      <w:lang w:eastAsia="zh-TW"/>
    </w:rPr>
  </w:style>
  <w:style w:type="paragraph" w:customStyle="1" w:styleId="WMOList1">
    <w:name w:val="WMO_List1"/>
    <w:basedOn w:val="Normal"/>
    <w:rsid w:val="004D497E"/>
    <w:pPr>
      <w:spacing w:before="240"/>
      <w:ind w:left="1134" w:hanging="1134"/>
      <w:jc w:val="left"/>
    </w:pPr>
    <w:rPr>
      <w:szCs w:val="22"/>
      <w:lang w:eastAsia="zh-TW"/>
    </w:rPr>
  </w:style>
  <w:style w:type="paragraph" w:customStyle="1" w:styleId="WMOList2">
    <w:name w:val="WMO_List2"/>
    <w:basedOn w:val="Normal"/>
    <w:rsid w:val="004D497E"/>
    <w:pPr>
      <w:tabs>
        <w:tab w:val="left" w:pos="1701"/>
      </w:tabs>
      <w:spacing w:before="240"/>
      <w:ind w:left="1701" w:hanging="567"/>
      <w:jc w:val="left"/>
    </w:pPr>
    <w:rPr>
      <w:szCs w:val="22"/>
      <w:lang w:eastAsia="zh-TW"/>
    </w:rPr>
  </w:style>
  <w:style w:type="paragraph" w:customStyle="1" w:styleId="WMOSubTitle2">
    <w:name w:val="WMO_SubTitle2"/>
    <w:basedOn w:val="Heading5"/>
    <w:next w:val="WMOBodyText"/>
    <w:rsid w:val="004D497E"/>
    <w:pPr>
      <w:keepNext/>
      <w:keepLines/>
      <w:tabs>
        <w:tab w:val="clear" w:pos="1080"/>
      </w:tabs>
      <w:spacing w:before="280"/>
      <w:ind w:left="0" w:firstLine="0"/>
      <w:jc w:val="left"/>
    </w:pPr>
  </w:style>
  <w:style w:type="paragraph" w:styleId="BodyText1">
    <w:name w:val="Body Text"/>
    <w:basedOn w:val="Normal"/>
    <w:rsid w:val="00831751"/>
    <w:pPr>
      <w:tabs>
        <w:tab w:val="clear" w:pos="1134"/>
        <w:tab w:val="left" w:pos="1140"/>
      </w:tabs>
      <w:jc w:val="center"/>
    </w:pPr>
    <w:rPr>
      <w:rFonts w:eastAsia="SimSun"/>
      <w:b/>
      <w:bCs/>
      <w:sz w:val="24"/>
      <w:szCs w:val="24"/>
      <w:lang w:eastAsia="zh-CN"/>
    </w:rPr>
  </w:style>
  <w:style w:type="character" w:styleId="FootnoteReference">
    <w:name w:val="footnote reference"/>
    <w:basedOn w:val="DefaultParagraphFont"/>
    <w:uiPriority w:val="99"/>
    <w:rsid w:val="003B7252"/>
    <w:rPr>
      <w:vertAlign w:val="superscript"/>
    </w:rPr>
  </w:style>
  <w:style w:type="paragraph" w:customStyle="1" w:styleId="ECBodyText-Centred">
    <w:name w:val="EC_BodyText-Centred"/>
    <w:basedOn w:val="WMOBodyText"/>
    <w:next w:val="WMOBodyText"/>
    <w:rsid w:val="00415F4C"/>
    <w:pPr>
      <w:jc w:val="center"/>
    </w:pPr>
  </w:style>
  <w:style w:type="paragraph" w:styleId="FootnoteText">
    <w:name w:val="footnote text"/>
    <w:basedOn w:val="Normal"/>
    <w:link w:val="FootnoteTextChar"/>
    <w:uiPriority w:val="99"/>
    <w:rsid w:val="00592267"/>
    <w:pPr>
      <w:spacing w:before="120"/>
      <w:ind w:left="360" w:hanging="360"/>
      <w:jc w:val="left"/>
    </w:pPr>
  </w:style>
  <w:style w:type="character" w:styleId="CommentReference">
    <w:name w:val="annotation reference"/>
    <w:basedOn w:val="DefaultParagraphFont"/>
    <w:semiHidden/>
    <w:rsid w:val="00DD35CC"/>
    <w:rPr>
      <w:sz w:val="16"/>
      <w:szCs w:val="16"/>
    </w:rPr>
  </w:style>
  <w:style w:type="paragraph" w:styleId="CommentText">
    <w:name w:val="annotation text"/>
    <w:basedOn w:val="Normal"/>
    <w:semiHidden/>
    <w:rsid w:val="00DD35CC"/>
  </w:style>
  <w:style w:type="paragraph" w:styleId="CommentSubject">
    <w:name w:val="annotation subject"/>
    <w:basedOn w:val="CommentText"/>
    <w:next w:val="CommentText"/>
    <w:semiHidden/>
    <w:rsid w:val="00DD35CC"/>
    <w:rPr>
      <w:b/>
      <w:bCs/>
    </w:rPr>
  </w:style>
  <w:style w:type="paragraph" w:customStyle="1" w:styleId="ECBox">
    <w:name w:val="EC_Box"/>
    <w:basedOn w:val="WMOBodyText"/>
    <w:next w:val="WMOBodyText"/>
    <w:rsid w:val="00733D4F"/>
    <w:pPr>
      <w:pBdr>
        <w:top w:val="single" w:sz="4" w:space="12" w:color="auto"/>
        <w:left w:val="single" w:sz="4" w:space="5" w:color="auto"/>
        <w:bottom w:val="single" w:sz="4" w:space="12" w:color="auto"/>
        <w:right w:val="single" w:sz="4" w:space="5" w:color="auto"/>
      </w:pBdr>
    </w:pPr>
  </w:style>
  <w:style w:type="paragraph" w:customStyle="1" w:styleId="Heading2-Centered">
    <w:name w:val="Heading 2 - Centered"/>
    <w:basedOn w:val="Heading2"/>
    <w:next w:val="Normal"/>
    <w:rsid w:val="00C13EEC"/>
  </w:style>
  <w:style w:type="paragraph" w:styleId="Title">
    <w:name w:val="Title"/>
    <w:basedOn w:val="Normal"/>
    <w:qFormat/>
    <w:rsid w:val="0028006F"/>
    <w:pPr>
      <w:spacing w:before="240" w:after="60"/>
      <w:jc w:val="center"/>
      <w:outlineLvl w:val="0"/>
    </w:pPr>
    <w:rPr>
      <w:b/>
      <w:bCs/>
      <w:kern w:val="28"/>
      <w:sz w:val="32"/>
      <w:szCs w:val="32"/>
    </w:rPr>
  </w:style>
  <w:style w:type="paragraph" w:customStyle="1" w:styleId="ECBodyText">
    <w:name w:val="EC_BodyText"/>
    <w:basedOn w:val="Normal"/>
    <w:link w:val="ECBodyTextChar"/>
    <w:rsid w:val="00E60546"/>
    <w:pPr>
      <w:tabs>
        <w:tab w:val="clear" w:pos="1134"/>
        <w:tab w:val="left" w:pos="1080"/>
      </w:tabs>
      <w:spacing w:before="240"/>
      <w:jc w:val="left"/>
    </w:pPr>
    <w:rPr>
      <w:rFonts w:eastAsia="Times New Roman"/>
      <w:szCs w:val="22"/>
    </w:rPr>
  </w:style>
  <w:style w:type="character" w:customStyle="1" w:styleId="ECBodyTextChar">
    <w:name w:val="EC_BodyText Char"/>
    <w:basedOn w:val="DefaultParagraphFont"/>
    <w:link w:val="ECBodyText"/>
    <w:rsid w:val="00E60546"/>
    <w:rPr>
      <w:rFonts w:ascii="Arial" w:eastAsia="Times New Roman" w:hAnsi="Arial" w:cs="Arial"/>
      <w:sz w:val="22"/>
      <w:szCs w:val="22"/>
    </w:rPr>
  </w:style>
  <w:style w:type="paragraph" w:customStyle="1" w:styleId="StyleHeading1LatinTimesNewRoman">
    <w:name w:val="Style Heading 1 + (Latin) Times New Roman"/>
    <w:basedOn w:val="Heading1"/>
    <w:link w:val="StyleHeading1LatinTimesNewRomanChar"/>
    <w:rsid w:val="00CF399D"/>
  </w:style>
  <w:style w:type="character" w:customStyle="1" w:styleId="Heading1Char">
    <w:name w:val="Heading 1 Char"/>
    <w:basedOn w:val="DefaultParagraphFont"/>
    <w:link w:val="Heading1"/>
    <w:rsid w:val="005D666D"/>
    <w:rPr>
      <w:rFonts w:ascii="Verdana" w:eastAsia="Arial" w:hAnsi="Verdana" w:cs="Arial"/>
      <w:b/>
      <w:bCs/>
      <w:caps/>
      <w:kern w:val="32"/>
      <w:sz w:val="24"/>
      <w:szCs w:val="32"/>
      <w:lang w:val="en-GB"/>
    </w:rPr>
  </w:style>
  <w:style w:type="character" w:customStyle="1" w:styleId="StyleHeading1LatinTimesNewRomanChar">
    <w:name w:val="Style Heading 1 + (Latin) Times New Roman Char"/>
    <w:basedOn w:val="Heading1Char"/>
    <w:link w:val="StyleHeading1LatinTimesNewRoman"/>
    <w:rsid w:val="00CF399D"/>
    <w:rPr>
      <w:rFonts w:ascii="Arial" w:eastAsia="Arial" w:hAnsi="Arial" w:cs="Arial"/>
      <w:b/>
      <w:bCs/>
      <w:caps/>
      <w:kern w:val="32"/>
      <w:sz w:val="28"/>
      <w:szCs w:val="32"/>
      <w:lang w:val="en-GB" w:eastAsia="en-US" w:bidi="ar-SA"/>
    </w:rPr>
  </w:style>
  <w:style w:type="paragraph" w:customStyle="1" w:styleId="StyleHeading1LatinTimesNewRoman1">
    <w:name w:val="Style Heading 1 + (Latin) Times New Roman1"/>
    <w:basedOn w:val="Heading1"/>
    <w:link w:val="StyleHeading1LatinTimesNewRoman1Char"/>
    <w:rsid w:val="00CF399D"/>
    <w:rPr>
      <w:rFonts w:cs="Arial Bold"/>
    </w:rPr>
  </w:style>
  <w:style w:type="character" w:customStyle="1" w:styleId="StyleHeading1LatinTimesNewRoman1Char">
    <w:name w:val="Style Heading 1 + (Latin) Times New Roman1 Char"/>
    <w:basedOn w:val="Heading1Char"/>
    <w:link w:val="StyleHeading1LatinTimesNewRoman1"/>
    <w:rsid w:val="00CF399D"/>
    <w:rPr>
      <w:rFonts w:ascii="Arial" w:eastAsia="Arial" w:hAnsi="Arial" w:cs="Arial Bold"/>
      <w:b/>
      <w:bCs/>
      <w:caps/>
      <w:kern w:val="32"/>
      <w:sz w:val="28"/>
      <w:szCs w:val="32"/>
      <w:lang w:val="en-GB" w:eastAsia="en-US" w:bidi="ar-SA"/>
    </w:rPr>
  </w:style>
  <w:style w:type="character" w:customStyle="1" w:styleId="BodyTextChar">
    <w:name w:val="BodyText Char"/>
    <w:basedOn w:val="DefaultParagraphFont"/>
    <w:link w:val="BodyText0"/>
    <w:rsid w:val="004F49A1"/>
    <w:rPr>
      <w:rFonts w:ascii="Arial" w:eastAsia="Arial" w:hAnsi="Arial" w:cs="Arial"/>
      <w:sz w:val="22"/>
      <w:szCs w:val="22"/>
      <w:lang w:val="en-GB" w:eastAsia="en-US" w:bidi="ar-SA"/>
    </w:rPr>
  </w:style>
  <w:style w:type="character" w:customStyle="1" w:styleId="WMOBodyTextCharChar">
    <w:name w:val="WMO_BodyText Char Char"/>
    <w:basedOn w:val="DefaultParagraphFont"/>
    <w:link w:val="WMOBodyText"/>
    <w:rsid w:val="00166B31"/>
    <w:rPr>
      <w:rFonts w:ascii="Verdana" w:eastAsia="Arial" w:hAnsi="Verdana" w:cs="Arial"/>
      <w:sz w:val="22"/>
      <w:szCs w:val="22"/>
      <w:lang w:val="en-GB"/>
    </w:rPr>
  </w:style>
  <w:style w:type="table" w:styleId="TableGrid">
    <w:name w:val="Table Grid"/>
    <w:basedOn w:val="TableNormal"/>
    <w:rsid w:val="00E47C1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rsid w:val="0028778B"/>
    <w:rPr>
      <w:color w:val="808080"/>
      <w:sz w:val="20"/>
    </w:rPr>
  </w:style>
  <w:style w:type="character" w:customStyle="1" w:styleId="Heading4Char">
    <w:name w:val="Heading 4 Char"/>
    <w:basedOn w:val="DefaultParagraphFont"/>
    <w:link w:val="Heading4"/>
    <w:rsid w:val="0086271D"/>
    <w:rPr>
      <w:rFonts w:ascii="Arial" w:eastAsia="Arial" w:hAnsi="Arial" w:cs="Arial"/>
      <w:b/>
      <w:i/>
      <w:sz w:val="22"/>
      <w:lang w:val="en-GB"/>
    </w:rPr>
  </w:style>
  <w:style w:type="paragraph" w:customStyle="1" w:styleId="WMOList3">
    <w:name w:val="WMO_List3"/>
    <w:basedOn w:val="WMOList2"/>
    <w:rsid w:val="004D497E"/>
    <w:pPr>
      <w:tabs>
        <w:tab w:val="clear" w:pos="1134"/>
        <w:tab w:val="left" w:pos="2268"/>
        <w:tab w:val="left" w:pos="2310"/>
      </w:tabs>
      <w:ind w:left="2268"/>
    </w:pPr>
  </w:style>
  <w:style w:type="paragraph" w:customStyle="1" w:styleId="WMOResList1">
    <w:name w:val="WMO_ResList1"/>
    <w:basedOn w:val="WMOList1"/>
    <w:rsid w:val="004D497E"/>
    <w:pPr>
      <w:tabs>
        <w:tab w:val="clear" w:pos="1134"/>
        <w:tab w:val="left" w:pos="567"/>
      </w:tabs>
      <w:ind w:left="567" w:hanging="567"/>
    </w:pPr>
  </w:style>
  <w:style w:type="paragraph" w:customStyle="1" w:styleId="WMOResList2">
    <w:name w:val="WMO_ResList2"/>
    <w:basedOn w:val="WMOResList1"/>
    <w:rsid w:val="004D497E"/>
    <w:pPr>
      <w:tabs>
        <w:tab w:val="clear" w:pos="567"/>
        <w:tab w:val="left" w:pos="1134"/>
      </w:tabs>
      <w:ind w:left="1134"/>
    </w:pPr>
  </w:style>
  <w:style w:type="paragraph" w:customStyle="1" w:styleId="WMOResList3">
    <w:name w:val="WMO_ResList3"/>
    <w:basedOn w:val="WMOResList1"/>
    <w:rsid w:val="004D497E"/>
    <w:pPr>
      <w:tabs>
        <w:tab w:val="clear" w:pos="567"/>
        <w:tab w:val="left" w:pos="1701"/>
      </w:tabs>
      <w:ind w:left="1701"/>
    </w:pPr>
  </w:style>
  <w:style w:type="paragraph" w:customStyle="1" w:styleId="Heading2Centered">
    <w:name w:val="Heading 2 + Centered"/>
    <w:aliases w:val="Before:  0 cm,First line:  0 cm + Not All caps"/>
    <w:basedOn w:val="Heading2"/>
    <w:link w:val="Heading2CenteredChar"/>
    <w:rsid w:val="00C13EEC"/>
  </w:style>
  <w:style w:type="character" w:customStyle="1" w:styleId="Heading2CenteredChar">
    <w:name w:val="Heading 2 + Centered Char"/>
    <w:aliases w:val="Before:  0 cm Char,First line:  0 cm + Not All caps Char"/>
    <w:basedOn w:val="Heading2Char"/>
    <w:link w:val="Heading2Centered"/>
    <w:rsid w:val="00C13EEC"/>
    <w:rPr>
      <w:rFonts w:ascii="Arial" w:eastAsia="Arial" w:hAnsi="Arial" w:cs="Arial"/>
      <w:b/>
      <w:bCs/>
      <w:iCs/>
      <w:caps w:val="0"/>
      <w:sz w:val="22"/>
      <w:szCs w:val="22"/>
      <w:lang w:val="en-GB"/>
    </w:rPr>
  </w:style>
  <w:style w:type="character" w:customStyle="1" w:styleId="WMOAgendaItem">
    <w:name w:val="WMO_AgendaItem"/>
    <w:basedOn w:val="DefaultParagraphFont"/>
    <w:uiPriority w:val="1"/>
    <w:qFormat/>
    <w:rsid w:val="004B7BAA"/>
  </w:style>
  <w:style w:type="character" w:customStyle="1" w:styleId="BalloonTextChar">
    <w:name w:val="Balloon Text Char"/>
    <w:basedOn w:val="DefaultParagraphFont"/>
    <w:link w:val="BalloonText"/>
    <w:uiPriority w:val="99"/>
    <w:semiHidden/>
    <w:rsid w:val="00B165E6"/>
    <w:rPr>
      <w:rFonts w:ascii="Tahoma" w:eastAsia="Arial" w:hAnsi="Tahoma" w:cs="Tahoma"/>
      <w:sz w:val="16"/>
      <w:szCs w:val="16"/>
      <w:lang w:val="en-GB" w:eastAsia="en-US"/>
    </w:rPr>
  </w:style>
  <w:style w:type="paragraph" w:customStyle="1" w:styleId="WMOTOC2">
    <w:name w:val="WMO_TOC2"/>
    <w:basedOn w:val="TOC2"/>
    <w:next w:val="Normal"/>
    <w:qFormat/>
    <w:rsid w:val="00B165E6"/>
    <w:pPr>
      <w:tabs>
        <w:tab w:val="clear" w:pos="1134"/>
        <w:tab w:val="left" w:pos="851"/>
        <w:tab w:val="right" w:leader="dot" w:pos="9639"/>
      </w:tabs>
      <w:spacing w:before="360" w:after="120"/>
      <w:ind w:left="851" w:right="567" w:hanging="851"/>
      <w:jc w:val="left"/>
    </w:pPr>
    <w:rPr>
      <w:rFonts w:eastAsia="MS Mincho"/>
      <w:b/>
      <w:smallCaps/>
      <w:noProof/>
      <w:szCs w:val="22"/>
    </w:rPr>
  </w:style>
  <w:style w:type="paragraph" w:customStyle="1" w:styleId="WMOTOC1">
    <w:name w:val="WMO_TOC1"/>
    <w:basedOn w:val="TOC1"/>
    <w:next w:val="WMOTOC2"/>
    <w:qFormat/>
    <w:rsid w:val="00B165E6"/>
    <w:pPr>
      <w:tabs>
        <w:tab w:val="clear" w:pos="1134"/>
      </w:tabs>
      <w:spacing w:before="120" w:after="120"/>
      <w:jc w:val="left"/>
    </w:pPr>
    <w:rPr>
      <w:rFonts w:eastAsia="MS Mincho"/>
      <w:b/>
      <w:smallCaps/>
      <w:noProof/>
      <w:szCs w:val="22"/>
    </w:rPr>
  </w:style>
  <w:style w:type="paragraph" w:customStyle="1" w:styleId="WMOTOC3">
    <w:name w:val="WMO_TOC3"/>
    <w:basedOn w:val="TOC3"/>
    <w:qFormat/>
    <w:rsid w:val="00B165E6"/>
    <w:pPr>
      <w:tabs>
        <w:tab w:val="clear" w:pos="1134"/>
        <w:tab w:val="left" w:pos="851"/>
        <w:tab w:val="left" w:pos="1100"/>
        <w:tab w:val="right" w:leader="dot" w:pos="9639"/>
      </w:tabs>
      <w:spacing w:before="240" w:after="120"/>
      <w:ind w:left="851" w:right="567" w:hanging="851"/>
      <w:jc w:val="left"/>
    </w:pPr>
    <w:rPr>
      <w:rFonts w:eastAsia="MS Mincho"/>
      <w:iCs/>
      <w:noProof/>
      <w:szCs w:val="22"/>
    </w:rPr>
  </w:style>
  <w:style w:type="character" w:customStyle="1" w:styleId="WMOAddedText">
    <w:name w:val="WMO_AddedText"/>
    <w:rsid w:val="00B165E6"/>
    <w:rPr>
      <w:color w:val="0066FF"/>
      <w:u w:val="dash"/>
    </w:rPr>
  </w:style>
  <w:style w:type="character" w:customStyle="1" w:styleId="WMODeletedText">
    <w:name w:val="WMO_DeletedText"/>
    <w:rsid w:val="00B165E6"/>
    <w:rPr>
      <w:strike/>
      <w:color w:val="C00000"/>
    </w:rPr>
  </w:style>
  <w:style w:type="character" w:customStyle="1" w:styleId="FootnoteTextChar">
    <w:name w:val="Footnote Text Char"/>
    <w:basedOn w:val="DefaultParagraphFont"/>
    <w:link w:val="FootnoteText"/>
    <w:uiPriority w:val="99"/>
    <w:rsid w:val="00592267"/>
    <w:rPr>
      <w:rFonts w:ascii="Verdana" w:eastAsia="Arial" w:hAnsi="Verdana" w:cs="Arial"/>
      <w:lang w:val="en-GB" w:eastAsia="en-US"/>
    </w:rPr>
  </w:style>
  <w:style w:type="character" w:customStyle="1" w:styleId="CommentChar">
    <w:name w:val="Comment Char"/>
    <w:basedOn w:val="DefaultParagraphFont"/>
    <w:link w:val="Comment"/>
    <w:rsid w:val="000C225A"/>
    <w:rPr>
      <w:rFonts w:ascii="Verdana" w:eastAsia="Arial" w:hAnsi="Verdana" w:cs="Arial"/>
      <w:i/>
      <w:sz w:val="22"/>
      <w:szCs w:val="22"/>
      <w:lang w:val="en-GB" w:eastAsia="en-US"/>
    </w:rPr>
  </w:style>
  <w:style w:type="paragraph" w:customStyle="1" w:styleId="Action">
    <w:name w:val="_Action"/>
    <w:basedOn w:val="WMOBodyText"/>
    <w:next w:val="BodyText"/>
    <w:rsid w:val="00712ED1"/>
    <w:pPr>
      <w:numPr>
        <w:numId w:val="43"/>
      </w:numPr>
      <w:tabs>
        <w:tab w:val="clear" w:pos="1134"/>
        <w:tab w:val="left" w:pos="680"/>
        <w:tab w:val="left" w:pos="2041"/>
        <w:tab w:val="left" w:pos="2722"/>
        <w:tab w:val="left" w:pos="3402"/>
      </w:tabs>
      <w:spacing w:after="120"/>
    </w:pPr>
    <w:rPr>
      <w:rFonts w:eastAsia="MS Mincho" w:cs="Times New Roman"/>
      <w:color w:val="0000FF"/>
      <w:lang w:eastAsia="ja-JP"/>
    </w:rPr>
  </w:style>
  <w:style w:type="paragraph" w:customStyle="1" w:styleId="Actionold">
    <w:name w:val="_Action_old"/>
    <w:basedOn w:val="Action"/>
    <w:qFormat/>
    <w:rsid w:val="00712ED1"/>
    <w:pPr>
      <w:numPr>
        <w:numId w:val="0"/>
      </w:numPr>
      <w:spacing w:before="0"/>
    </w:pPr>
  </w:style>
  <w:style w:type="character" w:customStyle="1" w:styleId="Addedtext">
    <w:name w:val="_Added text"/>
    <w:rsid w:val="00712ED1"/>
    <w:rPr>
      <w:color w:val="008000"/>
      <w:u w:val="dash"/>
    </w:rPr>
  </w:style>
  <w:style w:type="paragraph" w:customStyle="1" w:styleId="BodyText">
    <w:name w:val="_Body Text"/>
    <w:basedOn w:val="WMOBodyText"/>
    <w:rsid w:val="00712ED1"/>
    <w:pPr>
      <w:tabs>
        <w:tab w:val="center" w:pos="4513"/>
      </w:tabs>
      <w:suppressAutoHyphens/>
      <w:spacing w:after="120"/>
    </w:pPr>
  </w:style>
  <w:style w:type="paragraph" w:customStyle="1" w:styleId="Briefing">
    <w:name w:val="_Briefing"/>
    <w:basedOn w:val="WMOBodyText"/>
    <w:rsid w:val="00712ED1"/>
    <w:pPr>
      <w:pBdr>
        <w:top w:val="single" w:sz="4" w:space="1" w:color="0000FF"/>
        <w:left w:val="single" w:sz="4" w:space="4" w:color="0000FF"/>
        <w:bottom w:val="single" w:sz="4" w:space="1" w:color="0000FF"/>
        <w:right w:val="single" w:sz="4" w:space="4" w:color="0000FF"/>
      </w:pBdr>
      <w:tabs>
        <w:tab w:val="left" w:pos="0"/>
        <w:tab w:val="num" w:pos="720"/>
        <w:tab w:val="left" w:pos="1344"/>
        <w:tab w:val="left" w:pos="1620"/>
        <w:tab w:val="left" w:pos="2844"/>
        <w:tab w:val="left" w:pos="7344"/>
        <w:tab w:val="left" w:pos="7920"/>
      </w:tabs>
      <w:spacing w:before="120"/>
    </w:pPr>
    <w:rPr>
      <w:color w:val="0000FF"/>
      <w:spacing w:val="-2"/>
    </w:rPr>
  </w:style>
  <w:style w:type="paragraph" w:customStyle="1" w:styleId="Decision">
    <w:name w:val="_Decision"/>
    <w:basedOn w:val="WMOBodyText"/>
    <w:next w:val="BodyText"/>
    <w:rsid w:val="00712ED1"/>
    <w:pPr>
      <w:numPr>
        <w:numId w:val="44"/>
      </w:numPr>
      <w:tabs>
        <w:tab w:val="left" w:pos="680"/>
        <w:tab w:val="left" w:pos="2041"/>
        <w:tab w:val="left" w:pos="2722"/>
        <w:tab w:val="left" w:pos="3402"/>
      </w:tabs>
    </w:pPr>
    <w:rPr>
      <w:rFonts w:eastAsia="MS Mincho" w:cs="Times New Roman"/>
      <w:color w:val="339966"/>
      <w:lang w:eastAsia="ja-JP"/>
    </w:rPr>
  </w:style>
  <w:style w:type="character" w:customStyle="1" w:styleId="Deletedtext">
    <w:name w:val="_Deleted text"/>
    <w:rsid w:val="00712ED1"/>
    <w:rPr>
      <w:strike/>
      <w:dstrike w:val="0"/>
      <w:color w:val="FF0000"/>
    </w:rPr>
  </w:style>
  <w:style w:type="paragraph" w:customStyle="1" w:styleId="Pending">
    <w:name w:val="_Pending"/>
    <w:basedOn w:val="WMOBodyText"/>
    <w:next w:val="Normal"/>
    <w:rsid w:val="00712ED1"/>
    <w:pPr>
      <w:numPr>
        <w:numId w:val="45"/>
      </w:numPr>
      <w:tabs>
        <w:tab w:val="left" w:pos="680"/>
        <w:tab w:val="left" w:pos="2041"/>
        <w:tab w:val="left" w:pos="2722"/>
        <w:tab w:val="left" w:pos="3402"/>
      </w:tabs>
      <w:spacing w:after="120"/>
    </w:pPr>
    <w:rPr>
      <w:rFonts w:ascii="Arial" w:eastAsia="MS Mincho" w:hAnsi="Arial" w:cs="Times New Roman"/>
      <w:b/>
      <w:color w:val="FF0000"/>
      <w:sz w:val="22"/>
      <w:lang w:eastAsia="ja-JP"/>
    </w:rPr>
  </w:style>
  <w:style w:type="paragraph" w:customStyle="1" w:styleId="Personal">
    <w:name w:val="_Personal"/>
    <w:basedOn w:val="BodyText"/>
    <w:next w:val="Normal"/>
    <w:qFormat/>
    <w:rsid w:val="00712ED1"/>
    <w:pPr>
      <w:numPr>
        <w:numId w:val="46"/>
      </w:numPr>
    </w:pPr>
    <w:rPr>
      <w:color w:val="E36C0A" w:themeColor="accent6" w:themeShade="BF"/>
    </w:rPr>
  </w:style>
  <w:style w:type="paragraph" w:customStyle="1" w:styleId="BodyTextBullet">
    <w:name w:val="_Body Text Bullet"/>
    <w:basedOn w:val="BodyText"/>
    <w:rsid w:val="00712ED1"/>
    <w:pPr>
      <w:numPr>
        <w:numId w:val="47"/>
      </w:numPr>
    </w:pPr>
  </w:style>
  <w:style w:type="paragraph" w:customStyle="1" w:styleId="BodyTextNumbered">
    <w:name w:val="_Body Text Numbered"/>
    <w:basedOn w:val="BodyText"/>
    <w:rsid w:val="00712ED1"/>
    <w:pPr>
      <w:numPr>
        <w:numId w:val="48"/>
      </w:numPr>
    </w:pPr>
  </w:style>
  <w:style w:type="character" w:customStyle="1" w:styleId="Donottranslate">
    <w:name w:val="_Do not translate"/>
    <w:basedOn w:val="DefaultParagraphFont"/>
    <w:uiPriority w:val="1"/>
    <w:qFormat/>
    <w:rsid w:val="00BD1ED0"/>
    <w:rPr>
      <w:u w:val="double" w:color="948A54" w:themeColor="background2" w:themeShade="80"/>
    </w:rPr>
  </w:style>
  <w:style w:type="character" w:customStyle="1" w:styleId="WMOBodyTextChar">
    <w:name w:val="WMO_BodyText Char"/>
    <w:rsid w:val="005D7BF0"/>
    <w:rPr>
      <w:rFonts w:ascii="Arial" w:eastAsia="Arial" w:hAnsi="Arial" w:cs="Arial"/>
      <w:sz w:val="22"/>
      <w:szCs w:val="22"/>
      <w:lang w:val="en-GB" w:eastAsia="en-US" w:bidi="ar-SA"/>
    </w:rPr>
  </w:style>
  <w:style w:type="paragraph" w:styleId="Caption">
    <w:name w:val="caption"/>
    <w:basedOn w:val="Normal"/>
    <w:next w:val="Normal"/>
    <w:qFormat/>
    <w:rsid w:val="00210A79"/>
    <w:pPr>
      <w:tabs>
        <w:tab w:val="clear" w:pos="1134"/>
      </w:tabs>
      <w:spacing w:after="240"/>
      <w:jc w:val="center"/>
    </w:pPr>
    <w:rPr>
      <w:rFonts w:ascii="Arial" w:eastAsia="Times New Roman" w:hAnsi="Arial" w:cs="Times New Roman"/>
      <w:b/>
      <w:bCs/>
    </w:rPr>
  </w:style>
  <w:style w:type="paragraph" w:customStyle="1" w:styleId="SubHeading2">
    <w:name w:val="_Sub_Heading2"/>
    <w:basedOn w:val="Normal"/>
    <w:next w:val="WMOBodyText"/>
    <w:rsid w:val="00210A79"/>
    <w:pPr>
      <w:keepNext/>
      <w:tabs>
        <w:tab w:val="clear" w:pos="1134"/>
        <w:tab w:val="num" w:pos="1080"/>
      </w:tabs>
      <w:spacing w:before="120" w:after="120"/>
      <w:jc w:val="left"/>
      <w:outlineLvl w:val="1"/>
    </w:pPr>
    <w:rPr>
      <w:rFonts w:ascii="Arial" w:eastAsia="MS Mincho" w:hAnsi="Arial" w:cs="Times New Roman"/>
      <w:b/>
      <w:color w:val="000000"/>
      <w:sz w:val="24"/>
      <w:szCs w:val="24"/>
      <w:lang w:val="en-US"/>
    </w:rPr>
  </w:style>
  <w:style w:type="paragraph" w:customStyle="1" w:styleId="SubHeading">
    <w:name w:val="Sub Heading"/>
    <w:basedOn w:val="Normal"/>
    <w:next w:val="Normal"/>
    <w:rsid w:val="00210A79"/>
    <w:pPr>
      <w:keepNext/>
      <w:tabs>
        <w:tab w:val="clear" w:pos="1134"/>
      </w:tabs>
      <w:spacing w:before="120" w:after="120"/>
      <w:jc w:val="left"/>
    </w:pPr>
    <w:rPr>
      <w:rFonts w:ascii="Arial Bold" w:eastAsia="Arial Bold" w:hAnsi="Arial Bold" w:cs="Arial Bold"/>
      <w:caps/>
      <w:color w:val="000000"/>
      <w:sz w:val="24"/>
      <w:szCs w:val="24"/>
      <w:lang w:eastAsia="en-GB"/>
    </w:rPr>
  </w:style>
  <w:style w:type="paragraph" w:customStyle="1" w:styleId="WMOList20">
    <w:name w:val="WMOList2"/>
    <w:basedOn w:val="Normal"/>
    <w:rsid w:val="00210A79"/>
    <w:pPr>
      <w:tabs>
        <w:tab w:val="clear" w:pos="1134"/>
      </w:tabs>
      <w:spacing w:before="240" w:after="240"/>
      <w:ind w:left="1701" w:hanging="567"/>
      <w:jc w:val="left"/>
    </w:pPr>
    <w:rPr>
      <w:rFonts w:ascii="Arial" w:hAnsi="Arial"/>
      <w:sz w:val="22"/>
      <w:szCs w:val="22"/>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Hyperlink" w:uiPriority="99"/>
    <w:lsdException w:name="Strong" w:qFormat="1"/>
    <w:lsdException w:name="Emphasis" w:qFormat="1"/>
    <w:lsdException w:name="Balloon Text" w:uiPriority="99"/>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next w:val="WMOBodyText"/>
    <w:qFormat/>
    <w:rsid w:val="00B953D1"/>
    <w:pPr>
      <w:tabs>
        <w:tab w:val="left" w:pos="1134"/>
      </w:tabs>
      <w:jc w:val="both"/>
    </w:pPr>
    <w:rPr>
      <w:rFonts w:ascii="Verdana" w:eastAsia="Arial" w:hAnsi="Verdana" w:cs="Arial"/>
      <w:lang w:val="en-GB" w:eastAsia="en-US"/>
    </w:rPr>
  </w:style>
  <w:style w:type="paragraph" w:styleId="Heading1">
    <w:name w:val="heading 1"/>
    <w:basedOn w:val="Normal"/>
    <w:next w:val="Normal"/>
    <w:link w:val="Heading1Char"/>
    <w:qFormat/>
    <w:rsid w:val="005D666D"/>
    <w:pPr>
      <w:keepNext/>
      <w:keepLines/>
      <w:spacing w:after="120"/>
      <w:jc w:val="center"/>
      <w:outlineLvl w:val="0"/>
    </w:pPr>
    <w:rPr>
      <w:b/>
      <w:bCs/>
      <w:caps/>
      <w:kern w:val="32"/>
      <w:sz w:val="24"/>
      <w:szCs w:val="32"/>
      <w:lang w:eastAsia="zh-TW"/>
    </w:rPr>
  </w:style>
  <w:style w:type="paragraph" w:styleId="Heading2">
    <w:name w:val="heading 2"/>
    <w:basedOn w:val="WMOBodyText"/>
    <w:next w:val="BodyText"/>
    <w:link w:val="Heading2Char"/>
    <w:qFormat/>
    <w:rsid w:val="00712ED1"/>
    <w:pPr>
      <w:keepNext/>
      <w:keepLines/>
      <w:tabs>
        <w:tab w:val="clear" w:pos="1134"/>
      </w:tabs>
      <w:spacing w:before="360"/>
      <w:outlineLvl w:val="1"/>
    </w:pPr>
    <w:rPr>
      <w:b/>
      <w:bCs/>
      <w:iCs/>
      <w:sz w:val="24"/>
    </w:rPr>
  </w:style>
  <w:style w:type="paragraph" w:styleId="Heading3">
    <w:name w:val="heading 3"/>
    <w:basedOn w:val="Normal"/>
    <w:next w:val="Normal"/>
    <w:qFormat/>
    <w:rsid w:val="00166B31"/>
    <w:pPr>
      <w:keepNext/>
      <w:keepLines/>
      <w:spacing w:before="360"/>
      <w:ind w:left="1134" w:hanging="1134"/>
      <w:jc w:val="left"/>
      <w:outlineLvl w:val="2"/>
    </w:pPr>
    <w:rPr>
      <w:b/>
      <w:bCs/>
      <w:szCs w:val="22"/>
      <w:lang w:eastAsia="zh-TW"/>
    </w:rPr>
  </w:style>
  <w:style w:type="paragraph" w:styleId="Heading4">
    <w:name w:val="heading 4"/>
    <w:basedOn w:val="Normal"/>
    <w:next w:val="Normal"/>
    <w:link w:val="Heading4Char"/>
    <w:qFormat/>
    <w:rsid w:val="0086271D"/>
    <w:pPr>
      <w:keepNext/>
      <w:keepLines/>
      <w:spacing w:before="360"/>
      <w:ind w:left="1134" w:hanging="1134"/>
      <w:jc w:val="left"/>
      <w:outlineLvl w:val="3"/>
    </w:pPr>
    <w:rPr>
      <w:b/>
      <w:i/>
      <w:lang w:eastAsia="zh-TW"/>
    </w:rPr>
  </w:style>
  <w:style w:type="paragraph" w:styleId="Heading5">
    <w:name w:val="heading 5"/>
    <w:basedOn w:val="Normal"/>
    <w:next w:val="Normal"/>
    <w:qFormat/>
    <w:rsid w:val="00C13EEC"/>
    <w:pPr>
      <w:tabs>
        <w:tab w:val="left" w:pos="1080"/>
      </w:tabs>
      <w:spacing w:before="240"/>
      <w:ind w:left="1080" w:hanging="1080"/>
      <w:outlineLvl w:val="4"/>
    </w:pPr>
    <w:rPr>
      <w:bCs/>
      <w:i/>
      <w:iCs/>
      <w:szCs w:val="22"/>
      <w:lang w:eastAsia="zh-TW"/>
    </w:rPr>
  </w:style>
  <w:style w:type="paragraph" w:styleId="Heading6">
    <w:name w:val="heading 6"/>
    <w:basedOn w:val="Normal"/>
    <w:next w:val="Normal"/>
    <w:qFormat/>
    <w:rsid w:val="00C13EEC"/>
    <w:pPr>
      <w:keepNext/>
      <w:widowControl w:val="0"/>
      <w:tabs>
        <w:tab w:val="center" w:pos="4513"/>
      </w:tabs>
      <w:suppressAutoHyphens/>
      <w:jc w:val="center"/>
      <w:outlineLvl w:val="5"/>
    </w:pPr>
    <w:rPr>
      <w:b/>
      <w:snapToGrid w:val="0"/>
      <w:spacing w:val="-2"/>
      <w:lang w:eastAsia="zh-TW"/>
    </w:rPr>
  </w:style>
  <w:style w:type="paragraph" w:styleId="Heading7">
    <w:name w:val="heading 7"/>
    <w:basedOn w:val="Normal"/>
    <w:next w:val="Normal"/>
    <w:qFormat/>
    <w:rsid w:val="00C13EEC"/>
    <w:pPr>
      <w:keepNext/>
      <w:tabs>
        <w:tab w:val="clear" w:pos="1134"/>
        <w:tab w:val="left" w:pos="-722"/>
        <w:tab w:val="left" w:pos="1140"/>
        <w:tab w:val="left" w:pos="6946"/>
      </w:tabs>
      <w:suppressAutoHyphens/>
      <w:spacing w:line="252" w:lineRule="auto"/>
      <w:outlineLvl w:val="6"/>
    </w:pPr>
    <w:rPr>
      <w:b/>
      <w:bCs/>
      <w:color w:val="4436AA"/>
      <w:spacing w:val="-2"/>
      <w:sz w:val="28"/>
      <w:szCs w:val="22"/>
      <w:lang w:eastAsia="zh-TW"/>
    </w:rPr>
  </w:style>
  <w:style w:type="paragraph" w:styleId="Heading8">
    <w:name w:val="heading 8"/>
    <w:basedOn w:val="Normal"/>
    <w:next w:val="Normal"/>
    <w:qFormat/>
    <w:rsid w:val="005B74AD"/>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rsid w:val="005B74AD"/>
    <w:pPr>
      <w:spacing w:before="240" w:after="60"/>
      <w:outlineLvl w:val="8"/>
    </w:pPr>
    <w:rPr>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2459D"/>
    <w:pPr>
      <w:tabs>
        <w:tab w:val="clear" w:pos="1134"/>
      </w:tabs>
      <w:spacing w:after="360"/>
      <w:jc w:val="center"/>
    </w:pPr>
  </w:style>
  <w:style w:type="paragraph" w:styleId="BlockText">
    <w:name w:val="Block Text"/>
    <w:basedOn w:val="Normal"/>
    <w:rsid w:val="008A71EB"/>
    <w:pPr>
      <w:ind w:left="567" w:right="566"/>
    </w:pPr>
    <w:rPr>
      <w:rFonts w:ascii="Univers" w:hAnsi="Univers"/>
      <w:sz w:val="21"/>
    </w:rPr>
  </w:style>
  <w:style w:type="paragraph" w:customStyle="1" w:styleId="CrossTitle12">
    <w:name w:val="***Cross_Title_12"/>
    <w:basedOn w:val="Normal"/>
    <w:rsid w:val="008A71EB"/>
    <w:pPr>
      <w:jc w:val="center"/>
    </w:pPr>
    <w:rPr>
      <w:rFonts w:eastAsia="SimSun"/>
      <w:b/>
      <w:bCs/>
      <w:caps/>
      <w:sz w:val="24"/>
      <w:szCs w:val="24"/>
      <w:lang w:val="fr-CH" w:eastAsia="zh-CN"/>
    </w:rPr>
  </w:style>
  <w:style w:type="paragraph" w:customStyle="1" w:styleId="Service9">
    <w:name w:val="Service 9"/>
    <w:rsid w:val="008A71EB"/>
    <w:pPr>
      <w:jc w:val="center"/>
    </w:pPr>
    <w:rPr>
      <w:rFonts w:ascii="Arial" w:eastAsia="Times New Roman" w:hAnsi="Arial"/>
      <w:sz w:val="18"/>
      <w:lang w:val="en-GB" w:eastAsia="en-US"/>
    </w:rPr>
  </w:style>
  <w:style w:type="character" w:styleId="Hyperlink">
    <w:name w:val="Hyperlink"/>
    <w:basedOn w:val="DefaultParagraphFont"/>
    <w:uiPriority w:val="99"/>
    <w:rsid w:val="009F3E3D"/>
    <w:rPr>
      <w:color w:val="0000FF"/>
      <w:u w:val="none"/>
    </w:rPr>
  </w:style>
  <w:style w:type="character" w:styleId="PageNumber">
    <w:name w:val="page number"/>
    <w:basedOn w:val="DefaultParagraphFont"/>
    <w:rsid w:val="008A71EB"/>
  </w:style>
  <w:style w:type="paragraph" w:styleId="TOC4">
    <w:name w:val="toc 4"/>
    <w:basedOn w:val="Normal"/>
    <w:next w:val="Normal"/>
    <w:autoRedefine/>
    <w:semiHidden/>
    <w:rsid w:val="006A5514"/>
    <w:pPr>
      <w:ind w:left="660"/>
    </w:pPr>
  </w:style>
  <w:style w:type="paragraph" w:customStyle="1" w:styleId="CrossTitle14">
    <w:name w:val="***Cross_Title_14"/>
    <w:basedOn w:val="Normal"/>
    <w:rsid w:val="008A71EB"/>
    <w:pPr>
      <w:keepNext/>
      <w:tabs>
        <w:tab w:val="clear" w:pos="1134"/>
        <w:tab w:val="left" w:pos="1140"/>
      </w:tabs>
      <w:spacing w:after="100"/>
      <w:jc w:val="center"/>
    </w:pPr>
    <w:rPr>
      <w:rFonts w:eastAsia="SimSun"/>
      <w:b/>
      <w:caps/>
      <w:sz w:val="28"/>
      <w:szCs w:val="28"/>
      <w:lang w:val="fr-CH" w:eastAsia="zh-CN"/>
    </w:rPr>
  </w:style>
  <w:style w:type="character" w:customStyle="1" w:styleId="Heading2Char">
    <w:name w:val="Heading 2 Char"/>
    <w:link w:val="Heading2"/>
    <w:locked/>
    <w:rsid w:val="00712ED1"/>
    <w:rPr>
      <w:rFonts w:ascii="Verdana" w:eastAsia="Arial" w:hAnsi="Verdana" w:cs="Arial"/>
      <w:b/>
      <w:bCs/>
      <w:iCs/>
      <w:sz w:val="24"/>
      <w:szCs w:val="22"/>
      <w:lang w:val="en-GB"/>
    </w:rPr>
  </w:style>
  <w:style w:type="paragraph" w:styleId="Footer">
    <w:name w:val="footer"/>
    <w:basedOn w:val="Normal"/>
    <w:rsid w:val="008A71EB"/>
    <w:pPr>
      <w:tabs>
        <w:tab w:val="center" w:pos="4320"/>
        <w:tab w:val="right" w:pos="8640"/>
      </w:tabs>
    </w:pPr>
  </w:style>
  <w:style w:type="paragraph" w:styleId="BalloonText">
    <w:name w:val="Balloon Text"/>
    <w:basedOn w:val="Normal"/>
    <w:link w:val="BalloonTextChar"/>
    <w:uiPriority w:val="99"/>
    <w:semiHidden/>
    <w:rsid w:val="005A6BCE"/>
    <w:rPr>
      <w:rFonts w:ascii="Tahoma" w:hAnsi="Tahoma" w:cs="Tahoma"/>
      <w:sz w:val="16"/>
      <w:szCs w:val="16"/>
    </w:rPr>
  </w:style>
  <w:style w:type="paragraph" w:styleId="DocumentMap">
    <w:name w:val="Document Map"/>
    <w:basedOn w:val="Normal"/>
    <w:semiHidden/>
    <w:rsid w:val="002A7FA1"/>
    <w:pPr>
      <w:shd w:val="clear" w:color="auto" w:fill="000080"/>
    </w:pPr>
    <w:rPr>
      <w:rFonts w:ascii="Tahoma" w:hAnsi="Tahoma" w:cs="Tahoma"/>
    </w:rPr>
  </w:style>
  <w:style w:type="paragraph" w:styleId="TOC3">
    <w:name w:val="toc 3"/>
    <w:basedOn w:val="Normal"/>
    <w:next w:val="Normal"/>
    <w:autoRedefine/>
    <w:semiHidden/>
    <w:rsid w:val="00E91F0F"/>
    <w:pPr>
      <w:ind w:left="400"/>
    </w:pPr>
  </w:style>
  <w:style w:type="paragraph" w:styleId="TOC1">
    <w:name w:val="toc 1"/>
    <w:basedOn w:val="Normal"/>
    <w:next w:val="Normal"/>
    <w:autoRedefine/>
    <w:semiHidden/>
    <w:rsid w:val="00E91F0F"/>
  </w:style>
  <w:style w:type="paragraph" w:styleId="TOC2">
    <w:name w:val="toc 2"/>
    <w:basedOn w:val="Normal"/>
    <w:next w:val="Normal"/>
    <w:autoRedefine/>
    <w:semiHidden/>
    <w:rsid w:val="00E91F0F"/>
    <w:pPr>
      <w:ind w:left="200"/>
    </w:pPr>
  </w:style>
  <w:style w:type="character" w:styleId="FollowedHyperlink">
    <w:name w:val="FollowedHyperlink"/>
    <w:basedOn w:val="DefaultParagraphFont"/>
    <w:rsid w:val="002F006A"/>
    <w:rPr>
      <w:color w:val="0000FF"/>
      <w:u w:val="none"/>
    </w:rPr>
  </w:style>
  <w:style w:type="paragraph" w:customStyle="1" w:styleId="WMOSubTitle1">
    <w:name w:val="WMO_SubTitle1"/>
    <w:basedOn w:val="Heading4"/>
    <w:next w:val="WMOBodyText"/>
    <w:rsid w:val="004D497E"/>
    <w:pPr>
      <w:spacing w:before="280"/>
      <w:ind w:left="0" w:firstLine="0"/>
    </w:pPr>
  </w:style>
  <w:style w:type="paragraph" w:customStyle="1" w:styleId="Comment">
    <w:name w:val="Comment"/>
    <w:basedOn w:val="Normal"/>
    <w:next w:val="WMOBodyText"/>
    <w:link w:val="CommentChar"/>
    <w:rsid w:val="000C225A"/>
    <w:pPr>
      <w:spacing w:before="240"/>
      <w:jc w:val="left"/>
    </w:pPr>
    <w:rPr>
      <w:i/>
      <w:szCs w:val="22"/>
    </w:rPr>
  </w:style>
  <w:style w:type="paragraph" w:customStyle="1" w:styleId="CharCharCharChar">
    <w:name w:val="Char Char Char Char"/>
    <w:basedOn w:val="Normal"/>
    <w:rsid w:val="00480313"/>
    <w:pPr>
      <w:jc w:val="left"/>
    </w:pPr>
    <w:rPr>
      <w:rFonts w:ascii="Times New Roman" w:hAnsi="Times New Roman"/>
      <w:sz w:val="24"/>
      <w:szCs w:val="24"/>
      <w:lang w:val="pl-PL" w:eastAsia="pl-PL"/>
    </w:rPr>
  </w:style>
  <w:style w:type="paragraph" w:customStyle="1" w:styleId="CharChar">
    <w:name w:val="Знак Знак Char Char"/>
    <w:basedOn w:val="Normal"/>
    <w:rsid w:val="000B5E64"/>
    <w:pPr>
      <w:jc w:val="left"/>
    </w:pPr>
    <w:rPr>
      <w:rFonts w:ascii="Times New Roman" w:hAnsi="Times New Roman"/>
      <w:sz w:val="24"/>
      <w:szCs w:val="24"/>
      <w:lang w:val="pl-PL" w:eastAsia="pl-PL"/>
    </w:rPr>
  </w:style>
  <w:style w:type="paragraph" w:customStyle="1" w:styleId="BodyText0">
    <w:name w:val="BodyText"/>
    <w:basedOn w:val="Normal"/>
    <w:link w:val="BodyTextChar"/>
    <w:rsid w:val="004F49A1"/>
    <w:pPr>
      <w:tabs>
        <w:tab w:val="left" w:pos="1080"/>
      </w:tabs>
      <w:spacing w:before="240"/>
    </w:pPr>
    <w:rPr>
      <w:szCs w:val="22"/>
    </w:rPr>
  </w:style>
  <w:style w:type="paragraph" w:customStyle="1" w:styleId="WMOBodyText">
    <w:name w:val="WMO_BodyText"/>
    <w:basedOn w:val="Normal"/>
    <w:link w:val="WMOBodyTextCharChar"/>
    <w:rsid w:val="00166B31"/>
    <w:pPr>
      <w:spacing w:before="240"/>
      <w:jc w:val="left"/>
    </w:pPr>
    <w:rPr>
      <w:szCs w:val="22"/>
      <w:lang w:eastAsia="zh-TW"/>
    </w:rPr>
  </w:style>
  <w:style w:type="paragraph" w:customStyle="1" w:styleId="WMOList1">
    <w:name w:val="WMO_List1"/>
    <w:basedOn w:val="Normal"/>
    <w:rsid w:val="004D497E"/>
    <w:pPr>
      <w:spacing w:before="240"/>
      <w:ind w:left="1134" w:hanging="1134"/>
      <w:jc w:val="left"/>
    </w:pPr>
    <w:rPr>
      <w:szCs w:val="22"/>
      <w:lang w:eastAsia="zh-TW"/>
    </w:rPr>
  </w:style>
  <w:style w:type="paragraph" w:customStyle="1" w:styleId="WMOList2">
    <w:name w:val="WMO_List2"/>
    <w:basedOn w:val="Normal"/>
    <w:rsid w:val="004D497E"/>
    <w:pPr>
      <w:tabs>
        <w:tab w:val="left" w:pos="1701"/>
      </w:tabs>
      <w:spacing w:before="240"/>
      <w:ind w:left="1701" w:hanging="567"/>
      <w:jc w:val="left"/>
    </w:pPr>
    <w:rPr>
      <w:szCs w:val="22"/>
      <w:lang w:eastAsia="zh-TW"/>
    </w:rPr>
  </w:style>
  <w:style w:type="paragraph" w:customStyle="1" w:styleId="WMOSubTitle2">
    <w:name w:val="WMO_SubTitle2"/>
    <w:basedOn w:val="Heading5"/>
    <w:next w:val="WMOBodyText"/>
    <w:rsid w:val="004D497E"/>
    <w:pPr>
      <w:keepNext/>
      <w:keepLines/>
      <w:tabs>
        <w:tab w:val="clear" w:pos="1080"/>
      </w:tabs>
      <w:spacing w:before="280"/>
      <w:ind w:left="0" w:firstLine="0"/>
      <w:jc w:val="left"/>
    </w:pPr>
  </w:style>
  <w:style w:type="paragraph" w:styleId="BodyText1">
    <w:name w:val="Body Text"/>
    <w:basedOn w:val="Normal"/>
    <w:rsid w:val="00831751"/>
    <w:pPr>
      <w:tabs>
        <w:tab w:val="clear" w:pos="1134"/>
        <w:tab w:val="left" w:pos="1140"/>
      </w:tabs>
      <w:jc w:val="center"/>
    </w:pPr>
    <w:rPr>
      <w:rFonts w:eastAsia="SimSun"/>
      <w:b/>
      <w:bCs/>
      <w:sz w:val="24"/>
      <w:szCs w:val="24"/>
      <w:lang w:eastAsia="zh-CN"/>
    </w:rPr>
  </w:style>
  <w:style w:type="character" w:styleId="FootnoteReference">
    <w:name w:val="footnote reference"/>
    <w:basedOn w:val="DefaultParagraphFont"/>
    <w:uiPriority w:val="99"/>
    <w:rsid w:val="003B7252"/>
    <w:rPr>
      <w:vertAlign w:val="superscript"/>
    </w:rPr>
  </w:style>
  <w:style w:type="paragraph" w:customStyle="1" w:styleId="ECBodyText-Centred">
    <w:name w:val="EC_BodyText-Centred"/>
    <w:basedOn w:val="WMOBodyText"/>
    <w:next w:val="WMOBodyText"/>
    <w:rsid w:val="00415F4C"/>
    <w:pPr>
      <w:jc w:val="center"/>
    </w:pPr>
  </w:style>
  <w:style w:type="paragraph" w:styleId="FootnoteText">
    <w:name w:val="footnote text"/>
    <w:basedOn w:val="Normal"/>
    <w:link w:val="FootnoteTextChar"/>
    <w:uiPriority w:val="99"/>
    <w:rsid w:val="00592267"/>
    <w:pPr>
      <w:spacing w:before="120"/>
      <w:ind w:left="360" w:hanging="360"/>
      <w:jc w:val="left"/>
    </w:pPr>
  </w:style>
  <w:style w:type="character" w:styleId="CommentReference">
    <w:name w:val="annotation reference"/>
    <w:basedOn w:val="DefaultParagraphFont"/>
    <w:semiHidden/>
    <w:rsid w:val="00DD35CC"/>
    <w:rPr>
      <w:sz w:val="16"/>
      <w:szCs w:val="16"/>
    </w:rPr>
  </w:style>
  <w:style w:type="paragraph" w:styleId="CommentText">
    <w:name w:val="annotation text"/>
    <w:basedOn w:val="Normal"/>
    <w:semiHidden/>
    <w:rsid w:val="00DD35CC"/>
  </w:style>
  <w:style w:type="paragraph" w:styleId="CommentSubject">
    <w:name w:val="annotation subject"/>
    <w:basedOn w:val="CommentText"/>
    <w:next w:val="CommentText"/>
    <w:semiHidden/>
    <w:rsid w:val="00DD35CC"/>
    <w:rPr>
      <w:b/>
      <w:bCs/>
    </w:rPr>
  </w:style>
  <w:style w:type="paragraph" w:customStyle="1" w:styleId="ECBox">
    <w:name w:val="EC_Box"/>
    <w:basedOn w:val="WMOBodyText"/>
    <w:next w:val="WMOBodyText"/>
    <w:rsid w:val="00733D4F"/>
    <w:pPr>
      <w:pBdr>
        <w:top w:val="single" w:sz="4" w:space="12" w:color="auto"/>
        <w:left w:val="single" w:sz="4" w:space="5" w:color="auto"/>
        <w:bottom w:val="single" w:sz="4" w:space="12" w:color="auto"/>
        <w:right w:val="single" w:sz="4" w:space="5" w:color="auto"/>
      </w:pBdr>
    </w:pPr>
  </w:style>
  <w:style w:type="paragraph" w:customStyle="1" w:styleId="Heading2-Centered">
    <w:name w:val="Heading 2 - Centered"/>
    <w:basedOn w:val="Heading2"/>
    <w:next w:val="Normal"/>
    <w:rsid w:val="00C13EEC"/>
  </w:style>
  <w:style w:type="paragraph" w:styleId="Title">
    <w:name w:val="Title"/>
    <w:basedOn w:val="Normal"/>
    <w:qFormat/>
    <w:rsid w:val="0028006F"/>
    <w:pPr>
      <w:spacing w:before="240" w:after="60"/>
      <w:jc w:val="center"/>
      <w:outlineLvl w:val="0"/>
    </w:pPr>
    <w:rPr>
      <w:b/>
      <w:bCs/>
      <w:kern w:val="28"/>
      <w:sz w:val="32"/>
      <w:szCs w:val="32"/>
    </w:rPr>
  </w:style>
  <w:style w:type="paragraph" w:customStyle="1" w:styleId="ECBodyText">
    <w:name w:val="EC_BodyText"/>
    <w:basedOn w:val="Normal"/>
    <w:link w:val="ECBodyTextChar"/>
    <w:rsid w:val="00E60546"/>
    <w:pPr>
      <w:tabs>
        <w:tab w:val="clear" w:pos="1134"/>
        <w:tab w:val="left" w:pos="1080"/>
      </w:tabs>
      <w:spacing w:before="240"/>
      <w:jc w:val="left"/>
    </w:pPr>
    <w:rPr>
      <w:rFonts w:eastAsia="Times New Roman"/>
      <w:szCs w:val="22"/>
    </w:rPr>
  </w:style>
  <w:style w:type="character" w:customStyle="1" w:styleId="ECBodyTextChar">
    <w:name w:val="EC_BodyText Char"/>
    <w:basedOn w:val="DefaultParagraphFont"/>
    <w:link w:val="ECBodyText"/>
    <w:rsid w:val="00E60546"/>
    <w:rPr>
      <w:rFonts w:ascii="Arial" w:eastAsia="Times New Roman" w:hAnsi="Arial" w:cs="Arial"/>
      <w:sz w:val="22"/>
      <w:szCs w:val="22"/>
    </w:rPr>
  </w:style>
  <w:style w:type="paragraph" w:customStyle="1" w:styleId="StyleHeading1LatinTimesNewRoman">
    <w:name w:val="Style Heading 1 + (Latin) Times New Roman"/>
    <w:basedOn w:val="Heading1"/>
    <w:link w:val="StyleHeading1LatinTimesNewRomanChar"/>
    <w:rsid w:val="00CF399D"/>
  </w:style>
  <w:style w:type="character" w:customStyle="1" w:styleId="Heading1Char">
    <w:name w:val="Heading 1 Char"/>
    <w:basedOn w:val="DefaultParagraphFont"/>
    <w:link w:val="Heading1"/>
    <w:rsid w:val="005D666D"/>
    <w:rPr>
      <w:rFonts w:ascii="Verdana" w:eastAsia="Arial" w:hAnsi="Verdana" w:cs="Arial"/>
      <w:b/>
      <w:bCs/>
      <w:caps/>
      <w:kern w:val="32"/>
      <w:sz w:val="24"/>
      <w:szCs w:val="32"/>
      <w:lang w:val="en-GB"/>
    </w:rPr>
  </w:style>
  <w:style w:type="character" w:customStyle="1" w:styleId="StyleHeading1LatinTimesNewRomanChar">
    <w:name w:val="Style Heading 1 + (Latin) Times New Roman Char"/>
    <w:basedOn w:val="Heading1Char"/>
    <w:link w:val="StyleHeading1LatinTimesNewRoman"/>
    <w:rsid w:val="00CF399D"/>
    <w:rPr>
      <w:rFonts w:ascii="Arial" w:eastAsia="Arial" w:hAnsi="Arial" w:cs="Arial"/>
      <w:b/>
      <w:bCs/>
      <w:caps/>
      <w:kern w:val="32"/>
      <w:sz w:val="28"/>
      <w:szCs w:val="32"/>
      <w:lang w:val="en-GB" w:eastAsia="en-US" w:bidi="ar-SA"/>
    </w:rPr>
  </w:style>
  <w:style w:type="paragraph" w:customStyle="1" w:styleId="StyleHeading1LatinTimesNewRoman1">
    <w:name w:val="Style Heading 1 + (Latin) Times New Roman1"/>
    <w:basedOn w:val="Heading1"/>
    <w:link w:val="StyleHeading1LatinTimesNewRoman1Char"/>
    <w:rsid w:val="00CF399D"/>
    <w:rPr>
      <w:rFonts w:cs="Arial Bold"/>
    </w:rPr>
  </w:style>
  <w:style w:type="character" w:customStyle="1" w:styleId="StyleHeading1LatinTimesNewRoman1Char">
    <w:name w:val="Style Heading 1 + (Latin) Times New Roman1 Char"/>
    <w:basedOn w:val="Heading1Char"/>
    <w:link w:val="StyleHeading1LatinTimesNewRoman1"/>
    <w:rsid w:val="00CF399D"/>
    <w:rPr>
      <w:rFonts w:ascii="Arial" w:eastAsia="Arial" w:hAnsi="Arial" w:cs="Arial Bold"/>
      <w:b/>
      <w:bCs/>
      <w:caps/>
      <w:kern w:val="32"/>
      <w:sz w:val="28"/>
      <w:szCs w:val="32"/>
      <w:lang w:val="en-GB" w:eastAsia="en-US" w:bidi="ar-SA"/>
    </w:rPr>
  </w:style>
  <w:style w:type="character" w:customStyle="1" w:styleId="BodyTextChar">
    <w:name w:val="BodyText Char"/>
    <w:basedOn w:val="DefaultParagraphFont"/>
    <w:link w:val="BodyText0"/>
    <w:rsid w:val="004F49A1"/>
    <w:rPr>
      <w:rFonts w:ascii="Arial" w:eastAsia="Arial" w:hAnsi="Arial" w:cs="Arial"/>
      <w:sz w:val="22"/>
      <w:szCs w:val="22"/>
      <w:lang w:val="en-GB" w:eastAsia="en-US" w:bidi="ar-SA"/>
    </w:rPr>
  </w:style>
  <w:style w:type="character" w:customStyle="1" w:styleId="WMOBodyTextCharChar">
    <w:name w:val="WMO_BodyText Char Char"/>
    <w:basedOn w:val="DefaultParagraphFont"/>
    <w:link w:val="WMOBodyText"/>
    <w:rsid w:val="00166B31"/>
    <w:rPr>
      <w:rFonts w:ascii="Verdana" w:eastAsia="Arial" w:hAnsi="Verdana" w:cs="Arial"/>
      <w:sz w:val="22"/>
      <w:szCs w:val="22"/>
      <w:lang w:val="en-GB"/>
    </w:rPr>
  </w:style>
  <w:style w:type="table" w:styleId="TableGrid">
    <w:name w:val="Table Grid"/>
    <w:basedOn w:val="TableNormal"/>
    <w:rsid w:val="00E47C1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rsid w:val="0028778B"/>
    <w:rPr>
      <w:color w:val="808080"/>
      <w:sz w:val="20"/>
    </w:rPr>
  </w:style>
  <w:style w:type="character" w:customStyle="1" w:styleId="Heading4Char">
    <w:name w:val="Heading 4 Char"/>
    <w:basedOn w:val="DefaultParagraphFont"/>
    <w:link w:val="Heading4"/>
    <w:rsid w:val="0086271D"/>
    <w:rPr>
      <w:rFonts w:ascii="Arial" w:eastAsia="Arial" w:hAnsi="Arial" w:cs="Arial"/>
      <w:b/>
      <w:i/>
      <w:sz w:val="22"/>
      <w:lang w:val="en-GB"/>
    </w:rPr>
  </w:style>
  <w:style w:type="paragraph" w:customStyle="1" w:styleId="WMOList3">
    <w:name w:val="WMO_List3"/>
    <w:basedOn w:val="WMOList2"/>
    <w:rsid w:val="004D497E"/>
    <w:pPr>
      <w:tabs>
        <w:tab w:val="clear" w:pos="1134"/>
        <w:tab w:val="left" w:pos="2268"/>
        <w:tab w:val="left" w:pos="2310"/>
      </w:tabs>
      <w:ind w:left="2268"/>
    </w:pPr>
  </w:style>
  <w:style w:type="paragraph" w:customStyle="1" w:styleId="WMOResList1">
    <w:name w:val="WMO_ResList1"/>
    <w:basedOn w:val="WMOList1"/>
    <w:rsid w:val="004D497E"/>
    <w:pPr>
      <w:tabs>
        <w:tab w:val="clear" w:pos="1134"/>
        <w:tab w:val="left" w:pos="567"/>
      </w:tabs>
      <w:ind w:left="567" w:hanging="567"/>
    </w:pPr>
  </w:style>
  <w:style w:type="paragraph" w:customStyle="1" w:styleId="WMOResList2">
    <w:name w:val="WMO_ResList2"/>
    <w:basedOn w:val="WMOResList1"/>
    <w:rsid w:val="004D497E"/>
    <w:pPr>
      <w:tabs>
        <w:tab w:val="clear" w:pos="567"/>
        <w:tab w:val="left" w:pos="1134"/>
      </w:tabs>
      <w:ind w:left="1134"/>
    </w:pPr>
  </w:style>
  <w:style w:type="paragraph" w:customStyle="1" w:styleId="WMOResList3">
    <w:name w:val="WMO_ResList3"/>
    <w:basedOn w:val="WMOResList1"/>
    <w:rsid w:val="004D497E"/>
    <w:pPr>
      <w:tabs>
        <w:tab w:val="clear" w:pos="567"/>
        <w:tab w:val="left" w:pos="1701"/>
      </w:tabs>
      <w:ind w:left="1701"/>
    </w:pPr>
  </w:style>
  <w:style w:type="paragraph" w:customStyle="1" w:styleId="Heading2Centered">
    <w:name w:val="Heading 2 + Centered"/>
    <w:aliases w:val="Before:  0 cm,First line:  0 cm + Not All caps"/>
    <w:basedOn w:val="Heading2"/>
    <w:link w:val="Heading2CenteredChar"/>
    <w:rsid w:val="00C13EEC"/>
  </w:style>
  <w:style w:type="character" w:customStyle="1" w:styleId="Heading2CenteredChar">
    <w:name w:val="Heading 2 + Centered Char"/>
    <w:aliases w:val="Before:  0 cm Char,First line:  0 cm + Not All caps Char"/>
    <w:basedOn w:val="Heading2Char"/>
    <w:link w:val="Heading2Centered"/>
    <w:rsid w:val="00C13EEC"/>
    <w:rPr>
      <w:rFonts w:ascii="Arial" w:eastAsia="Arial" w:hAnsi="Arial" w:cs="Arial"/>
      <w:b/>
      <w:bCs/>
      <w:iCs/>
      <w:caps w:val="0"/>
      <w:sz w:val="22"/>
      <w:szCs w:val="22"/>
      <w:lang w:val="en-GB"/>
    </w:rPr>
  </w:style>
  <w:style w:type="character" w:customStyle="1" w:styleId="WMOAgendaItem">
    <w:name w:val="WMO_AgendaItem"/>
    <w:basedOn w:val="DefaultParagraphFont"/>
    <w:uiPriority w:val="1"/>
    <w:qFormat/>
    <w:rsid w:val="004B7BAA"/>
  </w:style>
  <w:style w:type="character" w:customStyle="1" w:styleId="BalloonTextChar">
    <w:name w:val="Balloon Text Char"/>
    <w:basedOn w:val="DefaultParagraphFont"/>
    <w:link w:val="BalloonText"/>
    <w:uiPriority w:val="99"/>
    <w:semiHidden/>
    <w:rsid w:val="00B165E6"/>
    <w:rPr>
      <w:rFonts w:ascii="Tahoma" w:eastAsia="Arial" w:hAnsi="Tahoma" w:cs="Tahoma"/>
      <w:sz w:val="16"/>
      <w:szCs w:val="16"/>
      <w:lang w:val="en-GB" w:eastAsia="en-US"/>
    </w:rPr>
  </w:style>
  <w:style w:type="paragraph" w:customStyle="1" w:styleId="WMOTOC2">
    <w:name w:val="WMO_TOC2"/>
    <w:basedOn w:val="TOC2"/>
    <w:next w:val="Normal"/>
    <w:qFormat/>
    <w:rsid w:val="00B165E6"/>
    <w:pPr>
      <w:tabs>
        <w:tab w:val="clear" w:pos="1134"/>
        <w:tab w:val="left" w:pos="851"/>
        <w:tab w:val="right" w:leader="dot" w:pos="9639"/>
      </w:tabs>
      <w:spacing w:before="360" w:after="120"/>
      <w:ind w:left="851" w:right="567" w:hanging="851"/>
      <w:jc w:val="left"/>
    </w:pPr>
    <w:rPr>
      <w:rFonts w:eastAsia="MS Mincho"/>
      <w:b/>
      <w:smallCaps/>
      <w:noProof/>
      <w:szCs w:val="22"/>
    </w:rPr>
  </w:style>
  <w:style w:type="paragraph" w:customStyle="1" w:styleId="WMOTOC1">
    <w:name w:val="WMO_TOC1"/>
    <w:basedOn w:val="TOC1"/>
    <w:next w:val="WMOTOC2"/>
    <w:qFormat/>
    <w:rsid w:val="00B165E6"/>
    <w:pPr>
      <w:tabs>
        <w:tab w:val="clear" w:pos="1134"/>
      </w:tabs>
      <w:spacing w:before="120" w:after="120"/>
      <w:jc w:val="left"/>
    </w:pPr>
    <w:rPr>
      <w:rFonts w:eastAsia="MS Mincho"/>
      <w:b/>
      <w:smallCaps/>
      <w:noProof/>
      <w:szCs w:val="22"/>
    </w:rPr>
  </w:style>
  <w:style w:type="paragraph" w:customStyle="1" w:styleId="WMOTOC3">
    <w:name w:val="WMO_TOC3"/>
    <w:basedOn w:val="TOC3"/>
    <w:qFormat/>
    <w:rsid w:val="00B165E6"/>
    <w:pPr>
      <w:tabs>
        <w:tab w:val="clear" w:pos="1134"/>
        <w:tab w:val="left" w:pos="851"/>
        <w:tab w:val="left" w:pos="1100"/>
        <w:tab w:val="right" w:leader="dot" w:pos="9639"/>
      </w:tabs>
      <w:spacing w:before="240" w:after="120"/>
      <w:ind w:left="851" w:right="567" w:hanging="851"/>
      <w:jc w:val="left"/>
    </w:pPr>
    <w:rPr>
      <w:rFonts w:eastAsia="MS Mincho"/>
      <w:iCs/>
      <w:noProof/>
      <w:szCs w:val="22"/>
    </w:rPr>
  </w:style>
  <w:style w:type="character" w:customStyle="1" w:styleId="WMOAddedText">
    <w:name w:val="WMO_AddedText"/>
    <w:rsid w:val="00B165E6"/>
    <w:rPr>
      <w:color w:val="0066FF"/>
      <w:u w:val="dash"/>
    </w:rPr>
  </w:style>
  <w:style w:type="character" w:customStyle="1" w:styleId="WMODeletedText">
    <w:name w:val="WMO_DeletedText"/>
    <w:rsid w:val="00B165E6"/>
    <w:rPr>
      <w:strike/>
      <w:color w:val="C00000"/>
    </w:rPr>
  </w:style>
  <w:style w:type="character" w:customStyle="1" w:styleId="FootnoteTextChar">
    <w:name w:val="Footnote Text Char"/>
    <w:basedOn w:val="DefaultParagraphFont"/>
    <w:link w:val="FootnoteText"/>
    <w:uiPriority w:val="99"/>
    <w:rsid w:val="00592267"/>
    <w:rPr>
      <w:rFonts w:ascii="Verdana" w:eastAsia="Arial" w:hAnsi="Verdana" w:cs="Arial"/>
      <w:lang w:val="en-GB" w:eastAsia="en-US"/>
    </w:rPr>
  </w:style>
  <w:style w:type="character" w:customStyle="1" w:styleId="CommentChar">
    <w:name w:val="Comment Char"/>
    <w:basedOn w:val="DefaultParagraphFont"/>
    <w:link w:val="Comment"/>
    <w:rsid w:val="000C225A"/>
    <w:rPr>
      <w:rFonts w:ascii="Verdana" w:eastAsia="Arial" w:hAnsi="Verdana" w:cs="Arial"/>
      <w:i/>
      <w:sz w:val="22"/>
      <w:szCs w:val="22"/>
      <w:lang w:val="en-GB" w:eastAsia="en-US"/>
    </w:rPr>
  </w:style>
  <w:style w:type="paragraph" w:customStyle="1" w:styleId="Action">
    <w:name w:val="_Action"/>
    <w:basedOn w:val="WMOBodyText"/>
    <w:next w:val="BodyText"/>
    <w:rsid w:val="00712ED1"/>
    <w:pPr>
      <w:numPr>
        <w:numId w:val="43"/>
      </w:numPr>
      <w:tabs>
        <w:tab w:val="clear" w:pos="1134"/>
        <w:tab w:val="left" w:pos="680"/>
        <w:tab w:val="left" w:pos="2041"/>
        <w:tab w:val="left" w:pos="2722"/>
        <w:tab w:val="left" w:pos="3402"/>
      </w:tabs>
      <w:spacing w:after="120"/>
    </w:pPr>
    <w:rPr>
      <w:rFonts w:eastAsia="MS Mincho" w:cs="Times New Roman"/>
      <w:color w:val="0000FF"/>
      <w:lang w:eastAsia="ja-JP"/>
    </w:rPr>
  </w:style>
  <w:style w:type="paragraph" w:customStyle="1" w:styleId="Actionold">
    <w:name w:val="_Action_old"/>
    <w:basedOn w:val="Action"/>
    <w:qFormat/>
    <w:rsid w:val="00712ED1"/>
    <w:pPr>
      <w:numPr>
        <w:numId w:val="0"/>
      </w:numPr>
      <w:spacing w:before="0"/>
    </w:pPr>
  </w:style>
  <w:style w:type="character" w:customStyle="1" w:styleId="Addedtext">
    <w:name w:val="_Added text"/>
    <w:rsid w:val="00712ED1"/>
    <w:rPr>
      <w:color w:val="008000"/>
      <w:u w:val="dash"/>
    </w:rPr>
  </w:style>
  <w:style w:type="paragraph" w:customStyle="1" w:styleId="BodyText">
    <w:name w:val="_Body Text"/>
    <w:basedOn w:val="WMOBodyText"/>
    <w:rsid w:val="00712ED1"/>
    <w:pPr>
      <w:tabs>
        <w:tab w:val="center" w:pos="4513"/>
      </w:tabs>
      <w:suppressAutoHyphens/>
      <w:spacing w:after="120"/>
    </w:pPr>
  </w:style>
  <w:style w:type="paragraph" w:customStyle="1" w:styleId="Briefing">
    <w:name w:val="_Briefing"/>
    <w:basedOn w:val="WMOBodyText"/>
    <w:rsid w:val="00712ED1"/>
    <w:pPr>
      <w:pBdr>
        <w:top w:val="single" w:sz="4" w:space="1" w:color="0000FF"/>
        <w:left w:val="single" w:sz="4" w:space="4" w:color="0000FF"/>
        <w:bottom w:val="single" w:sz="4" w:space="1" w:color="0000FF"/>
        <w:right w:val="single" w:sz="4" w:space="4" w:color="0000FF"/>
      </w:pBdr>
      <w:tabs>
        <w:tab w:val="left" w:pos="0"/>
        <w:tab w:val="num" w:pos="720"/>
        <w:tab w:val="left" w:pos="1344"/>
        <w:tab w:val="left" w:pos="1620"/>
        <w:tab w:val="left" w:pos="2844"/>
        <w:tab w:val="left" w:pos="7344"/>
        <w:tab w:val="left" w:pos="7920"/>
      </w:tabs>
      <w:spacing w:before="120"/>
    </w:pPr>
    <w:rPr>
      <w:color w:val="0000FF"/>
      <w:spacing w:val="-2"/>
    </w:rPr>
  </w:style>
  <w:style w:type="paragraph" w:customStyle="1" w:styleId="Decision">
    <w:name w:val="_Decision"/>
    <w:basedOn w:val="WMOBodyText"/>
    <w:next w:val="BodyText"/>
    <w:rsid w:val="00712ED1"/>
    <w:pPr>
      <w:numPr>
        <w:numId w:val="44"/>
      </w:numPr>
      <w:tabs>
        <w:tab w:val="left" w:pos="680"/>
        <w:tab w:val="left" w:pos="2041"/>
        <w:tab w:val="left" w:pos="2722"/>
        <w:tab w:val="left" w:pos="3402"/>
      </w:tabs>
    </w:pPr>
    <w:rPr>
      <w:rFonts w:eastAsia="MS Mincho" w:cs="Times New Roman"/>
      <w:color w:val="339966"/>
      <w:lang w:eastAsia="ja-JP"/>
    </w:rPr>
  </w:style>
  <w:style w:type="character" w:customStyle="1" w:styleId="Deletedtext">
    <w:name w:val="_Deleted text"/>
    <w:rsid w:val="00712ED1"/>
    <w:rPr>
      <w:strike/>
      <w:dstrike w:val="0"/>
      <w:color w:val="FF0000"/>
    </w:rPr>
  </w:style>
  <w:style w:type="paragraph" w:customStyle="1" w:styleId="Pending">
    <w:name w:val="_Pending"/>
    <w:basedOn w:val="WMOBodyText"/>
    <w:next w:val="Normal"/>
    <w:rsid w:val="00712ED1"/>
    <w:pPr>
      <w:numPr>
        <w:numId w:val="45"/>
      </w:numPr>
      <w:tabs>
        <w:tab w:val="left" w:pos="680"/>
        <w:tab w:val="left" w:pos="2041"/>
        <w:tab w:val="left" w:pos="2722"/>
        <w:tab w:val="left" w:pos="3402"/>
      </w:tabs>
      <w:spacing w:after="120"/>
    </w:pPr>
    <w:rPr>
      <w:rFonts w:ascii="Arial" w:eastAsia="MS Mincho" w:hAnsi="Arial" w:cs="Times New Roman"/>
      <w:b/>
      <w:color w:val="FF0000"/>
      <w:sz w:val="22"/>
      <w:lang w:eastAsia="ja-JP"/>
    </w:rPr>
  </w:style>
  <w:style w:type="paragraph" w:customStyle="1" w:styleId="Personal">
    <w:name w:val="_Personal"/>
    <w:basedOn w:val="BodyText"/>
    <w:next w:val="Normal"/>
    <w:qFormat/>
    <w:rsid w:val="00712ED1"/>
    <w:pPr>
      <w:numPr>
        <w:numId w:val="46"/>
      </w:numPr>
    </w:pPr>
    <w:rPr>
      <w:color w:val="E36C0A" w:themeColor="accent6" w:themeShade="BF"/>
    </w:rPr>
  </w:style>
  <w:style w:type="paragraph" w:customStyle="1" w:styleId="BodyTextBullet">
    <w:name w:val="_Body Text Bullet"/>
    <w:basedOn w:val="BodyText"/>
    <w:rsid w:val="00712ED1"/>
    <w:pPr>
      <w:numPr>
        <w:numId w:val="47"/>
      </w:numPr>
    </w:pPr>
  </w:style>
  <w:style w:type="paragraph" w:customStyle="1" w:styleId="BodyTextNumbered">
    <w:name w:val="_Body Text Numbered"/>
    <w:basedOn w:val="BodyText"/>
    <w:rsid w:val="00712ED1"/>
    <w:pPr>
      <w:numPr>
        <w:numId w:val="48"/>
      </w:numPr>
    </w:pPr>
  </w:style>
  <w:style w:type="character" w:customStyle="1" w:styleId="Donottranslate">
    <w:name w:val="_Do not translate"/>
    <w:basedOn w:val="DefaultParagraphFont"/>
    <w:uiPriority w:val="1"/>
    <w:qFormat/>
    <w:rsid w:val="00BD1ED0"/>
    <w:rPr>
      <w:u w:val="double" w:color="948A54" w:themeColor="background2" w:themeShade="80"/>
    </w:rPr>
  </w:style>
  <w:style w:type="character" w:customStyle="1" w:styleId="WMOBodyTextChar">
    <w:name w:val="WMO_BodyText Char"/>
    <w:rsid w:val="005D7BF0"/>
    <w:rPr>
      <w:rFonts w:ascii="Arial" w:eastAsia="Arial" w:hAnsi="Arial" w:cs="Arial"/>
      <w:sz w:val="22"/>
      <w:szCs w:val="22"/>
      <w:lang w:val="en-GB" w:eastAsia="en-US" w:bidi="ar-SA"/>
    </w:rPr>
  </w:style>
  <w:style w:type="paragraph" w:styleId="Caption">
    <w:name w:val="caption"/>
    <w:basedOn w:val="Normal"/>
    <w:next w:val="Normal"/>
    <w:qFormat/>
    <w:rsid w:val="00210A79"/>
    <w:pPr>
      <w:tabs>
        <w:tab w:val="clear" w:pos="1134"/>
      </w:tabs>
      <w:spacing w:after="240"/>
      <w:jc w:val="center"/>
    </w:pPr>
    <w:rPr>
      <w:rFonts w:ascii="Arial" w:eastAsia="Times New Roman" w:hAnsi="Arial" w:cs="Times New Roman"/>
      <w:b/>
      <w:bCs/>
    </w:rPr>
  </w:style>
  <w:style w:type="paragraph" w:customStyle="1" w:styleId="SubHeading2">
    <w:name w:val="_Sub_Heading2"/>
    <w:basedOn w:val="Normal"/>
    <w:next w:val="WMOBodyText"/>
    <w:rsid w:val="00210A79"/>
    <w:pPr>
      <w:keepNext/>
      <w:tabs>
        <w:tab w:val="clear" w:pos="1134"/>
        <w:tab w:val="num" w:pos="1080"/>
      </w:tabs>
      <w:spacing w:before="120" w:after="120"/>
      <w:jc w:val="left"/>
      <w:outlineLvl w:val="1"/>
    </w:pPr>
    <w:rPr>
      <w:rFonts w:ascii="Arial" w:eastAsia="MS Mincho" w:hAnsi="Arial" w:cs="Times New Roman"/>
      <w:b/>
      <w:color w:val="000000"/>
      <w:sz w:val="24"/>
      <w:szCs w:val="24"/>
      <w:lang w:val="en-US"/>
    </w:rPr>
  </w:style>
  <w:style w:type="paragraph" w:customStyle="1" w:styleId="SubHeading">
    <w:name w:val="Sub Heading"/>
    <w:basedOn w:val="Normal"/>
    <w:next w:val="Normal"/>
    <w:rsid w:val="00210A79"/>
    <w:pPr>
      <w:keepNext/>
      <w:tabs>
        <w:tab w:val="clear" w:pos="1134"/>
      </w:tabs>
      <w:spacing w:before="120" w:after="120"/>
      <w:jc w:val="left"/>
    </w:pPr>
    <w:rPr>
      <w:rFonts w:ascii="Arial Bold" w:eastAsia="Arial Bold" w:hAnsi="Arial Bold" w:cs="Arial Bold"/>
      <w:caps/>
      <w:color w:val="000000"/>
      <w:sz w:val="24"/>
      <w:szCs w:val="24"/>
      <w:lang w:eastAsia="en-GB"/>
    </w:rPr>
  </w:style>
  <w:style w:type="paragraph" w:customStyle="1" w:styleId="WMOList20">
    <w:name w:val="WMOList2"/>
    <w:basedOn w:val="Normal"/>
    <w:rsid w:val="00210A79"/>
    <w:pPr>
      <w:tabs>
        <w:tab w:val="clear" w:pos="1134"/>
      </w:tabs>
      <w:spacing w:before="240" w:after="240"/>
      <w:ind w:left="1701" w:hanging="567"/>
      <w:jc w:val="left"/>
    </w:pPr>
    <w:rPr>
      <w:rFonts w:ascii="Arial" w:hAnsi="Arial"/>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9528988">
      <w:bodyDiv w:val="1"/>
      <w:marLeft w:val="0"/>
      <w:marRight w:val="0"/>
      <w:marTop w:val="0"/>
      <w:marBottom w:val="0"/>
      <w:divBdr>
        <w:top w:val="none" w:sz="0" w:space="0" w:color="auto"/>
        <w:left w:val="none" w:sz="0" w:space="0" w:color="auto"/>
        <w:bottom w:val="none" w:sz="0" w:space="0" w:color="auto"/>
        <w:right w:val="none" w:sz="0" w:space="0" w:color="auto"/>
      </w:divBdr>
    </w:div>
    <w:div w:id="1233464708">
      <w:bodyDiv w:val="1"/>
      <w:marLeft w:val="0"/>
      <w:marRight w:val="0"/>
      <w:marTop w:val="0"/>
      <w:marBottom w:val="0"/>
      <w:divBdr>
        <w:top w:val="none" w:sz="0" w:space="0" w:color="auto"/>
        <w:left w:val="none" w:sz="0" w:space="0" w:color="auto"/>
        <w:bottom w:val="none" w:sz="0" w:space="0" w:color="auto"/>
        <w:right w:val="none" w:sz="0" w:space="0" w:color="auto"/>
      </w:divBdr>
    </w:div>
    <w:div w:id="1508784234">
      <w:bodyDiv w:val="1"/>
      <w:marLeft w:val="0"/>
      <w:marRight w:val="0"/>
      <w:marTop w:val="0"/>
      <w:marBottom w:val="0"/>
      <w:divBdr>
        <w:top w:val="none" w:sz="0" w:space="0" w:color="auto"/>
        <w:left w:val="none" w:sz="0" w:space="0" w:color="auto"/>
        <w:bottom w:val="none" w:sz="0" w:space="0" w:color="auto"/>
        <w:right w:val="none" w:sz="0" w:space="0" w:color="auto"/>
      </w:divBdr>
    </w:div>
    <w:div w:id="1933934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XMLSchema" TargetMode="External"/><Relationship Id="rId18" Type="http://schemas.openxmlformats.org/officeDocument/2006/relationships/hyperlink" Target="http://www.opengis.net/spec/timeseriesml/1.0/req/xsd-xml-rules" TargetMode="External"/><Relationship Id="rId26" Type="http://schemas.openxmlformats.org/officeDocument/2006/relationships/hyperlink" Target="http://www.opengis.net/spec/timeseriesml/1.0/conf/xsd-metadata%20" TargetMode="External"/><Relationship Id="rId3" Type="http://schemas.openxmlformats.org/officeDocument/2006/relationships/styles" Target="styles.xml"/><Relationship Id="rId21" Type="http://schemas.openxmlformats.org/officeDocument/2006/relationships/hyperlink" Target="http://www.opengis.net/spec/timeseriesml/1.0/conf/xsd-collection%20"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chemas.opengis.net/timeseriesml/1.0/timeseriesML.xsd" TargetMode="External"/><Relationship Id="rId17" Type="http://schemas.openxmlformats.org/officeDocument/2006/relationships/hyperlink" Target="http://schemas.opengis.net/om/2.0/observation.xsd" TargetMode="External"/><Relationship Id="rId25" Type="http://schemas.openxmlformats.org/officeDocument/2006/relationships/hyperlink" Target="http://def.wmo.int/tsml/2016/req/xsd-metadata"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opengis.net/om/2.0" TargetMode="External"/><Relationship Id="rId20" Type="http://schemas.openxmlformats.org/officeDocument/2006/relationships/hyperlink" Target="http://www.opengis.net/spec/timeseriesml/1.0/conf/xsd-timeseries-observation" TargetMode="External"/><Relationship Id="rId29" Type="http://schemas.openxmlformats.org/officeDocument/2006/relationships/hyperlink" Target="http://def.wmo.int/tsml/2016/req/xsd-timeseries-dr"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20http://wis.wmo.int/metce-uml" TargetMode="External"/><Relationship Id="rId24" Type="http://schemas.openxmlformats.org/officeDocument/2006/relationships/hyperlink" Target="http://www.opengis.net/spec/timeseriesml/1.0/conf/xsd-observation-process%20" TargetMode="External"/><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www.opengis.net/gml/3.2" TargetMode="External"/><Relationship Id="rId23" Type="http://schemas.openxmlformats.org/officeDocument/2006/relationships/hyperlink" Target="http://www.opengis.net/spec/timeseriesml/1.0/conf/xsd-monitoring-feature-feature-of-interest%20" TargetMode="External"/><Relationship Id="rId28" Type="http://schemas.openxmlformats.org/officeDocument/2006/relationships/hyperlink" Target="http://www.opengis.net/spec/timeseriesml/1.0/conf/xsd-timeseries-tvp" TargetMode="External"/><Relationship Id="rId10" Type="http://schemas.openxmlformats.org/officeDocument/2006/relationships/hyperlink" Target="mailto:wis-help@wmo.int" TargetMode="External"/><Relationship Id="rId19" Type="http://schemas.openxmlformats.org/officeDocument/2006/relationships/hyperlink" Target="http://www.opengis.net/spec/timeseriesml/1.0/conf/xsd-xml-rules" TargetMode="External"/><Relationship Id="rId31" Type="http://schemas.openxmlformats.org/officeDocument/2006/relationships/hyperlink" Target="http://www.opengis.net/spec/timeseriesml/1.0/conf/xsd-timeseries-dr%2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www.w3.org/1999/xlink" TargetMode="External"/><Relationship Id="rId22" Type="http://schemas.openxmlformats.org/officeDocument/2006/relationships/hyperlink" Target="http://www.opengis.net/spec/timeseriesml/1.0/conf/xsd-monitoring-feature%20" TargetMode="External"/><Relationship Id="rId27" Type="http://schemas.openxmlformats.org/officeDocument/2006/relationships/hyperlink" Target="http://def.wmo.int/tsml/2016/req/xsd-timeseries-tvp" TargetMode="External"/><Relationship Id="rId30" Type="http://schemas.openxmlformats.org/officeDocument/2006/relationships/hyperlink" Target="http://www.opengis.net/spec/timeseriesml/1.0/req/xsd-timeseries-d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2010\DPMU%20-%20LCP\WMO-Session-Template_e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BFB6AB-24E1-4CE7-A0AA-E4D805FEF7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WMO-Session-Template_en</Template>
  <TotalTime>398</TotalTime>
  <Pages>17</Pages>
  <Words>4274</Words>
  <Characters>24366</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WMO Document Template</vt:lpstr>
    </vt:vector>
  </TitlesOfParts>
  <Company>WMO</Company>
  <LinksUpToDate>false</LinksUpToDate>
  <CharactersWithSpaces>28583</CharactersWithSpaces>
  <SharedDoc>false</SharedDoc>
  <HLinks>
    <vt:vector size="18" baseType="variant">
      <vt:variant>
        <vt:i4>2228298</vt:i4>
      </vt:variant>
      <vt:variant>
        <vt:i4>152</vt:i4>
      </vt:variant>
      <vt:variant>
        <vt:i4>0</vt:i4>
      </vt:variant>
      <vt:variant>
        <vt:i4>5</vt:i4>
      </vt:variant>
      <vt:variant>
        <vt:lpwstr>ftp://ftp.wmo.int/Documents/PublicWeb/mainweb/meetings/cbodies/governance/congress_reports/english/pdf/1026_E.pdf</vt:lpwstr>
      </vt:variant>
      <vt:variant>
        <vt:lpwstr/>
      </vt:variant>
      <vt:variant>
        <vt:i4>4784202</vt:i4>
      </vt:variant>
      <vt:variant>
        <vt:i4>51</vt:i4>
      </vt:variant>
      <vt:variant>
        <vt:i4>0</vt:i4>
      </vt:variant>
      <vt:variant>
        <vt:i4>5</vt:i4>
      </vt:variant>
      <vt:variant>
        <vt:lpwstr/>
      </vt:variant>
      <vt:variant>
        <vt:lpwstr>_Draft_Recommendation_X.X/1</vt:lpwstr>
      </vt:variant>
      <vt:variant>
        <vt:i4>983122</vt:i4>
      </vt:variant>
      <vt:variant>
        <vt:i4>48</vt:i4>
      </vt:variant>
      <vt:variant>
        <vt:i4>0</vt:i4>
      </vt:variant>
      <vt:variant>
        <vt:i4>5</vt:i4>
      </vt:variant>
      <vt:variant>
        <vt:lpwstr/>
      </vt:variant>
      <vt:variant>
        <vt:lpwstr>_DRAFT_RESOLUTION_4.2/1_(EC-64)%20-%20PU</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WMO Document Template</dc:title>
  <dc:creator>Steve Foreman</dc:creator>
  <cp:lastModifiedBy>Steve Foreman</cp:lastModifiedBy>
  <cp:revision>16</cp:revision>
  <cp:lastPrinted>2016-04-25T07:05:00Z</cp:lastPrinted>
  <dcterms:created xsi:type="dcterms:W3CDTF">2016-04-22T08:04:00Z</dcterms:created>
  <dcterms:modified xsi:type="dcterms:W3CDTF">2016-04-25T09:02:00Z</dcterms:modified>
</cp:coreProperties>
</file>